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442" w:type="dxa"/>
        <w:tblInd w:w="-1170" w:type="dxa"/>
        <w:tblLook w:val="04A0" w:firstRow="1" w:lastRow="0" w:firstColumn="1" w:lastColumn="0" w:noHBand="0" w:noVBand="1"/>
      </w:tblPr>
      <w:tblGrid>
        <w:gridCol w:w="1608"/>
        <w:gridCol w:w="1579"/>
        <w:gridCol w:w="2596"/>
        <w:gridCol w:w="1739"/>
        <w:gridCol w:w="1775"/>
        <w:gridCol w:w="2145"/>
      </w:tblGrid>
      <w:tr w:rsidR="004D13E9" w:rsidTr="004D13E9">
        <w:trPr>
          <w:trHeight w:val="1492"/>
        </w:trPr>
        <w:tc>
          <w:tcPr>
            <w:tcW w:w="1608" w:type="dxa"/>
          </w:tcPr>
          <w:p w:rsidR="00DA3268" w:rsidRPr="00BE2745" w:rsidRDefault="00DA3268" w:rsidP="00BE2745">
            <w:pPr>
              <w:jc w:val="center"/>
              <w:rPr>
                <w:b/>
                <w:i/>
                <w:color w:val="FF0000"/>
              </w:rPr>
            </w:pPr>
            <w:r w:rsidRPr="00BE2745">
              <w:rPr>
                <w:b/>
                <w:i/>
                <w:color w:val="FF0000"/>
              </w:rPr>
              <w:t>Paydaşlar</w:t>
            </w:r>
          </w:p>
        </w:tc>
        <w:tc>
          <w:tcPr>
            <w:tcW w:w="1579" w:type="dxa"/>
          </w:tcPr>
          <w:p w:rsidR="00DA3268" w:rsidRPr="00BE2745" w:rsidRDefault="00DA3268" w:rsidP="00BE2745">
            <w:pPr>
              <w:jc w:val="center"/>
              <w:rPr>
                <w:b/>
                <w:i/>
                <w:color w:val="FF0000"/>
              </w:rPr>
            </w:pPr>
            <w:r w:rsidRPr="00BE2745">
              <w:rPr>
                <w:b/>
                <w:i/>
                <w:color w:val="FF0000"/>
              </w:rPr>
              <w:t>Paydaşların Özellikleri</w:t>
            </w:r>
          </w:p>
        </w:tc>
        <w:tc>
          <w:tcPr>
            <w:tcW w:w="2596" w:type="dxa"/>
          </w:tcPr>
          <w:p w:rsidR="00DA3268" w:rsidRPr="00BE2745" w:rsidRDefault="00BE2745" w:rsidP="00BE2745">
            <w:pPr>
              <w:jc w:val="center"/>
              <w:rPr>
                <w:b/>
                <w:i/>
                <w:color w:val="FF0000"/>
              </w:rPr>
            </w:pPr>
            <w:r w:rsidRPr="00BE2745">
              <w:rPr>
                <w:b/>
                <w:i/>
                <w:color w:val="FF0000"/>
              </w:rPr>
              <w:t>Projeden Beklentileri/Çıkarları</w:t>
            </w:r>
          </w:p>
          <w:p w:rsidR="00BE2745" w:rsidRPr="00BE2745" w:rsidRDefault="00BE2745" w:rsidP="00BE2745">
            <w:pPr>
              <w:jc w:val="center"/>
              <w:rPr>
                <w:b/>
                <w:i/>
                <w:color w:val="FF0000"/>
              </w:rPr>
            </w:pPr>
            <w:r w:rsidRPr="00BE2745">
              <w:rPr>
                <w:b/>
                <w:i/>
                <w:color w:val="FF0000"/>
              </w:rPr>
              <w:t>/Hedefleri</w:t>
            </w:r>
          </w:p>
        </w:tc>
        <w:tc>
          <w:tcPr>
            <w:tcW w:w="1739" w:type="dxa"/>
          </w:tcPr>
          <w:p w:rsidR="00DA3268" w:rsidRPr="00BE2745" w:rsidRDefault="00BE2745" w:rsidP="00BE2745">
            <w:pPr>
              <w:jc w:val="center"/>
              <w:rPr>
                <w:b/>
                <w:i/>
                <w:color w:val="FF0000"/>
              </w:rPr>
            </w:pPr>
            <w:r w:rsidRPr="00BE2745">
              <w:rPr>
                <w:b/>
                <w:i/>
                <w:color w:val="FF0000"/>
              </w:rPr>
              <w:t>Zayıf ve güçlü Yönleri</w:t>
            </w:r>
          </w:p>
        </w:tc>
        <w:tc>
          <w:tcPr>
            <w:tcW w:w="1775" w:type="dxa"/>
          </w:tcPr>
          <w:p w:rsidR="00DA3268" w:rsidRPr="00BE2745" w:rsidRDefault="00BE2745" w:rsidP="00BE2745">
            <w:pPr>
              <w:jc w:val="center"/>
              <w:rPr>
                <w:b/>
                <w:i/>
                <w:color w:val="FF0000"/>
              </w:rPr>
            </w:pPr>
            <w:r w:rsidRPr="00BE2745">
              <w:rPr>
                <w:b/>
                <w:i/>
                <w:color w:val="FF0000"/>
              </w:rPr>
              <w:t>Paydaşların Sorunun Çözümü İçin Önerileri</w:t>
            </w:r>
          </w:p>
        </w:tc>
        <w:tc>
          <w:tcPr>
            <w:tcW w:w="2145" w:type="dxa"/>
          </w:tcPr>
          <w:p w:rsidR="00DA3268" w:rsidRPr="00BE2745" w:rsidRDefault="00BE2745" w:rsidP="00BE2745">
            <w:pPr>
              <w:jc w:val="center"/>
              <w:rPr>
                <w:b/>
                <w:i/>
                <w:color w:val="FF0000"/>
              </w:rPr>
            </w:pPr>
            <w:r w:rsidRPr="00BE2745">
              <w:rPr>
                <w:b/>
                <w:i/>
                <w:color w:val="FF0000"/>
              </w:rPr>
              <w:t>Paydaşlara Yönelik olası eylemler</w:t>
            </w:r>
          </w:p>
        </w:tc>
      </w:tr>
      <w:tr w:rsidR="004D13E9" w:rsidTr="004D13E9">
        <w:trPr>
          <w:trHeight w:val="1492"/>
        </w:trPr>
        <w:tc>
          <w:tcPr>
            <w:tcW w:w="1608" w:type="dxa"/>
          </w:tcPr>
          <w:p w:rsidR="00DA3268" w:rsidRDefault="00DA3268">
            <w:r>
              <w:t>Doktorlar</w:t>
            </w:r>
          </w:p>
          <w:p w:rsidR="00DA3268" w:rsidRDefault="00DA3268"/>
        </w:tc>
        <w:tc>
          <w:tcPr>
            <w:tcW w:w="1579" w:type="dxa"/>
          </w:tcPr>
          <w:p w:rsidR="00DA3268" w:rsidRDefault="00DA3268">
            <w:r>
              <w:t>Tedavi Çalışmaları</w:t>
            </w:r>
          </w:p>
        </w:tc>
        <w:tc>
          <w:tcPr>
            <w:tcW w:w="2596" w:type="dxa"/>
          </w:tcPr>
          <w:p w:rsidR="00DA3268" w:rsidRDefault="00BE2745">
            <w:r>
              <w:t>Hızlı Sonuç, Erken Tedavi, Tedaviye ulaşma</w:t>
            </w:r>
          </w:p>
        </w:tc>
        <w:tc>
          <w:tcPr>
            <w:tcW w:w="1739" w:type="dxa"/>
          </w:tcPr>
          <w:p w:rsidR="00DA3268" w:rsidRDefault="00BE2745">
            <w:r>
              <w:t>Hata yapma potansiyeli, bilgi birikimi</w:t>
            </w:r>
          </w:p>
        </w:tc>
        <w:tc>
          <w:tcPr>
            <w:tcW w:w="1775" w:type="dxa"/>
          </w:tcPr>
          <w:p w:rsidR="00DA3268" w:rsidRDefault="00BE2745">
            <w:r>
              <w:t>Erken Teşhise ulaşma</w:t>
            </w:r>
          </w:p>
        </w:tc>
        <w:tc>
          <w:tcPr>
            <w:tcW w:w="2145" w:type="dxa"/>
          </w:tcPr>
          <w:p w:rsidR="00DA3268" w:rsidRDefault="00BE2745">
            <w:r>
              <w:t xml:space="preserve">Programın Öğrenilmesi ve </w:t>
            </w:r>
            <w:bookmarkStart w:id="0" w:name="_GoBack"/>
            <w:bookmarkEnd w:id="0"/>
            <w:r>
              <w:t>yaygınlaştırılması</w:t>
            </w:r>
          </w:p>
        </w:tc>
      </w:tr>
      <w:tr w:rsidR="004D13E9" w:rsidTr="004D13E9">
        <w:trPr>
          <w:trHeight w:val="1559"/>
        </w:trPr>
        <w:tc>
          <w:tcPr>
            <w:tcW w:w="1608" w:type="dxa"/>
          </w:tcPr>
          <w:p w:rsidR="00DA3268" w:rsidRDefault="00DA3268">
            <w:r>
              <w:t>Hastalar</w:t>
            </w:r>
          </w:p>
        </w:tc>
        <w:tc>
          <w:tcPr>
            <w:tcW w:w="1579" w:type="dxa"/>
          </w:tcPr>
          <w:p w:rsidR="00DA3268" w:rsidRDefault="00DA3268">
            <w:r>
              <w:t>Tedaviye İhtiyaç duymaları-erken teşhis</w:t>
            </w:r>
          </w:p>
        </w:tc>
        <w:tc>
          <w:tcPr>
            <w:tcW w:w="2596" w:type="dxa"/>
          </w:tcPr>
          <w:p w:rsidR="00DA3268" w:rsidRDefault="00BE2745">
            <w:r>
              <w:t>Erken Teşhis, Sağlıklı Yaşam</w:t>
            </w:r>
          </w:p>
        </w:tc>
        <w:tc>
          <w:tcPr>
            <w:tcW w:w="1739" w:type="dxa"/>
          </w:tcPr>
          <w:p w:rsidR="00BE2745" w:rsidRDefault="00BE2745">
            <w:r>
              <w:t>Erken teşhise ulaşamama,</w:t>
            </w:r>
          </w:p>
        </w:tc>
        <w:tc>
          <w:tcPr>
            <w:tcW w:w="1775" w:type="dxa"/>
          </w:tcPr>
          <w:p w:rsidR="00DA3268" w:rsidRDefault="00BE2745">
            <w:r>
              <w:t xml:space="preserve">Erken Teşhis </w:t>
            </w:r>
            <w:proofErr w:type="gramStart"/>
            <w:r>
              <w:t>imkanlarının</w:t>
            </w:r>
            <w:proofErr w:type="gramEnd"/>
            <w:r>
              <w:t xml:space="preserve"> yaygınlaşması</w:t>
            </w:r>
          </w:p>
        </w:tc>
        <w:tc>
          <w:tcPr>
            <w:tcW w:w="2145" w:type="dxa"/>
          </w:tcPr>
          <w:p w:rsidR="00DA3268" w:rsidRDefault="00BE2745">
            <w:r>
              <w:t>Programdan faydalanmak</w:t>
            </w:r>
          </w:p>
        </w:tc>
      </w:tr>
      <w:tr w:rsidR="004D13E9" w:rsidTr="004D13E9">
        <w:trPr>
          <w:trHeight w:val="1492"/>
        </w:trPr>
        <w:tc>
          <w:tcPr>
            <w:tcW w:w="1608" w:type="dxa"/>
          </w:tcPr>
          <w:p w:rsidR="00DA3268" w:rsidRDefault="00DA3268">
            <w:r>
              <w:t>Hastaneler</w:t>
            </w:r>
          </w:p>
        </w:tc>
        <w:tc>
          <w:tcPr>
            <w:tcW w:w="1579" w:type="dxa"/>
          </w:tcPr>
          <w:p w:rsidR="00DA3268" w:rsidRDefault="00DA3268">
            <w:r>
              <w:t xml:space="preserve">Hastalara </w:t>
            </w:r>
            <w:proofErr w:type="gramStart"/>
            <w:r>
              <w:t>imkan</w:t>
            </w:r>
            <w:proofErr w:type="gramEnd"/>
            <w:r>
              <w:t xml:space="preserve"> yer ve mekan, sağlık hizmeti sunmak</w:t>
            </w:r>
          </w:p>
        </w:tc>
        <w:tc>
          <w:tcPr>
            <w:tcW w:w="2596" w:type="dxa"/>
          </w:tcPr>
          <w:p w:rsidR="00DA3268" w:rsidRDefault="00BE2745">
            <w:r>
              <w:t>Pratik ve masrafsız çözümler, Zaman tasarrufu, Kazancı Arttırmak</w:t>
            </w:r>
          </w:p>
        </w:tc>
        <w:tc>
          <w:tcPr>
            <w:tcW w:w="1739" w:type="dxa"/>
          </w:tcPr>
          <w:p w:rsidR="00DA3268" w:rsidRDefault="00BE2745">
            <w:r>
              <w:t xml:space="preserve">Temiz teknolojileri kullanabilme, değişim için limitli isteklilik </w:t>
            </w:r>
          </w:p>
        </w:tc>
        <w:tc>
          <w:tcPr>
            <w:tcW w:w="1775" w:type="dxa"/>
          </w:tcPr>
          <w:p w:rsidR="00DA3268" w:rsidRDefault="00BE2745">
            <w:r>
              <w:t xml:space="preserve">Sağlık alanında yapay </w:t>
            </w:r>
            <w:proofErr w:type="gramStart"/>
            <w:r>
              <w:t>zeka</w:t>
            </w:r>
            <w:proofErr w:type="gramEnd"/>
            <w:r>
              <w:t xml:space="preserve"> devrimi</w:t>
            </w:r>
          </w:p>
        </w:tc>
        <w:tc>
          <w:tcPr>
            <w:tcW w:w="2145" w:type="dxa"/>
          </w:tcPr>
          <w:p w:rsidR="00DA3268" w:rsidRDefault="00BE2745">
            <w:r>
              <w:t>Programı edinmek ve yaygınlaştırmak</w:t>
            </w:r>
          </w:p>
        </w:tc>
      </w:tr>
      <w:tr w:rsidR="004D13E9" w:rsidTr="004D13E9">
        <w:trPr>
          <w:trHeight w:val="1492"/>
        </w:trPr>
        <w:tc>
          <w:tcPr>
            <w:tcW w:w="1608" w:type="dxa"/>
          </w:tcPr>
          <w:p w:rsidR="00DA3268" w:rsidRDefault="00DA3268">
            <w:r>
              <w:t>Sağlık Yazılımı Geliştirenler</w:t>
            </w:r>
          </w:p>
        </w:tc>
        <w:tc>
          <w:tcPr>
            <w:tcW w:w="1579" w:type="dxa"/>
          </w:tcPr>
          <w:p w:rsidR="00DA3268" w:rsidRDefault="00DA3268">
            <w:r>
              <w:t>Proje Kaynağı bulup üretim yapma</w:t>
            </w:r>
          </w:p>
        </w:tc>
        <w:tc>
          <w:tcPr>
            <w:tcW w:w="2596" w:type="dxa"/>
          </w:tcPr>
          <w:p w:rsidR="00DA3268" w:rsidRDefault="00BE2745">
            <w:r>
              <w:t>Açık kaynak proje olması, Kendilerini Geliştirebilmek</w:t>
            </w:r>
          </w:p>
        </w:tc>
        <w:tc>
          <w:tcPr>
            <w:tcW w:w="1739" w:type="dxa"/>
          </w:tcPr>
          <w:p w:rsidR="00DA3268" w:rsidRDefault="00BE2745">
            <w:r>
              <w:t>Kaynak yoksunluğu,</w:t>
            </w:r>
          </w:p>
          <w:p w:rsidR="00BE2745" w:rsidRDefault="00BE2745">
            <w:r>
              <w:t>Programlama mantığına sahip olmaları</w:t>
            </w:r>
          </w:p>
        </w:tc>
        <w:tc>
          <w:tcPr>
            <w:tcW w:w="1775" w:type="dxa"/>
          </w:tcPr>
          <w:p w:rsidR="00DA3268" w:rsidRDefault="00DA3268"/>
        </w:tc>
        <w:tc>
          <w:tcPr>
            <w:tcW w:w="2145" w:type="dxa"/>
          </w:tcPr>
          <w:p w:rsidR="00DA3268" w:rsidRDefault="00BE2745">
            <w:r>
              <w:t>Rekabet oluşturmak</w:t>
            </w:r>
          </w:p>
        </w:tc>
      </w:tr>
    </w:tbl>
    <w:p w:rsidR="005C4CB4" w:rsidRDefault="005C4CB4"/>
    <w:sectPr w:rsidR="005C4C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E59" w:rsidRDefault="00343E59" w:rsidP="00BE2745">
      <w:pPr>
        <w:spacing w:after="0" w:line="240" w:lineRule="auto"/>
      </w:pPr>
      <w:r>
        <w:separator/>
      </w:r>
    </w:p>
  </w:endnote>
  <w:endnote w:type="continuationSeparator" w:id="0">
    <w:p w:rsidR="00343E59" w:rsidRDefault="00343E59" w:rsidP="00BE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E59" w:rsidRDefault="00343E59" w:rsidP="00BE2745">
      <w:pPr>
        <w:spacing w:after="0" w:line="240" w:lineRule="auto"/>
      </w:pPr>
      <w:r>
        <w:separator/>
      </w:r>
    </w:p>
  </w:footnote>
  <w:footnote w:type="continuationSeparator" w:id="0">
    <w:p w:rsidR="00343E59" w:rsidRDefault="00343E59" w:rsidP="00BE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745" w:rsidRDefault="00BE2745">
    <w:pPr>
      <w:pStyle w:val="stBilgi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Dikdörtgen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i/>
                              <w:caps/>
                              <w:color w:val="171717" w:themeColor="background2" w:themeShade="1A"/>
                              <w:sz w:val="44"/>
                              <w:szCs w:val="44"/>
                            </w:rPr>
                            <w:alias w:val="Başlık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E2745" w:rsidRPr="004D13E9" w:rsidRDefault="00BE2745">
                              <w:pPr>
                                <w:pStyle w:val="stBilgi"/>
                                <w:jc w:val="center"/>
                                <w:rPr>
                                  <w:b/>
                                  <w:i/>
                                  <w:caps/>
                                  <w:color w:val="171717" w:themeColor="background2" w:themeShade="1A"/>
                                  <w:sz w:val="44"/>
                                  <w:szCs w:val="44"/>
                                </w:rPr>
                              </w:pPr>
                              <w:r w:rsidRPr="004D13E9">
                                <w:rPr>
                                  <w:b/>
                                  <w:i/>
                                  <w:caps/>
                                  <w:color w:val="171717" w:themeColor="background2" w:themeShade="1A"/>
                                  <w:sz w:val="44"/>
                                  <w:szCs w:val="44"/>
                                </w:rPr>
                                <w:t>Paydaş analizi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Dikdörtgen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i/>
                        <w:caps/>
                        <w:color w:val="171717" w:themeColor="background2" w:themeShade="1A"/>
                        <w:sz w:val="44"/>
                        <w:szCs w:val="44"/>
                      </w:rPr>
                      <w:alias w:val="Başlık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E2745" w:rsidRPr="004D13E9" w:rsidRDefault="00BE2745">
                        <w:pPr>
                          <w:pStyle w:val="stBilgi"/>
                          <w:jc w:val="center"/>
                          <w:rPr>
                            <w:b/>
                            <w:i/>
                            <w:caps/>
                            <w:color w:val="171717" w:themeColor="background2" w:themeShade="1A"/>
                            <w:sz w:val="44"/>
                            <w:szCs w:val="44"/>
                          </w:rPr>
                        </w:pPr>
                        <w:r w:rsidRPr="004D13E9">
                          <w:rPr>
                            <w:b/>
                            <w:i/>
                            <w:caps/>
                            <w:color w:val="171717" w:themeColor="background2" w:themeShade="1A"/>
                            <w:sz w:val="44"/>
                            <w:szCs w:val="44"/>
                          </w:rPr>
                          <w:t>Paydaş analizi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68"/>
    <w:rsid w:val="00343E59"/>
    <w:rsid w:val="004D13E9"/>
    <w:rsid w:val="005C4CB4"/>
    <w:rsid w:val="00BE2745"/>
    <w:rsid w:val="00D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89639"/>
  <w15:chartTrackingRefBased/>
  <w15:docId w15:val="{B06356FD-5544-481A-B774-E7BF1615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A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E2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2745"/>
  </w:style>
  <w:style w:type="paragraph" w:styleId="AltBilgi">
    <w:name w:val="footer"/>
    <w:basedOn w:val="Normal"/>
    <w:link w:val="AltBilgiChar"/>
    <w:uiPriority w:val="99"/>
    <w:unhideWhenUsed/>
    <w:rsid w:val="00BE2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Paydaş analizi</dc:title>
  <dc:subject/>
  <dc:creator>Burhan Şimşek</dc:creator>
  <cp:keywords/>
  <dc:description/>
  <cp:lastModifiedBy>Burhan Şimşek</cp:lastModifiedBy>
  <cp:revision>1</cp:revision>
  <dcterms:created xsi:type="dcterms:W3CDTF">2020-04-01T13:02:00Z</dcterms:created>
  <dcterms:modified xsi:type="dcterms:W3CDTF">2020-04-01T13:58:00Z</dcterms:modified>
</cp:coreProperties>
</file>