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MEH570 Derin Öğrenme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Dönem Projesi Öneri Formu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Adı Soyadı:</w:t>
      </w:r>
      <w:r w:rsidDel="00000000" w:rsidR="00000000" w:rsidRPr="00000000">
        <w:rPr>
          <w:rtl w:val="0"/>
        </w:rPr>
        <w:t xml:space="preserve"> Yiğit Ağalar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Numarası: </w:t>
      </w:r>
      <w:r w:rsidDel="00000000" w:rsidR="00000000" w:rsidRPr="00000000">
        <w:rPr>
          <w:rtl w:val="0"/>
        </w:rPr>
        <w:t xml:space="preserve">245172015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Projenin Amacı: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Geliştirmek için amaçlanan proje, derin öğrenme teknolojilerini kullanarak içerik temelli görüntü arama motoru oluşturmaktır. Proje hedefleri şunlardır: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Büyük görüntü veri setlerinde semantik ve içerik bazlı benzer görüntüleri tespit etme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Evrişimsel sinir ağları (CNN) ve CLIP gibi görüntü embedding modelleri kullanarak yüksek doğruluklu benzerlik arama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Farklı görüntü kategorilerinde etkin arama ve sınıflandırma mekanizmaları geliştirme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Veri Seti Nasıl Oluşturulacak / Temin Edilecek: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Çoklu kategori (nesne, sahne, manzara vb.) görüntüler içeren web scraping ve video sahnelerinden karma bir veri seti oluşturma.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Gerekirse Transfer learning için pre-trained modellerin eğitim verilerinden yararlanma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Literatürde Varsa Bu Amaçla Yapılmış Çalışmaların Künyesi: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https://www.sciencedirect.com/science/article/abs/pii/S0925231220319044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https://web.archive.org/web/20200321093634id_/http://ijaegt.com/wp-content/uploads/2015/08/409594-pp-1251-1258-jain.pdf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https://arxiv.org/pdf/1706.06064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İş Planı </w:t>
      </w:r>
      <w:r w:rsidDel="00000000" w:rsidR="00000000" w:rsidRPr="00000000">
        <w:rPr>
          <w:b w:val="1"/>
          <w:highlight w:val="yellow"/>
          <w:rtl w:val="0"/>
        </w:rPr>
        <w:t xml:space="preserve">(Örnektir,11 Kasım-30 Aralık arası 9 hafta için kendi çalışma planınıza göre güncelleyiniz)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3"/>
        <w:gridCol w:w="661"/>
        <w:gridCol w:w="740"/>
        <w:gridCol w:w="594"/>
        <w:gridCol w:w="594"/>
        <w:gridCol w:w="594"/>
        <w:gridCol w:w="695"/>
        <w:gridCol w:w="752"/>
        <w:gridCol w:w="709"/>
        <w:gridCol w:w="683"/>
        <w:gridCol w:w="597"/>
        <w:tblGridChange w:id="0">
          <w:tblGrid>
            <w:gridCol w:w="2453"/>
            <w:gridCol w:w="661"/>
            <w:gridCol w:w="740"/>
            <w:gridCol w:w="594"/>
            <w:gridCol w:w="594"/>
            <w:gridCol w:w="594"/>
            <w:gridCol w:w="695"/>
            <w:gridCol w:w="752"/>
            <w:gridCol w:w="709"/>
            <w:gridCol w:w="683"/>
            <w:gridCol w:w="5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İş Paketi \ Hafta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H1 (30.10)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H2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(06.11)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H3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(06.11)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H4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(13.11)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H5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(20.11)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H6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(27.11)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H7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(04.12)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H8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(11.12)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H9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(18.12)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H10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(25.12)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1- Literatür Araştırması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2- Veri setinin temini ve işaretlenmesi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3- Uygun modelin eğitimi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4- Testler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925231220319044" TargetMode="External"/><Relationship Id="rId7" Type="http://schemas.openxmlformats.org/officeDocument/2006/relationships/hyperlink" Target="https://web.archive.org/web/20200321093634id_/http://ijaegt.com/wp-content/uploads/2015/08/409594-pp-1251-1258-jain.pdf" TargetMode="External"/><Relationship Id="rId8" Type="http://schemas.openxmlformats.org/officeDocument/2006/relationships/hyperlink" Target="https://arxiv.org/pdf/1706.06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