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b/>
          <w:bCs/>
          <w:sz w:val="60"/>
          <w:szCs w:val="60"/>
        </w:rPr>
        <w:t xml:space="preserve">Vellum</w:t>
      </w:r>
    </w:p>
    <w:p>
      <w:pPr>
        <w:pBdr>
          <w:bottom w:val="single" w:color="201E1D" w:sz="12"/>
        </w:pBdr>
        <w:spacing w:after="60"/>
      </w:pPr>
    </w:p>
    <w:p>
      <w:pPr>
        <w:spacing w:after="300" w:line="276"/>
      </w:pPr>
      <w:r>
        <w:rPr>
          <w:i/>
          <w:iCs/>
          <w:sz w:val="26"/>
          <w:szCs w:val="26"/>
        </w:rPr>
        <w:t xml:space="preserve">Kişisel asistan sistemi — yapı dokümanı</w:t>
      </w:r>
    </w:p>
    <w:p>
      <w:pPr>
        <w:spacing w:after="200" w:line="276"/>
      </w:pPr>
      <w:r>
        <w:rPr>
          <w:sz w:val="22"/>
          <w:szCs w:val="22"/>
        </w:rPr>
        <w:t xml:space="preserve">Gmail ve Instagram DM'lerini okuyup günlük brifing üreten, projelerin geçmişini tutan, hiçbir şeyi onaysız göndermeyen çok-ajanlı yerel asistan.</w:t>
      </w:r>
    </w:p>
    <w:p>
      <w:pPr>
        <w:spacing w:after="140" w:line="276"/>
      </w:pPr>
      <w:r>
        <w:rPr>
          <w:color w:val="605D5D"/>
          <w:sz w:val="19"/>
          <w:szCs w:val="19"/>
        </w:rPr>
        <w:t xml:space="preserve">Sürüm: geliştirme aşaması · Belge tarihi: 8 Eylül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276"/>
      </w:pPr>
      <w:r>
        <w:rPr>
          <w:i/>
          <w:iCs/>
          <w:color w:val="605D5D"/>
          <w:sz w:val="18"/>
          <w:szCs w:val="18"/>
        </w:rPr>
        <w:t xml:space="preserve">(Word'de açtıktan sonra tabloya sağ tıklayıp “Alanı güncelleştir” deyin.)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1. Sistem ne yapıyor</w:t>
      </w:r>
    </w:p>
    <w:p>
      <w:pPr>
        <w:spacing w:after="140" w:line="276"/>
      </w:pPr>
      <w:r>
        <w:rPr>
          <w:sz w:val="21"/>
          <w:szCs w:val="21"/>
        </w:rPr>
        <w:t xml:space="preserve">Vellum, kullanıcının günlük iş akışını üstlenen yerel bir asistan sistemidir. İki kaynağı okur, önemli olanı ayıklar, cevap taslakları hazırlar ve projelerin geçmişini tutar. Kullanıcı onaylamadan hiçbir şey gönderilmez.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Posta — Gmail'i tarar, her maile önem skoru verir, aksiyon gerektirenleri çıkarır.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Mesaj — Instagram DM'lerini eler, özetler, cevap penceresi kapanmadan uyarır.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Takvim — mailde geçen toplantı ve görüşmeleri kendiliğinden yazar; o gün geldiğinde hatırlatır.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Sesli mod — panelin açılış ekranı: Vellum'a konuşarak ya da yazarak sorulur, cevap sesli gelir.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Defter — projelerin olay geçmişini tutar; hangi adımdan geçildiği, ne yaşandığı, hangi kararın neden alındığı burada durur.</w:t>
      </w:r>
    </w:p>
    <w:p>
      <w:pPr>
        <w:spacing w:after="60"/>
      </w:pP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Karar özeti: </w:t>
      </w:r>
      <w:r>
        <w:rPr>
          <w:sz w:val="21"/>
          <w:szCs w:val="21"/>
        </w:rPr>
        <w:t xml:space="preserve">yerel çalışır, dosya tabanlıdır (JSON + Markdown), Claude API üzerinden düşünür, tek bir web paneli üzerinden kullanılır.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2. Temel ilke: tek varlık, çok uzuv</w:t>
      </w:r>
    </w:p>
    <w:p>
      <w:pPr>
        <w:spacing w:after="140" w:line="276"/>
      </w:pPr>
      <w:r>
        <w:rPr>
          <w:sz w:val="21"/>
          <w:szCs w:val="21"/>
        </w:rPr>
        <w:t xml:space="preserve">Sistem üç ajandan oluşur ama kullanıcı için tek bir varlıktır. Kullanıcı yalnızca Çekirdek ile konuşur; alt ajanlar kullanıcıya hitap etmez, kendi üslubunu kullanmaz, kendi başına karar vermez. Her biri yalnızca yapılandırılmış veri üretir; o veriyi insan diline çeviren tek yer Çekirdek'tir.</w:t>
      </w:r>
    </w:p>
    <w:p>
      <w:pPr>
        <w:spacing w:after="100" w:line="276"/>
      </w:pPr>
      <w:r>
        <w:rPr>
          <w:sz w:val="21"/>
          <w:szCs w:val="21"/>
        </w:rPr>
        <w:t xml:space="preserve">Bütünlüğü sağlayan üç mekanizma: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Ortak hafıza — hepsi aynı klasörlere yazar. Mailde geçen bir toplantı tarihi takvime düşer; Instagram'dan gelen iş teklifi yeni bir proje önerisi doğurur.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Ortak persona — tek kişilik tanımı (config/persona.md). Her alt ajanın istemine “sen bağımsız bir asistan değilsin, bu varlığın bir bileşenisin” cümlesi girer.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Tek çıkış kapısı — çıktı yalnızca günlük brifing olarak gelir. Üç ayrı rapor değil, harmanlanmış tek metin.</w:t>
      </w:r>
    </w:p>
    <w:p>
      <w:pPr>
        <w:spacing w:after="80"/>
      </w:pP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┌───────────────────────────┐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kullanıcı ◄──► │   ÇEKİRDEK  (tek ses)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└───────┬──────────┬───────┘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│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┌─────▼──┐    ┌──▼────┐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Posta  │    │ Mesaj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└─────┬──┘    └──┬────┘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└────┴─────┘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┌──────────▼──────────┐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 state/ + projects/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│    ortak hafıza     │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└─────────────────────┘</w:t>
      </w:r>
    </w:p>
    <w:p>
      <w:pPr>
        <w:spacing w:after="140" w:line="276"/>
      </w:pPr>
      <w:r>
        <w:rPr>
          <w:sz w:val="21"/>
          <w:szCs w:val="21"/>
        </w:rPr>
        <w:t xml:space="preserve">Proje ajanı üçüncü bir uzuv değil, diğer ikisinin ortak belleğidir: her ajan olayları ilgili projeye düşürür, proje geçmişi böylece kendiliğinden oluşur.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3. Ajanlar</w:t>
      </w:r>
    </w:p>
    <w:p>
      <w:pPr>
        <w:spacing w:after="140" w:line="276"/>
      </w:pPr>
      <w:r>
        <w:rPr>
          <w:sz w:val="21"/>
          <w:szCs w:val="21"/>
        </w:rPr>
        <w:t xml:space="preserve">Ajan tanımları .claude/agents/ altında Markdown dosyalarıdır. Bu dosyalar hem belge hem de çalışan yapılandırmadır: sistem istemi olarak doğrudan modele verilir.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1986"/>
        <w:gridCol w:w="3610"/>
        <w:gridCol w:w="3430"/>
      </w:tblGrid>
      <w:tr>
        <w:trPr>
          <w:tblHeader/>
        </w:trPr>
        <w:tc>
          <w:tcPr>
            <w:tcW w:type="dxa" w:w="1986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Ajan</w:t>
            </w:r>
          </w:p>
        </w:tc>
        <w:tc>
          <w:tcPr>
            <w:tcW w:type="dxa" w:w="3610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Girdi</w:t>
            </w:r>
          </w:p>
        </w:tc>
        <w:tc>
          <w:tcPr>
            <w:tcW w:type="dxa" w:w="3430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Çıktı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mail-agent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state/ozetlenecek.json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state/ozetler.json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cevap taslakları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social-agent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state/raw/instagram.json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state/social-queue.json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cevap taslakları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calendar-agent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state/raw/calendar.json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 mail digest'i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state/agenda.json</w:t>
            </w:r>
          </w:p>
        </w:tc>
      </w:tr>
      <w:tr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proje-agent</w:t>
            </w:r>
          </w:p>
        </w:tc>
        <w:tc>
          <w:tcPr>
            <w:tcW w:type="dxa" w:w="36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üç digest + mevcut projeler</w:t>
            </w:r>
          </w:p>
        </w:tc>
        <w:tc>
          <w:tcPr>
            <w:tcW w:type="dxa" w:w="343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olaylar.jsonl (ekleme)</w:t>
            </w:r>
          </w:p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durum.json (türetme)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sz w:val="21"/>
          <w:szCs w:val="21"/>
        </w:rPr>
        <w:t xml:space="preserve">Çalışma sırası: üç toplayıcı paralel çalışır, sonra proje ajanı, sonra Çekirdek harmanlar. Veri çekme işi ajanlara ait değildir — fetch scriptleri ham veriyi state/raw/ altına bırakır, ajanlar yalnızca onu okur. Bu sayede hiçbir ajanın ağa erişimi yoktur.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4. Proje hafızası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4.1 Olay günlüğü, durum dosyası değil</w:t>
      </w:r>
    </w:p>
    <w:p>
      <w:pPr>
        <w:spacing w:after="140" w:line="276"/>
      </w:pPr>
      <w:r>
        <w:rPr>
          <w:sz w:val="21"/>
          <w:szCs w:val="21"/>
        </w:rPr>
        <w:t xml:space="preserve">Ajan her taramada durum dosyasını üzerine yazsaydı geçmiş kaybolurdu. Oysa asıl soru geçmişe dairdir: hangi adımlardan geçtim, ne yaşandı, o kararı neden verdik. Bu yüzden gerçeğin kaynağı yalnızca satır eklenen (append-only) bir olay günlüğü, anlık durum ise ondan türetilen bir görünümdür.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projects/&lt;proje-adi&gt;/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proje.md          amaç, paydaşlar, başarı kriteri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olaylar.jsonl     ASLA silinmez — gerçeğin kaynağı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durum.json        olaylardan TÜRETİLİR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kararlar/         neden böyle yaptık kayıtları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└── notlar/           toplantı notları</w:t>
      </w:r>
    </w:p>
    <w:p>
      <w:pPr>
        <w:spacing w:after="140" w:line="276"/>
      </w:pPr>
      <w:r>
        <w:rPr>
          <w:sz w:val="21"/>
          <w:szCs w:val="21"/>
        </w:rPr>
        <w:t xml:space="preserve">Üç kazancı: ajan geçmişi bozamaz, yalnızca ekleyebilir; “üç ay önce neden böyle karar verdik” sorusu cevaplanabilir hale gelir; durum dosyası bozulursa olaylardan yeniden inşa edilir.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4.2 Sabit faz yok</w:t>
      </w:r>
    </w:p>
    <w:p>
      <w:pPr>
        <w:spacing w:after="140" w:line="276"/>
      </w:pPr>
      <w:r>
        <w:rPr>
          <w:sz w:val="21"/>
          <w:szCs w:val="21"/>
        </w:rPr>
        <w:t xml:space="preserve">Projelere önceden tanımlı faz yapısı dayatılmaz. Her proje farklı ilerler; sabit bir faz listesi uydurma bir kalıp olur ve projeleri yanlış yere yerleştirir. Olaylar zaman çizelgesine serbestçe kaydedilir, yapı geriye dönük kendiliğinden oluşur.</w:t>
      </w:r>
    </w:p>
    <w:p>
      <w:pPr>
        <w:spacing w:after="100" w:line="276"/>
      </w:pPr>
      <w:r>
        <w:rPr>
          <w:sz w:val="21"/>
          <w:szCs w:val="21"/>
        </w:rPr>
        <w:t xml:space="preserve">“Bu proje şu an nerede?” sorusunu faz numarası değil, üç türetilmiş sinyal cevaplar: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Canlı özet — ajan her taramada son olaylara bakıp “nerede kaldık”ı iki cümleyle yeniden yazar.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Aktivite şeridi — son 12 haftanın olay yoğunluğu. “Bu proje sessizleşti”yi gösterir.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Kilometre taşları — gidişatı değiştiren olaylar işaretlenir; altı ay sonra yalnızca onları okuyarak hikâye takip edilir.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4.3 Olay şeması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{"t":"2026-08-20T14:30:00+03:00", "tip":"blokaj",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"baslik":"Tedarikçi fiyat vermedi",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"detay":"Üçüncü hatırlatmaya rağmen dönüş yok",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"kaynak":"mail:18f2a", "etiket":["fiyat"],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"kilometre_tasi":false, "onaylanmamis":true}</w:t>
      </w:r>
    </w:p>
    <w:p>
      <w:pPr>
        <w:spacing w:after="140" w:line="276"/>
      </w:pPr>
      <w:r>
        <w:rPr>
          <w:sz w:val="21"/>
          <w:szCs w:val="21"/>
        </w:rPr>
        <w:t xml:space="preserve">Olay tipleri yalnızca ikon ve renk seçimi içindir; sıra veya ilerleme anlamı taşımaz: adim_tamamlandi, karar_alindi, blokaj, blokaj_cozuldu, toplanti, teslim, kapsam_degisti, risk, tarih_kaydi, kisi_eklendi, not.</w:t>
      </w: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Onay bayrağı: </w:t>
      </w:r>
      <w:r>
        <w:rPr>
          <w:sz w:val="21"/>
          <w:szCs w:val="21"/>
        </w:rPr>
        <w:t xml:space="preserve">ajanların otomatik çıkardığı her olay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1"/>
          <w:szCs w:val="21"/>
        </w:rPr>
        <w:t xml:space="preserve">onaylanmamis: true</w:t>
      </w:r>
      <w:r>
        <w:rPr>
          <w:sz w:val="21"/>
          <w:szCs w:val="21"/>
        </w:rPr>
        <w:t xml:space="preserve"> taşır. Kullanıcı onaylayana kadar çizelgede soluk görünür, özete ve sayıma katılmaz. Yanlış çıkarım geçmişi kirletmesin diye.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5. Önem skorlaması — kural motoru</w:t>
      </w:r>
    </w:p>
    <w:p>
      <w:pPr>
        <w:spacing w:after="140" w:line="276"/>
      </w:pPr>
      <w:r>
        <w:rPr>
          <w:sz w:val="21"/>
          <w:szCs w:val="21"/>
        </w:rPr>
        <w:t xml:space="preserve">Mail önemi kural tabanlı bir rubrikle hesaplanır (config/onem-kurallari.md). Taban 30 puandır, sinyaller eklenir veya çıkarılır.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7040"/>
        <w:gridCol w:w="1986"/>
      </w:tblGrid>
      <w:tr>
        <w:trPr>
          <w:tblHeader/>
        </w:trPr>
        <w:tc>
          <w:tcPr>
            <w:tcW w:type="dxa" w:w="7040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Sinyal</w:t>
            </w:r>
          </w:p>
        </w:tc>
        <w:tc>
          <w:tcPr>
            <w:tcW w:type="dxa" w:w="1986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Etki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Gönderen VIP listesinde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+40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Doğrudan sana yazılmış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+20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CC / toplu gönderim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−15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İçinde tarih veya son tarih var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+25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Para, fatura, sözleşme, hukuki konu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+30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Thread'de sıra sende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+20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Doğrudan soru içeriyor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+15</w:t>
            </w:r>
          </w:p>
        </w:tc>
      </w:tr>
      <w:tr>
        <w:tc>
          <w:tcPr>
            <w:tcW w:type="dxa" w:w="70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Bülten / pazarlama / otomatik bildirim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−50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Ham skor ve gösterilen skor. </w:t>
      </w:r>
      <w:r>
        <w:rPr>
          <w:sz w:val="21"/>
          <w:szCs w:val="21"/>
        </w:rPr>
        <w:t xml:space="preserve">Sinyal toplamı 100'ü aşabilir. Ham toplam saklanır, gösterilen skor 0–100 aralığına kırpılır, sıralama daima ham skora göre yapılır. Aksi halde üst uçtaki maddeler 100'e sıkışır: 140 puanlık bir sözleşme maili ile 105 puanlık bir fatura maili aynı görünürdü.</w:t>
      </w: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Kalibrasyon dönemi. </w:t>
      </w:r>
      <w:r>
        <w:rPr>
          <w:sz w:val="21"/>
          <w:szCs w:val="21"/>
        </w:rPr>
        <w:t xml:space="preserve">İlk iki hafta hiçbir mail arşivlenmez veya etiketlenmez, yalnızca skorlanır. Kullanıcı bir skoru düzelttiğinde rubrik güncellenir.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5.1 Kural motoru, model değil</w:t>
      </w:r>
    </w:p>
    <w:p>
      <w:pPr>
        <w:spacing w:after="200" w:line="276"/>
      </w:pPr>
      <w:r>
        <w:rPr>
          <w:sz w:val="22"/>
          <w:szCs w:val="22"/>
        </w:rPr>
        <w:t xml:space="preserve">Skorlama modelde değil kodda yapılır: rubrik config/onem-kurallari.md içinde belgelenir, panel/skorlama.py içinde uygulanır.</w:t>
      </w:r>
    </w:p>
    <w:p>
      <w:pPr>
        <w:spacing w:after="200" w:line="276"/>
      </w:pPr>
      <w:r>
        <w:rPr>
          <w:sz w:val="22"/>
          <w:szCs w:val="22"/>
        </w:rPr>
        <w:t xml:space="preserve">Bu karar ölçümle alındı. İlk canlı taramada mail-agent 32 mailin gövdesini tek turda okudu: 104.192 giriş, 16.000 çıkış token, süre dakikalar. Oysa gelen kutusundaki 32 mailin 30'u iş ilanı bülteniydi — model, bültenleri okumak için çalıştırılıyordu. Rubrik zaten deterministik bir kural tablosu olduğundan hesabı modele yaptırmanın karşılığı yoktu. Model artık yalnızca eşiği geçen birkaç maile özet, aksiyon ve taslak yazar.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5.2 İki tür otomatik mail</w:t>
      </w:r>
    </w:p>
    <w:p>
      <w:pPr>
        <w:spacing w:after="200" w:line="276"/>
      </w:pPr>
      <w:r>
        <w:rPr>
          <w:sz w:val="22"/>
          <w:szCs w:val="22"/>
        </w:rPr>
        <w:t xml:space="preserve">Ayrım önemlidir, yoksa mülakat davetleri bültenlerle birlikte elenir: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Bülten — List-Unsubscribe veya List-Id başlığı taşır. Gerçek bir mülakat daveti abonelikten çıkma bağlantısıyla gelmez; bu yüzden bülten hiçbir koşulda ilerleme sayılmaz.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İşlem maili — noreply türü adresten gelen bildirim. Başvuru sistemleri mülakat davetini de böyle gönderir, o yüzden içeriğine bakılır.</w:t>
      </w:r>
    </w:p>
    <w:p>
      <w:pPr>
        <w:spacing w:after="200" w:line="276"/>
      </w:pPr>
      <w:r>
        <w:rPr>
          <w:sz w:val="22"/>
          <w:szCs w:val="22"/>
        </w:rPr>
        <w:t xml:space="preserve">Bu ayrım olmadan, gövdesinde “Interview” kelimesi geçen bir iş ilanı bülteni 60 puan alıyordu.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5.3 İçerik sinyalleri yalnızca size yazılmış maillerde sayılır</w:t>
      </w:r>
    </w:p>
    <w:p>
      <w:pPr>
        <w:spacing w:after="200" w:line="276"/>
      </w:pPr>
      <w:r>
        <w:rPr>
          <w:sz w:val="22"/>
          <w:szCs w:val="22"/>
        </w:rPr>
        <w:t xml:space="preserve">Pazarlama metni her zaman tarih (“son 3 gün”), fiyat (“199 TL”) ve soru (“kaçırmak ister misiniz?”) taşır. Bunlar sayıldığında toplu gönderim cezasını geri kapatıyor ve bir indirim maili aksiyon olarak brifingin başına çıkıyordu — ölçüldü, çıkıyordu. Toplu gönderimde tarih, para ve soru sinyalleri hesaplanmaz; VIP'ten geliyorsa ya da başvuru ilerlemesiyse hesaplanır.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5.4 İş başvurusu ayrımı</w:t>
      </w:r>
    </w:p>
    <w:p>
      <w:pPr>
        <w:spacing w:after="200" w:line="276"/>
      </w:pPr>
      <w:r>
        <w:rPr>
          <w:sz w:val="22"/>
          <w:szCs w:val="22"/>
        </w:rPr>
        <w:t xml:space="preserve">Kullanıcının açık tercihi: başvuru onayları (“başvurunuz alındı”) önemli değil, şirketten gelen ilerleme (mülakat, teklif, değerlendirme sonucu) önemli. Ayrım gönderene değil konuya bakar — aynı adresten ikisi de gelebilir.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5.5 Kullanıcı kimliği koda gömülmez</w:t>
      </w:r>
    </w:p>
    <w:p>
      <w:pPr>
        <w:spacing w:after="200" w:line="276"/>
      </w:pPr>
      <w:r>
        <w:rPr>
          <w:sz w:val="22"/>
          <w:szCs w:val="22"/>
        </w:rPr>
        <w:t xml:space="preserve">“Doğrudan sana yazılmış” ve “CC” sinyalleri kullanıcının adresini bilmeyi gerektirir. Bu adres çalışma anında secrets/.env içindeki GMAIL_ADRES alanından okunur; çözülemezse iki sinyal tahmin edilmez, atlanır. Program başka bir hesapla kurulduğunda kendiliğinden o kullanıcıya göre çalışır. Birim testleri uydurma adreslerle yazılır: 28 test, scripts/test_skorlama.py.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5.6 Modele ne gösterildiği</w:t>
      </w:r>
    </w:p>
    <w:p>
      <w:pPr>
        <w:spacing w:after="200" w:line="276"/>
      </w:pPr>
      <w:r>
        <w:rPr>
          <w:sz w:val="22"/>
          <w:szCs w:val="22"/>
        </w:rPr>
        <w:t xml:space="preserve">Skorlama ucuzladıktan sonra ikinci bir israf kaldı: ajana “gövdeleri state/raw/gmail.json içinde bul” deniyordu. Ajan 100 KB'lık dosyanın tamamını okuyor, tool döngüsünün her turunda o içerik yeniden gönderiliyordu. Üstüne 19,5 KB'lık digest'i baştan yazıyordu. İki mail özetlemek yaklaşık 0,24 dolar tutuyordu.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Ajana yalnızca işleyeceği veri verilir: state/ozetlenecek.json, eşiği geçen maillerin gövdeleriyle. İki mail için 1,2 KB.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Ajan büyük dosyayı geri yazmaz. Özetler küçük bir state/ozetler.json dosyasına yazılır; digest ile birleştirmeyi sistem yapar.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Çekirdek ve proje-agent süzülmüş görünüm okur: state/brifing-girdisi.json yalnızca eşiği geçenleri taşır, elenenler tek bir sayıdır.</w:t>
      </w:r>
    </w:p>
    <w:p>
      <w:pPr>
        <w:spacing w:after="200" w:line="276"/>
      </w:pPr>
      <w:r>
        <w:rPr>
          <w:sz w:val="22"/>
          <w:szCs w:val="22"/>
        </w:rPr>
        <w:t xml:space="preserve">Ölçülen sonuç: mail özeti başına yaklaşık 0,236 dolardan 0,005 dolara. Genel ilke: bir ajanın okuduğu her dosya, döngünün her turunda yeniden faturalanır; ajanın girdisini dar tutmak, ajanı kısıtlamaktan daha etkilidir.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6. Güvenlik ve yetki sınırları</w:t>
      </w:r>
    </w:p>
    <w:p>
      <w:pPr>
        <w:spacing w:after="140" w:line="276"/>
      </w:pPr>
      <w:r>
        <w:rPr>
          <w:sz w:val="21"/>
          <w:szCs w:val="21"/>
        </w:rPr>
        <w:t xml:space="preserve">Yetki sınırları ajan tanımındaki “şunu yapma” cümlelerine bırakılmamıştır; araçların kendisi engeller.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Sınır</w:t>
            </w:r>
          </w:p>
        </w:tc>
        <w:tc>
          <w:tcPr>
            <w:tcW w:type="dxa" w:w="6499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Nasıl uygulanıyor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Onaysız gönderim yok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Gönderme yetkisi yalnızca Çekirdek'te; alt ajanların gönderim aracı yok. Sohbetin takvime ve proje günlüğüne yazma yetkisi vardır ama gönderim yetkisi yoktur: takvim_ekle, takvim_iptal, proje_olay_ekle ve proje_ac dar araçlardır, serbest dosya yazma sohbette bulunmaz. Ayrıca canlı gönderim anahtarı kapalıyken onaylar yalnızca kaydedilir.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 dışına çıkılamaz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 araçları yolu proje köküne göre çözer ve kök dışını reddeder.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secrets/ okunamaz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Araç seviyesinde yasaklı; API anahtarı modele hiç görünmez.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Yazma sınırlı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Yalnızca state/, projects/, config/ altına yazılabilir.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Geçmiş silinemez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olaylar.jsonl üzerine yazma araç seviyesinde reddedilir; yalnızca satır eklenebilir.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Bozuk kayıt girmez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JSONL satırları eklenmeden önce JSON olarak doğrulanır.</w:t>
            </w:r>
          </w:p>
        </w:tc>
      </w:tr>
      <w:t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Sunucu dışa kapalı</w:t>
            </w:r>
          </w:p>
        </w:tc>
        <w:tc>
          <w:tcPr>
            <w:tcW w:type="dxa" w:w="6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Yalnızca 127.0.0.1'e bağlanır.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7. Yazılım bileşenleri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7.1 beyin.py — düşünen katman</w:t>
      </w:r>
    </w:p>
    <w:p>
      <w:pPr>
        <w:spacing w:after="140" w:line="276"/>
      </w:pPr>
      <w:r>
        <w:rPr>
          <w:sz w:val="21"/>
          <w:szCs w:val="21"/>
        </w:rPr>
        <w:t xml:space="preserve">Çekirdek ve alt ajanların Claude API üzerinde çalışan hali. Ajan tanımları .claude/agents/ altındaki dosyalardan okunur ve sistem istemi olarak verilir; böylece tanımlar tek yerde kalır. Dosya araçları burada tanımlanır ve SDK'nın tool runner'ı döngüyü sürer.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Araç</w:t>
            </w:r>
          </w:p>
        </w:tc>
        <w:tc>
          <w:tcPr>
            <w:tcW w:type="dxa" w:w="6679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İş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dosya_oku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 içindeki bir dosyayı okur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dosya_listele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Klasör içeriğini listeler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ek_oku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Mail eklerini okur (PDF metne çevrilir, metin dosyaları doğrudan)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dosya_yaz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Dosyayı baştan yazar (sınırlı klasörler)</w:t>
            </w:r>
          </w:p>
        </w:tc>
      </w:tr>
      <w:tr>
        <w:tc>
          <w:tcPr>
            <w:tcW w:type="dxa" w:w="23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dosya_ekle</w:t>
            </w:r>
          </w:p>
        </w:tc>
        <w:tc>
          <w:tcPr>
            <w:tcW w:type="dxa" w:w="667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Dosyanın sonuna satır ekler — olay günlüğünün tek yazma yolu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sz w:val="21"/>
          <w:szCs w:val="21"/>
        </w:rPr>
        <w:t xml:space="preserve">Model claude-sonnet-5, adaptif düşünme açık. Alt ajanlar orta eforla çalışır; Çekirdek harmanlama ve sohbette varsayılan efor kullanılır. Sohbet okur, takvime yazar ve proje günlüğüne not düşer; brifing dosyalarını ve yapılandırmayı elle değiştiremez. Her sohbet çağrısında isteme o anki tarih ve gün eklenir — "önümüzdeki salı" ancak bugünün ne olduğu biliniyorsa tarihe çevrilebilir.</w:t>
      </w:r>
    </w:p>
    <w:p>
      <w:pPr>
        <w:pStyle w:val="Heading2"/>
        <w:spacing w:after="140" w:before="260"/>
      </w:pPr>
      <w:r>
        <w:rPr>
          <w:b/>
          <w:bCs/>
          <w:sz w:val="25"/>
          <w:szCs w:val="25"/>
        </w:rPr>
        <w:t xml:space="preserve">7.2 sunucu.py — yerel sunucu</w:t>
      </w:r>
    </w:p>
    <w:p>
      <w:pPr>
        <w:spacing w:after="140" w:line="276"/>
      </w:pPr>
      <w:r>
        <w:rPr>
          <w:sz w:val="21"/>
          <w:szCs w:val="21"/>
        </w:rPr>
        <w:t xml:space="preserve">Python standart kütüphanesi dışında bağımlılığı yoktur. Panel dosyalarını sunar, durum verisini toplar ve eylemleri yürütür.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Uç nokta</w:t>
            </w:r>
          </w:p>
        </w:tc>
        <w:tc>
          <w:tcPr>
            <w:tcW w:type="dxa" w:w="5957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İş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/api/durum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Tüm ekran verisi tek pakette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/api/taslak/&lt;id&gt;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Taslağın tam metni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/api/arsiv/&lt;ad&gt;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Geçmiş brifing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/api/onay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Taslak onayı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/api/olay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Olay onay / yoksay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/api/sohbet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Soru + konuşma geçmişi</w:t>
            </w:r>
          </w:p>
        </w:tc>
      </w:tr>
      <w:tr>
        <w:tc>
          <w:tcPr>
            <w:tcW w:type="dxa" w:w="30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/api/tarama</w:t>
            </w:r>
          </w:p>
        </w:tc>
        <w:tc>
          <w:tcPr>
            <w:tcW w:type="dxa" w:w="59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Ajanlar + brifing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  <w:i w:val="false"/>
          <w:iCs w:val="false"/>
          <w:sz w:val="21"/>
          <w:szCs w:val="21"/>
        </w:rPr>
        <w:t xml:space="preserve">Türetme ile yazımın ayrılması. </w:t>
      </w:r>
      <w:r>
        <w:rPr>
          <w:sz w:val="21"/>
          <w:szCs w:val="21"/>
        </w:rPr>
        <w:t xml:space="preserve">Bir olay onaylandığında durum dosyasının mekanik alanları (blokaj sayısı, aktivite şeridi, etiketler) sunucu tarafından anında yeniden hesaplanır. Ama canlı özete dokunulmaz — onu model yazar. Bunun yerine “özet güncellenmeli” bayrağı konur. Sunucu uyduramayacağı şeyi uydurmaz.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7.3 skorlama.py — kural motoru</w:t>
      </w:r>
    </w:p>
    <w:p>
      <w:pPr>
        <w:spacing w:after="200" w:line="276"/>
      </w:pPr>
      <w:r>
        <w:rPr>
          <w:sz w:val="22"/>
          <w:szCs w:val="22"/>
        </w:rPr>
        <w:t xml:space="preserve">Rubriği deterministik uygular, model çağırmaz. Her mail için ham skor, kırpılmış skor, skoru oluşturan sinyaller ve kategori üretir; digest'i yazar ve modele gidecek süzülmüş görünümü hazırlar. Hem tarama hem canlı izleyici bu aynı fonksiyonu kullanır: mail hangi yoldan gelirse gelsin aynı şekilde puanlanır.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7.4 gmail_fetch.py — veri çekme</w:t>
      </w:r>
    </w:p>
    <w:p>
      <w:pPr>
        <w:spacing w:after="200" w:line="276"/>
      </w:pPr>
      <w:r>
        <w:rPr>
          <w:sz w:val="22"/>
          <w:szCs w:val="22"/>
        </w:rPr>
        <w:t xml:space="preserve">IMAP ve Google uygulama şifresi ile bağlanır; OAuth, Cloud projesi ve onay ekranı yoktur. Kutu readonly açılır: sunucudaki okundu bayrağı bile değişmez, gönderim yolu hiç açılmaz. Kimlikler IMAP sıra numarası değil UID'dir — sıra numaraları yeni mail geldikçe kayar, taramalar arası eşleştirme ancak UID ile doğru olur.</w:t>
      </w:r>
    </w:p>
    <w:p>
      <w:pPr>
        <w:spacing w:after="200" w:line="276"/>
      </w:pPr>
      <w:r>
        <w:rPr>
          <w:sz w:val="22"/>
          <w:szCs w:val="22"/>
        </w:rPr>
        <w:t xml:space="preserve">Çekilen her mail state/raw/arsiv.jsonl içinde kalıcı olarak birikir. gmail.json yalnızca son pencereyi taşır; böylece tarama maliyeti sabit kalır, geçmiş arşivde durur.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7.5 izleyici.py — canlı izleme</w:t>
      </w:r>
    </w:p>
    <w:p>
      <w:pPr>
        <w:spacing w:after="200" w:line="276"/>
      </w:pPr>
      <w:r>
        <w:rPr>
          <w:sz w:val="22"/>
          <w:szCs w:val="22"/>
        </w:rPr>
        <w:t xml:space="preserve">imaplib bu Python sürümünde IDLE desteklemediği için 60 saniyelik yoklama kullanılır. IMAP sorgusu ücretsizdir, gecikme en fazla bir dakikadır.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İzleyici model çağırmaz: kural motoruyla puanlar, eşiği geçerse bildirir. Gün boyu izleme bedavadır.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Yeni mail yalnızca bildirilmez, sisteme de düşer: gmail.json, arsiv.jsonl ve digest güncellenir. Bildirim tek başına yetmez — mail Posta listesinde de görünmelidir.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UID koruması: kayıtlı UID kutununkinden büyükse geçersiz sayılıp kutunun sonuna hizalanır. Bu, kutu yeniden oluşturulduğunda sistemi sağlam tutar.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7.6 kart.py — bildirim kartı</w:t>
      </w:r>
    </w:p>
    <w:p>
      <w:pPr>
        <w:spacing w:after="200" w:line="276"/>
      </w:pPr>
      <w:r>
        <w:rPr>
          <w:sz w:val="22"/>
          <w:szCs w:val="22"/>
        </w:rPr>
        <w:t xml:space="preserve">Bildirim, Windows'un kendi kutusu değil, Fluent dizgisinde kendi çizdiğimiz penceredir: beyaz yüzey, solda marka şeridi, marka renginde skor rozeti. Tkinter'da köşesi yuvarlatılamadığı için kart, panelin aksine dik köşelidir. Ayrı bir süreçte açılır — Tkinter çağrıları tek iş parçacığında kalmak zorundadır, sunucunun içinden pencere açmak kırılgan olurdu. Kart çizilemezse Windows bildirimine düşülür; izleyici hiçbir durumda durmaz.</w:t>
      </w:r>
    </w:p>
    <w:p>
      <w:pPr>
        <w:spacing w:after="200" w:line="276"/>
      </w:pPr>
      <w:r>
        <w:rPr>
          <w:sz w:val="22"/>
          <w:szCs w:val="22"/>
        </w:rPr>
        <w:t xml:space="preserve">Bedeli: kart Windows Bildirim Merkezi'ne iz bırakmaz. Kaçırılan bir kart orada bulunamaz, ama panelde bildirim listesinde durmaya devam eder.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8. Arayüz</w:t>
      </w:r>
    </w:p>
    <w:p>
      <w:pPr>
        <w:spacing w:after="140" w:line="276"/>
      </w:pPr>
      <w:r>
        <w:rPr>
          <w:sz w:val="21"/>
          <w:szCs w:val="21"/>
        </w:rPr>
        <w:t xml:space="preserve">Arayüz bir gösterge tablosu değil, bir konuşmadır — ve sonunda gerçekten konuşan bir konuşma oldu: panel açıldığında sesli mod karşılar. Claude Design'da üç yön çizildi (Sabah Baskısı, Tezgâh, Tek Ağız) ve “Tek Ağız” seçildi: ajan yok, tek bir ses var; brifing konuşma olarak gelir, onaylar sohbetin içinde satır satır verilir, solda ince bir künye ajanların hâlâ orada olduğunu söyler.</w:t>
      </w:r>
    </w:p>
    <w:p>
      <w:pPr>
        <w:spacing w:after="140" w:line="276"/>
      </w:pPr>
      <w:r>
        <w:rPr>
          <w:sz w:val="21"/>
          <w:szCs w:val="21"/>
        </w:rPr>
        <w:t xml:space="preserve">Tasarım sistemi Microsoft Fluent 2 Web: Segoe UI, beyaz yüzey, 0f6cbd marka rengi, 4 piksel köşe yarıçapı, girdide odakta iki piksellik marka alt şeridi, kartlarda yükseklik gölgesi. Token değerleri microsoft/fluentui kaynağından alındı. İlk hâli Broadsheet'ti — gazete dizgisi, Source Serif 4, kutu ve çizgi yok; yerleşim beğenildiği için aynen korundu, değişen yalnızca öğelerin görünüşü. Karanlık tema yok: Fluent'in nötr rampası buna elverir ama uygulanmadı.</w:t>
      </w:r>
    </w:p>
    <w:p>
      <w:pPr>
        <w:spacing w:after="80"/>
      </w:pP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┌──────────────┬─────────────────────────┬──────────────────┐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V Vellum     │                         │ BUGÜN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           │          ( ◕ ◕ )        │ Gün tek bir işin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KÜNYE        │                         │ etrafında dönüyor│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● Posta   4  │  ┌───────────────────┐  │ tamamını oku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● Mesaj   7  │  │ Kayalar sözleşmesi│  │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▌ Sesli mod  │  │ bugün 17:00'de.   │  │ TARAMA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           │  └───────────────────┘  │ [ şimdi tara ]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DEFTER       │   Konuşmak için basılı  │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Projeler     │   tutun.                │ ÖNEMLİ MAİLLER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Takvim       │                         │ 120 Ayşe — ...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Sohbet       │      ( 🎙 )   Geçmiş    │                  │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Defteri aç → │  [ Ya da yazın…  Söyle ]│ ONAY BEKLEYEN    │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└──────────────┴─────────────────────────┴──────────────────┘</w:t>
      </w:r>
    </w:p>
    <w:p>
      <w:pPr>
        <w:spacing w:after="140" w:line="276"/>
      </w:pPr>
      <w:r>
        <w:rPr>
          <w:sz w:val="21"/>
          <w:szCs w:val="21"/>
        </w:rPr>
        <w:t xml:space="preserve">Ana ekran sesli moddur: ortada küre, altında söylenenin yazıldığı balon, mikrofon düğmesi ve yazı kutusu. Ayrı bir yazılı sohbet sayfası yoktur — aynı konuşmayı iki ekranda göstermek ikisini de yarım bırakıyordu. Günün brifingi sağdaki şeritte durur, kırpılmış hâlde; tamamı pencerede açılır. Aynı şerit taramayı, günün önemli maillerini ve onay bekleyen taslakları taşır ve yalnızca bu ekranda görünür. Onaylar akışın içindedir — taslak metni satırda görünür, tek tıkla onaylanır; sığmıyorsa kırpılır ve tam metin pencerede açılır.</w:t>
      </w:r>
    </w:p>
    <w:p>
      <w:pPr>
        <w:spacing w:after="140" w:line="276"/>
      </w:pPr>
      <w:r>
        <w:rPr>
          <w:sz w:val="21"/>
          <w:szCs w:val="21"/>
        </w:rPr>
        <w:t xml:space="preserve">Gösterge tablosu “Defter” görünümüne taşınmıştır: projeler, zaman çizelgesi, etiket süzgeci, takvim, konular, posta, mesaj, sohbet ve arşiv. Sohbet sekmesi yazılı sayfa kaldırılınca eklendi: konuşma geçmişi bir yerde durmalı. Bu bölümler sol menüden açılır, konuşmaya dönüldüğünde konuşma durumu kaybolmaz.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9. Klasör yapısı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vellum/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CLAUDE.md                Çekirdek talimatları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PLAN.md                  sistem planı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.env                     API anahtarı (gitignore)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.claude/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agents/              dört ajan tanımı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commands/            /brief /kuyruk /onayla /proje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settings.json        izinler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config/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persona.md           ses tonu, brifing formatı, taahhüt kuralı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onem-kurallari.md    skorlama rubriği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kisiler.md           VIP / gürültü listesi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state/                   ORTAK HAFIZA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raw/                 ham veri + ekler + arsiv.jsonl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inbox-digest.json    panelin gördüğü: tüm mailler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social-queue.json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agenda.json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brifing-girdisi.json modelin gördüğü: eşiği geçenler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ozetler.json         modelin ürettiği özet ve taslak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bildirimler.jsonl    canlı izleyicinin yakaladıkları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sohbet.jsonl         konuşma kaydı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taslaklar/           onay bekleyen cevaplar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log/                 brifing arşivi + taramalar.jsonl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projects/                PROJE HAFIZASI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&lt;proje&gt;/             proje.md · olaylar.jsonl · durum.json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panel/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sunucu.py            yerel sunucu + canlı izleyici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beyin.py             Çekirdek + ajanlar (Claude API)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skorlama.py          kural motoru (modelsiz)</w:t>
        <w:br/>
        <w:t xml:space="preserve">│   ├── seslendir.py         metin → mp3 (edge-tts, cacheli)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panel.html           Tek Ağız yerleşimi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├── panel.js</w:t>
        <w:br/>
        <w:t xml:space="preserve">│   ├── avatar.js            sesli moddaki küre (canvas)</w:t>
        <w:br/>
        <w:t xml:space="preserve">│   ├── ses.js               mikrofon, oynatma, konuşma balonu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│   └── _ds/fluent2/        tasarım sistemi (Fluent 2)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├── scripts/                 gmail_fetch · instagram_fetch · izleyici · kart · testler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└── secrets/                 OAuth belirteçleri (gitignore)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10. Kurulum ve çalıştırma</w:t>
      </w:r>
    </w:p>
    <w:p>
      <w:pPr>
        <w:spacing w:after="100" w:line="276"/>
      </w:pPr>
      <w:r>
        <w:rPr>
          <w:sz w:val="21"/>
          <w:szCs w:val="21"/>
        </w:rPr>
        <w:t xml:space="preserve">Gereken: Python 3.12 ve iki paket.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pip install anthropic pypdf</w:t>
      </w:r>
    </w:p>
    <w:p>
      <w:pPr>
        <w:spacing w:after="100" w:line="276"/>
      </w:pPr>
      <w:r>
        <w:rPr>
          <w:sz w:val="21"/>
          <w:szCs w:val="21"/>
        </w:rPr>
        <w:t xml:space="preserve">API anahtarı .env dosyasına yazılır: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ANTHROPIC_API_KEY=sk-ant-...</w:t>
      </w:r>
    </w:p>
    <w:p>
      <w:pPr>
        <w:spacing w:after="140" w:line="276"/>
      </w:pPr>
      <w:r>
        <w:rPr>
          <w:sz w:val="21"/>
          <w:szCs w:val="21"/>
        </w:rPr>
        <w:t xml:space="preserve">Anahtar sırayla şuralarda aranır, ilk bulunan kullanılır: ortam değişkeni, .env, secrets/.env, secrets/api_key.txt.</w:t>
      </w:r>
    </w:p>
    <w:p>
      <w:pPr>
        <w:spacing w:after="100" w:line="276"/>
      </w:pPr>
      <w:r>
        <w:rPr>
          <w:sz w:val="21"/>
          <w:szCs w:val="21"/>
        </w:rPr>
        <w:t xml:space="preserve">Paneli başlatmak için: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python panel/sunucu.py</w:t>
      </w:r>
    </w:p>
    <w:p>
      <w:pPr>
        <w:shd w:fill="F3F2F2" w:val="clear"/>
        <w:spacing w:after="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2F2" w:val="clear"/>
        <w:spacing w:after="160" w:line="240"/>
        <w:ind w:left="220" w:right="220"/>
      </w:pPr>
      <w:r>
        <w:rPr>
          <w:rFonts w:ascii="Consolas" w:cs="Consolas" w:eastAsia="Consolas" w:hAnsi="Consolas"/>
          <w:sz w:val="17"/>
          <w:szCs w:val="17"/>
        </w:rPr>
        <w:t xml:space="preserve"># sonra tarayıcıda:  http://127.0.0.1:8787</w:t>
      </w:r>
    </w:p>
    <w:p>
      <w:pPr>
        <w:pStyle w:val="Heading2"/>
        <w:spacing w:after="120" w:before="260"/>
      </w:pPr>
      <w:r>
        <w:rPr>
          <w:b/>
          <w:bCs/>
          <w:sz w:val="26"/>
          <w:szCs w:val="26"/>
        </w:rPr>
        <w:t xml:space="preserve">10.1 Gmail bağlantısı</w:t>
      </w:r>
    </w:p>
    <w:p>
      <w:pPr>
        <w:spacing w:after="200" w:line="276"/>
      </w:pPr>
      <w:r>
        <w:rPr>
          <w:sz w:val="22"/>
          <w:szCs w:val="22"/>
        </w:rPr>
        <w:t xml:space="preserve">Bağlantı IMAP ve Google uygulama şifresi ile kurulur; OAuth, Cloud projesi ve onay ekranı yoktur. OAuth yerine bu yol seçildi: test modunda refresh token yedi günde düşüyor, kalıcı çözüm Google doğrulama süreci gerektiriyordu. IMAP ayrıca salt okumayı protokol seviyesinde garanti eder.</w:t>
      </w:r>
    </w:p>
    <w:p>
      <w:pPr>
        <w:spacing w:after="200" w:line="276"/>
      </w:pPr>
      <w:r>
        <w:rPr>
          <w:sz w:val="22"/>
          <w:szCs w:val="22"/>
        </w:rPr>
        <w:t xml:space="preserve">Hesapta iki adımlı doğrulama açık olmalı. Şifre myaccount.google.com/apppasswords adresinden üretilir ve secrets/.env dosyasına GMAIL_ADRES ile GMAIL_UYGULAMA_SIFRESI olarak yazılır.</w:t>
      </w:r>
    </w:p>
    <w:p>
      <w:pPr>
        <w:spacing w:after="200" w:line="276"/>
      </w:pPr>
      <w:r>
        <w:rPr>
          <w:sz w:val="22"/>
          <w:szCs w:val="22"/>
        </w:rPr>
        <w:t xml:space="preserve">Bağlantıyı diske hiçbir şey yazmadan sınamak için: python scripts/gmail_fetch.py --kuru</w:t>
      </w:r>
    </w:p>
    <w:p>
      <w:pPr>
        <w:spacing w:after="200" w:line="276"/>
      </w:pPr>
      <w:r>
        <w:rPr>
          <w:sz w:val="22"/>
          <w:szCs w:val="22"/>
        </w:rPr>
        <w:t xml:space="preserve">Her taramada gelen kutusunun son bir günü, en fazla 50 mail çekilir; gövdeler 2000 karaktere kırpılır. Okunabilir ve 5 MB altındaki ekler state/raw/ekler/ altına iner. Panel açıldığında canlı izleyici de birlikte başlar.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11. Yol haritası</w:t>
      </w:r>
    </w:p>
    <w:tbl>
      <w:tblPr>
        <w:tblW w:type="dxa" w:w="9026"/>
        <w:tblBorders>
          <w:top w:val="single" w:color="D7D3D3" w:sz="2"/>
          <w:left w:val="none"/>
          <w:bottom w:val="single" w:color="D7D3D3" w:sz="2"/>
          <w:right w:val="none"/>
          <w:insideH w:val="single" w:color="D7D3D3" w:sz="2"/>
          <w:insideV w:val="none"/>
        </w:tblBorders>
      </w:tblPr>
      <w:tblGrid>
        <w:gridCol w:w="903"/>
        <w:gridCol w:w="6138"/>
        <w:gridCol w:w="1986"/>
      </w:tblGrid>
      <w:tr>
        <w:trPr>
          <w:tblHeader/>
        </w:trPr>
        <w:tc>
          <w:tcPr>
            <w:tcW w:type="dxa" w:w="903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Faz</w:t>
            </w:r>
          </w:p>
        </w:tc>
        <w:tc>
          <w:tcPr>
            <w:tcW w:type="dxa" w:w="6138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İçerik</w:t>
            </w:r>
          </w:p>
        </w:tc>
        <w:tc>
          <w:tcPr>
            <w:tcW w:type="dxa" w:w="1986"/>
            <w:shd w:fill="EAE9E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İskelet, persona, ajan tanımları, sahte veriyle uçtan uca akış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Gmail entegrasyonu (IMAP fetch, salt okuma)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Takvim — mailden otomatik etkinlik, gün hatırlatması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Canlı izleme + masaüstü bildirimi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Onay ve gönderim akışının canlıya alınması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Proje hafızası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Telegram botu — panelin uzaktan kolu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Panel (Tek Ağız arayüzü)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tamam</w:t>
            </w:r>
          </w:p>
        </w:tc>
      </w:tr>
      <w:tr>
        <w:tc>
          <w:tcPr>
            <w:tcW w:type="dxa" w:w="90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61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Instagram DM (Instagram Login)</w:t>
            </w:r>
          </w:p>
        </w:tc>
        <w:tc>
          <w:tcPr>
            <w:tcW w:type="dxa" w:w="19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kod hazır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12. Bilinen sınırlar ve riskler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Instagram DM erişimi Instagram Login ile kurulur; kendi profesyonel hesabınızı okumak için Meta App Review gerekmez — başkalarının hesabına erişim için gerekir. Uzun ömürlü belirteç 60 gün geçerlidir, yenilenmezse bağlantı kopar. Ayrıca Meta'nın 24 saat kuralı vardır: karşı tarafın son mesajından 24 saat sonra API ile serbest metin cevap gönderilemez.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Gizlilik: yalnızca eşiği geçen maillerin içeriği modele gönderilir; gerisi diski hiç terk etmez. Ham veri, digest'ler, taslaklar, bildirimler ve sohbet kaydı versiyon kontrolüne girmez.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Maliyet: tarama, bağlı kaynak ve eşiği geçen mail sayısına göre 2-4 API çağrısıdır. Kaynağı bağlı olmayan ajan hiç çağrılmaz; özetlenecek mail yoksa mail ajanı da çağrılmaz. Canlı izleme model çağırmaz. Token kullanımı henüz kaydedilmiyor; maliyet rakamları dosya boyutlarından hesaplanan tahminlerdir.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Bilgisayar kapalıyken tarama olmaz; zamanlayıcı “kaçırılan görevi açılışta çalıştır” ile kurulmalıdır.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Yanlış önem sınıflaması: kalibrasyon dönemi bunun içindir, ilk haftalarda hiçbir mail otomatik işlenmez.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Taranmış (görüntü) PDF eklerinden metin çıkmaz; sistem bu durumda tahmin yürütmeyip kullanıcıya bildirir.</w:t>
      </w:r>
    </w:p>
    <w:p>
      <w:pPr>
        <w:pStyle w:val="Heading1"/>
        <w:spacing w:after="140" w:before="360"/>
      </w:pPr>
      <w:r>
        <w:rPr>
          <w:b/>
          <w:bCs/>
          <w:sz w:val="30"/>
          <w:szCs w:val="30"/>
        </w:rPr>
        <w:t xml:space="preserve">13. Görünürlük</w:t>
      </w:r>
    </w:p>
    <w:p>
      <w:pPr>
        <w:spacing w:after="200" w:line="276"/>
      </w:pPr>
      <w:r>
        <w:rPr>
          <w:sz w:val="22"/>
          <w:szCs w:val="22"/>
        </w:rPr>
        <w:t xml:space="preserve">Kredi bitmesi gibi apaçık bir hatayı bulmak yarım saat aldı, çünkü hata hiçbir yere yazılmıyordu — yalnızca tarayıcıya dönüyordu. Bu deneyimden çıkan kararlar: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Her taramanın sonucu (süre, adımlar, ajan çıktıları, hata) state/log/taramalar.jsonl dosyasına yazılır.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API hataları düz Türkçeye çevrilir: kredi bitti, anahtar geçersiz, hız sınırı, ağ yok. Ham hata metni kullanıcıya gösterilmez.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Tarama durumu sunucuda tutulur, panel yoklar. Sayfa yenilense ya da başka bir sekmeden bakılsa da taramanın sürdüğü ve hangi adımda olduğu görünür.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Brifingin üstünde üretim damgası vardır. Damgasız gösterilen bir brifing, sabahtan kalma olduğu hâlde yeni taramanın çıktısı sanılıyordu.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Panel 20 saniyede bir kendini yoklar; yazarken, okurken ya da bir işlem beklerken yenileme ertelenir.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Sohbet state/sohbet.jsonl içinde saklanır: sayfa yenilenince konuşma kaybolmaz.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sz w:val="21"/>
          <w:szCs w:val="21"/>
        </w:rPr>
        <w:t xml:space="preserve">Aynı anda iki tarama başlatılamaz; ikisi de aynı dosyalara yazar ve kredi iki kat harcanırdı.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60"/>
    </w:pPr>
    <w:rPr>
      <w:color w:val="201E1D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color w:val="201E1D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Vellum — Yapı Dokümanı</dc:title>
  <dc:creator>Vellum</dc:creator>
  <dc:description>Kişisel asistan sisteminin mimarisi ve bileşenleri</dc:description>
  <cp:lastModifiedBy>Un-named</cp:lastModifiedBy>
  <cp:revision>1</cp:revision>
  <dcterms:created xsi:type="dcterms:W3CDTF">2026-09-07T17:14:44.580Z</dcterms:created>
  <dcterms:modified xsi:type="dcterms:W3CDTF">2026-09-07T17:14:44.589Z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