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911" w:rsidRDefault="008B31AE">
      <w:pPr>
        <w:pStyle w:val="Heading1"/>
      </w:pPr>
      <w:r>
        <w:t>SENARYO: DERİN ÖĞRENME TABANLI ANOMALİ TESPİTİ (LSTM-Autoencoder) İLE CAN-BUS SALDIRILARININ YAKALANMASI</w:t>
      </w:r>
    </w:p>
    <w:p w:rsidR="00055911" w:rsidRDefault="008B31AE">
      <w:pPr>
        <w:pStyle w:val="Heading2"/>
      </w:pPr>
      <w:r>
        <w:t>Senaryonun Amacı ve Kapsamı</w:t>
      </w:r>
    </w:p>
    <w:p w:rsidR="008B31AE" w:rsidRDefault="008B31AE">
      <w:r>
        <w:t xml:space="preserve">Bu senaryonun amacı, araç içi CAN-Bus trafiğinde normal davranışı derin öğrenme ile (LSTM-Autoencoder) öğrenip, sahte </w:t>
      </w:r>
      <w:r>
        <w:t xml:space="preserve">mesaj enjeksiyonu, tekrar (replay), yetkisiz cihaz erişimi ve veri bozulması gibi saldırıları anomali olarak tespit etmektir. Kapsam; CAN çerçevelerinden zaman serisi özellik çıkarımı, modelin eğitimi, gerçek zamanlı skorlama </w:t>
      </w:r>
      <w:proofErr w:type="spellStart"/>
      <w:r>
        <w:t>ve</w:t>
      </w:r>
      <w:proofErr w:type="spellEnd"/>
      <w:r>
        <w:t xml:space="preserve"> alarm </w:t>
      </w:r>
      <w:proofErr w:type="spellStart"/>
      <w:r>
        <w:t>üretimini</w:t>
      </w:r>
      <w:proofErr w:type="spellEnd"/>
      <w:r>
        <w:t xml:space="preserve"> </w:t>
      </w:r>
      <w:proofErr w:type="spellStart"/>
      <w:r>
        <w:t>içerir</w:t>
      </w:r>
      <w:proofErr w:type="spellEnd"/>
      <w:r>
        <w:t>.</w:t>
      </w:r>
    </w:p>
    <w:p w:rsidR="00055911" w:rsidRDefault="008B31AE">
      <w:pPr>
        <w:pStyle w:val="Heading2"/>
      </w:pPr>
      <w:r>
        <w:t>Öze</w:t>
      </w:r>
      <w:r>
        <w:t>t</w:t>
      </w:r>
    </w:p>
    <w:p w:rsidR="008B31AE" w:rsidRDefault="008B31AE">
      <w:r>
        <w:t>Model, yalnızca normal CAN mesaj pencereleriyle eğitilir ve bu pencereleri yeniden üretmeye çalışır. Gerçek zamanda gelen bir pencere, modelin yeniden üretim hatası (reconstruction error) ile skordanır; hata eşik değerini aşarsa pencere anomali kabul edi</w:t>
      </w:r>
      <w:r>
        <w:t xml:space="preserve">lir. Böylece kimliği taklit edilmiş (spoof), tekrar yayınlanmış (replay) veya beklenmeyen ID/payload örüntülerine sahip </w:t>
      </w:r>
      <w:proofErr w:type="spellStart"/>
      <w:r>
        <w:t>mesajlar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yakalanır</w:t>
      </w:r>
      <w:proofErr w:type="spellEnd"/>
      <w:r>
        <w:t>.</w:t>
      </w:r>
    </w:p>
    <w:p w:rsidR="00055911" w:rsidRDefault="008B31AE">
      <w:pPr>
        <w:pStyle w:val="Heading2"/>
      </w:pPr>
      <w:r>
        <w:t>Hedef Varlıklar</w:t>
      </w:r>
    </w:p>
    <w:p w:rsidR="008B31AE" w:rsidRDefault="008B31AE">
      <w:r>
        <w:t>- CAN-Bus iletişim ağı (zaman serisi mesaj akışı)</w:t>
      </w:r>
      <w:r>
        <w:br/>
        <w:t xml:space="preserve">- ECU’lar arası kritik sinyaller </w:t>
      </w:r>
      <w:r>
        <w:t>(fren, direksiyon, BMS, vb.)</w:t>
      </w:r>
      <w:r>
        <w:br/>
        <w:t xml:space="preserve">- Araç içi Saldırı Tespit Sistemi (IDS) / Olay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Bileşeni</w:t>
      </w:r>
      <w:bookmarkStart w:id="0" w:name="_GoBack"/>
      <w:bookmarkEnd w:id="0"/>
      <w:proofErr w:type="spellEnd"/>
    </w:p>
    <w:p w:rsidR="00055911" w:rsidRDefault="008B31AE">
      <w:pPr>
        <w:pStyle w:val="Heading2"/>
      </w:pPr>
      <w:r>
        <w:t>İlgili Zafiyetler</w:t>
      </w:r>
    </w:p>
    <w:p w:rsidR="008B31AE" w:rsidRDefault="008B31AE">
      <w:r>
        <w:t>- CAN-Bus’ta kimlik doğrulama, şifreleme ve bütünlük kontrollerinin varsayılan olarak bulunmaması.</w:t>
      </w:r>
      <w:r>
        <w:br/>
        <w:t>- Kritik ve kritik olmayan ağların yeterince s</w:t>
      </w:r>
      <w:r>
        <w:t>egment edilmemesi (gateway zafiyetleri).</w:t>
      </w:r>
      <w:r>
        <w:br/>
        <w:t xml:space="preserve">- Kural tabanlı sistemlerin </w:t>
      </w:r>
      <w:proofErr w:type="spellStart"/>
      <w:r>
        <w:t>yeni</w:t>
      </w:r>
      <w:proofErr w:type="spellEnd"/>
      <w:r>
        <w:t>/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saldırı</w:t>
      </w:r>
      <w:proofErr w:type="spellEnd"/>
      <w:r>
        <w:t xml:space="preserve"> </w:t>
      </w:r>
      <w:proofErr w:type="spellStart"/>
      <w:r>
        <w:t>örüntülerini</w:t>
      </w:r>
      <w:proofErr w:type="spellEnd"/>
      <w:r>
        <w:t xml:space="preserve"> </w:t>
      </w:r>
      <w:proofErr w:type="spellStart"/>
      <w:r>
        <w:t>genelleştirememesi</w:t>
      </w:r>
      <w:proofErr w:type="spellEnd"/>
      <w:r>
        <w:t>.</w:t>
      </w:r>
    </w:p>
    <w:p w:rsidR="00055911" w:rsidRDefault="008B31AE">
      <w:pPr>
        <w:pStyle w:val="Heading2"/>
      </w:pPr>
      <w:r>
        <w:t>Tehdit Kategorisi (STRIDE)</w:t>
      </w:r>
    </w:p>
    <w:p w:rsidR="008B31AE" w:rsidRDefault="008B31AE">
      <w:r>
        <w:t>- Sahtecilik (Spoofing): Meşru ECU gibi davranıp sahte mesaj gönderme.</w:t>
      </w:r>
      <w:r>
        <w:br/>
        <w:t>- Kurcalama (Tampering): Normal ve</w:t>
      </w:r>
      <w:r>
        <w:t>ri akışını manipüle etme (payload/ID/frekans).</w:t>
      </w:r>
      <w:r>
        <w:br/>
        <w:t xml:space="preserve">- Hizmet Reddi (DoS) – ikincil: Aşırı frekansta </w:t>
      </w:r>
      <w:proofErr w:type="spellStart"/>
      <w:r>
        <w:t>sahte</w:t>
      </w:r>
      <w:proofErr w:type="spellEnd"/>
      <w:r>
        <w:t xml:space="preserve"> </w:t>
      </w:r>
      <w:proofErr w:type="spellStart"/>
      <w:r>
        <w:t>mesajlarla</w:t>
      </w:r>
      <w:proofErr w:type="spellEnd"/>
      <w:r>
        <w:t xml:space="preserve"> </w:t>
      </w:r>
      <w:proofErr w:type="spellStart"/>
      <w:r>
        <w:t>otobüsü</w:t>
      </w:r>
      <w:proofErr w:type="spellEnd"/>
      <w:r>
        <w:t xml:space="preserve"> </w:t>
      </w:r>
      <w:proofErr w:type="spellStart"/>
      <w:r>
        <w:t>doyurma</w:t>
      </w:r>
      <w:proofErr w:type="spellEnd"/>
      <w:r>
        <w:t>.</w:t>
      </w:r>
    </w:p>
    <w:p w:rsidR="00055911" w:rsidRDefault="008B31AE">
      <w:pPr>
        <w:pStyle w:val="Heading2"/>
      </w:pPr>
      <w:r>
        <w:t>Saldırı Vektörü ve Adımları</w:t>
      </w:r>
    </w:p>
    <w:p w:rsidR="008B31AE" w:rsidRDefault="008B31AE">
      <w:r>
        <w:t>- Vektör: Telematik/infotainment zafiyeti, kötü amaçlı OBD-II cihazı veya zayıf ağ geçidi üzerinden</w:t>
      </w:r>
      <w:r>
        <w:t xml:space="preserve"> CAN’a erişim.</w:t>
      </w:r>
      <w:r>
        <w:br/>
        <w:t>- Adım 1 – Keşif: Saldırgan, ağ trafiğini dinleyerek (sniffing) ID, DLC ve payload düzenlerini öğrenir.</w:t>
      </w:r>
      <w:r>
        <w:br/>
        <w:t>- Adım 2 – Manipülasyon:</w:t>
      </w:r>
      <w:r>
        <w:br/>
        <w:t xml:space="preserve">  • Spoof: Meşru ID ile sahte komutlar (örn. fren) yayılır.</w:t>
      </w:r>
      <w:r>
        <w:br/>
        <w:t xml:space="preserve">  • Replay: Önceki geçerli mesajlar daha yüksek frek</w:t>
      </w:r>
      <w:r>
        <w:t>ansta yeniden dolaştırılır.</w:t>
      </w:r>
      <w:r>
        <w:br/>
        <w:t xml:space="preserve">  • Yetkisiz cihaz: Normalde görülmeyen yeni ID’lerden trafik üretilir.</w:t>
      </w:r>
      <w:r>
        <w:br/>
      </w:r>
      <w:r>
        <w:lastRenderedPageBreak/>
        <w:t xml:space="preserve">  • Bozulma: Payload’daki baytlar anormal kalıplarla değiştirilir.</w:t>
      </w:r>
      <w:r>
        <w:br/>
        <w:t xml:space="preserve">- Adım 3 – Sonuç: ECU/VCU yanlış eylem başlatabilir (ani fren, </w:t>
      </w:r>
      <w:proofErr w:type="spellStart"/>
      <w:r>
        <w:t>hatalı</w:t>
      </w:r>
      <w:proofErr w:type="spellEnd"/>
      <w:r>
        <w:t xml:space="preserve"> </w:t>
      </w:r>
      <w:proofErr w:type="spellStart"/>
      <w:r>
        <w:t>gösterge</w:t>
      </w:r>
      <w:proofErr w:type="spellEnd"/>
      <w:r>
        <w:t xml:space="preserve">, BMS </w:t>
      </w:r>
      <w:proofErr w:type="spellStart"/>
      <w:r>
        <w:t>yanıl</w:t>
      </w:r>
      <w:r>
        <w:t>tma</w:t>
      </w:r>
      <w:proofErr w:type="spellEnd"/>
      <w:r>
        <w:t>).</w:t>
      </w:r>
    </w:p>
    <w:p w:rsidR="00055911" w:rsidRDefault="008B31AE">
      <w:pPr>
        <w:pStyle w:val="Heading2"/>
      </w:pPr>
      <w:r>
        <w:t>Tespit Yöntemleri (Derin Öğrenme Yaklaşımı)</w:t>
      </w:r>
    </w:p>
    <w:p w:rsidR="008B31AE" w:rsidRDefault="008B31AE">
      <w:r>
        <w:t>- Özellikler: CAN ID (one-hot/embedding), payload b0–b7, inter-arrival time (IAT), ID’ye göre rolling istatistikler ve delta baytlar.</w:t>
      </w:r>
      <w:r>
        <w:br/>
        <w:t>- Pencereleme: Kayar pencere (örn. 50–100 mesaj) ile zaman bağlamı yakal</w:t>
      </w:r>
      <w:r>
        <w:t>anır.</w:t>
      </w:r>
      <w:r>
        <w:br/>
        <w:t>- Model: LSTM-Autoencoder; yalnızca normal pencerelerle MSE kaybı ile eğitilir.</w:t>
      </w:r>
      <w:r>
        <w:br/>
        <w:t>- Skorlama: Pencere MSE → anomali skoru; eşik ROC/F1 ya da normal hatanın %99–99.9 persentili ile seçilir.</w:t>
      </w:r>
      <w:r>
        <w:br/>
        <w:t xml:space="preserve">- Alarm: Skor &gt; eşik ⇒ olay kaydı + </w:t>
      </w:r>
      <w:proofErr w:type="spellStart"/>
      <w:r>
        <w:t>uyarı</w:t>
      </w:r>
      <w:proofErr w:type="spellEnd"/>
      <w:r>
        <w:t xml:space="preserve">; </w:t>
      </w:r>
      <w:proofErr w:type="spellStart"/>
      <w:r>
        <w:t>gecikme</w:t>
      </w:r>
      <w:proofErr w:type="spellEnd"/>
      <w:r>
        <w:t xml:space="preserve"> (latency) </w:t>
      </w:r>
      <w:proofErr w:type="spellStart"/>
      <w:r>
        <w:t>me</w:t>
      </w:r>
      <w:r>
        <w:t>triklenir</w:t>
      </w:r>
      <w:proofErr w:type="spellEnd"/>
      <w:r>
        <w:t>.</w:t>
      </w:r>
    </w:p>
    <w:p w:rsidR="00055911" w:rsidRDefault="008B31AE">
      <w:pPr>
        <w:pStyle w:val="Heading2"/>
      </w:pPr>
      <w:r>
        <w:t>Etki ve Sonuçlar</w:t>
      </w:r>
    </w:p>
    <w:p w:rsidR="008B31AE" w:rsidRDefault="008B31AE">
      <w:r>
        <w:t>- Erken uyarı: Spoof/replay/unauthorized gibi saldırılar, komut uygulanmadan önce tespit edilebilir.</w:t>
      </w:r>
      <w:r>
        <w:br/>
        <w:t>- Yanlış alarm kontrolü: Eşik ve özellik mühendisliğiyle FP düşük tutulur.</w:t>
      </w:r>
      <w:r>
        <w:br/>
        <w:t>- Dayanıklılık: Yeni/hiç görülmemiş örüntülere karşı</w:t>
      </w:r>
      <w:r>
        <w:t xml:space="preserve"> kural tabanlı sistemlere </w:t>
      </w:r>
      <w:proofErr w:type="spellStart"/>
      <w:r>
        <w:t>kıyasla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tespit</w:t>
      </w:r>
      <w:proofErr w:type="spellEnd"/>
      <w:r>
        <w:t>.</w:t>
      </w:r>
    </w:p>
    <w:p w:rsidR="00055911" w:rsidRDefault="008B31AE">
      <w:pPr>
        <w:pStyle w:val="Heading2"/>
      </w:pPr>
      <w:r>
        <w:t>Ölçüm ve Performans Kriterleri (örnek)</w:t>
      </w:r>
    </w:p>
    <w:p w:rsidR="00055911" w:rsidRDefault="008B31AE">
      <w:r>
        <w:t>- Genel doğruluk (accuracy): %99 (örnek çalışmada).</w:t>
      </w:r>
      <w:r>
        <w:br/>
        <w:t>- Anomali sınıfı: Precision ≈ %98, Recall ≈ %50, F1 ≈ %66 (eşik F1 maks.).</w:t>
      </w:r>
      <w:r>
        <w:br/>
        <w:t>- Hedef iyileştirme: Eşiği recall oda</w:t>
      </w:r>
      <w:r>
        <w:t>klı seçip, pencere=100 ve delta/rolling özellikler eklenerek Recall ≥ %80 hedefi.</w:t>
      </w:r>
      <w:r>
        <w:br/>
        <w:t>- Gecikme: Anomali başlangıcından alarma &lt;200 ms (uygulama/cihaza göre).</w:t>
      </w:r>
    </w:p>
    <w:p w:rsidR="00055911" w:rsidRDefault="008B31AE">
      <w:pPr>
        <w:pStyle w:val="Heading2"/>
      </w:pPr>
      <w:r>
        <w:t>Karşı Önlemler / Tamamlayıcı Kontroller</w:t>
      </w:r>
    </w:p>
    <w:p w:rsidR="00055911" w:rsidRDefault="008B31AE">
      <w:r>
        <w:t>- CAN-Bus üzerinde MAC/İmza ve bütünlük doğrulama (mümkün ola</w:t>
      </w:r>
      <w:r>
        <w:t>n yerlerde).</w:t>
      </w:r>
      <w:r>
        <w:br/>
        <w:t>- Ağ segmentasyonu ve gateway üzerinde hız/ oran sınırlama (rate limiting).</w:t>
      </w:r>
      <w:r>
        <w:br/>
        <w:t>- Model yanında istatistiksel kurallar + imza tabanlı IDS ile hibrit kullanım.</w:t>
      </w:r>
    </w:p>
    <w:sectPr w:rsidR="000559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5911"/>
    <w:rsid w:val="0006063C"/>
    <w:rsid w:val="0015074B"/>
    <w:rsid w:val="0029639D"/>
    <w:rsid w:val="00326F90"/>
    <w:rsid w:val="008B31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5DAD32"/>
  <w14:defaultImageDpi w14:val="300"/>
  <w15:docId w15:val="{3952A883-DD08-4317-A386-6E766894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71CFF9-DA9D-412F-B58C-8BE770E4A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2025-10-29T08:45:00Z</dcterms:modified>
  <cp:category/>
</cp:coreProperties>
</file>