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F7A60" w14:textId="4B9AD86A" w:rsidR="00FE0D1C" w:rsidRPr="005E43BB" w:rsidRDefault="005E43BB">
      <w:pPr>
        <w:pStyle w:val="aa"/>
        <w:jc w:val="center"/>
        <w:rPr>
          <w:rFonts w:eastAsia="SimSun" w:hint="eastAsia"/>
          <w:lang w:eastAsia="zh-CN"/>
        </w:rPr>
      </w:pPr>
      <w:r>
        <w:rPr>
          <w:rFonts w:ascii="SimSun" w:eastAsia="SimSun" w:hAnsi="SimSun" w:hint="eastAsia"/>
          <w:lang w:eastAsia="zh-CN"/>
        </w:rPr>
        <w:t>台球教学功能技术交底书</w:t>
      </w:r>
    </w:p>
    <w:p w14:paraId="6EF66DE5" w14:textId="77777777" w:rsidR="00FE0D1C" w:rsidRDefault="00000000">
      <w:pPr>
        <w:jc w:val="center"/>
        <w:rPr>
          <w:rFonts w:hint="eastAsia"/>
          <w:lang w:eastAsia="zh-CN"/>
        </w:rPr>
      </w:pPr>
      <w:r>
        <w:rPr>
          <w:lang w:eastAsia="zh-CN"/>
        </w:rPr>
        <w:t>——主动教学与被动实时偏差反馈相结合的虚拟教练教学方法、系统、设备及存储介质</w:t>
      </w:r>
    </w:p>
    <w:p w14:paraId="7EE2CCCB" w14:textId="77777777" w:rsidR="00FE0D1C" w:rsidRDefault="00FE0D1C">
      <w:pPr>
        <w:rPr>
          <w:rFonts w:hint="eastAsia"/>
          <w:lang w:eastAsia="zh-CN"/>
        </w:rPr>
      </w:pPr>
    </w:p>
    <w:p w14:paraId="5DD78972" w14:textId="77777777" w:rsidR="00FE0D1C" w:rsidRDefault="00FE0D1C">
      <w:pPr>
        <w:rPr>
          <w:rFonts w:hint="eastAsia"/>
          <w:lang w:eastAsia="zh-CN"/>
        </w:rPr>
      </w:pPr>
    </w:p>
    <w:p w14:paraId="30C0C470" w14:textId="77777777" w:rsidR="00FE0D1C" w:rsidRDefault="00FE0D1C">
      <w:pPr>
        <w:rPr>
          <w:rFonts w:hint="eastAsia"/>
          <w:lang w:eastAsia="zh-CN"/>
        </w:rPr>
      </w:pPr>
    </w:p>
    <w:p w14:paraId="0C513743" w14:textId="77777777" w:rsidR="00FE0D1C" w:rsidRDefault="00000000">
      <w:pPr>
        <w:rPr>
          <w:rFonts w:hint="eastAsia"/>
          <w:lang w:eastAsia="zh-CN"/>
        </w:rPr>
      </w:pPr>
      <w:r>
        <w:rPr>
          <w:lang w:eastAsia="zh-CN"/>
        </w:rPr>
        <w:br w:type="page"/>
      </w:r>
    </w:p>
    <w:p w14:paraId="22C1B2C0" w14:textId="77777777" w:rsidR="00FE0D1C" w:rsidRDefault="00000000">
      <w:pPr>
        <w:pStyle w:val="1"/>
        <w:rPr>
          <w:lang w:eastAsia="zh-CN"/>
        </w:rPr>
      </w:pPr>
      <w:r>
        <w:rPr>
          <w:lang w:eastAsia="zh-CN"/>
        </w:rPr>
        <w:lastRenderedPageBreak/>
        <w:t>一、技术领域</w:t>
      </w:r>
    </w:p>
    <w:p w14:paraId="7BF32612" w14:textId="77777777" w:rsidR="00FE0D1C" w:rsidRDefault="00000000">
      <w:pPr>
        <w:pStyle w:val="PatentBody"/>
        <w:rPr>
          <w:rFonts w:hint="eastAsia"/>
          <w:lang w:eastAsia="zh-CN"/>
        </w:rPr>
      </w:pPr>
      <w:r>
        <w:rPr>
          <w:lang w:eastAsia="zh-CN"/>
        </w:rPr>
        <w:t>本方案涉及智能体育教学与人机交互技术领域，尤其涉及一种应用于台球场景的虚拟教练教学方法、系统、设备及计算机可读存储介质。该方案利用视觉感知获取球桌、台球、球杆以及用户身体姿态等信息，并结合台球击球策略模型生成目标击球方案；进一步根据用户选择的教学模式，向用户提供主动式教学指导，或者在用户进入击球准备状态后进行被动式实时偏差反馈。</w:t>
      </w:r>
    </w:p>
    <w:p w14:paraId="3A0874D4" w14:textId="77777777" w:rsidR="00FE0D1C" w:rsidRDefault="00000000">
      <w:pPr>
        <w:pStyle w:val="1"/>
        <w:rPr>
          <w:lang w:eastAsia="zh-CN"/>
        </w:rPr>
      </w:pPr>
      <w:r>
        <w:rPr>
          <w:lang w:eastAsia="zh-CN"/>
        </w:rPr>
        <w:t>二、背景技术</w:t>
      </w:r>
    </w:p>
    <w:p w14:paraId="7176BF41" w14:textId="77777777" w:rsidR="00FE0D1C" w:rsidRDefault="00000000">
      <w:pPr>
        <w:pStyle w:val="PatentBody"/>
        <w:rPr>
          <w:rFonts w:hint="eastAsia"/>
          <w:lang w:eastAsia="zh-CN"/>
        </w:rPr>
      </w:pPr>
      <w:r>
        <w:rPr>
          <w:lang w:eastAsia="zh-CN"/>
        </w:rPr>
        <w:t>现有台球智能教学方案通常围绕球桌状态识别、球位计算、击球路径规划以及击球结果复盘展开。例如，根据球桌上的母球、目标球和袋口坐标计算击球参数，并在击球前或击球后通过投影、界面动画等方式展示辅助信息。此类方案能够帮助用户理解击球结果，但教学过程通常仍以“给出击球方案”或“击球完成后的复盘”为主。</w:t>
      </w:r>
    </w:p>
    <w:p w14:paraId="7394236F" w14:textId="77777777" w:rsidR="00FE0D1C" w:rsidRDefault="00000000">
      <w:pPr>
        <w:pStyle w:val="PatentBody"/>
        <w:rPr>
          <w:rFonts w:hint="eastAsia"/>
          <w:lang w:eastAsia="zh-CN"/>
        </w:rPr>
      </w:pPr>
      <w:r>
        <w:rPr>
          <w:lang w:eastAsia="zh-CN"/>
        </w:rPr>
        <w:t>对于实际训练过程而言，用户能否按照推荐方案完成正确站位、握杆、出杆方向和击球姿态，是影响学习效果的重要因素。若系统每次都主动展示大量参数，容易使用户形成对提示的依赖；而如果完全不提供实时指导，用户又难以知道当前动作与目标动作之间存在何种具体差异。因此，需要一种能够根据教学阶段和用户需求，在主动教学与被动教学之间进行选择，并在用户真正进入击球准备状态后基于用户当前动作进行偏差分析的教学机制。</w:t>
      </w:r>
    </w:p>
    <w:p w14:paraId="15205F39" w14:textId="77777777" w:rsidR="00FE0D1C" w:rsidRDefault="00000000">
      <w:pPr>
        <w:pStyle w:val="1"/>
        <w:rPr>
          <w:lang w:eastAsia="zh-CN"/>
        </w:rPr>
      </w:pPr>
      <w:r>
        <w:rPr>
          <w:lang w:eastAsia="zh-CN"/>
        </w:rPr>
        <w:t>三、现有技术方案及存在的问题</w:t>
      </w:r>
    </w:p>
    <w:p w14:paraId="15F1D7F7" w14:textId="77777777" w:rsidR="00FE0D1C" w:rsidRDefault="00000000">
      <w:pPr>
        <w:pStyle w:val="21"/>
        <w:rPr>
          <w:lang w:eastAsia="zh-CN"/>
        </w:rPr>
      </w:pPr>
      <w:r>
        <w:rPr>
          <w:lang w:eastAsia="zh-CN"/>
        </w:rPr>
        <w:t xml:space="preserve">3.1 </w:t>
      </w:r>
      <w:r>
        <w:rPr>
          <w:lang w:eastAsia="zh-CN"/>
        </w:rPr>
        <w:t>对比文件</w:t>
      </w:r>
    </w:p>
    <w:p w14:paraId="79F6D26E" w14:textId="77777777" w:rsidR="00FE0D1C" w:rsidRDefault="00000000">
      <w:pPr>
        <w:pStyle w:val="PatentBody"/>
        <w:rPr>
          <w:rFonts w:hint="eastAsia"/>
          <w:lang w:eastAsia="zh-CN"/>
        </w:rPr>
      </w:pPr>
      <w:r>
        <w:rPr>
          <w:lang w:eastAsia="zh-CN"/>
        </w:rPr>
        <w:t>根据本案现有检索情况，对比</w:t>
      </w:r>
      <w:proofErr w:type="gramStart"/>
      <w:r>
        <w:rPr>
          <w:lang w:eastAsia="zh-CN"/>
        </w:rPr>
        <w:t xml:space="preserve">文件 CN118212823A </w:t>
      </w:r>
      <w:proofErr w:type="gramEnd"/>
      <w:r>
        <w:rPr>
          <w:lang w:eastAsia="zh-CN"/>
        </w:rPr>
        <w:t>公开了一种台球AI教练投影教学方法、系统、设备及存储介质。其方案获取台面的台球以及袋口的坐标信息，确定母球和目标球后计算相关坐标参数，并在台面上模拟显示定位动画；同时可在击球结束后根据击球过程还原实际击球参数，并进行击球动画展示，用于学习和复盘。</w:t>
      </w:r>
    </w:p>
    <w:p w14:paraId="0CF3AC8B" w14:textId="77777777" w:rsidR="00FE0D1C" w:rsidRDefault="00000000">
      <w:pPr>
        <w:pStyle w:val="21"/>
        <w:rPr>
          <w:lang w:eastAsia="zh-CN"/>
        </w:rPr>
      </w:pPr>
      <w:r>
        <w:rPr>
          <w:lang w:eastAsia="zh-CN"/>
        </w:rPr>
        <w:t xml:space="preserve">3.2 </w:t>
      </w:r>
      <w:r>
        <w:rPr>
          <w:lang w:eastAsia="zh-CN"/>
        </w:rPr>
        <w:t>现有方案的不足</w:t>
      </w:r>
    </w:p>
    <w:p w14:paraId="7B2EF73B" w14:textId="77777777" w:rsidR="00FE0D1C" w:rsidRDefault="00000000">
      <w:pPr>
        <w:pStyle w:val="BulletCN"/>
        <w:rPr>
          <w:rFonts w:hint="eastAsia"/>
          <w:lang w:eastAsia="zh-CN"/>
        </w:rPr>
      </w:pPr>
      <w:r>
        <w:rPr>
          <w:lang w:eastAsia="zh-CN"/>
        </w:rPr>
        <w:t>• 偏重于击球方案展示及击球后的结果复盘，</w:t>
      </w:r>
      <w:proofErr w:type="gramStart"/>
      <w:r>
        <w:rPr>
          <w:lang w:eastAsia="zh-CN"/>
        </w:rPr>
        <w:t>未形成针对用户“当前准备击球姿态”的实时偏差教学闭环</w:t>
      </w:r>
      <w:proofErr w:type="gramEnd"/>
      <w:r>
        <w:rPr>
          <w:lang w:eastAsia="zh-CN"/>
        </w:rPr>
        <w:t>。</w:t>
      </w:r>
    </w:p>
    <w:p w14:paraId="53CF8F1D" w14:textId="77777777" w:rsidR="00FE0D1C" w:rsidRDefault="00000000">
      <w:pPr>
        <w:pStyle w:val="BulletCN"/>
        <w:rPr>
          <w:rFonts w:hint="eastAsia"/>
          <w:lang w:eastAsia="zh-CN"/>
        </w:rPr>
      </w:pPr>
      <w:r>
        <w:rPr>
          <w:lang w:eastAsia="zh-CN"/>
        </w:rPr>
        <w:t>• 通常能够计算目标球、袋口、击球参数等台面侧信息，但对于用户站位、身体朝向、握杆/出杆方向等人体动作参数缺少针对性的教学反馈机制。</w:t>
      </w:r>
    </w:p>
    <w:p w14:paraId="5CB22EF7" w14:textId="77777777" w:rsidR="00FE0D1C" w:rsidRDefault="00000000">
      <w:pPr>
        <w:pStyle w:val="BulletCN"/>
        <w:rPr>
          <w:rFonts w:hint="eastAsia"/>
          <w:lang w:eastAsia="zh-CN"/>
        </w:rPr>
      </w:pPr>
      <w:r>
        <w:rPr>
          <w:lang w:eastAsia="zh-CN"/>
        </w:rPr>
        <w:t>• 缺少主动教学与被动教学的模式切换逻辑，无法根据用户训练阶段、使用偏好或当前交互状态动态改变提示强度。</w:t>
      </w:r>
    </w:p>
    <w:p w14:paraId="3AC094FE" w14:textId="77777777" w:rsidR="00FE0D1C" w:rsidRDefault="00000000">
      <w:pPr>
        <w:pStyle w:val="BulletCN"/>
        <w:rPr>
          <w:rFonts w:hint="eastAsia"/>
          <w:lang w:eastAsia="zh-CN"/>
        </w:rPr>
      </w:pPr>
      <w:r>
        <w:rPr>
          <w:lang w:eastAsia="zh-CN"/>
        </w:rPr>
        <w:lastRenderedPageBreak/>
        <w:t>• 即使存在击球参数推荐，用户也需要自行理解并转换为实际站位和动作，</w:t>
      </w:r>
      <w:proofErr w:type="gramStart"/>
      <w:r>
        <w:rPr>
          <w:lang w:eastAsia="zh-CN"/>
        </w:rPr>
        <w:t>系统没有进一步判断“用户实际采取的位姿与推荐位姿之间的差异”。</w:t>
      </w:r>
      <w:proofErr w:type="gramEnd"/>
    </w:p>
    <w:p w14:paraId="0920B742" w14:textId="77777777" w:rsidR="00FE0D1C" w:rsidRDefault="00000000">
      <w:pPr>
        <w:pStyle w:val="1"/>
        <w:rPr>
          <w:lang w:eastAsia="zh-CN"/>
        </w:rPr>
      </w:pPr>
      <w:r>
        <w:rPr>
          <w:lang w:eastAsia="zh-CN"/>
        </w:rPr>
        <w:t>四、发明目的</w:t>
      </w:r>
    </w:p>
    <w:p w14:paraId="4723106E" w14:textId="77777777" w:rsidR="00FE0D1C" w:rsidRDefault="00000000">
      <w:pPr>
        <w:pStyle w:val="PatentBody"/>
        <w:rPr>
          <w:rFonts w:hint="eastAsia"/>
          <w:lang w:eastAsia="zh-CN"/>
        </w:rPr>
      </w:pPr>
      <w:r>
        <w:rPr>
          <w:lang w:eastAsia="zh-CN"/>
        </w:rPr>
        <w:t>本方案旨在提供一种台球虚拟教练教学方法，通过设置主动教学模式和被动教学模式，使系统既可以在用户需要时主动给出详细击球指导，又可以在用户自行训练时减少主动干预，并在用户进入击球准备状态后，根据当前视觉感知到的位姿、球杆方向和击球角度，计算其与推荐方案之间的偏差，并将偏差转化为用户易理解的纠正信息，从而形成“方案生成—动作执行—偏差反馈—动作修正—完成击球”的教学闭环。</w:t>
      </w:r>
    </w:p>
    <w:p w14:paraId="273A214E" w14:textId="77777777" w:rsidR="00FE0D1C" w:rsidRDefault="00000000">
      <w:pPr>
        <w:pStyle w:val="1"/>
        <w:rPr>
          <w:lang w:eastAsia="zh-CN"/>
        </w:rPr>
      </w:pPr>
      <w:r>
        <w:rPr>
          <w:lang w:eastAsia="zh-CN"/>
        </w:rPr>
        <w:t>五、总体技术方案</w:t>
      </w:r>
    </w:p>
    <w:p w14:paraId="7C1C82E7" w14:textId="77777777" w:rsidR="00FE0D1C" w:rsidRDefault="00000000">
      <w:pPr>
        <w:pStyle w:val="21"/>
        <w:rPr>
          <w:lang w:eastAsia="zh-CN"/>
        </w:rPr>
      </w:pPr>
      <w:r>
        <w:rPr>
          <w:lang w:eastAsia="zh-CN"/>
        </w:rPr>
        <w:t xml:space="preserve">5.1 </w:t>
      </w:r>
      <w:r>
        <w:rPr>
          <w:lang w:eastAsia="zh-CN"/>
        </w:rPr>
        <w:t>系统组成</w:t>
      </w:r>
    </w:p>
    <w:tbl>
      <w:tblPr>
        <w:tblStyle w:val="aff1"/>
        <w:tblW w:w="0" w:type="auto"/>
        <w:jc w:val="center"/>
        <w:tblLook w:val="04A0" w:firstRow="1" w:lastRow="0" w:firstColumn="1" w:lastColumn="0" w:noHBand="0" w:noVBand="1"/>
      </w:tblPr>
      <w:tblGrid>
        <w:gridCol w:w="2268"/>
        <w:gridCol w:w="6803"/>
      </w:tblGrid>
      <w:tr w:rsidR="00FE0D1C" w14:paraId="56730BDE" w14:textId="77777777">
        <w:trPr>
          <w:jc w:val="center"/>
        </w:trPr>
        <w:tc>
          <w:tcPr>
            <w:tcW w:w="2268" w:type="dxa"/>
            <w:shd w:val="clear" w:color="auto" w:fill="D9EAF7"/>
            <w:vAlign w:val="center"/>
          </w:tcPr>
          <w:p w14:paraId="6CD6C263" w14:textId="77777777" w:rsidR="00FE0D1C" w:rsidRDefault="00000000">
            <w:pPr>
              <w:rPr>
                <w:rFonts w:hint="eastAsia"/>
              </w:rPr>
            </w:pPr>
            <w:proofErr w:type="spellStart"/>
            <w:r>
              <w:rPr>
                <w:b/>
                <w:sz w:val="19"/>
              </w:rPr>
              <w:t>模块</w:t>
            </w:r>
            <w:proofErr w:type="spellEnd"/>
          </w:p>
        </w:tc>
        <w:tc>
          <w:tcPr>
            <w:tcW w:w="6803" w:type="dxa"/>
            <w:shd w:val="clear" w:color="auto" w:fill="D9EAF7"/>
            <w:vAlign w:val="center"/>
          </w:tcPr>
          <w:p w14:paraId="05EC5484" w14:textId="77777777" w:rsidR="00FE0D1C" w:rsidRDefault="00000000">
            <w:pPr>
              <w:rPr>
                <w:rFonts w:hint="eastAsia"/>
              </w:rPr>
            </w:pPr>
            <w:r>
              <w:rPr>
                <w:b/>
                <w:sz w:val="19"/>
              </w:rPr>
              <w:t>主要功能</w:t>
            </w:r>
          </w:p>
        </w:tc>
      </w:tr>
      <w:tr w:rsidR="00FE0D1C" w14:paraId="31202A69" w14:textId="77777777">
        <w:trPr>
          <w:jc w:val="center"/>
        </w:trPr>
        <w:tc>
          <w:tcPr>
            <w:tcW w:w="2268" w:type="dxa"/>
            <w:vAlign w:val="center"/>
          </w:tcPr>
          <w:p w14:paraId="169B1B2B" w14:textId="77777777" w:rsidR="00FE0D1C" w:rsidRDefault="00000000">
            <w:pPr>
              <w:rPr>
                <w:rFonts w:hint="eastAsia"/>
                <w:lang w:eastAsia="zh-CN"/>
              </w:rPr>
            </w:pPr>
            <w:r>
              <w:rPr>
                <w:sz w:val="19"/>
                <w:lang w:eastAsia="zh-CN"/>
              </w:rPr>
              <w:t>球桌与球状态感知模块</w:t>
            </w:r>
          </w:p>
        </w:tc>
        <w:tc>
          <w:tcPr>
            <w:tcW w:w="6803" w:type="dxa"/>
            <w:vAlign w:val="center"/>
          </w:tcPr>
          <w:p w14:paraId="576DFA17" w14:textId="77777777" w:rsidR="00FE0D1C" w:rsidRDefault="00000000">
            <w:pPr>
              <w:rPr>
                <w:rFonts w:hint="eastAsia"/>
                <w:lang w:eastAsia="zh-CN"/>
              </w:rPr>
            </w:pPr>
            <w:r>
              <w:rPr>
                <w:sz w:val="19"/>
                <w:lang w:eastAsia="zh-CN"/>
              </w:rPr>
              <w:t>获取球桌边界、台球位置、袋口位置及当前球局状态。</w:t>
            </w:r>
          </w:p>
        </w:tc>
      </w:tr>
      <w:tr w:rsidR="00FE0D1C" w14:paraId="3831F3A1" w14:textId="77777777">
        <w:trPr>
          <w:jc w:val="center"/>
        </w:trPr>
        <w:tc>
          <w:tcPr>
            <w:tcW w:w="2268" w:type="dxa"/>
            <w:vAlign w:val="center"/>
          </w:tcPr>
          <w:p w14:paraId="3A07C0C2" w14:textId="77777777" w:rsidR="00FE0D1C" w:rsidRDefault="00000000">
            <w:pPr>
              <w:rPr>
                <w:rFonts w:hint="eastAsia"/>
              </w:rPr>
            </w:pPr>
            <w:proofErr w:type="spellStart"/>
            <w:r>
              <w:rPr>
                <w:sz w:val="19"/>
              </w:rPr>
              <w:t>用户姿态感知模块</w:t>
            </w:r>
            <w:proofErr w:type="spellEnd"/>
          </w:p>
        </w:tc>
        <w:tc>
          <w:tcPr>
            <w:tcW w:w="6803" w:type="dxa"/>
            <w:vAlign w:val="center"/>
          </w:tcPr>
          <w:p w14:paraId="567A984F" w14:textId="77777777" w:rsidR="00FE0D1C" w:rsidRDefault="00000000">
            <w:pPr>
              <w:rPr>
                <w:rFonts w:hint="eastAsia"/>
                <w:lang w:eastAsia="zh-CN"/>
              </w:rPr>
            </w:pPr>
            <w:r>
              <w:rPr>
                <w:sz w:val="19"/>
                <w:lang w:eastAsia="zh-CN"/>
              </w:rPr>
              <w:t>获取用户身体关键点、站位、身体朝向、手臂/手腕等与击球动作相关的姿态信息。</w:t>
            </w:r>
          </w:p>
        </w:tc>
      </w:tr>
      <w:tr w:rsidR="00FE0D1C" w14:paraId="76AEF460" w14:textId="77777777">
        <w:trPr>
          <w:jc w:val="center"/>
        </w:trPr>
        <w:tc>
          <w:tcPr>
            <w:tcW w:w="2268" w:type="dxa"/>
            <w:vAlign w:val="center"/>
          </w:tcPr>
          <w:p w14:paraId="6F5C34A9" w14:textId="77777777" w:rsidR="00FE0D1C" w:rsidRDefault="00000000">
            <w:pPr>
              <w:rPr>
                <w:rFonts w:hint="eastAsia"/>
                <w:lang w:eastAsia="zh-CN"/>
              </w:rPr>
            </w:pPr>
            <w:r>
              <w:rPr>
                <w:sz w:val="19"/>
                <w:lang w:eastAsia="zh-CN"/>
              </w:rPr>
              <w:t>球杆与击球方向感知模块</w:t>
            </w:r>
          </w:p>
        </w:tc>
        <w:tc>
          <w:tcPr>
            <w:tcW w:w="6803" w:type="dxa"/>
            <w:vAlign w:val="center"/>
          </w:tcPr>
          <w:p w14:paraId="3F5D3B0B" w14:textId="77777777" w:rsidR="00FE0D1C" w:rsidRDefault="00000000">
            <w:pPr>
              <w:rPr>
                <w:rFonts w:hint="eastAsia"/>
                <w:lang w:eastAsia="zh-CN"/>
              </w:rPr>
            </w:pPr>
            <w:r>
              <w:rPr>
                <w:sz w:val="19"/>
                <w:lang w:eastAsia="zh-CN"/>
              </w:rPr>
              <w:t>识别球杆位置、杆轴方向、杆头位置，并估计当前击球方向及击球角度。</w:t>
            </w:r>
          </w:p>
        </w:tc>
      </w:tr>
      <w:tr w:rsidR="00FE0D1C" w14:paraId="28A044C9" w14:textId="77777777">
        <w:trPr>
          <w:jc w:val="center"/>
        </w:trPr>
        <w:tc>
          <w:tcPr>
            <w:tcW w:w="2268" w:type="dxa"/>
            <w:vAlign w:val="center"/>
          </w:tcPr>
          <w:p w14:paraId="30E20FD8" w14:textId="77777777" w:rsidR="00FE0D1C" w:rsidRDefault="00000000">
            <w:pPr>
              <w:rPr>
                <w:rFonts w:hint="eastAsia"/>
              </w:rPr>
            </w:pPr>
            <w:proofErr w:type="spellStart"/>
            <w:r>
              <w:rPr>
                <w:sz w:val="19"/>
              </w:rPr>
              <w:t>击球策略生成模块</w:t>
            </w:r>
            <w:proofErr w:type="spellEnd"/>
          </w:p>
        </w:tc>
        <w:tc>
          <w:tcPr>
            <w:tcW w:w="6803" w:type="dxa"/>
            <w:vAlign w:val="center"/>
          </w:tcPr>
          <w:p w14:paraId="6B86ACCE" w14:textId="77777777" w:rsidR="00FE0D1C" w:rsidRDefault="00000000">
            <w:pPr>
              <w:rPr>
                <w:rFonts w:hint="eastAsia"/>
                <w:lang w:eastAsia="zh-CN"/>
              </w:rPr>
            </w:pPr>
            <w:r>
              <w:rPr>
                <w:sz w:val="19"/>
                <w:lang w:eastAsia="zh-CN"/>
              </w:rPr>
              <w:t>基于球局状态计算推荐击球目标、目标入射方向、站位、击球角度、力度等参数。</w:t>
            </w:r>
          </w:p>
        </w:tc>
      </w:tr>
      <w:tr w:rsidR="00FE0D1C" w14:paraId="72B09A5A" w14:textId="77777777">
        <w:trPr>
          <w:jc w:val="center"/>
        </w:trPr>
        <w:tc>
          <w:tcPr>
            <w:tcW w:w="2268" w:type="dxa"/>
            <w:vAlign w:val="center"/>
          </w:tcPr>
          <w:p w14:paraId="277BA6DE" w14:textId="77777777" w:rsidR="00FE0D1C" w:rsidRDefault="00000000">
            <w:pPr>
              <w:rPr>
                <w:rFonts w:hint="eastAsia"/>
              </w:rPr>
            </w:pPr>
            <w:proofErr w:type="spellStart"/>
            <w:r>
              <w:rPr>
                <w:sz w:val="19"/>
              </w:rPr>
              <w:t>主动教学模块</w:t>
            </w:r>
            <w:proofErr w:type="spellEnd"/>
          </w:p>
        </w:tc>
        <w:tc>
          <w:tcPr>
            <w:tcW w:w="6803" w:type="dxa"/>
            <w:vAlign w:val="center"/>
          </w:tcPr>
          <w:p w14:paraId="4DBD4FF0" w14:textId="77777777" w:rsidR="00FE0D1C" w:rsidRDefault="00000000">
            <w:pPr>
              <w:rPr>
                <w:rFonts w:hint="eastAsia"/>
                <w:lang w:eastAsia="zh-CN"/>
              </w:rPr>
            </w:pPr>
            <w:r>
              <w:rPr>
                <w:sz w:val="19"/>
                <w:lang w:eastAsia="zh-CN"/>
              </w:rPr>
              <w:t>将推荐方案完整转化为用户可执行的站位、方向、力度等指导信息。</w:t>
            </w:r>
          </w:p>
        </w:tc>
      </w:tr>
      <w:tr w:rsidR="00FE0D1C" w14:paraId="775FA43C" w14:textId="77777777">
        <w:trPr>
          <w:jc w:val="center"/>
        </w:trPr>
        <w:tc>
          <w:tcPr>
            <w:tcW w:w="2268" w:type="dxa"/>
            <w:vAlign w:val="center"/>
          </w:tcPr>
          <w:p w14:paraId="7C1E6BAC" w14:textId="77777777" w:rsidR="00FE0D1C" w:rsidRDefault="00000000">
            <w:pPr>
              <w:rPr>
                <w:rFonts w:hint="eastAsia"/>
              </w:rPr>
            </w:pPr>
            <w:proofErr w:type="spellStart"/>
            <w:r>
              <w:rPr>
                <w:sz w:val="19"/>
              </w:rPr>
              <w:t>被动教学模块</w:t>
            </w:r>
            <w:proofErr w:type="spellEnd"/>
          </w:p>
        </w:tc>
        <w:tc>
          <w:tcPr>
            <w:tcW w:w="6803" w:type="dxa"/>
            <w:vAlign w:val="center"/>
          </w:tcPr>
          <w:p w14:paraId="3615A4CA" w14:textId="77777777" w:rsidR="00FE0D1C" w:rsidRDefault="00000000">
            <w:pPr>
              <w:rPr>
                <w:rFonts w:hint="eastAsia"/>
                <w:lang w:eastAsia="zh-CN"/>
              </w:rPr>
            </w:pPr>
            <w:r>
              <w:rPr>
                <w:sz w:val="19"/>
                <w:lang w:eastAsia="zh-CN"/>
              </w:rPr>
              <w:t>在用户准备击球时，将当前动作参数与推荐动作参数进行对比并输出偏差及纠正建议。</w:t>
            </w:r>
          </w:p>
        </w:tc>
      </w:tr>
      <w:tr w:rsidR="00FE0D1C" w14:paraId="3F725AE7" w14:textId="77777777">
        <w:trPr>
          <w:jc w:val="center"/>
        </w:trPr>
        <w:tc>
          <w:tcPr>
            <w:tcW w:w="2268" w:type="dxa"/>
            <w:vAlign w:val="center"/>
          </w:tcPr>
          <w:p w14:paraId="2B2C7D3F" w14:textId="77777777" w:rsidR="00FE0D1C" w:rsidRDefault="00000000">
            <w:pPr>
              <w:rPr>
                <w:rFonts w:hint="eastAsia"/>
              </w:rPr>
            </w:pPr>
            <w:proofErr w:type="spellStart"/>
            <w:r>
              <w:rPr>
                <w:sz w:val="19"/>
              </w:rPr>
              <w:t>教学模式管理模块</w:t>
            </w:r>
            <w:proofErr w:type="spellEnd"/>
          </w:p>
        </w:tc>
        <w:tc>
          <w:tcPr>
            <w:tcW w:w="6803" w:type="dxa"/>
            <w:vAlign w:val="center"/>
          </w:tcPr>
          <w:p w14:paraId="64CD9FA5" w14:textId="77777777" w:rsidR="00FE0D1C" w:rsidRDefault="00000000">
            <w:pPr>
              <w:rPr>
                <w:rFonts w:hint="eastAsia"/>
                <w:lang w:eastAsia="zh-CN"/>
              </w:rPr>
            </w:pPr>
            <w:r>
              <w:rPr>
                <w:sz w:val="19"/>
                <w:lang w:eastAsia="zh-CN"/>
              </w:rPr>
              <w:t>根据用户设置或预设策略选择主动教学、被动教学，或者在不同状态间切换。</w:t>
            </w:r>
          </w:p>
        </w:tc>
      </w:tr>
      <w:tr w:rsidR="00FE0D1C" w14:paraId="037268AA" w14:textId="77777777">
        <w:trPr>
          <w:jc w:val="center"/>
        </w:trPr>
        <w:tc>
          <w:tcPr>
            <w:tcW w:w="2268" w:type="dxa"/>
            <w:vAlign w:val="center"/>
          </w:tcPr>
          <w:p w14:paraId="21162138" w14:textId="77777777" w:rsidR="00FE0D1C" w:rsidRDefault="00000000">
            <w:pPr>
              <w:rPr>
                <w:rFonts w:hint="eastAsia"/>
              </w:rPr>
            </w:pPr>
            <w:proofErr w:type="spellStart"/>
            <w:r>
              <w:rPr>
                <w:sz w:val="19"/>
              </w:rPr>
              <w:t>交互输出模块</w:t>
            </w:r>
            <w:proofErr w:type="spellEnd"/>
          </w:p>
        </w:tc>
        <w:tc>
          <w:tcPr>
            <w:tcW w:w="6803" w:type="dxa"/>
            <w:vAlign w:val="center"/>
          </w:tcPr>
          <w:p w14:paraId="690517E4" w14:textId="77777777" w:rsidR="00FE0D1C" w:rsidRDefault="00000000">
            <w:pPr>
              <w:rPr>
                <w:rFonts w:hint="eastAsia"/>
                <w:lang w:eastAsia="zh-CN"/>
              </w:rPr>
            </w:pPr>
            <w:r>
              <w:rPr>
                <w:sz w:val="19"/>
                <w:lang w:eastAsia="zh-CN"/>
              </w:rPr>
              <w:t>通过眼镜显示、手机/平板界面、语音或其他交互方式呈现推荐和偏差反馈。</w:t>
            </w:r>
          </w:p>
        </w:tc>
      </w:tr>
    </w:tbl>
    <w:p w14:paraId="5725E546" w14:textId="77777777" w:rsidR="00FE0D1C" w:rsidRDefault="00FE0D1C">
      <w:pPr>
        <w:spacing w:after="0"/>
        <w:rPr>
          <w:rFonts w:hint="eastAsia"/>
          <w:lang w:eastAsia="zh-CN"/>
        </w:rPr>
      </w:pPr>
    </w:p>
    <w:p w14:paraId="63D98C03" w14:textId="77777777" w:rsidR="00FE0D1C" w:rsidRDefault="00000000">
      <w:pPr>
        <w:pStyle w:val="21"/>
        <w:rPr>
          <w:lang w:eastAsia="zh-CN"/>
        </w:rPr>
      </w:pPr>
      <w:r>
        <w:rPr>
          <w:lang w:eastAsia="zh-CN"/>
        </w:rPr>
        <w:t xml:space="preserve">5.2 </w:t>
      </w:r>
      <w:r>
        <w:rPr>
          <w:lang w:eastAsia="zh-CN"/>
        </w:rPr>
        <w:t>核心数据流</w:t>
      </w:r>
    </w:p>
    <w:p w14:paraId="2BDD4A46" w14:textId="77777777" w:rsidR="00FE0D1C" w:rsidRDefault="00000000">
      <w:pPr>
        <w:pStyle w:val="PatentBody"/>
        <w:rPr>
          <w:rFonts w:hint="eastAsia"/>
          <w:lang w:eastAsia="zh-CN"/>
        </w:rPr>
      </w:pPr>
      <w:r>
        <w:rPr>
          <w:lang w:eastAsia="zh-CN"/>
        </w:rPr>
        <w:t>系统首先对当前球局进行建模，得到母球、目标球、袋口等空间关系；随后生成一套目标击球方案，该方案至少包含站位参数、击球角度参数和击球力度参数中的一种或多种。教学模式管理模块根据用户选择确定进入主动教学或被动教学。主动教学直接对目标方案进行提示；被动教学则等待检测到用户进入击球准备状态，再采集用户当前姿态和球杆方向，并计算当前参数与目标参数之间的偏差。</w:t>
      </w:r>
    </w:p>
    <w:p w14:paraId="63772A95" w14:textId="77777777" w:rsidR="00FE0D1C" w:rsidRDefault="00000000">
      <w:pPr>
        <w:pStyle w:val="1"/>
        <w:rPr>
          <w:lang w:eastAsia="zh-CN"/>
        </w:rPr>
      </w:pPr>
      <w:r>
        <w:rPr>
          <w:lang w:eastAsia="zh-CN"/>
        </w:rPr>
        <w:lastRenderedPageBreak/>
        <w:t>六、主动教学模块</w:t>
      </w:r>
    </w:p>
    <w:p w14:paraId="6DA97715" w14:textId="77777777" w:rsidR="00FE0D1C" w:rsidRDefault="00000000">
      <w:pPr>
        <w:pStyle w:val="21"/>
        <w:rPr>
          <w:lang w:eastAsia="zh-CN"/>
        </w:rPr>
      </w:pPr>
      <w:r>
        <w:rPr>
          <w:lang w:eastAsia="zh-CN"/>
        </w:rPr>
        <w:t xml:space="preserve">6.1 </w:t>
      </w:r>
      <w:r>
        <w:rPr>
          <w:lang w:eastAsia="zh-CN"/>
        </w:rPr>
        <w:t>主动教学的触发</w:t>
      </w:r>
    </w:p>
    <w:p w14:paraId="194A627B" w14:textId="77777777" w:rsidR="00FE0D1C" w:rsidRDefault="00000000">
      <w:pPr>
        <w:pStyle w:val="PatentBody"/>
        <w:rPr>
          <w:rFonts w:hint="eastAsia"/>
          <w:lang w:eastAsia="zh-CN"/>
        </w:rPr>
      </w:pPr>
      <w:r>
        <w:rPr>
          <w:lang w:eastAsia="zh-CN"/>
        </w:rPr>
        <w:t>主动教学是指系统在每次需要用户完成一杆击球时，主动输出与该次击球对应的较完整教学方案。用户可以通过设置界面选择“主动教学”，也可以由系统根据用户处于新手教学课程、指定训练模式等条件自动启用。</w:t>
      </w:r>
    </w:p>
    <w:p w14:paraId="55B0DA48" w14:textId="77777777" w:rsidR="00FE0D1C" w:rsidRDefault="00000000">
      <w:pPr>
        <w:pStyle w:val="21"/>
        <w:rPr>
          <w:lang w:eastAsia="zh-CN"/>
        </w:rPr>
      </w:pPr>
      <w:r>
        <w:rPr>
          <w:lang w:eastAsia="zh-CN"/>
        </w:rPr>
        <w:t xml:space="preserve">6.2 </w:t>
      </w:r>
      <w:r>
        <w:rPr>
          <w:lang w:eastAsia="zh-CN"/>
        </w:rPr>
        <w:t>推荐方案生成</w:t>
      </w:r>
    </w:p>
    <w:p w14:paraId="7CB2CE93" w14:textId="77777777" w:rsidR="00FE0D1C" w:rsidRDefault="00000000">
      <w:pPr>
        <w:pStyle w:val="PatentBody"/>
        <w:rPr>
          <w:rFonts w:hint="eastAsia"/>
          <w:lang w:eastAsia="zh-CN"/>
        </w:rPr>
      </w:pPr>
      <w:r>
        <w:rPr>
          <w:lang w:eastAsia="zh-CN"/>
        </w:rPr>
        <w:t>针对当前球局状态，系统基于母球位置、目标球位置、袋口位置、球桌几何边界以及预设/学习得到的击球策略，生成当前击球的目标方案。目标方案可以包括：</w:t>
      </w:r>
    </w:p>
    <w:p w14:paraId="72ABD61C" w14:textId="77777777" w:rsidR="00FE0D1C" w:rsidRDefault="00000000">
      <w:pPr>
        <w:pStyle w:val="BulletCN"/>
        <w:rPr>
          <w:rFonts w:hint="eastAsia"/>
          <w:lang w:eastAsia="zh-CN"/>
        </w:rPr>
      </w:pPr>
      <w:r>
        <w:rPr>
          <w:lang w:eastAsia="zh-CN"/>
        </w:rPr>
        <w:t>• 目标击球点或目标入射方向：确定母球击打目标球的方向。</w:t>
      </w:r>
    </w:p>
    <w:p w14:paraId="4541E1FD" w14:textId="77777777" w:rsidR="00FE0D1C" w:rsidRDefault="00000000">
      <w:pPr>
        <w:pStyle w:val="BulletCN"/>
        <w:rPr>
          <w:rFonts w:hint="eastAsia"/>
          <w:lang w:eastAsia="zh-CN"/>
        </w:rPr>
      </w:pPr>
      <w:r>
        <w:rPr>
          <w:lang w:eastAsia="zh-CN"/>
        </w:rPr>
        <w:t>• 推荐站位：根据目标击球线和人体动作模型，确定用户身体相对于击球线的目标位置、站立方向、脚步位置或身体中心位置。</w:t>
      </w:r>
    </w:p>
    <w:p w14:paraId="0B877D75" w14:textId="77777777" w:rsidR="00FE0D1C" w:rsidRDefault="00000000">
      <w:pPr>
        <w:pStyle w:val="BulletCN"/>
        <w:rPr>
          <w:rFonts w:hint="eastAsia"/>
          <w:lang w:eastAsia="zh-CN"/>
        </w:rPr>
      </w:pPr>
      <w:r>
        <w:rPr>
          <w:lang w:eastAsia="zh-CN"/>
        </w:rPr>
        <w:t>• 推荐击球角度：确定球杆轴线与目标击球线、球桌参考方向或其他基准之间的目标角度。</w:t>
      </w:r>
    </w:p>
    <w:p w14:paraId="67E49D1C" w14:textId="77777777" w:rsidR="00FE0D1C" w:rsidRDefault="00000000">
      <w:pPr>
        <w:pStyle w:val="BulletCN"/>
        <w:rPr>
          <w:rFonts w:hint="eastAsia"/>
          <w:lang w:eastAsia="zh-CN"/>
        </w:rPr>
      </w:pPr>
      <w:r>
        <w:rPr>
          <w:lang w:eastAsia="zh-CN"/>
        </w:rPr>
        <w:t>• 推荐击球力度：根据目标距离、路径、库边反弹、旋转需求等估计所需击球力度或力度等级。</w:t>
      </w:r>
    </w:p>
    <w:p w14:paraId="486C306F" w14:textId="77777777" w:rsidR="00FE0D1C" w:rsidRDefault="00000000">
      <w:pPr>
        <w:pStyle w:val="BulletCN"/>
        <w:rPr>
          <w:rFonts w:hint="eastAsia"/>
          <w:lang w:eastAsia="zh-CN"/>
        </w:rPr>
      </w:pPr>
      <w:r>
        <w:rPr>
          <w:lang w:eastAsia="zh-CN"/>
        </w:rPr>
        <w:t>• 可选的辅助参数：例如握杆位置、出杆方向、瞄准点、预备杆次等。</w:t>
      </w:r>
    </w:p>
    <w:p w14:paraId="798AF66D" w14:textId="77777777" w:rsidR="00FE0D1C" w:rsidRDefault="00000000">
      <w:pPr>
        <w:pStyle w:val="21"/>
        <w:rPr>
          <w:lang w:eastAsia="zh-CN"/>
        </w:rPr>
      </w:pPr>
      <w:r>
        <w:rPr>
          <w:lang w:eastAsia="zh-CN"/>
        </w:rPr>
        <w:t xml:space="preserve">6.3 </w:t>
      </w:r>
      <w:r>
        <w:rPr>
          <w:lang w:eastAsia="zh-CN"/>
        </w:rPr>
        <w:t>推荐信息的输出</w:t>
      </w:r>
    </w:p>
    <w:p w14:paraId="631CA736" w14:textId="77777777" w:rsidR="00FE0D1C" w:rsidRDefault="00000000">
      <w:pPr>
        <w:pStyle w:val="PatentBody"/>
        <w:rPr>
          <w:rFonts w:hint="eastAsia"/>
          <w:lang w:eastAsia="zh-CN"/>
        </w:rPr>
      </w:pPr>
      <w:r>
        <w:rPr>
          <w:lang w:eastAsia="zh-CN"/>
        </w:rPr>
        <w:t>系统将上述目标方案转化为用户可以直接理解的教学提示。对于图形输出，可在用户视野中叠加推荐站位区域、目标击球线、球杆方向线、瞄准点、力度等级等信息；对于语音输出，可播报站位、角度和力度等关键参数。为减少信息负担，系统可根据用户水平或当前训练阶段选择完整参数输出或分层输出。</w:t>
      </w:r>
    </w:p>
    <w:p w14:paraId="5D47A6F2" w14:textId="77777777" w:rsidR="00FE0D1C" w:rsidRDefault="00000000">
      <w:pPr>
        <w:pStyle w:val="21"/>
        <w:rPr>
          <w:lang w:eastAsia="zh-CN"/>
        </w:rPr>
      </w:pPr>
      <w:r>
        <w:rPr>
          <w:lang w:eastAsia="zh-CN"/>
        </w:rPr>
        <w:t xml:space="preserve">6.4 </w:t>
      </w:r>
      <w:r>
        <w:rPr>
          <w:lang w:eastAsia="zh-CN"/>
        </w:rPr>
        <w:t>主动教学的一次完整执行过程</w:t>
      </w:r>
    </w:p>
    <w:tbl>
      <w:tblPr>
        <w:tblStyle w:val="aff1"/>
        <w:tblW w:w="0" w:type="auto"/>
        <w:jc w:val="center"/>
        <w:tblLook w:val="04A0" w:firstRow="1" w:lastRow="0" w:firstColumn="1" w:lastColumn="0" w:noHBand="0" w:noVBand="1"/>
      </w:tblPr>
      <w:tblGrid>
        <w:gridCol w:w="1134"/>
        <w:gridCol w:w="4819"/>
        <w:gridCol w:w="3118"/>
      </w:tblGrid>
      <w:tr w:rsidR="00FE0D1C" w14:paraId="78D3E4E0" w14:textId="77777777">
        <w:trPr>
          <w:jc w:val="center"/>
        </w:trPr>
        <w:tc>
          <w:tcPr>
            <w:tcW w:w="1134" w:type="dxa"/>
            <w:shd w:val="clear" w:color="auto" w:fill="D9EAF7"/>
            <w:vAlign w:val="center"/>
          </w:tcPr>
          <w:p w14:paraId="20DC7413" w14:textId="77777777" w:rsidR="00FE0D1C" w:rsidRDefault="00000000">
            <w:pPr>
              <w:rPr>
                <w:rFonts w:hint="eastAsia"/>
              </w:rPr>
            </w:pPr>
            <w:proofErr w:type="spellStart"/>
            <w:r>
              <w:rPr>
                <w:b/>
                <w:sz w:val="19"/>
              </w:rPr>
              <w:t>步骤</w:t>
            </w:r>
            <w:proofErr w:type="spellEnd"/>
          </w:p>
        </w:tc>
        <w:tc>
          <w:tcPr>
            <w:tcW w:w="4819" w:type="dxa"/>
            <w:shd w:val="clear" w:color="auto" w:fill="D9EAF7"/>
            <w:vAlign w:val="center"/>
          </w:tcPr>
          <w:p w14:paraId="445DAE6E" w14:textId="77777777" w:rsidR="00FE0D1C" w:rsidRDefault="00000000">
            <w:pPr>
              <w:rPr>
                <w:rFonts w:hint="eastAsia"/>
              </w:rPr>
            </w:pPr>
            <w:r>
              <w:rPr>
                <w:b/>
                <w:sz w:val="19"/>
              </w:rPr>
              <w:t>处理内容</w:t>
            </w:r>
          </w:p>
        </w:tc>
        <w:tc>
          <w:tcPr>
            <w:tcW w:w="3118" w:type="dxa"/>
            <w:shd w:val="clear" w:color="auto" w:fill="D9EAF7"/>
            <w:vAlign w:val="center"/>
          </w:tcPr>
          <w:p w14:paraId="58F98E45" w14:textId="77777777" w:rsidR="00FE0D1C" w:rsidRDefault="00000000">
            <w:pPr>
              <w:rPr>
                <w:rFonts w:hint="eastAsia"/>
              </w:rPr>
            </w:pPr>
            <w:r>
              <w:rPr>
                <w:b/>
                <w:sz w:val="19"/>
              </w:rPr>
              <w:t>输出</w:t>
            </w:r>
          </w:p>
        </w:tc>
      </w:tr>
      <w:tr w:rsidR="00FE0D1C" w14:paraId="4321415B" w14:textId="77777777">
        <w:trPr>
          <w:jc w:val="center"/>
        </w:trPr>
        <w:tc>
          <w:tcPr>
            <w:tcW w:w="1134" w:type="dxa"/>
            <w:vAlign w:val="center"/>
          </w:tcPr>
          <w:p w14:paraId="74005038" w14:textId="77777777" w:rsidR="00FE0D1C" w:rsidRDefault="00000000">
            <w:pPr>
              <w:rPr>
                <w:rFonts w:hint="eastAsia"/>
              </w:rPr>
            </w:pPr>
            <w:r>
              <w:rPr>
                <w:sz w:val="19"/>
              </w:rPr>
              <w:t>S101</w:t>
            </w:r>
          </w:p>
        </w:tc>
        <w:tc>
          <w:tcPr>
            <w:tcW w:w="4819" w:type="dxa"/>
            <w:vAlign w:val="center"/>
          </w:tcPr>
          <w:p w14:paraId="4B127572" w14:textId="77777777" w:rsidR="00FE0D1C" w:rsidRDefault="00000000">
            <w:pPr>
              <w:rPr>
                <w:rFonts w:hint="eastAsia"/>
                <w:lang w:eastAsia="zh-CN"/>
              </w:rPr>
            </w:pPr>
            <w:r>
              <w:rPr>
                <w:sz w:val="19"/>
                <w:lang w:eastAsia="zh-CN"/>
              </w:rPr>
              <w:t>识别当前球局状态并建立球局空间模型。</w:t>
            </w:r>
          </w:p>
        </w:tc>
        <w:tc>
          <w:tcPr>
            <w:tcW w:w="3118" w:type="dxa"/>
            <w:vAlign w:val="center"/>
          </w:tcPr>
          <w:p w14:paraId="1E306F0E" w14:textId="77777777" w:rsidR="00FE0D1C" w:rsidRDefault="00000000">
            <w:pPr>
              <w:rPr>
                <w:rFonts w:hint="eastAsia"/>
                <w:lang w:eastAsia="zh-CN"/>
              </w:rPr>
            </w:pPr>
            <w:r>
              <w:rPr>
                <w:sz w:val="19"/>
                <w:lang w:eastAsia="zh-CN"/>
              </w:rPr>
              <w:t>母球、目标球、袋口等坐标/关系数据</w:t>
            </w:r>
          </w:p>
        </w:tc>
      </w:tr>
      <w:tr w:rsidR="00FE0D1C" w14:paraId="296D6EAE" w14:textId="77777777">
        <w:trPr>
          <w:jc w:val="center"/>
        </w:trPr>
        <w:tc>
          <w:tcPr>
            <w:tcW w:w="1134" w:type="dxa"/>
            <w:vAlign w:val="center"/>
          </w:tcPr>
          <w:p w14:paraId="6DD50EA8" w14:textId="77777777" w:rsidR="00FE0D1C" w:rsidRDefault="00000000">
            <w:pPr>
              <w:rPr>
                <w:rFonts w:hint="eastAsia"/>
              </w:rPr>
            </w:pPr>
            <w:r>
              <w:rPr>
                <w:sz w:val="19"/>
              </w:rPr>
              <w:t>S102</w:t>
            </w:r>
          </w:p>
        </w:tc>
        <w:tc>
          <w:tcPr>
            <w:tcW w:w="4819" w:type="dxa"/>
            <w:vAlign w:val="center"/>
          </w:tcPr>
          <w:p w14:paraId="21A031A1" w14:textId="77777777" w:rsidR="00FE0D1C" w:rsidRDefault="00000000">
            <w:pPr>
              <w:rPr>
                <w:rFonts w:hint="eastAsia"/>
                <w:lang w:eastAsia="zh-CN"/>
              </w:rPr>
            </w:pPr>
            <w:r>
              <w:rPr>
                <w:sz w:val="19"/>
                <w:lang w:eastAsia="zh-CN"/>
              </w:rPr>
              <w:t>根据目标球和袋口等信息生成候选击球方案。</w:t>
            </w:r>
          </w:p>
        </w:tc>
        <w:tc>
          <w:tcPr>
            <w:tcW w:w="3118" w:type="dxa"/>
            <w:vAlign w:val="center"/>
          </w:tcPr>
          <w:p w14:paraId="199CA4DD" w14:textId="77777777" w:rsidR="00FE0D1C" w:rsidRDefault="00000000">
            <w:pPr>
              <w:rPr>
                <w:rFonts w:hint="eastAsia"/>
              </w:rPr>
            </w:pPr>
            <w:proofErr w:type="spellStart"/>
            <w:r>
              <w:rPr>
                <w:sz w:val="19"/>
              </w:rPr>
              <w:t>候选击球线路</w:t>
            </w:r>
            <w:proofErr w:type="spellEnd"/>
          </w:p>
        </w:tc>
      </w:tr>
      <w:tr w:rsidR="00FE0D1C" w14:paraId="6D39F4CE" w14:textId="77777777">
        <w:trPr>
          <w:jc w:val="center"/>
        </w:trPr>
        <w:tc>
          <w:tcPr>
            <w:tcW w:w="1134" w:type="dxa"/>
            <w:vAlign w:val="center"/>
          </w:tcPr>
          <w:p w14:paraId="663BCC1F" w14:textId="77777777" w:rsidR="00FE0D1C" w:rsidRDefault="00000000">
            <w:pPr>
              <w:rPr>
                <w:rFonts w:hint="eastAsia"/>
              </w:rPr>
            </w:pPr>
            <w:r>
              <w:rPr>
                <w:sz w:val="19"/>
              </w:rPr>
              <w:t>S103</w:t>
            </w:r>
          </w:p>
        </w:tc>
        <w:tc>
          <w:tcPr>
            <w:tcW w:w="4819" w:type="dxa"/>
            <w:vAlign w:val="center"/>
          </w:tcPr>
          <w:p w14:paraId="1F12A2F8" w14:textId="77777777" w:rsidR="00FE0D1C" w:rsidRDefault="00000000">
            <w:pPr>
              <w:rPr>
                <w:rFonts w:hint="eastAsia"/>
                <w:lang w:eastAsia="zh-CN"/>
              </w:rPr>
            </w:pPr>
            <w:r>
              <w:rPr>
                <w:sz w:val="19"/>
                <w:lang w:eastAsia="zh-CN"/>
              </w:rPr>
              <w:t>计算用户完成该击球所对应的推荐站位、击球角度及力度等参数。</w:t>
            </w:r>
          </w:p>
        </w:tc>
        <w:tc>
          <w:tcPr>
            <w:tcW w:w="3118" w:type="dxa"/>
            <w:vAlign w:val="center"/>
          </w:tcPr>
          <w:p w14:paraId="2902D88A" w14:textId="77777777" w:rsidR="00FE0D1C" w:rsidRDefault="00000000">
            <w:pPr>
              <w:rPr>
                <w:rFonts w:hint="eastAsia"/>
              </w:rPr>
            </w:pPr>
            <w:proofErr w:type="spellStart"/>
            <w:r>
              <w:rPr>
                <w:sz w:val="19"/>
              </w:rPr>
              <w:t>目标教学参数集</w:t>
            </w:r>
            <w:proofErr w:type="spellEnd"/>
          </w:p>
        </w:tc>
      </w:tr>
      <w:tr w:rsidR="00FE0D1C" w14:paraId="08F487E6" w14:textId="77777777">
        <w:trPr>
          <w:jc w:val="center"/>
        </w:trPr>
        <w:tc>
          <w:tcPr>
            <w:tcW w:w="1134" w:type="dxa"/>
            <w:vAlign w:val="center"/>
          </w:tcPr>
          <w:p w14:paraId="63717866" w14:textId="77777777" w:rsidR="00FE0D1C" w:rsidRDefault="00000000">
            <w:pPr>
              <w:rPr>
                <w:rFonts w:hint="eastAsia"/>
              </w:rPr>
            </w:pPr>
            <w:r>
              <w:rPr>
                <w:sz w:val="19"/>
              </w:rPr>
              <w:t>S104</w:t>
            </w:r>
          </w:p>
        </w:tc>
        <w:tc>
          <w:tcPr>
            <w:tcW w:w="4819" w:type="dxa"/>
            <w:vAlign w:val="center"/>
          </w:tcPr>
          <w:p w14:paraId="1324BABF" w14:textId="77777777" w:rsidR="00FE0D1C" w:rsidRDefault="00000000">
            <w:pPr>
              <w:rPr>
                <w:rFonts w:hint="eastAsia"/>
                <w:lang w:eastAsia="zh-CN"/>
              </w:rPr>
            </w:pPr>
            <w:r>
              <w:rPr>
                <w:sz w:val="19"/>
                <w:lang w:eastAsia="zh-CN"/>
              </w:rPr>
              <w:t>将推荐参数映射到用户当前视角或交互界面。</w:t>
            </w:r>
          </w:p>
        </w:tc>
        <w:tc>
          <w:tcPr>
            <w:tcW w:w="3118" w:type="dxa"/>
            <w:vAlign w:val="center"/>
          </w:tcPr>
          <w:p w14:paraId="031CF520" w14:textId="77777777" w:rsidR="00FE0D1C" w:rsidRDefault="00000000">
            <w:pPr>
              <w:rPr>
                <w:rFonts w:hint="eastAsia"/>
                <w:lang w:eastAsia="zh-CN"/>
              </w:rPr>
            </w:pPr>
            <w:r>
              <w:rPr>
                <w:sz w:val="19"/>
                <w:lang w:eastAsia="zh-CN"/>
              </w:rPr>
              <w:t>站位、角度、力度等主动提示</w:t>
            </w:r>
          </w:p>
        </w:tc>
      </w:tr>
      <w:tr w:rsidR="00FE0D1C" w14:paraId="31BB6372" w14:textId="77777777">
        <w:trPr>
          <w:jc w:val="center"/>
        </w:trPr>
        <w:tc>
          <w:tcPr>
            <w:tcW w:w="1134" w:type="dxa"/>
            <w:vAlign w:val="center"/>
          </w:tcPr>
          <w:p w14:paraId="280E29AC" w14:textId="77777777" w:rsidR="00FE0D1C" w:rsidRDefault="00000000">
            <w:pPr>
              <w:rPr>
                <w:rFonts w:hint="eastAsia"/>
              </w:rPr>
            </w:pPr>
            <w:r>
              <w:rPr>
                <w:sz w:val="19"/>
              </w:rPr>
              <w:t>S105</w:t>
            </w:r>
          </w:p>
        </w:tc>
        <w:tc>
          <w:tcPr>
            <w:tcW w:w="4819" w:type="dxa"/>
            <w:vAlign w:val="center"/>
          </w:tcPr>
          <w:p w14:paraId="42616EE9" w14:textId="77777777" w:rsidR="00FE0D1C" w:rsidRDefault="00000000">
            <w:pPr>
              <w:rPr>
                <w:rFonts w:hint="eastAsia"/>
                <w:lang w:eastAsia="zh-CN"/>
              </w:rPr>
            </w:pPr>
            <w:r>
              <w:rPr>
                <w:sz w:val="19"/>
                <w:lang w:eastAsia="zh-CN"/>
              </w:rPr>
              <w:t>检测用户动作是否进入击球状态。</w:t>
            </w:r>
          </w:p>
        </w:tc>
        <w:tc>
          <w:tcPr>
            <w:tcW w:w="3118" w:type="dxa"/>
            <w:vAlign w:val="center"/>
          </w:tcPr>
          <w:p w14:paraId="2EE8BD85" w14:textId="77777777" w:rsidR="00FE0D1C" w:rsidRDefault="00000000">
            <w:pPr>
              <w:rPr>
                <w:rFonts w:hint="eastAsia"/>
              </w:rPr>
            </w:pPr>
            <w:proofErr w:type="spellStart"/>
            <w:r>
              <w:rPr>
                <w:sz w:val="19"/>
              </w:rPr>
              <w:t>准备状态</w:t>
            </w:r>
            <w:proofErr w:type="spellEnd"/>
            <w:r>
              <w:rPr>
                <w:sz w:val="19"/>
              </w:rPr>
              <w:t>/</w:t>
            </w:r>
            <w:proofErr w:type="spellStart"/>
            <w:r>
              <w:rPr>
                <w:sz w:val="19"/>
              </w:rPr>
              <w:t>击球状态</w:t>
            </w:r>
            <w:proofErr w:type="spellEnd"/>
          </w:p>
        </w:tc>
      </w:tr>
      <w:tr w:rsidR="00FE0D1C" w14:paraId="60EE9391" w14:textId="77777777">
        <w:trPr>
          <w:jc w:val="center"/>
        </w:trPr>
        <w:tc>
          <w:tcPr>
            <w:tcW w:w="1134" w:type="dxa"/>
            <w:vAlign w:val="center"/>
          </w:tcPr>
          <w:p w14:paraId="7CE2D4DE" w14:textId="77777777" w:rsidR="00FE0D1C" w:rsidRDefault="00000000">
            <w:pPr>
              <w:rPr>
                <w:rFonts w:hint="eastAsia"/>
              </w:rPr>
            </w:pPr>
            <w:r>
              <w:rPr>
                <w:sz w:val="19"/>
              </w:rPr>
              <w:t>S106</w:t>
            </w:r>
          </w:p>
        </w:tc>
        <w:tc>
          <w:tcPr>
            <w:tcW w:w="4819" w:type="dxa"/>
            <w:vAlign w:val="center"/>
          </w:tcPr>
          <w:p w14:paraId="250D3B4A" w14:textId="77777777" w:rsidR="00FE0D1C" w:rsidRDefault="00000000">
            <w:pPr>
              <w:rPr>
                <w:rFonts w:hint="eastAsia"/>
                <w:lang w:eastAsia="zh-CN"/>
              </w:rPr>
            </w:pPr>
            <w:r>
              <w:rPr>
                <w:sz w:val="19"/>
                <w:lang w:eastAsia="zh-CN"/>
              </w:rPr>
              <w:t>用户完成击球并更新球局状态。</w:t>
            </w:r>
          </w:p>
        </w:tc>
        <w:tc>
          <w:tcPr>
            <w:tcW w:w="3118" w:type="dxa"/>
            <w:vAlign w:val="center"/>
          </w:tcPr>
          <w:p w14:paraId="07A85C6E" w14:textId="77777777" w:rsidR="00FE0D1C" w:rsidRDefault="00000000">
            <w:pPr>
              <w:rPr>
                <w:rFonts w:hint="eastAsia"/>
                <w:lang w:eastAsia="zh-CN"/>
              </w:rPr>
            </w:pPr>
            <w:r>
              <w:rPr>
                <w:sz w:val="19"/>
                <w:lang w:eastAsia="zh-CN"/>
              </w:rPr>
              <w:t>实际击球结果、下一球状态</w:t>
            </w:r>
          </w:p>
        </w:tc>
      </w:tr>
    </w:tbl>
    <w:p w14:paraId="3BA016F0" w14:textId="77777777" w:rsidR="00FE0D1C" w:rsidRDefault="00FE0D1C">
      <w:pPr>
        <w:spacing w:after="0"/>
        <w:rPr>
          <w:rFonts w:hint="eastAsia"/>
          <w:lang w:eastAsia="zh-CN"/>
        </w:rPr>
      </w:pPr>
    </w:p>
    <w:p w14:paraId="079CD94C" w14:textId="77777777" w:rsidR="00FE0D1C" w:rsidRDefault="00000000">
      <w:pPr>
        <w:pStyle w:val="1"/>
        <w:rPr>
          <w:lang w:eastAsia="zh-CN"/>
        </w:rPr>
      </w:pPr>
      <w:r>
        <w:rPr>
          <w:lang w:eastAsia="zh-CN"/>
        </w:rPr>
        <w:lastRenderedPageBreak/>
        <w:t>七、被动教学模块</w:t>
      </w:r>
    </w:p>
    <w:p w14:paraId="2748DF80" w14:textId="77777777" w:rsidR="00FE0D1C" w:rsidRDefault="00000000">
      <w:pPr>
        <w:pStyle w:val="21"/>
        <w:rPr>
          <w:lang w:eastAsia="zh-CN"/>
        </w:rPr>
      </w:pPr>
      <w:r>
        <w:rPr>
          <w:lang w:eastAsia="zh-CN"/>
        </w:rPr>
        <w:t xml:space="preserve">7.1 </w:t>
      </w:r>
      <w:r>
        <w:rPr>
          <w:lang w:eastAsia="zh-CN"/>
        </w:rPr>
        <w:t>被动教学的基本思想</w:t>
      </w:r>
    </w:p>
    <w:p w14:paraId="31B2EF64" w14:textId="77777777" w:rsidR="00FE0D1C" w:rsidRDefault="00000000">
      <w:pPr>
        <w:pStyle w:val="PatentBody"/>
        <w:rPr>
          <w:rFonts w:hint="eastAsia"/>
          <w:lang w:eastAsia="zh-CN"/>
        </w:rPr>
      </w:pPr>
      <w:r>
        <w:rPr>
          <w:lang w:eastAsia="zh-CN"/>
        </w:rPr>
        <w:t>被动教学并非不提供任何教学信息，而是由系统减少对用户的主动干预，不在每一杆开始时直接告知全部推荐参数，而是等待用户依据自身理解完成站位和瞄准。当检测到用户已经进入“准备击球”状态时，系统再基于当前位姿和球杆方向进行实时测量，并将用户实际状态与预先生成的推荐方案进行比较，从而指出具体偏差及其方向。这样能够使用户先自主判断，再通过系统纠正，更适合技能训练和能力迁移。</w:t>
      </w:r>
    </w:p>
    <w:p w14:paraId="3896AA84" w14:textId="77777777" w:rsidR="00FE0D1C" w:rsidRDefault="00000000">
      <w:pPr>
        <w:pStyle w:val="21"/>
        <w:rPr>
          <w:lang w:eastAsia="zh-CN"/>
        </w:rPr>
      </w:pPr>
      <w:r>
        <w:rPr>
          <w:lang w:eastAsia="zh-CN"/>
        </w:rPr>
        <w:t xml:space="preserve">7.2 </w:t>
      </w:r>
      <w:r>
        <w:rPr>
          <w:lang w:eastAsia="zh-CN"/>
        </w:rPr>
        <w:t>准备击球状态检测</w:t>
      </w:r>
    </w:p>
    <w:p w14:paraId="071865F8" w14:textId="77777777" w:rsidR="00FE0D1C" w:rsidRDefault="00000000">
      <w:pPr>
        <w:pStyle w:val="PatentBody"/>
        <w:rPr>
          <w:rFonts w:hint="eastAsia"/>
          <w:lang w:eastAsia="zh-CN"/>
        </w:rPr>
      </w:pPr>
      <w:r>
        <w:rPr>
          <w:lang w:eastAsia="zh-CN"/>
        </w:rPr>
        <w:t>系统持续获取用户和球杆的视觉信息，并根据时序变化判断用户是否由自由移动状态进入稳定击球准备状态。可使用以下特征进行联合判定：</w:t>
      </w:r>
    </w:p>
    <w:p w14:paraId="4E0C90AB" w14:textId="77777777" w:rsidR="00FE0D1C" w:rsidRDefault="00000000">
      <w:pPr>
        <w:pStyle w:val="BulletCN"/>
        <w:rPr>
          <w:rFonts w:hint="eastAsia"/>
          <w:lang w:eastAsia="zh-CN"/>
        </w:rPr>
      </w:pPr>
      <w:r>
        <w:rPr>
          <w:lang w:eastAsia="zh-CN"/>
        </w:rPr>
        <w:t>• 人体关键点在连续若干帧内趋于稳定，且身体相对于球桌的空间位置变化低于阈值。</w:t>
      </w:r>
    </w:p>
    <w:p w14:paraId="5316C517" w14:textId="77777777" w:rsidR="00FE0D1C" w:rsidRDefault="00000000">
      <w:pPr>
        <w:pStyle w:val="BulletCN"/>
        <w:rPr>
          <w:rFonts w:hint="eastAsia"/>
          <w:lang w:eastAsia="zh-CN"/>
        </w:rPr>
      </w:pPr>
      <w:r>
        <w:rPr>
          <w:lang w:eastAsia="zh-CN"/>
        </w:rPr>
        <w:t>• 球杆已被用户持握，并形成与球面/击球线相关的稳定方向。</w:t>
      </w:r>
    </w:p>
    <w:p w14:paraId="2B93DC72" w14:textId="77777777" w:rsidR="00FE0D1C" w:rsidRDefault="00000000">
      <w:pPr>
        <w:pStyle w:val="BulletCN"/>
        <w:rPr>
          <w:rFonts w:hint="eastAsia"/>
          <w:lang w:eastAsia="zh-CN"/>
        </w:rPr>
      </w:pPr>
      <w:r>
        <w:rPr>
          <w:lang w:eastAsia="zh-CN"/>
        </w:rPr>
        <w:t>• 球杆杆头接近预期击球位置，或者进入预设击球准备区域。</w:t>
      </w:r>
    </w:p>
    <w:p w14:paraId="627CDA21" w14:textId="77777777" w:rsidR="00FE0D1C" w:rsidRDefault="00000000">
      <w:pPr>
        <w:pStyle w:val="BulletCN"/>
        <w:rPr>
          <w:rFonts w:hint="eastAsia"/>
          <w:lang w:eastAsia="zh-CN"/>
        </w:rPr>
      </w:pPr>
      <w:r>
        <w:rPr>
          <w:lang w:eastAsia="zh-CN"/>
        </w:rPr>
        <w:t>• 用户躯干、肩部、肘部、手腕等关键点的变化速度低于阈值，并持续达到一定时间。</w:t>
      </w:r>
    </w:p>
    <w:p w14:paraId="6AC90039" w14:textId="77777777" w:rsidR="00FE0D1C" w:rsidRDefault="00000000">
      <w:pPr>
        <w:pStyle w:val="BulletCN"/>
        <w:rPr>
          <w:rFonts w:hint="eastAsia"/>
          <w:lang w:eastAsia="zh-CN"/>
        </w:rPr>
      </w:pPr>
      <w:r>
        <w:rPr>
          <w:lang w:eastAsia="zh-CN"/>
        </w:rPr>
        <w:t>• 系统可结合练杆、停顿、瞄准等动作阶段识别用户已经进入正式击球准备状态。</w:t>
      </w:r>
    </w:p>
    <w:p w14:paraId="3C1A7B8D" w14:textId="77777777" w:rsidR="00FE0D1C" w:rsidRDefault="00000000">
      <w:pPr>
        <w:pStyle w:val="21"/>
        <w:rPr>
          <w:lang w:eastAsia="zh-CN"/>
        </w:rPr>
      </w:pPr>
      <w:r>
        <w:rPr>
          <w:lang w:eastAsia="zh-CN"/>
        </w:rPr>
        <w:t xml:space="preserve">7.3 </w:t>
      </w:r>
      <w:r>
        <w:rPr>
          <w:lang w:eastAsia="zh-CN"/>
        </w:rPr>
        <w:t>当前状态参数提取</w:t>
      </w:r>
    </w:p>
    <w:p w14:paraId="5F0298FA" w14:textId="77777777" w:rsidR="00FE0D1C" w:rsidRDefault="00000000">
      <w:pPr>
        <w:pStyle w:val="PatentBody"/>
        <w:rPr>
          <w:rFonts w:hint="eastAsia"/>
          <w:lang w:eastAsia="zh-CN"/>
        </w:rPr>
      </w:pPr>
      <w:r>
        <w:rPr>
          <w:lang w:eastAsia="zh-CN"/>
        </w:rPr>
        <w:t>检测到准备状态后，系统从连续图像帧中选取稳定帧或稳定时间窗口，对用户当前状态进行估计。当前状态参数至少包括以下一项：</w:t>
      </w:r>
    </w:p>
    <w:tbl>
      <w:tblPr>
        <w:tblStyle w:val="aff1"/>
        <w:tblW w:w="0" w:type="auto"/>
        <w:jc w:val="center"/>
        <w:tblLook w:val="04A0" w:firstRow="1" w:lastRow="0" w:firstColumn="1" w:lastColumn="0" w:noHBand="0" w:noVBand="1"/>
      </w:tblPr>
      <w:tblGrid>
        <w:gridCol w:w="1814"/>
        <w:gridCol w:w="3402"/>
        <w:gridCol w:w="3855"/>
      </w:tblGrid>
      <w:tr w:rsidR="00FE0D1C" w14:paraId="26ADDCA2" w14:textId="77777777">
        <w:trPr>
          <w:jc w:val="center"/>
        </w:trPr>
        <w:tc>
          <w:tcPr>
            <w:tcW w:w="1814" w:type="dxa"/>
            <w:shd w:val="clear" w:color="auto" w:fill="D9EAF7"/>
            <w:vAlign w:val="center"/>
          </w:tcPr>
          <w:p w14:paraId="01B396FA" w14:textId="77777777" w:rsidR="00FE0D1C" w:rsidRDefault="00000000">
            <w:pPr>
              <w:rPr>
                <w:rFonts w:hint="eastAsia"/>
              </w:rPr>
            </w:pPr>
            <w:proofErr w:type="spellStart"/>
            <w:r>
              <w:rPr>
                <w:b/>
                <w:sz w:val="19"/>
              </w:rPr>
              <w:t>参数类别</w:t>
            </w:r>
            <w:proofErr w:type="spellEnd"/>
          </w:p>
        </w:tc>
        <w:tc>
          <w:tcPr>
            <w:tcW w:w="3402" w:type="dxa"/>
            <w:shd w:val="clear" w:color="auto" w:fill="D9EAF7"/>
            <w:vAlign w:val="center"/>
          </w:tcPr>
          <w:p w14:paraId="61B3945D" w14:textId="77777777" w:rsidR="00FE0D1C" w:rsidRDefault="00000000">
            <w:pPr>
              <w:rPr>
                <w:rFonts w:hint="eastAsia"/>
              </w:rPr>
            </w:pPr>
            <w:r>
              <w:rPr>
                <w:b/>
                <w:sz w:val="19"/>
              </w:rPr>
              <w:t>示例参数</w:t>
            </w:r>
          </w:p>
        </w:tc>
        <w:tc>
          <w:tcPr>
            <w:tcW w:w="3855" w:type="dxa"/>
            <w:shd w:val="clear" w:color="auto" w:fill="D9EAF7"/>
            <w:vAlign w:val="center"/>
          </w:tcPr>
          <w:p w14:paraId="414F9FAF" w14:textId="77777777" w:rsidR="00FE0D1C" w:rsidRDefault="00000000">
            <w:pPr>
              <w:rPr>
                <w:rFonts w:hint="eastAsia"/>
              </w:rPr>
            </w:pPr>
            <w:r>
              <w:rPr>
                <w:b/>
                <w:sz w:val="19"/>
              </w:rPr>
              <w:t>作用</w:t>
            </w:r>
          </w:p>
        </w:tc>
      </w:tr>
      <w:tr w:rsidR="00FE0D1C" w14:paraId="3DEAD4DD" w14:textId="77777777">
        <w:trPr>
          <w:jc w:val="center"/>
        </w:trPr>
        <w:tc>
          <w:tcPr>
            <w:tcW w:w="1814" w:type="dxa"/>
            <w:vAlign w:val="center"/>
          </w:tcPr>
          <w:p w14:paraId="76F60771" w14:textId="77777777" w:rsidR="00FE0D1C" w:rsidRDefault="00000000">
            <w:pPr>
              <w:rPr>
                <w:rFonts w:hint="eastAsia"/>
              </w:rPr>
            </w:pPr>
            <w:r>
              <w:rPr>
                <w:sz w:val="19"/>
              </w:rPr>
              <w:t>位置参数</w:t>
            </w:r>
          </w:p>
        </w:tc>
        <w:tc>
          <w:tcPr>
            <w:tcW w:w="3402" w:type="dxa"/>
            <w:vAlign w:val="center"/>
          </w:tcPr>
          <w:p w14:paraId="57887D06" w14:textId="77777777" w:rsidR="00FE0D1C" w:rsidRDefault="00000000">
            <w:pPr>
              <w:rPr>
                <w:rFonts w:hint="eastAsia"/>
                <w:lang w:eastAsia="zh-CN"/>
              </w:rPr>
            </w:pPr>
            <w:r>
              <w:rPr>
                <w:sz w:val="19"/>
                <w:lang w:eastAsia="zh-CN"/>
              </w:rPr>
              <w:t>身体中心、脚部位置、站位点</w:t>
            </w:r>
          </w:p>
        </w:tc>
        <w:tc>
          <w:tcPr>
            <w:tcW w:w="3855" w:type="dxa"/>
            <w:vAlign w:val="center"/>
          </w:tcPr>
          <w:p w14:paraId="2A313C80" w14:textId="77777777" w:rsidR="00FE0D1C" w:rsidRDefault="00000000">
            <w:pPr>
              <w:rPr>
                <w:rFonts w:hint="eastAsia"/>
                <w:lang w:eastAsia="zh-CN"/>
              </w:rPr>
            </w:pPr>
            <w:r>
              <w:rPr>
                <w:sz w:val="19"/>
                <w:lang w:eastAsia="zh-CN"/>
              </w:rPr>
              <w:t>判断用户实际站位与推荐站位的空间偏差</w:t>
            </w:r>
          </w:p>
        </w:tc>
      </w:tr>
      <w:tr w:rsidR="00FE0D1C" w14:paraId="35408E62" w14:textId="77777777">
        <w:trPr>
          <w:jc w:val="center"/>
        </w:trPr>
        <w:tc>
          <w:tcPr>
            <w:tcW w:w="1814" w:type="dxa"/>
            <w:vAlign w:val="center"/>
          </w:tcPr>
          <w:p w14:paraId="74F4FE5E" w14:textId="77777777" w:rsidR="00FE0D1C" w:rsidRDefault="00000000">
            <w:pPr>
              <w:rPr>
                <w:rFonts w:hint="eastAsia"/>
              </w:rPr>
            </w:pPr>
            <w:proofErr w:type="spellStart"/>
            <w:r>
              <w:rPr>
                <w:sz w:val="19"/>
              </w:rPr>
              <w:t>姿态参数</w:t>
            </w:r>
            <w:proofErr w:type="spellEnd"/>
          </w:p>
        </w:tc>
        <w:tc>
          <w:tcPr>
            <w:tcW w:w="3402" w:type="dxa"/>
            <w:vAlign w:val="center"/>
          </w:tcPr>
          <w:p w14:paraId="75CF656A" w14:textId="77777777" w:rsidR="00FE0D1C" w:rsidRDefault="00000000">
            <w:pPr>
              <w:rPr>
                <w:rFonts w:hint="eastAsia"/>
                <w:lang w:eastAsia="zh-CN"/>
              </w:rPr>
            </w:pPr>
            <w:r>
              <w:rPr>
                <w:sz w:val="19"/>
                <w:lang w:eastAsia="zh-CN"/>
              </w:rPr>
              <w:t>躯干方向、肩线方向、手臂夹角等</w:t>
            </w:r>
          </w:p>
        </w:tc>
        <w:tc>
          <w:tcPr>
            <w:tcW w:w="3855" w:type="dxa"/>
            <w:vAlign w:val="center"/>
          </w:tcPr>
          <w:p w14:paraId="30728AB8" w14:textId="77777777" w:rsidR="00FE0D1C" w:rsidRDefault="00000000">
            <w:pPr>
              <w:rPr>
                <w:rFonts w:hint="eastAsia"/>
                <w:lang w:eastAsia="zh-CN"/>
              </w:rPr>
            </w:pPr>
            <w:r>
              <w:rPr>
                <w:sz w:val="19"/>
                <w:lang w:eastAsia="zh-CN"/>
              </w:rPr>
              <w:t>判断身体姿态与推荐姿态差异</w:t>
            </w:r>
          </w:p>
        </w:tc>
      </w:tr>
      <w:tr w:rsidR="00FE0D1C" w14:paraId="0E4DD719" w14:textId="77777777">
        <w:trPr>
          <w:jc w:val="center"/>
        </w:trPr>
        <w:tc>
          <w:tcPr>
            <w:tcW w:w="1814" w:type="dxa"/>
            <w:vAlign w:val="center"/>
          </w:tcPr>
          <w:p w14:paraId="08A321C4" w14:textId="77777777" w:rsidR="00FE0D1C" w:rsidRDefault="00000000">
            <w:pPr>
              <w:rPr>
                <w:rFonts w:hint="eastAsia"/>
              </w:rPr>
            </w:pPr>
            <w:proofErr w:type="spellStart"/>
            <w:r>
              <w:rPr>
                <w:sz w:val="19"/>
              </w:rPr>
              <w:t>球杆参数</w:t>
            </w:r>
            <w:proofErr w:type="spellEnd"/>
          </w:p>
        </w:tc>
        <w:tc>
          <w:tcPr>
            <w:tcW w:w="3402" w:type="dxa"/>
            <w:vAlign w:val="center"/>
          </w:tcPr>
          <w:p w14:paraId="75531FB6" w14:textId="77777777" w:rsidR="00FE0D1C" w:rsidRDefault="00000000">
            <w:pPr>
              <w:rPr>
                <w:rFonts w:hint="eastAsia"/>
                <w:lang w:eastAsia="zh-CN"/>
              </w:rPr>
            </w:pPr>
            <w:r>
              <w:rPr>
                <w:sz w:val="19"/>
                <w:lang w:eastAsia="zh-CN"/>
              </w:rPr>
              <w:t>球杆轴线、杆头位置、后手位置等</w:t>
            </w:r>
          </w:p>
        </w:tc>
        <w:tc>
          <w:tcPr>
            <w:tcW w:w="3855" w:type="dxa"/>
            <w:vAlign w:val="center"/>
          </w:tcPr>
          <w:p w14:paraId="10F47C36" w14:textId="77777777" w:rsidR="00FE0D1C" w:rsidRDefault="00000000">
            <w:pPr>
              <w:rPr>
                <w:rFonts w:hint="eastAsia"/>
                <w:lang w:eastAsia="zh-CN"/>
              </w:rPr>
            </w:pPr>
            <w:r>
              <w:rPr>
                <w:sz w:val="19"/>
                <w:lang w:eastAsia="zh-CN"/>
              </w:rPr>
              <w:t>确定当前出杆方向与执行状态</w:t>
            </w:r>
          </w:p>
        </w:tc>
      </w:tr>
      <w:tr w:rsidR="00FE0D1C" w14:paraId="4E6B914A" w14:textId="77777777">
        <w:trPr>
          <w:jc w:val="center"/>
        </w:trPr>
        <w:tc>
          <w:tcPr>
            <w:tcW w:w="1814" w:type="dxa"/>
            <w:vAlign w:val="center"/>
          </w:tcPr>
          <w:p w14:paraId="5B418564" w14:textId="77777777" w:rsidR="00FE0D1C" w:rsidRDefault="00000000">
            <w:pPr>
              <w:rPr>
                <w:rFonts w:hint="eastAsia"/>
              </w:rPr>
            </w:pPr>
            <w:proofErr w:type="spellStart"/>
            <w:r>
              <w:rPr>
                <w:sz w:val="19"/>
              </w:rPr>
              <w:t>击球角度</w:t>
            </w:r>
            <w:proofErr w:type="spellEnd"/>
          </w:p>
        </w:tc>
        <w:tc>
          <w:tcPr>
            <w:tcW w:w="3402" w:type="dxa"/>
            <w:vAlign w:val="center"/>
          </w:tcPr>
          <w:p w14:paraId="7BA726B7" w14:textId="77777777" w:rsidR="00FE0D1C" w:rsidRDefault="00000000">
            <w:pPr>
              <w:rPr>
                <w:rFonts w:hint="eastAsia"/>
                <w:lang w:eastAsia="zh-CN"/>
              </w:rPr>
            </w:pPr>
            <w:r>
              <w:rPr>
                <w:sz w:val="19"/>
                <w:lang w:eastAsia="zh-CN"/>
              </w:rPr>
              <w:t>当前球杆方向与目标击球线夹角</w:t>
            </w:r>
          </w:p>
        </w:tc>
        <w:tc>
          <w:tcPr>
            <w:tcW w:w="3855" w:type="dxa"/>
            <w:vAlign w:val="center"/>
          </w:tcPr>
          <w:p w14:paraId="56852F11" w14:textId="77777777" w:rsidR="00FE0D1C" w:rsidRDefault="00000000">
            <w:pPr>
              <w:rPr>
                <w:rFonts w:hint="eastAsia"/>
              </w:rPr>
            </w:pPr>
            <w:proofErr w:type="spellStart"/>
            <w:r>
              <w:rPr>
                <w:sz w:val="19"/>
              </w:rPr>
              <w:t>判断瞄准方向偏差</w:t>
            </w:r>
            <w:proofErr w:type="spellEnd"/>
          </w:p>
        </w:tc>
      </w:tr>
      <w:tr w:rsidR="00FE0D1C" w14:paraId="49D34A85" w14:textId="77777777">
        <w:trPr>
          <w:jc w:val="center"/>
        </w:trPr>
        <w:tc>
          <w:tcPr>
            <w:tcW w:w="1814" w:type="dxa"/>
            <w:vAlign w:val="center"/>
          </w:tcPr>
          <w:p w14:paraId="0FB1B63A" w14:textId="77777777" w:rsidR="00FE0D1C" w:rsidRDefault="00000000">
            <w:pPr>
              <w:rPr>
                <w:rFonts w:hint="eastAsia"/>
              </w:rPr>
            </w:pPr>
            <w:r>
              <w:rPr>
                <w:sz w:val="19"/>
              </w:rPr>
              <w:t>可选力度参数</w:t>
            </w:r>
          </w:p>
        </w:tc>
        <w:tc>
          <w:tcPr>
            <w:tcW w:w="3402" w:type="dxa"/>
            <w:vAlign w:val="center"/>
          </w:tcPr>
          <w:p w14:paraId="2FA88997" w14:textId="77777777" w:rsidR="00FE0D1C" w:rsidRDefault="00000000">
            <w:pPr>
              <w:rPr>
                <w:rFonts w:hint="eastAsia"/>
                <w:lang w:eastAsia="zh-CN"/>
              </w:rPr>
            </w:pPr>
            <w:r>
              <w:rPr>
                <w:sz w:val="19"/>
                <w:lang w:eastAsia="zh-CN"/>
              </w:rPr>
              <w:t>预估杆速、练杆幅度等</w:t>
            </w:r>
          </w:p>
        </w:tc>
        <w:tc>
          <w:tcPr>
            <w:tcW w:w="3855" w:type="dxa"/>
            <w:vAlign w:val="center"/>
          </w:tcPr>
          <w:p w14:paraId="6FB33A5F" w14:textId="77777777" w:rsidR="00FE0D1C" w:rsidRDefault="00000000">
            <w:pPr>
              <w:rPr>
                <w:rFonts w:hint="eastAsia"/>
                <w:lang w:eastAsia="zh-CN"/>
              </w:rPr>
            </w:pPr>
            <w:r>
              <w:rPr>
                <w:sz w:val="19"/>
                <w:lang w:eastAsia="zh-CN"/>
              </w:rPr>
              <w:t>在需要时提示力度等级差异</w:t>
            </w:r>
          </w:p>
        </w:tc>
      </w:tr>
    </w:tbl>
    <w:p w14:paraId="49DE9B78" w14:textId="77777777" w:rsidR="00FE0D1C" w:rsidRDefault="00FE0D1C">
      <w:pPr>
        <w:spacing w:after="0"/>
        <w:rPr>
          <w:rFonts w:hint="eastAsia"/>
          <w:lang w:eastAsia="zh-CN"/>
        </w:rPr>
      </w:pPr>
    </w:p>
    <w:p w14:paraId="7BFF2B8C" w14:textId="77777777" w:rsidR="00FE0D1C" w:rsidRDefault="00000000">
      <w:pPr>
        <w:pStyle w:val="21"/>
        <w:rPr>
          <w:lang w:eastAsia="zh-CN"/>
        </w:rPr>
      </w:pPr>
      <w:r>
        <w:rPr>
          <w:lang w:eastAsia="zh-CN"/>
        </w:rPr>
        <w:t xml:space="preserve">7.4 </w:t>
      </w:r>
      <w:r>
        <w:rPr>
          <w:lang w:eastAsia="zh-CN"/>
        </w:rPr>
        <w:t>推荐状态与当前状态的匹配</w:t>
      </w:r>
    </w:p>
    <w:p w14:paraId="07369BB7" w14:textId="77777777" w:rsidR="00FE0D1C" w:rsidRDefault="00000000">
      <w:pPr>
        <w:pStyle w:val="PatentBody"/>
        <w:rPr>
          <w:rFonts w:hint="eastAsia"/>
          <w:lang w:eastAsia="zh-CN"/>
        </w:rPr>
      </w:pPr>
      <w:r>
        <w:rPr>
          <w:lang w:eastAsia="zh-CN"/>
        </w:rPr>
        <w:t>系统已在当前球局建立对应的推荐击球方案，并根据推荐击球线生成用户推荐站位和推荐球杆方向。被动教学模块将“当前状态参数”与“推荐状态参数”放入同一坐标或同一参考系下进行比较。对于位置参数，可采用欧氏距离或球桌平面坐标差计算站位偏移；对于方向参数，可计算向量夹角或角度差；对于多个身体关键点，可计算关键点之间的距离、角度或归一化姿态差异。</w:t>
      </w:r>
    </w:p>
    <w:p w14:paraId="550066B7" w14:textId="77777777" w:rsidR="00FE0D1C" w:rsidRDefault="00000000">
      <w:pPr>
        <w:pStyle w:val="21"/>
        <w:rPr>
          <w:lang w:eastAsia="zh-CN"/>
        </w:rPr>
      </w:pPr>
      <w:r>
        <w:rPr>
          <w:lang w:eastAsia="zh-CN"/>
        </w:rPr>
        <w:lastRenderedPageBreak/>
        <w:t xml:space="preserve">7.5 </w:t>
      </w:r>
      <w:r>
        <w:rPr>
          <w:lang w:eastAsia="zh-CN"/>
        </w:rPr>
        <w:t>偏差反馈</w:t>
      </w:r>
    </w:p>
    <w:p w14:paraId="0B714CE8" w14:textId="77777777" w:rsidR="00FE0D1C" w:rsidRDefault="00000000">
      <w:pPr>
        <w:pStyle w:val="PatentBody"/>
        <w:rPr>
          <w:rFonts w:hint="eastAsia"/>
          <w:lang w:eastAsia="zh-CN"/>
        </w:rPr>
      </w:pPr>
      <w:r>
        <w:rPr>
          <w:lang w:eastAsia="zh-CN"/>
        </w:rPr>
        <w:t>当偏差超过预设容差时，系统生成针对性的反馈，而不是仅提示“姿势错误”。例如：用户站位相对推荐位置向左偏移，则提示“站位向右移动约一个脚掌宽度”；当前球杆方向相对目标击球线偏右，则提示“出杆方向向左调整”；用户身体朝向偏差较大，则提示“肩线向目标击球线方向旋转”。</w:t>
      </w:r>
    </w:p>
    <w:p w14:paraId="14A00C44" w14:textId="77777777" w:rsidR="00FE0D1C" w:rsidRDefault="00000000">
      <w:pPr>
        <w:pStyle w:val="PatentBody"/>
        <w:rPr>
          <w:rFonts w:hint="eastAsia"/>
          <w:lang w:eastAsia="zh-CN"/>
        </w:rPr>
      </w:pPr>
      <w:r>
        <w:rPr>
          <w:lang w:eastAsia="zh-CN"/>
        </w:rPr>
        <w:t>在一种实现中，系统可将偏差划分为“位置偏差、方向偏差、姿态偏差、力度偏差”等类别，并按照优先级选择最影响击球结果的一个或多个偏差进行反馈，以避免同时给出过多纠正信息。</w:t>
      </w:r>
    </w:p>
    <w:p w14:paraId="5B035814" w14:textId="77777777" w:rsidR="00FE0D1C" w:rsidRDefault="00000000">
      <w:pPr>
        <w:pStyle w:val="21"/>
        <w:rPr>
          <w:lang w:eastAsia="zh-CN"/>
        </w:rPr>
      </w:pPr>
      <w:r>
        <w:rPr>
          <w:lang w:eastAsia="zh-CN"/>
        </w:rPr>
        <w:t xml:space="preserve">7.6 </w:t>
      </w:r>
      <w:r>
        <w:rPr>
          <w:lang w:eastAsia="zh-CN"/>
        </w:rPr>
        <w:t>被动教学的一次完整执行过程</w:t>
      </w:r>
    </w:p>
    <w:tbl>
      <w:tblPr>
        <w:tblStyle w:val="aff1"/>
        <w:tblW w:w="0" w:type="auto"/>
        <w:jc w:val="center"/>
        <w:tblLook w:val="04A0" w:firstRow="1" w:lastRow="0" w:firstColumn="1" w:lastColumn="0" w:noHBand="0" w:noVBand="1"/>
      </w:tblPr>
      <w:tblGrid>
        <w:gridCol w:w="1134"/>
        <w:gridCol w:w="5102"/>
        <w:gridCol w:w="2835"/>
      </w:tblGrid>
      <w:tr w:rsidR="00FE0D1C" w14:paraId="6BFA94F6" w14:textId="77777777">
        <w:trPr>
          <w:jc w:val="center"/>
        </w:trPr>
        <w:tc>
          <w:tcPr>
            <w:tcW w:w="1134" w:type="dxa"/>
            <w:shd w:val="clear" w:color="auto" w:fill="D9EAF7"/>
            <w:vAlign w:val="center"/>
          </w:tcPr>
          <w:p w14:paraId="2A56ED21" w14:textId="77777777" w:rsidR="00FE0D1C" w:rsidRDefault="00000000">
            <w:pPr>
              <w:rPr>
                <w:rFonts w:hint="eastAsia"/>
              </w:rPr>
            </w:pPr>
            <w:proofErr w:type="spellStart"/>
            <w:r>
              <w:rPr>
                <w:b/>
                <w:sz w:val="19"/>
              </w:rPr>
              <w:t>步骤</w:t>
            </w:r>
            <w:proofErr w:type="spellEnd"/>
          </w:p>
        </w:tc>
        <w:tc>
          <w:tcPr>
            <w:tcW w:w="5102" w:type="dxa"/>
            <w:shd w:val="clear" w:color="auto" w:fill="D9EAF7"/>
            <w:vAlign w:val="center"/>
          </w:tcPr>
          <w:p w14:paraId="63D3DA1C" w14:textId="77777777" w:rsidR="00FE0D1C" w:rsidRDefault="00000000">
            <w:pPr>
              <w:rPr>
                <w:rFonts w:hint="eastAsia"/>
              </w:rPr>
            </w:pPr>
            <w:r>
              <w:rPr>
                <w:b/>
                <w:sz w:val="19"/>
              </w:rPr>
              <w:t>处理内容</w:t>
            </w:r>
          </w:p>
        </w:tc>
        <w:tc>
          <w:tcPr>
            <w:tcW w:w="2835" w:type="dxa"/>
            <w:shd w:val="clear" w:color="auto" w:fill="D9EAF7"/>
            <w:vAlign w:val="center"/>
          </w:tcPr>
          <w:p w14:paraId="51635D2E" w14:textId="77777777" w:rsidR="00FE0D1C" w:rsidRDefault="00000000">
            <w:pPr>
              <w:rPr>
                <w:rFonts w:hint="eastAsia"/>
              </w:rPr>
            </w:pPr>
            <w:r>
              <w:rPr>
                <w:b/>
                <w:sz w:val="19"/>
              </w:rPr>
              <w:t>输出</w:t>
            </w:r>
          </w:p>
        </w:tc>
      </w:tr>
      <w:tr w:rsidR="00FE0D1C" w14:paraId="1543B4C1" w14:textId="77777777">
        <w:trPr>
          <w:jc w:val="center"/>
        </w:trPr>
        <w:tc>
          <w:tcPr>
            <w:tcW w:w="1134" w:type="dxa"/>
            <w:vAlign w:val="center"/>
          </w:tcPr>
          <w:p w14:paraId="073186C0" w14:textId="77777777" w:rsidR="00FE0D1C" w:rsidRDefault="00000000">
            <w:pPr>
              <w:rPr>
                <w:rFonts w:hint="eastAsia"/>
              </w:rPr>
            </w:pPr>
            <w:r>
              <w:rPr>
                <w:sz w:val="19"/>
              </w:rPr>
              <w:t>P201</w:t>
            </w:r>
          </w:p>
        </w:tc>
        <w:tc>
          <w:tcPr>
            <w:tcW w:w="5102" w:type="dxa"/>
            <w:vAlign w:val="center"/>
          </w:tcPr>
          <w:p w14:paraId="120B1E16" w14:textId="77777777" w:rsidR="00FE0D1C" w:rsidRDefault="00000000">
            <w:pPr>
              <w:rPr>
                <w:rFonts w:hint="eastAsia"/>
                <w:lang w:eastAsia="zh-CN"/>
              </w:rPr>
            </w:pPr>
            <w:r>
              <w:rPr>
                <w:sz w:val="19"/>
                <w:lang w:eastAsia="zh-CN"/>
              </w:rPr>
              <w:t>加载当前球局对应的推荐击球方案，但暂不主动向用户展示全部参数。</w:t>
            </w:r>
          </w:p>
        </w:tc>
        <w:tc>
          <w:tcPr>
            <w:tcW w:w="2835" w:type="dxa"/>
            <w:vAlign w:val="center"/>
          </w:tcPr>
          <w:p w14:paraId="4F8DFD85" w14:textId="77777777" w:rsidR="00FE0D1C" w:rsidRDefault="00000000">
            <w:pPr>
              <w:rPr>
                <w:rFonts w:hint="eastAsia"/>
              </w:rPr>
            </w:pPr>
            <w:proofErr w:type="spellStart"/>
            <w:r>
              <w:rPr>
                <w:sz w:val="19"/>
              </w:rPr>
              <w:t>目标方案</w:t>
            </w:r>
            <w:proofErr w:type="spellEnd"/>
          </w:p>
        </w:tc>
      </w:tr>
      <w:tr w:rsidR="00FE0D1C" w14:paraId="70076A10" w14:textId="77777777">
        <w:trPr>
          <w:jc w:val="center"/>
        </w:trPr>
        <w:tc>
          <w:tcPr>
            <w:tcW w:w="1134" w:type="dxa"/>
            <w:vAlign w:val="center"/>
          </w:tcPr>
          <w:p w14:paraId="617A16FE" w14:textId="77777777" w:rsidR="00FE0D1C" w:rsidRDefault="00000000">
            <w:pPr>
              <w:rPr>
                <w:rFonts w:hint="eastAsia"/>
              </w:rPr>
            </w:pPr>
            <w:r>
              <w:rPr>
                <w:sz w:val="19"/>
              </w:rPr>
              <w:t>P202</w:t>
            </w:r>
          </w:p>
        </w:tc>
        <w:tc>
          <w:tcPr>
            <w:tcW w:w="5102" w:type="dxa"/>
            <w:vAlign w:val="center"/>
          </w:tcPr>
          <w:p w14:paraId="23D10809" w14:textId="77777777" w:rsidR="00FE0D1C" w:rsidRDefault="00000000">
            <w:pPr>
              <w:rPr>
                <w:rFonts w:hint="eastAsia"/>
                <w:lang w:eastAsia="zh-CN"/>
              </w:rPr>
            </w:pPr>
            <w:r>
              <w:rPr>
                <w:sz w:val="19"/>
                <w:lang w:eastAsia="zh-CN"/>
              </w:rPr>
              <w:t>持续监测人体姿态及球杆状态。</w:t>
            </w:r>
          </w:p>
        </w:tc>
        <w:tc>
          <w:tcPr>
            <w:tcW w:w="2835" w:type="dxa"/>
            <w:vAlign w:val="center"/>
          </w:tcPr>
          <w:p w14:paraId="252DFB1E" w14:textId="77777777" w:rsidR="00FE0D1C" w:rsidRDefault="00000000">
            <w:pPr>
              <w:rPr>
                <w:rFonts w:hint="eastAsia"/>
              </w:rPr>
            </w:pPr>
            <w:proofErr w:type="spellStart"/>
            <w:r>
              <w:rPr>
                <w:sz w:val="19"/>
              </w:rPr>
              <w:t>时序状态数据</w:t>
            </w:r>
            <w:proofErr w:type="spellEnd"/>
          </w:p>
        </w:tc>
      </w:tr>
      <w:tr w:rsidR="00FE0D1C" w14:paraId="47F6D8A8" w14:textId="77777777">
        <w:trPr>
          <w:jc w:val="center"/>
        </w:trPr>
        <w:tc>
          <w:tcPr>
            <w:tcW w:w="1134" w:type="dxa"/>
            <w:vAlign w:val="center"/>
          </w:tcPr>
          <w:p w14:paraId="677CE28B" w14:textId="77777777" w:rsidR="00FE0D1C" w:rsidRDefault="00000000">
            <w:pPr>
              <w:rPr>
                <w:rFonts w:hint="eastAsia"/>
              </w:rPr>
            </w:pPr>
            <w:r>
              <w:rPr>
                <w:sz w:val="19"/>
              </w:rPr>
              <w:t>P203</w:t>
            </w:r>
          </w:p>
        </w:tc>
        <w:tc>
          <w:tcPr>
            <w:tcW w:w="5102" w:type="dxa"/>
            <w:vAlign w:val="center"/>
          </w:tcPr>
          <w:p w14:paraId="3D0BDCB7" w14:textId="77777777" w:rsidR="00FE0D1C" w:rsidRDefault="00000000">
            <w:pPr>
              <w:rPr>
                <w:rFonts w:hint="eastAsia"/>
                <w:lang w:eastAsia="zh-CN"/>
              </w:rPr>
            </w:pPr>
            <w:r>
              <w:rPr>
                <w:sz w:val="19"/>
                <w:lang w:eastAsia="zh-CN"/>
              </w:rPr>
              <w:t>判断用户是否进入稳定的击球准备状态。</w:t>
            </w:r>
          </w:p>
        </w:tc>
        <w:tc>
          <w:tcPr>
            <w:tcW w:w="2835" w:type="dxa"/>
            <w:vAlign w:val="center"/>
          </w:tcPr>
          <w:p w14:paraId="0B1F39BE" w14:textId="77777777" w:rsidR="00FE0D1C" w:rsidRDefault="00000000">
            <w:pPr>
              <w:rPr>
                <w:rFonts w:hint="eastAsia"/>
              </w:rPr>
            </w:pPr>
            <w:proofErr w:type="spellStart"/>
            <w:r>
              <w:rPr>
                <w:sz w:val="19"/>
              </w:rPr>
              <w:t>准备状态确认</w:t>
            </w:r>
            <w:proofErr w:type="spellEnd"/>
          </w:p>
        </w:tc>
      </w:tr>
      <w:tr w:rsidR="00FE0D1C" w14:paraId="1779A2A9" w14:textId="77777777">
        <w:trPr>
          <w:jc w:val="center"/>
        </w:trPr>
        <w:tc>
          <w:tcPr>
            <w:tcW w:w="1134" w:type="dxa"/>
            <w:vAlign w:val="center"/>
          </w:tcPr>
          <w:p w14:paraId="63E28C6E" w14:textId="77777777" w:rsidR="00FE0D1C" w:rsidRDefault="00000000">
            <w:pPr>
              <w:rPr>
                <w:rFonts w:hint="eastAsia"/>
              </w:rPr>
            </w:pPr>
            <w:r>
              <w:rPr>
                <w:sz w:val="19"/>
              </w:rPr>
              <w:t>P204</w:t>
            </w:r>
          </w:p>
        </w:tc>
        <w:tc>
          <w:tcPr>
            <w:tcW w:w="5102" w:type="dxa"/>
            <w:vAlign w:val="center"/>
          </w:tcPr>
          <w:p w14:paraId="05324B48" w14:textId="77777777" w:rsidR="00FE0D1C" w:rsidRDefault="00000000">
            <w:pPr>
              <w:rPr>
                <w:rFonts w:hint="eastAsia"/>
                <w:lang w:eastAsia="zh-CN"/>
              </w:rPr>
            </w:pPr>
            <w:r>
              <w:rPr>
                <w:sz w:val="19"/>
                <w:lang w:eastAsia="zh-CN"/>
              </w:rPr>
              <w:t>截取稳定时间窗口并提取当前位姿、球杆方向等参数。</w:t>
            </w:r>
          </w:p>
        </w:tc>
        <w:tc>
          <w:tcPr>
            <w:tcW w:w="2835" w:type="dxa"/>
            <w:vAlign w:val="center"/>
          </w:tcPr>
          <w:p w14:paraId="757EAB2C" w14:textId="77777777" w:rsidR="00FE0D1C" w:rsidRDefault="00000000">
            <w:pPr>
              <w:rPr>
                <w:rFonts w:hint="eastAsia"/>
              </w:rPr>
            </w:pPr>
            <w:proofErr w:type="spellStart"/>
            <w:r>
              <w:rPr>
                <w:sz w:val="19"/>
              </w:rPr>
              <w:t>当前动作参数</w:t>
            </w:r>
            <w:proofErr w:type="spellEnd"/>
          </w:p>
        </w:tc>
      </w:tr>
      <w:tr w:rsidR="00FE0D1C" w14:paraId="2C8CF9FC" w14:textId="77777777">
        <w:trPr>
          <w:jc w:val="center"/>
        </w:trPr>
        <w:tc>
          <w:tcPr>
            <w:tcW w:w="1134" w:type="dxa"/>
            <w:vAlign w:val="center"/>
          </w:tcPr>
          <w:p w14:paraId="3061E19F" w14:textId="77777777" w:rsidR="00FE0D1C" w:rsidRDefault="00000000">
            <w:pPr>
              <w:rPr>
                <w:rFonts w:hint="eastAsia"/>
              </w:rPr>
            </w:pPr>
            <w:r>
              <w:rPr>
                <w:sz w:val="19"/>
              </w:rPr>
              <w:t>P205</w:t>
            </w:r>
          </w:p>
        </w:tc>
        <w:tc>
          <w:tcPr>
            <w:tcW w:w="5102" w:type="dxa"/>
            <w:vAlign w:val="center"/>
          </w:tcPr>
          <w:p w14:paraId="36195B64" w14:textId="77777777" w:rsidR="00FE0D1C" w:rsidRDefault="00000000">
            <w:pPr>
              <w:rPr>
                <w:rFonts w:hint="eastAsia"/>
                <w:lang w:eastAsia="zh-CN"/>
              </w:rPr>
            </w:pPr>
            <w:r>
              <w:rPr>
                <w:sz w:val="19"/>
                <w:lang w:eastAsia="zh-CN"/>
              </w:rPr>
              <w:t>计算当前参数与推荐参数之间的位置、角度和姿态偏差。</w:t>
            </w:r>
          </w:p>
        </w:tc>
        <w:tc>
          <w:tcPr>
            <w:tcW w:w="2835" w:type="dxa"/>
            <w:vAlign w:val="center"/>
          </w:tcPr>
          <w:p w14:paraId="05D3E1E0" w14:textId="77777777" w:rsidR="00FE0D1C" w:rsidRDefault="00000000">
            <w:pPr>
              <w:rPr>
                <w:rFonts w:hint="eastAsia"/>
              </w:rPr>
            </w:pPr>
            <w:proofErr w:type="spellStart"/>
            <w:r>
              <w:rPr>
                <w:sz w:val="19"/>
              </w:rPr>
              <w:t>偏差向量</w:t>
            </w:r>
            <w:proofErr w:type="spellEnd"/>
            <w:r>
              <w:rPr>
                <w:sz w:val="19"/>
              </w:rPr>
              <w:t>/</w:t>
            </w:r>
            <w:proofErr w:type="spellStart"/>
            <w:r>
              <w:rPr>
                <w:sz w:val="19"/>
              </w:rPr>
              <w:t>偏差等级</w:t>
            </w:r>
            <w:proofErr w:type="spellEnd"/>
          </w:p>
        </w:tc>
      </w:tr>
      <w:tr w:rsidR="00FE0D1C" w14:paraId="1B7931EF" w14:textId="77777777">
        <w:trPr>
          <w:jc w:val="center"/>
        </w:trPr>
        <w:tc>
          <w:tcPr>
            <w:tcW w:w="1134" w:type="dxa"/>
            <w:vAlign w:val="center"/>
          </w:tcPr>
          <w:p w14:paraId="375F0772" w14:textId="77777777" w:rsidR="00FE0D1C" w:rsidRDefault="00000000">
            <w:pPr>
              <w:rPr>
                <w:rFonts w:hint="eastAsia"/>
              </w:rPr>
            </w:pPr>
            <w:r>
              <w:rPr>
                <w:sz w:val="19"/>
              </w:rPr>
              <w:t>P206</w:t>
            </w:r>
          </w:p>
        </w:tc>
        <w:tc>
          <w:tcPr>
            <w:tcW w:w="5102" w:type="dxa"/>
            <w:vAlign w:val="center"/>
          </w:tcPr>
          <w:p w14:paraId="53AD8484" w14:textId="77777777" w:rsidR="00FE0D1C" w:rsidRDefault="00000000">
            <w:pPr>
              <w:rPr>
                <w:rFonts w:hint="eastAsia"/>
                <w:lang w:eastAsia="zh-CN"/>
              </w:rPr>
            </w:pPr>
            <w:r>
              <w:rPr>
                <w:sz w:val="19"/>
                <w:lang w:eastAsia="zh-CN"/>
              </w:rPr>
              <w:t>生成最小必要的纠正反馈并输出。</w:t>
            </w:r>
          </w:p>
        </w:tc>
        <w:tc>
          <w:tcPr>
            <w:tcW w:w="2835" w:type="dxa"/>
            <w:vAlign w:val="center"/>
          </w:tcPr>
          <w:p w14:paraId="42C1AF91" w14:textId="77777777" w:rsidR="00FE0D1C" w:rsidRDefault="00000000">
            <w:pPr>
              <w:rPr>
                <w:rFonts w:hint="eastAsia"/>
              </w:rPr>
            </w:pPr>
            <w:proofErr w:type="spellStart"/>
            <w:r>
              <w:rPr>
                <w:sz w:val="19"/>
              </w:rPr>
              <w:t>实时纠正提示</w:t>
            </w:r>
            <w:proofErr w:type="spellEnd"/>
          </w:p>
        </w:tc>
      </w:tr>
      <w:tr w:rsidR="00FE0D1C" w14:paraId="78F89DC0" w14:textId="77777777">
        <w:trPr>
          <w:jc w:val="center"/>
        </w:trPr>
        <w:tc>
          <w:tcPr>
            <w:tcW w:w="1134" w:type="dxa"/>
            <w:vAlign w:val="center"/>
          </w:tcPr>
          <w:p w14:paraId="137D52A7" w14:textId="77777777" w:rsidR="00FE0D1C" w:rsidRDefault="00000000">
            <w:pPr>
              <w:rPr>
                <w:rFonts w:hint="eastAsia"/>
              </w:rPr>
            </w:pPr>
            <w:r>
              <w:rPr>
                <w:sz w:val="19"/>
              </w:rPr>
              <w:t>P207</w:t>
            </w:r>
          </w:p>
        </w:tc>
        <w:tc>
          <w:tcPr>
            <w:tcW w:w="5102" w:type="dxa"/>
            <w:vAlign w:val="center"/>
          </w:tcPr>
          <w:p w14:paraId="49D88651" w14:textId="77777777" w:rsidR="00FE0D1C" w:rsidRDefault="00000000">
            <w:pPr>
              <w:rPr>
                <w:rFonts w:hint="eastAsia"/>
                <w:lang w:eastAsia="zh-CN"/>
              </w:rPr>
            </w:pPr>
            <w:r>
              <w:rPr>
                <w:sz w:val="19"/>
                <w:lang w:eastAsia="zh-CN"/>
              </w:rPr>
              <w:t>用户调整动作后重新评估，直到达到容差范围或开始出杆。</w:t>
            </w:r>
          </w:p>
        </w:tc>
        <w:tc>
          <w:tcPr>
            <w:tcW w:w="2835" w:type="dxa"/>
            <w:vAlign w:val="center"/>
          </w:tcPr>
          <w:p w14:paraId="12A5AD5E" w14:textId="77777777" w:rsidR="00FE0D1C" w:rsidRDefault="00000000">
            <w:pPr>
              <w:rPr>
                <w:rFonts w:hint="eastAsia"/>
              </w:rPr>
            </w:pPr>
            <w:proofErr w:type="spellStart"/>
            <w:r>
              <w:rPr>
                <w:sz w:val="19"/>
              </w:rPr>
              <w:t>纠正闭环</w:t>
            </w:r>
            <w:proofErr w:type="spellEnd"/>
          </w:p>
        </w:tc>
      </w:tr>
      <w:tr w:rsidR="00FE0D1C" w14:paraId="50320E19" w14:textId="77777777">
        <w:trPr>
          <w:jc w:val="center"/>
        </w:trPr>
        <w:tc>
          <w:tcPr>
            <w:tcW w:w="1134" w:type="dxa"/>
            <w:vAlign w:val="center"/>
          </w:tcPr>
          <w:p w14:paraId="74C8CE33" w14:textId="77777777" w:rsidR="00FE0D1C" w:rsidRDefault="00000000">
            <w:pPr>
              <w:rPr>
                <w:rFonts w:hint="eastAsia"/>
              </w:rPr>
            </w:pPr>
            <w:r>
              <w:rPr>
                <w:sz w:val="19"/>
              </w:rPr>
              <w:t>P208</w:t>
            </w:r>
          </w:p>
        </w:tc>
        <w:tc>
          <w:tcPr>
            <w:tcW w:w="5102" w:type="dxa"/>
            <w:vAlign w:val="center"/>
          </w:tcPr>
          <w:p w14:paraId="569B79AE" w14:textId="77777777" w:rsidR="00FE0D1C" w:rsidRDefault="00000000">
            <w:pPr>
              <w:rPr>
                <w:rFonts w:hint="eastAsia"/>
                <w:lang w:eastAsia="zh-CN"/>
              </w:rPr>
            </w:pPr>
            <w:r>
              <w:rPr>
                <w:sz w:val="19"/>
                <w:lang w:eastAsia="zh-CN"/>
              </w:rPr>
              <w:t>完成击球后更新球局状态，准备下一次教学。</w:t>
            </w:r>
          </w:p>
        </w:tc>
        <w:tc>
          <w:tcPr>
            <w:tcW w:w="2835" w:type="dxa"/>
            <w:vAlign w:val="center"/>
          </w:tcPr>
          <w:p w14:paraId="2597EB7E" w14:textId="77777777" w:rsidR="00FE0D1C" w:rsidRDefault="00000000">
            <w:pPr>
              <w:rPr>
                <w:rFonts w:hint="eastAsia"/>
              </w:rPr>
            </w:pPr>
            <w:proofErr w:type="spellStart"/>
            <w:r>
              <w:rPr>
                <w:sz w:val="19"/>
              </w:rPr>
              <w:t>下一杆状态</w:t>
            </w:r>
            <w:proofErr w:type="spellEnd"/>
          </w:p>
        </w:tc>
      </w:tr>
    </w:tbl>
    <w:p w14:paraId="2B53C04E" w14:textId="77777777" w:rsidR="00FE0D1C" w:rsidRDefault="00FE0D1C">
      <w:pPr>
        <w:spacing w:after="0"/>
        <w:rPr>
          <w:rFonts w:hint="eastAsia"/>
        </w:rPr>
      </w:pPr>
    </w:p>
    <w:p w14:paraId="47054767" w14:textId="77777777" w:rsidR="00FE0D1C" w:rsidRDefault="00000000">
      <w:pPr>
        <w:pStyle w:val="1"/>
        <w:rPr>
          <w:lang w:eastAsia="zh-CN"/>
        </w:rPr>
      </w:pPr>
      <w:r>
        <w:rPr>
          <w:lang w:eastAsia="zh-CN"/>
        </w:rPr>
        <w:t>八、主动教学与被动教学的切换逻辑</w:t>
      </w:r>
    </w:p>
    <w:p w14:paraId="309116CE" w14:textId="77777777" w:rsidR="00FE0D1C" w:rsidRDefault="00000000">
      <w:pPr>
        <w:pStyle w:val="21"/>
        <w:rPr>
          <w:lang w:eastAsia="zh-CN"/>
        </w:rPr>
      </w:pPr>
      <w:r>
        <w:rPr>
          <w:lang w:eastAsia="zh-CN"/>
        </w:rPr>
        <w:t xml:space="preserve">8.1 </w:t>
      </w:r>
      <w:r>
        <w:rPr>
          <w:lang w:eastAsia="zh-CN"/>
        </w:rPr>
        <w:t>用户选择切换</w:t>
      </w:r>
    </w:p>
    <w:p w14:paraId="4924B540" w14:textId="77777777" w:rsidR="00FE0D1C" w:rsidRDefault="00000000">
      <w:pPr>
        <w:pStyle w:val="PatentBody"/>
        <w:rPr>
          <w:rFonts w:hint="eastAsia"/>
          <w:lang w:eastAsia="zh-CN"/>
        </w:rPr>
      </w:pPr>
      <w:r>
        <w:rPr>
          <w:lang w:eastAsia="zh-CN"/>
        </w:rPr>
        <w:t>系统提供教学模式配置入口，用户可以在开始训练前选择主动教学或被动教学，也可以在一局训练过程中通过交互方式进行切换。模式设置作为教学策略状态保存，并作用于后续击球任务。</w:t>
      </w:r>
    </w:p>
    <w:p w14:paraId="204A3EFB" w14:textId="77777777" w:rsidR="00FE0D1C" w:rsidRDefault="00000000">
      <w:pPr>
        <w:pStyle w:val="21"/>
        <w:rPr>
          <w:lang w:eastAsia="zh-CN"/>
        </w:rPr>
      </w:pPr>
      <w:r>
        <w:rPr>
          <w:lang w:eastAsia="zh-CN"/>
        </w:rPr>
        <w:t xml:space="preserve">8.2 </w:t>
      </w:r>
      <w:r>
        <w:rPr>
          <w:lang w:eastAsia="zh-CN"/>
        </w:rPr>
        <w:t>基于训练阶段的自动切换</w:t>
      </w:r>
    </w:p>
    <w:p w14:paraId="5B5ED7C8" w14:textId="77777777" w:rsidR="00FE0D1C" w:rsidRDefault="00000000">
      <w:pPr>
        <w:pStyle w:val="PatentBody"/>
        <w:rPr>
          <w:rFonts w:hint="eastAsia"/>
          <w:lang w:eastAsia="zh-CN"/>
        </w:rPr>
      </w:pPr>
      <w:r>
        <w:rPr>
          <w:lang w:eastAsia="zh-CN"/>
        </w:rPr>
        <w:t>在一种优选实现中，系统根据用户当前训练阶段自动调整教学方式。例如，在新手首次使用或基础动作学习阶段采用主动教学，以建立正确动作模板；当用户连续多次能够按照推荐完成动作并达到预设准确率后，自动降低主动提示强度，切换至被动教学，让用户自主完成判断；当用户连续多次出现较大偏差或训练任务难度提高时，可以再次切换至主动教学。</w:t>
      </w:r>
    </w:p>
    <w:p w14:paraId="60890120" w14:textId="77777777" w:rsidR="00FE0D1C" w:rsidRDefault="00000000">
      <w:pPr>
        <w:pStyle w:val="21"/>
        <w:rPr>
          <w:lang w:eastAsia="zh-CN"/>
        </w:rPr>
      </w:pPr>
      <w:r>
        <w:rPr>
          <w:lang w:eastAsia="zh-CN"/>
        </w:rPr>
        <w:t xml:space="preserve">8.3 </w:t>
      </w:r>
      <w:r>
        <w:rPr>
          <w:lang w:eastAsia="zh-CN"/>
        </w:rPr>
        <w:t>基于当前状态的动态切换</w:t>
      </w:r>
    </w:p>
    <w:p w14:paraId="02FD10EE" w14:textId="77777777" w:rsidR="00FE0D1C" w:rsidRDefault="00000000">
      <w:pPr>
        <w:pStyle w:val="PatentBody"/>
        <w:rPr>
          <w:rFonts w:hint="eastAsia"/>
          <w:lang w:eastAsia="zh-CN"/>
        </w:rPr>
      </w:pPr>
      <w:r>
        <w:rPr>
          <w:lang w:eastAsia="zh-CN"/>
        </w:rPr>
        <w:t>即使处于同一模式，系统也可以根据用户状态在“无提示、轻提示、完整提示”之间动态调整。例如，被动教学状态下，若用户仅处于站立观察阶段，则不进行纠正；一旦检测到用户进入准备击球状态，则启用实时偏差反馈；若用户偏差持续超过阈值或无法在限定时间内完成纠正，则临时升级为主动教学，直接给出推荐站位和击球方向。</w:t>
      </w:r>
    </w:p>
    <w:tbl>
      <w:tblPr>
        <w:tblStyle w:val="aff1"/>
        <w:tblW w:w="0" w:type="auto"/>
        <w:jc w:val="center"/>
        <w:tblLook w:val="04A0" w:firstRow="1" w:lastRow="0" w:firstColumn="1" w:lastColumn="0" w:noHBand="0" w:noVBand="1"/>
      </w:tblPr>
      <w:tblGrid>
        <w:gridCol w:w="3005"/>
        <w:gridCol w:w="2268"/>
        <w:gridCol w:w="3798"/>
      </w:tblGrid>
      <w:tr w:rsidR="00FE0D1C" w14:paraId="11F6095E" w14:textId="77777777">
        <w:trPr>
          <w:jc w:val="center"/>
        </w:trPr>
        <w:tc>
          <w:tcPr>
            <w:tcW w:w="3005" w:type="dxa"/>
            <w:shd w:val="clear" w:color="auto" w:fill="D9EAF7"/>
            <w:vAlign w:val="center"/>
          </w:tcPr>
          <w:p w14:paraId="417F27F1" w14:textId="77777777" w:rsidR="00FE0D1C" w:rsidRDefault="00000000">
            <w:pPr>
              <w:rPr>
                <w:rFonts w:hint="eastAsia"/>
              </w:rPr>
            </w:pPr>
            <w:proofErr w:type="spellStart"/>
            <w:r>
              <w:rPr>
                <w:b/>
                <w:sz w:val="19"/>
              </w:rPr>
              <w:lastRenderedPageBreak/>
              <w:t>条件</w:t>
            </w:r>
            <w:proofErr w:type="spellEnd"/>
          </w:p>
        </w:tc>
        <w:tc>
          <w:tcPr>
            <w:tcW w:w="2268" w:type="dxa"/>
            <w:shd w:val="clear" w:color="auto" w:fill="D9EAF7"/>
            <w:vAlign w:val="center"/>
          </w:tcPr>
          <w:p w14:paraId="462C2C35" w14:textId="77777777" w:rsidR="00FE0D1C" w:rsidRDefault="00000000">
            <w:pPr>
              <w:rPr>
                <w:rFonts w:hint="eastAsia"/>
              </w:rPr>
            </w:pPr>
            <w:r>
              <w:rPr>
                <w:b/>
                <w:sz w:val="19"/>
              </w:rPr>
              <w:t>教学决策</w:t>
            </w:r>
          </w:p>
        </w:tc>
        <w:tc>
          <w:tcPr>
            <w:tcW w:w="3798" w:type="dxa"/>
            <w:shd w:val="clear" w:color="auto" w:fill="D9EAF7"/>
            <w:vAlign w:val="center"/>
          </w:tcPr>
          <w:p w14:paraId="27A8CE10" w14:textId="77777777" w:rsidR="00FE0D1C" w:rsidRDefault="00000000">
            <w:pPr>
              <w:rPr>
                <w:rFonts w:hint="eastAsia"/>
              </w:rPr>
            </w:pPr>
            <w:r>
              <w:rPr>
                <w:b/>
                <w:sz w:val="19"/>
              </w:rPr>
              <w:t>说明</w:t>
            </w:r>
          </w:p>
        </w:tc>
      </w:tr>
      <w:tr w:rsidR="00FE0D1C" w14:paraId="3E483486" w14:textId="77777777">
        <w:trPr>
          <w:jc w:val="center"/>
        </w:trPr>
        <w:tc>
          <w:tcPr>
            <w:tcW w:w="3005" w:type="dxa"/>
            <w:vAlign w:val="center"/>
          </w:tcPr>
          <w:p w14:paraId="26D20E8D" w14:textId="77777777" w:rsidR="00FE0D1C" w:rsidRDefault="00000000">
            <w:pPr>
              <w:rPr>
                <w:rFonts w:hint="eastAsia"/>
                <w:lang w:eastAsia="zh-CN"/>
              </w:rPr>
            </w:pPr>
            <w:r>
              <w:rPr>
                <w:sz w:val="19"/>
                <w:lang w:eastAsia="zh-CN"/>
              </w:rPr>
              <w:t>用户主动选择主动教学</w:t>
            </w:r>
          </w:p>
        </w:tc>
        <w:tc>
          <w:tcPr>
            <w:tcW w:w="2268" w:type="dxa"/>
            <w:vAlign w:val="center"/>
          </w:tcPr>
          <w:p w14:paraId="638501ED" w14:textId="77777777" w:rsidR="00FE0D1C" w:rsidRDefault="00000000">
            <w:pPr>
              <w:rPr>
                <w:rFonts w:hint="eastAsia"/>
              </w:rPr>
            </w:pPr>
            <w:proofErr w:type="spellStart"/>
            <w:r>
              <w:rPr>
                <w:sz w:val="19"/>
              </w:rPr>
              <w:t>进入主动教学</w:t>
            </w:r>
            <w:proofErr w:type="spellEnd"/>
          </w:p>
        </w:tc>
        <w:tc>
          <w:tcPr>
            <w:tcW w:w="3798" w:type="dxa"/>
            <w:vAlign w:val="center"/>
          </w:tcPr>
          <w:p w14:paraId="00A7BE9D" w14:textId="77777777" w:rsidR="00FE0D1C" w:rsidRDefault="00000000">
            <w:pPr>
              <w:rPr>
                <w:rFonts w:hint="eastAsia"/>
                <w:lang w:eastAsia="zh-CN"/>
              </w:rPr>
            </w:pPr>
            <w:r>
              <w:rPr>
                <w:sz w:val="19"/>
                <w:lang w:eastAsia="zh-CN"/>
              </w:rPr>
              <w:t>每杆主动显示详细推荐信息。</w:t>
            </w:r>
          </w:p>
        </w:tc>
      </w:tr>
      <w:tr w:rsidR="00FE0D1C" w14:paraId="68BA1C9E" w14:textId="77777777">
        <w:trPr>
          <w:jc w:val="center"/>
        </w:trPr>
        <w:tc>
          <w:tcPr>
            <w:tcW w:w="3005" w:type="dxa"/>
            <w:vAlign w:val="center"/>
          </w:tcPr>
          <w:p w14:paraId="7313C7F4" w14:textId="77777777" w:rsidR="00FE0D1C" w:rsidRDefault="00000000">
            <w:pPr>
              <w:rPr>
                <w:rFonts w:hint="eastAsia"/>
                <w:lang w:eastAsia="zh-CN"/>
              </w:rPr>
            </w:pPr>
            <w:r>
              <w:rPr>
                <w:sz w:val="19"/>
                <w:lang w:eastAsia="zh-CN"/>
              </w:rPr>
              <w:t>用户主动选择被动教学</w:t>
            </w:r>
          </w:p>
        </w:tc>
        <w:tc>
          <w:tcPr>
            <w:tcW w:w="2268" w:type="dxa"/>
            <w:vAlign w:val="center"/>
          </w:tcPr>
          <w:p w14:paraId="58EAC7B0" w14:textId="77777777" w:rsidR="00FE0D1C" w:rsidRDefault="00000000">
            <w:pPr>
              <w:rPr>
                <w:rFonts w:hint="eastAsia"/>
              </w:rPr>
            </w:pPr>
            <w:proofErr w:type="spellStart"/>
            <w:r>
              <w:rPr>
                <w:sz w:val="19"/>
              </w:rPr>
              <w:t>进入被动教学</w:t>
            </w:r>
            <w:proofErr w:type="spellEnd"/>
          </w:p>
        </w:tc>
        <w:tc>
          <w:tcPr>
            <w:tcW w:w="3798" w:type="dxa"/>
            <w:vAlign w:val="center"/>
          </w:tcPr>
          <w:p w14:paraId="41FB8214" w14:textId="77777777" w:rsidR="00FE0D1C" w:rsidRDefault="00000000">
            <w:pPr>
              <w:rPr>
                <w:rFonts w:hint="eastAsia"/>
                <w:lang w:eastAsia="zh-CN"/>
              </w:rPr>
            </w:pPr>
            <w:r>
              <w:rPr>
                <w:sz w:val="19"/>
                <w:lang w:eastAsia="zh-CN"/>
              </w:rPr>
              <w:t>默认不主动展示完整方案，在准备击球时进行偏差反馈。</w:t>
            </w:r>
          </w:p>
        </w:tc>
      </w:tr>
      <w:tr w:rsidR="00FE0D1C" w14:paraId="40989CAE" w14:textId="77777777">
        <w:trPr>
          <w:jc w:val="center"/>
        </w:trPr>
        <w:tc>
          <w:tcPr>
            <w:tcW w:w="3005" w:type="dxa"/>
            <w:vAlign w:val="center"/>
          </w:tcPr>
          <w:p w14:paraId="46E8D40E" w14:textId="77777777" w:rsidR="00FE0D1C" w:rsidRDefault="00000000">
            <w:pPr>
              <w:rPr>
                <w:rFonts w:hint="eastAsia"/>
              </w:rPr>
            </w:pPr>
            <w:proofErr w:type="spellStart"/>
            <w:r>
              <w:rPr>
                <w:sz w:val="19"/>
              </w:rPr>
              <w:t>新手</w:t>
            </w:r>
            <w:proofErr w:type="spellEnd"/>
            <w:r>
              <w:rPr>
                <w:sz w:val="19"/>
              </w:rPr>
              <w:t>/</w:t>
            </w:r>
            <w:proofErr w:type="spellStart"/>
            <w:r>
              <w:rPr>
                <w:sz w:val="19"/>
              </w:rPr>
              <w:t>基础课程阶段</w:t>
            </w:r>
            <w:proofErr w:type="spellEnd"/>
          </w:p>
        </w:tc>
        <w:tc>
          <w:tcPr>
            <w:tcW w:w="2268" w:type="dxa"/>
            <w:vAlign w:val="center"/>
          </w:tcPr>
          <w:p w14:paraId="6D1C042F" w14:textId="77777777" w:rsidR="00FE0D1C" w:rsidRDefault="00000000">
            <w:pPr>
              <w:rPr>
                <w:rFonts w:hint="eastAsia"/>
              </w:rPr>
            </w:pPr>
            <w:r>
              <w:rPr>
                <w:sz w:val="19"/>
              </w:rPr>
              <w:t>优先主动教学</w:t>
            </w:r>
          </w:p>
        </w:tc>
        <w:tc>
          <w:tcPr>
            <w:tcW w:w="3798" w:type="dxa"/>
            <w:vAlign w:val="center"/>
          </w:tcPr>
          <w:p w14:paraId="66D97CE0" w14:textId="77777777" w:rsidR="00FE0D1C" w:rsidRDefault="00000000">
            <w:pPr>
              <w:rPr>
                <w:rFonts w:hint="eastAsia"/>
                <w:lang w:eastAsia="zh-CN"/>
              </w:rPr>
            </w:pPr>
            <w:r>
              <w:rPr>
                <w:sz w:val="19"/>
                <w:lang w:eastAsia="zh-CN"/>
              </w:rPr>
              <w:t>帮助建立动作和参数认知。</w:t>
            </w:r>
          </w:p>
        </w:tc>
      </w:tr>
      <w:tr w:rsidR="00FE0D1C" w14:paraId="51496819" w14:textId="77777777">
        <w:trPr>
          <w:jc w:val="center"/>
        </w:trPr>
        <w:tc>
          <w:tcPr>
            <w:tcW w:w="3005" w:type="dxa"/>
            <w:vAlign w:val="center"/>
          </w:tcPr>
          <w:p w14:paraId="39BF89FD" w14:textId="77777777" w:rsidR="00FE0D1C" w:rsidRDefault="00000000">
            <w:pPr>
              <w:rPr>
                <w:rFonts w:hint="eastAsia"/>
              </w:rPr>
            </w:pPr>
            <w:proofErr w:type="spellStart"/>
            <w:r>
              <w:rPr>
                <w:sz w:val="19"/>
              </w:rPr>
              <w:t>用户熟练度提高</w:t>
            </w:r>
            <w:proofErr w:type="spellEnd"/>
          </w:p>
        </w:tc>
        <w:tc>
          <w:tcPr>
            <w:tcW w:w="2268" w:type="dxa"/>
            <w:vAlign w:val="center"/>
          </w:tcPr>
          <w:p w14:paraId="041D9365" w14:textId="77777777" w:rsidR="00FE0D1C" w:rsidRDefault="00000000">
            <w:pPr>
              <w:rPr>
                <w:rFonts w:hint="eastAsia"/>
              </w:rPr>
            </w:pPr>
            <w:r>
              <w:rPr>
                <w:sz w:val="19"/>
              </w:rPr>
              <w:t>优先被动教学</w:t>
            </w:r>
          </w:p>
        </w:tc>
        <w:tc>
          <w:tcPr>
            <w:tcW w:w="3798" w:type="dxa"/>
            <w:vAlign w:val="center"/>
          </w:tcPr>
          <w:p w14:paraId="7DAC2D0E" w14:textId="77777777" w:rsidR="00FE0D1C" w:rsidRDefault="00000000">
            <w:pPr>
              <w:rPr>
                <w:rFonts w:hint="eastAsia"/>
                <w:lang w:eastAsia="zh-CN"/>
              </w:rPr>
            </w:pPr>
            <w:r>
              <w:rPr>
                <w:sz w:val="19"/>
                <w:lang w:eastAsia="zh-CN"/>
              </w:rPr>
              <w:t>减少依赖，训练自主判断能力。</w:t>
            </w:r>
          </w:p>
        </w:tc>
      </w:tr>
      <w:tr w:rsidR="00FE0D1C" w14:paraId="66604921" w14:textId="77777777">
        <w:trPr>
          <w:jc w:val="center"/>
        </w:trPr>
        <w:tc>
          <w:tcPr>
            <w:tcW w:w="3005" w:type="dxa"/>
            <w:vAlign w:val="center"/>
          </w:tcPr>
          <w:p w14:paraId="082B6439" w14:textId="77777777" w:rsidR="00FE0D1C" w:rsidRDefault="00000000">
            <w:pPr>
              <w:rPr>
                <w:rFonts w:hint="eastAsia"/>
              </w:rPr>
            </w:pPr>
            <w:proofErr w:type="spellStart"/>
            <w:r>
              <w:rPr>
                <w:sz w:val="19"/>
              </w:rPr>
              <w:t>用户当前偏差过大</w:t>
            </w:r>
            <w:proofErr w:type="spellEnd"/>
          </w:p>
        </w:tc>
        <w:tc>
          <w:tcPr>
            <w:tcW w:w="2268" w:type="dxa"/>
            <w:vAlign w:val="center"/>
          </w:tcPr>
          <w:p w14:paraId="03B089B8" w14:textId="77777777" w:rsidR="00FE0D1C" w:rsidRDefault="00000000">
            <w:pPr>
              <w:rPr>
                <w:rFonts w:hint="eastAsia"/>
              </w:rPr>
            </w:pPr>
            <w:r>
              <w:rPr>
                <w:sz w:val="19"/>
              </w:rPr>
              <w:t>被动→主动临时升级</w:t>
            </w:r>
          </w:p>
        </w:tc>
        <w:tc>
          <w:tcPr>
            <w:tcW w:w="3798" w:type="dxa"/>
            <w:vAlign w:val="center"/>
          </w:tcPr>
          <w:p w14:paraId="26A0155D" w14:textId="77777777" w:rsidR="00FE0D1C" w:rsidRDefault="00000000">
            <w:pPr>
              <w:rPr>
                <w:rFonts w:hint="eastAsia"/>
                <w:lang w:eastAsia="zh-CN"/>
              </w:rPr>
            </w:pPr>
            <w:r>
              <w:rPr>
                <w:sz w:val="19"/>
                <w:lang w:eastAsia="zh-CN"/>
              </w:rPr>
              <w:t>直接给出更明确的站位/方向等建议。</w:t>
            </w:r>
          </w:p>
        </w:tc>
      </w:tr>
      <w:tr w:rsidR="00FE0D1C" w14:paraId="1119AD63" w14:textId="77777777">
        <w:trPr>
          <w:jc w:val="center"/>
        </w:trPr>
        <w:tc>
          <w:tcPr>
            <w:tcW w:w="3005" w:type="dxa"/>
            <w:vAlign w:val="center"/>
          </w:tcPr>
          <w:p w14:paraId="16E2679C" w14:textId="77777777" w:rsidR="00FE0D1C" w:rsidRDefault="00000000">
            <w:pPr>
              <w:rPr>
                <w:rFonts w:hint="eastAsia"/>
                <w:lang w:eastAsia="zh-CN"/>
              </w:rPr>
            </w:pPr>
            <w:r>
              <w:rPr>
                <w:sz w:val="19"/>
                <w:lang w:eastAsia="zh-CN"/>
              </w:rPr>
              <w:t>用户连续完成多次正确动作</w:t>
            </w:r>
          </w:p>
        </w:tc>
        <w:tc>
          <w:tcPr>
            <w:tcW w:w="2268" w:type="dxa"/>
            <w:vAlign w:val="center"/>
          </w:tcPr>
          <w:p w14:paraId="06AD7F60" w14:textId="77777777" w:rsidR="00FE0D1C" w:rsidRDefault="00000000">
            <w:pPr>
              <w:rPr>
                <w:rFonts w:hint="eastAsia"/>
              </w:rPr>
            </w:pPr>
            <w:proofErr w:type="spellStart"/>
            <w:r>
              <w:rPr>
                <w:sz w:val="19"/>
              </w:rPr>
              <w:t>主动→被动逐步降级</w:t>
            </w:r>
            <w:proofErr w:type="spellEnd"/>
          </w:p>
        </w:tc>
        <w:tc>
          <w:tcPr>
            <w:tcW w:w="3798" w:type="dxa"/>
            <w:vAlign w:val="center"/>
          </w:tcPr>
          <w:p w14:paraId="48FC4617" w14:textId="77777777" w:rsidR="00FE0D1C" w:rsidRDefault="00000000">
            <w:pPr>
              <w:rPr>
                <w:rFonts w:hint="eastAsia"/>
                <w:lang w:eastAsia="zh-CN"/>
              </w:rPr>
            </w:pPr>
            <w:r>
              <w:rPr>
                <w:sz w:val="19"/>
                <w:lang w:eastAsia="zh-CN"/>
              </w:rPr>
              <w:t>减少外部干预，强化自主训练。</w:t>
            </w:r>
          </w:p>
        </w:tc>
      </w:tr>
      <w:tr w:rsidR="00FE0D1C" w14:paraId="120F937F" w14:textId="77777777">
        <w:trPr>
          <w:jc w:val="center"/>
        </w:trPr>
        <w:tc>
          <w:tcPr>
            <w:tcW w:w="3005" w:type="dxa"/>
            <w:vAlign w:val="center"/>
          </w:tcPr>
          <w:p w14:paraId="211D57F4" w14:textId="77777777" w:rsidR="00FE0D1C" w:rsidRDefault="00000000">
            <w:pPr>
              <w:rPr>
                <w:rFonts w:hint="eastAsia"/>
                <w:lang w:eastAsia="zh-CN"/>
              </w:rPr>
            </w:pPr>
            <w:r>
              <w:rPr>
                <w:sz w:val="19"/>
                <w:lang w:eastAsia="zh-CN"/>
              </w:rPr>
              <w:t>检测不到可靠姿态/球杆状态</w:t>
            </w:r>
          </w:p>
        </w:tc>
        <w:tc>
          <w:tcPr>
            <w:tcW w:w="2268" w:type="dxa"/>
            <w:vAlign w:val="center"/>
          </w:tcPr>
          <w:p w14:paraId="7DC3ECD3" w14:textId="77777777" w:rsidR="00FE0D1C" w:rsidRDefault="00000000">
            <w:pPr>
              <w:rPr>
                <w:rFonts w:hint="eastAsia"/>
              </w:rPr>
            </w:pPr>
            <w:proofErr w:type="spellStart"/>
            <w:r>
              <w:rPr>
                <w:sz w:val="19"/>
              </w:rPr>
              <w:t>暂停动作反馈</w:t>
            </w:r>
            <w:proofErr w:type="spellEnd"/>
          </w:p>
        </w:tc>
        <w:tc>
          <w:tcPr>
            <w:tcW w:w="3798" w:type="dxa"/>
            <w:vAlign w:val="center"/>
          </w:tcPr>
          <w:p w14:paraId="60615BE7" w14:textId="77777777" w:rsidR="00FE0D1C" w:rsidRDefault="00000000">
            <w:pPr>
              <w:rPr>
                <w:rFonts w:hint="eastAsia"/>
                <w:lang w:eastAsia="zh-CN"/>
              </w:rPr>
            </w:pPr>
            <w:r>
              <w:rPr>
                <w:sz w:val="19"/>
                <w:lang w:eastAsia="zh-CN"/>
              </w:rPr>
              <w:t>避免基于错误感知产生误导性提示。</w:t>
            </w:r>
          </w:p>
        </w:tc>
      </w:tr>
    </w:tbl>
    <w:p w14:paraId="7A9A3C29" w14:textId="77777777" w:rsidR="00FE0D1C" w:rsidRDefault="00FE0D1C">
      <w:pPr>
        <w:spacing w:after="0"/>
        <w:rPr>
          <w:rFonts w:hint="eastAsia"/>
          <w:lang w:eastAsia="zh-CN"/>
        </w:rPr>
      </w:pPr>
    </w:p>
    <w:p w14:paraId="0A02E69C" w14:textId="77777777" w:rsidR="00FE0D1C" w:rsidRDefault="00000000">
      <w:pPr>
        <w:pStyle w:val="1"/>
        <w:rPr>
          <w:lang w:eastAsia="zh-CN"/>
        </w:rPr>
      </w:pPr>
      <w:r>
        <w:rPr>
          <w:lang w:eastAsia="zh-CN"/>
        </w:rPr>
        <w:t>九、偏差计算的具体实现</w:t>
      </w:r>
    </w:p>
    <w:p w14:paraId="2C55AFF0" w14:textId="77777777" w:rsidR="00FE0D1C" w:rsidRDefault="00000000">
      <w:pPr>
        <w:pStyle w:val="21"/>
        <w:rPr>
          <w:lang w:eastAsia="zh-CN"/>
        </w:rPr>
      </w:pPr>
      <w:r>
        <w:rPr>
          <w:lang w:eastAsia="zh-CN"/>
        </w:rPr>
        <w:t xml:space="preserve">9.1 </w:t>
      </w:r>
      <w:r>
        <w:rPr>
          <w:lang w:eastAsia="zh-CN"/>
        </w:rPr>
        <w:t>站位偏差</w:t>
      </w:r>
    </w:p>
    <w:p w14:paraId="6E4B45AE" w14:textId="77777777" w:rsidR="00FE0D1C" w:rsidRDefault="00000000">
      <w:pPr>
        <w:pStyle w:val="PatentBody"/>
        <w:rPr>
          <w:rFonts w:hint="eastAsia"/>
          <w:lang w:eastAsia="zh-CN"/>
        </w:rPr>
      </w:pPr>
      <w:r>
        <w:rPr>
          <w:lang w:eastAsia="zh-CN"/>
        </w:rPr>
        <w:t xml:space="preserve">将球桌建立为统一参考坐标系，在球桌平面内表示推荐站位点 </w:t>
      </w:r>
      <w:proofErr w:type="spellStart"/>
      <w:r>
        <w:rPr>
          <w:lang w:eastAsia="zh-CN"/>
        </w:rPr>
        <w:t>P_r</w:t>
      </w:r>
      <w:proofErr w:type="spellEnd"/>
      <w:r>
        <w:rPr>
          <w:lang w:eastAsia="zh-CN"/>
        </w:rPr>
        <w:t xml:space="preserve"> 与用户当前站位点 </w:t>
      </w:r>
      <w:proofErr w:type="spellStart"/>
      <w:r>
        <w:rPr>
          <w:lang w:eastAsia="zh-CN"/>
        </w:rPr>
        <w:t>P_c</w:t>
      </w:r>
      <w:proofErr w:type="spellEnd"/>
      <w:r>
        <w:rPr>
          <w:lang w:eastAsia="zh-CN"/>
        </w:rPr>
        <w:t>。站位偏差可以表示</w:t>
      </w:r>
      <w:proofErr w:type="gramStart"/>
      <w:r>
        <w:rPr>
          <w:lang w:eastAsia="zh-CN"/>
        </w:rPr>
        <w:t xml:space="preserve">为 </w:t>
      </w:r>
      <w:r>
        <w:t>Δ</w:t>
      </w:r>
      <w:proofErr w:type="gramEnd"/>
      <w:r>
        <w:rPr>
          <w:lang w:eastAsia="zh-CN"/>
        </w:rPr>
        <w:t>P=</w:t>
      </w:r>
      <w:proofErr w:type="spellStart"/>
      <w:r>
        <w:rPr>
          <w:lang w:eastAsia="zh-CN"/>
        </w:rPr>
        <w:t>P_c-P_r</w:t>
      </w:r>
      <w:proofErr w:type="spellEnd"/>
      <w:r>
        <w:rPr>
          <w:lang w:eastAsia="zh-CN"/>
        </w:rPr>
        <w:t>，并</w:t>
      </w:r>
      <w:proofErr w:type="gramStart"/>
      <w:r>
        <w:rPr>
          <w:lang w:eastAsia="zh-CN"/>
        </w:rPr>
        <w:t xml:space="preserve">根据 </w:t>
      </w:r>
      <w:r>
        <w:t>Δ</w:t>
      </w:r>
      <w:proofErr w:type="gramEnd"/>
      <w:r>
        <w:rPr>
          <w:lang w:eastAsia="zh-CN"/>
        </w:rPr>
        <w:t>P 的方向和大小转换为“向左/向右/向前/向后移动”的自然语言或图形指引。在人体关键点可被可靠识别的情况下，还可使用双脚中心、骨盆中心等作为站位代表点。</w:t>
      </w:r>
    </w:p>
    <w:p w14:paraId="58BD0697" w14:textId="77777777" w:rsidR="00FE0D1C" w:rsidRDefault="00000000">
      <w:pPr>
        <w:pStyle w:val="21"/>
        <w:rPr>
          <w:lang w:eastAsia="zh-CN"/>
        </w:rPr>
      </w:pPr>
      <w:r>
        <w:rPr>
          <w:lang w:eastAsia="zh-CN"/>
        </w:rPr>
        <w:t xml:space="preserve">9.2 </w:t>
      </w:r>
      <w:r>
        <w:rPr>
          <w:lang w:eastAsia="zh-CN"/>
        </w:rPr>
        <w:t>击球角度偏差</w:t>
      </w:r>
    </w:p>
    <w:p w14:paraId="66B2BBB9" w14:textId="77777777" w:rsidR="00FE0D1C" w:rsidRDefault="00000000">
      <w:pPr>
        <w:pStyle w:val="PatentBody"/>
        <w:rPr>
          <w:rFonts w:hint="eastAsia"/>
          <w:lang w:eastAsia="zh-CN"/>
        </w:rPr>
      </w:pPr>
      <w:r>
        <w:rPr>
          <w:lang w:eastAsia="zh-CN"/>
        </w:rPr>
        <w:t xml:space="preserve">根据目标击球线得到推荐球杆方向向量 </w:t>
      </w:r>
      <w:proofErr w:type="spellStart"/>
      <w:r>
        <w:rPr>
          <w:lang w:eastAsia="zh-CN"/>
        </w:rPr>
        <w:t>v_r</w:t>
      </w:r>
      <w:proofErr w:type="spellEnd"/>
      <w:r>
        <w:rPr>
          <w:lang w:eastAsia="zh-CN"/>
        </w:rPr>
        <w:t xml:space="preserve">，根据球杆检测得到当前球杆方向向量 </w:t>
      </w:r>
      <w:proofErr w:type="spellStart"/>
      <w:r>
        <w:rPr>
          <w:lang w:eastAsia="zh-CN"/>
        </w:rPr>
        <w:t>v_c</w:t>
      </w:r>
      <w:proofErr w:type="spellEnd"/>
      <w:r>
        <w:rPr>
          <w:lang w:eastAsia="zh-CN"/>
        </w:rPr>
        <w:t>，二者夹角可表示</w:t>
      </w:r>
      <w:proofErr w:type="gramStart"/>
      <w:r>
        <w:rPr>
          <w:lang w:eastAsia="zh-CN"/>
        </w:rPr>
        <w:t xml:space="preserve">为 </w:t>
      </w:r>
      <w:proofErr w:type="spellStart"/>
      <w:r>
        <w:t>Δθ</w:t>
      </w:r>
      <w:proofErr w:type="spellEnd"/>
      <w:proofErr w:type="gramEnd"/>
      <w:r>
        <w:rPr>
          <w:lang w:eastAsia="zh-CN"/>
        </w:rPr>
        <w:t>=angle(</w:t>
      </w:r>
      <w:proofErr w:type="spellStart"/>
      <w:r>
        <w:rPr>
          <w:lang w:eastAsia="zh-CN"/>
        </w:rPr>
        <w:t>v_c,v_r</w:t>
      </w:r>
      <w:proofErr w:type="spellEnd"/>
      <w:r>
        <w:rPr>
          <w:lang w:eastAsia="zh-CN"/>
        </w:rPr>
        <w:t>)。当 |</w:t>
      </w:r>
      <w:proofErr w:type="spellStart"/>
      <w:r>
        <w:t>Δθ</w:t>
      </w:r>
      <w:proofErr w:type="spellEnd"/>
      <w:proofErr w:type="gramStart"/>
      <w:r>
        <w:rPr>
          <w:lang w:eastAsia="zh-CN"/>
        </w:rPr>
        <w:t>| 超过</w:t>
      </w:r>
      <w:proofErr w:type="gramEnd"/>
      <w:r>
        <w:rPr>
          <w:lang w:eastAsia="zh-CN"/>
        </w:rPr>
        <w:t>预设阈值时，输出方向纠正。系统可根据向量叉积或球杆方向相对于目标击球线的位置判断需要向左还是向右调整。</w:t>
      </w:r>
    </w:p>
    <w:p w14:paraId="71D8A57C" w14:textId="77777777" w:rsidR="00FE0D1C" w:rsidRDefault="00000000">
      <w:pPr>
        <w:pStyle w:val="21"/>
        <w:rPr>
          <w:lang w:eastAsia="zh-CN"/>
        </w:rPr>
      </w:pPr>
      <w:r>
        <w:rPr>
          <w:lang w:eastAsia="zh-CN"/>
        </w:rPr>
        <w:t xml:space="preserve">9.3 </w:t>
      </w:r>
      <w:r>
        <w:rPr>
          <w:lang w:eastAsia="zh-CN"/>
        </w:rPr>
        <w:t>姿态偏差</w:t>
      </w:r>
    </w:p>
    <w:p w14:paraId="1F517ADD" w14:textId="77777777" w:rsidR="00FE0D1C" w:rsidRDefault="00000000">
      <w:pPr>
        <w:pStyle w:val="PatentBody"/>
        <w:rPr>
          <w:rFonts w:hint="eastAsia"/>
          <w:lang w:eastAsia="zh-CN"/>
        </w:rPr>
      </w:pPr>
      <w:r>
        <w:rPr>
          <w:lang w:eastAsia="zh-CN"/>
        </w:rPr>
        <w:t>对于多个身体关键点，可构造归一化姿态表示，并计算当前姿态与推荐姿态模板之间的距离。推荐姿态可以不是固定人体模型，而是根据球桌击球方向、用户身高/手长等个体参数生成。通过该方式，系统重点比较与击球效果相关的相对姿态，而不是要求用户机械复制某一套固定动作。</w:t>
      </w:r>
    </w:p>
    <w:p w14:paraId="13E32AA8" w14:textId="77777777" w:rsidR="00FE0D1C" w:rsidRDefault="00000000">
      <w:pPr>
        <w:pStyle w:val="21"/>
        <w:rPr>
          <w:lang w:eastAsia="zh-CN"/>
        </w:rPr>
      </w:pPr>
      <w:r>
        <w:rPr>
          <w:lang w:eastAsia="zh-CN"/>
        </w:rPr>
        <w:t xml:space="preserve">9.4 </w:t>
      </w:r>
      <w:r>
        <w:rPr>
          <w:lang w:eastAsia="zh-CN"/>
        </w:rPr>
        <w:t>多偏差优先级</w:t>
      </w:r>
    </w:p>
    <w:p w14:paraId="0CE8359E" w14:textId="77777777" w:rsidR="00FE0D1C" w:rsidRDefault="00000000">
      <w:pPr>
        <w:pStyle w:val="PatentBody"/>
        <w:rPr>
          <w:rFonts w:hint="eastAsia"/>
          <w:lang w:eastAsia="zh-CN"/>
        </w:rPr>
      </w:pPr>
      <w:r>
        <w:rPr>
          <w:lang w:eastAsia="zh-CN"/>
        </w:rPr>
        <w:t>系统可以根据误差对击球结果的敏感程度设置优先级。例如，当站位偏差、击球方向偏差和姿态偏差同时存在时，优先纠正能够直接导致击球线变化的偏差；在用户完成该项纠正后，再反馈次一级偏差。这样可以降低提示复杂度，提高实时教学的可执行性。</w:t>
      </w:r>
    </w:p>
    <w:p w14:paraId="435DA5EC" w14:textId="77777777" w:rsidR="00FE0D1C" w:rsidRDefault="00000000">
      <w:pPr>
        <w:pStyle w:val="1"/>
        <w:rPr>
          <w:lang w:eastAsia="zh-CN"/>
        </w:rPr>
      </w:pPr>
      <w:r>
        <w:rPr>
          <w:lang w:eastAsia="zh-CN"/>
        </w:rPr>
        <w:lastRenderedPageBreak/>
        <w:t>十、具体实施例</w:t>
      </w:r>
    </w:p>
    <w:p w14:paraId="7AB3190F" w14:textId="77777777" w:rsidR="00FE0D1C" w:rsidRDefault="00000000">
      <w:pPr>
        <w:pStyle w:val="21"/>
        <w:rPr>
          <w:lang w:eastAsia="zh-CN"/>
        </w:rPr>
      </w:pPr>
      <w:r>
        <w:rPr>
          <w:lang w:eastAsia="zh-CN"/>
        </w:rPr>
        <w:t>实施例一：主动教学</w:t>
      </w:r>
    </w:p>
    <w:p w14:paraId="43D55BD8" w14:textId="77777777" w:rsidR="00FE0D1C" w:rsidRDefault="00000000">
      <w:pPr>
        <w:pStyle w:val="PatentBody"/>
        <w:rPr>
          <w:rFonts w:hint="eastAsia"/>
          <w:lang w:eastAsia="zh-CN"/>
        </w:rPr>
      </w:pPr>
      <w:r>
        <w:rPr>
          <w:lang w:eastAsia="zh-CN"/>
        </w:rPr>
        <w:t>用户选择主动教学。系统识别母球、目标球和目标袋口后，计算目标击球线，并进一步计算用户适合的推荐站位、推荐球杆角度和目标力度等级。显示界面在用户视野中同时给出站位区域、球杆方向线和力度提示。用户按照提示完成站位和击球并产生击球结果。系统更新球局状态后，对下一杆再次生成完整教学方案。</w:t>
      </w:r>
    </w:p>
    <w:p w14:paraId="6B314FFF" w14:textId="77777777" w:rsidR="00FE0D1C" w:rsidRDefault="00000000">
      <w:pPr>
        <w:pStyle w:val="21"/>
        <w:rPr>
          <w:lang w:eastAsia="zh-CN"/>
        </w:rPr>
      </w:pPr>
      <w:r>
        <w:rPr>
          <w:lang w:eastAsia="zh-CN"/>
        </w:rPr>
        <w:t>实施例二：被动教学</w:t>
      </w:r>
    </w:p>
    <w:p w14:paraId="5DD6E45E" w14:textId="77777777" w:rsidR="00FE0D1C" w:rsidRDefault="00000000">
      <w:pPr>
        <w:pStyle w:val="PatentBody"/>
        <w:rPr>
          <w:rFonts w:hint="eastAsia"/>
          <w:lang w:eastAsia="zh-CN"/>
        </w:rPr>
      </w:pPr>
      <w:r>
        <w:rPr>
          <w:lang w:eastAsia="zh-CN"/>
        </w:rPr>
        <w:t>用户选择被动教学。系统仍然根据当前球局计算推荐击球方案，但初始阶段不将完整参数主动展示给用户。用户自主观察球局、站位并瞄准。系统检测到用户身体关键点稳定、球杆方向稳定且进入准备击球状态后，截取稳定帧计算实际站位和球杆方向。若实际站位比推荐位置偏左，且球杆方向偏右，则系统只提示对应纠正信息；用户移动站位和调整球杆后再次检测，直到偏差处于容差范围，之后允许用户出杆。</w:t>
      </w:r>
    </w:p>
    <w:p w14:paraId="1803D85F" w14:textId="77777777" w:rsidR="00FE0D1C" w:rsidRDefault="00000000">
      <w:pPr>
        <w:pStyle w:val="21"/>
        <w:rPr>
          <w:lang w:eastAsia="zh-CN"/>
        </w:rPr>
      </w:pPr>
      <w:r>
        <w:rPr>
          <w:lang w:eastAsia="zh-CN"/>
        </w:rPr>
        <w:t>实施例三：动态升级</w:t>
      </w:r>
    </w:p>
    <w:p w14:paraId="66906F67" w14:textId="77777777" w:rsidR="00FE0D1C" w:rsidRDefault="00000000">
      <w:pPr>
        <w:pStyle w:val="PatentBody"/>
        <w:rPr>
          <w:rFonts w:hint="eastAsia"/>
          <w:lang w:eastAsia="zh-CN"/>
        </w:rPr>
      </w:pPr>
      <w:r>
        <w:rPr>
          <w:lang w:eastAsia="zh-CN"/>
        </w:rPr>
        <w:t>用户长期使用被动教学且已经具备一定熟练度。在某一高难度球型中，用户进入准备击球状态后，系统发现当前站位和击球方向同时严重偏离推荐方案，并且用户在设定时间内没有完成修正。此时系统将教学状态由“被动反馈”临时升级为“主动指导”，直接在显示界面中标示推荐站位与目标击球线，并通过语音给出关键纠正。完成本杆后，系统恢复原先的被动教学状态。</w:t>
      </w:r>
    </w:p>
    <w:p w14:paraId="55DD325D" w14:textId="2921B454" w:rsidR="00FE0D1C" w:rsidRDefault="00000000">
      <w:pPr>
        <w:pStyle w:val="1"/>
        <w:rPr>
          <w:lang w:eastAsia="zh-CN"/>
        </w:rPr>
      </w:pPr>
      <w:r>
        <w:rPr>
          <w:lang w:eastAsia="zh-CN"/>
        </w:rPr>
        <w:t>十</w:t>
      </w:r>
      <w:r w:rsidR="005E43BB">
        <w:rPr>
          <w:rFonts w:ascii="SimSun" w:eastAsia="SimSun" w:hAnsi="SimSun" w:hint="eastAsia"/>
          <w:lang w:eastAsia="zh-CN"/>
        </w:rPr>
        <w:t>一</w:t>
      </w:r>
      <w:r>
        <w:rPr>
          <w:lang w:eastAsia="zh-CN"/>
        </w:rPr>
        <w:t>、与对比文件的区别及技术效果</w:t>
      </w:r>
    </w:p>
    <w:p w14:paraId="21E1F38D" w14:textId="2EE30BD1" w:rsidR="00FE0D1C" w:rsidRDefault="00000000">
      <w:pPr>
        <w:pStyle w:val="21"/>
      </w:pPr>
      <w:r>
        <w:t>1</w:t>
      </w:r>
      <w:r w:rsidR="005E43BB">
        <w:rPr>
          <w:rFonts w:eastAsia="SimSun" w:hint="eastAsia"/>
          <w:lang w:eastAsia="zh-CN"/>
        </w:rPr>
        <w:t>1</w:t>
      </w:r>
      <w:r>
        <w:t xml:space="preserve">.1 </w:t>
      </w:r>
      <w:proofErr w:type="spellStart"/>
      <w:r>
        <w:t>技术方案差异</w:t>
      </w:r>
      <w:proofErr w:type="spellEnd"/>
    </w:p>
    <w:tbl>
      <w:tblPr>
        <w:tblStyle w:val="aff1"/>
        <w:tblW w:w="0" w:type="auto"/>
        <w:jc w:val="center"/>
        <w:tblLook w:val="04A0" w:firstRow="1" w:lastRow="0" w:firstColumn="1" w:lastColumn="0" w:noHBand="0" w:noVBand="1"/>
      </w:tblPr>
      <w:tblGrid>
        <w:gridCol w:w="1871"/>
        <w:gridCol w:w="3628"/>
        <w:gridCol w:w="3572"/>
      </w:tblGrid>
      <w:tr w:rsidR="00FE0D1C" w14:paraId="7030BCF4" w14:textId="77777777">
        <w:trPr>
          <w:jc w:val="center"/>
        </w:trPr>
        <w:tc>
          <w:tcPr>
            <w:tcW w:w="1871" w:type="dxa"/>
            <w:shd w:val="clear" w:color="auto" w:fill="D9EAF7"/>
            <w:vAlign w:val="center"/>
          </w:tcPr>
          <w:p w14:paraId="744932EC" w14:textId="77777777" w:rsidR="00FE0D1C" w:rsidRDefault="00000000">
            <w:pPr>
              <w:rPr>
                <w:rFonts w:hint="eastAsia"/>
              </w:rPr>
            </w:pPr>
            <w:r>
              <w:rPr>
                <w:b/>
                <w:sz w:val="19"/>
              </w:rPr>
              <w:t>对比维度</w:t>
            </w:r>
          </w:p>
        </w:tc>
        <w:tc>
          <w:tcPr>
            <w:tcW w:w="3628" w:type="dxa"/>
            <w:shd w:val="clear" w:color="auto" w:fill="D9EAF7"/>
            <w:vAlign w:val="center"/>
          </w:tcPr>
          <w:p w14:paraId="37338B9C" w14:textId="77777777" w:rsidR="00FE0D1C" w:rsidRDefault="00000000">
            <w:pPr>
              <w:rPr>
                <w:rFonts w:hint="eastAsia"/>
                <w:lang w:eastAsia="zh-CN"/>
              </w:rPr>
            </w:pPr>
            <w:r>
              <w:rPr>
                <w:b/>
                <w:sz w:val="19"/>
                <w:lang w:eastAsia="zh-CN"/>
              </w:rPr>
              <w:t>CN118212823A（根据检索描述）</w:t>
            </w:r>
          </w:p>
        </w:tc>
        <w:tc>
          <w:tcPr>
            <w:tcW w:w="3572" w:type="dxa"/>
            <w:shd w:val="clear" w:color="auto" w:fill="D9EAF7"/>
            <w:vAlign w:val="center"/>
          </w:tcPr>
          <w:p w14:paraId="4F7FAD86" w14:textId="77777777" w:rsidR="00FE0D1C" w:rsidRDefault="00000000">
            <w:pPr>
              <w:rPr>
                <w:rFonts w:hint="eastAsia"/>
              </w:rPr>
            </w:pPr>
            <w:proofErr w:type="spellStart"/>
            <w:r>
              <w:rPr>
                <w:b/>
                <w:sz w:val="19"/>
              </w:rPr>
              <w:t>本案方案</w:t>
            </w:r>
            <w:proofErr w:type="spellEnd"/>
          </w:p>
        </w:tc>
      </w:tr>
      <w:tr w:rsidR="00FE0D1C" w14:paraId="4B3D8024" w14:textId="77777777">
        <w:trPr>
          <w:jc w:val="center"/>
        </w:trPr>
        <w:tc>
          <w:tcPr>
            <w:tcW w:w="1871" w:type="dxa"/>
            <w:vAlign w:val="center"/>
          </w:tcPr>
          <w:p w14:paraId="18CDBD3A" w14:textId="77777777" w:rsidR="00FE0D1C" w:rsidRDefault="00000000">
            <w:pPr>
              <w:rPr>
                <w:rFonts w:hint="eastAsia"/>
              </w:rPr>
            </w:pPr>
            <w:r>
              <w:rPr>
                <w:sz w:val="19"/>
              </w:rPr>
              <w:t>教学关注对象</w:t>
            </w:r>
          </w:p>
        </w:tc>
        <w:tc>
          <w:tcPr>
            <w:tcW w:w="3628" w:type="dxa"/>
            <w:vAlign w:val="center"/>
          </w:tcPr>
          <w:p w14:paraId="27E112CB" w14:textId="77777777" w:rsidR="00FE0D1C" w:rsidRDefault="00000000">
            <w:pPr>
              <w:rPr>
                <w:rFonts w:hint="eastAsia"/>
                <w:lang w:eastAsia="zh-CN"/>
              </w:rPr>
            </w:pPr>
            <w:r>
              <w:rPr>
                <w:sz w:val="19"/>
                <w:lang w:eastAsia="zh-CN"/>
              </w:rPr>
              <w:t>主要围绕台球、袋口及击球参数进行投影教学和击球复盘。</w:t>
            </w:r>
          </w:p>
        </w:tc>
        <w:tc>
          <w:tcPr>
            <w:tcW w:w="3572" w:type="dxa"/>
            <w:vAlign w:val="center"/>
          </w:tcPr>
          <w:p w14:paraId="009ABC7C" w14:textId="77777777" w:rsidR="00FE0D1C" w:rsidRDefault="00000000">
            <w:pPr>
              <w:rPr>
                <w:rFonts w:hint="eastAsia"/>
                <w:lang w:eastAsia="zh-CN"/>
              </w:rPr>
            </w:pPr>
            <w:r>
              <w:rPr>
                <w:sz w:val="19"/>
                <w:lang w:eastAsia="zh-CN"/>
              </w:rPr>
              <w:t>同时关注球局状态与用户身体/球杆执行状态。</w:t>
            </w:r>
          </w:p>
        </w:tc>
      </w:tr>
      <w:tr w:rsidR="00FE0D1C" w14:paraId="154CEF01" w14:textId="77777777">
        <w:trPr>
          <w:jc w:val="center"/>
        </w:trPr>
        <w:tc>
          <w:tcPr>
            <w:tcW w:w="1871" w:type="dxa"/>
            <w:vAlign w:val="center"/>
          </w:tcPr>
          <w:p w14:paraId="1169CD88" w14:textId="77777777" w:rsidR="00FE0D1C" w:rsidRDefault="00000000">
            <w:pPr>
              <w:rPr>
                <w:rFonts w:hint="eastAsia"/>
              </w:rPr>
            </w:pPr>
            <w:proofErr w:type="spellStart"/>
            <w:r>
              <w:rPr>
                <w:sz w:val="19"/>
              </w:rPr>
              <w:t>教学时机</w:t>
            </w:r>
            <w:proofErr w:type="spellEnd"/>
          </w:p>
        </w:tc>
        <w:tc>
          <w:tcPr>
            <w:tcW w:w="3628" w:type="dxa"/>
            <w:vAlign w:val="center"/>
          </w:tcPr>
          <w:p w14:paraId="22FEA14A" w14:textId="77777777" w:rsidR="00FE0D1C" w:rsidRDefault="00000000">
            <w:pPr>
              <w:rPr>
                <w:rFonts w:hint="eastAsia"/>
                <w:lang w:eastAsia="zh-CN"/>
              </w:rPr>
            </w:pPr>
            <w:r>
              <w:rPr>
                <w:sz w:val="19"/>
                <w:lang w:eastAsia="zh-CN"/>
              </w:rPr>
              <w:t>击球前方案展示、击球后参数还原与复盘。</w:t>
            </w:r>
          </w:p>
        </w:tc>
        <w:tc>
          <w:tcPr>
            <w:tcW w:w="3572" w:type="dxa"/>
            <w:vAlign w:val="center"/>
          </w:tcPr>
          <w:p w14:paraId="1D7E6748" w14:textId="77777777" w:rsidR="00FE0D1C" w:rsidRDefault="00000000">
            <w:pPr>
              <w:rPr>
                <w:rFonts w:hint="eastAsia"/>
                <w:lang w:eastAsia="zh-CN"/>
              </w:rPr>
            </w:pPr>
            <w:r>
              <w:rPr>
                <w:sz w:val="19"/>
                <w:lang w:eastAsia="zh-CN"/>
              </w:rPr>
              <w:t>支持击球前主动教学，以及用户准备击球过程中的实时偏差反馈。</w:t>
            </w:r>
          </w:p>
        </w:tc>
      </w:tr>
      <w:tr w:rsidR="00FE0D1C" w14:paraId="3E5EEB52" w14:textId="77777777">
        <w:trPr>
          <w:jc w:val="center"/>
        </w:trPr>
        <w:tc>
          <w:tcPr>
            <w:tcW w:w="1871" w:type="dxa"/>
            <w:vAlign w:val="center"/>
          </w:tcPr>
          <w:p w14:paraId="4379B588" w14:textId="77777777" w:rsidR="00FE0D1C" w:rsidRDefault="00000000">
            <w:pPr>
              <w:rPr>
                <w:rFonts w:hint="eastAsia"/>
              </w:rPr>
            </w:pPr>
            <w:proofErr w:type="spellStart"/>
            <w:r>
              <w:rPr>
                <w:sz w:val="19"/>
              </w:rPr>
              <w:t>人体动作反馈</w:t>
            </w:r>
            <w:proofErr w:type="spellEnd"/>
          </w:p>
        </w:tc>
        <w:tc>
          <w:tcPr>
            <w:tcW w:w="3628" w:type="dxa"/>
            <w:vAlign w:val="center"/>
          </w:tcPr>
          <w:p w14:paraId="2F35F6C7" w14:textId="77777777" w:rsidR="00FE0D1C" w:rsidRDefault="00000000">
            <w:pPr>
              <w:rPr>
                <w:rFonts w:hint="eastAsia"/>
                <w:lang w:eastAsia="zh-CN"/>
              </w:rPr>
            </w:pPr>
            <w:r>
              <w:rPr>
                <w:sz w:val="19"/>
                <w:lang w:eastAsia="zh-CN"/>
              </w:rPr>
              <w:t>未见以用户实时位姿与推荐位姿偏差为核心的教学机制。</w:t>
            </w:r>
          </w:p>
        </w:tc>
        <w:tc>
          <w:tcPr>
            <w:tcW w:w="3572" w:type="dxa"/>
            <w:vAlign w:val="center"/>
          </w:tcPr>
          <w:p w14:paraId="4448F800" w14:textId="77777777" w:rsidR="00FE0D1C" w:rsidRDefault="00000000">
            <w:pPr>
              <w:rPr>
                <w:rFonts w:hint="eastAsia"/>
                <w:lang w:eastAsia="zh-CN"/>
              </w:rPr>
            </w:pPr>
            <w:r>
              <w:rPr>
                <w:sz w:val="19"/>
                <w:lang w:eastAsia="zh-CN"/>
              </w:rPr>
              <w:t>实时比较当前位姿、击球角度与推荐值，并给出纠正。</w:t>
            </w:r>
          </w:p>
        </w:tc>
      </w:tr>
      <w:tr w:rsidR="00FE0D1C" w14:paraId="4CDC0F1F" w14:textId="77777777">
        <w:trPr>
          <w:jc w:val="center"/>
        </w:trPr>
        <w:tc>
          <w:tcPr>
            <w:tcW w:w="1871" w:type="dxa"/>
            <w:vAlign w:val="center"/>
          </w:tcPr>
          <w:p w14:paraId="5A768207" w14:textId="77777777" w:rsidR="00FE0D1C" w:rsidRDefault="00000000">
            <w:pPr>
              <w:rPr>
                <w:rFonts w:hint="eastAsia"/>
              </w:rPr>
            </w:pPr>
            <w:proofErr w:type="spellStart"/>
            <w:r>
              <w:rPr>
                <w:sz w:val="19"/>
              </w:rPr>
              <w:t>教学模式</w:t>
            </w:r>
            <w:proofErr w:type="spellEnd"/>
          </w:p>
        </w:tc>
        <w:tc>
          <w:tcPr>
            <w:tcW w:w="3628" w:type="dxa"/>
            <w:vAlign w:val="center"/>
          </w:tcPr>
          <w:p w14:paraId="0F672D33" w14:textId="77777777" w:rsidR="00FE0D1C" w:rsidRDefault="00000000">
            <w:pPr>
              <w:rPr>
                <w:rFonts w:hint="eastAsia"/>
                <w:lang w:eastAsia="zh-CN"/>
              </w:rPr>
            </w:pPr>
            <w:r>
              <w:rPr>
                <w:sz w:val="19"/>
                <w:lang w:eastAsia="zh-CN"/>
              </w:rPr>
              <w:t>未突出主动/被动两种教学模式及切换策略。</w:t>
            </w:r>
          </w:p>
        </w:tc>
        <w:tc>
          <w:tcPr>
            <w:tcW w:w="3572" w:type="dxa"/>
            <w:vAlign w:val="center"/>
          </w:tcPr>
          <w:p w14:paraId="043DAB2A" w14:textId="77777777" w:rsidR="00FE0D1C" w:rsidRDefault="00000000">
            <w:pPr>
              <w:rPr>
                <w:rFonts w:hint="eastAsia"/>
                <w:lang w:eastAsia="zh-CN"/>
              </w:rPr>
            </w:pPr>
            <w:r>
              <w:rPr>
                <w:sz w:val="19"/>
                <w:lang w:eastAsia="zh-CN"/>
              </w:rPr>
              <w:t>明确设置主动教学与被动教学，并支持按条件切换/升级。</w:t>
            </w:r>
          </w:p>
        </w:tc>
      </w:tr>
      <w:tr w:rsidR="00FE0D1C" w14:paraId="18FB2C3B" w14:textId="77777777">
        <w:trPr>
          <w:jc w:val="center"/>
        </w:trPr>
        <w:tc>
          <w:tcPr>
            <w:tcW w:w="1871" w:type="dxa"/>
            <w:vAlign w:val="center"/>
          </w:tcPr>
          <w:p w14:paraId="313D0030" w14:textId="77777777" w:rsidR="00FE0D1C" w:rsidRDefault="00000000">
            <w:pPr>
              <w:rPr>
                <w:rFonts w:hint="eastAsia"/>
              </w:rPr>
            </w:pPr>
            <w:proofErr w:type="spellStart"/>
            <w:r>
              <w:rPr>
                <w:sz w:val="19"/>
              </w:rPr>
              <w:t>交互闭环</w:t>
            </w:r>
            <w:proofErr w:type="spellEnd"/>
          </w:p>
        </w:tc>
        <w:tc>
          <w:tcPr>
            <w:tcW w:w="3628" w:type="dxa"/>
            <w:vAlign w:val="center"/>
          </w:tcPr>
          <w:p w14:paraId="0C3D08CF" w14:textId="77777777" w:rsidR="00FE0D1C" w:rsidRDefault="00000000">
            <w:pPr>
              <w:rPr>
                <w:rFonts w:hint="eastAsia"/>
                <w:lang w:eastAsia="zh-CN"/>
              </w:rPr>
            </w:pPr>
            <w:r>
              <w:rPr>
                <w:sz w:val="19"/>
                <w:lang w:eastAsia="zh-CN"/>
              </w:rPr>
              <w:t>重点为击球方案/结果可视化。</w:t>
            </w:r>
          </w:p>
        </w:tc>
        <w:tc>
          <w:tcPr>
            <w:tcW w:w="3572" w:type="dxa"/>
            <w:vAlign w:val="center"/>
          </w:tcPr>
          <w:p w14:paraId="1C8798BC" w14:textId="77777777" w:rsidR="00FE0D1C" w:rsidRDefault="00000000">
            <w:pPr>
              <w:rPr>
                <w:rFonts w:hint="eastAsia"/>
                <w:lang w:eastAsia="zh-CN"/>
              </w:rPr>
            </w:pPr>
            <w:r>
              <w:rPr>
                <w:sz w:val="19"/>
                <w:lang w:eastAsia="zh-CN"/>
              </w:rPr>
              <w:t>推荐→动作感知→偏差计算→实时纠正→再次检测的闭环。</w:t>
            </w:r>
          </w:p>
        </w:tc>
      </w:tr>
    </w:tbl>
    <w:p w14:paraId="76DC954B" w14:textId="77777777" w:rsidR="00FE0D1C" w:rsidRDefault="00FE0D1C">
      <w:pPr>
        <w:spacing w:after="0"/>
        <w:rPr>
          <w:rFonts w:hint="eastAsia"/>
          <w:lang w:eastAsia="zh-CN"/>
        </w:rPr>
      </w:pPr>
    </w:p>
    <w:p w14:paraId="0758517D" w14:textId="29A4B949" w:rsidR="00FE0D1C" w:rsidRDefault="00000000">
      <w:pPr>
        <w:pStyle w:val="21"/>
        <w:rPr>
          <w:lang w:eastAsia="zh-CN"/>
        </w:rPr>
      </w:pPr>
      <w:r>
        <w:rPr>
          <w:lang w:eastAsia="zh-CN"/>
        </w:rPr>
        <w:lastRenderedPageBreak/>
        <w:t>1</w:t>
      </w:r>
      <w:r w:rsidR="005E43BB">
        <w:rPr>
          <w:rFonts w:eastAsia="SimSun" w:hint="eastAsia"/>
          <w:lang w:eastAsia="zh-CN"/>
        </w:rPr>
        <w:t>1</w:t>
      </w:r>
      <w:r>
        <w:rPr>
          <w:lang w:eastAsia="zh-CN"/>
        </w:rPr>
        <w:t xml:space="preserve">.2 </w:t>
      </w:r>
      <w:r>
        <w:rPr>
          <w:lang w:eastAsia="zh-CN"/>
        </w:rPr>
        <w:t>技术效果</w:t>
      </w:r>
    </w:p>
    <w:p w14:paraId="623AE9F8" w14:textId="77777777" w:rsidR="00FE0D1C" w:rsidRDefault="00000000">
      <w:pPr>
        <w:pStyle w:val="BulletCN"/>
        <w:rPr>
          <w:rFonts w:hint="eastAsia"/>
          <w:lang w:eastAsia="zh-CN"/>
        </w:rPr>
      </w:pPr>
      <w:r>
        <w:rPr>
          <w:lang w:eastAsia="zh-CN"/>
        </w:rPr>
        <w:t>• 能够将抽象的击球策略进一步转换为用户可执行的站位和动作参数，</w:t>
      </w:r>
      <w:proofErr w:type="gramStart"/>
      <w:r>
        <w:rPr>
          <w:lang w:eastAsia="zh-CN"/>
        </w:rPr>
        <w:t>缩短从“理解方案”到</w:t>
      </w:r>
      <w:proofErr w:type="gramEnd"/>
      <w:r>
        <w:rPr>
          <w:lang w:eastAsia="zh-CN"/>
        </w:rPr>
        <w:t>“</w:t>
      </w:r>
      <w:proofErr w:type="gramStart"/>
      <w:r>
        <w:rPr>
          <w:lang w:eastAsia="zh-CN"/>
        </w:rPr>
        <w:t>完成动作”的转换过程</w:t>
      </w:r>
      <w:proofErr w:type="gramEnd"/>
      <w:r>
        <w:rPr>
          <w:lang w:eastAsia="zh-CN"/>
        </w:rPr>
        <w:t>。</w:t>
      </w:r>
    </w:p>
    <w:p w14:paraId="092ECCD4" w14:textId="77777777" w:rsidR="00FE0D1C" w:rsidRDefault="00000000">
      <w:pPr>
        <w:pStyle w:val="BulletCN"/>
        <w:rPr>
          <w:rFonts w:hint="eastAsia"/>
          <w:lang w:eastAsia="zh-CN"/>
        </w:rPr>
      </w:pPr>
      <w:r>
        <w:rPr>
          <w:lang w:eastAsia="zh-CN"/>
        </w:rPr>
        <w:t>• 通过被动教学中的实时偏差反馈，使系统不必每次主动告诉用户全部答案，有利于减少教学依赖并强化用户自主判断。</w:t>
      </w:r>
    </w:p>
    <w:p w14:paraId="63748C8C" w14:textId="77777777" w:rsidR="00FE0D1C" w:rsidRDefault="00000000">
      <w:pPr>
        <w:pStyle w:val="BulletCN"/>
        <w:rPr>
          <w:rFonts w:hint="eastAsia"/>
          <w:lang w:eastAsia="zh-CN"/>
        </w:rPr>
      </w:pPr>
      <w:r>
        <w:rPr>
          <w:lang w:eastAsia="zh-CN"/>
        </w:rPr>
        <w:t>• 通过主动与被动教学的切换，可适配新手教学、熟练训练和高难度纠错等不同阶段。</w:t>
      </w:r>
    </w:p>
    <w:p w14:paraId="0940C528" w14:textId="77777777" w:rsidR="00FE0D1C" w:rsidRDefault="00000000">
      <w:pPr>
        <w:pStyle w:val="BulletCN"/>
        <w:rPr>
          <w:rFonts w:hint="eastAsia"/>
          <w:lang w:eastAsia="zh-CN"/>
        </w:rPr>
      </w:pPr>
      <w:r>
        <w:rPr>
          <w:lang w:eastAsia="zh-CN"/>
        </w:rPr>
        <w:t>• 将球局级策略计算与人体动作级执行反馈连接起来，</w:t>
      </w:r>
      <w:proofErr w:type="gramStart"/>
      <w:r>
        <w:rPr>
          <w:lang w:eastAsia="zh-CN"/>
        </w:rPr>
        <w:t>使虚拟教练从“告诉用户怎么打”扩展为</w:t>
      </w:r>
      <w:proofErr w:type="gramEnd"/>
      <w:r>
        <w:rPr>
          <w:lang w:eastAsia="zh-CN"/>
        </w:rPr>
        <w:t>“</w:t>
      </w:r>
      <w:proofErr w:type="gramStart"/>
      <w:r>
        <w:rPr>
          <w:lang w:eastAsia="zh-CN"/>
        </w:rPr>
        <w:t>判断用户现在打得是否接近目标动作”。</w:t>
      </w:r>
      <w:proofErr w:type="gramEnd"/>
    </w:p>
    <w:p w14:paraId="14D85165" w14:textId="77777777" w:rsidR="00FE0D1C" w:rsidRDefault="00000000">
      <w:pPr>
        <w:pStyle w:val="BulletCN"/>
        <w:rPr>
          <w:rFonts w:hint="eastAsia"/>
          <w:lang w:eastAsia="zh-CN"/>
        </w:rPr>
      </w:pPr>
      <w:r>
        <w:rPr>
          <w:lang w:eastAsia="zh-CN"/>
        </w:rPr>
        <w:t>• 通过多帧稳定状态检测和偏差闭环，可在用户正式出杆前提供纠正机会，降低错误动作直接进入击球结果的概率。</w:t>
      </w:r>
    </w:p>
    <w:p w14:paraId="102B45B7" w14:textId="678B6AAA" w:rsidR="00FE0D1C" w:rsidRDefault="00FE0D1C">
      <w:pPr>
        <w:pStyle w:val="PatentBody"/>
        <w:rPr>
          <w:rFonts w:hint="eastAsia"/>
          <w:lang w:eastAsia="zh-CN"/>
        </w:rPr>
      </w:pPr>
    </w:p>
    <w:sectPr w:rsidR="00FE0D1C" w:rsidSect="00034616">
      <w:footerReference w:type="default" r:id="rId8"/>
      <w:pgSz w:w="12240" w:h="15840"/>
      <w:pgMar w:top="124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6D0FD" w14:textId="77777777" w:rsidR="00B10418" w:rsidRDefault="00B10418">
      <w:pPr>
        <w:spacing w:after="0" w:line="240" w:lineRule="auto"/>
        <w:rPr>
          <w:rFonts w:hint="eastAsia"/>
        </w:rPr>
      </w:pPr>
      <w:r>
        <w:separator/>
      </w:r>
    </w:p>
  </w:endnote>
  <w:endnote w:type="continuationSeparator" w:id="0">
    <w:p w14:paraId="08004F8E" w14:textId="77777777" w:rsidR="00B10418" w:rsidRDefault="00B1041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39497" w14:textId="77777777" w:rsidR="00FE0D1C" w:rsidRDefault="00000000">
    <w:pPr>
      <w:pStyle w:val="a7"/>
      <w:jc w:val="center"/>
      <w:rPr>
        <w:rFonts w:hint="eastAsia"/>
        <w:lang w:eastAsia="zh-CN"/>
      </w:rPr>
    </w:pPr>
    <w:r>
      <w:rPr>
        <w:sz w:val="16"/>
        <w:lang w:eastAsia="zh-CN"/>
      </w:rPr>
      <w:t>台球教学功能专利技术交底书</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A4BBD" w14:textId="77777777" w:rsidR="00B10418" w:rsidRDefault="00B10418">
      <w:pPr>
        <w:spacing w:after="0" w:line="240" w:lineRule="auto"/>
        <w:rPr>
          <w:rFonts w:hint="eastAsia"/>
        </w:rPr>
      </w:pPr>
      <w:r>
        <w:separator/>
      </w:r>
    </w:p>
  </w:footnote>
  <w:footnote w:type="continuationSeparator" w:id="0">
    <w:p w14:paraId="47BE2069" w14:textId="77777777" w:rsidR="00B10418" w:rsidRDefault="00B1041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93472002">
    <w:abstractNumId w:val="8"/>
  </w:num>
  <w:num w:numId="2" w16cid:durableId="1893496639">
    <w:abstractNumId w:val="6"/>
  </w:num>
  <w:num w:numId="3" w16cid:durableId="876894440">
    <w:abstractNumId w:val="5"/>
  </w:num>
  <w:num w:numId="4" w16cid:durableId="40134394">
    <w:abstractNumId w:val="4"/>
  </w:num>
  <w:num w:numId="5" w16cid:durableId="1851944444">
    <w:abstractNumId w:val="7"/>
  </w:num>
  <w:num w:numId="6" w16cid:durableId="946232273">
    <w:abstractNumId w:val="3"/>
  </w:num>
  <w:num w:numId="7" w16cid:durableId="1041632003">
    <w:abstractNumId w:val="2"/>
  </w:num>
  <w:num w:numId="8" w16cid:durableId="234556424">
    <w:abstractNumId w:val="1"/>
  </w:num>
  <w:num w:numId="9" w16cid:durableId="667825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43BB"/>
    <w:rsid w:val="00A72591"/>
    <w:rsid w:val="00AA1D8D"/>
    <w:rsid w:val="00B10418"/>
    <w:rsid w:val="00B47730"/>
    <w:rsid w:val="00CB0664"/>
    <w:rsid w:val="00FC693F"/>
    <w:rsid w:val="00FE0D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6AADCE"/>
  <w14:defaultImageDpi w14:val="300"/>
  <w15:docId w15:val="{75087194-0B9D-4381-8C11-51A5C6D4B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DengXian" w:eastAsia="DengXian" w:hAnsi="DengXi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tentBody">
    <w:name w:val="PatentBody"/>
    <w:basedOn w:val="a1"/>
    <w:pPr>
      <w:spacing w:after="100" w:line="324" w:lineRule="auto"/>
      <w:ind w:firstLine="420"/>
    </w:pPr>
  </w:style>
  <w:style w:type="paragraph" w:customStyle="1" w:styleId="BulletCN">
    <w:name w:val="BulletCN"/>
    <w:basedOn w:val="a1"/>
    <w:pPr>
      <w:spacing w:after="60" w:line="300" w:lineRule="auto"/>
      <w:ind w:left="369" w:hanging="19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963</Words>
  <Characters>5490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台球教学功能专利技术交底书</dc:title>
  <dc:subject>主动教学与被动实时偏差反馈</dc:subject>
  <dc:creator/>
  <cp:keywords/>
  <dc:description>generated by python-docx</dc:description>
  <cp:lastModifiedBy>yigu yigu</cp:lastModifiedBy>
  <cp:revision>2</cp:revision>
  <dcterms:created xsi:type="dcterms:W3CDTF">2013-12-23T23:15:00Z</dcterms:created>
  <dcterms:modified xsi:type="dcterms:W3CDTF">2026-09-14T02:26:00Z</dcterms:modified>
  <cp:category/>
</cp:coreProperties>
</file>