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F9EE" w14:textId="187179EB" w:rsidR="00CC41E2" w:rsidRPr="00CC41E2" w:rsidRDefault="00CC41E2" w:rsidP="00CC41E2">
      <w:pPr>
        <w:shd w:val="clear" w:color="auto" w:fill="FFFFFF"/>
        <w:spacing w:after="0" w:line="240" w:lineRule="auto"/>
        <w:jc w:val="center"/>
        <w:outlineLvl w:val="0"/>
        <w:rPr>
          <w:rFonts w:ascii="Open Sans" w:eastAsia="Times New Roman" w:hAnsi="Open Sans" w:cs="Open Sans"/>
          <w:color w:val="222222"/>
          <w:kern w:val="36"/>
          <w:sz w:val="41"/>
          <w:szCs w:val="41"/>
          <w14:ligatures w14:val="none"/>
        </w:rPr>
      </w:pPr>
      <w:r>
        <w:rPr>
          <w:rFonts w:ascii="Open Sans" w:eastAsia="Times New Roman" w:hAnsi="Open Sans" w:cs="Open Sans" w:hint="eastAsia"/>
          <w:color w:val="222222"/>
          <w:kern w:val="36"/>
          <w:sz w:val="41"/>
          <w:szCs w:val="41"/>
          <w14:ligatures w14:val="none"/>
        </w:rPr>
        <w:t>C2</w:t>
      </w:r>
      <w:r>
        <w:rPr>
          <w:rFonts w:ascii="Open Sans" w:eastAsia="Times New Roman" w:hAnsi="Open Sans" w:cs="Open Sans"/>
          <w:color w:val="222222"/>
          <w:kern w:val="36"/>
          <w:sz w:val="41"/>
          <w:szCs w:val="41"/>
          <w14:ligatures w14:val="none"/>
        </w:rPr>
        <w:t xml:space="preserve"> </w:t>
      </w:r>
      <w:r w:rsidRPr="00CC41E2">
        <w:rPr>
          <w:rFonts w:ascii="Open Sans" w:eastAsia="Times New Roman" w:hAnsi="Open Sans" w:cs="Open Sans"/>
          <w:color w:val="222222"/>
          <w:kern w:val="36"/>
          <w:sz w:val="41"/>
          <w:szCs w:val="41"/>
          <w14:ligatures w14:val="none"/>
        </w:rPr>
        <w:t>Report</w:t>
      </w:r>
    </w:p>
    <w:p w14:paraId="7375F10E" w14:textId="77777777" w:rsidR="00CC41E2" w:rsidRPr="00CC41E2" w:rsidRDefault="00CC41E2" w:rsidP="00CC41E2">
      <w:pPr>
        <w:shd w:val="clear" w:color="auto" w:fill="FFFFFF"/>
        <w:spacing w:after="0" w:line="240" w:lineRule="auto"/>
        <w:outlineLvl w:val="1"/>
        <w:rPr>
          <w:rFonts w:ascii="Open Sans" w:eastAsia="Times New Roman" w:hAnsi="Open Sans" w:cs="Open Sans"/>
          <w:color w:val="222222"/>
          <w:kern w:val="0"/>
          <w:sz w:val="32"/>
          <w:szCs w:val="32"/>
          <w14:ligatures w14:val="none"/>
        </w:rPr>
      </w:pPr>
      <w:r w:rsidRPr="00CC41E2">
        <w:rPr>
          <w:rFonts w:ascii="Open Sans" w:eastAsia="Times New Roman" w:hAnsi="Open Sans" w:cs="Open Sans"/>
          <w:color w:val="222222"/>
          <w:kern w:val="0"/>
          <w:sz w:val="32"/>
          <w:szCs w:val="32"/>
          <w14:ligatures w14:val="none"/>
        </w:rPr>
        <w:t>Algorithm / Data Structure Explanation</w:t>
      </w:r>
    </w:p>
    <w:p w14:paraId="62C7A5B6" w14:textId="77777777" w:rsidR="00CC41E2" w:rsidRDefault="00CC41E2" w:rsidP="00CC41E2">
      <w:pPr>
        <w:shd w:val="clear" w:color="auto" w:fill="FFFFFF"/>
        <w:spacing w:after="0" w:line="240" w:lineRule="auto"/>
        <w:outlineLvl w:val="1"/>
        <w:rPr>
          <w:rFonts w:ascii="Open Sans" w:eastAsia="Times New Roman" w:hAnsi="Open Sans" w:cs="Open Sans"/>
          <w:color w:val="222222"/>
          <w:kern w:val="0"/>
          <w:sz w:val="23"/>
          <w:szCs w:val="23"/>
          <w14:ligatures w14:val="none"/>
        </w:rPr>
      </w:pPr>
    </w:p>
    <w:p w14:paraId="0142DB61" w14:textId="50F73F75" w:rsidR="00CC41E2" w:rsidRDefault="00CC41E2" w:rsidP="00CC41E2">
      <w:pPr>
        <w:shd w:val="clear" w:color="auto" w:fill="FFFFFF"/>
        <w:spacing w:after="0" w:line="240" w:lineRule="auto"/>
        <w:outlineLvl w:val="1"/>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I store the batches in a generic linked list because the number of batches is now known in advance. Each Batch owns a dynamically allocated array of Post objects.</w:t>
      </w:r>
    </w:p>
    <w:p w14:paraId="16DF9549" w14:textId="0988CBFF" w:rsidR="00CC41E2" w:rsidRDefault="00F40802" w:rsidP="00CC41E2">
      <w:pPr>
        <w:shd w:val="clear" w:color="auto" w:fill="FFFFFF"/>
        <w:spacing w:after="0" w:line="240" w:lineRule="auto"/>
        <w:outlineLvl w:val="1"/>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A deep copy is made when a batch is stored so that the analyser doesn’t depend on the input array after the input array is deleted.</w:t>
      </w:r>
    </w:p>
    <w:p w14:paraId="7CD73514" w14:textId="77777777" w:rsidR="00F40802" w:rsidRDefault="00F40802" w:rsidP="00CC41E2">
      <w:pPr>
        <w:shd w:val="clear" w:color="auto" w:fill="FFFFFF"/>
        <w:spacing w:after="0" w:line="240" w:lineRule="auto"/>
        <w:outlineLvl w:val="1"/>
        <w:rPr>
          <w:rFonts w:ascii="Open Sans" w:eastAsia="Times New Roman" w:hAnsi="Open Sans" w:cs="Open Sans"/>
          <w:color w:val="222222"/>
          <w:kern w:val="0"/>
          <w:sz w:val="23"/>
          <w:szCs w:val="23"/>
          <w14:ligatures w14:val="none"/>
        </w:rPr>
      </w:pPr>
    </w:p>
    <w:p w14:paraId="438B7A33" w14:textId="4CF8C8FF" w:rsidR="00F40802" w:rsidRDefault="00F40802" w:rsidP="00CC41E2">
      <w:pPr>
        <w:shd w:val="clear" w:color="auto" w:fill="FFFFFF"/>
        <w:spacing w:after="0" w:line="240" w:lineRule="auto"/>
        <w:outlineLvl w:val="1"/>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When a batch is added, generic merge sort is used to sort its post in ascending order of likes. This cost O(</w:t>
      </w:r>
      <w:proofErr w:type="spellStart"/>
      <w:r>
        <w:rPr>
          <w:rFonts w:ascii="Open Sans" w:eastAsia="Times New Roman" w:hAnsi="Open Sans" w:cs="Open Sans"/>
          <w:color w:val="222222"/>
          <w:kern w:val="0"/>
          <w:sz w:val="23"/>
          <w:szCs w:val="23"/>
          <w14:ligatures w14:val="none"/>
        </w:rPr>
        <w:t>nlogn</w:t>
      </w:r>
      <w:proofErr w:type="spellEnd"/>
      <w:r>
        <w:rPr>
          <w:rFonts w:ascii="Open Sans" w:eastAsia="Times New Roman" w:hAnsi="Open Sans" w:cs="Open Sans"/>
          <w:color w:val="222222"/>
          <w:kern w:val="0"/>
          <w:sz w:val="23"/>
          <w:szCs w:val="23"/>
          <w14:ligatures w14:val="none"/>
        </w:rPr>
        <w:t>). The sorted order allows binary search to locate a post by likes and a modified binary search to find the first post hose likes are strictly greater than the threshold.</w:t>
      </w:r>
    </w:p>
    <w:p w14:paraId="61F529EA" w14:textId="77777777" w:rsidR="00F40802" w:rsidRDefault="00F40802" w:rsidP="00CC41E2">
      <w:pPr>
        <w:shd w:val="clear" w:color="auto" w:fill="FFFFFF"/>
        <w:spacing w:after="0" w:line="240" w:lineRule="auto"/>
        <w:outlineLvl w:val="1"/>
        <w:rPr>
          <w:rFonts w:ascii="Open Sans" w:eastAsia="Times New Roman" w:hAnsi="Open Sans" w:cs="Open Sans"/>
          <w:color w:val="222222"/>
          <w:kern w:val="0"/>
          <w:sz w:val="23"/>
          <w:szCs w:val="23"/>
          <w14:ligatures w14:val="none"/>
        </w:rPr>
      </w:pPr>
    </w:p>
    <w:p w14:paraId="1D0A1058" w14:textId="3E277408" w:rsidR="00F40802" w:rsidRDefault="00F40802" w:rsidP="00CC41E2">
      <w:pPr>
        <w:shd w:val="clear" w:color="auto" w:fill="FFFFFF"/>
        <w:spacing w:after="0" w:line="240" w:lineRule="auto"/>
        <w:outlineLvl w:val="1"/>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 xml:space="preserve">To remove a post, each batch is searched using binary search until the matching unique likes value is found. The batch then creates a smaller array and copies all posts except the removed one. Therefore, the current implementation has worst-case complexity </w:t>
      </w:r>
      <w:proofErr w:type="gramStart"/>
      <w:r>
        <w:rPr>
          <w:rFonts w:ascii="Open Sans" w:eastAsia="Times New Roman" w:hAnsi="Open Sans" w:cs="Open Sans"/>
          <w:color w:val="222222"/>
          <w:kern w:val="0"/>
          <w:sz w:val="23"/>
          <w:szCs w:val="23"/>
          <w14:ligatures w14:val="none"/>
        </w:rPr>
        <w:t>O(</w:t>
      </w:r>
      <w:proofErr w:type="gramEnd"/>
      <w:r>
        <w:rPr>
          <w:rFonts w:ascii="Open Sans" w:eastAsia="Times New Roman" w:hAnsi="Open Sans" w:cs="Open Sans"/>
          <w:color w:val="222222"/>
          <w:kern w:val="0"/>
          <w:sz w:val="23"/>
          <w:szCs w:val="23"/>
          <w14:ligatures w14:val="none"/>
        </w:rPr>
        <w:t>b log n + n).</w:t>
      </w:r>
    </w:p>
    <w:p w14:paraId="7B5CC714" w14:textId="77777777" w:rsidR="00F40802" w:rsidRDefault="00F40802" w:rsidP="00CC41E2">
      <w:pPr>
        <w:shd w:val="clear" w:color="auto" w:fill="FFFFFF"/>
        <w:spacing w:after="0" w:line="240" w:lineRule="auto"/>
        <w:outlineLvl w:val="1"/>
        <w:rPr>
          <w:rFonts w:ascii="Open Sans" w:eastAsia="Times New Roman" w:hAnsi="Open Sans" w:cs="Open Sans"/>
          <w:color w:val="222222"/>
          <w:kern w:val="0"/>
          <w:sz w:val="23"/>
          <w:szCs w:val="23"/>
          <w14:ligatures w14:val="none"/>
        </w:rPr>
      </w:pPr>
    </w:p>
    <w:p w14:paraId="21134BCB" w14:textId="6E9FA496" w:rsidR="00F40802" w:rsidRDefault="00F40802" w:rsidP="00CC41E2">
      <w:pPr>
        <w:shd w:val="clear" w:color="auto" w:fill="FFFFFF"/>
        <w:spacing w:after="0" w:line="240" w:lineRule="auto"/>
        <w:outlineLvl w:val="1"/>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 xml:space="preserve">For a threshold query, modified binary search finds the smallest post above the threshold in each batch. The smallest of these candidates is returned, giving </w:t>
      </w:r>
      <w:proofErr w:type="gramStart"/>
      <w:r>
        <w:rPr>
          <w:rFonts w:ascii="Open Sans" w:eastAsia="Times New Roman" w:hAnsi="Open Sans" w:cs="Open Sans"/>
          <w:color w:val="222222"/>
          <w:kern w:val="0"/>
          <w:sz w:val="23"/>
          <w:szCs w:val="23"/>
          <w14:ligatures w14:val="none"/>
        </w:rPr>
        <w:t>O(</w:t>
      </w:r>
      <w:proofErr w:type="gramEnd"/>
      <w:r>
        <w:rPr>
          <w:rFonts w:ascii="Open Sans" w:eastAsia="Times New Roman" w:hAnsi="Open Sans" w:cs="Open Sans"/>
          <w:color w:val="222222"/>
          <w:kern w:val="0"/>
          <w:sz w:val="23"/>
          <w:szCs w:val="23"/>
          <w14:ligatures w14:val="none"/>
        </w:rPr>
        <w:t>b log n)</w:t>
      </w:r>
    </w:p>
    <w:p w14:paraId="2A007459" w14:textId="77777777" w:rsidR="00CC41E2" w:rsidRDefault="00CC41E2" w:rsidP="00CC41E2">
      <w:pPr>
        <w:shd w:val="clear" w:color="auto" w:fill="FFFFFF"/>
        <w:spacing w:after="0" w:line="240" w:lineRule="auto"/>
        <w:outlineLvl w:val="1"/>
        <w:rPr>
          <w:rFonts w:ascii="Open Sans" w:eastAsia="Times New Roman" w:hAnsi="Open Sans" w:cs="Open Sans"/>
          <w:color w:val="222222"/>
          <w:kern w:val="0"/>
          <w:sz w:val="23"/>
          <w:szCs w:val="23"/>
          <w14:ligatures w14:val="none"/>
        </w:rPr>
      </w:pPr>
    </w:p>
    <w:p w14:paraId="35B4A35C" w14:textId="202D3479" w:rsidR="00CC41E2" w:rsidRPr="00CC41E2" w:rsidRDefault="00CC41E2" w:rsidP="00CC41E2">
      <w:pPr>
        <w:shd w:val="clear" w:color="auto" w:fill="FFFFFF"/>
        <w:spacing w:after="0" w:line="240" w:lineRule="auto"/>
        <w:outlineLvl w:val="1"/>
        <w:rPr>
          <w:rFonts w:ascii="Open Sans" w:eastAsia="Times New Roman" w:hAnsi="Open Sans" w:cs="Open Sans"/>
          <w:color w:val="222222"/>
          <w:kern w:val="0"/>
          <w:sz w:val="32"/>
          <w:szCs w:val="32"/>
          <w14:ligatures w14:val="none"/>
        </w:rPr>
      </w:pPr>
      <w:r w:rsidRPr="00CC41E2">
        <w:rPr>
          <w:rFonts w:ascii="Open Sans" w:eastAsia="Times New Roman" w:hAnsi="Open Sans" w:cs="Open Sans"/>
          <w:color w:val="222222"/>
          <w:kern w:val="0"/>
          <w:sz w:val="32"/>
          <w:szCs w:val="32"/>
          <w14:ligatures w14:val="none"/>
        </w:rPr>
        <w:t>Correctness Argument</w:t>
      </w:r>
    </w:p>
    <w:p w14:paraId="7A666A93" w14:textId="77777777" w:rsidR="00774041" w:rsidRDefault="00D241D0" w:rsidP="00CC41E2">
      <w:pPr>
        <w:shd w:val="clear" w:color="auto" w:fill="FFFFFF"/>
        <w:spacing w:after="0" w:line="240" w:lineRule="auto"/>
        <w:outlineLvl w:val="1"/>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 xml:space="preserve">Each batch is stored in ascending order of likes, so the modified binary search can correctly find the first post whose likes are strictly greater than the given threshold. Because the batch is sorted, this first valid post must also be the least popular post </w:t>
      </w:r>
      <w:r w:rsidR="00774041">
        <w:rPr>
          <w:rFonts w:ascii="Open Sans" w:eastAsia="Times New Roman" w:hAnsi="Open Sans" w:cs="Open Sans"/>
          <w:color w:val="222222"/>
          <w:kern w:val="0"/>
          <w:sz w:val="23"/>
          <w:szCs w:val="23"/>
          <w14:ligatures w14:val="none"/>
        </w:rPr>
        <w:t>among batches. The algorithm performs this search for every batch. Whenever a valid candidate is found, it compares the candidate’s number of likes with the current result. The result is updated only if the new candidate has fewer likes. Therefore, after all batches have been checked, the result points to the post with the smallest number of likes among all posts whose likes are greater than the threshold. If a batch has no post above the threshold, the modified binary search returns ‘-1’ which indicates there is no candidate in the current batch. If no batch contains a valid post, the result remains ‘</w:t>
      </w:r>
      <w:proofErr w:type="spellStart"/>
      <w:r w:rsidR="00774041">
        <w:rPr>
          <w:rFonts w:ascii="Open Sans" w:eastAsia="Times New Roman" w:hAnsi="Open Sans" w:cs="Open Sans"/>
          <w:color w:val="222222"/>
          <w:kern w:val="0"/>
          <w:sz w:val="23"/>
          <w:szCs w:val="23"/>
          <w14:ligatures w14:val="none"/>
        </w:rPr>
        <w:t>nullptr</w:t>
      </w:r>
      <w:proofErr w:type="spellEnd"/>
      <w:r w:rsidR="00774041">
        <w:rPr>
          <w:rFonts w:ascii="Open Sans" w:eastAsia="Times New Roman" w:hAnsi="Open Sans" w:cs="Open Sans"/>
          <w:color w:val="222222"/>
          <w:kern w:val="0"/>
          <w:sz w:val="23"/>
          <w:szCs w:val="23"/>
          <w14:ligatures w14:val="none"/>
        </w:rPr>
        <w:t>’.</w:t>
      </w:r>
    </w:p>
    <w:p w14:paraId="03CE06ED" w14:textId="77777777" w:rsidR="00D4682B" w:rsidRDefault="00D4682B" w:rsidP="00CC41E2">
      <w:pPr>
        <w:shd w:val="clear" w:color="auto" w:fill="FFFFFF"/>
        <w:spacing w:after="0" w:line="240" w:lineRule="auto"/>
        <w:outlineLvl w:val="1"/>
        <w:rPr>
          <w:rFonts w:ascii="Open Sans" w:eastAsia="Times New Roman" w:hAnsi="Open Sans" w:cs="Open Sans"/>
          <w:color w:val="222222"/>
          <w:kern w:val="0"/>
          <w:sz w:val="23"/>
          <w:szCs w:val="23"/>
          <w14:ligatures w14:val="none"/>
        </w:rPr>
      </w:pPr>
    </w:p>
    <w:p w14:paraId="09F646FA" w14:textId="1A9290E9" w:rsidR="00CC41E2" w:rsidRPr="00CC41E2" w:rsidRDefault="00CC41E2" w:rsidP="00CC41E2">
      <w:pPr>
        <w:shd w:val="clear" w:color="auto" w:fill="FFFFFF"/>
        <w:spacing w:after="0" w:line="240" w:lineRule="auto"/>
        <w:outlineLvl w:val="1"/>
        <w:rPr>
          <w:rFonts w:ascii="Open Sans" w:eastAsia="Times New Roman" w:hAnsi="Open Sans" w:cs="Open Sans"/>
          <w:color w:val="222222"/>
          <w:kern w:val="0"/>
          <w:sz w:val="32"/>
          <w:szCs w:val="32"/>
          <w14:ligatures w14:val="none"/>
        </w:rPr>
      </w:pPr>
      <w:r w:rsidRPr="00CC41E2">
        <w:rPr>
          <w:rFonts w:ascii="Open Sans" w:eastAsia="Times New Roman" w:hAnsi="Open Sans" w:cs="Open Sans" w:hint="eastAsia"/>
          <w:color w:val="222222"/>
          <w:kern w:val="0"/>
          <w:sz w:val="32"/>
          <w:szCs w:val="32"/>
          <w14:ligatures w14:val="none"/>
        </w:rPr>
        <w:t>T</w:t>
      </w:r>
      <w:r w:rsidRPr="00CC41E2">
        <w:rPr>
          <w:rFonts w:ascii="Open Sans" w:eastAsia="Times New Roman" w:hAnsi="Open Sans" w:cs="Open Sans"/>
          <w:color w:val="222222"/>
          <w:kern w:val="0"/>
          <w:sz w:val="32"/>
          <w:szCs w:val="32"/>
          <w14:ligatures w14:val="none"/>
        </w:rPr>
        <w:t>esting Evidence</w:t>
      </w:r>
    </w:p>
    <w:p w14:paraId="1697067C" w14:textId="1FED7796" w:rsidR="009449E8" w:rsidRDefault="00D4682B">
      <w:r>
        <w:rPr>
          <w:noProof/>
        </w:rPr>
        <w:lastRenderedPageBreak/>
        <w:drawing>
          <wp:inline distT="0" distB="0" distL="0" distR="0" wp14:anchorId="4673CD52" wp14:editId="1D5BCD01">
            <wp:extent cx="4788535" cy="8863330"/>
            <wp:effectExtent l="0" t="0" r="0" b="1270"/>
            <wp:docPr id="94402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23636" name="Picture 944023636"/>
                    <pic:cNvPicPr/>
                  </pic:nvPicPr>
                  <pic:blipFill>
                    <a:blip r:embed="rId4">
                      <a:extLst>
                        <a:ext uri="{28A0092B-C50C-407E-A947-70E740481C1C}">
                          <a14:useLocalDpi xmlns:a14="http://schemas.microsoft.com/office/drawing/2010/main" val="0"/>
                        </a:ext>
                      </a:extLst>
                    </a:blip>
                    <a:stretch>
                      <a:fillRect/>
                    </a:stretch>
                  </pic:blipFill>
                  <pic:spPr>
                    <a:xfrm>
                      <a:off x="0" y="0"/>
                      <a:ext cx="4788535" cy="8863330"/>
                    </a:xfrm>
                    <a:prstGeom prst="rect">
                      <a:avLst/>
                    </a:prstGeom>
                  </pic:spPr>
                </pic:pic>
              </a:graphicData>
            </a:graphic>
          </wp:inline>
        </w:drawing>
      </w:r>
      <w:r>
        <w:rPr>
          <w:noProof/>
        </w:rPr>
        <w:lastRenderedPageBreak/>
        <w:drawing>
          <wp:inline distT="0" distB="0" distL="0" distR="0" wp14:anchorId="74117ED8" wp14:editId="4357D7AB">
            <wp:extent cx="3657600" cy="3390900"/>
            <wp:effectExtent l="0" t="0" r="0" b="0"/>
            <wp:docPr id="1607996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96735" name="Picture 1607996735"/>
                    <pic:cNvPicPr/>
                  </pic:nvPicPr>
                  <pic:blipFill>
                    <a:blip r:embed="rId5">
                      <a:extLst>
                        <a:ext uri="{28A0092B-C50C-407E-A947-70E740481C1C}">
                          <a14:useLocalDpi xmlns:a14="http://schemas.microsoft.com/office/drawing/2010/main" val="0"/>
                        </a:ext>
                      </a:extLst>
                    </a:blip>
                    <a:stretch>
                      <a:fillRect/>
                    </a:stretch>
                  </pic:blipFill>
                  <pic:spPr>
                    <a:xfrm>
                      <a:off x="0" y="0"/>
                      <a:ext cx="3657600" cy="3390900"/>
                    </a:xfrm>
                    <a:prstGeom prst="rect">
                      <a:avLst/>
                    </a:prstGeom>
                  </pic:spPr>
                </pic:pic>
              </a:graphicData>
            </a:graphic>
          </wp:inline>
        </w:drawing>
      </w:r>
    </w:p>
    <w:sectPr w:rsidR="009449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pitch w:val="default"/>
  </w:font>
  <w:font w:name="Open Sans">
    <w:panose1 w:val="020B0606030504020204"/>
    <w:charset w:val="00"/>
    <w:family w:val="swiss"/>
    <w:pitch w:val="variable"/>
    <w:sig w:usb0="E00002EF" w:usb1="4000205B" w:usb2="00000028"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6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41E2"/>
    <w:rsid w:val="0038373A"/>
    <w:rsid w:val="00486233"/>
    <w:rsid w:val="0060635E"/>
    <w:rsid w:val="00774041"/>
    <w:rsid w:val="009449E8"/>
    <w:rsid w:val="00CC41E2"/>
    <w:rsid w:val="00D241D0"/>
    <w:rsid w:val="00D4682B"/>
    <w:rsid w:val="00E40E16"/>
    <w:rsid w:val="00F4080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B7C8A4A"/>
  <w15:chartTrackingRefBased/>
  <w15:docId w15:val="{7D9B6563-88FE-EC4E-AAA2-D011A6557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41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41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41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41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41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41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41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41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41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1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41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41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41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41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41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41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41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41E2"/>
    <w:rPr>
      <w:rFonts w:eastAsiaTheme="majorEastAsia" w:cstheme="majorBidi"/>
      <w:color w:val="272727" w:themeColor="text1" w:themeTint="D8"/>
    </w:rPr>
  </w:style>
  <w:style w:type="paragraph" w:styleId="Title">
    <w:name w:val="Title"/>
    <w:basedOn w:val="Normal"/>
    <w:next w:val="Normal"/>
    <w:link w:val="TitleChar"/>
    <w:uiPriority w:val="10"/>
    <w:qFormat/>
    <w:rsid w:val="00CC41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41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41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41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41E2"/>
    <w:pPr>
      <w:spacing w:before="160"/>
      <w:jc w:val="center"/>
    </w:pPr>
    <w:rPr>
      <w:i/>
      <w:iCs/>
      <w:color w:val="404040" w:themeColor="text1" w:themeTint="BF"/>
    </w:rPr>
  </w:style>
  <w:style w:type="character" w:customStyle="1" w:styleId="QuoteChar">
    <w:name w:val="Quote Char"/>
    <w:basedOn w:val="DefaultParagraphFont"/>
    <w:link w:val="Quote"/>
    <w:uiPriority w:val="29"/>
    <w:rsid w:val="00CC41E2"/>
    <w:rPr>
      <w:i/>
      <w:iCs/>
      <w:color w:val="404040" w:themeColor="text1" w:themeTint="BF"/>
    </w:rPr>
  </w:style>
  <w:style w:type="paragraph" w:styleId="ListParagraph">
    <w:name w:val="List Paragraph"/>
    <w:basedOn w:val="Normal"/>
    <w:uiPriority w:val="34"/>
    <w:qFormat/>
    <w:rsid w:val="00CC41E2"/>
    <w:pPr>
      <w:ind w:left="720"/>
      <w:contextualSpacing/>
    </w:pPr>
  </w:style>
  <w:style w:type="character" w:styleId="IntenseEmphasis">
    <w:name w:val="Intense Emphasis"/>
    <w:basedOn w:val="DefaultParagraphFont"/>
    <w:uiPriority w:val="21"/>
    <w:qFormat/>
    <w:rsid w:val="00CC41E2"/>
    <w:rPr>
      <w:i/>
      <w:iCs/>
      <w:color w:val="0F4761" w:themeColor="accent1" w:themeShade="BF"/>
    </w:rPr>
  </w:style>
  <w:style w:type="paragraph" w:styleId="IntenseQuote">
    <w:name w:val="Intense Quote"/>
    <w:basedOn w:val="Normal"/>
    <w:next w:val="Normal"/>
    <w:link w:val="IntenseQuoteChar"/>
    <w:uiPriority w:val="30"/>
    <w:qFormat/>
    <w:rsid w:val="00CC41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41E2"/>
    <w:rPr>
      <w:i/>
      <w:iCs/>
      <w:color w:val="0F4761" w:themeColor="accent1" w:themeShade="BF"/>
    </w:rPr>
  </w:style>
  <w:style w:type="character" w:styleId="IntenseReference">
    <w:name w:val="Intense Reference"/>
    <w:basedOn w:val="DefaultParagraphFont"/>
    <w:uiPriority w:val="32"/>
    <w:qFormat/>
    <w:rsid w:val="00CC41E2"/>
    <w:rPr>
      <w:b/>
      <w:bCs/>
      <w:smallCaps/>
      <w:color w:val="0F4761" w:themeColor="accent1" w:themeShade="BF"/>
      <w:spacing w:val="5"/>
    </w:rPr>
  </w:style>
  <w:style w:type="paragraph" w:customStyle="1" w:styleId="amber-el">
    <w:name w:val="amber-el"/>
    <w:basedOn w:val="Normal"/>
    <w:rsid w:val="00CC41E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Pages>
  <Words>297</Words>
  <Characters>1699</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2</cp:revision>
  <dcterms:created xsi:type="dcterms:W3CDTF">2026-09-02T06:14:00Z</dcterms:created>
  <dcterms:modified xsi:type="dcterms:W3CDTF">2026-09-02T07:22:00Z</dcterms:modified>
</cp:coreProperties>
</file>