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79F9EE" w14:textId="187179EB" w:rsidR="00CC41E2" w:rsidRPr="00CC41E2" w:rsidRDefault="00CC41E2" w:rsidP="00CC41E2">
      <w:pPr>
        <w:shd w:val="clear" w:color="auto" w:fill="FFFFFF"/>
        <w:spacing w:after="0" w:line="240" w:lineRule="auto"/>
        <w:jc w:val="center"/>
        <w:outlineLvl w:val="0"/>
        <w:rPr>
          <w:rFonts w:ascii="Open Sans" w:eastAsia="Times New Roman" w:hAnsi="Open Sans" w:cs="Open Sans"/>
          <w:color w:val="222222"/>
          <w:kern w:val="36"/>
          <w:sz w:val="41"/>
          <w:szCs w:val="41"/>
          <w14:ligatures w14:val="none"/>
        </w:rPr>
      </w:pPr>
      <w:r>
        <w:rPr>
          <w:rFonts w:ascii="Open Sans" w:eastAsia="Times New Roman" w:hAnsi="Open Sans" w:cs="Open Sans" w:hint="eastAsia"/>
          <w:color w:val="222222"/>
          <w:kern w:val="36"/>
          <w:sz w:val="41"/>
          <w:szCs w:val="41"/>
          <w14:ligatures w14:val="none"/>
        </w:rPr>
        <w:t>C2</w:t>
      </w:r>
      <w:r>
        <w:rPr>
          <w:rFonts w:ascii="Open Sans" w:eastAsia="Times New Roman" w:hAnsi="Open Sans" w:cs="Open Sans"/>
          <w:color w:val="222222"/>
          <w:kern w:val="36"/>
          <w:sz w:val="41"/>
          <w:szCs w:val="41"/>
          <w14:ligatures w14:val="none"/>
        </w:rPr>
        <w:t xml:space="preserve"> </w:t>
      </w:r>
      <w:r w:rsidRPr="00CC41E2">
        <w:rPr>
          <w:rFonts w:ascii="Open Sans" w:eastAsia="Times New Roman" w:hAnsi="Open Sans" w:cs="Open Sans"/>
          <w:color w:val="222222"/>
          <w:kern w:val="36"/>
          <w:sz w:val="41"/>
          <w:szCs w:val="41"/>
          <w14:ligatures w14:val="none"/>
        </w:rPr>
        <w:t>Report</w:t>
      </w:r>
    </w:p>
    <w:p w14:paraId="7375F10E" w14:textId="77777777" w:rsidR="00CC41E2" w:rsidRPr="00CC41E2" w:rsidRDefault="00CC41E2" w:rsidP="00CC41E2">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CC41E2">
        <w:rPr>
          <w:rFonts w:ascii="Open Sans" w:eastAsia="Times New Roman" w:hAnsi="Open Sans" w:cs="Open Sans"/>
          <w:color w:val="222222"/>
          <w:kern w:val="0"/>
          <w:sz w:val="32"/>
          <w:szCs w:val="32"/>
          <w14:ligatures w14:val="none"/>
        </w:rPr>
        <w:t>Algorithm / Data Structure Explanation</w:t>
      </w:r>
    </w:p>
    <w:p w14:paraId="62C7A5B6" w14:textId="77777777" w:rsidR="00CC41E2" w:rsidRDefault="00CC41E2" w:rsidP="00CC41E2">
      <w:pPr>
        <w:shd w:val="clear" w:color="auto" w:fill="FFFFFF"/>
        <w:spacing w:after="0" w:line="240" w:lineRule="auto"/>
        <w:outlineLvl w:val="1"/>
        <w:rPr>
          <w:rFonts w:ascii="Open Sans" w:eastAsia="Times New Roman" w:hAnsi="Open Sans" w:cs="Open Sans"/>
          <w:color w:val="222222"/>
          <w:kern w:val="0"/>
          <w:sz w:val="23"/>
          <w:szCs w:val="23"/>
          <w14:ligatures w14:val="none"/>
        </w:rPr>
      </w:pPr>
    </w:p>
    <w:p w14:paraId="16DF9549" w14:textId="7BD35DDE" w:rsidR="00CC41E2" w:rsidRDefault="00CC41E2" w:rsidP="00CA3DAB">
      <w:pPr>
        <w:shd w:val="clear" w:color="auto" w:fill="FFFFFF"/>
        <w:spacing w:after="0" w:line="240" w:lineRule="auto"/>
        <w:outlineLvl w:val="1"/>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 xml:space="preserve">I store the batches in a generic linked list because the number of batches is now </w:t>
      </w:r>
      <w:r w:rsidR="00CA3DAB">
        <w:rPr>
          <w:rFonts w:ascii="Open Sans" w:eastAsia="Times New Roman" w:hAnsi="Open Sans" w:cs="Open Sans" w:hint="eastAsia"/>
          <w:color w:val="222222"/>
          <w:kern w:val="0"/>
          <w:sz w:val="23"/>
          <w:szCs w:val="23"/>
          <w14:ligatures w14:val="none"/>
        </w:rPr>
        <w:t>not</w:t>
      </w:r>
      <w:r w:rsidR="00CA3DAB">
        <w:rPr>
          <w:rFonts w:ascii="Open Sans" w:eastAsia="Times New Roman" w:hAnsi="Open Sans" w:cs="Open Sans"/>
          <w:color w:val="222222"/>
          <w:kern w:val="0"/>
          <w:sz w:val="23"/>
          <w:szCs w:val="23"/>
          <w14:ligatures w14:val="none"/>
        </w:rPr>
        <w:t xml:space="preserve"> </w:t>
      </w:r>
      <w:r>
        <w:rPr>
          <w:rFonts w:ascii="Open Sans" w:eastAsia="Times New Roman" w:hAnsi="Open Sans" w:cs="Open Sans"/>
          <w:color w:val="222222"/>
          <w:kern w:val="0"/>
          <w:sz w:val="23"/>
          <w:szCs w:val="23"/>
          <w14:ligatures w14:val="none"/>
        </w:rPr>
        <w:t xml:space="preserve">known in advance. </w:t>
      </w:r>
      <w:r w:rsidR="00CA3DAB">
        <w:rPr>
          <w:rFonts w:ascii="Open Sans" w:eastAsia="Times New Roman" w:hAnsi="Open Sans" w:cs="Open Sans"/>
          <w:color w:val="222222"/>
          <w:kern w:val="0"/>
          <w:sz w:val="23"/>
          <w:szCs w:val="23"/>
          <w14:ligatures w14:val="none"/>
        </w:rPr>
        <w:t>Each batch stores the posts in binary search tree, ordered by their number of likes.</w:t>
      </w:r>
    </w:p>
    <w:p w14:paraId="7CD73514" w14:textId="77777777" w:rsidR="00F40802" w:rsidRDefault="00F40802" w:rsidP="00CC41E2">
      <w:pPr>
        <w:shd w:val="clear" w:color="auto" w:fill="FFFFFF"/>
        <w:spacing w:after="0" w:line="240" w:lineRule="auto"/>
        <w:outlineLvl w:val="1"/>
        <w:rPr>
          <w:rFonts w:ascii="Open Sans" w:eastAsia="Times New Roman" w:hAnsi="Open Sans" w:cs="Open Sans"/>
          <w:color w:val="222222"/>
          <w:kern w:val="0"/>
          <w:sz w:val="23"/>
          <w:szCs w:val="23"/>
          <w14:ligatures w14:val="none"/>
        </w:rPr>
      </w:pPr>
    </w:p>
    <w:p w14:paraId="438B7A33" w14:textId="0C6C92A0" w:rsidR="00F40802" w:rsidRDefault="00F40802" w:rsidP="00CC41E2">
      <w:pPr>
        <w:shd w:val="clear" w:color="auto" w:fill="FFFFFF"/>
        <w:spacing w:after="0" w:line="240" w:lineRule="auto"/>
        <w:outlineLvl w:val="1"/>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 xml:space="preserve">When a batch is added, generic merge sort is used to sort its post in ascending order of likes. This cost </w:t>
      </w:r>
      <w:proofErr w:type="gramStart"/>
      <w:r>
        <w:rPr>
          <w:rFonts w:ascii="Open Sans" w:eastAsia="Times New Roman" w:hAnsi="Open Sans" w:cs="Open Sans"/>
          <w:color w:val="222222"/>
          <w:kern w:val="0"/>
          <w:sz w:val="23"/>
          <w:szCs w:val="23"/>
          <w14:ligatures w14:val="none"/>
        </w:rPr>
        <w:t>O(</w:t>
      </w:r>
      <w:proofErr w:type="gramEnd"/>
      <w:r>
        <w:rPr>
          <w:rFonts w:ascii="Open Sans" w:eastAsia="Times New Roman" w:hAnsi="Open Sans" w:cs="Open Sans"/>
          <w:color w:val="222222"/>
          <w:kern w:val="0"/>
          <w:sz w:val="23"/>
          <w:szCs w:val="23"/>
          <w14:ligatures w14:val="none"/>
        </w:rPr>
        <w:t>n</w:t>
      </w:r>
      <w:r w:rsidR="00BC2851">
        <w:rPr>
          <w:rFonts w:ascii="Open Sans" w:eastAsia="Times New Roman" w:hAnsi="Open Sans" w:cs="Open Sans"/>
          <w:color w:val="222222"/>
          <w:kern w:val="0"/>
          <w:sz w:val="23"/>
          <w:szCs w:val="23"/>
          <w14:ligatures w14:val="none"/>
        </w:rPr>
        <w:t xml:space="preserve"> </w:t>
      </w:r>
      <w:r>
        <w:rPr>
          <w:rFonts w:ascii="Open Sans" w:eastAsia="Times New Roman" w:hAnsi="Open Sans" w:cs="Open Sans"/>
          <w:color w:val="222222"/>
          <w:kern w:val="0"/>
          <w:sz w:val="23"/>
          <w:szCs w:val="23"/>
          <w14:ligatures w14:val="none"/>
        </w:rPr>
        <w:t>log</w:t>
      </w:r>
      <w:r w:rsidR="00BC2851">
        <w:rPr>
          <w:rFonts w:ascii="Open Sans" w:eastAsia="Times New Roman" w:hAnsi="Open Sans" w:cs="Open Sans"/>
          <w:color w:val="222222"/>
          <w:kern w:val="0"/>
          <w:sz w:val="23"/>
          <w:szCs w:val="23"/>
          <w14:ligatures w14:val="none"/>
        </w:rPr>
        <w:t xml:space="preserve"> </w:t>
      </w:r>
      <w:r>
        <w:rPr>
          <w:rFonts w:ascii="Open Sans" w:eastAsia="Times New Roman" w:hAnsi="Open Sans" w:cs="Open Sans"/>
          <w:color w:val="222222"/>
          <w:kern w:val="0"/>
          <w:sz w:val="23"/>
          <w:szCs w:val="23"/>
          <w14:ligatures w14:val="none"/>
        </w:rPr>
        <w:t xml:space="preserve">n). </w:t>
      </w:r>
      <w:r w:rsidR="00CA3DAB">
        <w:rPr>
          <w:rFonts w:ascii="Open Sans" w:eastAsia="Times New Roman" w:hAnsi="Open Sans" w:cs="Open Sans"/>
          <w:color w:val="222222"/>
          <w:kern w:val="0"/>
          <w:sz w:val="23"/>
          <w:szCs w:val="23"/>
          <w14:ligatures w14:val="none"/>
        </w:rPr>
        <w:t xml:space="preserve">A BST is then constructed recursively </w:t>
      </w:r>
      <w:r w:rsidR="00CA3DAB" w:rsidRPr="00CA3DAB">
        <w:rPr>
          <w:rFonts w:ascii="Open Sans" w:eastAsia="Times New Roman" w:hAnsi="Open Sans" w:cs="Open Sans"/>
          <w:color w:val="222222"/>
          <w:kern w:val="0"/>
          <w:sz w:val="23"/>
          <w:szCs w:val="23"/>
          <w14:ligatures w14:val="none"/>
        </w:rPr>
        <w:t xml:space="preserve">by repeatedly selecting the middle element of each sorted range, taking O(n). Therefore, </w:t>
      </w:r>
      <w:proofErr w:type="spellStart"/>
      <w:r w:rsidR="00CA3DAB" w:rsidRPr="00CA3DAB">
        <w:rPr>
          <w:rFonts w:ascii="Open Sans" w:eastAsia="Times New Roman" w:hAnsi="Open Sans" w:cs="Open Sans"/>
          <w:color w:val="222222"/>
          <w:kern w:val="0"/>
          <w:sz w:val="23"/>
          <w:szCs w:val="23"/>
          <w14:ligatures w14:val="none"/>
        </w:rPr>
        <w:t>add_batch</w:t>
      </w:r>
      <w:proofErr w:type="spellEnd"/>
      <w:r w:rsidR="00CA3DAB" w:rsidRPr="00CA3DAB">
        <w:rPr>
          <w:rFonts w:ascii="Open Sans" w:eastAsia="Times New Roman" w:hAnsi="Open Sans" w:cs="Open Sans"/>
          <w:color w:val="222222"/>
          <w:kern w:val="0"/>
          <w:sz w:val="23"/>
          <w:szCs w:val="23"/>
          <w14:ligatures w14:val="none"/>
        </w:rPr>
        <w:t xml:space="preserve"> has an overall worst-case complexity of </w:t>
      </w:r>
      <w:proofErr w:type="gramStart"/>
      <w:r w:rsidR="00CA3DAB" w:rsidRPr="00CA3DAB">
        <w:rPr>
          <w:rFonts w:ascii="Open Sans" w:eastAsia="Times New Roman" w:hAnsi="Open Sans" w:cs="Open Sans"/>
          <w:color w:val="222222"/>
          <w:kern w:val="0"/>
          <w:sz w:val="23"/>
          <w:szCs w:val="23"/>
          <w14:ligatures w14:val="none"/>
        </w:rPr>
        <w:t>O(</w:t>
      </w:r>
      <w:proofErr w:type="gramEnd"/>
      <w:r w:rsidR="00CA3DAB" w:rsidRPr="00CA3DAB">
        <w:rPr>
          <w:rFonts w:ascii="Open Sans" w:eastAsia="Times New Roman" w:hAnsi="Open Sans" w:cs="Open Sans"/>
          <w:color w:val="222222"/>
          <w:kern w:val="0"/>
          <w:sz w:val="23"/>
          <w:szCs w:val="23"/>
          <w14:ligatures w14:val="none"/>
        </w:rPr>
        <w:t>nlog n).</w:t>
      </w:r>
    </w:p>
    <w:p w14:paraId="61F529EA" w14:textId="77777777" w:rsidR="00F40802" w:rsidRDefault="00F40802" w:rsidP="00CC41E2">
      <w:pPr>
        <w:shd w:val="clear" w:color="auto" w:fill="FFFFFF"/>
        <w:spacing w:after="0" w:line="240" w:lineRule="auto"/>
        <w:outlineLvl w:val="1"/>
        <w:rPr>
          <w:rFonts w:ascii="Open Sans" w:eastAsia="Times New Roman" w:hAnsi="Open Sans" w:cs="Open Sans"/>
          <w:color w:val="222222"/>
          <w:kern w:val="0"/>
          <w:sz w:val="23"/>
          <w:szCs w:val="23"/>
          <w14:ligatures w14:val="none"/>
        </w:rPr>
      </w:pPr>
    </w:p>
    <w:p w14:paraId="7B5CC714" w14:textId="140CB6C0" w:rsidR="00F40802" w:rsidRDefault="00F40802" w:rsidP="00CC41E2">
      <w:pPr>
        <w:shd w:val="clear" w:color="auto" w:fill="FFFFFF"/>
        <w:spacing w:after="0" w:line="240" w:lineRule="auto"/>
        <w:outlineLvl w:val="1"/>
        <w:rPr>
          <w:rFonts w:ascii="Open Sans" w:eastAsia="Times New Roman" w:hAnsi="Open Sans" w:cs="Open Sans"/>
          <w:color w:val="222222"/>
          <w:kern w:val="0"/>
          <w:sz w:val="23"/>
          <w:szCs w:val="23"/>
          <w14:ligatures w14:val="none"/>
        </w:rPr>
      </w:pPr>
      <w:r>
        <w:rPr>
          <w:rFonts w:ascii="Open Sans" w:eastAsia="Times New Roman" w:hAnsi="Open Sans" w:cs="Open Sans"/>
          <w:color w:val="222222"/>
          <w:kern w:val="0"/>
          <w:sz w:val="23"/>
          <w:szCs w:val="23"/>
          <w14:ligatures w14:val="none"/>
        </w:rPr>
        <w:t xml:space="preserve">To remove a post, </w:t>
      </w:r>
      <w:r w:rsidR="00BC2851">
        <w:rPr>
          <w:rFonts w:ascii="Open Sans" w:eastAsia="Times New Roman" w:hAnsi="Open Sans" w:cs="Open Sans"/>
          <w:color w:val="222222"/>
          <w:kern w:val="0"/>
          <w:sz w:val="23"/>
          <w:szCs w:val="23"/>
          <w14:ligatures w14:val="none"/>
        </w:rPr>
        <w:t xml:space="preserve">each batch BST is searched using </w:t>
      </w:r>
      <w:proofErr w:type="spellStart"/>
      <w:r w:rsidR="00BC2851">
        <w:rPr>
          <w:rFonts w:ascii="Open Sans" w:eastAsia="Times New Roman" w:hAnsi="Open Sans" w:cs="Open Sans"/>
          <w:color w:val="222222"/>
          <w:kern w:val="0"/>
          <w:sz w:val="23"/>
          <w:szCs w:val="23"/>
          <w14:ligatures w14:val="none"/>
        </w:rPr>
        <w:t>its</w:t>
      </w:r>
      <w:proofErr w:type="spellEnd"/>
      <w:r w:rsidR="00BC2851">
        <w:rPr>
          <w:rFonts w:ascii="Open Sans" w:eastAsia="Times New Roman" w:hAnsi="Open Sans" w:cs="Open Sans"/>
          <w:color w:val="222222"/>
          <w:kern w:val="0"/>
          <w:sz w:val="23"/>
          <w:szCs w:val="23"/>
          <w14:ligatures w14:val="none"/>
        </w:rPr>
        <w:t xml:space="preserve"> likes, a search and deletion </w:t>
      </w:r>
      <w:proofErr w:type="gramStart"/>
      <w:r w:rsidR="00BC2851">
        <w:rPr>
          <w:rFonts w:ascii="Open Sans" w:eastAsia="Times New Roman" w:hAnsi="Open Sans" w:cs="Open Sans"/>
          <w:color w:val="222222"/>
          <w:kern w:val="0"/>
          <w:sz w:val="23"/>
          <w:szCs w:val="23"/>
          <w14:ligatures w14:val="none"/>
        </w:rPr>
        <w:t>takes</w:t>
      </w:r>
      <w:proofErr w:type="gramEnd"/>
      <w:r w:rsidR="00BC2851">
        <w:rPr>
          <w:rFonts w:ascii="Open Sans" w:eastAsia="Times New Roman" w:hAnsi="Open Sans" w:cs="Open Sans"/>
          <w:color w:val="222222"/>
          <w:kern w:val="0"/>
          <w:sz w:val="23"/>
          <w:szCs w:val="23"/>
          <w14:ligatures w14:val="none"/>
        </w:rPr>
        <w:t xml:space="preserve"> O (log n) when the tree height is logarithmic, so checking up to up to b batches takes O (b log n)</w:t>
      </w:r>
    </w:p>
    <w:p w14:paraId="6FEB550B" w14:textId="77777777" w:rsidR="00BC2851" w:rsidRDefault="00BC2851" w:rsidP="00CC41E2">
      <w:pPr>
        <w:shd w:val="clear" w:color="auto" w:fill="FFFFFF"/>
        <w:spacing w:after="0" w:line="240" w:lineRule="auto"/>
        <w:outlineLvl w:val="1"/>
        <w:rPr>
          <w:rFonts w:ascii="Open Sans" w:eastAsia="Times New Roman" w:hAnsi="Open Sans" w:cs="Open Sans"/>
          <w:color w:val="222222"/>
          <w:kern w:val="0"/>
          <w:sz w:val="23"/>
          <w:szCs w:val="23"/>
          <w14:ligatures w14:val="none"/>
        </w:rPr>
      </w:pPr>
    </w:p>
    <w:p w14:paraId="2A007459" w14:textId="297EB65E" w:rsidR="00CC41E2" w:rsidRDefault="00BC2851" w:rsidP="00CC41E2">
      <w:pPr>
        <w:shd w:val="clear" w:color="auto" w:fill="FFFFFF"/>
        <w:spacing w:after="0" w:line="240" w:lineRule="auto"/>
        <w:outlineLvl w:val="1"/>
        <w:rPr>
          <w:rFonts w:ascii="Open Sans" w:eastAsia="Times New Roman" w:hAnsi="Open Sans" w:cs="Open Sans"/>
          <w:color w:val="222222"/>
          <w:kern w:val="0"/>
          <w:sz w:val="23"/>
          <w:szCs w:val="23"/>
          <w14:ligatures w14:val="none"/>
        </w:rPr>
      </w:pPr>
      <w:r w:rsidRPr="00BC2851">
        <w:rPr>
          <w:rFonts w:ascii="Open Sans" w:eastAsia="Times New Roman" w:hAnsi="Open Sans" w:cs="Open Sans"/>
          <w:color w:val="222222"/>
          <w:kern w:val="0"/>
          <w:sz w:val="23"/>
          <w:szCs w:val="23"/>
          <w14:ligatures w14:val="none"/>
        </w:rPr>
        <w:t xml:space="preserve">For a threshold query, each BST is searched along one root-to-leaf path to find its smallest post above the threshold. Comparing the result from all b batches gives </w:t>
      </w:r>
      <w:proofErr w:type="gramStart"/>
      <w:r w:rsidRPr="00BC2851">
        <w:rPr>
          <w:rFonts w:ascii="Open Sans" w:eastAsia="Times New Roman" w:hAnsi="Open Sans" w:cs="Open Sans"/>
          <w:color w:val="222222"/>
          <w:kern w:val="0"/>
          <w:sz w:val="23"/>
          <w:szCs w:val="23"/>
          <w14:ligatures w14:val="none"/>
        </w:rPr>
        <w:t>O(</w:t>
      </w:r>
      <w:proofErr w:type="gramEnd"/>
      <w:r w:rsidRPr="00BC2851">
        <w:rPr>
          <w:rFonts w:ascii="Open Sans" w:eastAsia="Times New Roman" w:hAnsi="Open Sans" w:cs="Open Sans"/>
          <w:color w:val="222222"/>
          <w:kern w:val="0"/>
          <w:sz w:val="23"/>
          <w:szCs w:val="23"/>
          <w14:ligatures w14:val="none"/>
        </w:rPr>
        <w:t>b</w:t>
      </w:r>
      <w:r>
        <w:rPr>
          <w:rFonts w:ascii="Open Sans" w:eastAsia="Times New Roman" w:hAnsi="Open Sans" w:cs="Open Sans"/>
          <w:color w:val="222222"/>
          <w:kern w:val="0"/>
          <w:sz w:val="23"/>
          <w:szCs w:val="23"/>
          <w14:ligatures w14:val="none"/>
        </w:rPr>
        <w:t xml:space="preserve"> </w:t>
      </w:r>
      <w:r w:rsidRPr="00BC2851">
        <w:rPr>
          <w:rFonts w:ascii="Open Sans" w:eastAsia="Times New Roman" w:hAnsi="Open Sans" w:cs="Open Sans"/>
          <w:color w:val="222222"/>
          <w:kern w:val="0"/>
          <w:sz w:val="23"/>
          <w:szCs w:val="23"/>
          <w14:ligatures w14:val="none"/>
        </w:rPr>
        <w:t>log n).</w:t>
      </w:r>
    </w:p>
    <w:p w14:paraId="6132D988" w14:textId="77777777" w:rsidR="00BC2851" w:rsidRDefault="00BC2851" w:rsidP="00CC41E2">
      <w:pPr>
        <w:shd w:val="clear" w:color="auto" w:fill="FFFFFF"/>
        <w:spacing w:after="0" w:line="240" w:lineRule="auto"/>
        <w:outlineLvl w:val="1"/>
        <w:rPr>
          <w:rFonts w:ascii="Open Sans" w:eastAsia="Times New Roman" w:hAnsi="Open Sans" w:cs="Open Sans"/>
          <w:color w:val="222222"/>
          <w:kern w:val="0"/>
          <w:sz w:val="23"/>
          <w:szCs w:val="23"/>
          <w14:ligatures w14:val="none"/>
        </w:rPr>
      </w:pPr>
    </w:p>
    <w:p w14:paraId="35B4A35C" w14:textId="202D3479" w:rsidR="00CC41E2" w:rsidRPr="00CC41E2" w:rsidRDefault="00CC41E2" w:rsidP="00CC41E2">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CC41E2">
        <w:rPr>
          <w:rFonts w:ascii="Open Sans" w:eastAsia="Times New Roman" w:hAnsi="Open Sans" w:cs="Open Sans"/>
          <w:color w:val="222222"/>
          <w:kern w:val="0"/>
          <w:sz w:val="32"/>
          <w:szCs w:val="32"/>
          <w14:ligatures w14:val="none"/>
        </w:rPr>
        <w:t>Correctness Argument</w:t>
      </w:r>
    </w:p>
    <w:p w14:paraId="7B3378D7" w14:textId="77777777" w:rsidR="00BC2851" w:rsidRPr="00BC2851" w:rsidRDefault="00BC2851" w:rsidP="00BC2851">
      <w:pPr>
        <w:shd w:val="clear" w:color="auto" w:fill="FFFFFF"/>
        <w:spacing w:after="0" w:line="240" w:lineRule="auto"/>
        <w:outlineLvl w:val="1"/>
        <w:rPr>
          <w:rFonts w:ascii="Open Sans" w:eastAsia="Times New Roman" w:hAnsi="Open Sans" w:cs="Open Sans"/>
          <w:color w:val="222222"/>
          <w:kern w:val="0"/>
          <w:sz w:val="23"/>
          <w:szCs w:val="23"/>
          <w14:ligatures w14:val="none"/>
        </w:rPr>
      </w:pPr>
      <w:r w:rsidRPr="00BC2851">
        <w:rPr>
          <w:rFonts w:ascii="Open Sans" w:eastAsia="Times New Roman" w:hAnsi="Open Sans" w:cs="Open Sans"/>
          <w:color w:val="222222"/>
          <w:kern w:val="0"/>
          <w:sz w:val="23"/>
          <w:szCs w:val="23"/>
          <w14:ligatures w14:val="none"/>
        </w:rPr>
        <w:t>Each batch is stored as a BST ordered by the number of likes. To find the least popular post above the threshold within one batch, the search starts at the root. If the current post has more likes than the threshold, it is a valid candidate, but a smaller valid post may exist in its left subtree. Therefore, the current post is stored as the result and the search continues left. If the current post has likes less than or equal to the threshold, neither it nor any post in its left subtree can satisfy the condition, so the search continues right.</w:t>
      </w:r>
    </w:p>
    <w:p w14:paraId="00AFC79F" w14:textId="77777777" w:rsidR="00BC2851" w:rsidRPr="00BC2851" w:rsidRDefault="00BC2851" w:rsidP="00BC2851">
      <w:pPr>
        <w:shd w:val="clear" w:color="auto" w:fill="FFFFFF"/>
        <w:spacing w:after="0" w:line="240" w:lineRule="auto"/>
        <w:outlineLvl w:val="1"/>
        <w:rPr>
          <w:rFonts w:ascii="Open Sans" w:eastAsia="Times New Roman" w:hAnsi="Open Sans" w:cs="Open Sans"/>
          <w:color w:val="222222"/>
          <w:kern w:val="0"/>
          <w:sz w:val="23"/>
          <w:szCs w:val="23"/>
          <w14:ligatures w14:val="none"/>
        </w:rPr>
      </w:pPr>
    </w:p>
    <w:p w14:paraId="7289C772" w14:textId="77777777" w:rsidR="00BC2851" w:rsidRPr="00BC2851" w:rsidRDefault="00BC2851" w:rsidP="00BC2851">
      <w:pPr>
        <w:shd w:val="clear" w:color="auto" w:fill="FFFFFF"/>
        <w:spacing w:after="0" w:line="240" w:lineRule="auto"/>
        <w:outlineLvl w:val="1"/>
        <w:rPr>
          <w:rFonts w:ascii="Open Sans" w:eastAsia="Times New Roman" w:hAnsi="Open Sans" w:cs="Open Sans"/>
          <w:color w:val="222222"/>
          <w:kern w:val="0"/>
          <w:sz w:val="23"/>
          <w:szCs w:val="23"/>
          <w14:ligatures w14:val="none"/>
        </w:rPr>
      </w:pPr>
      <w:r w:rsidRPr="00BC2851">
        <w:rPr>
          <w:rFonts w:ascii="Open Sans" w:eastAsia="Times New Roman" w:hAnsi="Open Sans" w:cs="Open Sans"/>
          <w:color w:val="222222"/>
          <w:kern w:val="0"/>
          <w:sz w:val="23"/>
          <w:szCs w:val="23"/>
          <w14:ligatures w14:val="none"/>
        </w:rPr>
        <w:t xml:space="preserve">When the search reaches </w:t>
      </w:r>
      <w:proofErr w:type="spellStart"/>
      <w:r w:rsidRPr="00BC2851">
        <w:rPr>
          <w:rFonts w:ascii="Open Sans" w:eastAsia="Times New Roman" w:hAnsi="Open Sans" w:cs="Open Sans"/>
          <w:color w:val="222222"/>
          <w:kern w:val="0"/>
          <w:sz w:val="23"/>
          <w:szCs w:val="23"/>
          <w14:ligatures w14:val="none"/>
        </w:rPr>
        <w:t>nullptr</w:t>
      </w:r>
      <w:proofErr w:type="spellEnd"/>
      <w:r w:rsidRPr="00BC2851">
        <w:rPr>
          <w:rFonts w:ascii="Open Sans" w:eastAsia="Times New Roman" w:hAnsi="Open Sans" w:cs="Open Sans"/>
          <w:color w:val="222222"/>
          <w:kern w:val="0"/>
          <w:sz w:val="23"/>
          <w:szCs w:val="23"/>
          <w14:ligatures w14:val="none"/>
        </w:rPr>
        <w:t xml:space="preserve">, the stored candidate is therefore the smallest post in that batch whose likes are strictly greater than the threshold. </w:t>
      </w:r>
      <w:proofErr w:type="spellStart"/>
      <w:r w:rsidRPr="00BC2851">
        <w:rPr>
          <w:rFonts w:ascii="Open Sans" w:eastAsia="Times New Roman" w:hAnsi="Open Sans" w:cs="Open Sans"/>
          <w:color w:val="222222"/>
          <w:kern w:val="0"/>
          <w:sz w:val="23"/>
          <w:szCs w:val="23"/>
          <w14:ligatures w14:val="none"/>
        </w:rPr>
        <w:t>PostAnalyser</w:t>
      </w:r>
      <w:proofErr w:type="spellEnd"/>
      <w:r w:rsidRPr="00BC2851">
        <w:rPr>
          <w:rFonts w:ascii="Open Sans" w:eastAsia="Times New Roman" w:hAnsi="Open Sans" w:cs="Open Sans"/>
          <w:color w:val="222222"/>
          <w:kern w:val="0"/>
          <w:sz w:val="23"/>
          <w:szCs w:val="23"/>
          <w14:ligatures w14:val="none"/>
        </w:rPr>
        <w:t xml:space="preserve"> performs this search for every batch and keeps the candidate with the smallest number of likes. Consequently, after all batches have been examined, result points to the globally least-liked post above the threshold. If no batch contains a valid post, result remains </w:t>
      </w:r>
      <w:proofErr w:type="spellStart"/>
      <w:r w:rsidRPr="00BC2851">
        <w:rPr>
          <w:rFonts w:ascii="Open Sans" w:eastAsia="Times New Roman" w:hAnsi="Open Sans" w:cs="Open Sans"/>
          <w:color w:val="222222"/>
          <w:kern w:val="0"/>
          <w:sz w:val="23"/>
          <w:szCs w:val="23"/>
          <w14:ligatures w14:val="none"/>
        </w:rPr>
        <w:t>nullptr</w:t>
      </w:r>
      <w:proofErr w:type="spellEnd"/>
      <w:r w:rsidRPr="00BC2851">
        <w:rPr>
          <w:rFonts w:ascii="Open Sans" w:eastAsia="Times New Roman" w:hAnsi="Open Sans" w:cs="Open Sans"/>
          <w:color w:val="222222"/>
          <w:kern w:val="0"/>
          <w:sz w:val="23"/>
          <w:szCs w:val="23"/>
          <w14:ligatures w14:val="none"/>
        </w:rPr>
        <w:t>.</w:t>
      </w:r>
    </w:p>
    <w:p w14:paraId="2AB55275" w14:textId="77777777" w:rsidR="00BC2851" w:rsidRPr="00BC2851" w:rsidRDefault="00BC2851" w:rsidP="00BC2851">
      <w:pPr>
        <w:shd w:val="clear" w:color="auto" w:fill="FFFFFF"/>
        <w:spacing w:after="0" w:line="240" w:lineRule="auto"/>
        <w:outlineLvl w:val="1"/>
        <w:rPr>
          <w:rFonts w:ascii="Open Sans" w:eastAsia="Times New Roman" w:hAnsi="Open Sans" w:cs="Open Sans"/>
          <w:color w:val="222222"/>
          <w:kern w:val="0"/>
          <w:sz w:val="23"/>
          <w:szCs w:val="23"/>
          <w14:ligatures w14:val="none"/>
        </w:rPr>
      </w:pPr>
    </w:p>
    <w:p w14:paraId="03CE06ED" w14:textId="4231002D" w:rsidR="00D4682B" w:rsidRDefault="00BC2851" w:rsidP="00BC2851">
      <w:pPr>
        <w:shd w:val="clear" w:color="auto" w:fill="FFFFFF"/>
        <w:spacing w:after="0" w:line="240" w:lineRule="auto"/>
        <w:outlineLvl w:val="1"/>
        <w:rPr>
          <w:rFonts w:ascii="Open Sans" w:eastAsia="Times New Roman" w:hAnsi="Open Sans" w:cs="Open Sans"/>
          <w:color w:val="222222"/>
          <w:kern w:val="0"/>
          <w:sz w:val="23"/>
          <w:szCs w:val="23"/>
          <w14:ligatures w14:val="none"/>
        </w:rPr>
      </w:pPr>
      <w:r w:rsidRPr="00BC2851">
        <w:rPr>
          <w:rFonts w:ascii="Open Sans" w:eastAsia="Times New Roman" w:hAnsi="Open Sans" w:cs="Open Sans"/>
          <w:color w:val="222222"/>
          <w:kern w:val="0"/>
          <w:sz w:val="23"/>
          <w:szCs w:val="23"/>
          <w14:ligatures w14:val="none"/>
        </w:rPr>
        <w:t xml:space="preserve">Each balanced BST search follows one root-to-leaf path of height </w:t>
      </w:r>
      <w:proofErr w:type="gramStart"/>
      <w:r w:rsidRPr="00BC2851">
        <w:rPr>
          <w:rFonts w:ascii="Open Sans" w:eastAsia="Times New Roman" w:hAnsi="Open Sans" w:cs="Open Sans"/>
          <w:color w:val="222222"/>
          <w:kern w:val="0"/>
          <w:sz w:val="23"/>
          <w:szCs w:val="23"/>
          <w14:ligatures w14:val="none"/>
        </w:rPr>
        <w:t>O(</w:t>
      </w:r>
      <w:proofErr w:type="gramEnd"/>
      <w:r w:rsidRPr="00BC2851">
        <w:rPr>
          <w:rFonts w:ascii="Open Sans" w:eastAsia="Times New Roman" w:hAnsi="Open Sans" w:cs="Open Sans"/>
          <w:color w:val="222222"/>
          <w:kern w:val="0"/>
          <w:sz w:val="23"/>
          <w:szCs w:val="23"/>
          <w14:ligatures w14:val="none"/>
        </w:rPr>
        <w:t>log n). Searching all b batches therefore takes O(b</w:t>
      </w:r>
      <w:r>
        <w:rPr>
          <w:rFonts w:ascii="Open Sans" w:eastAsia="Times New Roman" w:hAnsi="Open Sans" w:cs="Open Sans"/>
          <w:color w:val="222222"/>
          <w:kern w:val="0"/>
          <w:sz w:val="23"/>
          <w:szCs w:val="23"/>
          <w14:ligatures w14:val="none"/>
        </w:rPr>
        <w:t xml:space="preserve"> </w:t>
      </w:r>
      <w:r w:rsidRPr="00BC2851">
        <w:rPr>
          <w:rFonts w:ascii="Open Sans" w:eastAsia="Times New Roman" w:hAnsi="Open Sans" w:cs="Open Sans"/>
          <w:color w:val="222222"/>
          <w:kern w:val="0"/>
          <w:sz w:val="23"/>
          <w:szCs w:val="23"/>
          <w14:ligatures w14:val="none"/>
        </w:rPr>
        <w:t>log n).</w:t>
      </w:r>
    </w:p>
    <w:p w14:paraId="09F646FA" w14:textId="1A9290E9" w:rsidR="00CC41E2" w:rsidRPr="00CC41E2" w:rsidRDefault="00CC41E2" w:rsidP="00CC41E2">
      <w:pPr>
        <w:shd w:val="clear" w:color="auto" w:fill="FFFFFF"/>
        <w:spacing w:after="0" w:line="240" w:lineRule="auto"/>
        <w:outlineLvl w:val="1"/>
        <w:rPr>
          <w:rFonts w:ascii="Open Sans" w:eastAsia="Times New Roman" w:hAnsi="Open Sans" w:cs="Open Sans"/>
          <w:color w:val="222222"/>
          <w:kern w:val="0"/>
          <w:sz w:val="32"/>
          <w:szCs w:val="32"/>
          <w14:ligatures w14:val="none"/>
        </w:rPr>
      </w:pPr>
      <w:r w:rsidRPr="00CC41E2">
        <w:rPr>
          <w:rFonts w:ascii="Open Sans" w:eastAsia="Times New Roman" w:hAnsi="Open Sans" w:cs="Open Sans" w:hint="eastAsia"/>
          <w:color w:val="222222"/>
          <w:kern w:val="0"/>
          <w:sz w:val="32"/>
          <w:szCs w:val="32"/>
          <w14:ligatures w14:val="none"/>
        </w:rPr>
        <w:t>T</w:t>
      </w:r>
      <w:r w:rsidRPr="00CC41E2">
        <w:rPr>
          <w:rFonts w:ascii="Open Sans" w:eastAsia="Times New Roman" w:hAnsi="Open Sans" w:cs="Open Sans"/>
          <w:color w:val="222222"/>
          <w:kern w:val="0"/>
          <w:sz w:val="32"/>
          <w:szCs w:val="32"/>
          <w14:ligatures w14:val="none"/>
        </w:rPr>
        <w:t>esting Evidence</w:t>
      </w:r>
    </w:p>
    <w:p w14:paraId="1697067C" w14:textId="6E663453" w:rsidR="009449E8" w:rsidRDefault="00CA3DAB">
      <w:r>
        <w:rPr>
          <w:noProof/>
        </w:rPr>
        <w:lastRenderedPageBreak/>
        <w:drawing>
          <wp:inline distT="0" distB="0" distL="0" distR="0" wp14:anchorId="61F23748" wp14:editId="4F81AF06">
            <wp:extent cx="4994275" cy="8863330"/>
            <wp:effectExtent l="0" t="0" r="0" b="1270"/>
            <wp:docPr id="173514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43233" name="Picture 1735143233"/>
                    <pic:cNvPicPr/>
                  </pic:nvPicPr>
                  <pic:blipFill>
                    <a:blip r:embed="rId4">
                      <a:extLst>
                        <a:ext uri="{28A0092B-C50C-407E-A947-70E740481C1C}">
                          <a14:useLocalDpi xmlns:a14="http://schemas.microsoft.com/office/drawing/2010/main" val="0"/>
                        </a:ext>
                      </a:extLst>
                    </a:blip>
                    <a:stretch>
                      <a:fillRect/>
                    </a:stretch>
                  </pic:blipFill>
                  <pic:spPr>
                    <a:xfrm>
                      <a:off x="0" y="0"/>
                      <a:ext cx="4994275" cy="8863330"/>
                    </a:xfrm>
                    <a:prstGeom prst="rect">
                      <a:avLst/>
                    </a:prstGeom>
                  </pic:spPr>
                </pic:pic>
              </a:graphicData>
            </a:graphic>
          </wp:inline>
        </w:drawing>
      </w:r>
    </w:p>
    <w:p w14:paraId="35413C1C" w14:textId="54692C42" w:rsidR="00CA3DAB" w:rsidRDefault="00CA3DAB">
      <w:pPr>
        <w:rPr>
          <w:rFonts w:hint="eastAsia"/>
        </w:rPr>
      </w:pPr>
      <w:r>
        <w:rPr>
          <w:noProof/>
        </w:rPr>
        <w:lastRenderedPageBreak/>
        <w:drawing>
          <wp:inline distT="0" distB="0" distL="0" distR="0" wp14:anchorId="08F60FFC" wp14:editId="5E5A2DF4">
            <wp:extent cx="3683000" cy="7848600"/>
            <wp:effectExtent l="0" t="0" r="0" b="0"/>
            <wp:docPr id="2040621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21495" name="Picture 2040621495"/>
                    <pic:cNvPicPr/>
                  </pic:nvPicPr>
                  <pic:blipFill>
                    <a:blip r:embed="rId5">
                      <a:extLst>
                        <a:ext uri="{28A0092B-C50C-407E-A947-70E740481C1C}">
                          <a14:useLocalDpi xmlns:a14="http://schemas.microsoft.com/office/drawing/2010/main" val="0"/>
                        </a:ext>
                      </a:extLst>
                    </a:blip>
                    <a:stretch>
                      <a:fillRect/>
                    </a:stretch>
                  </pic:blipFill>
                  <pic:spPr>
                    <a:xfrm>
                      <a:off x="0" y="0"/>
                      <a:ext cx="3683000" cy="7848600"/>
                    </a:xfrm>
                    <a:prstGeom prst="rect">
                      <a:avLst/>
                    </a:prstGeom>
                  </pic:spPr>
                </pic:pic>
              </a:graphicData>
            </a:graphic>
          </wp:inline>
        </w:drawing>
      </w:r>
      <w:r>
        <w:rPr>
          <w:noProof/>
        </w:rPr>
        <w:lastRenderedPageBreak/>
        <w:drawing>
          <wp:inline distT="0" distB="0" distL="0" distR="0" wp14:anchorId="61D3D457" wp14:editId="2A8E2C45">
            <wp:extent cx="4394200" cy="8699500"/>
            <wp:effectExtent l="0" t="0" r="0" b="0"/>
            <wp:docPr id="784641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41774" name="Picture 784641774"/>
                    <pic:cNvPicPr/>
                  </pic:nvPicPr>
                  <pic:blipFill>
                    <a:blip r:embed="rId6">
                      <a:extLst>
                        <a:ext uri="{28A0092B-C50C-407E-A947-70E740481C1C}">
                          <a14:useLocalDpi xmlns:a14="http://schemas.microsoft.com/office/drawing/2010/main" val="0"/>
                        </a:ext>
                      </a:extLst>
                    </a:blip>
                    <a:stretch>
                      <a:fillRect/>
                    </a:stretch>
                  </pic:blipFill>
                  <pic:spPr>
                    <a:xfrm>
                      <a:off x="0" y="0"/>
                      <a:ext cx="4394200" cy="8699500"/>
                    </a:xfrm>
                    <a:prstGeom prst="rect">
                      <a:avLst/>
                    </a:prstGeom>
                  </pic:spPr>
                </pic:pic>
              </a:graphicData>
            </a:graphic>
          </wp:inline>
        </w:drawing>
      </w:r>
    </w:p>
    <w:sectPr w:rsidR="00CA3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E2"/>
    <w:rsid w:val="0038373A"/>
    <w:rsid w:val="00486233"/>
    <w:rsid w:val="0060635E"/>
    <w:rsid w:val="00774041"/>
    <w:rsid w:val="009449E8"/>
    <w:rsid w:val="00BC2851"/>
    <w:rsid w:val="00C35CB6"/>
    <w:rsid w:val="00CA3DAB"/>
    <w:rsid w:val="00CC41E2"/>
    <w:rsid w:val="00D241D0"/>
    <w:rsid w:val="00D4682B"/>
    <w:rsid w:val="00E40E16"/>
    <w:rsid w:val="00F4080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7C8A4A"/>
  <w15:chartTrackingRefBased/>
  <w15:docId w15:val="{7D9B6563-88FE-EC4E-AAA2-D011A6557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1E2"/>
    <w:rPr>
      <w:rFonts w:eastAsiaTheme="majorEastAsia" w:cstheme="majorBidi"/>
      <w:color w:val="272727" w:themeColor="text1" w:themeTint="D8"/>
    </w:rPr>
  </w:style>
  <w:style w:type="paragraph" w:styleId="Title">
    <w:name w:val="Title"/>
    <w:basedOn w:val="Normal"/>
    <w:next w:val="Normal"/>
    <w:link w:val="TitleChar"/>
    <w:uiPriority w:val="10"/>
    <w:qFormat/>
    <w:rsid w:val="00CC4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1E2"/>
    <w:pPr>
      <w:spacing w:before="160"/>
      <w:jc w:val="center"/>
    </w:pPr>
    <w:rPr>
      <w:i/>
      <w:iCs/>
      <w:color w:val="404040" w:themeColor="text1" w:themeTint="BF"/>
    </w:rPr>
  </w:style>
  <w:style w:type="character" w:customStyle="1" w:styleId="QuoteChar">
    <w:name w:val="Quote Char"/>
    <w:basedOn w:val="DefaultParagraphFont"/>
    <w:link w:val="Quote"/>
    <w:uiPriority w:val="29"/>
    <w:rsid w:val="00CC41E2"/>
    <w:rPr>
      <w:i/>
      <w:iCs/>
      <w:color w:val="404040" w:themeColor="text1" w:themeTint="BF"/>
    </w:rPr>
  </w:style>
  <w:style w:type="paragraph" w:styleId="ListParagraph">
    <w:name w:val="List Paragraph"/>
    <w:basedOn w:val="Normal"/>
    <w:uiPriority w:val="34"/>
    <w:qFormat/>
    <w:rsid w:val="00CC41E2"/>
    <w:pPr>
      <w:ind w:left="720"/>
      <w:contextualSpacing/>
    </w:pPr>
  </w:style>
  <w:style w:type="character" w:styleId="IntenseEmphasis">
    <w:name w:val="Intense Emphasis"/>
    <w:basedOn w:val="DefaultParagraphFont"/>
    <w:uiPriority w:val="21"/>
    <w:qFormat/>
    <w:rsid w:val="00CC41E2"/>
    <w:rPr>
      <w:i/>
      <w:iCs/>
      <w:color w:val="0F4761" w:themeColor="accent1" w:themeShade="BF"/>
    </w:rPr>
  </w:style>
  <w:style w:type="paragraph" w:styleId="IntenseQuote">
    <w:name w:val="Intense Quote"/>
    <w:basedOn w:val="Normal"/>
    <w:next w:val="Normal"/>
    <w:link w:val="IntenseQuoteChar"/>
    <w:uiPriority w:val="30"/>
    <w:qFormat/>
    <w:rsid w:val="00CC4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1E2"/>
    <w:rPr>
      <w:i/>
      <w:iCs/>
      <w:color w:val="0F4761" w:themeColor="accent1" w:themeShade="BF"/>
    </w:rPr>
  </w:style>
  <w:style w:type="character" w:styleId="IntenseReference">
    <w:name w:val="Intense Reference"/>
    <w:basedOn w:val="DefaultParagraphFont"/>
    <w:uiPriority w:val="32"/>
    <w:qFormat/>
    <w:rsid w:val="00CC41E2"/>
    <w:rPr>
      <w:b/>
      <w:bCs/>
      <w:smallCaps/>
      <w:color w:val="0F4761" w:themeColor="accent1" w:themeShade="BF"/>
      <w:spacing w:val="5"/>
    </w:rPr>
  </w:style>
  <w:style w:type="paragraph" w:customStyle="1" w:styleId="amber-el">
    <w:name w:val="amber-el"/>
    <w:basedOn w:val="Normal"/>
    <w:rsid w:val="00CC41E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3</cp:revision>
  <dcterms:created xsi:type="dcterms:W3CDTF">2026-09-02T06:14:00Z</dcterms:created>
  <dcterms:modified xsi:type="dcterms:W3CDTF">2026-09-08T07:02:00Z</dcterms:modified>
</cp:coreProperties>
</file>