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163F2C" w14:textId="77777777" w:rsidR="008B1D4D" w:rsidRPr="008B1D4D" w:rsidRDefault="008B1D4D" w:rsidP="008B1D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B1D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Baseline Record</w:t>
      </w:r>
    </w:p>
    <w:p w14:paraId="7E8279C2" w14:textId="77777777" w:rsidR="008B1D4D" w:rsidRPr="008B1D4D" w:rsidRDefault="008B1D4D" w:rsidP="008B1D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1D4D">
        <w:rPr>
          <w:rFonts w:ascii="Times New Roman" w:eastAsia="Times New Roman" w:hAnsi="Times New Roman" w:cs="Times New Roman"/>
          <w:b/>
          <w:bCs/>
          <w:sz w:val="36"/>
          <w:szCs w:val="36"/>
        </w:rPr>
        <w:t>Baseline ID: BL1</w:t>
      </w:r>
    </w:p>
    <w:p w14:paraId="28CFD9B7" w14:textId="511730D9" w:rsidR="008B1D4D" w:rsidRPr="008B1D4D" w:rsidRDefault="008B1D4D" w:rsidP="008B1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1D4D">
        <w:rPr>
          <w:rFonts w:ascii="Times New Roman" w:eastAsia="Times New Roman" w:hAnsi="Times New Roman" w:cs="Times New Roman"/>
          <w:b/>
          <w:bCs/>
          <w:sz w:val="27"/>
          <w:szCs w:val="27"/>
        </w:rPr>
        <w:t>Student Portal System</w:t>
      </w:r>
    </w:p>
    <w:p w14:paraId="48E00FA1" w14:textId="77777777" w:rsidR="008B1D4D" w:rsidRPr="008B1D4D" w:rsidRDefault="008B1D4D" w:rsidP="008B1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1D4D">
        <w:rPr>
          <w:rFonts w:ascii="Times New Roman" w:eastAsia="Times New Roman" w:hAnsi="Times New Roman" w:cs="Times New Roman"/>
          <w:b/>
          <w:bCs/>
          <w:sz w:val="27"/>
          <w:szCs w:val="27"/>
        </w:rPr>
        <w:t>1. Baseline Identification</w:t>
      </w:r>
    </w:p>
    <w:p w14:paraId="56C47EA2" w14:textId="77777777" w:rsidR="008B1D4D" w:rsidRPr="008B1D4D" w:rsidRDefault="008B1D4D" w:rsidP="008B1D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1D4D">
        <w:rPr>
          <w:rFonts w:ascii="Times New Roman" w:eastAsia="Times New Roman" w:hAnsi="Times New Roman" w:cs="Times New Roman"/>
          <w:b/>
          <w:bCs/>
          <w:sz w:val="24"/>
          <w:szCs w:val="24"/>
        </w:rPr>
        <w:t>Baseline Name:</w:t>
      </w:r>
      <w:r w:rsidRPr="008B1D4D">
        <w:rPr>
          <w:rFonts w:ascii="Times New Roman" w:eastAsia="Times New Roman" w:hAnsi="Times New Roman" w:cs="Times New Roman"/>
          <w:sz w:val="24"/>
          <w:szCs w:val="24"/>
        </w:rPr>
        <w:t xml:space="preserve"> Baseline 1 (BL1)</w:t>
      </w:r>
    </w:p>
    <w:p w14:paraId="4B3B0350" w14:textId="2A472554" w:rsidR="008B1D4D" w:rsidRPr="008B1D4D" w:rsidRDefault="008B1D4D" w:rsidP="008B1D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1D4D">
        <w:rPr>
          <w:rFonts w:ascii="Times New Roman" w:eastAsia="Times New Roman" w:hAnsi="Times New Roman" w:cs="Times New Roman"/>
          <w:b/>
          <w:bCs/>
          <w:sz w:val="24"/>
          <w:szCs w:val="24"/>
        </w:rPr>
        <w:t>Baseline Date:</w:t>
      </w:r>
      <w:r w:rsidRPr="008B1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12</w:t>
      </w:r>
      <w:r w:rsidRPr="008B1D4D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>
        <w:rPr>
          <w:rFonts w:ascii="Times New Roman" w:eastAsia="Times New Roman" w:hAnsi="Times New Roman" w:cs="Times New Roman"/>
          <w:sz w:val="24"/>
          <w:szCs w:val="24"/>
        </w:rPr>
        <w:t>25</w:t>
      </w:r>
      <w:r w:rsidRPr="008B1D4D">
        <w:rPr>
          <w:rFonts w:ascii="Times New Roman" w:eastAsia="Times New Roman" w:hAnsi="Times New Roman" w:cs="Times New Roman"/>
          <w:sz w:val="24"/>
          <w:szCs w:val="24"/>
        </w:rPr>
        <w:t xml:space="preserve"> / 2025</w:t>
      </w:r>
    </w:p>
    <w:p w14:paraId="31FAF492" w14:textId="77777777" w:rsidR="008B1D4D" w:rsidRPr="008B1D4D" w:rsidRDefault="008B1D4D" w:rsidP="008B1D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1D4D">
        <w:rPr>
          <w:rFonts w:ascii="Times New Roman" w:eastAsia="Times New Roman" w:hAnsi="Times New Roman" w:cs="Times New Roman"/>
          <w:b/>
          <w:bCs/>
          <w:sz w:val="24"/>
          <w:szCs w:val="24"/>
        </w:rPr>
        <w:t>Baseline Type:</w:t>
      </w:r>
      <w:r w:rsidRPr="008B1D4D">
        <w:rPr>
          <w:rFonts w:ascii="Times New Roman" w:eastAsia="Times New Roman" w:hAnsi="Times New Roman" w:cs="Times New Roman"/>
          <w:sz w:val="24"/>
          <w:szCs w:val="24"/>
        </w:rPr>
        <w:t xml:space="preserve"> Documentation Baseline</w:t>
      </w:r>
    </w:p>
    <w:p w14:paraId="2E50B284" w14:textId="132BBB06" w:rsidR="008B1D4D" w:rsidRPr="008B1D4D" w:rsidRDefault="008B1D4D" w:rsidP="008B1D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1D4D">
        <w:rPr>
          <w:rFonts w:ascii="Times New Roman" w:eastAsia="Times New Roman" w:hAnsi="Times New Roman" w:cs="Times New Roman"/>
          <w:b/>
          <w:bCs/>
          <w:sz w:val="24"/>
          <w:szCs w:val="24"/>
        </w:rPr>
        <w:t>Repository Tag:</w:t>
      </w:r>
      <w:r w:rsidRPr="008B1D4D">
        <w:rPr>
          <w:rFonts w:ascii="Times New Roman" w:eastAsia="Times New Roman" w:hAnsi="Times New Roman" w:cs="Times New Roman"/>
          <w:sz w:val="24"/>
          <w:szCs w:val="24"/>
        </w:rPr>
        <w:t xml:space="preserve"> BL1</w:t>
      </w:r>
    </w:p>
    <w:p w14:paraId="68DD3B28" w14:textId="77777777" w:rsidR="008B1D4D" w:rsidRPr="008B1D4D" w:rsidRDefault="008B1D4D" w:rsidP="008B1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1D4D">
        <w:rPr>
          <w:rFonts w:ascii="Times New Roman" w:eastAsia="Times New Roman" w:hAnsi="Times New Roman" w:cs="Times New Roman"/>
          <w:b/>
          <w:bCs/>
          <w:sz w:val="27"/>
          <w:szCs w:val="27"/>
        </w:rPr>
        <w:t>2. Purpose of Baseline</w:t>
      </w:r>
    </w:p>
    <w:p w14:paraId="6EEF1A88" w14:textId="69DBDFF6" w:rsidR="008B1D4D" w:rsidRPr="008B1D4D" w:rsidRDefault="008B1D4D" w:rsidP="008B1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1D4D">
        <w:rPr>
          <w:rFonts w:ascii="Times New Roman" w:eastAsia="Times New Roman" w:hAnsi="Times New Roman" w:cs="Times New Roman"/>
          <w:sz w:val="24"/>
          <w:szCs w:val="24"/>
        </w:rPr>
        <w:t>Baseline 1 establishes the approved configuration of all SCM documents and the initial project repository structure prior to system development.</w:t>
      </w:r>
    </w:p>
    <w:p w14:paraId="1C4C0A44" w14:textId="5B4484A2" w:rsidR="008B1D4D" w:rsidRPr="008B1D4D" w:rsidRDefault="008B1D4D" w:rsidP="008B1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1D4D">
        <w:rPr>
          <w:rFonts w:ascii="Times New Roman" w:eastAsia="Times New Roman" w:hAnsi="Times New Roman" w:cs="Times New Roman"/>
          <w:b/>
          <w:bCs/>
          <w:sz w:val="27"/>
          <w:szCs w:val="27"/>
        </w:rPr>
        <w:t>3. Baseline Contents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B1D4D" w14:paraId="0C7AD4D8" w14:textId="77777777" w:rsidTr="005207E3">
        <w:tc>
          <w:tcPr>
            <w:tcW w:w="3116" w:type="dxa"/>
            <w:vAlign w:val="center"/>
          </w:tcPr>
          <w:p w14:paraId="631E7718" w14:textId="35D1FF93" w:rsidR="008B1D4D" w:rsidRDefault="008B1D4D" w:rsidP="008B1D4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1D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CI ID</w:t>
            </w:r>
          </w:p>
        </w:tc>
        <w:tc>
          <w:tcPr>
            <w:tcW w:w="3117" w:type="dxa"/>
            <w:vAlign w:val="center"/>
          </w:tcPr>
          <w:p w14:paraId="22CBB341" w14:textId="544675DB" w:rsidR="008B1D4D" w:rsidRDefault="008B1D4D" w:rsidP="008B1D4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1D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CI Name</w:t>
            </w:r>
          </w:p>
        </w:tc>
        <w:tc>
          <w:tcPr>
            <w:tcW w:w="3117" w:type="dxa"/>
            <w:vAlign w:val="center"/>
          </w:tcPr>
          <w:p w14:paraId="7BA88ECA" w14:textId="2E242907" w:rsidR="008B1D4D" w:rsidRDefault="008B1D4D" w:rsidP="008B1D4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1D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Version</w:t>
            </w:r>
          </w:p>
        </w:tc>
      </w:tr>
      <w:tr w:rsidR="008B1D4D" w14:paraId="3B7B8727" w14:textId="77777777" w:rsidTr="005207E3">
        <w:tc>
          <w:tcPr>
            <w:tcW w:w="3116" w:type="dxa"/>
            <w:vAlign w:val="center"/>
          </w:tcPr>
          <w:p w14:paraId="5F4426E0" w14:textId="3C46BC8C" w:rsidR="008B1D4D" w:rsidRDefault="008B1D4D" w:rsidP="008B1D4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1D4D">
              <w:rPr>
                <w:rFonts w:ascii="Times New Roman" w:eastAsia="Times New Roman" w:hAnsi="Times New Roman" w:cs="Times New Roman"/>
                <w:sz w:val="24"/>
                <w:szCs w:val="24"/>
              </w:rPr>
              <w:t>CI-01</w:t>
            </w:r>
          </w:p>
        </w:tc>
        <w:tc>
          <w:tcPr>
            <w:tcW w:w="3117" w:type="dxa"/>
            <w:vAlign w:val="center"/>
          </w:tcPr>
          <w:p w14:paraId="5494595B" w14:textId="00BC19E2" w:rsidR="008B1D4D" w:rsidRDefault="008B1D4D" w:rsidP="008B1D4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1D4D">
              <w:rPr>
                <w:rFonts w:ascii="Times New Roman" w:eastAsia="Times New Roman" w:hAnsi="Times New Roman" w:cs="Times New Roman"/>
                <w:sz w:val="24"/>
                <w:szCs w:val="24"/>
              </w:rPr>
              <w:t>SCMP.docx</w:t>
            </w:r>
          </w:p>
        </w:tc>
        <w:tc>
          <w:tcPr>
            <w:tcW w:w="3117" w:type="dxa"/>
            <w:vAlign w:val="center"/>
          </w:tcPr>
          <w:p w14:paraId="5A34ED2C" w14:textId="4B39B078" w:rsidR="008B1D4D" w:rsidRDefault="008B1D4D" w:rsidP="008B1D4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1D4D">
              <w:rPr>
                <w:rFonts w:ascii="Times New Roman" w:eastAsia="Times New Roman" w:hAnsi="Times New Roman" w:cs="Times New Roman"/>
                <w:sz w:val="24"/>
                <w:szCs w:val="24"/>
              </w:rPr>
              <w:t>v1.0</w:t>
            </w:r>
          </w:p>
        </w:tc>
      </w:tr>
      <w:tr w:rsidR="008B1D4D" w14:paraId="2C2250E1" w14:textId="77777777" w:rsidTr="005207E3">
        <w:tc>
          <w:tcPr>
            <w:tcW w:w="3116" w:type="dxa"/>
            <w:vAlign w:val="center"/>
          </w:tcPr>
          <w:p w14:paraId="0CFCB8AA" w14:textId="7F33BC5D" w:rsidR="008B1D4D" w:rsidRDefault="008B1D4D" w:rsidP="008B1D4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1D4D">
              <w:rPr>
                <w:rFonts w:ascii="Times New Roman" w:eastAsia="Times New Roman" w:hAnsi="Times New Roman" w:cs="Times New Roman"/>
                <w:sz w:val="24"/>
                <w:szCs w:val="24"/>
              </w:rPr>
              <w:t>CI-02</w:t>
            </w:r>
          </w:p>
        </w:tc>
        <w:tc>
          <w:tcPr>
            <w:tcW w:w="3117" w:type="dxa"/>
            <w:vAlign w:val="center"/>
          </w:tcPr>
          <w:p w14:paraId="56450EE6" w14:textId="7ECE401B" w:rsidR="008B1D4D" w:rsidRDefault="008B1D4D" w:rsidP="008B1D4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1D4D">
              <w:rPr>
                <w:rFonts w:ascii="Times New Roman" w:eastAsia="Times New Roman" w:hAnsi="Times New Roman" w:cs="Times New Roman"/>
                <w:sz w:val="24"/>
                <w:szCs w:val="24"/>
              </w:rPr>
              <w:t>CI_Register.xlsx</w:t>
            </w:r>
          </w:p>
        </w:tc>
        <w:tc>
          <w:tcPr>
            <w:tcW w:w="3117" w:type="dxa"/>
            <w:vAlign w:val="center"/>
          </w:tcPr>
          <w:p w14:paraId="32596FC9" w14:textId="497E439E" w:rsidR="008B1D4D" w:rsidRDefault="008B1D4D" w:rsidP="008B1D4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1D4D">
              <w:rPr>
                <w:rFonts w:ascii="Times New Roman" w:eastAsia="Times New Roman" w:hAnsi="Times New Roman" w:cs="Times New Roman"/>
                <w:sz w:val="24"/>
                <w:szCs w:val="24"/>
              </w:rPr>
              <w:t>v1.0</w:t>
            </w:r>
          </w:p>
        </w:tc>
      </w:tr>
      <w:tr w:rsidR="008B1D4D" w14:paraId="3A721F08" w14:textId="77777777" w:rsidTr="005207E3">
        <w:tc>
          <w:tcPr>
            <w:tcW w:w="3116" w:type="dxa"/>
            <w:vAlign w:val="center"/>
          </w:tcPr>
          <w:p w14:paraId="3B859FEE" w14:textId="0BF4EF53" w:rsidR="008B1D4D" w:rsidRDefault="008B1D4D" w:rsidP="008B1D4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1D4D">
              <w:rPr>
                <w:rFonts w:ascii="Times New Roman" w:eastAsia="Times New Roman" w:hAnsi="Times New Roman" w:cs="Times New Roman"/>
                <w:sz w:val="24"/>
                <w:szCs w:val="24"/>
              </w:rPr>
              <w:t>CI-03</w:t>
            </w:r>
          </w:p>
        </w:tc>
        <w:tc>
          <w:tcPr>
            <w:tcW w:w="3117" w:type="dxa"/>
            <w:vAlign w:val="center"/>
          </w:tcPr>
          <w:p w14:paraId="10553F49" w14:textId="4E8DFE58" w:rsidR="008B1D4D" w:rsidRDefault="008B1D4D" w:rsidP="008B1D4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1D4D">
              <w:rPr>
                <w:rFonts w:ascii="Times New Roman" w:eastAsia="Times New Roman" w:hAnsi="Times New Roman" w:cs="Times New Roman"/>
                <w:sz w:val="24"/>
                <w:szCs w:val="24"/>
              </w:rPr>
              <w:t>Change_Request_Form.docx</w:t>
            </w:r>
          </w:p>
        </w:tc>
        <w:tc>
          <w:tcPr>
            <w:tcW w:w="3117" w:type="dxa"/>
            <w:vAlign w:val="center"/>
          </w:tcPr>
          <w:p w14:paraId="3169947C" w14:textId="386362D7" w:rsidR="008B1D4D" w:rsidRDefault="008B1D4D" w:rsidP="008B1D4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1D4D">
              <w:rPr>
                <w:rFonts w:ascii="Times New Roman" w:eastAsia="Times New Roman" w:hAnsi="Times New Roman" w:cs="Times New Roman"/>
                <w:sz w:val="24"/>
                <w:szCs w:val="24"/>
              </w:rPr>
              <w:t>v1.0</w:t>
            </w:r>
          </w:p>
        </w:tc>
      </w:tr>
      <w:tr w:rsidR="008B1D4D" w14:paraId="036A3E3E" w14:textId="77777777" w:rsidTr="005207E3">
        <w:tc>
          <w:tcPr>
            <w:tcW w:w="3116" w:type="dxa"/>
            <w:vAlign w:val="center"/>
          </w:tcPr>
          <w:p w14:paraId="471D4268" w14:textId="57D3A905" w:rsidR="008B1D4D" w:rsidRDefault="008B1D4D" w:rsidP="008B1D4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1D4D">
              <w:rPr>
                <w:rFonts w:ascii="Times New Roman" w:eastAsia="Times New Roman" w:hAnsi="Times New Roman" w:cs="Times New Roman"/>
                <w:sz w:val="24"/>
                <w:szCs w:val="24"/>
              </w:rPr>
              <w:t>CI-04</w:t>
            </w:r>
          </w:p>
        </w:tc>
        <w:tc>
          <w:tcPr>
            <w:tcW w:w="3117" w:type="dxa"/>
            <w:vAlign w:val="center"/>
          </w:tcPr>
          <w:p w14:paraId="48897B14" w14:textId="6E0819A1" w:rsidR="008B1D4D" w:rsidRDefault="008B1D4D" w:rsidP="008B1D4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1D4D">
              <w:rPr>
                <w:rFonts w:ascii="Times New Roman" w:eastAsia="Times New Roman" w:hAnsi="Times New Roman" w:cs="Times New Roman"/>
                <w:sz w:val="24"/>
                <w:szCs w:val="24"/>
              </w:rPr>
              <w:t>Change_Log.xlsx</w:t>
            </w:r>
          </w:p>
        </w:tc>
        <w:tc>
          <w:tcPr>
            <w:tcW w:w="3117" w:type="dxa"/>
            <w:vAlign w:val="center"/>
          </w:tcPr>
          <w:p w14:paraId="5D438C4D" w14:textId="47CC1625" w:rsidR="008B1D4D" w:rsidRDefault="008B1D4D" w:rsidP="008B1D4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1D4D">
              <w:rPr>
                <w:rFonts w:ascii="Times New Roman" w:eastAsia="Times New Roman" w:hAnsi="Times New Roman" w:cs="Times New Roman"/>
                <w:sz w:val="24"/>
                <w:szCs w:val="24"/>
              </w:rPr>
              <w:t>v1.0</w:t>
            </w:r>
          </w:p>
        </w:tc>
      </w:tr>
      <w:tr w:rsidR="008B1D4D" w14:paraId="008D6CC4" w14:textId="77777777" w:rsidTr="005207E3">
        <w:tc>
          <w:tcPr>
            <w:tcW w:w="3116" w:type="dxa"/>
            <w:vAlign w:val="center"/>
          </w:tcPr>
          <w:p w14:paraId="1DE282F4" w14:textId="7B7A6F91" w:rsidR="008B1D4D" w:rsidRDefault="008B1D4D" w:rsidP="008B1D4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1D4D">
              <w:rPr>
                <w:rFonts w:ascii="Times New Roman" w:eastAsia="Times New Roman" w:hAnsi="Times New Roman" w:cs="Times New Roman"/>
                <w:sz w:val="24"/>
                <w:szCs w:val="24"/>
              </w:rPr>
              <w:t>CI-05</w:t>
            </w:r>
          </w:p>
        </w:tc>
        <w:tc>
          <w:tcPr>
            <w:tcW w:w="3117" w:type="dxa"/>
            <w:vAlign w:val="center"/>
          </w:tcPr>
          <w:p w14:paraId="15C6877C" w14:textId="2316FD9F" w:rsidR="008B1D4D" w:rsidRDefault="008B1D4D" w:rsidP="008B1D4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1D4D">
              <w:rPr>
                <w:rFonts w:ascii="Times New Roman" w:eastAsia="Times New Roman" w:hAnsi="Times New Roman" w:cs="Times New Roman"/>
                <w:sz w:val="24"/>
                <w:szCs w:val="24"/>
              </w:rPr>
              <w:t>README.md</w:t>
            </w:r>
          </w:p>
        </w:tc>
        <w:tc>
          <w:tcPr>
            <w:tcW w:w="3117" w:type="dxa"/>
            <w:vAlign w:val="center"/>
          </w:tcPr>
          <w:p w14:paraId="7C486667" w14:textId="440C7EA0" w:rsidR="008B1D4D" w:rsidRDefault="008B1D4D" w:rsidP="008B1D4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1D4D">
              <w:rPr>
                <w:rFonts w:ascii="Times New Roman" w:eastAsia="Times New Roman" w:hAnsi="Times New Roman" w:cs="Times New Roman"/>
                <w:sz w:val="24"/>
                <w:szCs w:val="24"/>
              </w:rPr>
              <w:t>v1.0</w:t>
            </w:r>
          </w:p>
        </w:tc>
      </w:tr>
      <w:tr w:rsidR="008B1D4D" w14:paraId="21B5F91A" w14:textId="77777777" w:rsidTr="005207E3">
        <w:tc>
          <w:tcPr>
            <w:tcW w:w="3116" w:type="dxa"/>
            <w:vAlign w:val="center"/>
          </w:tcPr>
          <w:p w14:paraId="4C924BAE" w14:textId="2E628D01" w:rsidR="008B1D4D" w:rsidRDefault="008B1D4D" w:rsidP="008B1D4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1D4D">
              <w:rPr>
                <w:rFonts w:ascii="Times New Roman" w:eastAsia="Times New Roman" w:hAnsi="Times New Roman" w:cs="Times New Roman"/>
                <w:sz w:val="24"/>
                <w:szCs w:val="24"/>
              </w:rPr>
              <w:t>CI-11</w:t>
            </w:r>
          </w:p>
        </w:tc>
        <w:tc>
          <w:tcPr>
            <w:tcW w:w="3117" w:type="dxa"/>
            <w:vAlign w:val="center"/>
          </w:tcPr>
          <w:p w14:paraId="236E400F" w14:textId="15C820C7" w:rsidR="008B1D4D" w:rsidRDefault="008B1D4D" w:rsidP="008B1D4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1D4D">
              <w:rPr>
                <w:rFonts w:ascii="Times New Roman" w:eastAsia="Times New Roman" w:hAnsi="Times New Roman" w:cs="Times New Roman"/>
                <w:sz w:val="24"/>
                <w:szCs w:val="24"/>
              </w:rPr>
              <w:t>Baseline_Record_BL1.docx</w:t>
            </w:r>
          </w:p>
        </w:tc>
        <w:tc>
          <w:tcPr>
            <w:tcW w:w="3117" w:type="dxa"/>
            <w:vAlign w:val="center"/>
          </w:tcPr>
          <w:p w14:paraId="579C4954" w14:textId="399E3BB9" w:rsidR="008B1D4D" w:rsidRDefault="008B1D4D" w:rsidP="008B1D4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1D4D">
              <w:rPr>
                <w:rFonts w:ascii="Times New Roman" w:eastAsia="Times New Roman" w:hAnsi="Times New Roman" w:cs="Times New Roman"/>
                <w:sz w:val="24"/>
                <w:szCs w:val="24"/>
              </w:rPr>
              <w:t>v1.0</w:t>
            </w:r>
          </w:p>
        </w:tc>
      </w:tr>
    </w:tbl>
    <w:p w14:paraId="648981E9" w14:textId="77777777" w:rsidR="008B1D4D" w:rsidRPr="008B1D4D" w:rsidRDefault="008B1D4D" w:rsidP="008B1D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9E45A02" w14:textId="39701A47" w:rsidR="008B1D4D" w:rsidRPr="008B1D4D" w:rsidRDefault="008B1D4D" w:rsidP="008B1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1D4D">
        <w:rPr>
          <w:rFonts w:ascii="Times New Roman" w:eastAsia="Times New Roman" w:hAnsi="Times New Roman" w:cs="Times New Roman"/>
          <w:b/>
          <w:bCs/>
          <w:sz w:val="27"/>
          <w:szCs w:val="27"/>
        </w:rPr>
        <w:t>4. Approval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B1D4D" w14:paraId="104BBF91" w14:textId="77777777" w:rsidTr="00D8225F">
        <w:tc>
          <w:tcPr>
            <w:tcW w:w="3116" w:type="dxa"/>
            <w:vAlign w:val="center"/>
          </w:tcPr>
          <w:p w14:paraId="26387102" w14:textId="480BE8A1" w:rsidR="008B1D4D" w:rsidRDefault="008B1D4D" w:rsidP="008B1D4D">
            <w:r w:rsidRPr="008B1D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3117" w:type="dxa"/>
            <w:vAlign w:val="center"/>
          </w:tcPr>
          <w:p w14:paraId="5E5410B9" w14:textId="0BE85104" w:rsidR="008B1D4D" w:rsidRDefault="008B1D4D" w:rsidP="008B1D4D">
            <w:r w:rsidRPr="008B1D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3117" w:type="dxa"/>
            <w:vAlign w:val="center"/>
          </w:tcPr>
          <w:p w14:paraId="5A126F7C" w14:textId="597E81C8" w:rsidR="008B1D4D" w:rsidRDefault="008B1D4D" w:rsidP="008B1D4D">
            <w:r w:rsidRPr="008B1D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Signature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Date</w:t>
            </w:r>
          </w:p>
        </w:tc>
      </w:tr>
      <w:tr w:rsidR="008B1D4D" w14:paraId="1195D996" w14:textId="77777777" w:rsidTr="00D8225F">
        <w:tc>
          <w:tcPr>
            <w:tcW w:w="3116" w:type="dxa"/>
            <w:vAlign w:val="center"/>
          </w:tcPr>
          <w:p w14:paraId="4500D725" w14:textId="50DFADBB" w:rsidR="008B1D4D" w:rsidRDefault="008B1D4D" w:rsidP="008B1D4D">
            <w:r>
              <w:t>Yihun Alemayehu</w:t>
            </w:r>
          </w:p>
        </w:tc>
        <w:tc>
          <w:tcPr>
            <w:tcW w:w="3117" w:type="dxa"/>
            <w:vAlign w:val="center"/>
          </w:tcPr>
          <w:p w14:paraId="4C4A8C7E" w14:textId="36BDB766" w:rsidR="008B1D4D" w:rsidRDefault="008B1D4D" w:rsidP="008B1D4D">
            <w:r w:rsidRPr="008B1D4D">
              <w:rPr>
                <w:rFonts w:ascii="Times New Roman" w:eastAsia="Times New Roman" w:hAnsi="Times New Roman" w:cs="Times New Roman"/>
                <w:sz w:val="24"/>
                <w:szCs w:val="24"/>
              </w:rPr>
              <w:t>SCM Manager</w:t>
            </w:r>
          </w:p>
        </w:tc>
        <w:tc>
          <w:tcPr>
            <w:tcW w:w="3117" w:type="dxa"/>
            <w:vAlign w:val="center"/>
          </w:tcPr>
          <w:p w14:paraId="62FCA6BF" w14:textId="214AC90E" w:rsidR="008B1D4D" w:rsidRDefault="008B1D4D" w:rsidP="008B1D4D">
            <w:r>
              <w:t>12/ 25/ 2025</w:t>
            </w:r>
          </w:p>
        </w:tc>
      </w:tr>
      <w:tr w:rsidR="008B1D4D" w14:paraId="0AF26875" w14:textId="77777777" w:rsidTr="00D8225F">
        <w:tc>
          <w:tcPr>
            <w:tcW w:w="3116" w:type="dxa"/>
            <w:vAlign w:val="center"/>
          </w:tcPr>
          <w:p w14:paraId="3CC90E0F" w14:textId="3D818BBA" w:rsidR="008B1D4D" w:rsidRDefault="008B1D4D" w:rsidP="008B1D4D">
            <w:r>
              <w:t>Yigermal Abebe</w:t>
            </w:r>
          </w:p>
        </w:tc>
        <w:tc>
          <w:tcPr>
            <w:tcW w:w="3117" w:type="dxa"/>
            <w:vAlign w:val="center"/>
          </w:tcPr>
          <w:p w14:paraId="082D22A1" w14:textId="27318EFC" w:rsidR="008B1D4D" w:rsidRDefault="008B1D4D" w:rsidP="008B1D4D">
            <w:r w:rsidRPr="008B1D4D">
              <w:rPr>
                <w:rFonts w:ascii="Times New Roman" w:eastAsia="Times New Roman" w:hAnsi="Times New Roman" w:cs="Times New Roman"/>
                <w:sz w:val="24"/>
                <w:szCs w:val="24"/>
              </w:rPr>
              <w:t>Change Manager</w:t>
            </w:r>
          </w:p>
        </w:tc>
        <w:tc>
          <w:tcPr>
            <w:tcW w:w="3117" w:type="dxa"/>
            <w:vAlign w:val="center"/>
          </w:tcPr>
          <w:p w14:paraId="46963169" w14:textId="3074F6E8" w:rsidR="008B1D4D" w:rsidRDefault="008B1D4D" w:rsidP="008B1D4D">
            <w:r>
              <w:t>12/ 2</w:t>
            </w:r>
            <w:r>
              <w:t>4</w:t>
            </w:r>
            <w:r>
              <w:t>/ 2025</w:t>
            </w:r>
          </w:p>
        </w:tc>
      </w:tr>
      <w:tr w:rsidR="008B1D4D" w14:paraId="7767EC5E" w14:textId="77777777" w:rsidTr="00D8225F">
        <w:tc>
          <w:tcPr>
            <w:tcW w:w="3116" w:type="dxa"/>
            <w:vAlign w:val="center"/>
          </w:tcPr>
          <w:p w14:paraId="109E05C8" w14:textId="260852CD" w:rsidR="008B1D4D" w:rsidRDefault="008B1D4D" w:rsidP="008B1D4D">
            <w:r>
              <w:t>Yegeta Taye</w:t>
            </w:r>
          </w:p>
        </w:tc>
        <w:tc>
          <w:tcPr>
            <w:tcW w:w="3117" w:type="dxa"/>
            <w:vAlign w:val="center"/>
          </w:tcPr>
          <w:p w14:paraId="195082C1" w14:textId="3347259A" w:rsidR="008B1D4D" w:rsidRDefault="008B1D4D" w:rsidP="008B1D4D">
            <w:r w:rsidRPr="008B1D4D">
              <w:rPr>
                <w:rFonts w:ascii="Times New Roman" w:eastAsia="Times New Roman" w:hAnsi="Times New Roman" w:cs="Times New Roman"/>
                <w:sz w:val="24"/>
                <w:szCs w:val="24"/>
              </w:rPr>
              <w:t>QA Auditor</w:t>
            </w:r>
          </w:p>
        </w:tc>
        <w:tc>
          <w:tcPr>
            <w:tcW w:w="3117" w:type="dxa"/>
            <w:vAlign w:val="center"/>
          </w:tcPr>
          <w:p w14:paraId="40B4E953" w14:textId="790EE7EB" w:rsidR="008B1D4D" w:rsidRDefault="008B1D4D" w:rsidP="008B1D4D">
            <w:r>
              <w:t>12/ 2</w:t>
            </w:r>
            <w:r>
              <w:t>4</w:t>
            </w:r>
            <w:r>
              <w:t>/ 2025</w:t>
            </w:r>
          </w:p>
        </w:tc>
      </w:tr>
    </w:tbl>
    <w:p w14:paraId="78AE1C87" w14:textId="77777777" w:rsidR="00F05D68" w:rsidRDefault="00F05D68"/>
    <w:sectPr w:rsidR="00F05D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D1F6C"/>
    <w:multiLevelType w:val="multilevel"/>
    <w:tmpl w:val="40E02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FD3964"/>
    <w:multiLevelType w:val="multilevel"/>
    <w:tmpl w:val="C04E1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6376CB"/>
    <w:multiLevelType w:val="multilevel"/>
    <w:tmpl w:val="3D9AC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F814A9"/>
    <w:multiLevelType w:val="multilevel"/>
    <w:tmpl w:val="8944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D4D"/>
    <w:rsid w:val="00735DCD"/>
    <w:rsid w:val="008B1D4D"/>
    <w:rsid w:val="009667B3"/>
    <w:rsid w:val="00F05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E100A"/>
  <w15:chartTrackingRefBased/>
  <w15:docId w15:val="{BE9FC37E-0D42-4021-BB1A-0D739D1D2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B1D4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B1D4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B1D4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1D4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B1D4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B1D4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B1D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B1D4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B1D4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B1D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B1D4D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8B1D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76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827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5698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6286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112</Words>
  <Characters>640</Characters>
  <Application>Microsoft Office Word</Application>
  <DocSecurity>0</DocSecurity>
  <Lines>5</Lines>
  <Paragraphs>1</Paragraphs>
  <ScaleCrop>false</ScaleCrop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Yihun</dc:creator>
  <cp:keywords/>
  <dc:description/>
  <cp:lastModifiedBy>Yihun</cp:lastModifiedBy>
  <cp:revision>1</cp:revision>
  <dcterms:created xsi:type="dcterms:W3CDTF">2025-12-29T10:58:00Z</dcterms:created>
  <dcterms:modified xsi:type="dcterms:W3CDTF">2025-12-29T11:03:00Z</dcterms:modified>
</cp:coreProperties>
</file>