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54E75" w14:textId="77777777" w:rsidR="00C246F9" w:rsidRPr="00C246F9" w:rsidRDefault="00C246F9" w:rsidP="00C24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4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Release Notes</w:t>
      </w:r>
    </w:p>
    <w:p w14:paraId="3C3F9D98" w14:textId="77777777" w:rsidR="00C246F9" w:rsidRPr="00C246F9" w:rsidRDefault="00C246F9" w:rsidP="00C24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46F9">
        <w:rPr>
          <w:rFonts w:ascii="Times New Roman" w:eastAsia="Times New Roman" w:hAnsi="Times New Roman" w:cs="Times New Roman"/>
          <w:b/>
          <w:bCs/>
          <w:sz w:val="36"/>
          <w:szCs w:val="36"/>
        </w:rPr>
        <w:t>Student Portal System</w:t>
      </w:r>
    </w:p>
    <w:p w14:paraId="286B9701" w14:textId="078EC030" w:rsidR="00C246F9" w:rsidRPr="00C246F9" w:rsidRDefault="00C246F9" w:rsidP="00C24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46F9">
        <w:rPr>
          <w:rFonts w:ascii="Times New Roman" w:eastAsia="Times New Roman" w:hAnsi="Times New Roman" w:cs="Times New Roman"/>
          <w:b/>
          <w:bCs/>
          <w:sz w:val="27"/>
          <w:szCs w:val="27"/>
        </w:rPr>
        <w:t>Release Version: v1.1</w:t>
      </w:r>
    </w:p>
    <w:p w14:paraId="428CBCEE" w14:textId="77777777" w:rsidR="00C246F9" w:rsidRPr="00C246F9" w:rsidRDefault="00C246F9" w:rsidP="00C24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46F9">
        <w:rPr>
          <w:rFonts w:ascii="Times New Roman" w:eastAsia="Times New Roman" w:hAnsi="Times New Roman" w:cs="Times New Roman"/>
          <w:b/>
          <w:bCs/>
          <w:sz w:val="27"/>
          <w:szCs w:val="27"/>
        </w:rPr>
        <w:t>Release Date:</w:t>
      </w:r>
    </w:p>
    <w:p w14:paraId="1CEEF0E0" w14:textId="370AFD9A" w:rsidR="00C246F9" w:rsidRPr="00C246F9" w:rsidRDefault="00C246F9" w:rsidP="00C24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C246F9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>
        <w:rPr>
          <w:rFonts w:ascii="Times New Roman" w:eastAsia="Times New Roman" w:hAnsi="Times New Roman" w:cs="Times New Roman"/>
          <w:sz w:val="24"/>
          <w:szCs w:val="24"/>
        </w:rPr>
        <w:t>29</w:t>
      </w:r>
      <w:r w:rsidRPr="00C246F9">
        <w:rPr>
          <w:rFonts w:ascii="Times New Roman" w:eastAsia="Times New Roman" w:hAnsi="Times New Roman" w:cs="Times New Roman"/>
          <w:sz w:val="24"/>
          <w:szCs w:val="24"/>
        </w:rPr>
        <w:t xml:space="preserve"> / 2025</w:t>
      </w:r>
    </w:p>
    <w:p w14:paraId="159B91B3" w14:textId="77777777" w:rsidR="00C246F9" w:rsidRPr="00C246F9" w:rsidRDefault="00C246F9" w:rsidP="00C24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46F9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14:paraId="5AB37DF1" w14:textId="653CBE44" w:rsidR="00C246F9" w:rsidRPr="00C246F9" w:rsidRDefault="00C246F9" w:rsidP="00C24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6F9">
        <w:rPr>
          <w:rFonts w:ascii="Times New Roman" w:eastAsia="Times New Roman" w:hAnsi="Times New Roman" w:cs="Times New Roman"/>
          <w:sz w:val="24"/>
          <w:szCs w:val="24"/>
        </w:rPr>
        <w:t>Release v1.1 includes improvements and updates implemented through approved Change Requests following the establishment of Baseline 2.</w:t>
      </w:r>
    </w:p>
    <w:p w14:paraId="76F4541B" w14:textId="33366D42" w:rsidR="00C246F9" w:rsidRPr="00C246F9" w:rsidRDefault="00C246F9" w:rsidP="00C24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46F9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Implemented Change Requests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46F9" w14:paraId="3E3B2273" w14:textId="77777777" w:rsidTr="00063413">
        <w:tc>
          <w:tcPr>
            <w:tcW w:w="4675" w:type="dxa"/>
            <w:vAlign w:val="center"/>
          </w:tcPr>
          <w:p w14:paraId="73CF0275" w14:textId="0B2D208D" w:rsidR="00C246F9" w:rsidRDefault="00C246F9" w:rsidP="00C246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4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 ID</w:t>
            </w:r>
          </w:p>
        </w:tc>
        <w:tc>
          <w:tcPr>
            <w:tcW w:w="4675" w:type="dxa"/>
            <w:vAlign w:val="center"/>
          </w:tcPr>
          <w:p w14:paraId="679E47F3" w14:textId="5D466ABB" w:rsidR="00C246F9" w:rsidRDefault="00C246F9" w:rsidP="00C246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4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246F9" w14:paraId="61C6CB93" w14:textId="77777777" w:rsidTr="00063413">
        <w:tc>
          <w:tcPr>
            <w:tcW w:w="4675" w:type="dxa"/>
            <w:vAlign w:val="center"/>
          </w:tcPr>
          <w:p w14:paraId="7DA56233" w14:textId="717979E6" w:rsidR="00C246F9" w:rsidRDefault="00C246F9" w:rsidP="00C246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46F9">
              <w:rPr>
                <w:rFonts w:ascii="Times New Roman" w:eastAsia="Times New Roman" w:hAnsi="Times New Roman" w:cs="Times New Roman"/>
                <w:sz w:val="24"/>
                <w:szCs w:val="24"/>
              </w:rPr>
              <w:t>CR-001</w:t>
            </w:r>
          </w:p>
        </w:tc>
        <w:tc>
          <w:tcPr>
            <w:tcW w:w="4675" w:type="dxa"/>
            <w:vAlign w:val="center"/>
          </w:tcPr>
          <w:p w14:paraId="4CB54938" w14:textId="5C4650F5" w:rsidR="00C246F9" w:rsidRDefault="00C246F9" w:rsidP="00C246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46F9">
              <w:rPr>
                <w:rFonts w:ascii="Times New Roman" w:eastAsia="Times New Roman" w:hAnsi="Times New Roman" w:cs="Times New Roman"/>
                <w:sz w:val="24"/>
                <w:szCs w:val="24"/>
              </w:rPr>
              <w:t>Added basic login validation</w:t>
            </w:r>
          </w:p>
        </w:tc>
      </w:tr>
      <w:tr w:rsidR="00C246F9" w14:paraId="0CABDA3B" w14:textId="77777777" w:rsidTr="00063413">
        <w:tc>
          <w:tcPr>
            <w:tcW w:w="4675" w:type="dxa"/>
            <w:vAlign w:val="center"/>
          </w:tcPr>
          <w:p w14:paraId="227CA544" w14:textId="109CB022" w:rsidR="00C246F9" w:rsidRDefault="00C246F9" w:rsidP="00C246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46F9">
              <w:rPr>
                <w:rFonts w:ascii="Times New Roman" w:eastAsia="Times New Roman" w:hAnsi="Times New Roman" w:cs="Times New Roman"/>
                <w:sz w:val="24"/>
                <w:szCs w:val="24"/>
              </w:rPr>
              <w:t>CR-002</w:t>
            </w:r>
          </w:p>
        </w:tc>
        <w:tc>
          <w:tcPr>
            <w:tcW w:w="4675" w:type="dxa"/>
            <w:vAlign w:val="center"/>
          </w:tcPr>
          <w:p w14:paraId="22DCD388" w14:textId="661DB5C2" w:rsidR="00C246F9" w:rsidRDefault="00C246F9" w:rsidP="00C246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46F9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dashboard layout and clarity</w:t>
            </w:r>
          </w:p>
        </w:tc>
      </w:tr>
      <w:tr w:rsidR="00C246F9" w14:paraId="6B515922" w14:textId="77777777" w:rsidTr="00063413">
        <w:tc>
          <w:tcPr>
            <w:tcW w:w="4675" w:type="dxa"/>
            <w:vAlign w:val="center"/>
          </w:tcPr>
          <w:p w14:paraId="37DFCA66" w14:textId="1CD2B02A" w:rsidR="00C246F9" w:rsidRDefault="00C246F9" w:rsidP="00C246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46F9">
              <w:rPr>
                <w:rFonts w:ascii="Times New Roman" w:eastAsia="Times New Roman" w:hAnsi="Times New Roman" w:cs="Times New Roman"/>
                <w:sz w:val="24"/>
                <w:szCs w:val="24"/>
              </w:rPr>
              <w:t>CR-003</w:t>
            </w:r>
          </w:p>
        </w:tc>
        <w:tc>
          <w:tcPr>
            <w:tcW w:w="4675" w:type="dxa"/>
            <w:vAlign w:val="center"/>
          </w:tcPr>
          <w:p w14:paraId="1F64710A" w14:textId="59BD092F" w:rsidR="00C246F9" w:rsidRDefault="00C246F9" w:rsidP="00C246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46F9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Standardized CI naming conventions</w:t>
            </w:r>
          </w:p>
        </w:tc>
      </w:tr>
    </w:tbl>
    <w:p w14:paraId="79B85FA8" w14:textId="77777777" w:rsidR="00C246F9" w:rsidRPr="00C246F9" w:rsidRDefault="00C246F9" w:rsidP="00C24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4B7B69" w14:textId="77777777" w:rsidR="00C246F9" w:rsidRPr="00C246F9" w:rsidRDefault="00C246F9" w:rsidP="00C24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46F9">
        <w:rPr>
          <w:rFonts w:ascii="Times New Roman" w:eastAsia="Times New Roman" w:hAnsi="Times New Roman" w:cs="Times New Roman"/>
          <w:b/>
          <w:bCs/>
          <w:sz w:val="27"/>
          <w:szCs w:val="27"/>
        </w:rPr>
        <w:t>Updated Components</w:t>
      </w:r>
    </w:p>
    <w:p w14:paraId="68CA1853" w14:textId="77777777" w:rsidR="00C246F9" w:rsidRPr="00C246F9" w:rsidRDefault="00C246F9" w:rsidP="00C24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6F9">
        <w:rPr>
          <w:rFonts w:ascii="Courier New" w:eastAsia="Times New Roman" w:hAnsi="Courier New" w:cs="Courier New"/>
          <w:sz w:val="20"/>
          <w:szCs w:val="20"/>
        </w:rPr>
        <w:t>login.html</w:t>
      </w:r>
    </w:p>
    <w:p w14:paraId="2C14164C" w14:textId="77777777" w:rsidR="00C246F9" w:rsidRPr="00C246F9" w:rsidRDefault="00C246F9" w:rsidP="00C24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6F9">
        <w:rPr>
          <w:rFonts w:ascii="Courier New" w:eastAsia="Times New Roman" w:hAnsi="Courier New" w:cs="Courier New"/>
          <w:sz w:val="20"/>
          <w:szCs w:val="20"/>
        </w:rPr>
        <w:t>dashboard.html</w:t>
      </w:r>
    </w:p>
    <w:p w14:paraId="19A83BE7" w14:textId="77777777" w:rsidR="00C246F9" w:rsidRPr="00C246F9" w:rsidRDefault="00C246F9" w:rsidP="00C24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6F9">
        <w:rPr>
          <w:rFonts w:ascii="Courier New" w:eastAsia="Times New Roman" w:hAnsi="Courier New" w:cs="Courier New"/>
          <w:sz w:val="20"/>
          <w:szCs w:val="20"/>
        </w:rPr>
        <w:t>app.js</w:t>
      </w:r>
    </w:p>
    <w:p w14:paraId="5E429C82" w14:textId="03089E3E" w:rsidR="00C246F9" w:rsidRPr="00C246F9" w:rsidRDefault="00C246F9" w:rsidP="00C24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6F9">
        <w:rPr>
          <w:rFonts w:ascii="Times New Roman" w:eastAsia="Times New Roman" w:hAnsi="Times New Roman" w:cs="Times New Roman"/>
          <w:sz w:val="24"/>
          <w:szCs w:val="24"/>
        </w:rPr>
        <w:t>SCM documentation</w:t>
      </w:r>
    </w:p>
    <w:p w14:paraId="3C7B1E10" w14:textId="77777777" w:rsidR="00C246F9" w:rsidRPr="00C246F9" w:rsidRDefault="00C246F9" w:rsidP="00C24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46F9">
        <w:rPr>
          <w:rFonts w:ascii="Times New Roman" w:eastAsia="Times New Roman" w:hAnsi="Times New Roman" w:cs="Times New Roman"/>
          <w:b/>
          <w:bCs/>
          <w:sz w:val="27"/>
          <w:szCs w:val="27"/>
        </w:rPr>
        <w:t>Related Baseline</w:t>
      </w:r>
    </w:p>
    <w:p w14:paraId="775303E8" w14:textId="397DEC5E" w:rsidR="00C246F9" w:rsidRPr="00C246F9" w:rsidRDefault="00C246F9" w:rsidP="00C246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6F9">
        <w:rPr>
          <w:rFonts w:ascii="Times New Roman" w:eastAsia="Times New Roman" w:hAnsi="Times New Roman" w:cs="Times New Roman"/>
          <w:sz w:val="24"/>
          <w:szCs w:val="24"/>
        </w:rPr>
        <w:t>Baseline 2 (BL2)</w:t>
      </w:r>
    </w:p>
    <w:p w14:paraId="46C9C767" w14:textId="77777777" w:rsidR="00C246F9" w:rsidRPr="00C246F9" w:rsidRDefault="00C246F9" w:rsidP="00C24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46F9">
        <w:rPr>
          <w:rFonts w:ascii="Times New Roman" w:eastAsia="Times New Roman" w:hAnsi="Times New Roman" w:cs="Times New Roman"/>
          <w:b/>
          <w:bCs/>
          <w:sz w:val="27"/>
          <w:szCs w:val="27"/>
        </w:rPr>
        <w:t>Approved By</w:t>
      </w:r>
    </w:p>
    <w:p w14:paraId="45F39874" w14:textId="77777777" w:rsidR="00C246F9" w:rsidRPr="00C246F9" w:rsidRDefault="00C246F9" w:rsidP="00C24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6F9">
        <w:rPr>
          <w:rFonts w:ascii="Times New Roman" w:eastAsia="Times New Roman" w:hAnsi="Times New Roman" w:cs="Times New Roman"/>
          <w:b/>
          <w:bCs/>
          <w:sz w:val="24"/>
          <w:szCs w:val="24"/>
        </w:rPr>
        <w:t>SCM Manager</w:t>
      </w:r>
    </w:p>
    <w:p w14:paraId="0B287B46" w14:textId="77777777" w:rsidR="000D088F" w:rsidRDefault="000D088F"/>
    <w:sectPr w:rsidR="000D0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A3771"/>
    <w:multiLevelType w:val="multilevel"/>
    <w:tmpl w:val="3070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80D51"/>
    <w:multiLevelType w:val="multilevel"/>
    <w:tmpl w:val="063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F9"/>
    <w:rsid w:val="000D088F"/>
    <w:rsid w:val="00735DCD"/>
    <w:rsid w:val="009667B3"/>
    <w:rsid w:val="00C2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223D1"/>
  <w15:chartTrackingRefBased/>
  <w15:docId w15:val="{FB7FE1DA-6C43-42A4-AF8A-DFCF31E3A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46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4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4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46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46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4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246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246F9"/>
    <w:rPr>
      <w:b/>
      <w:bCs/>
    </w:rPr>
  </w:style>
  <w:style w:type="table" w:styleId="TableGrid">
    <w:name w:val="Table Grid"/>
    <w:basedOn w:val="TableNormal"/>
    <w:uiPriority w:val="39"/>
    <w:rsid w:val="00C24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6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Yihun</dc:creator>
  <cp:keywords/>
  <dc:description/>
  <cp:lastModifiedBy>Yihun</cp:lastModifiedBy>
  <cp:revision>1</cp:revision>
  <dcterms:created xsi:type="dcterms:W3CDTF">2025-12-29T20:38:00Z</dcterms:created>
  <dcterms:modified xsi:type="dcterms:W3CDTF">2025-12-29T20:40:00Z</dcterms:modified>
</cp:coreProperties>
</file>