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72"/>
        <w:spacing w:before="206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卵巢囊肿蒂扭转患者彩超表现以及相应诊断价值研究</w:t>
      </w:r>
    </w:p>
    <w:p>
      <w:pPr>
        <w:ind w:left="5262"/>
        <w:spacing w:before="208"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4"/>
        </w:rPr>
        <w:t>张桂艳</w:t>
      </w:r>
    </w:p>
    <w:p>
      <w:pPr>
        <w:ind w:left="3344"/>
        <w:spacing w:before="38" w:line="21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2"/>
        </w:rPr>
        <w:t>（临沂市中心医院超声科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山东</w:t>
      </w:r>
      <w:r>
        <w:rPr>
          <w:rFonts w:ascii="KaiTi" w:hAnsi="KaiTi" w:eastAsia="KaiTi" w:cs="KaiTi"/>
          <w:sz w:val="20"/>
          <w:szCs w:val="20"/>
          <w:color w:val="231F20"/>
          <w:spacing w:val="17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临沂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276400）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447" w:hanging="7"/>
        <w:spacing w:before="66" w:line="316" w:lineRule="auto"/>
        <w:jc w:val="both"/>
        <w:rPr>
          <w:sz w:val="17"/>
          <w:szCs w:val="17"/>
        </w:rPr>
      </w:pPr>
      <w:r>
        <w:rPr>
          <w:color w:val="231F20"/>
          <w:spacing w:val="3"/>
        </w:rPr>
        <w:t>【摘要】</w:t>
      </w:r>
      <w:r>
        <w:rPr>
          <w:sz w:val="17"/>
          <w:szCs w:val="17"/>
          <w:color w:val="231F20"/>
          <w:spacing w:val="3"/>
        </w:rPr>
        <w:t>目的：研究卵巢囊肿蒂扭转患者中的彩超表现以及相应诊断价值。方法：选取20</w:t>
      </w:r>
      <w:r>
        <w:rPr>
          <w:sz w:val="17"/>
          <w:szCs w:val="17"/>
          <w:color w:val="231F20"/>
          <w:spacing w:val="2"/>
        </w:rPr>
        <w:t>18年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2"/>
        </w:rPr>
        <w:t>1月—2022年3月于临沂市中心医院经过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手术和病理证实为卵巢囊肿蒂扭转的60例患者的临床资料进行回顾性分析，所有患者均在术前均行腹部超声检查，分析腹部超声</w:t>
      </w:r>
      <w:r>
        <w:rPr>
          <w:sz w:val="17"/>
          <w:szCs w:val="17"/>
          <w:color w:val="231F20"/>
          <w:spacing w:val="-1"/>
        </w:rPr>
        <w:t>在卵巢囊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肿蒂扭转中的诊断符合率以及影像学特征。结果：腹部超声在卵巢囊肿蒂扭转中的检出率为95.00%，诊断符合率为90.00%；在影像学特征 </w:t>
      </w:r>
      <w:r>
        <w:rPr>
          <w:sz w:val="17"/>
          <w:szCs w:val="17"/>
          <w:color w:val="231F20"/>
          <w:spacing w:val="-3"/>
        </w:rPr>
        <w:t>检出率方面，无回声肿块的检出率为83.33%，囊壁增厚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3"/>
        </w:rPr>
        <w:t>75.00%，肿块直径＜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3"/>
        </w:rPr>
        <w:t>8cm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3"/>
        </w:rPr>
        <w:t>的检出率为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-3"/>
        </w:rPr>
        <w:t>70</w:t>
      </w:r>
      <w:r>
        <w:rPr>
          <w:sz w:val="17"/>
          <w:szCs w:val="17"/>
          <w:color w:val="231F20"/>
          <w:spacing w:val="-4"/>
        </w:rPr>
        <w:t>.00%，盆腔游离性暗区检出率80.00%，绳状、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麻花状血管蒂48.33%。结论：在卵巢囊肿</w:t>
      </w:r>
      <w:r>
        <w:rPr>
          <w:sz w:val="17"/>
          <w:szCs w:val="17"/>
          <w:color w:val="231F20"/>
          <w:spacing w:val="-3"/>
        </w:rPr>
        <w:t>蒂扭转患者中，腹部超声在各项诊断中的检出率和诊断符合率较高，可获取显著的图像特征，具有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较高的诊断价值，值得研究和推广。</w:t>
      </w:r>
    </w:p>
    <w:p>
      <w:pPr>
        <w:pStyle w:val="BodyText"/>
        <w:ind w:left="440"/>
        <w:spacing w:line="220" w:lineRule="auto"/>
        <w:rPr>
          <w:sz w:val="17"/>
          <w:szCs w:val="17"/>
        </w:rPr>
      </w:pPr>
      <w:r>
        <w:rPr>
          <w:color w:val="231F20"/>
          <w:spacing w:val="-4"/>
        </w:rPr>
        <w:t>【关键词】</w:t>
      </w:r>
      <w:r>
        <w:rPr>
          <w:sz w:val="17"/>
          <w:szCs w:val="17"/>
          <w:color w:val="231F20"/>
          <w:spacing w:val="-4"/>
        </w:rPr>
        <w:t>卵巢囊肿；蒂扭转；腹部超声</w:t>
      </w:r>
    </w:p>
    <w:p>
      <w:pPr>
        <w:pStyle w:val="BodyText"/>
        <w:ind w:left="440"/>
        <w:spacing w:before="61" w:line="219" w:lineRule="auto"/>
        <w:rPr>
          <w:sz w:val="17"/>
          <w:szCs w:val="17"/>
        </w:rPr>
      </w:pPr>
      <w:r>
        <w:rPr>
          <w:color w:val="231F20"/>
          <w:spacing w:val="-3"/>
        </w:rPr>
        <w:t>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中图分类号】</w:t>
      </w:r>
      <w:r>
        <w:rPr>
          <w:sz w:val="17"/>
          <w:szCs w:val="17"/>
          <w:color w:val="231F20"/>
          <w:spacing w:val="-3"/>
        </w:rPr>
        <w:t>R445.1                   </w:t>
      </w:r>
      <w:r>
        <w:rPr>
          <w:color w:val="231F20"/>
          <w:spacing w:val="-3"/>
        </w:rPr>
        <w:t>【文献标识码】</w:t>
      </w:r>
      <w:r>
        <w:rPr>
          <w:sz w:val="17"/>
          <w:szCs w:val="17"/>
          <w:color w:val="231F20"/>
          <w:spacing w:val="-3"/>
        </w:rPr>
        <w:t>A                      </w:t>
      </w: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2096-3807（2022）19-0140-03</w:t>
      </w:r>
    </w:p>
    <w:p>
      <w:pPr>
        <w:spacing w:before="191"/>
        <w:rPr/>
      </w:pPr>
      <w:r/>
    </w:p>
    <w:p>
      <w:pPr>
        <w:sectPr>
          <w:headerReference w:type="default" r:id="rId1"/>
          <w:footerReference w:type="default" r:id="rId2"/>
          <w:pgSz w:w="11906" w:h="16158"/>
          <w:pgMar w:top="1037" w:right="790" w:bottom="698" w:left="407" w:header="657" w:footer="356" w:gutter="0"/>
          <w:cols w:equalWidth="0" w:num="1">
            <w:col w:w="10708" w:space="0"/>
          </w:cols>
        </w:sectPr>
        <w:rPr/>
      </w:pPr>
    </w:p>
    <w:p>
      <w:pPr>
        <w:pStyle w:val="BodyText"/>
        <w:ind w:left="449" w:right="239" w:firstLine="403"/>
        <w:spacing w:before="46" w:line="280" w:lineRule="auto"/>
        <w:jc w:val="both"/>
        <w:rPr/>
      </w:pPr>
      <w:r>
        <w:rPr>
          <w:color w:val="231F20"/>
          <w:spacing w:val="14"/>
        </w:rPr>
        <w:t>卵巢囊肿蒂扭转作为临床中常见的妇科急腹症，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3"/>
        </w:rPr>
        <w:t>尤其是在育龄期女性群体中发生率较高，属于卵巢肿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瘤中的常见并发症，患者的主要临床症状包括腹部急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性疼痛、下腹部包块以及腹膜炎</w:t>
      </w:r>
      <w:r>
        <w:rPr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spacing w:val="6"/>
          <w:position w:val="9"/>
        </w:rPr>
        <w:t>[1-2]</w:t>
      </w:r>
      <w:r>
        <w:rPr>
          <w:color w:val="231F20"/>
          <w:spacing w:val="6"/>
        </w:rPr>
        <w:t>。随着患者体位的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变化，会发生卵巢肿瘤缺血，症状严重者还会导致卵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巢肿瘤坏死以及破裂，对其生命造成了严重影响。故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3"/>
        </w:rPr>
        <w:t>早期明确的诊断对患者具有重要意义，可实现早期治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疗，改善预后</w:t>
      </w:r>
      <w:r>
        <w:rPr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position w:val="9"/>
        </w:rPr>
        <w:t>[3-4]</w:t>
      </w:r>
      <w:r>
        <w:rPr>
          <w:color w:val="231F20"/>
        </w:rPr>
        <w:t>。超声是临床中常用的诊断方式，</w:t>
      </w:r>
      <w:r>
        <w:rPr>
          <w:color w:val="231F20"/>
          <w:spacing w:val="62"/>
        </w:rPr>
        <w:t xml:space="preserve"> </w:t>
      </w:r>
      <w:r>
        <w:rPr>
          <w:color w:val="231F20"/>
        </w:rPr>
        <w:t>尤 </w:t>
      </w:r>
      <w:r>
        <w:rPr>
          <w:color w:val="231F20"/>
          <w:spacing w:val="1"/>
        </w:rPr>
        <w:t>其是在囊肿病灶的诊断中，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"/>
        </w:rPr>
        <w:t>能够发挥良好的诊断效能，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其中腹部超声和阴道超声广泛使用，两种方式的诊断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价值和优势也均不相同</w:t>
      </w:r>
      <w:r>
        <w:rPr>
          <w:color w:val="231F20"/>
          <w:spacing w:val="-6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[5]</w:t>
      </w:r>
      <w:r>
        <w:rPr>
          <w:sz w:val="11"/>
          <w:szCs w:val="11"/>
          <w:color w:val="231F20"/>
          <w:spacing w:val="-23"/>
          <w:position w:val="9"/>
        </w:rPr>
        <w:t xml:space="preserve"> </w:t>
      </w:r>
      <w:r>
        <w:rPr>
          <w:color w:val="231F20"/>
          <w:spacing w:val="9"/>
        </w:rPr>
        <w:t>。本文为研究卵巢囊肿蒂扭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转患者的影像学表现以及诊断价值，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"/>
        </w:rPr>
        <w:t>选取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1"/>
        </w:rPr>
        <w:t>2018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"/>
        </w:rPr>
        <w:t>月—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2022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月于临沂市中心医院经过手术和病理证实为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卵巢囊肿蒂扭转的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8"/>
        </w:rPr>
        <w:t>60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例患者的临床资料进行回顾</w:t>
      </w:r>
      <w:r>
        <w:rPr>
          <w:color w:val="231F20"/>
          <w:spacing w:val="7"/>
        </w:rPr>
        <w:t>性分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析，现将结果报道如下。</w:t>
      </w:r>
    </w:p>
    <w:p>
      <w:pPr>
        <w:ind w:left="460"/>
        <w:spacing w:before="4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861"/>
        <w:spacing w:before="65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449" w:right="184" w:firstLine="396"/>
        <w:spacing w:before="63" w:line="281" w:lineRule="auto"/>
        <w:rPr/>
      </w:pPr>
      <w:r>
        <w:rPr>
          <w:color w:val="231F20"/>
          <w:spacing w:val="2"/>
        </w:rPr>
        <w:t>选取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2018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月—2022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月于临沂市中心医院</w:t>
      </w:r>
      <w:r>
        <w:rPr>
          <w:color w:val="231F20"/>
        </w:rPr>
        <w:t xml:space="preserve"> </w:t>
      </w:r>
      <w:r>
        <w:rPr>
          <w:color w:val="231F20"/>
        </w:rPr>
        <w:t>经过手术和病理证实为卵巢囊肿蒂扭转的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60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例患者作为 </w:t>
      </w:r>
      <w:r>
        <w:rPr>
          <w:color w:val="231F20"/>
          <w:spacing w:val="-8"/>
        </w:rPr>
        <w:t>研究对象，年龄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6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～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8"/>
        </w:rPr>
        <w:t>64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岁，平均年龄（28.63±2.36）岁，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病程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4"/>
        </w:rPr>
        <w:t>天～ 10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年，平均病程（19.72±4.</w:t>
      </w:r>
      <w:r>
        <w:rPr>
          <w:color w:val="231F20"/>
          <w:spacing w:val="-5"/>
        </w:rPr>
        <w:t>32）个月。</w:t>
      </w:r>
    </w:p>
    <w:p>
      <w:pPr>
        <w:pStyle w:val="BodyText"/>
        <w:ind w:left="449" w:right="240" w:firstLine="399"/>
        <w:spacing w:before="4" w:line="280" w:lineRule="auto"/>
        <w:jc w:val="both"/>
        <w:rPr/>
      </w:pPr>
      <w:r>
        <w:rPr>
          <w:color w:val="231F20"/>
          <w:spacing w:val="4"/>
        </w:rPr>
        <w:t>纳入标准：①患者均经过手术或病理诊断确定为卵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巢囊肿蒂扭转；②月经规律；③下腹部疼痛者；④患者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及家属均知情同意并签署知情同意书。排除标准：①存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在盆腔积液者；②阴道出血患者；③精神障碍无法正常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交流者；④因外伤所导致的卵巢囊肿蒂扭转者。</w:t>
      </w:r>
    </w:p>
    <w:p>
      <w:pPr>
        <w:pStyle w:val="BodyText"/>
        <w:ind w:left="861"/>
        <w:spacing w:before="1" w:line="220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left="443" w:right="248" w:firstLine="403"/>
        <w:spacing w:before="63" w:line="257" w:lineRule="auto"/>
        <w:rPr/>
      </w:pPr>
      <w:r>
        <w:rPr>
          <w:color w:val="231F20"/>
          <w:spacing w:val="5"/>
        </w:rPr>
        <w:t>所有患者在术前均进行腹部超声诊断，使用西门子</w:t>
      </w:r>
      <w:r>
        <w:rPr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ACUSON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OXANA1 </w:t>
      </w:r>
      <w:r>
        <w:rPr>
          <w:color w:val="231F20"/>
          <w:spacing w:val="-2"/>
        </w:rPr>
        <w:t>超声诊断仪。腹部超声诊断方法为：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要求患者取仰卧位，探头频率设置为（2.5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～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3.5）MHz，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要求患者检查前饮水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600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3"/>
        </w:rPr>
        <w:t>，待膀胱处于充盈状态后，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9"/>
        <w:spacing w:before="38" w:line="277" w:lineRule="auto"/>
        <w:jc w:val="both"/>
        <w:rPr/>
      </w:pPr>
      <w:r>
        <w:rPr>
          <w:color w:val="231F20"/>
          <w:spacing w:val="4"/>
        </w:rPr>
        <w:t>通过腹部超声于耻骨联合上方，经纵向、横向、斜切面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多方面检查，了解盆腔、子宫、双侧附件情况。重点观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察患侧卵巢，测量卵巢体积、卵巢内是否存在囊肿。若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有囊肿，需观察囊肿的大小、位置、囊壁、囊内透声以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及和子宫的关系，确定囊肿形态、边界、内部回声、是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否存在分隔、卵巢和肿物的血流等情况。</w:t>
      </w:r>
    </w:p>
    <w:p>
      <w:pPr>
        <w:pStyle w:val="BodyText"/>
        <w:ind w:left="419"/>
        <w:spacing w:line="219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13" w:right="77" w:firstLine="414"/>
        <w:spacing w:before="62" w:line="277" w:lineRule="auto"/>
        <w:rPr/>
      </w:pPr>
      <w:r>
        <w:rPr>
          <w:color w:val="231F20"/>
          <w:spacing w:val="4"/>
        </w:rPr>
        <w:t>以手术病理作为金标准，分析腹部超声在卵巢</w:t>
      </w:r>
      <w:r>
        <w:rPr>
          <w:color w:val="231F20"/>
          <w:spacing w:val="3"/>
        </w:rPr>
        <w:t>囊肿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蒂扭转中的检出率及影像学特征。</w:t>
      </w:r>
    </w:p>
    <w:p>
      <w:pPr>
        <w:pStyle w:val="BodyText"/>
        <w:ind w:left="419"/>
        <w:spacing w:before="1" w:line="220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left="8" w:right="60" w:firstLine="395"/>
        <w:spacing w:before="62" w:line="275" w:lineRule="auto"/>
        <w:rPr/>
      </w:pPr>
      <w:r>
        <w:rPr>
          <w:color w:val="231F20"/>
        </w:rPr>
        <w:t>采用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21.0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统计软件进行数据分析。计量资料 </w:t>
      </w:r>
      <w:r>
        <w:rPr>
          <w:color w:val="231F20"/>
          <w:spacing w:val="-4"/>
        </w:rPr>
        <w:t>以均数 ±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x</w:t>
      </w:r>
      <w:r>
        <w:rPr>
          <w:sz w:val="11"/>
          <w:szCs w:val="11"/>
          <w:color w:val="231F20"/>
          <w:spacing w:val="-4"/>
          <w:position w:val="9"/>
        </w:rPr>
        <w:t>-</w:t>
      </w:r>
      <w:r>
        <w:rPr>
          <w:sz w:val="11"/>
          <w:szCs w:val="11"/>
          <w:color w:val="231F20"/>
          <w:spacing w:val="25"/>
          <w:position w:val="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s</w:t>
      </w:r>
      <w:r>
        <w:rPr>
          <w:color w:val="231F20"/>
          <w:spacing w:val="-4"/>
        </w:rPr>
        <w:t>）表示，行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t </w:t>
      </w:r>
      <w:r>
        <w:rPr>
          <w:color w:val="231F20"/>
          <w:spacing w:val="-4"/>
        </w:rPr>
        <w:t>检验；计数资</w:t>
      </w:r>
      <w:r>
        <w:rPr>
          <w:color w:val="231F20"/>
          <w:spacing w:val="-5"/>
        </w:rPr>
        <w:t>料以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频数（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n</w:t>
      </w:r>
      <w:r>
        <w:rPr>
          <w:color w:val="231F20"/>
          <w:spacing w:val="2"/>
        </w:rPr>
        <w:t>）、百分比（%）表示，行 χ</w:t>
      </w:r>
      <w:r>
        <w:rPr>
          <w:sz w:val="11"/>
          <w:szCs w:val="11"/>
          <w:color w:val="231F20"/>
          <w:spacing w:val="2"/>
          <w:position w:val="9"/>
        </w:rPr>
        <w:t>2 </w:t>
      </w:r>
      <w:r>
        <w:rPr>
          <w:color w:val="231F20"/>
          <w:spacing w:val="2"/>
        </w:rPr>
        <w:t>检验。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＜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0.05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则差异有统计学意义。</w:t>
      </w:r>
    </w:p>
    <w:p>
      <w:pPr>
        <w:ind w:left="6"/>
        <w:spacing w:before="7" w:line="226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407"/>
        <w:spacing w:before="55" w:line="220" w:lineRule="auto"/>
        <w:rPr/>
      </w:pPr>
      <w:r>
        <w:rPr>
          <w:color w:val="231F20"/>
          <w:spacing w:val="-1"/>
        </w:rPr>
        <w:t>2.1 腹部超声在卵巢囊肿蒂扭转中的检出率</w:t>
      </w:r>
    </w:p>
    <w:p>
      <w:pPr>
        <w:pStyle w:val="BodyText"/>
        <w:ind w:left="13" w:right="61" w:firstLine="391"/>
        <w:spacing w:before="62" w:line="277" w:lineRule="auto"/>
        <w:rPr/>
      </w:pPr>
      <w:r>
        <w:rPr>
          <w:color w:val="231F20"/>
          <w:spacing w:val="20"/>
        </w:rPr>
        <w:t>腹部超声在卵巢囊肿蒂扭转的检出率为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0"/>
        </w:rPr>
        <w:t>95.00%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（57/60</w:t>
      </w:r>
      <w:r>
        <w:rPr>
          <w:color w:val="231F20"/>
          <w:spacing w:val="-3"/>
        </w:rPr>
        <w:t>），</w:t>
      </w:r>
      <w:r>
        <w:rPr>
          <w:color w:val="231F20"/>
          <w:spacing w:val="-2"/>
        </w:rPr>
        <w:t>诊断符合率为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90.00%（54/60）。</w:t>
      </w:r>
    </w:p>
    <w:p>
      <w:pPr>
        <w:pStyle w:val="BodyText"/>
        <w:ind w:left="25" w:right="61" w:firstLine="382"/>
        <w:spacing w:before="2" w:line="276" w:lineRule="auto"/>
        <w:rPr/>
      </w:pPr>
      <w:r>
        <w:rPr>
          <w:color w:val="231F20"/>
          <w:spacing w:val="2"/>
        </w:rPr>
        <w:t>2.2</w:t>
      </w:r>
      <w:r>
        <w:rPr>
          <w:color w:val="231F20"/>
          <w:spacing w:val="76"/>
        </w:rPr>
        <w:t xml:space="preserve"> </w:t>
      </w:r>
      <w:r>
        <w:rPr>
          <w:color w:val="231F20"/>
          <w:spacing w:val="2"/>
        </w:rPr>
        <w:t>腹部超声在卵巢囊肿蒂扭转中影像学特征的检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出率</w:t>
      </w:r>
    </w:p>
    <w:p>
      <w:pPr>
        <w:pStyle w:val="BodyText"/>
        <w:ind w:left="7" w:right="71" w:firstLine="396"/>
        <w:spacing w:before="4" w:line="277" w:lineRule="auto"/>
        <w:jc w:val="both"/>
        <w:rPr/>
      </w:pPr>
      <w:r>
        <w:rPr>
          <w:color w:val="231F20"/>
          <w:spacing w:val="10"/>
        </w:rPr>
        <w:t>在腹部超声中，无回声肿块的检出率为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83.33%，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囊壁增厚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75.00%，肿块直径＜ 8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检出率为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70.00%，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盆腔游离性暗区检出率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80.00%，绳状、麻花状血管蒂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48.33%，见表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1。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874"/>
        <w:spacing w:before="53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腹部超声的影像学特征检出率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（%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4"/>
        <w:gridCol w:w="2328"/>
      </w:tblGrid>
      <w:tr>
        <w:trPr>
          <w:trHeight w:val="252" w:hRule="atLeast"/>
        </w:trPr>
        <w:tc>
          <w:tcPr>
            <w:tcW w:w="260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79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类型</w:t>
            </w:r>
          </w:p>
        </w:tc>
        <w:tc>
          <w:tcPr>
            <w:tcW w:w="232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61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检出率</w:t>
            </w:r>
          </w:p>
        </w:tc>
      </w:tr>
      <w:tr>
        <w:trPr>
          <w:trHeight w:val="243" w:hRule="atLeast"/>
        </w:trPr>
        <w:tc>
          <w:tcPr>
            <w:tcW w:w="260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40"/>
              <w:spacing w:before="40" w:line="220" w:lineRule="auto"/>
              <w:rPr/>
            </w:pPr>
            <w:r>
              <w:rPr>
                <w:color w:val="231F20"/>
                <w:spacing w:val="-2"/>
              </w:rPr>
              <w:t>无回声肿块</w:t>
            </w:r>
          </w:p>
        </w:tc>
        <w:tc>
          <w:tcPr>
            <w:tcW w:w="232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64"/>
              <w:spacing w:before="40" w:line="222" w:lineRule="auto"/>
              <w:rPr/>
            </w:pPr>
            <w:r>
              <w:rPr>
                <w:color w:val="231F20"/>
                <w:spacing w:val="-2"/>
              </w:rPr>
              <w:t>50（83.33）</w:t>
            </w:r>
          </w:p>
        </w:tc>
      </w:tr>
      <w:tr>
        <w:trPr>
          <w:trHeight w:val="256" w:hRule="atLeast"/>
        </w:trPr>
        <w:tc>
          <w:tcPr>
            <w:tcW w:w="2604" w:type="dxa"/>
            <w:vAlign w:val="top"/>
          </w:tcPr>
          <w:p>
            <w:pPr>
              <w:pStyle w:val="TableText"/>
              <w:ind w:left="919"/>
              <w:spacing w:before="53" w:line="220" w:lineRule="auto"/>
              <w:rPr/>
            </w:pPr>
            <w:r>
              <w:rPr>
                <w:color w:val="231F20"/>
                <w:spacing w:val="-2"/>
              </w:rPr>
              <w:t>囊壁增厚</w:t>
            </w:r>
          </w:p>
        </w:tc>
        <w:tc>
          <w:tcPr>
            <w:tcW w:w="2328" w:type="dxa"/>
            <w:vAlign w:val="top"/>
          </w:tcPr>
          <w:p>
            <w:pPr>
              <w:pStyle w:val="TableText"/>
              <w:ind w:left="660"/>
              <w:spacing w:before="53" w:line="222" w:lineRule="auto"/>
              <w:rPr/>
            </w:pPr>
            <w:r>
              <w:rPr>
                <w:color w:val="231F20"/>
                <w:spacing w:val="-1"/>
              </w:rPr>
              <w:t>45（75.00）</w:t>
            </w:r>
          </w:p>
        </w:tc>
      </w:tr>
      <w:tr>
        <w:trPr>
          <w:trHeight w:val="255" w:hRule="atLeast"/>
        </w:trPr>
        <w:tc>
          <w:tcPr>
            <w:tcW w:w="2604" w:type="dxa"/>
            <w:vAlign w:val="top"/>
          </w:tcPr>
          <w:p>
            <w:pPr>
              <w:pStyle w:val="TableText"/>
              <w:ind w:left="678"/>
              <w:spacing w:before="54" w:line="220" w:lineRule="auto"/>
              <w:rPr/>
            </w:pPr>
            <w:r>
              <w:rPr>
                <w:color w:val="231F20"/>
                <w:spacing w:val="-3"/>
              </w:rPr>
              <w:t>肿块直径＜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8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cm</w:t>
            </w:r>
          </w:p>
        </w:tc>
        <w:tc>
          <w:tcPr>
            <w:tcW w:w="2328" w:type="dxa"/>
            <w:vAlign w:val="top"/>
          </w:tcPr>
          <w:p>
            <w:pPr>
              <w:pStyle w:val="TableText"/>
              <w:ind w:left="660"/>
              <w:spacing w:before="54" w:line="220" w:lineRule="auto"/>
              <w:rPr/>
            </w:pPr>
            <w:r>
              <w:rPr>
                <w:color w:val="231F20"/>
                <w:spacing w:val="-1"/>
              </w:rPr>
              <w:t>42（70.00）</w:t>
            </w:r>
          </w:p>
        </w:tc>
      </w:tr>
      <w:tr>
        <w:trPr>
          <w:trHeight w:val="255" w:hRule="atLeast"/>
        </w:trPr>
        <w:tc>
          <w:tcPr>
            <w:tcW w:w="2604" w:type="dxa"/>
            <w:vAlign w:val="top"/>
          </w:tcPr>
          <w:p>
            <w:pPr>
              <w:pStyle w:val="TableText"/>
              <w:ind w:left="599"/>
              <w:spacing w:before="56" w:line="218" w:lineRule="auto"/>
              <w:rPr/>
            </w:pPr>
            <w:r>
              <w:rPr>
                <w:color w:val="231F20"/>
                <w:spacing w:val="-1"/>
              </w:rPr>
              <w:t>盆腔游离性暗液区</w:t>
            </w:r>
          </w:p>
        </w:tc>
        <w:tc>
          <w:tcPr>
            <w:tcW w:w="2328" w:type="dxa"/>
            <w:vAlign w:val="top"/>
          </w:tcPr>
          <w:p>
            <w:pPr>
              <w:pStyle w:val="TableText"/>
              <w:ind w:left="660"/>
              <w:spacing w:before="56" w:line="218" w:lineRule="auto"/>
              <w:rPr/>
            </w:pPr>
            <w:r>
              <w:rPr>
                <w:color w:val="231F20"/>
                <w:spacing w:val="-1"/>
              </w:rPr>
              <w:t>48（80.00）</w:t>
            </w:r>
          </w:p>
        </w:tc>
      </w:tr>
      <w:tr>
        <w:trPr>
          <w:trHeight w:val="263" w:hRule="atLeast"/>
        </w:trPr>
        <w:tc>
          <w:tcPr>
            <w:tcW w:w="26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19"/>
              <w:spacing w:before="57" w:line="220" w:lineRule="auto"/>
              <w:rPr/>
            </w:pPr>
            <w:r>
              <w:rPr>
                <w:color w:val="231F20"/>
                <w:spacing w:val="-1"/>
              </w:rPr>
              <w:t>绳状、麻花状血管蒂</w:t>
            </w:r>
          </w:p>
        </w:tc>
        <w:tc>
          <w:tcPr>
            <w:tcW w:w="23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63"/>
              <w:spacing w:before="58" w:line="225" w:lineRule="auto"/>
              <w:rPr/>
            </w:pPr>
            <w:r>
              <w:rPr>
                <w:color w:val="231F20"/>
                <w:spacing w:val="-1"/>
              </w:rPr>
              <w:t>29（48.33）</w:t>
            </w:r>
          </w:p>
        </w:tc>
      </w:tr>
    </w:tbl>
    <w:p>
      <w:pPr>
        <w:spacing w:line="94" w:lineRule="auto"/>
        <w:rPr>
          <w:rFonts w:ascii="Arial"/>
          <w:sz w:val="2"/>
        </w:rPr>
      </w:pPr>
      <w:r/>
    </w:p>
    <w:p>
      <w:pPr>
        <w:spacing w:line="94" w:lineRule="auto"/>
        <w:sectPr>
          <w:type w:val="continuous"/>
          <w:pgSz w:w="11906" w:h="16158"/>
          <w:pgMar w:top="1037" w:right="790" w:bottom="698" w:left="407" w:header="657" w:footer="356" w:gutter="0"/>
          <w:cols w:equalWidth="0" w:num="2">
            <w:col w:w="5615" w:space="100"/>
            <w:col w:w="499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3"/>
          <w:footerReference w:type="default" r:id="rId4"/>
          <w:pgSz w:w="11906" w:h="16158"/>
          <w:pgMar w:top="1037" w:right="795" w:bottom="698" w:left="407" w:header="656" w:footer="353" w:gutter="0"/>
          <w:cols w:equalWidth="0" w:num="1">
            <w:col w:w="10703" w:space="0"/>
          </w:cols>
        </w:sectPr>
        <w:rPr/>
      </w:pPr>
    </w:p>
    <w:p>
      <w:pPr>
        <w:ind w:left="450"/>
        <w:spacing w:before="40" w:line="22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讨论</w:t>
      </w:r>
    </w:p>
    <w:p>
      <w:pPr>
        <w:pStyle w:val="BodyText"/>
        <w:ind w:left="448" w:right="191" w:firstLine="403"/>
        <w:spacing w:before="78" w:line="291" w:lineRule="auto"/>
        <w:jc w:val="both"/>
        <w:rPr/>
      </w:pPr>
      <w:r>
        <w:rPr>
          <w:color w:val="231F20"/>
          <w:spacing w:val="15"/>
        </w:rPr>
        <w:t>卵巢囊肿在育龄阶段的女性群体中具有较高的发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生率，疾病的发生机制较为复杂，和卵巢结构以及组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织多能性具有一定联系</w:t>
      </w:r>
      <w:r>
        <w:rPr>
          <w:color w:val="231F20"/>
          <w:spacing w:val="-5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[6]</w:t>
      </w:r>
      <w:r>
        <w:rPr>
          <w:sz w:val="11"/>
          <w:szCs w:val="11"/>
          <w:color w:val="231F20"/>
          <w:spacing w:val="-23"/>
          <w:position w:val="9"/>
        </w:rPr>
        <w:t xml:space="preserve"> </w:t>
      </w:r>
      <w:r>
        <w:rPr>
          <w:color w:val="231F20"/>
          <w:spacing w:val="9"/>
        </w:rPr>
        <w:t>。并且因为泌尿系统和卵巢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位置较近，在胚胎发生的作用下会促使小部分肾组织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0"/>
        </w:rPr>
        <w:t>进入卵巢</w:t>
      </w:r>
      <w:r>
        <w:rPr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10"/>
          <w:position w:val="9"/>
        </w:rPr>
        <w:t>[7]</w:t>
      </w:r>
      <w:r>
        <w:rPr>
          <w:sz w:val="11"/>
          <w:szCs w:val="11"/>
          <w:color w:val="231F20"/>
          <w:spacing w:val="-23"/>
          <w:position w:val="9"/>
        </w:rPr>
        <w:t xml:space="preserve"> </w:t>
      </w:r>
      <w:r>
        <w:rPr>
          <w:color w:val="231F20"/>
          <w:spacing w:val="10"/>
        </w:rPr>
        <w:t>。在卵巢囊肿蒂中存在骨盆漏斗</w:t>
      </w:r>
      <w:r>
        <w:rPr>
          <w:color w:val="231F20"/>
          <w:spacing w:val="9"/>
        </w:rPr>
        <w:t>韧带、卵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巢固有韧带和输卵管，当急性扭转发生时，患者会出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现显著的下腹疼痛、刀割样持续疼痛等， 需要注意的是，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3"/>
        </w:rPr>
        <w:t>卵巢囊肿蒂扭转的发生会引起急性缺血，从而导致囊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3"/>
        </w:rPr>
        <w:t>肿坏死，对患者的生命安全造成了严重影响，因此对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于该疾病，早期的明确诊断具有重要意义</w:t>
      </w:r>
      <w:r>
        <w:rPr>
          <w:color w:val="231F20"/>
          <w:spacing w:val="-4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[8]</w:t>
      </w:r>
      <w:r>
        <w:rPr>
          <w:color w:val="231F20"/>
          <w:spacing w:val="5"/>
        </w:rPr>
        <w:t>。</w:t>
      </w:r>
    </w:p>
    <w:p>
      <w:pPr>
        <w:pStyle w:val="BodyText"/>
        <w:ind w:left="851"/>
        <w:spacing w:before="2" w:line="220" w:lineRule="auto"/>
        <w:rPr/>
      </w:pPr>
      <w:r>
        <w:rPr>
          <w:color w:val="231F20"/>
          <w:spacing w:val="-1"/>
        </w:rPr>
        <w:t>3.1 卵巢囊肿蒂扭转的超声特征</w:t>
      </w:r>
    </w:p>
    <w:p>
      <w:pPr>
        <w:pStyle w:val="BodyText"/>
        <w:ind w:left="449" w:right="176" w:firstLine="403"/>
        <w:spacing w:before="90" w:line="288" w:lineRule="auto"/>
        <w:rPr/>
      </w:pPr>
      <w:r>
        <w:rPr>
          <w:color w:val="231F20"/>
          <w:spacing w:val="-1"/>
        </w:rPr>
        <w:t>卵巢囊肿蒂扭转的特点包括蒂段较长且活动度较大，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当腹腔中出现肠管蠕动、子宫推力以及体位变化时，均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可出现扭转的情况，根据其扭转角度可以降低分为不完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全扭转以及完全扭转。卵巢固有韧带、盆骨漏斗韧带、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输卵管等组成了卵巢囊肿的瘤蒂。某些类型的</w:t>
      </w:r>
      <w:r>
        <w:rPr>
          <w:color w:val="231F20"/>
          <w:spacing w:val="4"/>
        </w:rPr>
        <w:t>不完全扭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转可以自然恢复，在得到恢复后，患者的疼痛感也会随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之消失，结合实际情况分析，大部分卵巢蒂扭转无法得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到自主恢复，往往需要采取手术干预。临床中所采用的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干预措施有附件扭转复位术、超声引导囊肿抽吸术等。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其治疗重点在于保证卵巢与输卵管功能的同</w:t>
      </w:r>
      <w:r>
        <w:rPr>
          <w:color w:val="231F20"/>
          <w:spacing w:val="4"/>
        </w:rPr>
        <w:t>时，预防并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发症的发生，确保治疗效果 </w:t>
      </w:r>
      <w:r>
        <w:rPr>
          <w:sz w:val="11"/>
          <w:szCs w:val="11"/>
          <w:color w:val="231F20"/>
          <w:spacing w:val="1"/>
          <w:position w:val="8"/>
        </w:rPr>
        <w:t>[9-10]</w:t>
      </w:r>
      <w:r>
        <w:rPr>
          <w:sz w:val="11"/>
          <w:szCs w:val="11"/>
          <w:color w:val="231F20"/>
          <w:spacing w:val="-11"/>
          <w:position w:val="8"/>
        </w:rPr>
        <w:t xml:space="preserve"> </w:t>
      </w:r>
      <w:r>
        <w:rPr>
          <w:color w:val="231F20"/>
          <w:spacing w:val="1"/>
        </w:rPr>
        <w:t>。超声的应用不会对患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者造成损伤，且价格得到了广泛肯定，在超声诊断下，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可以明确病灶的位置、大小、囊中回声以及盆腔分布的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液性区域，从而对疾病做出准确评估。通过超声对卵巢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囊肿蒂扭转进行观察，其附件区特征呈现出囊性以及实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性肿块表现，实性肿块和子宫位置的距离偏近，便捷欠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清晰，可评估包块为扭转蒂部实施诊断。在超声的应用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当中，探头触碰位置其会感受触痛肝，囊壁在水肿的影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响下，可发生增厚表现，包块中存在包膜，为邻近组织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的边界较为清晰，形态不规则，集中在无回声</w:t>
      </w:r>
      <w:r>
        <w:rPr>
          <w:color w:val="231F20"/>
          <w:spacing w:val="4"/>
        </w:rPr>
        <w:t>区，蒂扭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转位置的血流情况多为减少表现，某些囊肿蒂较长，当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发生扭转后，可能存在和邻近组织粘连的情况，边界模糊。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在卵巢囊肿蒂扭转早期，超声特征为囊壁水肿，静脉稍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有受阻情况，依旧可发现动脉血流，扭转度＜ 360°,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疾病加重，囊肿蒂部发生实性增大变化。在卵巢囊肿蒂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扭转的患者中，经超声诊断发现绝大多数患者的子宫形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状正常或偏大，附近可发现实性或囊性包块，包块有包膜，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边界清晰，某些包块存在较长的蒂，当与邻近组织发生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粘连后，超声显示为肿块回声不均，多聚集在无回声区。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在动脉血流受阻的状态下，患者的囊壁将会发生增厚以  </w:t>
      </w:r>
      <w:r>
        <w:rPr>
          <w:color w:val="231F20"/>
          <w:spacing w:val="5"/>
        </w:rPr>
        <w:t>及水肿等情况，在不完全扭转中，因为内部处于充血状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态，囊肿将会进一步增大，导致囊肿坏死以及</w:t>
      </w:r>
      <w:r>
        <w:rPr>
          <w:color w:val="231F20"/>
          <w:spacing w:val="4"/>
        </w:rPr>
        <w:t>变性，从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 w:firstLine="1"/>
        <w:spacing w:before="31" w:line="292" w:lineRule="auto"/>
        <w:jc w:val="both"/>
        <w:rPr/>
      </w:pPr>
      <w:r>
        <w:rPr>
          <w:color w:val="231F20"/>
          <w:spacing w:val="5"/>
        </w:rPr>
        <w:t>而提高了盆腔或腹腔中的积液。在本研究中，通过腹部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超声的应用，卵巢囊肿蒂扭转的主要超声表现为实性肿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块、单纯无回声肿块以及无回声为主的混合性回声肿块；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肿块位置多在单侧的下腹以及中腹，肿块直径＜ 5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肿块内透声度差。基于既往不同超声在卵巢蒂扭转中的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研究，无论何种超声诊断，完全性卵巢囊肿蒂扭转在超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声中的主要表现为盆腔包块、可发现囊肿回</w:t>
      </w:r>
      <w:r>
        <w:rPr>
          <w:color w:val="231F20"/>
          <w:spacing w:val="4"/>
        </w:rPr>
        <w:t>声以及扭转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蒂部回声，囊肿壁均存在增厚情况，是因为蒂扭转缺血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水肿所引起的，故囊肿以实性或囊性为主要表现。超声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中对扭转蒂观察可发现有条索状低回声区，主要原因是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蒂部阔韧带、血管以及输卵管出现扭转所引起的。一定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情况下可存在盆腔积液，是因为蒂扭转过程中静脉回声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受到影响，进而导致囊内充血以及破裂，囊肿体积可进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一步扩张，引发出血以及坏死情况，破裂或感染导致盆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腔积液情况。在相关研究中显示 </w:t>
      </w:r>
      <w:r>
        <w:rPr>
          <w:sz w:val="11"/>
          <w:szCs w:val="11"/>
          <w:color w:val="231F20"/>
          <w:spacing w:val="-1"/>
          <w:position w:val="9"/>
        </w:rPr>
        <w:t>[11]</w:t>
      </w:r>
      <w:r>
        <w:rPr>
          <w:sz w:val="11"/>
          <w:szCs w:val="11"/>
          <w:color w:val="231F20"/>
          <w:spacing w:val="-31"/>
          <w:position w:val="9"/>
        </w:rPr>
        <w:t xml:space="preserve"> </w:t>
      </w:r>
      <w:r>
        <w:rPr>
          <w:color w:val="231F20"/>
          <w:spacing w:val="-1"/>
        </w:rPr>
        <w:t>，某些卵巢囊肿蒂扭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转患者的肿瘤以及囊肿会处于持续缺血的状态，从而引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起破裂、休克等症状。在实际诊断的过程中，</w:t>
      </w:r>
      <w:r>
        <w:rPr>
          <w:color w:val="231F20"/>
          <w:spacing w:val="4"/>
        </w:rPr>
        <w:t>因为卵巢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囊肿蒂扭转和某些急腹症的临床表现较为相似，漏诊和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误诊的发生率较高，不仅影响了疾病的诊断准确率，还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会延误患者的治疗时间。超声诊断作为临床中广泛应用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的诊断措施，具有利于操作、无创伤性等优势，尤其是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在卵巢囊肿蒂扭转的诊断中，可以结合回声特征之间的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差异来对组织间接的特点和形态进行评估，彩超则可以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更为准确地显示囊肿的位置和体积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[12]</w:t>
      </w:r>
      <w:r>
        <w:rPr>
          <w:color w:val="231F20"/>
          <w:spacing w:val="-1"/>
        </w:rPr>
        <w:t>。</w:t>
      </w:r>
    </w:p>
    <w:p>
      <w:pPr>
        <w:pStyle w:val="BodyText"/>
        <w:ind w:left="1" w:right="56" w:firstLine="400"/>
        <w:spacing w:before="1" w:line="291" w:lineRule="auto"/>
        <w:rPr/>
      </w:pPr>
      <w:r>
        <w:rPr>
          <w:color w:val="231F20"/>
          <w:spacing w:val="2"/>
        </w:rPr>
        <w:t>3.2</w:t>
      </w:r>
      <w:r>
        <w:rPr>
          <w:color w:val="231F20"/>
          <w:spacing w:val="75"/>
        </w:rPr>
        <w:t xml:space="preserve"> </w:t>
      </w:r>
      <w:r>
        <w:rPr>
          <w:color w:val="231F20"/>
          <w:spacing w:val="2"/>
        </w:rPr>
        <w:t>卵巢囊肿蒂扭转在腹部超声中的影像学特征及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价值</w:t>
      </w:r>
    </w:p>
    <w:p>
      <w:pPr>
        <w:pStyle w:val="BodyText"/>
        <w:ind w:firstLine="413"/>
        <w:spacing w:before="14" w:line="285" w:lineRule="auto"/>
        <w:jc w:val="both"/>
        <w:rPr/>
      </w:pPr>
      <w:r>
        <w:rPr>
          <w:color w:val="231F20"/>
          <w:spacing w:val="5"/>
        </w:rPr>
        <w:t>阴道超声和腹部超声作为临床中常用的诊断措施，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腹部超声在探头频率的差异影响下，不同的肿瘤和囊肿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的检查结果也存在较大的区别，腹部超声具</w:t>
      </w:r>
      <w:r>
        <w:rPr>
          <w:color w:val="231F20"/>
          <w:spacing w:val="4"/>
        </w:rPr>
        <w:t>有更广的检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查范围，可以对卵巢囊肿形态进行详细观察，但是因为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腹部脂肪和肠道气体的影响，使得腹部超声所获取的图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像质量偏低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[13]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-1"/>
        </w:rPr>
        <w:t>。可以确定的是，基于腹部超声在临床中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的广泛使用，能够全面观察盆腔的具体情况，对定位巨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大囊肿蒂扭转的蒂部具有一定优势。卵巢囊肿的发生与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体位的变化、运动以及妊娠期子宫位置相对改变而发生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扭转，蒂扭转的发生和腹压变化、肠蠕动亢进征象具有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密切联系。患者的子宫形态以及卵巢位置等影响，从而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出现囊肿蒂缠绕的情况，静脉回流以及动脉血流阻塞，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最后出现卵巢囊肿蒂扭转。囊肿蒂的结构相对复杂，包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括输卵管、卵巢盆腔漏斗韧带等，当急性扭转发生后，  </w:t>
      </w:r>
      <w:r>
        <w:rPr>
          <w:color w:val="231F20"/>
          <w:spacing w:val="4"/>
        </w:rPr>
        <w:t>患者会感受到明显的下腹疼痛以及呕吐等症状，同时也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会因囊肿壁破裂、休克以及出血等加重疾病，甚至威胁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患者生命安全。需要注意的是，在应用超声诊断该疾病时，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应当注意和其他类型的急腹症加以鉴别，包括宫外孕、</w:t>
      </w:r>
    </w:p>
    <w:p>
      <w:pPr>
        <w:spacing w:line="285" w:lineRule="auto"/>
        <w:sectPr>
          <w:type w:val="continuous"/>
          <w:pgSz w:w="11906" w:h="16158"/>
          <w:pgMar w:top="1037" w:right="795" w:bottom="698" w:left="407" w:header="656" w:footer="353" w:gutter="0"/>
          <w:cols w:equalWidth="0" w:num="2">
            <w:col w:w="5622" w:space="100"/>
            <w:col w:w="4981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5"/>
          <w:footerReference w:type="default" r:id="rId6"/>
          <w:pgSz w:w="11906" w:h="16158"/>
          <w:pgMar w:top="1037" w:right="800" w:bottom="698" w:left="407" w:header="657" w:footer="353" w:gutter="0"/>
          <w:cols w:equalWidth="0" w:num="1">
            <w:col w:w="10697" w:space="0"/>
          </w:cols>
        </w:sectPr>
        <w:rPr/>
      </w:pPr>
    </w:p>
    <w:p>
      <w:pPr>
        <w:pStyle w:val="BodyText"/>
        <w:ind w:left="448" w:right="238" w:firstLine="7"/>
        <w:spacing w:before="52" w:line="289" w:lineRule="auto"/>
        <w:rPr/>
      </w:pPr>
      <w:r>
        <w:rPr>
          <w:color w:val="231F20"/>
          <w:spacing w:val="5"/>
        </w:rPr>
        <w:t>急性阑尾炎穿孔等，在一般情况下，卵巢囊肿带</w:t>
      </w:r>
      <w:r>
        <w:rPr>
          <w:color w:val="231F20"/>
          <w:spacing w:val="4"/>
        </w:rPr>
        <w:t>蒂扭转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的超声图像表现为盆腔内囊性包块，分布子宫两侧，体 </w:t>
      </w:r>
      <w:r>
        <w:rPr>
          <w:color w:val="231F20"/>
          <w:spacing w:val="5"/>
        </w:rPr>
        <w:t>积具有差异且张力较大，可发现囊中分布光</w:t>
      </w:r>
      <w:r>
        <w:rPr>
          <w:color w:val="231F20"/>
          <w:spacing w:val="4"/>
        </w:rPr>
        <w:t>点以及小光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团回声，边界清晰，伴有一定程度的局部压痛，尽管卵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巢囊肿蒂扭转是临床中常见的急腹症，但在实际</w:t>
      </w:r>
      <w:r>
        <w:rPr>
          <w:color w:val="231F20"/>
          <w:spacing w:val="4"/>
        </w:rPr>
        <w:t>诊断过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程中，因为缺乏典型表现，故可能存在漏诊和误诊的情 </w:t>
      </w:r>
      <w:r>
        <w:rPr>
          <w:color w:val="231F20"/>
          <w:spacing w:val="5"/>
        </w:rPr>
        <w:t>况，经超声的长期应用下发现，超声技术可以对病变位 </w:t>
      </w:r>
      <w:r>
        <w:rPr>
          <w:color w:val="231F20"/>
          <w:spacing w:val="5"/>
        </w:rPr>
        <w:t>置进行明确诊断，从而了解疼痛的因素，以此方式获取 </w:t>
      </w:r>
      <w:r>
        <w:rPr>
          <w:color w:val="231F20"/>
          <w:spacing w:val="5"/>
        </w:rPr>
        <w:t>准确的诊断结果，奠定了超声在卵巢囊肿蒂扭</w:t>
      </w:r>
      <w:r>
        <w:rPr>
          <w:color w:val="231F20"/>
          <w:spacing w:val="4"/>
        </w:rPr>
        <w:t>转中的应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用价值，基于该情况，建议在临床中对卵巢囊肿蒂扭转 </w:t>
      </w:r>
      <w:r>
        <w:rPr>
          <w:color w:val="231F20"/>
          <w:spacing w:val="4"/>
        </w:rPr>
        <w:t>的患者选择合理的超声技术进行诊断，以获取明确的诊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断结果</w:t>
      </w:r>
      <w:r>
        <w:rPr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[14]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-1"/>
        </w:rPr>
        <w:t>。在本研究中发现，在腹部超声中，卵巢囊肿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蒂扭转患者的超声图像表现为实性肿块、单纯无回声肿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块以及以无回声为主的混合性回声肿块；肿块多分布在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一侧的下腹部和中腹部，当发生卵巢不完全性蒂扭转时，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囊壁会受到水肿的影响下出现增厚情况，在扭转位置中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可发现回声减弱以及杂乱回声，且边界清晰。在完全性 </w:t>
      </w:r>
      <w:r>
        <w:rPr>
          <w:color w:val="231F20"/>
          <w:spacing w:val="4"/>
        </w:rPr>
        <w:t>蒂扭转中，腹部超声可观察到囊壁增厚、水肿，囊性肿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物中可发现不规则高回声血块。扭转区域回声杂乱，边 </w:t>
      </w:r>
      <w:r>
        <w:rPr>
          <w:color w:val="231F20"/>
          <w:spacing w:val="5"/>
        </w:rPr>
        <w:t>界欠清晰。蒂长者扭转同侧可发现双肿块图像。卵巢囊 </w:t>
      </w:r>
      <w:r>
        <w:rPr>
          <w:color w:val="231F20"/>
          <w:spacing w:val="5"/>
        </w:rPr>
        <w:t>肿蒂扭转多发生在腹正中线、左、右髂窝位置，</w:t>
      </w:r>
      <w:r>
        <w:rPr>
          <w:color w:val="231F20"/>
          <w:spacing w:val="4"/>
        </w:rPr>
        <w:t>根据组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织学分析，可将其分为囊性、实性以及混合</w:t>
      </w:r>
      <w:r>
        <w:rPr>
          <w:color w:val="231F20"/>
          <w:spacing w:val="4"/>
        </w:rPr>
        <w:t>性。正常情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况下，和组织之间具有清晰的界限，某些因为蒂长度原 </w:t>
      </w:r>
      <w:r>
        <w:rPr>
          <w:color w:val="231F20"/>
          <w:spacing w:val="-6"/>
        </w:rPr>
        <w:t>因、扭转可能会和组织发生粘连等情况，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从而界限模糊。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囊肿的体积、形态和内部回声存在较大的差异，多数为 </w:t>
      </w:r>
      <w:r>
        <w:rPr>
          <w:color w:val="231F20"/>
          <w:spacing w:val="5"/>
        </w:rPr>
        <w:t>无回声区，多合并强回声团以及细密强光点。囊肿发生 </w:t>
      </w:r>
      <w:r>
        <w:rPr>
          <w:color w:val="231F20"/>
          <w:spacing w:val="5"/>
        </w:rPr>
        <w:t>的位置和蒂长度的差异，和邻近脏器的位置具有</w:t>
      </w:r>
      <w:r>
        <w:rPr>
          <w:color w:val="231F20"/>
          <w:spacing w:val="4"/>
        </w:rPr>
        <w:t>密切联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系，随着囊肿完全扭转后，将会导致动脉血液受阻，引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起囊壁坏死、感染和破裂，此时患者盆腔中会出现大量 </w:t>
      </w:r>
      <w:r>
        <w:rPr>
          <w:color w:val="231F20"/>
          <w:spacing w:val="5"/>
        </w:rPr>
        <w:t>积液。另外除腹部超声之外，阴道超声因为是置入阴道 </w:t>
      </w:r>
      <w:r>
        <w:rPr>
          <w:color w:val="231F20"/>
          <w:spacing w:val="5"/>
        </w:rPr>
        <w:t>进行检查，缩短了和病灶之间的距离，可获取质量较高 </w:t>
      </w:r>
      <w:r>
        <w:rPr>
          <w:color w:val="231F20"/>
          <w:spacing w:val="5"/>
        </w:rPr>
        <w:t>的图像，随着超声探头放置于阴道穹隆处，可以详细观 </w:t>
      </w:r>
      <w:r>
        <w:rPr>
          <w:color w:val="231F20"/>
          <w:spacing w:val="5"/>
        </w:rPr>
        <w:t>察子宫、卵巢等具体情况，清晰显示蒂扭转位置的血流 </w:t>
      </w:r>
      <w:r>
        <w:rPr>
          <w:color w:val="231F20"/>
          <w:spacing w:val="5"/>
        </w:rPr>
        <w:t>和微小结构，需要注意的是，在卵巢囊肿蒂扭转的肿瘤 </w:t>
      </w:r>
      <w:r>
        <w:rPr>
          <w:color w:val="231F20"/>
          <w:spacing w:val="4"/>
        </w:rPr>
        <w:t>位置普遍较高，多在腹中线、子宫左右前方向，肿瘤内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部回声主要为囊性以及囊实混合性，大小中等，直径约 </w:t>
      </w:r>
      <w:r>
        <w:rPr>
          <w:color w:val="231F20"/>
          <w:spacing w:val="6"/>
        </w:rPr>
        <w:t>8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6"/>
        </w:rPr>
        <w:t>，尤其是发生在子宫底部的皮样囊肿蒂扭转的风险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较高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[15]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-1"/>
        </w:rPr>
        <w:t>。结合本次研究结果显示，腹部超声在卵巢囊肿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蒂扭转的检出率为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95%，诊断符合率为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90%；在腹部超声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中，无回声肿块的检出率为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83.33%，囊壁增厚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75.00%，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肿块直径＜ 8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cm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检出率为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70.00%，盆腔游离性暗区检出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率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80.00%，绳状、麻花状血管蒂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48.33%。在实施诊断的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过程中，输卵管积水扭转、黄体囊肿破裂以及阑尾囊肿 </w:t>
      </w:r>
      <w:r>
        <w:rPr>
          <w:color w:val="231F20"/>
          <w:spacing w:val="4"/>
        </w:rPr>
        <w:t>的鉴别难度较高，其中输卵管积水扭转的临床表现和卵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49"/>
        <w:spacing w:before="36" w:line="292" w:lineRule="auto"/>
        <w:rPr/>
      </w:pPr>
      <w:r>
        <w:rPr>
          <w:color w:val="231F20"/>
          <w:spacing w:val="4"/>
        </w:rPr>
        <w:t>巢囊肿蒂扭转类似，在超声诊断中以漩涡征为特异性表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现，故在诊断中需结合血流信号实施综合评估。黄体破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裂多在月经中后期阶段，经超声可发现盆腔中光点液</w:t>
      </w:r>
      <w:r>
        <w:rPr>
          <w:color w:val="231F20"/>
          <w:spacing w:val="-4"/>
        </w:rPr>
        <w:t>体，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卵巢中存在杂乱低回声影，黄体血肿中可发现血流信</w:t>
      </w:r>
      <w:r>
        <w:rPr>
          <w:color w:val="231F20"/>
          <w:spacing w:val="-4"/>
        </w:rPr>
        <w:t>号。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根据上述特征，提示在诊断中，根据患者的临床表现和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实验室检查结果进行综合评估，可加强与其他类似疾病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的鉴别。</w:t>
      </w:r>
    </w:p>
    <w:p>
      <w:pPr>
        <w:pStyle w:val="BodyText"/>
        <w:ind w:left="10" w:right="49" w:firstLine="398"/>
        <w:spacing w:before="1" w:line="292" w:lineRule="auto"/>
        <w:jc w:val="both"/>
        <w:rPr/>
      </w:pPr>
      <w:r>
        <w:rPr>
          <w:color w:val="231F20"/>
          <w:spacing w:val="4"/>
        </w:rPr>
        <w:t>综上所述，在卵巢囊肿蒂扭转患者中，腹部超声多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为单纯无回声肿块以及以无回声为主的混合性肿块，可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以对扭转位置、范围和程度进行评估，具有一定的应用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价值。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341" w:right="49" w:hanging="300"/>
        <w:spacing w:before="76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何永娜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.MRI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诊断卵巢囊肿蒂扭转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的影像特征分析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MRI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杂志，2022，20(3):132-134.</w:t>
      </w:r>
    </w:p>
    <w:p>
      <w:pPr>
        <w:ind w:left="41"/>
        <w:spacing w:before="133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孟凡花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彩色多普勒超声诊断卵巢囊肿蒂扭转的应用价值研究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</w:p>
    <w:p>
      <w:pPr>
        <w:ind w:left="347"/>
        <w:spacing w:before="130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影像研究与医学应用，2022，6(3):14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6-148.</w:t>
      </w:r>
    </w:p>
    <w:p>
      <w:pPr>
        <w:ind w:left="343" w:right="49" w:hanging="302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王雪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经腹部超声联合阴道超声在妇产科急腹症诊断中的应用探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中国医疗器械信息，2022，28(2):89-91.</w:t>
      </w:r>
    </w:p>
    <w:p>
      <w:pPr>
        <w:ind w:left="343" w:right="48" w:hanging="302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5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张媛，魏伟，肖雪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阴道彩超与腹部彩超对卵巢囊肿蒂扭转的诊断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价值比较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中国实用医刊，2022，49(2):80-82.</w:t>
      </w:r>
    </w:p>
    <w:p>
      <w:pPr>
        <w:ind w:left="351" w:right="48" w:hanging="310"/>
        <w:spacing w:before="132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林莉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彩色多普勒超声对卵巢囊肿蒂扭转的诊断价值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中国医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疗器械信息，2021，27(21):70-71.</w:t>
      </w:r>
    </w:p>
    <w:p>
      <w:pPr>
        <w:ind w:left="362" w:right="48" w:hanging="321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林秀青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彩色多普勒超声诊断卵巢囊肿蒂扭转的临床价值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国当代医药，2021，28(31):139-142.</w:t>
      </w:r>
    </w:p>
    <w:p>
      <w:pPr>
        <w:ind w:left="349" w:right="48" w:hanging="308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邱彬辉，聂文娟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经阴道联合腹部超声检</w:t>
      </w:r>
      <w:r>
        <w:rPr>
          <w:rFonts w:ascii="KaiTi" w:hAnsi="KaiTi" w:eastAsia="KaiTi" w:cs="KaiTi"/>
          <w:sz w:val="16"/>
          <w:szCs w:val="16"/>
          <w:color w:val="231F20"/>
        </w:rPr>
        <w:t>查在妇科急腹症中的应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用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中国医疗器械信息，2021，27(15):87-88.</w:t>
      </w:r>
    </w:p>
    <w:p>
      <w:pPr>
        <w:ind w:left="341" w:right="50" w:hanging="300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冼晓菊，尹海辉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超声诊断在妇科急腹症患者临床诊断中的应用价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中国现代医生，2021，59(17):103-106.</w:t>
      </w:r>
    </w:p>
    <w:p>
      <w:pPr>
        <w:ind w:left="358" w:right="48" w:hanging="317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张留英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经阴道彩超与经腹部彩超在卵巢囊肿蒂扭转诊断中的效能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比较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中国民康医学，2021，3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3(9):99-100.</w:t>
      </w:r>
    </w:p>
    <w:p>
      <w:pPr>
        <w:ind w:left="409" w:right="58" w:hanging="368"/>
        <w:spacing w:before="132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从萍，周明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经阴道、腹部开展彩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超检查在卵巢囊肿蒂扭转筛查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工作中的价值对比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影像研究与医学应用，2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021，5(9):57-58.</w:t>
      </w:r>
    </w:p>
    <w:p>
      <w:pPr>
        <w:pStyle w:val="BodyText"/>
        <w:ind w:left="398" w:right="50" w:hanging="357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[11]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徐秋晨，刘敏，何</w:t>
      </w:r>
      <w:r>
        <w:rPr>
          <w:sz w:val="16"/>
          <w:szCs w:val="16"/>
          <w:color w:val="231F20"/>
        </w:rPr>
        <w:t>甦</w:t>
      </w:r>
      <w:r>
        <w:rPr>
          <w:rFonts w:ascii="KaiTi" w:hAnsi="KaiTi" w:eastAsia="KaiTi" w:cs="KaiTi"/>
          <w:sz w:val="16"/>
          <w:szCs w:val="16"/>
          <w:color w:val="231F20"/>
        </w:rPr>
        <w:t>晖，等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超声诊断妊娠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期附件扭转的临床价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值与声像图表现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中国卫生标准管理，2021，12(7):60-63.</w:t>
      </w:r>
    </w:p>
    <w:p>
      <w:pPr>
        <w:ind w:left="398" w:right="50" w:hanging="357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石海梅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彩色多普勒超声诊断卵巢囊肿蒂扭转的临床价值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床医学研究与实践，2021，6(10):115-117.</w:t>
      </w:r>
    </w:p>
    <w:p>
      <w:pPr>
        <w:ind w:left="399" w:right="48" w:hanging="358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[13]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王静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经阴道彩色多普勒超声在妇科急腹症诊断与鉴别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诊断中的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作用研究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中国医疗器械信息，2021，27(5):82-83.</w:t>
      </w:r>
    </w:p>
    <w:p>
      <w:pPr>
        <w:ind w:left="412" w:right="48" w:hanging="371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肖钧，曾丹，万翠华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腹部超声联合阴道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超声对卵巢囊肿蒂扭转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的诊断价值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深圳中西医结合杂志，2021，31(4):85-86.</w:t>
      </w:r>
    </w:p>
    <w:p>
      <w:pPr>
        <w:ind w:left="411" w:right="49" w:hanging="370"/>
        <w:spacing w:before="131" w:line="31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[15]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蓝彩凤，吴巧连，郭艳燕，等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腹部及经阴道超声联合检查在卵巢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囊肿蒂扭转患者诊断中的应用探讨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现代医用影像学，2021，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30(2):374-376.</w:t>
      </w:r>
    </w:p>
    <w:sectPr>
      <w:type w:val="continuous"/>
      <w:pgSz w:w="11906" w:h="16158"/>
      <w:pgMar w:top="1037" w:right="800" w:bottom="698" w:left="407" w:header="657" w:footer="353" w:gutter="0"/>
      <w:cols w:equalWidth="0" w:num="2">
        <w:col w:w="5614" w:space="100"/>
        <w:col w:w="49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9"/>
      <w:spacing w:line="335" w:lineRule="exact"/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5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0.4pt;margin-top:780.47pt;mso-position-vertical-relative:page;mso-position-horizontal-relative:page;width:475.5pt;height:9.7pt;z-index:251658240;" o:allowincell="f" filled="false" stroked="false" type="#_x0000_t75">
          <v:imagedata o:title="" r:id="rId1"/>
        </v:shape>
      </w:pict>
    </w:r>
    <w:r>
      <w:pict>
        <v:shape id="_x0000_s4" style="position:absolute;margin-left:42.5177pt;margin-top:48.7743pt;mso-position-vertical-relative:page;mso-position-horizontal-relative:page;width:512.75pt;height:0.75pt;z-index:25165926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5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1"/>
      </w:rPr>
      <w:t>2022</w:t>
    </w:r>
    <w:r>
      <w:rPr>
        <w:rFonts w:ascii="KaiTi" w:hAnsi="KaiTi" w:eastAsia="KaiTi" w:cs="KaiTi"/>
        <w:sz w:val="21"/>
        <w:szCs w:val="21"/>
        <w:color w:val="231F20"/>
        <w:spacing w:val="10"/>
      </w:rPr>
      <w:t>年10月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第6卷第19期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36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6" style="position:absolute;margin-left:20.4pt;margin-top:780.47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39.683pt;margin-top:48.7743pt;mso-position-vertical-relative:page;mso-position-horizontal-relative:page;width:513.1pt;height:0.75pt;z-index:25166131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63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2022年10月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第6卷第19期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2"/>
        <w:position w:val="-1"/>
      </w:rPr>
      <w:t>医学影像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10" style="position:absolute;margin-left:20.4pt;margin-top:780.47pt;mso-position-vertical-relative:page;mso-position-horizontal-relative:page;width:475.5pt;height:9.7pt;z-index:251663360;" o:allowincell="f" filled="false" stroked="false" type="#_x0000_t75">
          <v:imagedata o:title="" r:id="rId1"/>
        </v:shape>
      </w:pict>
    </w:r>
    <w:r>
      <w:pict>
        <v:shape id="_x0000_s12" style="position:absolute;margin-left:42.5177pt;margin-top:48.7743pt;mso-position-vertical-relative:page;mso-position-horizontal-relative:page;width:512.75pt;height:0.75pt;z-index:25166438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5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1"/>
      </w:rPr>
      <w:t>2022</w:t>
    </w:r>
    <w:r>
      <w:rPr>
        <w:rFonts w:ascii="KaiTi" w:hAnsi="KaiTi" w:eastAsia="KaiTi" w:cs="KaiTi"/>
        <w:sz w:val="21"/>
        <w:szCs w:val="21"/>
        <w:color w:val="231F20"/>
        <w:spacing w:val="10"/>
      </w:rPr>
      <w:t>年10月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第6卷第19期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2022-12-27T20:34:43Z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2025-10-28T21:33:28</vt:filetime>
  </property>
</Properties>
</file>