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48"/>
        <w:spacing w:before="48" w:line="22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u w:val="single" w:color="auto"/>
          <w:spacing w:val="-1"/>
        </w:rPr>
        <w:t>中国计划生育和妇产科 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"/>
          <w:position w:val="1"/>
        </w:rPr>
        <w:t>2021 </w:t>
      </w:r>
      <w:r>
        <w:rPr>
          <w:sz w:val="17"/>
          <w:szCs w:val="17"/>
          <w:u w:val="single" w:color="auto"/>
          <w:spacing w:val="-1"/>
        </w:rPr>
        <w:t>年</w:t>
      </w:r>
      <w:r>
        <w:rPr>
          <w:sz w:val="17"/>
          <w:szCs w:val="17"/>
          <w:u w:val="single" w:color="auto"/>
          <w:spacing w:val="11"/>
        </w:rPr>
        <w:t xml:space="preserve">  </w:t>
      </w:r>
      <w:r>
        <w:rPr>
          <w:sz w:val="17"/>
          <w:szCs w:val="17"/>
          <w:u w:val="single" w:color="auto"/>
          <w:spacing w:val="-1"/>
        </w:rPr>
        <w:t>第</w:t>
      </w:r>
      <w:r>
        <w:rPr>
          <w:sz w:val="17"/>
          <w:szCs w:val="17"/>
          <w:u w:val="single" w:color="auto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2"/>
          <w:position w:val="1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2"/>
          <w:position w:val="1"/>
        </w:rPr>
        <w:t xml:space="preserve"> </w:t>
      </w:r>
      <w:r>
        <w:rPr>
          <w:sz w:val="17"/>
          <w:szCs w:val="17"/>
          <w:u w:val="single" w:color="auto"/>
          <w:spacing w:val="-2"/>
        </w:rPr>
        <w:t>卷</w:t>
      </w:r>
      <w:r>
        <w:rPr>
          <w:sz w:val="17"/>
          <w:szCs w:val="17"/>
          <w:u w:val="single" w:color="auto"/>
          <w:spacing w:val="10"/>
        </w:rPr>
        <w:t xml:space="preserve">  </w:t>
      </w:r>
      <w:r>
        <w:rPr>
          <w:sz w:val="17"/>
          <w:szCs w:val="17"/>
          <w:u w:val="single" w:color="auto"/>
          <w:spacing w:val="-2"/>
        </w:rPr>
        <w:t>第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2"/>
          <w:position w:val="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2"/>
          <w:w w:val="101"/>
          <w:position w:val="1"/>
        </w:rPr>
        <w:t xml:space="preserve"> </w:t>
      </w:r>
      <w:r>
        <w:rPr>
          <w:sz w:val="17"/>
          <w:szCs w:val="17"/>
          <w:u w:val="single" w:color="auto"/>
          <w:spacing w:val="-2"/>
        </w:rPr>
        <w:t>期</w:t>
      </w:r>
      <w:r>
        <w:rPr>
          <w:sz w:val="17"/>
          <w:szCs w:val="17"/>
          <w:spacing w:val="-2"/>
        </w:rPr>
        <w:t xml:space="preserve">                     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spacing w:val="-2"/>
          <w:position w:val="-3"/>
        </w:rPr>
        <w:t>·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  <w:position w:val="-3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  <w:position w:val="-3"/>
        </w:rPr>
        <w:t>·</w:t>
      </w:r>
    </w:p>
    <w:p>
      <w:pPr>
        <w:spacing w:before="11"/>
        <w:rPr/>
      </w:pPr>
      <w:r/>
    </w:p>
    <w:tbl>
      <w:tblPr>
        <w:tblStyle w:val="TableNormal"/>
        <w:tblW w:w="9608" w:type="dxa"/>
        <w:tblInd w:w="751" w:type="dxa"/>
        <w:tblLayout w:type="fixed"/>
        <w:tblBorders>
          <w:left w:val="single" w:color="C6C6C6" w:sz="22" w:space="0"/>
          <w:bottom w:val="single" w:color="000000" w:sz="2" w:space="0"/>
          <w:top w:val="single" w:color="000000" w:sz="2" w:space="0"/>
        </w:tblBorders>
      </w:tblPr>
      <w:tblGrid>
        <w:gridCol w:w="9608"/>
      </w:tblGrid>
      <w:tr>
        <w:trPr>
          <w:trHeight w:val="732" w:hRule="atLeast"/>
        </w:trPr>
        <w:tc>
          <w:tcPr>
            <w:tcW w:w="9608" w:type="dxa"/>
            <w:vAlign w:val="top"/>
          </w:tcPr>
          <w:p>
            <w:pPr>
              <w:ind w:firstLine="8162"/>
              <w:spacing w:before="110" w:line="508" w:lineRule="exact"/>
              <w:rPr/>
            </w:pPr>
            <w:r>
              <w:rPr>
                <w:position w:val="-10"/>
              </w:rPr>
              <w:pict>
                <v:shape id="_x0000_s2" style="mso-position-vertical-relative:line;mso-position-horizontal-relative:char;width:70.95pt;height:25.45pt;" fillcolor="#8E8E8E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64"/>
                          <w:spacing w:before="134" w:line="210" w:lineRule="auto"/>
                          <w:rPr>
                            <w:rFonts w:ascii="SimHei" w:hAnsi="SimHei" w:eastAsia="SimHei" w:cs="SimHei"/>
                            <w:sz w:val="27"/>
                            <w:szCs w:val="27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7"/>
                            <w:szCs w:val="27"/>
                            <w:spacing w:val="5"/>
                          </w:rPr>
                          <w:t>个案报道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ind w:left="1117"/>
        <w:spacing w:before="288" w:line="210" w:lineRule="auto"/>
        <w:rPr>
          <w:sz w:val="39"/>
          <w:szCs w:val="39"/>
        </w:rPr>
      </w:pPr>
      <w:r>
        <w:rPr>
          <w:sz w:val="39"/>
          <w:szCs w:val="39"/>
          <w:spacing w:val="27"/>
        </w:rPr>
        <w:t>妊娠合并双侧卵巢破裂伴右卵巢囊肿蒂扭转</w:t>
      </w:r>
    </w:p>
    <w:p>
      <w:pPr>
        <w:pStyle w:val="BodyText"/>
        <w:ind w:left="1104"/>
        <w:spacing w:before="76" w:line="186" w:lineRule="auto"/>
        <w:outlineLvl w:val="0"/>
        <w:rPr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spacing w:val="-3"/>
          <w:position w:val="1"/>
        </w:rPr>
        <w:t>1</w:t>
      </w:r>
      <w:r>
        <w:rPr>
          <w:rFonts w:ascii="Microsoft YaHei" w:hAnsi="Microsoft YaHei" w:eastAsia="Microsoft YaHei" w:cs="Microsoft YaHei"/>
          <w:sz w:val="39"/>
          <w:szCs w:val="39"/>
          <w:spacing w:val="27"/>
          <w:position w:val="1"/>
        </w:rPr>
        <w:t xml:space="preserve"> </w:t>
      </w:r>
      <w:r>
        <w:rPr>
          <w:sz w:val="39"/>
          <w:szCs w:val="39"/>
          <w:spacing w:val="-3"/>
        </w:rPr>
        <w:t>例报道</w:t>
      </w:r>
    </w:p>
    <w:p>
      <w:pPr>
        <w:pStyle w:val="BodyText"/>
        <w:ind w:left="1117"/>
        <w:spacing w:before="254" w:line="212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NSimSun" w:hAnsi="NSimSun" w:eastAsia="NSimSun" w:cs="NSimSun"/>
          <w:sz w:val="20"/>
          <w:szCs w:val="20"/>
          <w:spacing w:val="1"/>
          <w:position w:val="-2"/>
        </w:rPr>
        <w:t>胡艳梅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1*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8"/>
        </w:rPr>
        <w:t xml:space="preserve">  </w:t>
      </w:r>
      <w:r>
        <w:rPr>
          <w:sz w:val="20"/>
          <w:szCs w:val="20"/>
          <w:spacing w:val="-26"/>
          <w:position w:val="-1"/>
        </w:rPr>
        <w:t>，</w:t>
      </w:r>
      <w:r>
        <w:rPr>
          <w:rFonts w:ascii="NSimSun" w:hAnsi="NSimSun" w:eastAsia="NSimSun" w:cs="NSimSun"/>
          <w:sz w:val="20"/>
          <w:szCs w:val="20"/>
          <w:spacing w:val="-26"/>
          <w:position w:val="-2"/>
        </w:rPr>
        <w:t>唐亮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2</w:t>
      </w:r>
    </w:p>
    <w:p>
      <w:pPr>
        <w:spacing w:line="301" w:lineRule="auto"/>
        <w:rPr>
          <w:rFonts w:ascii="Arial"/>
          <w:sz w:val="21"/>
        </w:rPr>
      </w:pPr>
      <w:r>
        <w:pict>
          <v:shape id="_x0000_s4" style="position:absolute;margin-left:54.7638pt;margin-top:9.19208pt;mso-position-vertical-relative:text;mso-position-horizontal-relative:text;width:463.3pt;height:0.35pt;z-index:251659264;" filled="false" strokecolor="#000000" strokeweight="0.33pt" coordsize="9265,6" coordorigin="0,0" path="m0,3l9265,3e">
            <v:stroke joinstyle="miter" miterlimit="10"/>
          </v:shape>
        </w:pict>
      </w: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098"/>
        <w:spacing w:before="64" w:line="20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作者单位: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617061    </w:t>
      </w:r>
      <w:r>
        <w:rPr>
          <w:sz w:val="15"/>
          <w:szCs w:val="15"/>
          <w:spacing w:val="-4"/>
        </w:rPr>
        <w:t>四川  攀枝花，攀枝花市妇幼保健院，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1．</w:t>
      </w:r>
      <w:r>
        <w:rPr>
          <w:sz w:val="15"/>
          <w:szCs w:val="15"/>
          <w:spacing w:val="-4"/>
        </w:rPr>
        <w:t>生殖医学中心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2．</w:t>
      </w:r>
      <w:r>
        <w:rPr>
          <w:sz w:val="15"/>
          <w:szCs w:val="15"/>
          <w:spacing w:val="-4"/>
        </w:rPr>
        <w:t>妇科</w:t>
      </w:r>
    </w:p>
    <w:p>
      <w:pPr>
        <w:pStyle w:val="BodyText"/>
        <w:ind w:left="1098"/>
        <w:spacing w:before="60" w:line="215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作者简介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1"/>
        </w:rPr>
        <w:t>胡艳梅，毕业于昆明医学院，硕士研究生，副主任医师，主要研究方</w:t>
      </w:r>
      <w:r>
        <w:rPr>
          <w:sz w:val="15"/>
          <w:szCs w:val="15"/>
        </w:rPr>
        <w:t>向为妇科内分泌及辅助生殖技术</w:t>
      </w:r>
    </w:p>
    <w:p>
      <w:pPr>
        <w:pStyle w:val="BodyText"/>
        <w:ind w:left="1103"/>
        <w:spacing w:before="84" w:line="20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0"/>
          <w:szCs w:val="10"/>
          <w:spacing w:val="-9"/>
          <w:position w:val="6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6"/>
        </w:rPr>
        <w:t xml:space="preserve">  </w:t>
      </w:r>
      <w:r>
        <w:rPr>
          <w:sz w:val="15"/>
          <w:szCs w:val="15"/>
          <w:spacing w:val="-9"/>
        </w:rPr>
        <w:t>通信作者，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E-mail</w:t>
      </w:r>
      <w:r>
        <w:rPr>
          <w:sz w:val="15"/>
          <w:szCs w:val="15"/>
          <w:spacing w:val="-9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490023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17@ qq.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com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039"/>
        <w:spacing w:before="74" w:line="186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【</w:t>
      </w:r>
      <w:r>
        <w:rPr>
          <w:rFonts w:ascii="SimHei" w:hAnsi="SimHei" w:eastAsia="SimHei" w:cs="SimHei"/>
          <w:sz w:val="17"/>
          <w:szCs w:val="17"/>
          <w:spacing w:val="1"/>
        </w:rPr>
        <w:t>关键词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妊娠</w:t>
      </w:r>
      <w:r>
        <w:rPr>
          <w:sz w:val="17"/>
          <w:szCs w:val="17"/>
          <w:spacing w:val="1"/>
        </w:rPr>
        <w:t>;</w:t>
      </w:r>
      <w:r>
        <w:rPr>
          <w:rFonts w:ascii="NSimSun" w:hAnsi="NSimSun" w:eastAsia="NSimSun" w:cs="NSimSun"/>
          <w:sz w:val="17"/>
          <w:szCs w:val="17"/>
          <w:spacing w:val="1"/>
        </w:rPr>
        <w:t>双侧卵巢破裂</w:t>
      </w:r>
      <w:r>
        <w:rPr>
          <w:rFonts w:ascii="NSimSun" w:hAnsi="NSimSun" w:eastAsia="NSimSun" w:cs="N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1"/>
        </w:rPr>
        <w:t>;</w:t>
      </w:r>
      <w:r>
        <w:rPr>
          <w:sz w:val="17"/>
          <w:szCs w:val="17"/>
          <w:spacing w:val="-39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扭转</w:t>
      </w:r>
    </w:p>
    <w:p>
      <w:pPr>
        <w:pStyle w:val="BodyText"/>
        <w:ind w:left="1039"/>
        <w:spacing w:before="54" w:line="2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【</w:t>
      </w:r>
      <w:r>
        <w:rPr>
          <w:rFonts w:ascii="SimHei" w:hAnsi="SimHei" w:eastAsia="SimHei" w:cs="SimHei"/>
          <w:sz w:val="17"/>
          <w:szCs w:val="17"/>
          <w:spacing w:val="-6"/>
        </w:rPr>
        <w:t>中图分类号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】R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711. 75       【</w:t>
      </w:r>
      <w:r>
        <w:rPr>
          <w:rFonts w:ascii="SimHei" w:hAnsi="SimHei" w:eastAsia="SimHei" w:cs="SimHei"/>
          <w:sz w:val="17"/>
          <w:szCs w:val="17"/>
          <w:spacing w:val="-6"/>
        </w:rPr>
        <w:t>文献标志码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】B    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     【</w:t>
      </w:r>
      <w:r>
        <w:rPr>
          <w:rFonts w:ascii="SimHei" w:hAnsi="SimHei" w:eastAsia="SimHei" w:cs="SimHei"/>
          <w:sz w:val="17"/>
          <w:szCs w:val="17"/>
          <w:spacing w:val="-7"/>
        </w:rPr>
        <w:t>文章编号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】1674-4020</w:t>
      </w:r>
      <w:r>
        <w:rPr>
          <w:sz w:val="17"/>
          <w:szCs w:val="17"/>
          <w:spacing w:val="-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2021</w:t>
      </w:r>
      <w:r>
        <w:rPr>
          <w:sz w:val="17"/>
          <w:szCs w:val="17"/>
          <w:spacing w:val="-7"/>
        </w:rPr>
        <w:t>)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05-033-02</w:t>
      </w:r>
    </w:p>
    <w:p>
      <w:pPr>
        <w:pStyle w:val="BodyText"/>
        <w:ind w:left="1092"/>
        <w:spacing w:before="43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doi</w:t>
      </w:r>
      <w:r>
        <w:rPr>
          <w:sz w:val="17"/>
          <w:szCs w:val="17"/>
          <w:spacing w:val="-11"/>
        </w:rPr>
        <w:t>:</w:t>
      </w:r>
      <w:r>
        <w:rPr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10. 3969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/j.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issn.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1674-4020. 2021. 05. 09</w:t>
      </w:r>
    </w:p>
    <w:p>
      <w:pPr>
        <w:spacing w:before="88"/>
        <w:rPr/>
      </w:pPr>
      <w:r/>
    </w:p>
    <w:p>
      <w:pPr>
        <w:sectPr>
          <w:pgSz w:w="11905" w:h="16836"/>
          <w:pgMar w:top="830" w:right="1066" w:bottom="0" w:left="407" w:header="0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1" w:right="286" w:firstLine="392"/>
        <w:spacing w:before="58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不明位置妊娠状态下合并双侧卵巢破裂伴扭</w:t>
      </w:r>
      <w:r>
        <w:rPr>
          <w:spacing w:val="10"/>
        </w:rPr>
        <w:t>转极</w:t>
      </w:r>
      <w:r>
        <w:rPr/>
        <w:t xml:space="preserve"> </w:t>
      </w:r>
      <w:r>
        <w:rPr>
          <w:spacing w:val="-2"/>
        </w:rPr>
        <w:t>为少见，文献多为个案报道，临床处理较为棘手</w:t>
      </w:r>
      <w:r>
        <w:rPr>
          <w:sz w:val="10"/>
          <w:szCs w:val="10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9"/>
        </w:rPr>
        <w:t>1</w:t>
      </w:r>
      <w:r>
        <w:rPr>
          <w:sz w:val="10"/>
          <w:szCs w:val="10"/>
          <w:spacing w:val="-2"/>
          <w:position w:val="9"/>
        </w:rPr>
        <w:t>］</w:t>
      </w:r>
      <w:r>
        <w:rPr>
          <w:sz w:val="10"/>
          <w:szCs w:val="10"/>
          <w:spacing w:val="-1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现</w:t>
      </w:r>
      <w:r>
        <w:rPr/>
        <w:t xml:space="preserve"> </w:t>
      </w:r>
      <w:r>
        <w:rPr>
          <w:spacing w:val="7"/>
        </w:rPr>
        <w:t>报道攀枝花市妇幼保健院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1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7"/>
        </w:rPr>
        <w:t>例不明位置妊娠状态下合</w:t>
      </w:r>
      <w:r>
        <w:rPr/>
        <w:t xml:space="preserve"> </w:t>
      </w:r>
      <w:r>
        <w:rPr>
          <w:spacing w:val="-1"/>
        </w:rPr>
        <w:t>并双侧卵巢破裂伴蒂扭转病例，总结治疗中的经验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ind w:left="727"/>
        <w:spacing w:before="283" w:line="193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病例资料</w:t>
      </w:r>
    </w:p>
    <w:p>
      <w:pPr>
        <w:pStyle w:val="BodyText"/>
        <w:ind w:left="732" w:right="286" w:firstLine="397"/>
        <w:spacing w:before="12" w:line="212" w:lineRule="auto"/>
        <w:rPr>
          <w:rFonts w:ascii="Microsoft YaHei" w:hAnsi="Microsoft YaHei" w:eastAsia="Microsoft YaHei" w:cs="Microsoft YaHei"/>
        </w:rPr>
      </w:pPr>
      <w:r>
        <w:rPr>
          <w:spacing w:val="-13"/>
        </w:rPr>
        <w:t>患者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23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13"/>
        </w:rPr>
        <w:t>岁，已婚女性，因胚胎移植术后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8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</w:t>
      </w:r>
      <w:r>
        <w:rPr>
          <w:spacing w:val="-13"/>
        </w:rPr>
        <w:t>，右下腹</w:t>
      </w:r>
      <w:r>
        <w:rPr/>
        <w:t xml:space="preserve"> </w:t>
      </w:r>
      <w:r>
        <w:rPr>
          <w:spacing w:val="-11"/>
        </w:rPr>
        <w:t>痛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4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h </w:t>
      </w:r>
      <w:r>
        <w:rPr>
          <w:spacing w:val="-11"/>
        </w:rPr>
        <w:t>于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2020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1"/>
        </w:rPr>
        <w:t>年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4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11"/>
        </w:rPr>
        <w:t>月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28  </w:t>
      </w:r>
      <w:r>
        <w:rPr>
          <w:spacing w:val="-11"/>
        </w:rPr>
        <w:t>日急诊入院</w:t>
      </w:r>
      <w:r>
        <w:rPr>
          <w:rFonts w:ascii="Microsoft YaHei" w:hAnsi="Microsoft YaHei" w:eastAsia="Microsoft YaHei" w:cs="Microsoft YaHei"/>
          <w:spacing w:val="-11"/>
        </w:rPr>
        <w:t>。</w:t>
      </w:r>
    </w:p>
    <w:p>
      <w:pPr>
        <w:pStyle w:val="BodyText"/>
        <w:ind w:left="732" w:right="231" w:firstLine="400"/>
        <w:spacing w:line="212" w:lineRule="auto"/>
        <w:jc w:val="both"/>
        <w:rPr/>
      </w:pPr>
      <w:r>
        <w:rPr>
          <w:spacing w:val="-14"/>
        </w:rPr>
        <w:t>既往月经不规律，末次月经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2020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4"/>
        </w:rPr>
        <w:t>年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4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14"/>
        </w:rPr>
        <w:t>月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  </w:t>
      </w:r>
      <w:r>
        <w:rPr>
          <w:spacing w:val="-14"/>
        </w:rPr>
        <w:t>日，</w:t>
      </w:r>
      <w:r>
        <w:rPr>
          <w:rFonts w:ascii="Microsoft YaHei" w:hAnsi="Microsoft YaHei" w:eastAsia="Microsoft YaHei" w:cs="Microsoft YaHei"/>
          <w:spacing w:val="-14"/>
        </w:rPr>
        <w:t>2020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年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</w:rPr>
        <w:t>4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/>
        <w:t>月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</w:rPr>
        <w:t>21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/>
        <w:t>日在外院行新鲜周期胚胎移植，移植</w:t>
      </w:r>
      <w:r>
        <w:rPr>
          <w:spacing w:val="-1"/>
        </w:rPr>
        <w:t>卵裂期</w:t>
      </w:r>
      <w:r>
        <w:rPr/>
        <w:t xml:space="preserve"> </w:t>
      </w:r>
      <w:r>
        <w:rPr>
          <w:spacing w:val="-6"/>
        </w:rPr>
        <w:t>胚胎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6"/>
        </w:rPr>
        <w:t>枚，移植后无不适</w:t>
      </w:r>
      <w:r>
        <w:rPr>
          <w:rFonts w:ascii="Microsoft YaHei" w:hAnsi="Microsoft YaHei" w:eastAsia="Microsoft YaHei" w:cs="Microsoft YaHei"/>
          <w:spacing w:val="-6"/>
        </w:rPr>
        <w:t>。4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 </w:t>
      </w:r>
      <w:r>
        <w:rPr>
          <w:spacing w:val="-6"/>
        </w:rPr>
        <w:t>前无明显诱因出现右下腹</w:t>
      </w:r>
      <w:r>
        <w:rPr/>
        <w:t xml:space="preserve"> </w:t>
      </w:r>
      <w:r>
        <w:rPr>
          <w:spacing w:val="-13"/>
        </w:rPr>
        <w:t>疼痛，疼痛难忍，伴恶心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呕吐，肛门坠胀感，无畏寒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发</w:t>
      </w:r>
      <w:r>
        <w:rPr>
          <w:spacing w:val="11"/>
        </w:rPr>
        <w:t xml:space="preserve"> </w:t>
      </w:r>
      <w:r>
        <w:rPr>
          <w:spacing w:val="-13"/>
        </w:rPr>
        <w:t>热，无咳嗽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胸痛，无心慌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胸闷等不适</w:t>
      </w:r>
      <w:r>
        <w:rPr>
          <w:rFonts w:ascii="Microsoft YaHei" w:hAnsi="Microsoft YaHei" w:eastAsia="Microsoft YaHei" w:cs="Microsoft YaHei"/>
          <w:spacing w:val="-13"/>
        </w:rPr>
        <w:t>。</w:t>
      </w:r>
      <w:r>
        <w:rPr>
          <w:spacing w:val="-13"/>
        </w:rPr>
        <w:t>查体</w:t>
      </w:r>
      <w:r>
        <w:rPr>
          <w:spacing w:val="-51"/>
        </w:rPr>
        <w:t xml:space="preserve"> </w:t>
      </w:r>
      <w:r>
        <w:rPr>
          <w:spacing w:val="-13"/>
        </w:rPr>
        <w:t>:</w:t>
      </w:r>
      <w:r>
        <w:rPr>
          <w:spacing w:val="-33"/>
        </w:rPr>
        <w:t xml:space="preserve"> </w:t>
      </w:r>
      <w:r>
        <w:rPr>
          <w:spacing w:val="-13"/>
        </w:rPr>
        <w:t>下腹部移</w:t>
      </w:r>
      <w:r>
        <w:rPr/>
        <w:t xml:space="preserve"> </w:t>
      </w:r>
      <w:r>
        <w:rPr>
          <w:spacing w:val="-12"/>
        </w:rPr>
        <w:t>动性浊音阳性，右下腹肌紧张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压痛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反跳痛，可</w:t>
      </w:r>
      <w:r>
        <w:rPr>
          <w:spacing w:val="-13"/>
        </w:rPr>
        <w:t>扪及</w:t>
      </w:r>
      <w:r>
        <w:rPr>
          <w:rFonts w:ascii="Microsoft YaHei" w:hAnsi="Microsoft YaHei" w:eastAsia="Microsoft YaHei" w:cs="Microsoft YaHei"/>
          <w:spacing w:val="-13"/>
        </w:rPr>
        <w:t>1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13"/>
        </w:rPr>
        <w:t>包</w:t>
      </w:r>
      <w:r>
        <w:rPr/>
        <w:t xml:space="preserve"> </w:t>
      </w:r>
      <w:r>
        <w:rPr>
          <w:spacing w:val="2"/>
        </w:rPr>
        <w:t>块，大小及边界因腹痛明显无法扪清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辅助检查</w:t>
      </w:r>
      <w:r>
        <w:rPr>
          <w:spacing w:val="-54"/>
        </w:rPr>
        <w:t xml:space="preserve"> </w:t>
      </w:r>
      <w:r>
        <w:rPr>
          <w:spacing w:val="2"/>
        </w:rPr>
        <w:t>:</w:t>
      </w:r>
      <w:r>
        <w:rPr>
          <w:spacing w:val="-36"/>
        </w:rPr>
        <w:t xml:space="preserve"> </w:t>
      </w:r>
      <w:r>
        <w:rPr>
          <w:spacing w:val="2"/>
        </w:rPr>
        <w:t>尿人</w:t>
      </w:r>
      <w:r>
        <w:rPr/>
        <w:t xml:space="preserve"> </w:t>
      </w:r>
      <w:r>
        <w:rPr>
          <w:spacing w:val="-18"/>
        </w:rPr>
        <w:t>绒毛膜促性腺激素</w:t>
      </w:r>
      <w:r>
        <w:rPr>
          <w:spacing w:val="-38"/>
        </w:rPr>
        <w:t xml:space="preserve"> </w:t>
      </w:r>
      <w:r>
        <w:rPr>
          <w:spacing w:val="-18"/>
        </w:rPr>
        <w:t>(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human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chorion</w:t>
      </w:r>
      <w:r>
        <w:rPr>
          <w:rFonts w:ascii="Microsoft YaHei" w:hAnsi="Microsoft YaHei" w:eastAsia="Microsoft YaHei" w:cs="Microsoft YaHei"/>
          <w:spacing w:val="-19"/>
        </w:rPr>
        <w:t>ic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gonadotropin</w:t>
      </w:r>
      <w:r>
        <w:rPr>
          <w:spacing w:val="-19"/>
        </w:rPr>
        <w:t>，</w:t>
      </w:r>
      <w:r>
        <w:rPr>
          <w:rFonts w:ascii="Microsoft YaHei" w:hAnsi="Microsoft YaHei" w:eastAsia="Microsoft YaHei" w:cs="Microsoft YaHei"/>
          <w:spacing w:val="-19"/>
        </w:rPr>
        <w:t>hCG</w:t>
      </w:r>
      <w:r>
        <w:rPr>
          <w:spacing w:val="-19"/>
        </w:rPr>
        <w:t>)</w:t>
      </w:r>
      <w:r>
        <w:rPr/>
        <w:t xml:space="preserve">  </w:t>
      </w:r>
      <w:r>
        <w:rPr>
          <w:spacing w:val="-14"/>
        </w:rPr>
        <w:t>可疑，血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hCG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32. 7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miu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mL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。</w:t>
      </w:r>
      <w:r>
        <w:rPr>
          <w:spacing w:val="-14"/>
        </w:rPr>
        <w:t>超声检查</w:t>
      </w:r>
      <w:r>
        <w:rPr>
          <w:spacing w:val="-55"/>
        </w:rPr>
        <w:t xml:space="preserve"> </w:t>
      </w:r>
      <w:r>
        <w:rPr>
          <w:spacing w:val="-14"/>
        </w:rPr>
        <w:t>:</w:t>
      </w:r>
      <w:r>
        <w:rPr>
          <w:spacing w:val="-36"/>
        </w:rPr>
        <w:t xml:space="preserve"> </w:t>
      </w:r>
      <w:r>
        <w:rPr>
          <w:spacing w:val="-14"/>
        </w:rPr>
        <w:t>子宫前</w:t>
      </w:r>
      <w:r>
        <w:rPr>
          <w:spacing w:val="-15"/>
        </w:rPr>
        <w:t>位，宫体</w:t>
      </w:r>
      <w:r>
        <w:rPr/>
        <w:t xml:space="preserve"> </w:t>
      </w:r>
      <w:r>
        <w:rPr>
          <w:spacing w:val="-17"/>
        </w:rPr>
        <w:t>大小约</w:t>
      </w:r>
      <w:r>
        <w:rPr>
          <w:spacing w:val="-45"/>
        </w:rPr>
        <w:t xml:space="preserve"> </w:t>
      </w:r>
      <w:r>
        <w:rPr>
          <w:spacing w:val="-17"/>
        </w:rPr>
        <w:t>(</w:t>
      </w:r>
      <w:r>
        <w:rPr>
          <w:rFonts w:ascii="Microsoft YaHei" w:hAnsi="Microsoft YaHei" w:eastAsia="Microsoft YaHei" w:cs="Microsoft YaHei"/>
          <w:spacing w:val="-17"/>
        </w:rPr>
        <w:t>5. 7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5. 0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×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4. 8</w:t>
      </w:r>
      <w:r>
        <w:rPr>
          <w:spacing w:val="-17"/>
        </w:rPr>
        <w:t>) </w:t>
      </w:r>
      <w:r>
        <w:rPr>
          <w:rFonts w:ascii="Microsoft YaHei" w:hAnsi="Microsoft YaHei" w:eastAsia="Microsoft YaHei" w:cs="Microsoft YaHei"/>
          <w:spacing w:val="-17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9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9"/>
        </w:rPr>
        <w:t xml:space="preserve"> </w:t>
      </w:r>
      <w:r>
        <w:rPr>
          <w:spacing w:val="-12"/>
        </w:rPr>
        <w:t>，形态规则，肌层回声均匀，</w:t>
      </w:r>
      <w:r>
        <w:rPr/>
        <w:t xml:space="preserve"> </w:t>
      </w:r>
      <w:r>
        <w:rPr>
          <w:spacing w:val="-11"/>
        </w:rPr>
        <w:t>宫腔居中，内膜厚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1. 9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cm</w:t>
      </w:r>
      <w:r>
        <w:rPr>
          <w:spacing w:val="-11"/>
        </w:rPr>
        <w:t>，回声尚均匀，宫内未见确</w:t>
      </w:r>
      <w:r>
        <w:rPr>
          <w:spacing w:val="-12"/>
        </w:rPr>
        <w:t>切孕</w:t>
      </w:r>
      <w:r>
        <w:rPr/>
        <w:t xml:space="preserve"> </w:t>
      </w:r>
      <w:r>
        <w:rPr>
          <w:spacing w:val="1"/>
        </w:rPr>
        <w:t>囊回声，宫颈区未见明显异常回声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"/>
        </w:rPr>
        <w:t>附件</w:t>
      </w:r>
      <w:r>
        <w:rPr>
          <w:spacing w:val="-55"/>
        </w:rPr>
        <w:t xml:space="preserve"> </w:t>
      </w:r>
      <w:r>
        <w:rPr>
          <w:spacing w:val="1"/>
        </w:rPr>
        <w:t>:</w:t>
      </w:r>
      <w:r>
        <w:rPr>
          <w:spacing w:val="-36"/>
        </w:rPr>
        <w:t xml:space="preserve"> </w:t>
      </w:r>
      <w:r>
        <w:rPr>
          <w:spacing w:val="1"/>
        </w:rPr>
        <w:t>左卵巢大小</w:t>
      </w:r>
      <w:r>
        <w:rPr/>
        <w:t xml:space="preserve"> </w:t>
      </w:r>
      <w:r>
        <w:rPr>
          <w:spacing w:val="-23"/>
        </w:rPr>
        <w:t>约</w:t>
      </w:r>
      <w:r>
        <w:rPr>
          <w:spacing w:val="-50"/>
        </w:rPr>
        <w:t xml:space="preserve"> </w:t>
      </w:r>
      <w:r>
        <w:rPr>
          <w:spacing w:val="-23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10. 9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× 10.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6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× 6.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3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23"/>
        </w:rPr>
        <w:t>)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9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9"/>
        </w:rPr>
        <w:t xml:space="preserve"> </w:t>
      </w:r>
      <w:r>
        <w:rPr>
          <w:spacing w:val="-2"/>
        </w:rPr>
        <w:t>，内见多枚囊性回声，较大者</w:t>
      </w:r>
      <w:r>
        <w:rPr/>
        <w:t xml:space="preserve"> </w:t>
      </w:r>
      <w:r>
        <w:rPr>
          <w:spacing w:val="-17"/>
        </w:rPr>
        <w:t>大小约</w:t>
      </w:r>
      <w:r>
        <w:rPr>
          <w:spacing w:val="-49"/>
        </w:rPr>
        <w:t xml:space="preserve"> </w:t>
      </w:r>
      <w:r>
        <w:rPr>
          <w:spacing w:val="-17"/>
        </w:rPr>
        <w:t>(</w:t>
      </w:r>
      <w:r>
        <w:rPr>
          <w:rFonts w:ascii="Microsoft YaHei" w:hAnsi="Microsoft YaHei" w:eastAsia="Microsoft YaHei" w:cs="Microsoft YaHei"/>
          <w:spacing w:val="-17"/>
        </w:rPr>
        <w:t>6. 2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×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4. 2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×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4. 9</w:t>
      </w:r>
      <w:r>
        <w:rPr>
          <w:spacing w:val="-17"/>
        </w:rPr>
        <w:t>) </w:t>
      </w:r>
      <w:r>
        <w:rPr>
          <w:rFonts w:ascii="Microsoft YaHei" w:hAnsi="Microsoft YaHei" w:eastAsia="Microsoft YaHei" w:cs="Microsoft YaHei"/>
          <w:spacing w:val="-17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9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9"/>
        </w:rPr>
        <w:t xml:space="preserve"> </w:t>
      </w:r>
      <w:r>
        <w:rPr>
          <w:spacing w:val="-16"/>
        </w:rPr>
        <w:t>，壁薄，内见絮状回声，形态</w:t>
      </w:r>
      <w:r>
        <w:rPr/>
        <w:t xml:space="preserve"> </w:t>
      </w:r>
      <w:r>
        <w:rPr>
          <w:spacing w:val="-1"/>
        </w:rPr>
        <w:t>正常，附件区未见异常占位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右</w:t>
      </w:r>
      <w:r>
        <w:rPr>
          <w:spacing w:val="-38"/>
        </w:rPr>
        <w:t xml:space="preserve"> </w:t>
      </w:r>
      <w:r>
        <w:rPr>
          <w:spacing w:val="-1"/>
        </w:rPr>
        <w:t>卵巢大</w:t>
      </w:r>
      <w:r>
        <w:rPr>
          <w:spacing w:val="-55"/>
        </w:rPr>
        <w:t xml:space="preserve"> </w:t>
      </w:r>
      <w:r>
        <w:rPr>
          <w:spacing w:val="-1"/>
        </w:rPr>
        <w:t>小</w:t>
      </w:r>
      <w:r>
        <w:rPr>
          <w:spacing w:val="-56"/>
        </w:rPr>
        <w:t xml:space="preserve"> </w:t>
      </w:r>
      <w:r>
        <w:rPr>
          <w:spacing w:val="-1"/>
        </w:rPr>
        <w:t>约</w:t>
      </w:r>
      <w:r>
        <w:rPr>
          <w:spacing w:val="-22"/>
        </w:rPr>
        <w:t xml:space="preserve"> </w:t>
      </w:r>
      <w:r>
        <w:rPr>
          <w:spacing w:val="-1"/>
        </w:rPr>
        <w:t>(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12. 4 ×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3"/>
        </w:rPr>
        <w:t>11. 5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×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5.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2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23"/>
        </w:rPr>
        <w:t>)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9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9"/>
        </w:rPr>
        <w:t xml:space="preserve"> </w:t>
      </w:r>
      <w:r>
        <w:rPr>
          <w:spacing w:val="-17"/>
        </w:rPr>
        <w:t>，内</w:t>
      </w:r>
      <w:r>
        <w:rPr>
          <w:spacing w:val="-56"/>
        </w:rPr>
        <w:t xml:space="preserve"> </w:t>
      </w:r>
      <w:r>
        <w:rPr>
          <w:spacing w:val="-17"/>
        </w:rPr>
        <w:t>见</w:t>
      </w:r>
      <w:r>
        <w:rPr>
          <w:spacing w:val="-49"/>
        </w:rPr>
        <w:t xml:space="preserve"> </w:t>
      </w:r>
      <w:r>
        <w:rPr>
          <w:spacing w:val="-17"/>
        </w:rPr>
        <w:t>多</w:t>
      </w:r>
      <w:r>
        <w:rPr>
          <w:spacing w:val="-57"/>
        </w:rPr>
        <w:t xml:space="preserve"> </w:t>
      </w:r>
      <w:r>
        <w:rPr>
          <w:spacing w:val="-17"/>
        </w:rPr>
        <w:t>枚</w:t>
      </w:r>
      <w:r>
        <w:rPr>
          <w:spacing w:val="-57"/>
        </w:rPr>
        <w:t xml:space="preserve"> </w:t>
      </w:r>
      <w:r>
        <w:rPr>
          <w:spacing w:val="-17"/>
        </w:rPr>
        <w:t>囊</w:t>
      </w:r>
      <w:r>
        <w:rPr>
          <w:spacing w:val="-54"/>
        </w:rPr>
        <w:t xml:space="preserve"> </w:t>
      </w:r>
      <w:r>
        <w:rPr>
          <w:spacing w:val="-17"/>
        </w:rPr>
        <w:t>性</w:t>
      </w:r>
      <w:r>
        <w:rPr>
          <w:spacing w:val="-38"/>
        </w:rPr>
        <w:t xml:space="preserve"> </w:t>
      </w:r>
      <w:r>
        <w:rPr>
          <w:spacing w:val="-17"/>
        </w:rPr>
        <w:t>回</w:t>
      </w:r>
      <w:r>
        <w:rPr>
          <w:spacing w:val="-53"/>
        </w:rPr>
        <w:t xml:space="preserve"> </w:t>
      </w:r>
      <w:r>
        <w:rPr>
          <w:spacing w:val="-17"/>
        </w:rPr>
        <w:t>声，较</w:t>
      </w:r>
      <w:r>
        <w:rPr>
          <w:spacing w:val="-54"/>
        </w:rPr>
        <w:t xml:space="preserve"> </w:t>
      </w:r>
      <w:r>
        <w:rPr>
          <w:spacing w:val="-17"/>
        </w:rPr>
        <w:t>大</w:t>
      </w:r>
      <w:r>
        <w:rPr>
          <w:spacing w:val="-55"/>
        </w:rPr>
        <w:t xml:space="preserve"> </w:t>
      </w:r>
      <w:r>
        <w:rPr>
          <w:spacing w:val="-17"/>
        </w:rPr>
        <w:t>者</w:t>
      </w:r>
      <w:r>
        <w:rPr>
          <w:spacing w:val="-54"/>
        </w:rPr>
        <w:t xml:space="preserve"> </w:t>
      </w:r>
      <w:r>
        <w:rPr>
          <w:spacing w:val="-17"/>
        </w:rPr>
        <w:t>大</w:t>
      </w:r>
      <w:r>
        <w:rPr>
          <w:spacing w:val="-52"/>
        </w:rPr>
        <w:t xml:space="preserve"> </w:t>
      </w:r>
      <w:r>
        <w:rPr>
          <w:spacing w:val="-17"/>
        </w:rPr>
        <w:t>小</w:t>
      </w:r>
      <w:r>
        <w:rPr>
          <w:spacing w:val="-52"/>
        </w:rPr>
        <w:t xml:space="preserve"> </w:t>
      </w:r>
      <w:r>
        <w:rPr>
          <w:spacing w:val="-17"/>
        </w:rPr>
        <w:t>约</w:t>
      </w:r>
      <w:r>
        <w:rPr/>
        <w:t xml:space="preserve"> </w:t>
      </w:r>
      <w:r>
        <w:rPr>
          <w:spacing w:val="-18"/>
        </w:rPr>
        <w:t>(</w:t>
      </w:r>
      <w:r>
        <w:rPr>
          <w:rFonts w:ascii="Microsoft YaHei" w:hAnsi="Microsoft YaHei" w:eastAsia="Microsoft YaHei" w:cs="Microsoft YaHei"/>
          <w:spacing w:val="-18"/>
        </w:rPr>
        <w:t>5. 5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×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4. 9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2.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7</w:t>
      </w:r>
      <w:r>
        <w:rPr>
          <w:spacing w:val="-18"/>
        </w:rPr>
        <w:t>)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9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9"/>
        </w:rPr>
        <w:t xml:space="preserve"> </w:t>
      </w:r>
      <w:r>
        <w:rPr>
          <w:spacing w:val="-1"/>
        </w:rPr>
        <w:t>，壁薄，内见絮状回声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盆腔内见</w:t>
      </w:r>
      <w:r>
        <w:rPr/>
        <w:t xml:space="preserve"> </w:t>
      </w:r>
      <w:r>
        <w:rPr>
          <w:spacing w:val="-16"/>
        </w:rPr>
        <w:t>范围约</w:t>
      </w:r>
      <w:r>
        <w:rPr>
          <w:spacing w:val="-50"/>
        </w:rPr>
        <w:t xml:space="preserve">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7. 8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× 2.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8</w:t>
      </w:r>
      <w:r>
        <w:rPr>
          <w:spacing w:val="-16"/>
        </w:rPr>
        <w:t>) </w:t>
      </w:r>
      <w:r>
        <w:rPr>
          <w:rFonts w:ascii="Microsoft YaHei" w:hAnsi="Microsoft YaHei" w:eastAsia="Microsoft YaHei" w:cs="Microsoft YaHei"/>
          <w:spacing w:val="-16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9"/>
        </w:rPr>
        <w:t>2   </w:t>
      </w:r>
      <w:r>
        <w:rPr>
          <w:spacing w:val="2"/>
        </w:rPr>
        <w:t>条索状稍强回声，形态欠规则，</w:t>
      </w:r>
      <w:r>
        <w:rPr/>
        <w:t xml:space="preserve"> </w:t>
      </w:r>
      <w:r>
        <w:rPr>
          <w:spacing w:val="-5"/>
        </w:rPr>
        <w:t>边界欠清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盆腔见游离液性暗区，深度约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3. 0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cm</w:t>
      </w:r>
      <w:r>
        <w:rPr>
          <w:spacing w:val="-5"/>
        </w:rPr>
        <w:t>，右侧</w:t>
      </w:r>
      <w:r>
        <w:rPr/>
        <w:t xml:space="preserve"> </w:t>
      </w:r>
      <w:r>
        <w:rPr>
          <w:spacing w:val="-1"/>
        </w:rPr>
        <w:t>髂窝内见深度约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3. 0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cm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"/>
        </w:rPr>
        <w:t>液性暗区，肝肾间隙内见深度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70" w:firstLine="5"/>
        <w:spacing w:before="40" w:line="218" w:lineRule="auto"/>
        <w:jc w:val="both"/>
        <w:rPr/>
      </w:pPr>
      <w:r>
        <w:rPr>
          <w:spacing w:val="-16"/>
        </w:rPr>
        <w:t>约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3. 0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cm </w:t>
      </w:r>
      <w:r>
        <w:rPr>
          <w:spacing w:val="-16"/>
        </w:rPr>
        <w:t>液性暗区，量大于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300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mL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。</w:t>
      </w:r>
      <w:r>
        <w:rPr>
          <w:spacing w:val="-16"/>
        </w:rPr>
        <w:t>入院诊断</w:t>
      </w:r>
      <w:r>
        <w:rPr>
          <w:spacing w:val="-56"/>
        </w:rPr>
        <w:t xml:space="preserve"> </w:t>
      </w:r>
      <w:r>
        <w:rPr>
          <w:spacing w:val="-16"/>
        </w:rPr>
        <w:t>: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1．</w:t>
      </w:r>
      <w:r>
        <w:rPr>
          <w:spacing w:val="-16"/>
        </w:rPr>
        <w:t>腹痛</w:t>
      </w:r>
      <w:r>
        <w:rPr/>
        <w:t xml:space="preserve"> </w:t>
      </w:r>
      <w:r>
        <w:rPr>
          <w:spacing w:val="-3"/>
        </w:rPr>
        <w:t>原因待查</w:t>
      </w:r>
      <w:r>
        <w:rPr>
          <w:spacing w:val="-55"/>
        </w:rPr>
        <w:t xml:space="preserve"> </w:t>
      </w:r>
      <w:r>
        <w:rPr>
          <w:spacing w:val="-3"/>
        </w:rPr>
        <w:t>:</w:t>
      </w:r>
      <w:r>
        <w:rPr>
          <w:spacing w:val="-42"/>
        </w:rPr>
        <w:t xml:space="preserve"> </w:t>
      </w:r>
      <w:r>
        <w:rPr>
          <w:spacing w:val="-3"/>
        </w:rPr>
        <w:t>卵巢囊肿蒂扭转?</w:t>
      </w:r>
      <w:r>
        <w:rPr>
          <w:spacing w:val="26"/>
        </w:rPr>
        <w:t xml:space="preserve"> </w:t>
      </w:r>
      <w:r>
        <w:rPr>
          <w:spacing w:val="-3"/>
        </w:rPr>
        <w:t>黄体囊肿破裂? </w:t>
      </w:r>
      <w:r>
        <w:rPr>
          <w:rFonts w:ascii="Microsoft YaHei" w:hAnsi="Microsoft YaHei" w:eastAsia="Microsoft YaHei" w:cs="Microsoft YaHei"/>
          <w:spacing w:val="-4"/>
        </w:rPr>
        <w:t>2．</w:t>
      </w:r>
      <w:r>
        <w:rPr>
          <w:spacing w:val="-4"/>
        </w:rPr>
        <w:t>卵巢过</w:t>
      </w:r>
      <w:r>
        <w:rPr/>
        <w:t xml:space="preserve"> </w:t>
      </w:r>
      <w:r>
        <w:rPr>
          <w:spacing w:val="-9"/>
        </w:rPr>
        <w:t>度刺激综合征(重度) ;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3．</w:t>
      </w:r>
      <w:r>
        <w:rPr>
          <w:spacing w:val="-9"/>
        </w:rPr>
        <w:t>停经待查</w:t>
      </w:r>
      <w:r>
        <w:rPr>
          <w:spacing w:val="-55"/>
        </w:rPr>
        <w:t xml:space="preserve"> </w:t>
      </w:r>
      <w:r>
        <w:rPr>
          <w:spacing w:val="-9"/>
        </w:rPr>
        <w:t>:</w:t>
      </w:r>
      <w:r>
        <w:rPr>
          <w:spacing w:val="-38"/>
        </w:rPr>
        <w:t xml:space="preserve"> </w:t>
      </w:r>
      <w:r>
        <w:rPr>
          <w:spacing w:val="-9"/>
        </w:rPr>
        <w:t>宫内孕?</w:t>
      </w:r>
      <w:r>
        <w:rPr>
          <w:spacing w:val="24"/>
        </w:rPr>
        <w:t xml:space="preserve"> </w:t>
      </w:r>
      <w:r>
        <w:rPr>
          <w:spacing w:val="-9"/>
        </w:rPr>
        <w:t>异位妊娠?</w:t>
      </w:r>
    </w:p>
    <w:p>
      <w:pPr>
        <w:pStyle w:val="BodyText"/>
        <w:ind w:left="12" w:firstLine="390"/>
        <w:spacing w:before="15" w:line="227" w:lineRule="auto"/>
        <w:jc w:val="both"/>
        <w:rPr/>
      </w:pPr>
      <w:r>
        <w:rPr>
          <w:spacing w:val="2"/>
        </w:rPr>
        <w:t>经与家属充分沟通后，急诊全身麻醉下行腹腔</w:t>
      </w:r>
      <w:r>
        <w:rPr>
          <w:spacing w:val="1"/>
        </w:rPr>
        <w:t>镜探</w:t>
      </w:r>
      <w:r>
        <w:rPr/>
        <w:t xml:space="preserve"> </w:t>
      </w:r>
      <w:r>
        <w:rPr>
          <w:spacing w:val="-12"/>
        </w:rPr>
        <w:t>查</w:t>
      </w:r>
      <w:r>
        <w:rPr>
          <w:spacing w:val="-51"/>
        </w:rPr>
        <w:t xml:space="preserve"> </w:t>
      </w:r>
      <w:r>
        <w:rPr>
          <w:spacing w:val="-12"/>
        </w:rPr>
        <w:t>术</w:t>
      </w:r>
      <w:r>
        <w:rPr>
          <w:rFonts w:ascii="Microsoft YaHei" w:hAnsi="Microsoft YaHei" w:eastAsia="Microsoft YaHei" w:cs="Microsoft YaHei"/>
          <w:spacing w:val="-12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2"/>
        </w:rPr>
        <w:t>术 中</w:t>
      </w:r>
      <w:r>
        <w:rPr>
          <w:spacing w:val="-34"/>
        </w:rPr>
        <w:t xml:space="preserve"> </w:t>
      </w:r>
      <w:r>
        <w:rPr>
          <w:spacing w:val="-12"/>
        </w:rPr>
        <w:t>盆</w:t>
      </w:r>
      <w:r>
        <w:rPr>
          <w:spacing w:val="-33"/>
        </w:rPr>
        <w:t xml:space="preserve"> </w:t>
      </w:r>
      <w:r>
        <w:rPr>
          <w:spacing w:val="-12"/>
        </w:rPr>
        <w:t>腹</w:t>
      </w:r>
      <w:r>
        <w:rPr>
          <w:spacing w:val="-34"/>
        </w:rPr>
        <w:t xml:space="preserve"> </w:t>
      </w:r>
      <w:r>
        <w:rPr>
          <w:spacing w:val="-12"/>
        </w:rPr>
        <w:t>腔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肝 肾</w:t>
      </w:r>
      <w:r>
        <w:rPr>
          <w:spacing w:val="-18"/>
        </w:rPr>
        <w:t xml:space="preserve"> </w:t>
      </w:r>
      <w:r>
        <w:rPr>
          <w:spacing w:val="-12"/>
        </w:rPr>
        <w:t>间</w:t>
      </w:r>
      <w:r>
        <w:rPr>
          <w:spacing w:val="-19"/>
        </w:rPr>
        <w:t xml:space="preserve"> </w:t>
      </w:r>
      <w:r>
        <w:rPr>
          <w:spacing w:val="-12"/>
        </w:rPr>
        <w:t>隙</w:t>
      </w:r>
      <w:r>
        <w:rPr>
          <w:spacing w:val="-28"/>
        </w:rPr>
        <w:t xml:space="preserve"> </w:t>
      </w:r>
      <w:r>
        <w:rPr>
          <w:spacing w:val="-12"/>
        </w:rPr>
        <w:t>见</w:t>
      </w:r>
      <w:r>
        <w:rPr>
          <w:spacing w:val="-24"/>
        </w:rPr>
        <w:t xml:space="preserve"> </w:t>
      </w:r>
      <w:r>
        <w:rPr>
          <w:spacing w:val="-12"/>
        </w:rPr>
        <w:t>暗</w:t>
      </w:r>
      <w:r>
        <w:rPr>
          <w:spacing w:val="-27"/>
        </w:rPr>
        <w:t xml:space="preserve"> </w:t>
      </w:r>
      <w:r>
        <w:rPr>
          <w:spacing w:val="-12"/>
        </w:rPr>
        <w:t>红</w:t>
      </w:r>
      <w:r>
        <w:rPr>
          <w:spacing w:val="-29"/>
        </w:rPr>
        <w:t xml:space="preserve"> </w:t>
      </w:r>
      <w:r>
        <w:rPr>
          <w:spacing w:val="-12"/>
        </w:rPr>
        <w:t>色</w:t>
      </w:r>
      <w:r>
        <w:rPr>
          <w:spacing w:val="-31"/>
        </w:rPr>
        <w:t xml:space="preserve"> </w:t>
      </w:r>
      <w:r>
        <w:rPr>
          <w:spacing w:val="-12"/>
        </w:rPr>
        <w:t>积</w:t>
      </w:r>
      <w:r>
        <w:rPr>
          <w:spacing w:val="-30"/>
        </w:rPr>
        <w:t xml:space="preserve"> </w:t>
      </w:r>
      <w:r>
        <w:rPr>
          <w:spacing w:val="-12"/>
        </w:rPr>
        <w:t>血</w:t>
      </w:r>
      <w:r>
        <w:rPr>
          <w:spacing w:val="-27"/>
        </w:rPr>
        <w:t xml:space="preserve"> </w:t>
      </w:r>
      <w:r>
        <w:rPr>
          <w:spacing w:val="-12"/>
        </w:rPr>
        <w:t>约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0"/>
        </w:rPr>
        <w:t>1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100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mL</w:t>
      </w:r>
      <w:r>
        <w:rPr>
          <w:spacing w:val="-10"/>
        </w:rPr>
        <w:t>，子宫略大，表面光滑，活动度可，双侧卵巢呈</w:t>
      </w:r>
      <w:r>
        <w:rPr/>
        <w:t xml:space="preserve"> </w:t>
      </w:r>
      <w:r>
        <w:rPr>
          <w:spacing w:val="-14"/>
        </w:rPr>
        <w:t>囊性多房性增大，右侧卵巢增大约</w:t>
      </w:r>
      <w:r>
        <w:rPr>
          <w:spacing w:val="-47"/>
        </w:rPr>
        <w:t xml:space="preserve"> </w:t>
      </w:r>
      <w:r>
        <w:rPr>
          <w:spacing w:val="-14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15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× 10</w:t>
      </w:r>
      <w:r>
        <w:rPr>
          <w:spacing w:val="-14"/>
        </w:rPr>
        <w:t>) </w:t>
      </w:r>
      <w:r>
        <w:rPr>
          <w:rFonts w:ascii="Microsoft YaHei" w:hAnsi="Microsoft YaHei" w:eastAsia="Microsoft YaHei" w:cs="Microsoft YaHei"/>
          <w:spacing w:val="-14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position w:val="9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9"/>
        </w:rPr>
        <w:t xml:space="preserve"> </w:t>
      </w:r>
      <w:r>
        <w:rPr>
          <w:spacing w:val="-19"/>
        </w:rPr>
        <w:t>，超出盆</w:t>
      </w:r>
      <w:r>
        <w:rPr/>
        <w:t xml:space="preserve"> </w:t>
      </w:r>
      <w:r>
        <w:rPr>
          <w:spacing w:val="-5"/>
        </w:rPr>
        <w:t>腔，呈紫蓝色，表面见多个 </w:t>
      </w:r>
      <w:r>
        <w:rPr>
          <w:rFonts w:ascii="Microsoft YaHei" w:hAnsi="Microsoft YaHei" w:eastAsia="Microsoft YaHei" w:cs="Microsoft YaHei"/>
          <w:spacing w:val="-5"/>
        </w:rPr>
        <w:t>1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～2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cm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5"/>
        </w:rPr>
        <w:t>大小破口伴渗血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卵巢表面皮质糟脆，囊肿蒂部扭转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-1"/>
        </w:rPr>
        <w:t>圈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左侧卵巢增大</w:t>
      </w:r>
      <w:r>
        <w:rPr/>
        <w:t xml:space="preserve"> </w:t>
      </w:r>
      <w:r>
        <w:rPr>
          <w:spacing w:val="-25"/>
          <w:w w:val="96"/>
        </w:rPr>
        <w:t>约</w:t>
      </w:r>
      <w:r>
        <w:rPr>
          <w:spacing w:val="-47"/>
        </w:rPr>
        <w:t xml:space="preserve"> </w:t>
      </w:r>
      <w:r>
        <w:rPr>
          <w:spacing w:val="-25"/>
          <w:w w:val="96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25"/>
          <w:w w:val="96"/>
        </w:rPr>
        <w:t>10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25"/>
          <w:w w:val="96"/>
        </w:rPr>
        <w:t>×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5"/>
          <w:w w:val="96"/>
        </w:rPr>
        <w:t>9</w:t>
      </w:r>
      <w:r>
        <w:rPr>
          <w:spacing w:val="-25"/>
          <w:w w:val="96"/>
        </w:rPr>
        <w:t>)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25"/>
          <w:w w:val="96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9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9"/>
        </w:rPr>
        <w:t xml:space="preserve"> </w:t>
      </w:r>
      <w:r>
        <w:rPr>
          <w:spacing w:val="-19"/>
        </w:rPr>
        <w:t>，呈灰白色，表面见</w:t>
      </w:r>
      <w:r>
        <w:rPr>
          <w:spacing w:val="-42"/>
        </w:rPr>
        <w:t xml:space="preserve"> </w:t>
      </w:r>
      <w:r>
        <w:rPr>
          <w:spacing w:val="-19"/>
        </w:rPr>
        <w:t>(</w:t>
      </w:r>
      <w:r>
        <w:rPr>
          <w:rFonts w:ascii="Microsoft YaHei" w:hAnsi="Microsoft YaHei" w:eastAsia="Microsoft YaHei" w:cs="Microsoft YaHei"/>
          <w:spacing w:val="-19"/>
        </w:rPr>
        <w:t>3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× 1</w:t>
      </w:r>
      <w:r>
        <w:rPr>
          <w:spacing w:val="-19"/>
        </w:rPr>
        <w:t>) </w:t>
      </w:r>
      <w:r>
        <w:rPr>
          <w:rFonts w:ascii="Microsoft YaHei" w:hAnsi="Microsoft YaHei" w:eastAsia="Microsoft YaHei" w:cs="Microsoft YaHei"/>
          <w:spacing w:val="-19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9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w w:val="102"/>
          <w:position w:val="9"/>
        </w:rPr>
        <w:t xml:space="preserve">  </w:t>
      </w:r>
      <w:r>
        <w:rPr>
          <w:spacing w:val="6"/>
        </w:rPr>
        <w:t>大小皮质</w:t>
      </w:r>
      <w:r>
        <w:rPr/>
        <w:t xml:space="preserve"> </w:t>
      </w:r>
      <w:r>
        <w:rPr>
          <w:spacing w:val="2"/>
        </w:rPr>
        <w:t>破口，未见渗血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左侧输卵管外观正常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予右侧卵巢囊</w:t>
      </w:r>
      <w:r>
        <w:rPr>
          <w:spacing w:val="5"/>
        </w:rPr>
        <w:t xml:space="preserve"> </w:t>
      </w:r>
      <w:r>
        <w:rPr>
          <w:spacing w:val="2"/>
        </w:rPr>
        <w:t>肿蒂扭转复位，清除右卵巢囊肿内陈旧性血凝块及表面</w:t>
      </w:r>
      <w:r>
        <w:rPr>
          <w:spacing w:val="4"/>
        </w:rPr>
        <w:t xml:space="preserve"> </w:t>
      </w:r>
      <w:r>
        <w:rPr/>
        <w:t>糟脆卵巢皮质送病理，右卵巢塑形</w:t>
      </w:r>
      <w:r>
        <w:rPr>
          <w:rFonts w:ascii="Microsoft YaHei" w:hAnsi="Microsoft YaHei" w:eastAsia="Microsoft YaHei" w:cs="Microsoft YaHei"/>
        </w:rPr>
        <w:t>。</w:t>
      </w:r>
      <w:r>
        <w:rPr/>
        <w:t>左卵巢穿刺放</w:t>
      </w:r>
      <w:r>
        <w:rPr>
          <w:spacing w:val="-1"/>
        </w:rPr>
        <w:t>液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+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spacing w:val="-8"/>
        </w:rPr>
        <w:t>左卵巢塑形，术后予以头孢呋辛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1. 5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g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Q 8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h </w:t>
      </w:r>
      <w:r>
        <w:rPr>
          <w:spacing w:val="-8"/>
        </w:rPr>
        <w:t>静脉滴注预</w:t>
      </w:r>
      <w:r>
        <w:rPr/>
        <w:t xml:space="preserve"> </w:t>
      </w:r>
      <w:r>
        <w:rPr>
          <w:spacing w:val="-1"/>
        </w:rPr>
        <w:t>防感染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+ </w:t>
      </w:r>
      <w:r>
        <w:rPr>
          <w:spacing w:val="-1"/>
        </w:rPr>
        <w:t>地屈孕酮黄体支持，术后病理检查回示</w:t>
      </w:r>
      <w:r>
        <w:rPr>
          <w:spacing w:val="-55"/>
        </w:rPr>
        <w:t xml:space="preserve"> </w:t>
      </w:r>
      <w:r>
        <w:rPr>
          <w:spacing w:val="-1"/>
        </w:rPr>
        <w:t>:</w:t>
      </w:r>
      <w:r>
        <w:rPr>
          <w:spacing w:val="-36"/>
        </w:rPr>
        <w:t xml:space="preserve"> </w:t>
      </w:r>
      <w:r>
        <w:rPr>
          <w:spacing w:val="-1"/>
        </w:rPr>
        <w:t>双卵</w:t>
      </w:r>
      <w:r>
        <w:rPr/>
        <w:t xml:space="preserve"> </w:t>
      </w:r>
      <w:r>
        <w:rPr>
          <w:spacing w:val="-13"/>
        </w:rPr>
        <w:t>巢黄体囊肿</w:t>
      </w:r>
      <w:r>
        <w:rPr>
          <w:rFonts w:ascii="Microsoft YaHei" w:hAnsi="Microsoft YaHei" w:eastAsia="Microsoft YaHei" w:cs="Microsoft YaHei"/>
          <w:spacing w:val="-13"/>
        </w:rPr>
        <w:t>。</w:t>
      </w:r>
      <w:r>
        <w:rPr>
          <w:spacing w:val="-13"/>
        </w:rPr>
        <w:t>术后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3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13"/>
        </w:rPr>
        <w:t>复查血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hCG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173. 4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miu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mL</w:t>
      </w:r>
      <w:r>
        <w:rPr>
          <w:spacing w:val="-13"/>
        </w:rPr>
        <w:t>，住院</w:t>
      </w:r>
      <w:r>
        <w:rPr/>
        <w:t xml:space="preserve"> </w:t>
      </w:r>
      <w:r>
        <w:rPr>
          <w:spacing w:val="-5"/>
        </w:rPr>
        <w:t>治疗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6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d</w:t>
      </w:r>
      <w:r>
        <w:rPr>
          <w:spacing w:val="-5"/>
        </w:rPr>
        <w:t>，症状体征血常规正常，痊愈出院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5"/>
        </w:rPr>
        <w:t>出院诊</w:t>
      </w:r>
      <w:r>
        <w:rPr>
          <w:spacing w:val="-6"/>
        </w:rPr>
        <w:t>断</w:t>
      </w:r>
      <w:r>
        <w:rPr>
          <w:spacing w:val="-55"/>
        </w:rPr>
        <w:t xml:space="preserve"> </w:t>
      </w:r>
      <w:r>
        <w:rPr>
          <w:spacing w:val="-6"/>
        </w:rPr>
        <w:t>: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10"/>
        </w:rPr>
        <w:t>1．</w:t>
      </w:r>
      <w:r>
        <w:rPr>
          <w:spacing w:val="-10"/>
        </w:rPr>
        <w:t>双侧卵巢黄体囊肿破裂</w:t>
      </w:r>
      <w:r>
        <w:rPr>
          <w:spacing w:val="-53"/>
        </w:rPr>
        <w:t xml:space="preserve"> </w:t>
      </w:r>
      <w:r>
        <w:rPr>
          <w:spacing w:val="-10"/>
        </w:rPr>
        <w:t>;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2．</w:t>
      </w:r>
      <w:r>
        <w:rPr>
          <w:spacing w:val="-10"/>
        </w:rPr>
        <w:t>右卵巢囊肿蒂扭转</w:t>
      </w:r>
      <w:r>
        <w:rPr>
          <w:spacing w:val="-53"/>
        </w:rPr>
        <w:t xml:space="preserve"> </w:t>
      </w:r>
      <w:r>
        <w:rPr>
          <w:spacing w:val="-10"/>
        </w:rPr>
        <w:t>;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3</w:t>
      </w:r>
      <w:r>
        <w:rPr>
          <w:rFonts w:ascii="Microsoft YaHei" w:hAnsi="Microsoft YaHei" w:eastAsia="Microsoft YaHei" w:cs="Microsoft YaHei"/>
          <w:spacing w:val="-11"/>
        </w:rPr>
        <w:t>．</w:t>
      </w:r>
      <w:r>
        <w:rPr>
          <w:spacing w:val="-11"/>
        </w:rPr>
        <w:t>卵</w:t>
      </w:r>
      <w:r>
        <w:rPr/>
        <w:t xml:space="preserve"> </w:t>
      </w:r>
      <w:r>
        <w:rPr>
          <w:spacing w:val="-10"/>
        </w:rPr>
        <w:t>巢过度刺激综合征</w:t>
      </w:r>
      <w:r>
        <w:rPr>
          <w:spacing w:val="-49"/>
        </w:rPr>
        <w:t xml:space="preserve"> </w:t>
      </w:r>
      <w:r>
        <w:rPr>
          <w:spacing w:val="-10"/>
        </w:rPr>
        <w:t>;</w:t>
      </w:r>
      <w:r>
        <w:rPr>
          <w:rFonts w:ascii="Microsoft YaHei" w:hAnsi="Microsoft YaHei" w:eastAsia="Microsoft YaHei" w:cs="Microsoft YaHei"/>
          <w:spacing w:val="-10"/>
        </w:rPr>
        <w:t>4．</w:t>
      </w:r>
      <w:r>
        <w:rPr>
          <w:spacing w:val="-10"/>
        </w:rPr>
        <w:t>停经待查</w:t>
      </w:r>
      <w:r>
        <w:rPr>
          <w:spacing w:val="-55"/>
        </w:rPr>
        <w:t xml:space="preserve"> </w:t>
      </w:r>
      <w:r>
        <w:rPr>
          <w:spacing w:val="-10"/>
        </w:rPr>
        <w:t>:</w:t>
      </w:r>
      <w:r>
        <w:rPr>
          <w:spacing w:val="-37"/>
        </w:rPr>
        <w:t xml:space="preserve"> </w:t>
      </w:r>
      <w:r>
        <w:rPr>
          <w:spacing w:val="-10"/>
        </w:rPr>
        <w:t>宫内孕?</w:t>
      </w:r>
    </w:p>
    <w:p>
      <w:pPr>
        <w:pStyle w:val="BodyText"/>
        <w:ind w:right="70" w:firstLine="417"/>
        <w:spacing w:before="4" w:line="22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9"/>
        </w:rPr>
        <w:t>出院后随访血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hCG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9"/>
        </w:rPr>
        <w:t>及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B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9"/>
        </w:rPr>
        <w:t>超情况</w:t>
      </w:r>
      <w:r>
        <w:rPr>
          <w:spacing w:val="-55"/>
        </w:rPr>
        <w:t xml:space="preserve"> </w:t>
      </w:r>
      <w:r>
        <w:rPr>
          <w:spacing w:val="-9"/>
        </w:rPr>
        <w:t>:</w:t>
      </w:r>
      <w:r>
        <w:rPr>
          <w:spacing w:val="-32"/>
        </w:rPr>
        <w:t xml:space="preserve"> </w:t>
      </w:r>
      <w:r>
        <w:rPr>
          <w:spacing w:val="-9"/>
        </w:rPr>
        <w:t>术后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8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d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9"/>
        </w:rPr>
        <w:t>血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hCG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960  miu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mL</w:t>
      </w:r>
      <w:r>
        <w:rPr>
          <w:spacing w:val="-19"/>
        </w:rPr>
        <w:t>，术</w:t>
      </w:r>
      <w:r>
        <w:rPr>
          <w:spacing w:val="-52"/>
        </w:rPr>
        <w:t xml:space="preserve"> </w:t>
      </w:r>
      <w:r>
        <w:rPr>
          <w:spacing w:val="-19"/>
        </w:rPr>
        <w:t>后 </w:t>
      </w:r>
      <w:r>
        <w:rPr>
          <w:rFonts w:ascii="Microsoft YaHei" w:hAnsi="Microsoft YaHei" w:eastAsia="Microsoft YaHei" w:cs="Microsoft YaHei"/>
          <w:spacing w:val="-19"/>
        </w:rPr>
        <w:t>23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-19"/>
        </w:rPr>
        <w:t>d  </w:t>
      </w:r>
      <w:r>
        <w:rPr>
          <w:rFonts w:ascii="Microsoft YaHei" w:hAnsi="Microsoft YaHei" w:eastAsia="Microsoft YaHei" w:cs="Microsoft YaHei"/>
          <w:spacing w:val="-20"/>
        </w:rPr>
        <w:t>B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spacing w:val="-20"/>
        </w:rPr>
        <w:t>超</w:t>
      </w:r>
      <w:r>
        <w:rPr>
          <w:spacing w:val="-52"/>
        </w:rPr>
        <w:t xml:space="preserve"> </w:t>
      </w:r>
      <w:r>
        <w:rPr>
          <w:spacing w:val="-20"/>
        </w:rPr>
        <w:t>提</w:t>
      </w:r>
      <w:r>
        <w:rPr>
          <w:spacing w:val="-52"/>
        </w:rPr>
        <w:t xml:space="preserve"> </w:t>
      </w:r>
      <w:r>
        <w:rPr>
          <w:spacing w:val="-20"/>
        </w:rPr>
        <w:t>示</w:t>
      </w:r>
      <w:r>
        <w:rPr>
          <w:spacing w:val="-55"/>
        </w:rPr>
        <w:t xml:space="preserve"> </w:t>
      </w:r>
      <w:r>
        <w:rPr>
          <w:spacing w:val="-20"/>
        </w:rPr>
        <w:t>:</w:t>
      </w:r>
      <w:r>
        <w:rPr>
          <w:spacing w:val="-1"/>
        </w:rPr>
        <w:t xml:space="preserve"> </w:t>
      </w:r>
      <w:r>
        <w:rPr>
          <w:spacing w:val="-20"/>
        </w:rPr>
        <w:t>宫</w:t>
      </w:r>
      <w:r>
        <w:rPr>
          <w:spacing w:val="-30"/>
        </w:rPr>
        <w:t xml:space="preserve"> </w:t>
      </w:r>
      <w:r>
        <w:rPr>
          <w:spacing w:val="-20"/>
        </w:rPr>
        <w:t>内</w:t>
      </w:r>
      <w:r>
        <w:rPr>
          <w:spacing w:val="-47"/>
        </w:rPr>
        <w:t xml:space="preserve"> </w:t>
      </w:r>
      <w:r>
        <w:rPr>
          <w:spacing w:val="-20"/>
        </w:rPr>
        <w:t>见</w:t>
      </w:r>
      <w:r>
        <w:rPr>
          <w:spacing w:val="-12"/>
        </w:rPr>
        <w:t xml:space="preserve"> </w:t>
      </w:r>
      <w:r>
        <w:rPr>
          <w:spacing w:val="-20"/>
        </w:rPr>
        <w:t>(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3.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4</w:t>
      </w:r>
      <w:r>
        <w:rPr>
          <w:rFonts w:ascii="Microsoft YaHei" w:hAnsi="Microsoft YaHei" w:eastAsia="Microsoft YaHei" w:cs="Microsoft YaHei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×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2"/>
        </w:rPr>
        <w:t>1.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7</w:t>
      </w:r>
      <w:r>
        <w:rPr>
          <w:spacing w:val="-22"/>
        </w:rPr>
        <w:t>)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9"/>
        </w:rPr>
        <w:t>2 </w:t>
      </w:r>
      <w:r>
        <w:rPr>
          <w:spacing w:val="-2"/>
        </w:rPr>
        <w:t>及(</w:t>
      </w:r>
      <w:r>
        <w:rPr>
          <w:rFonts w:ascii="Microsoft YaHei" w:hAnsi="Microsoft YaHei" w:eastAsia="Microsoft YaHei" w:cs="Microsoft YaHei"/>
          <w:spacing w:val="-2"/>
        </w:rPr>
        <w:t>2. </w:t>
      </w:r>
      <w:r>
        <w:rPr>
          <w:rFonts w:ascii="Microsoft YaHei" w:hAnsi="Microsoft YaHei" w:eastAsia="Microsoft YaHei" w:cs="Microsoft YaHei"/>
          <w:spacing w:val="-25"/>
        </w:rPr>
        <w:t>3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× 1.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4</w:t>
      </w:r>
      <w:r>
        <w:rPr>
          <w:spacing w:val="-25"/>
        </w:rPr>
        <w:t>) </w:t>
      </w:r>
      <w:r>
        <w:rPr>
          <w:rFonts w:ascii="Microsoft YaHei" w:hAnsi="Microsoft YaHei" w:eastAsia="Microsoft YaHei" w:cs="Microsoft YaHei"/>
          <w:spacing w:val="-25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9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9"/>
        </w:rPr>
        <w:t xml:space="preserve">  </w:t>
      </w:r>
      <w:r>
        <w:rPr>
          <w:spacing w:val="-7"/>
        </w:rPr>
        <w:t>孕囊回声，均可见卵黄囊，胚</w:t>
      </w:r>
      <w:r>
        <w:rPr/>
        <w:t xml:space="preserve"> </w:t>
      </w:r>
      <w:r>
        <w:rPr>
          <w:spacing w:val="-5"/>
        </w:rPr>
        <w:t>芽约</w:t>
      </w:r>
      <w:r>
        <w:rPr>
          <w:rFonts w:ascii="Microsoft YaHei" w:hAnsi="Microsoft YaHei" w:eastAsia="Microsoft YaHei" w:cs="Microsoft YaHei"/>
          <w:spacing w:val="-5"/>
        </w:rPr>
        <w:t>0. 5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cm</w:t>
      </w:r>
      <w:r>
        <w:rPr>
          <w:spacing w:val="-5"/>
        </w:rPr>
        <w:t>及</w:t>
      </w:r>
      <w:r>
        <w:rPr>
          <w:rFonts w:ascii="Microsoft YaHei" w:hAnsi="Microsoft YaHei" w:eastAsia="Microsoft YaHei" w:cs="Microsoft YaHei"/>
          <w:spacing w:val="-5"/>
        </w:rPr>
        <w:t>0. 7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cm</w:t>
      </w:r>
      <w:r>
        <w:rPr>
          <w:spacing w:val="-5"/>
        </w:rPr>
        <w:t>，均可见胎心搏动，提</w:t>
      </w:r>
      <w:r>
        <w:rPr>
          <w:spacing w:val="-6"/>
        </w:rPr>
        <w:t>示宫内双活</w:t>
      </w:r>
      <w:r>
        <w:rPr/>
        <w:t xml:space="preserve"> </w:t>
      </w:r>
      <w:r>
        <w:rPr>
          <w:spacing w:val="-12"/>
        </w:rPr>
        <w:t>胎</w:t>
      </w:r>
      <w:r>
        <w:rPr>
          <w:rFonts w:ascii="Microsoft YaHei" w:hAnsi="Microsoft YaHei" w:eastAsia="Microsoft YaHei" w:cs="Microsoft YaHei"/>
          <w:spacing w:val="-12"/>
        </w:rPr>
        <w:t>。</w:t>
      </w:r>
      <w:r>
        <w:rPr>
          <w:spacing w:val="-12"/>
        </w:rPr>
        <w:t>左卵巢大小约</w:t>
      </w:r>
      <w:r>
        <w:rPr>
          <w:spacing w:val="-44"/>
        </w:rPr>
        <w:t xml:space="preserve"> 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6. 0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×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6. 0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5. 4</w:t>
      </w:r>
      <w:r>
        <w:rPr>
          <w:spacing w:val="-12"/>
        </w:rPr>
        <w:t>) </w:t>
      </w:r>
      <w:r>
        <w:rPr>
          <w:rFonts w:ascii="Microsoft YaHei" w:hAnsi="Microsoft YaHei" w:eastAsia="Microsoft YaHei" w:cs="Microsoft YaHei"/>
          <w:spacing w:val="-12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9"/>
        </w:rPr>
        <w:t>3 </w:t>
      </w:r>
      <w:r>
        <w:rPr>
          <w:spacing w:val="-7"/>
        </w:rPr>
        <w:t>，右卵巢大小约</w:t>
      </w:r>
      <w:r>
        <w:rPr/>
        <w:t xml:space="preserve"> </w:t>
      </w:r>
      <w:r>
        <w:rPr>
          <w:spacing w:val="-18"/>
        </w:rPr>
        <w:t>(</w:t>
      </w:r>
      <w:r>
        <w:rPr>
          <w:rFonts w:ascii="Microsoft YaHei" w:hAnsi="Microsoft YaHei" w:eastAsia="Microsoft YaHei" w:cs="Microsoft YaHei"/>
          <w:spacing w:val="-18"/>
        </w:rPr>
        <w:t>4. 5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×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4. 0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× 3.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5</w:t>
      </w:r>
      <w:r>
        <w:rPr>
          <w:spacing w:val="-18"/>
        </w:rPr>
        <w:t>) </w:t>
      </w:r>
      <w:r>
        <w:rPr>
          <w:rFonts w:ascii="Microsoft YaHei" w:hAnsi="Microsoft YaHei" w:eastAsia="Microsoft YaHei" w:cs="Microsoft YaHei"/>
          <w:spacing w:val="-18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9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-5"/>
        </w:rPr>
        <w:t>目前随访孕妇产检无异常，继续</w:t>
      </w:r>
      <w:r>
        <w:rPr/>
        <w:t xml:space="preserve"> </w:t>
      </w:r>
      <w:r>
        <w:rPr>
          <w:spacing w:val="3"/>
        </w:rPr>
        <w:t>妊娠中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3375"/>
        <w:spacing w:line="203" w:lineRule="auto"/>
        <w:rPr/>
      </w:pPr>
      <w:r>
        <w:rPr>
          <w:spacing w:val="-15"/>
        </w:rPr>
        <w:t>(</w:t>
      </w:r>
      <w:r>
        <w:rPr>
          <w:spacing w:val="-51"/>
        </w:rPr>
        <w:t xml:space="preserve"> </w:t>
      </w:r>
      <w:r>
        <w:rPr>
          <w:rFonts w:ascii="NSimSun" w:hAnsi="NSimSun" w:eastAsia="NSimSun" w:cs="NSimSun"/>
          <w:spacing w:val="-15"/>
        </w:rPr>
        <w:t>下转第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36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NSimSun" w:hAnsi="NSimSun" w:eastAsia="NSimSun" w:cs="NSimSun"/>
          <w:spacing w:val="-15"/>
        </w:rPr>
        <w:t>页</w:t>
      </w:r>
      <w:r>
        <w:rPr>
          <w:spacing w:val="-15"/>
        </w:rPr>
        <w:t>)</w:t>
      </w:r>
    </w:p>
    <w:p>
      <w:pPr>
        <w:spacing w:line="203" w:lineRule="auto"/>
        <w:sectPr>
          <w:type w:val="continuous"/>
          <w:pgSz w:w="11905" w:h="16836"/>
          <w:pgMar w:top="830" w:right="1066" w:bottom="0" w:left="407" w:header="0" w:footer="0" w:gutter="0"/>
          <w:cols w:equalWidth="0" w:num="2">
            <w:col w:w="5633" w:space="100"/>
            <w:col w:w="4697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459739</wp:posOffset>
            </wp:positionH>
            <wp:positionV relativeFrom="paragraph">
              <wp:posOffset>-8413194</wp:posOffset>
            </wp:positionV>
            <wp:extent cx="35559" cy="2286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56" w:line="21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999999"/>
          <w:spacing w:val="12"/>
        </w:rPr>
        <w:t>(c)1994-2023</w:t>
      </w:r>
      <w:r>
        <w:rPr>
          <w:rFonts w:ascii="Arial" w:hAnsi="Arial" w:eastAsia="Arial" w:cs="Arial"/>
          <w:sz w:val="19"/>
          <w:szCs w:val="19"/>
          <w:color w:val="99999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china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Academic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Journal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Electronic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publishing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House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All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rights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reserved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999999"/>
        </w:rPr>
        <w:t>http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>://</w:t>
      </w:r>
      <w:r>
        <w:rPr>
          <w:rFonts w:ascii="Arial" w:hAnsi="Arial" w:eastAsia="Arial" w:cs="Arial"/>
          <w:sz w:val="19"/>
          <w:szCs w:val="19"/>
          <w:color w:val="999999"/>
        </w:rPr>
        <w:t>www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999999"/>
          <w:spacing w:val="-33"/>
        </w:rPr>
        <w:t xml:space="preserve"> </w:t>
      </w:r>
      <w:r>
        <w:rPr>
          <w:rFonts w:ascii="Arial" w:hAnsi="Arial" w:eastAsia="Arial" w:cs="Arial"/>
          <w:sz w:val="19"/>
          <w:szCs w:val="19"/>
          <w:color w:val="999999"/>
        </w:rPr>
        <w:t>cnki</w:t>
      </w:r>
      <w:r>
        <w:rPr>
          <w:rFonts w:ascii="Arial" w:hAnsi="Arial" w:eastAsia="Arial" w:cs="Arial"/>
          <w:sz w:val="19"/>
          <w:szCs w:val="19"/>
          <w:color w:val="999999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999999"/>
        </w:rPr>
        <w:t>net</w:t>
      </w:r>
    </w:p>
    <w:p>
      <w:pPr>
        <w:spacing w:line="213" w:lineRule="auto"/>
        <w:sectPr>
          <w:type w:val="continuous"/>
          <w:pgSz w:w="11905" w:h="16836"/>
          <w:pgMar w:top="830" w:right="1066" w:bottom="0" w:left="407" w:header="0" w:footer="0" w:gutter="0"/>
          <w:cols w:equalWidth="0" w:num="1">
            <w:col w:w="1043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403" w:lineRule="auto"/>
        <w:rPr>
          <w:rFonts w:ascii="Arial"/>
          <w:sz w:val="21"/>
        </w:rPr>
      </w:pPr>
      <w:r/>
    </w:p>
    <w:p>
      <w:pPr>
        <w:ind w:right="47"/>
        <w:spacing w:before="73" w:line="225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  <w:position w:val="-4"/>
        </w:rPr>
        <w:t>·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  <w:position w:val="-4"/>
        </w:rPr>
        <w:t>36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  <w:position w:val="-4"/>
        </w:rPr>
        <w:t>·</w:t>
      </w:r>
      <w:r>
        <w:rPr>
          <w:rFonts w:ascii="Microsoft YaHei" w:hAnsi="Microsoft YaHei" w:eastAsia="Microsoft YaHei" w:cs="Microsoft YaHei"/>
          <w:sz w:val="17"/>
          <w:szCs w:val="17"/>
          <w:spacing w:val="1"/>
          <w:position w:val="-4"/>
        </w:rPr>
        <w:t xml:space="preserve">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8"/>
        </w:rPr>
        <w:t>CHINESE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8"/>
        </w:rPr>
        <w:t>JOURNAL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8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8"/>
        </w:rPr>
        <w:t>FAMILY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8"/>
        </w:rPr>
        <w:t>PLANN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9"/>
        </w:rPr>
        <w:t>ING ＆ GYNECOTOKOLOGY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9"/>
        </w:rPr>
        <w:t>Volume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9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9"/>
        </w:rPr>
        <w:t>Number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9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9"/>
        </w:rPr>
        <w:t>2021</w:t>
      </w: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2"/>
          <w:pgSz w:w="11905" w:h="16836"/>
          <w:pgMar w:top="400" w:right="1082" w:bottom="0" w:left="407" w:header="0" w:footer="0" w:gutter="0"/>
          <w:cols w:equalWidth="0" w:num="1">
            <w:col w:w="10414" w:space="0"/>
          </w:cols>
        </w:sectPr>
        <w:rPr/>
      </w:pPr>
    </w:p>
    <w:p>
      <w:pPr>
        <w:ind w:left="718"/>
        <w:spacing w:before="59" w:line="183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5    </w:t>
      </w:r>
      <w:r>
        <w:rPr>
          <w:rFonts w:ascii="SimHei" w:hAnsi="SimHei" w:eastAsia="SimHei" w:cs="SimHei"/>
          <w:sz w:val="20"/>
          <w:szCs w:val="20"/>
          <w:spacing w:val="-3"/>
        </w:rPr>
        <w:t>总结</w:t>
      </w:r>
    </w:p>
    <w:p>
      <w:pPr>
        <w:pStyle w:val="BodyText"/>
        <w:ind w:left="731" w:right="218" w:firstLine="390"/>
        <w:spacing w:before="11" w:line="21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此患者转入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ICU </w:t>
      </w:r>
      <w:r>
        <w:rPr>
          <w:spacing w:val="-1"/>
        </w:rPr>
        <w:t>之后一直无尿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经多学科会诊，高</w:t>
      </w:r>
      <w:r>
        <w:rPr/>
        <w:t xml:space="preserve"> </w:t>
      </w:r>
      <w:r>
        <w:rPr>
          <w:spacing w:val="2"/>
        </w:rPr>
        <w:t>强度静脉抗炎，持续血液净化，多次输入新鲜冰冻血浆</w:t>
      </w:r>
      <w:r>
        <w:rPr>
          <w:spacing w:val="5"/>
        </w:rPr>
        <w:t xml:space="preserve"> </w:t>
      </w:r>
      <w:r>
        <w:rPr>
          <w:spacing w:val="7"/>
        </w:rPr>
        <w:t>及悬浮红细胞后，于治疗的第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6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7"/>
        </w:rPr>
        <w:t>天终于见少量浓茶色</w:t>
      </w:r>
      <w:r>
        <w:rPr/>
        <w:t xml:space="preserve"> </w:t>
      </w:r>
      <w:r>
        <w:rPr>
          <w:spacing w:val="-9"/>
        </w:rPr>
        <w:t>尿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</w:rPr>
        <w:t>第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7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9"/>
        </w:rPr>
        <w:t>天尿量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65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mL</w:t>
      </w:r>
      <w:r>
        <w:rPr>
          <w:spacing w:val="-9"/>
        </w:rPr>
        <w:t>，此后逐日增多，全身淤点逐渐减</w:t>
      </w:r>
      <w:r>
        <w:rPr/>
        <w:t xml:space="preserve"> </w:t>
      </w:r>
      <w:r>
        <w:rPr>
          <w:spacing w:val="-5"/>
        </w:rPr>
        <w:t>轻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经过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2 </w:t>
      </w:r>
      <w:r>
        <w:rPr>
          <w:spacing w:val="-5"/>
        </w:rPr>
        <w:t>周积极救治，</w:t>
      </w:r>
      <w:r>
        <w:rPr>
          <w:rFonts w:ascii="Microsoft YaHei" w:hAnsi="Microsoft YaHei" w:eastAsia="Microsoft YaHei" w:cs="Microsoft YaHei"/>
          <w:spacing w:val="-5"/>
        </w:rPr>
        <w:t>DIC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5"/>
        </w:rPr>
        <w:t>逐渐控制，未发现后遗症，</w:t>
      </w:r>
      <w:r>
        <w:rPr/>
        <w:t xml:space="preserve"> </w:t>
      </w:r>
      <w:r>
        <w:rPr>
          <w:spacing w:val="3"/>
        </w:rPr>
        <w:t>但累计花费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29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3"/>
        </w:rPr>
        <w:t>万余元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此患者子宫腺肌症较重，</w:t>
      </w:r>
      <w:r>
        <w:rPr>
          <w:spacing w:val="2"/>
        </w:rPr>
        <w:t>结合</w:t>
      </w:r>
      <w:r>
        <w:rPr/>
        <w:t xml:space="preserve"> </w:t>
      </w:r>
      <w:r>
        <w:rPr>
          <w:spacing w:val="1"/>
        </w:rPr>
        <w:t>此次经历，不建议再次妊娠，应做好严格避孕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/>
        <w:t>由于妇 </w:t>
      </w:r>
      <w:r>
        <w:rPr>
          <w:spacing w:val="2"/>
        </w:rPr>
        <w:t>产科疾病引发脓毒症具有高病死率的特点，因此应尽早</w:t>
      </w:r>
      <w:r>
        <w:rPr>
          <w:spacing w:val="5"/>
        </w:rPr>
        <w:t xml:space="preserve"> </w:t>
      </w:r>
      <w:r>
        <w:rPr>
          <w:spacing w:val="-6"/>
        </w:rPr>
        <w:t>抗感染治疗，尽早检测病原体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确定感染部位，并及时清</w:t>
      </w:r>
      <w:r>
        <w:rPr>
          <w:spacing w:val="13"/>
        </w:rPr>
        <w:t xml:space="preserve"> </w:t>
      </w:r>
      <w:r>
        <w:rPr>
          <w:spacing w:val="2"/>
        </w:rPr>
        <w:t>除感染病灶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重度脓毒症常合并多器官功能障碍，需要</w:t>
      </w:r>
      <w:r>
        <w:rPr>
          <w:spacing w:val="5"/>
        </w:rPr>
        <w:t xml:space="preserve"> </w:t>
      </w:r>
      <w:r>
        <w:rPr>
          <w:spacing w:val="2"/>
        </w:rPr>
        <w:t>呼吸支持和肾脏替代治疗等，强调多学科救治，提高患</w:t>
      </w:r>
      <w:r>
        <w:rPr>
          <w:spacing w:val="5"/>
        </w:rPr>
        <w:t xml:space="preserve"> </w:t>
      </w:r>
      <w:r>
        <w:rPr>
          <w:spacing w:val="10"/>
        </w:rPr>
        <w:t>者救治成功率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合并子宫腺肌病的患者可能会出现严</w:t>
      </w:r>
      <w:r>
        <w:rPr>
          <w:spacing w:val="12"/>
        </w:rPr>
        <w:t xml:space="preserve"> </w:t>
      </w:r>
      <w:r>
        <w:rPr>
          <w:spacing w:val="-6"/>
        </w:rPr>
        <w:t>重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DIC</w:t>
      </w:r>
      <w:r>
        <w:rPr>
          <w:spacing w:val="-6"/>
        </w:rPr>
        <w:t>，应引起我们的高度警惕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ind w:left="675"/>
        <w:spacing w:before="226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【</w:t>
      </w:r>
      <w:r>
        <w:rPr>
          <w:rFonts w:ascii="SimHei" w:hAnsi="SimHei" w:eastAsia="SimHei" w:cs="SimHei"/>
          <w:sz w:val="19"/>
          <w:szCs w:val="19"/>
          <w:spacing w:val="-2"/>
        </w:rPr>
        <w:t>参考文献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】</w:t>
      </w:r>
    </w:p>
    <w:p>
      <w:pPr>
        <w:pStyle w:val="BodyText"/>
        <w:ind w:left="1074" w:right="236" w:hanging="368"/>
        <w:spacing w:before="10" w:line="20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</w:t>
      </w:r>
      <w:r>
        <w:rPr>
          <w:sz w:val="15"/>
          <w:szCs w:val="15"/>
          <w:spacing w:val="-14"/>
        </w:rPr>
        <w:t>］</w:t>
      </w:r>
      <w:r>
        <w:rPr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Singer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Deutschman  CS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Sey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mour  CW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et  al．The</w:t>
      </w:r>
      <w:r>
        <w:rPr>
          <w:rFonts w:ascii="Microsoft YaHei" w:hAnsi="Microsoft YaHei" w:eastAsia="Microsoft YaHei" w:cs="Microsoft YaHei"/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third</w:t>
      </w:r>
      <w:r>
        <w:rPr>
          <w:rFonts w:ascii="Microsoft YaHei" w:hAnsi="Microsoft YaHei" w:eastAsia="Microsoft YaHei" w:cs="Microsoft YaHei"/>
          <w:sz w:val="15"/>
          <w:szCs w:val="15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interna-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tional    consensus     def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initions     for     sepsis     and     septic     shock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7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Sepsis3</w:t>
      </w:r>
      <w:r>
        <w:rPr>
          <w:sz w:val="15"/>
          <w:szCs w:val="15"/>
          <w:spacing w:val="-17"/>
        </w:rPr>
        <w:t>)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7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J</w:t>
      </w:r>
      <w:r>
        <w:rPr>
          <w:sz w:val="15"/>
          <w:szCs w:val="15"/>
          <w:spacing w:val="-43"/>
          <w:w w:val="8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  <w:w w:val="8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JAMA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2016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315 </w:t>
      </w:r>
      <w:r>
        <w:rPr>
          <w:sz w:val="15"/>
          <w:szCs w:val="15"/>
          <w:spacing w:val="-17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8</w:t>
      </w:r>
      <w:r>
        <w:rPr>
          <w:sz w:val="15"/>
          <w:szCs w:val="15"/>
          <w:spacing w:val="-17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801-810．</w:t>
      </w:r>
    </w:p>
    <w:p>
      <w:pPr>
        <w:pStyle w:val="BodyText"/>
        <w:ind w:left="1077" w:right="272" w:hanging="371"/>
        <w:spacing w:before="29" w:line="21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</w:t>
      </w:r>
      <w:r>
        <w:rPr>
          <w:sz w:val="15"/>
          <w:szCs w:val="15"/>
          <w:spacing w:val="-14"/>
        </w:rPr>
        <w:t>］</w:t>
      </w:r>
      <w:r>
        <w:rPr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Vincent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JL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Sakr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Y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Sprung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CL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al．Sepsis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European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tensive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units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results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SOAP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5"/>
          <w:w w:val="9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  <w:w w:val="9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Cr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it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Med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2006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34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344-353．</w:t>
      </w:r>
    </w:p>
    <w:p>
      <w:pPr>
        <w:pStyle w:val="BodyText"/>
        <w:ind w:left="1077" w:right="272" w:hanging="371"/>
        <w:spacing w:before="5" w:line="20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8" style="position:absolute;margin-left:93.3821pt;margin-top:48.3351pt;mso-position-vertical-relative:text;mso-position-horizontal-relative:text;width:368.3pt;height:0.8pt;z-index:251660288;" filled="false" strokecolor="#000000" strokeweight="0.76pt" coordsize="7365,16" coordorigin="0,0" path="m0,7l7365,7e">
            <v:stroke joinstyle="miter" miterlimit="10"/>
          </v:shape>
        </w:pic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</w:t>
      </w:r>
      <w:r>
        <w:rPr>
          <w:sz w:val="15"/>
          <w:szCs w:val="15"/>
          <w:spacing w:val="-13"/>
        </w:rPr>
        <w:t>］</w:t>
      </w:r>
      <w:r>
        <w:rPr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Blanco  J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Muriel-Bombin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Sagredo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   al．Inci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dence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organ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dysfunction  and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mortality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sepsis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4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Spanish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multicentre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J</w:t>
      </w:r>
      <w:r>
        <w:rPr>
          <w:sz w:val="15"/>
          <w:szCs w:val="15"/>
          <w:spacing w:val="-46"/>
          <w:w w:val="9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Crit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Care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2008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12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6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R158．</w:t>
      </w:r>
    </w:p>
    <w:p>
      <w:pPr>
        <w:spacing w:line="3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0" w:right="26" w:hanging="370"/>
        <w:spacing w:before="39" w:line="21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4</w:t>
      </w:r>
      <w:r>
        <w:rPr>
          <w:sz w:val="15"/>
          <w:szCs w:val="15"/>
          <w:spacing w:val="-16"/>
        </w:rPr>
        <w:t>］</w:t>
      </w:r>
      <w:r>
        <w:rPr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Donnelly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JP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Safford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MM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Shapiro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NI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al．Ap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plication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third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international     consensus     definitions     for     sepsis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     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sepsis-3  </w:t>
      </w:r>
      <w:r>
        <w:rPr>
          <w:sz w:val="15"/>
          <w:szCs w:val="15"/>
          <w:spacing w:val="-12"/>
        </w:rPr>
        <w:t>)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classification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retrospective   population-based   cohort   study 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Lancet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Infect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Dis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2017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7 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6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661-670．</w:t>
      </w:r>
    </w:p>
    <w:p>
      <w:pPr>
        <w:pStyle w:val="BodyText"/>
        <w:ind w:left="360" w:right="12" w:hanging="360"/>
        <w:spacing w:before="5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</w:t>
      </w:r>
      <w:r>
        <w:rPr>
          <w:sz w:val="15"/>
          <w:szCs w:val="15"/>
          <w:spacing w:val="-13"/>
        </w:rPr>
        <w:t>］</w:t>
      </w:r>
      <w:r>
        <w:rPr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Raith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EP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Udy  AA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Bailey  M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  al．Australian</w:t>
      </w:r>
      <w:r>
        <w:rPr>
          <w:rFonts w:ascii="Microsoft YaHei" w:hAnsi="Microsoft YaHei" w:eastAsia="Microsoft YaHei" w:cs="Microsoft YaHei"/>
          <w:sz w:val="15"/>
          <w:szCs w:val="15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New</w:t>
      </w:r>
      <w:r>
        <w:rPr>
          <w:rFonts w:ascii="Microsoft YaHei" w:hAnsi="Microsoft YaHei" w:eastAsia="Microsoft YaHei" w:cs="Microsoft YaHei"/>
          <w:sz w:val="15"/>
          <w:szCs w:val="15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Zealand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Intensive</w:t>
      </w:r>
      <w:r>
        <w:rPr>
          <w:rFonts w:ascii="Microsoft YaHei" w:hAnsi="Microsoft YaHei" w:eastAsia="Microsoft YaHei" w:cs="Microsoft YaHei"/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Society 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ANZICS</w:t>
      </w:r>
      <w:r>
        <w:rPr>
          <w:sz w:val="15"/>
          <w:szCs w:val="15"/>
          <w:spacing w:val="-13"/>
        </w:rPr>
        <w:t>)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Centre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Outcomes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Resource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Evaluation  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CORE</w:t>
      </w:r>
      <w:r>
        <w:rPr>
          <w:sz w:val="15"/>
          <w:szCs w:val="15"/>
          <w:spacing w:val="-12"/>
        </w:rPr>
        <w:t>)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．Prognostic  accuracy  of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  SOFA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score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SIRS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criteria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qSOFA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score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in-h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ospital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mortality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among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adults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suspected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infection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admitted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intensive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unit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44"/>
          <w:w w:val="9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4"/>
          <w:w w:val="9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JAMA</w:t>
      </w:r>
      <w:r>
        <w:rPr>
          <w:sz w:val="15"/>
          <w:szCs w:val="15"/>
          <w:spacing w:val="-14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2017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317 </w:t>
      </w:r>
      <w:r>
        <w:rPr>
          <w:sz w:val="15"/>
          <w:szCs w:val="15"/>
          <w:spacing w:val="-17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3</w:t>
      </w:r>
      <w:r>
        <w:rPr>
          <w:sz w:val="15"/>
          <w:szCs w:val="15"/>
          <w:spacing w:val="-17"/>
        </w:rPr>
        <w:t>)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290-300．</w:t>
      </w:r>
    </w:p>
    <w:p>
      <w:pPr>
        <w:pStyle w:val="BodyText"/>
        <w:ind w:left="367" w:right="53" w:hanging="368"/>
        <w:spacing w:line="20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</w:t>
      </w:r>
      <w:r>
        <w:rPr>
          <w:sz w:val="15"/>
          <w:szCs w:val="15"/>
          <w:spacing w:val="-12"/>
        </w:rPr>
        <w:t>］</w:t>
      </w:r>
      <w:r>
        <w:rPr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Shankar-Hari</w:t>
      </w:r>
      <w:r>
        <w:rPr>
          <w:rFonts w:ascii="Microsoft YaHei" w:hAnsi="Microsoft YaHei" w:eastAsia="Microsoft YaHei" w:cs="Microsoft YaHei"/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Phillips  GS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Levy  ML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 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al．Developing  a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new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definition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assessing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new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clinical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criteria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septic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shock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third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international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consensus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finitions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sepsis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septic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shock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sepsis-3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J</w:t>
      </w:r>
      <w:r>
        <w:rPr>
          <w:sz w:val="15"/>
          <w:szCs w:val="15"/>
          <w:spacing w:val="-42"/>
          <w:w w:val="8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2"/>
          <w:w w:val="8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JAMA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2016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315 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8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775-787．</w:t>
      </w:r>
    </w:p>
    <w:p>
      <w:pPr>
        <w:pStyle w:val="BodyText"/>
        <w:ind w:left="370" w:right="53" w:hanging="370"/>
        <w:spacing w:before="21" w:line="20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</w:t>
      </w:r>
      <w:r>
        <w:rPr>
          <w:sz w:val="15"/>
          <w:szCs w:val="15"/>
          <w:spacing w:val="-15"/>
        </w:rPr>
        <w:t>］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Knight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Kenyon  S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Brocklehurst  P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et  al．Saving  lives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improving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mothers'care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lessons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learned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inform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future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maternity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from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UK  and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Ireland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confidential   enquiries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into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maternal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death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morbidity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2009-2012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</w:t>
      </w:r>
      <w:r>
        <w:rPr>
          <w:sz w:val="15"/>
          <w:szCs w:val="15"/>
          <w:spacing w:val="-46"/>
          <w:w w:val="9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Oxford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National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Perinatal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Epidemiolo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gy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Unit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University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Oxford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2014 </w:t>
      </w:r>
      <w:r>
        <w:rPr>
          <w:sz w:val="15"/>
          <w:szCs w:val="15"/>
          <w:spacing w:val="-15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45-55．</w:t>
      </w:r>
    </w:p>
    <w:p>
      <w:pPr>
        <w:pStyle w:val="BodyText"/>
        <w:ind w:left="360" w:right="12" w:hanging="360"/>
        <w:spacing w:before="23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8</w:t>
      </w:r>
      <w:r>
        <w:rPr>
          <w:sz w:val="15"/>
          <w:szCs w:val="15"/>
          <w:spacing w:val="-15"/>
        </w:rPr>
        <w:t>］</w:t>
      </w:r>
      <w:r>
        <w:rPr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Massion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PB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Peters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Ledoux  D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et  al．Persistent  hypocoagulability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  patients  with   septic   shock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redicts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greater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hospital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mortality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impact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impaired  thrombin  generation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4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Intensive  Care  Me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</w:t>
      </w:r>
      <w:r>
        <w:rPr>
          <w:sz w:val="15"/>
          <w:szCs w:val="15"/>
          <w:spacing w:val="-14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2012</w:t>
      </w:r>
      <w:r>
        <w:rPr>
          <w:sz w:val="15"/>
          <w:szCs w:val="15"/>
          <w:spacing w:val="-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38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8</w:t>
      </w:r>
      <w:r>
        <w:rPr>
          <w:sz w:val="15"/>
          <w:szCs w:val="15"/>
          <w:spacing w:val="-18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8"/>
        </w:rPr>
        <w:t>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1326-1335．</w:t>
      </w:r>
    </w:p>
    <w:p>
      <w:pPr>
        <w:pStyle w:val="BodyText"/>
        <w:ind w:left="359" w:right="52" w:hanging="359"/>
        <w:spacing w:before="1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9</w:t>
      </w:r>
      <w:r>
        <w:rPr>
          <w:sz w:val="15"/>
          <w:szCs w:val="15"/>
          <w:spacing w:val="-12"/>
        </w:rPr>
        <w:t>］</w:t>
      </w:r>
      <w:r>
        <w:rPr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Zhang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Xiao  X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Luo  F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   al．Acute  disseminated   intravascular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coagulation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developed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afte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dilation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curettage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adenomyosis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patient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case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report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J</w:t>
      </w:r>
      <w:r>
        <w:rPr>
          <w:sz w:val="15"/>
          <w:szCs w:val="15"/>
          <w:spacing w:val="-43"/>
          <w:w w:val="8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  <w:w w:val="8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Blood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Coagul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Fibrinolysis．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2013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24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7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7</w:t>
      </w:r>
      <w:r>
        <w:rPr>
          <w:sz w:val="15"/>
          <w:szCs w:val="15"/>
          <w:spacing w:val="-17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771-773．</w:t>
      </w:r>
    </w:p>
    <w:p>
      <w:pPr>
        <w:pStyle w:val="BodyText"/>
        <w:ind w:left="2169"/>
        <w:spacing w:before="1" w:line="20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(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7"/>
        </w:rPr>
        <w:t>收稿日期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2020-09-25    </w:t>
      </w:r>
      <w:r>
        <w:rPr>
          <w:sz w:val="15"/>
          <w:szCs w:val="15"/>
          <w:spacing w:val="-7"/>
        </w:rPr>
        <w:t>编辑: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7"/>
        </w:rPr>
        <w:t>杨叶)</w:t>
      </w:r>
    </w:p>
    <w:p>
      <w:pPr>
        <w:spacing w:line="208" w:lineRule="auto"/>
        <w:sectPr>
          <w:type w:val="continuous"/>
          <w:pgSz w:w="11905" w:h="16836"/>
          <w:pgMar w:top="400" w:right="1082" w:bottom="0" w:left="407" w:header="0" w:footer="0" w:gutter="0"/>
          <w:cols w:equalWidth="0" w:num="2">
            <w:col w:w="5620" w:space="100"/>
            <w:col w:w="4694" w:space="0"/>
          </w:cols>
        </w:sectPr>
        <w:rPr>
          <w:sz w:val="15"/>
          <w:szCs w:val="15"/>
        </w:rPr>
      </w:pPr>
    </w:p>
    <w:p>
      <w:pPr>
        <w:spacing w:before="55"/>
        <w:rPr/>
      </w:pPr>
      <w:r/>
    </w:p>
    <w:p>
      <w:pPr>
        <w:spacing w:before="54"/>
        <w:rPr/>
      </w:pPr>
      <w:r/>
    </w:p>
    <w:p>
      <w:pPr>
        <w:sectPr>
          <w:type w:val="continuous"/>
          <w:pgSz w:w="11905" w:h="16836"/>
          <w:pgMar w:top="400" w:right="1082" w:bottom="0" w:left="407" w:header="0" w:footer="0" w:gutter="0"/>
          <w:cols w:equalWidth="0" w:num="1">
            <w:col w:w="10414" w:space="0"/>
          </w:cols>
        </w:sectPr>
        <w:rPr/>
      </w:pPr>
    </w:p>
    <w:p>
      <w:pPr>
        <w:pStyle w:val="BodyText"/>
        <w:ind w:left="766"/>
        <w:spacing w:before="42" w:line="203" w:lineRule="auto"/>
        <w:rPr/>
      </w:pPr>
      <w:r>
        <w:rPr>
          <w:spacing w:val="-15"/>
        </w:rPr>
        <w:t>(</w:t>
      </w:r>
      <w:r>
        <w:rPr>
          <w:spacing w:val="-51"/>
        </w:rPr>
        <w:t xml:space="preserve"> </w:t>
      </w:r>
      <w:r>
        <w:rPr>
          <w:rFonts w:ascii="NSimSun" w:hAnsi="NSimSun" w:eastAsia="NSimSun" w:cs="NSimSun"/>
          <w:spacing w:val="-15"/>
        </w:rPr>
        <w:t>上接第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33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NSimSun" w:hAnsi="NSimSun" w:eastAsia="NSimSun" w:cs="NSimSun"/>
          <w:spacing w:val="-15"/>
        </w:rPr>
        <w:t>页</w:t>
      </w:r>
      <w:r>
        <w:rPr>
          <w:spacing w:val="-15"/>
        </w:rPr>
        <w:t>)</w:t>
      </w:r>
    </w:p>
    <w:p>
      <w:pPr>
        <w:ind w:left="717"/>
        <w:spacing w:before="15" w:line="190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5"/>
        </w:rPr>
        <w:t>讨论</w:t>
      </w:r>
    </w:p>
    <w:p>
      <w:pPr>
        <w:pStyle w:val="BodyText"/>
        <w:ind w:left="719"/>
        <w:spacing w:line="237" w:lineRule="auto"/>
        <w:outlineLvl w:val="1"/>
        <w:rPr/>
      </w:pPr>
      <w:r>
        <w:rPr>
          <w:rFonts w:ascii="Arial" w:hAnsi="Arial" w:eastAsia="Arial" w:cs="Arial"/>
          <w:b/>
          <w:bCs/>
          <w:spacing w:val="-3"/>
        </w:rPr>
        <w:t>2.</w:t>
      </w:r>
      <w:r>
        <w:rPr>
          <w:rFonts w:ascii="Arial" w:hAnsi="Arial" w:eastAsia="Arial" w:cs="Arial"/>
          <w:b/>
          <w:bCs/>
          <w:spacing w:val="28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1    </w:t>
      </w:r>
      <w:r>
        <w:rPr>
          <w:b/>
          <w:bCs/>
          <w:spacing w:val="-3"/>
        </w:rPr>
        <w:t>卵巢破裂及蒂扭转的原因</w:t>
      </w:r>
    </w:p>
    <w:p>
      <w:pPr>
        <w:pStyle w:val="BodyText"/>
        <w:ind w:left="732" w:right="187" w:firstLine="390"/>
        <w:spacing w:before="46" w:line="21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辅助生殖技术在为众多不孕症患者带来福音的同</w:t>
      </w:r>
      <w:r>
        <w:rPr/>
        <w:t xml:space="preserve"> </w:t>
      </w:r>
      <w:r>
        <w:rPr>
          <w:spacing w:val="-6"/>
        </w:rPr>
        <w:t>时，相关的并发症如卵巢蒂扭转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卵巢破裂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卵巢过度刺</w:t>
      </w:r>
      <w:r>
        <w:rPr>
          <w:spacing w:val="13"/>
        </w:rPr>
        <w:t xml:space="preserve"> </w:t>
      </w:r>
      <w:r>
        <w:rPr>
          <w:spacing w:val="10"/>
        </w:rPr>
        <w:t>激综合征等发病率也逐年增加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蒂扭转极少发生于大</w:t>
      </w:r>
      <w:r>
        <w:rPr>
          <w:spacing w:val="12"/>
        </w:rPr>
        <w:t xml:space="preserve"> </w:t>
      </w:r>
      <w:r>
        <w:rPr>
          <w:spacing w:val="2"/>
        </w:rPr>
        <w:t>小正常的卵巢，促排卵后并发卵巢过度刺激综合征及妊</w:t>
      </w:r>
      <w:r>
        <w:rPr>
          <w:spacing w:val="4"/>
        </w:rPr>
        <w:t xml:space="preserve"> </w:t>
      </w:r>
      <w:r>
        <w:rPr>
          <w:spacing w:val="4"/>
        </w:rPr>
        <w:t>娠是发生卵巢蒂扭转的高危因素</w:t>
      </w:r>
      <w:r>
        <w:rPr>
          <w:sz w:val="10"/>
          <w:szCs w:val="10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9"/>
        </w:rPr>
        <w:t>1</w:t>
      </w:r>
      <w:r>
        <w:rPr>
          <w:sz w:val="10"/>
          <w:szCs w:val="10"/>
          <w:spacing w:val="4"/>
          <w:position w:val="9"/>
        </w:rPr>
        <w:t>］</w:t>
      </w:r>
      <w:r>
        <w:rPr>
          <w:sz w:val="10"/>
          <w:szCs w:val="10"/>
          <w:spacing w:val="-9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4"/>
        </w:rPr>
        <w:t>由于使用药物刺</w:t>
      </w:r>
      <w:r>
        <w:rPr/>
        <w:t xml:space="preserve"> </w:t>
      </w:r>
      <w:r>
        <w:rPr>
          <w:spacing w:val="-4"/>
        </w:rPr>
        <w:t>激卵巢，使得大量卵泡短期内同步发育，卵巢体积增大，</w:t>
      </w:r>
      <w:r>
        <w:rPr>
          <w:spacing w:val="17"/>
        </w:rPr>
        <w:t xml:space="preserve"> </w:t>
      </w:r>
      <w:r>
        <w:rPr>
          <w:spacing w:val="-6"/>
        </w:rPr>
        <w:t>当体位突然改变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肠蠕动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膀胱体积变化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妊娠增大的子</w:t>
      </w:r>
      <w:r>
        <w:rPr>
          <w:spacing w:val="13"/>
        </w:rPr>
        <w:t xml:space="preserve"> </w:t>
      </w:r>
      <w:r>
        <w:rPr>
          <w:spacing w:val="3"/>
        </w:rPr>
        <w:t>宫牵拉均有可能导致卵巢发生破裂及蒂扭转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719"/>
        <w:spacing w:line="237" w:lineRule="auto"/>
        <w:outlineLvl w:val="1"/>
        <w:rPr/>
      </w:pPr>
      <w:r>
        <w:rPr>
          <w:rFonts w:ascii="Arial" w:hAnsi="Arial" w:eastAsia="Arial" w:cs="Arial"/>
          <w:b/>
          <w:bCs/>
          <w:spacing w:val="-2"/>
        </w:rPr>
        <w:t>2. 2    </w:t>
      </w:r>
      <w:r>
        <w:rPr>
          <w:b/>
          <w:bCs/>
          <w:spacing w:val="-2"/>
        </w:rPr>
        <w:t>卵巢破裂及蒂扭转的治疗</w:t>
      </w:r>
    </w:p>
    <w:p>
      <w:pPr>
        <w:pStyle w:val="BodyText"/>
        <w:ind w:left="732" w:right="172" w:firstLine="407"/>
        <w:spacing w:before="35" w:line="216" w:lineRule="auto"/>
        <w:jc w:val="both"/>
        <w:rPr/>
      </w:pPr>
      <w:r>
        <w:rPr>
          <w:spacing w:val="1"/>
        </w:rPr>
        <w:t>国外研究认为，腹腔镜手术并不会直接造成胚胎或</w:t>
      </w:r>
      <w:r>
        <w:rPr>
          <w:spacing w:val="3"/>
        </w:rPr>
        <w:t xml:space="preserve"> </w:t>
      </w:r>
      <w:r>
        <w:rPr>
          <w:spacing w:val="2"/>
        </w:rPr>
        <w:t>胎儿的损失，也不会增加妊娠并发症的发生概率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大部</w:t>
      </w:r>
      <w:r>
        <w:rPr>
          <w:spacing w:val="5"/>
        </w:rPr>
        <w:t xml:space="preserve"> </w:t>
      </w:r>
      <w:r>
        <w:rPr>
          <w:spacing w:val="2"/>
        </w:rPr>
        <w:t>分的麻醉药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肌松药对胎儿无致畸形和毒性作用，孕期</w:t>
      </w:r>
      <w:r>
        <w:rPr>
          <w:spacing w:val="5"/>
        </w:rPr>
        <w:t xml:space="preserve"> </w:t>
      </w:r>
      <w:r>
        <w:rPr>
          <w:spacing w:val="2"/>
        </w:rPr>
        <w:t>可使用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本病例同时合并双侧卵巢破裂，术前风险评估</w:t>
      </w:r>
      <w:r>
        <w:rPr>
          <w:spacing w:val="5"/>
        </w:rPr>
        <w:t xml:space="preserve"> </w:t>
      </w:r>
      <w:r>
        <w:rPr>
          <w:spacing w:val="5"/>
        </w:rPr>
        <w:t>很大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彩色多谱勒超声是诊断卵巢蒂扭转的一种安全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有效的方法，但术前诊断存在一定的缺陷</w:t>
      </w:r>
      <w:r>
        <w:rPr>
          <w:sz w:val="10"/>
          <w:szCs w:val="10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9"/>
        </w:rPr>
        <w:t>3</w:t>
      </w:r>
      <w:r>
        <w:rPr>
          <w:sz w:val="10"/>
          <w:szCs w:val="10"/>
          <w:spacing w:val="-8"/>
          <w:position w:val="9"/>
        </w:rPr>
        <w:t>］</w:t>
      </w:r>
      <w:r>
        <w:rPr>
          <w:spacing w:val="-42"/>
          <w:w w:val="92"/>
        </w:rPr>
        <w:t>，</w:t>
      </w:r>
      <w:r>
        <w:rPr>
          <w:spacing w:val="2"/>
        </w:rPr>
        <w:t>需要结合</w:t>
      </w:r>
      <w:r>
        <w:rPr>
          <w:spacing w:val="1"/>
        </w:rPr>
        <w:t xml:space="preserve"> </w:t>
      </w:r>
      <w:r>
        <w:rPr>
          <w:spacing w:val="-9"/>
        </w:rPr>
        <w:t>病史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查体等综合判断</w:t>
      </w:r>
      <w:r>
        <w:rPr>
          <w:rFonts w:ascii="Microsoft YaHei" w:hAnsi="Microsoft YaHei" w:eastAsia="Microsoft YaHei" w:cs="Microsoft YaHei"/>
          <w:spacing w:val="-9"/>
        </w:rPr>
        <w:t>。Bider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D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9"/>
        </w:rPr>
        <w:t>等</w:t>
      </w:r>
      <w:r>
        <w:rPr>
          <w:sz w:val="10"/>
          <w:szCs w:val="10"/>
          <w:spacing w:val="-9"/>
          <w:position w:val="9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9"/>
          <w:position w:val="9"/>
        </w:rPr>
        <w:t>4</w:t>
      </w:r>
      <w:r>
        <w:rPr>
          <w:sz w:val="10"/>
          <w:szCs w:val="10"/>
          <w:spacing w:val="-10"/>
          <w:position w:val="9"/>
        </w:rPr>
        <w:t>］</w:t>
      </w:r>
      <w:r>
        <w:rPr>
          <w:sz w:val="10"/>
          <w:szCs w:val="10"/>
          <w:spacing w:val="-28"/>
          <w:position w:val="9"/>
        </w:rPr>
        <w:t xml:space="preserve"> </w:t>
      </w:r>
      <w:r>
        <w:rPr>
          <w:spacing w:val="-10"/>
        </w:rPr>
        <w:t>在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1989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8"/>
        </w:rPr>
        <w:t>年首次报</w:t>
      </w:r>
      <w:r>
        <w:rPr/>
        <w:t xml:space="preserve"> </w:t>
      </w:r>
      <w:r>
        <w:rPr>
          <w:spacing w:val="10"/>
        </w:rPr>
        <w:t>道妊娠合并卵巢肿瘤蒂扭转剥除肿瘤后直接行保留卵</w:t>
      </w:r>
      <w:r>
        <w:rPr>
          <w:spacing w:val="11"/>
        </w:rPr>
        <w:t xml:space="preserve"> </w:t>
      </w:r>
      <w:r>
        <w:rPr>
          <w:spacing w:val="1"/>
        </w:rPr>
        <w:t>巢术，患者术后恢复良好，复查卵巢功能均正常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"/>
        </w:rPr>
        <w:t>国内</w:t>
      </w:r>
      <w:r>
        <w:rPr/>
        <w:t xml:space="preserve"> </w:t>
      </w:r>
      <w:r>
        <w:rPr>
          <w:spacing w:val="7"/>
        </w:rPr>
        <w:t>张碧云等</w:t>
      </w:r>
      <w:r>
        <w:rPr>
          <w:sz w:val="10"/>
          <w:szCs w:val="10"/>
          <w:spacing w:val="7"/>
          <w:position w:val="9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9"/>
        </w:rPr>
        <w:t>5</w:t>
      </w:r>
      <w:r>
        <w:rPr>
          <w:sz w:val="10"/>
          <w:szCs w:val="10"/>
          <w:spacing w:val="7"/>
          <w:position w:val="9"/>
        </w:rPr>
        <w:t>］</w:t>
      </w:r>
      <w:r>
        <w:rPr>
          <w:spacing w:val="7"/>
        </w:rPr>
        <w:t>报道了术中卵巢扭转圈数较少或扭转</w:t>
      </w:r>
      <w:r>
        <w:rPr>
          <w:spacing w:val="6"/>
        </w:rPr>
        <w:t>程度</w:t>
      </w:r>
      <w:r>
        <w:rPr/>
        <w:t xml:space="preserve"> </w:t>
      </w:r>
      <w:r>
        <w:rPr>
          <w:spacing w:val="-7"/>
        </w:rPr>
        <w:t>较轻，可以直接行卵巢复位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固定术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7"/>
        </w:rPr>
        <w:t>因此，腹腔镜下妊</w:t>
      </w:r>
      <w:r>
        <w:rPr/>
        <w:t xml:space="preserve"> </w:t>
      </w:r>
      <w:r>
        <w:rPr>
          <w:spacing w:val="10"/>
        </w:rPr>
        <w:t>娠期卵巢过度刺激综合征合并卵巢蒂扭转保留卵巢术</w:t>
      </w:r>
      <w:r>
        <w:rPr>
          <w:spacing w:val="11"/>
        </w:rPr>
        <w:t xml:space="preserve"> </w:t>
      </w:r>
      <w:r>
        <w:rPr>
          <w:spacing w:val="-6"/>
        </w:rPr>
        <w:t>可行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安全，但需要尽早决策，尤其在不明位置妊娠状态</w:t>
      </w:r>
      <w:r>
        <w:rPr>
          <w:spacing w:val="13"/>
        </w:rPr>
        <w:t xml:space="preserve"> </w:t>
      </w:r>
      <w:r>
        <w:rPr>
          <w:spacing w:val="2"/>
        </w:rPr>
        <w:t>下手术时间应尽量缩短，同时减少对子宫的刺激，术后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7"/>
        <w:spacing w:before="55" w:line="180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积极保胎，以获得良好的结局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48" w:right="54" w:firstLine="397"/>
        <w:spacing w:before="20" w:line="21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本例患者为辅助生殖技术助孕，新鲜周期移植术后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2"/>
        </w:rPr>
        <w:t>8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d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2"/>
        </w:rPr>
        <w:t>出现急腹症，血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hCG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-12"/>
        </w:rPr>
        <w:t>阳性，入院后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2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h</w:t>
      </w:r>
      <w:r>
        <w:rPr>
          <w:spacing w:val="-12"/>
        </w:rPr>
        <w:t>，腹痛明显加</w:t>
      </w:r>
      <w:r>
        <w:rPr/>
        <w:t xml:space="preserve"> </w:t>
      </w:r>
      <w:r>
        <w:rPr>
          <w:spacing w:val="2"/>
        </w:rPr>
        <w:t>重，腹部查体显示右下腹触及明显包块，压痛及反跳痛</w:t>
      </w:r>
      <w:r>
        <w:rPr>
          <w:spacing w:val="12"/>
        </w:rPr>
        <w:t xml:space="preserve"> </w:t>
      </w:r>
      <w:r>
        <w:rPr>
          <w:spacing w:val="-1"/>
        </w:rPr>
        <w:t>明显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患者出现症状时间早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病情严重，结合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B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"/>
        </w:rPr>
        <w:t>超便可</w:t>
      </w:r>
      <w:r>
        <w:rPr/>
        <w:t xml:space="preserve"> </w:t>
      </w:r>
      <w:r>
        <w:rPr>
          <w:spacing w:val="11"/>
        </w:rPr>
        <w:t>确定手术治疗的必要性及紧迫性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术中证实</w:t>
      </w:r>
      <w:r>
        <w:rPr>
          <w:spacing w:val="10"/>
        </w:rPr>
        <w:t>双侧卵巢</w:t>
      </w:r>
      <w:r>
        <w:rPr/>
        <w:t xml:space="preserve"> </w:t>
      </w:r>
      <w:r>
        <w:rPr>
          <w:spacing w:val="2"/>
        </w:rPr>
        <w:t>破裂伴右侧蒂扭转，经积极手术及术后保胎治疗，现胎</w:t>
      </w:r>
      <w:r>
        <w:rPr>
          <w:spacing w:val="12"/>
        </w:rPr>
        <w:t xml:space="preserve"> </w:t>
      </w:r>
      <w:r>
        <w:rPr>
          <w:spacing w:val="-4"/>
        </w:rPr>
        <w:t>儿发育良好，值得临床借鉴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57" w:firstLine="393"/>
        <w:spacing w:before="1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总结以上，对卵巢过度刺激综合征合并妊娠的患</w:t>
      </w:r>
      <w:r>
        <w:rPr>
          <w:spacing w:val="16"/>
        </w:rPr>
        <w:t xml:space="preserve"> </w:t>
      </w:r>
      <w:r>
        <w:rPr>
          <w:spacing w:val="2"/>
        </w:rPr>
        <w:t>者，应高度警惕发生卵巢破裂及蒂扭转，需结合患者症</w:t>
      </w:r>
      <w:r>
        <w:rPr>
          <w:spacing w:val="3"/>
        </w:rPr>
        <w:t xml:space="preserve"> </w:t>
      </w:r>
      <w:r>
        <w:rPr>
          <w:spacing w:val="4"/>
        </w:rPr>
        <w:t>状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体征及辅助检查结果综合判断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若保守治疗无效，</w:t>
      </w:r>
      <w:r>
        <w:rPr>
          <w:spacing w:val="10"/>
        </w:rPr>
        <w:t xml:space="preserve"> </w:t>
      </w:r>
      <w:r>
        <w:rPr>
          <w:spacing w:val="2"/>
        </w:rPr>
        <w:t>具备手术指征，应尽早手术治疗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尽早诊断及治疗，能</w:t>
      </w:r>
      <w:r>
        <w:rPr>
          <w:spacing w:val="4"/>
        </w:rPr>
        <w:t xml:space="preserve"> </w:t>
      </w:r>
      <w:r>
        <w:rPr>
          <w:spacing w:val="3"/>
        </w:rPr>
        <w:t>最大程度地保留生育功能并维持妊娠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spacing w:before="225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【</w:t>
      </w:r>
      <w:r>
        <w:rPr>
          <w:rFonts w:ascii="SimHei" w:hAnsi="SimHei" w:eastAsia="SimHei" w:cs="SimHei"/>
          <w:sz w:val="19"/>
          <w:szCs w:val="19"/>
          <w:spacing w:val="-2"/>
        </w:rPr>
        <w:t>参考文献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】</w:t>
      </w:r>
    </w:p>
    <w:p>
      <w:pPr>
        <w:pStyle w:val="BodyText"/>
        <w:ind w:left="404" w:right="54" w:hanging="373"/>
        <w:spacing w:before="4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1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郑海防，刘颖，侯丽辉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妊娠状态下合并双侧卵巢破裂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"/>
        </w:rPr>
        <w:t>例分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析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43"/>
          <w:w w:val="9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  <w:w w:val="90"/>
        </w:rPr>
        <w:t>．</w:t>
      </w:r>
      <w:r>
        <w:rPr>
          <w:sz w:val="15"/>
          <w:szCs w:val="15"/>
          <w:spacing w:val="-14"/>
        </w:rPr>
        <w:t>亚太传统医药，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2015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11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2．</w:t>
      </w:r>
    </w:p>
    <w:p>
      <w:pPr>
        <w:pStyle w:val="BodyText"/>
        <w:ind w:left="418" w:right="54" w:hanging="387"/>
        <w:spacing w:before="2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2</w:t>
      </w:r>
      <w:r>
        <w:rPr>
          <w:sz w:val="15"/>
          <w:szCs w:val="15"/>
          <w:spacing w:val="-4"/>
        </w:rPr>
        <w:t>］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刘伟信，曾琴，徐红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．</w:t>
      </w:r>
      <w:r>
        <w:rPr>
          <w:sz w:val="15"/>
          <w:szCs w:val="15"/>
          <w:spacing w:val="-4"/>
        </w:rPr>
        <w:t>卵巢过度刺激综合征防治研究进展［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J</w:t>
      </w:r>
      <w:r>
        <w:rPr>
          <w:sz w:val="15"/>
          <w:szCs w:val="15"/>
          <w:spacing w:val="-4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</w:rPr>
        <w:t>．</w:t>
      </w:r>
      <w:r>
        <w:rPr>
          <w:sz w:val="15"/>
          <w:szCs w:val="15"/>
          <w:spacing w:val="-4"/>
        </w:rPr>
        <w:t>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国计划生育和妇产科，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2017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 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20-23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28．</w:t>
      </w:r>
    </w:p>
    <w:p>
      <w:pPr>
        <w:pStyle w:val="BodyText"/>
        <w:ind w:left="391" w:right="12" w:hanging="360"/>
        <w:spacing w:before="3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3</w:t>
      </w:r>
      <w:r>
        <w:rPr>
          <w:sz w:val="15"/>
          <w:szCs w:val="15"/>
          <w:spacing w:val="-15"/>
        </w:rPr>
        <w:t>］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Artur  Czekierdowski．Comment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on </w:t>
      </w:r>
      <w:r>
        <w:rPr>
          <w:sz w:val="15"/>
          <w:szCs w:val="15"/>
          <w:spacing w:val="-15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Case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report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  ovarian   torsion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mimicking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ovarian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cancer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uncommon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late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complica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tion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paroscopic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supracervical   hysterectomy 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1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Prz   Menopauzalny</w:t>
      </w:r>
      <w:r>
        <w:rPr>
          <w:sz w:val="15"/>
          <w:szCs w:val="15"/>
          <w:spacing w:val="-12"/>
        </w:rPr>
        <w:t>，</w:t>
      </w:r>
      <w:r>
        <w:rPr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2017</w:t>
      </w:r>
      <w:r>
        <w:rPr>
          <w:sz w:val="15"/>
          <w:szCs w:val="15"/>
          <w:spacing w:val="-2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16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21"/>
        </w:rPr>
        <w:t>(</w:t>
      </w:r>
      <w:r>
        <w:rPr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1</w:t>
      </w:r>
      <w:r>
        <w:rPr>
          <w:sz w:val="15"/>
          <w:szCs w:val="15"/>
          <w:spacing w:val="-21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1"/>
        </w:rPr>
        <w:t>: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26-28．</w:t>
      </w:r>
    </w:p>
    <w:p>
      <w:pPr>
        <w:pStyle w:val="BodyText"/>
        <w:ind w:left="400" w:right="52" w:hanging="369"/>
        <w:spacing w:before="2" w:line="20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7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4</w:t>
      </w:r>
      <w:r>
        <w:rPr>
          <w:sz w:val="15"/>
          <w:szCs w:val="15"/>
          <w:spacing w:val="-17"/>
        </w:rPr>
        <w:t>］</w:t>
      </w:r>
      <w:r>
        <w:rPr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Bider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D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Ben-Rafael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Z</w:t>
      </w:r>
      <w:r>
        <w:rPr>
          <w:sz w:val="15"/>
          <w:szCs w:val="15"/>
          <w:spacing w:val="-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Goldenberg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M</w:t>
      </w:r>
      <w:r>
        <w:rPr>
          <w:sz w:val="15"/>
          <w:szCs w:val="15"/>
          <w:spacing w:val="-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al．Pregnancy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outcome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after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unwinding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 twisted  is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chaemic-haemorrhagic   adnexa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Br  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Obstet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Gynecol</w:t>
      </w:r>
      <w:r>
        <w:rPr>
          <w:sz w:val="15"/>
          <w:szCs w:val="15"/>
          <w:spacing w:val="-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1989</w:t>
      </w:r>
      <w:r>
        <w:rPr>
          <w:sz w:val="15"/>
          <w:szCs w:val="15"/>
          <w:spacing w:val="-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96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4</w:t>
      </w:r>
      <w:r>
        <w:rPr>
          <w:sz w:val="15"/>
          <w:szCs w:val="15"/>
          <w:spacing w:val="-18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8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428．</w:t>
      </w:r>
    </w:p>
    <w:p>
      <w:pPr>
        <w:pStyle w:val="BodyText"/>
        <w:ind w:left="403" w:right="60" w:hanging="372"/>
        <w:spacing w:before="23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5</w:t>
      </w:r>
      <w:r>
        <w:rPr>
          <w:sz w:val="15"/>
          <w:szCs w:val="15"/>
          <w:spacing w:val="1"/>
        </w:rPr>
        <w:t>］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"/>
        </w:rPr>
        <w:t>张碧云，王蓓，胡炳真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</w:t>
      </w:r>
      <w:r>
        <w:rPr>
          <w:sz w:val="15"/>
          <w:szCs w:val="15"/>
          <w:spacing w:val="1"/>
        </w:rPr>
        <w:t>妊娠合并卵巢囊肿蒂扭转手术治疗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18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例临床分析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9"/>
        </w:rPr>
        <w:t>现代实用医学，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2011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23  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4</w:t>
      </w:r>
      <w:r>
        <w:rPr>
          <w:sz w:val="15"/>
          <w:szCs w:val="15"/>
          <w:spacing w:val="-9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451-452．</w:t>
      </w:r>
    </w:p>
    <w:p>
      <w:pPr>
        <w:pStyle w:val="BodyText"/>
        <w:ind w:left="2041"/>
        <w:spacing w:before="1" w:line="15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8"/>
        </w:rPr>
        <w:t>收稿日期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2020-07-26    </w:t>
      </w:r>
      <w:r>
        <w:rPr>
          <w:sz w:val="15"/>
          <w:szCs w:val="15"/>
          <w:spacing w:val="-8"/>
        </w:rPr>
        <w:t>编辑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向晓莉)</w:t>
      </w:r>
    </w:p>
    <w:sectPr>
      <w:type w:val="continuous"/>
      <w:pgSz w:w="11905" w:h="16836"/>
      <w:pgMar w:top="400" w:right="1082" w:bottom="0" w:left="407" w:header="0" w:footer="0" w:gutter="0"/>
      <w:cols w:equalWidth="0" w:num="2">
        <w:col w:w="5589" w:space="100"/>
        <w:col w:w="472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1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2023-03-15T20:14:37Z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2025-10-28T21:33:31</vt:filetime>
  </property>
</Properties>
</file>