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41"/>
        <w:spacing w:before="357" w:line="189" w:lineRule="auto"/>
        <w:rPr>
          <w:sz w:val="31"/>
          <w:szCs w:val="31"/>
        </w:rPr>
      </w:pPr>
      <w:r>
        <w:rPr>
          <w:sz w:val="16"/>
          <w:szCs w:val="16"/>
          <w:color w:val="231F20"/>
          <w:position w:val="2"/>
        </w:rPr>
        <w:t>中国当代医药</w:t>
      </w:r>
      <w:r>
        <w:rPr>
          <w:sz w:val="16"/>
          <w:szCs w:val="16"/>
          <w:color w:val="231F20"/>
          <w:spacing w:val="23"/>
          <w:position w:val="2"/>
        </w:rPr>
        <w:t xml:space="preserve">  </w:t>
      </w:r>
      <w:r>
        <w:rPr>
          <w:sz w:val="17"/>
          <w:szCs w:val="17"/>
          <w:color w:val="231F20"/>
          <w:position w:val="2"/>
        </w:rPr>
        <w:t>2021 </w:t>
      </w:r>
      <w:r>
        <w:rPr>
          <w:sz w:val="16"/>
          <w:szCs w:val="16"/>
          <w:color w:val="231F20"/>
          <w:position w:val="2"/>
        </w:rPr>
        <w:t>年</w:t>
      </w:r>
      <w:r>
        <w:rPr>
          <w:sz w:val="16"/>
          <w:szCs w:val="16"/>
          <w:color w:val="231F20"/>
          <w:spacing w:val="27"/>
          <w:w w:val="101"/>
          <w:position w:val="2"/>
        </w:rPr>
        <w:t xml:space="preserve"> </w:t>
      </w:r>
      <w:r>
        <w:rPr>
          <w:sz w:val="17"/>
          <w:szCs w:val="17"/>
          <w:color w:val="231F20"/>
          <w:position w:val="2"/>
        </w:rPr>
        <w:t>11 </w:t>
      </w:r>
      <w:r>
        <w:rPr>
          <w:sz w:val="16"/>
          <w:szCs w:val="16"/>
          <w:color w:val="231F20"/>
          <w:position w:val="2"/>
        </w:rPr>
        <w:t>月第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7"/>
          <w:szCs w:val="17"/>
          <w:color w:val="231F20"/>
          <w:position w:val="2"/>
        </w:rPr>
        <w:t>28 </w:t>
      </w:r>
      <w:r>
        <w:rPr>
          <w:sz w:val="16"/>
          <w:szCs w:val="16"/>
          <w:color w:val="231F20"/>
          <w:position w:val="2"/>
        </w:rPr>
        <w:t>卷第</w:t>
      </w:r>
      <w:r>
        <w:rPr>
          <w:sz w:val="16"/>
          <w:szCs w:val="16"/>
          <w:color w:val="231F20"/>
          <w:spacing w:val="14"/>
          <w:w w:val="101"/>
          <w:position w:val="2"/>
        </w:rPr>
        <w:t xml:space="preserve"> </w:t>
      </w:r>
      <w:r>
        <w:rPr>
          <w:sz w:val="17"/>
          <w:szCs w:val="17"/>
          <w:color w:val="231F20"/>
          <w:position w:val="2"/>
        </w:rPr>
        <w:t>31 </w:t>
      </w:r>
      <w:r>
        <w:rPr>
          <w:sz w:val="16"/>
          <w:szCs w:val="16"/>
          <w:color w:val="231F20"/>
          <w:position w:val="2"/>
        </w:rPr>
        <w:t>期   </w:t>
      </w:r>
      <w:r>
        <w:rPr>
          <w:sz w:val="16"/>
          <w:szCs w:val="16"/>
          <w:strike/>
          <w:color w:val="231F20"/>
          <w:position w:val="2"/>
        </w:rPr>
        <w:t xml:space="preserve">                                                                                     </w:t>
      </w:r>
      <w:r>
        <w:rPr>
          <w:sz w:val="16"/>
          <w:szCs w:val="16"/>
          <w:color w:val="231F20"/>
          <w:position w:val="2"/>
        </w:rPr>
        <w:t xml:space="preserve">   </w:t>
      </w:r>
      <w:r>
        <w:rPr>
          <w:sz w:val="31"/>
          <w:szCs w:val="31"/>
          <w:color w:val="231F20"/>
          <w:position w:val="-2"/>
        </w:rPr>
        <w:t>·  放射与影像</w:t>
      </w:r>
      <w:r>
        <w:rPr>
          <w:sz w:val="31"/>
          <w:szCs w:val="31"/>
          <w:color w:val="231F20"/>
          <w:spacing w:val="65"/>
          <w:position w:val="-2"/>
        </w:rPr>
        <w:t xml:space="preserve"> </w:t>
      </w:r>
      <w:r>
        <w:rPr>
          <w:sz w:val="31"/>
          <w:szCs w:val="31"/>
          <w:color w:val="231F20"/>
          <w:position w:val="-2"/>
        </w:rPr>
        <w:t>·</w:t>
      </w:r>
    </w:p>
    <w:p>
      <w:pPr>
        <w:pStyle w:val="BodyText"/>
        <w:ind w:left="726"/>
        <w:spacing w:before="271" w:line="181" w:lineRule="auto"/>
        <w:outlineLvl w:val="0"/>
        <w:rPr>
          <w:sz w:val="45"/>
          <w:szCs w:val="45"/>
        </w:rPr>
      </w:pPr>
      <w:r>
        <w:rPr>
          <w:sz w:val="45"/>
          <w:szCs w:val="45"/>
          <w:color w:val="231F20"/>
          <w:spacing w:val="9"/>
        </w:rPr>
        <w:t>彩色多普勒超声诊断卵巢囊肿蒂扭转的临床价值</w:t>
      </w:r>
    </w:p>
    <w:p>
      <w:pPr>
        <w:pStyle w:val="BodyText"/>
        <w:ind w:left="5269"/>
        <w:spacing w:before="253" w:line="190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12"/>
        </w:rPr>
        <w:t>林秀青</w:t>
      </w:r>
    </w:p>
    <w:p>
      <w:pPr>
        <w:pStyle w:val="BodyText"/>
        <w:ind w:left="3041"/>
        <w:spacing w:before="65" w:line="197" w:lineRule="auto"/>
        <w:rPr/>
      </w:pPr>
      <w:r>
        <w:rPr>
          <w:sz w:val="17"/>
          <w:szCs w:val="17"/>
          <w:color w:val="231F20"/>
          <w:spacing w:val="9"/>
        </w:rPr>
        <w:t>福建中医药大学附属第二人民医院超声科，福建福州</w:t>
      </w:r>
      <w:r>
        <w:rPr>
          <w:sz w:val="17"/>
          <w:szCs w:val="17"/>
          <w:color w:val="231F20"/>
          <w:spacing w:val="3"/>
        </w:rPr>
        <w:t xml:space="preserve">    </w:t>
      </w:r>
      <w:r>
        <w:rPr>
          <w:color w:val="231F20"/>
          <w:spacing w:val="9"/>
        </w:rPr>
        <w:t>350003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013" w:right="470" w:firstLine="3"/>
        <w:spacing w:before="78" w:line="234" w:lineRule="auto"/>
        <w:jc w:val="both"/>
        <w:rPr>
          <w:sz w:val="17"/>
          <w:szCs w:val="17"/>
        </w:rPr>
      </w:pPr>
      <w:r>
        <w:rPr>
          <w:color w:val="231F20"/>
          <w:spacing w:val="8"/>
        </w:rPr>
        <w:t>[</w:t>
      </w:r>
      <w:r>
        <w:rPr>
          <w:sz w:val="17"/>
          <w:szCs w:val="17"/>
          <w:color w:val="231F20"/>
          <w:spacing w:val="8"/>
        </w:rPr>
        <w:t>摘要</w:t>
      </w:r>
      <w:r>
        <w:rPr>
          <w:color w:val="231F20"/>
          <w:spacing w:val="8"/>
        </w:rPr>
        <w:t>]</w:t>
      </w:r>
      <w:r>
        <w:rPr>
          <w:sz w:val="17"/>
          <w:szCs w:val="17"/>
          <w:color w:val="231F20"/>
          <w:spacing w:val="8"/>
        </w:rPr>
        <w:t>目的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  <w:spacing w:val="8"/>
        </w:rPr>
        <w:t>探讨彩色多普勒超声诊断卵巢囊肿蒂扭转的临床价值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8"/>
        </w:rPr>
        <w:t>。方法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8"/>
        </w:rPr>
        <w:t>选取 </w:t>
      </w:r>
      <w:r>
        <w:rPr>
          <w:color w:val="231F20"/>
          <w:spacing w:val="8"/>
        </w:rPr>
        <w:t>201</w:t>
      </w:r>
      <w:r>
        <w:rPr>
          <w:color w:val="231F20"/>
          <w:spacing w:val="7"/>
        </w:rPr>
        <w:t>7 </w:t>
      </w:r>
      <w:r>
        <w:rPr>
          <w:sz w:val="17"/>
          <w:szCs w:val="17"/>
          <w:color w:val="231F20"/>
          <w:spacing w:val="7"/>
        </w:rPr>
        <w:t>年 </w:t>
      </w:r>
      <w:r>
        <w:rPr>
          <w:color w:val="231F20"/>
          <w:spacing w:val="7"/>
        </w:rPr>
        <w:t>3 </w:t>
      </w:r>
      <w:r>
        <w:rPr>
          <w:sz w:val="17"/>
          <w:szCs w:val="17"/>
          <w:color w:val="231F20"/>
          <w:spacing w:val="7"/>
        </w:rPr>
        <w:t>月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color w:val="231F20"/>
          <w:spacing w:val="7"/>
        </w:rPr>
        <w:t>至 </w:t>
      </w:r>
      <w:r>
        <w:rPr>
          <w:color w:val="231F20"/>
          <w:spacing w:val="7"/>
        </w:rPr>
        <w:t>2021 </w:t>
      </w:r>
      <w:r>
        <w:rPr>
          <w:sz w:val="17"/>
          <w:szCs w:val="17"/>
          <w:color w:val="231F20"/>
          <w:spacing w:val="7"/>
        </w:rPr>
        <w:t>年 </w:t>
      </w:r>
      <w:r>
        <w:rPr>
          <w:color w:val="231F20"/>
          <w:spacing w:val="7"/>
        </w:rPr>
        <w:t>3 </w:t>
      </w:r>
      <w:r>
        <w:rPr>
          <w:sz w:val="17"/>
          <w:szCs w:val="17"/>
          <w:color w:val="231F20"/>
          <w:spacing w:val="7"/>
        </w:rPr>
        <w:t>月福建中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8"/>
        </w:rPr>
        <w:t>医药大学附属第二人民医院诊治的 </w:t>
      </w:r>
      <w:r>
        <w:rPr>
          <w:color w:val="231F20"/>
          <w:spacing w:val="18"/>
        </w:rPr>
        <w:t>60 </w:t>
      </w:r>
      <w:r>
        <w:rPr>
          <w:sz w:val="17"/>
          <w:szCs w:val="17"/>
          <w:color w:val="231F20"/>
          <w:spacing w:val="18"/>
        </w:rPr>
        <w:t>例疑</w:t>
      </w:r>
      <w:r>
        <w:rPr>
          <w:sz w:val="17"/>
          <w:szCs w:val="17"/>
          <w:color w:val="231F20"/>
          <w:spacing w:val="17"/>
        </w:rPr>
        <w:t>似卵巢囊肿蒂扭转患者作为研究对象</w:t>
      </w:r>
      <w:r>
        <w:rPr>
          <w:sz w:val="17"/>
          <w:szCs w:val="17"/>
          <w:color w:val="231F20"/>
          <w:spacing w:val="-4"/>
        </w:rPr>
        <w:t xml:space="preserve"> </w:t>
      </w:r>
      <w:r>
        <w:rPr>
          <w:sz w:val="17"/>
          <w:szCs w:val="17"/>
          <w:color w:val="231F20"/>
          <w:spacing w:val="17"/>
        </w:rPr>
        <w:t>，均进行超声诊断和组织病理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6"/>
        </w:rPr>
        <w:t>诊断，以组织病理诊断为金标准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color w:val="231F20"/>
          <w:spacing w:val="16"/>
        </w:rPr>
        <w:t>，比较彩色多普勒超声与组织病理的诊断结果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16"/>
        </w:rPr>
        <w:t>。</w:t>
      </w:r>
      <w:r>
        <w:rPr>
          <w:sz w:val="17"/>
          <w:szCs w:val="17"/>
          <w:color w:val="231F20"/>
          <w:spacing w:val="15"/>
        </w:rPr>
        <w:t>结果</w:t>
      </w:r>
      <w:r>
        <w:rPr>
          <w:sz w:val="17"/>
          <w:szCs w:val="17"/>
          <w:color w:val="231F20"/>
          <w:spacing w:val="33"/>
        </w:rPr>
        <w:t xml:space="preserve"> </w:t>
      </w:r>
      <w:r>
        <w:rPr>
          <w:sz w:val="17"/>
          <w:szCs w:val="17"/>
          <w:color w:val="231F20"/>
          <w:spacing w:val="15"/>
        </w:rPr>
        <w:t>彩色多普勒超声的灵敏度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1"/>
        </w:rPr>
        <w:t>为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color w:val="231F20"/>
          <w:spacing w:val="-11"/>
        </w:rPr>
        <w:t>93.1%</w:t>
      </w:r>
      <w:r>
        <w:rPr>
          <w:sz w:val="17"/>
          <w:szCs w:val="17"/>
          <w:color w:val="231F20"/>
          <w:spacing w:val="-11"/>
        </w:rPr>
        <w:t>（</w:t>
      </w:r>
      <w:r>
        <w:rPr>
          <w:color w:val="231F20"/>
          <w:spacing w:val="-11"/>
        </w:rPr>
        <w:t>54/58</w:t>
      </w:r>
      <w:r>
        <w:rPr>
          <w:sz w:val="17"/>
          <w:szCs w:val="17"/>
          <w:color w:val="231F20"/>
          <w:spacing w:val="-26"/>
          <w:w w:val="63"/>
        </w:rPr>
        <w:t>），</w:t>
      </w:r>
      <w:r>
        <w:rPr>
          <w:sz w:val="17"/>
          <w:szCs w:val="17"/>
          <w:color w:val="231F20"/>
          <w:spacing w:val="-11"/>
        </w:rPr>
        <w:t>特异度为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color w:val="231F20"/>
          <w:spacing w:val="-11"/>
        </w:rPr>
        <w:t>100%</w:t>
      </w:r>
      <w:r>
        <w:rPr>
          <w:sz w:val="17"/>
          <w:szCs w:val="17"/>
          <w:color w:val="231F20"/>
          <w:spacing w:val="-11"/>
        </w:rPr>
        <w:t>（</w:t>
      </w:r>
      <w:r>
        <w:rPr>
          <w:color w:val="231F20"/>
          <w:spacing w:val="-11"/>
        </w:rPr>
        <w:t>2/2</w:t>
      </w:r>
      <w:r>
        <w:rPr>
          <w:sz w:val="17"/>
          <w:szCs w:val="17"/>
          <w:color w:val="231F20"/>
          <w:spacing w:val="-26"/>
          <w:w w:val="63"/>
        </w:rPr>
        <w:t>），</w:t>
      </w:r>
      <w:r>
        <w:rPr>
          <w:sz w:val="17"/>
          <w:szCs w:val="17"/>
          <w:color w:val="231F20"/>
          <w:spacing w:val="-11"/>
        </w:rPr>
        <w:t>准确度为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color w:val="231F20"/>
          <w:spacing w:val="-11"/>
        </w:rPr>
        <w:t>93.3%</w:t>
      </w:r>
      <w:r>
        <w:rPr>
          <w:sz w:val="17"/>
          <w:szCs w:val="17"/>
          <w:color w:val="231F20"/>
          <w:spacing w:val="-11"/>
        </w:rPr>
        <w:t>（</w:t>
      </w:r>
      <w:r>
        <w:rPr>
          <w:color w:val="231F20"/>
          <w:spacing w:val="-11"/>
        </w:rPr>
        <w:t>56/</w:t>
      </w:r>
      <w:r>
        <w:rPr>
          <w:color w:val="231F20"/>
          <w:spacing w:val="-12"/>
        </w:rPr>
        <w:t>60</w:t>
      </w:r>
      <w:r>
        <w:rPr>
          <w:sz w:val="17"/>
          <w:szCs w:val="17"/>
          <w:color w:val="231F20"/>
          <w:spacing w:val="-12"/>
        </w:rPr>
        <w:t>）。 </w:t>
      </w:r>
      <w:r>
        <w:rPr>
          <w:sz w:val="17"/>
          <w:szCs w:val="17"/>
          <w:color w:val="231F20"/>
          <w:spacing w:val="18"/>
        </w:rPr>
        <w:t>卵巢囊肿蒂扭转患者的彩色多普勒超声诊断检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"/>
        </w:rPr>
        <w:t>出率为 </w:t>
      </w:r>
      <w:r>
        <w:rPr>
          <w:color w:val="231F20"/>
          <w:spacing w:val="1"/>
        </w:rPr>
        <w:t>90%</w:t>
      </w:r>
      <w:r>
        <w:rPr>
          <w:sz w:val="17"/>
          <w:szCs w:val="17"/>
          <w:color w:val="231F20"/>
          <w:spacing w:val="1"/>
        </w:rPr>
        <w:t>（</w:t>
      </w:r>
      <w:r>
        <w:rPr>
          <w:color w:val="231F20"/>
          <w:spacing w:val="1"/>
        </w:rPr>
        <w:t>54/60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1"/>
        </w:rPr>
        <w:t>组织病理诊断检出率为 </w:t>
      </w:r>
      <w:r>
        <w:rPr>
          <w:color w:val="231F20"/>
          <w:spacing w:val="1"/>
        </w:rPr>
        <w:t>96.7%</w:t>
      </w:r>
      <w:r>
        <w:rPr>
          <w:sz w:val="17"/>
          <w:szCs w:val="17"/>
          <w:color w:val="231F20"/>
          <w:spacing w:val="1"/>
        </w:rPr>
        <w:t>（</w:t>
      </w:r>
      <w:r>
        <w:rPr>
          <w:color w:val="231F20"/>
          <w:spacing w:val="1"/>
        </w:rPr>
        <w:t>58/60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1"/>
        </w:rPr>
        <w:t>差异无统计学意义（</w:t>
      </w:r>
      <w:r>
        <w:rPr>
          <w:color w:val="231F20"/>
          <w:spacing w:val="1"/>
        </w:rPr>
        <w:t>P&gt;0.05</w:t>
      </w:r>
      <w:r>
        <w:rPr>
          <w:sz w:val="17"/>
          <w:szCs w:val="17"/>
          <w:color w:val="231F20"/>
          <w:spacing w:val="1"/>
        </w:rPr>
        <w:t>）。 结论</w:t>
      </w:r>
      <w:r>
        <w:rPr>
          <w:sz w:val="17"/>
          <w:szCs w:val="17"/>
          <w:color w:val="231F20"/>
          <w:spacing w:val="32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彩色多普勒超声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3"/>
        </w:rPr>
        <w:t>在卵巢囊肿蒂扭转患者中，具有很高的灵敏度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13"/>
        </w:rPr>
        <w:t>、特异度</w:t>
      </w:r>
      <w:r>
        <w:rPr>
          <w:sz w:val="17"/>
          <w:szCs w:val="17"/>
          <w:color w:val="231F20"/>
          <w:spacing w:val="12"/>
        </w:rPr>
        <w:t>和准确度，能为指导临床治疗提供可靠的理论依据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12"/>
        </w:rPr>
        <w:t>。</w:t>
      </w:r>
    </w:p>
    <w:p>
      <w:pPr>
        <w:pStyle w:val="BodyText"/>
        <w:ind w:left="1017"/>
        <w:spacing w:line="187" w:lineRule="auto"/>
        <w:rPr>
          <w:sz w:val="17"/>
          <w:szCs w:val="17"/>
        </w:rPr>
      </w:pPr>
      <w:r>
        <w:rPr>
          <w:color w:val="231F20"/>
          <w:spacing w:val="5"/>
        </w:rPr>
        <w:t>[</w:t>
      </w:r>
      <w:r>
        <w:rPr>
          <w:sz w:val="17"/>
          <w:szCs w:val="17"/>
          <w:color w:val="231F20"/>
          <w:spacing w:val="5"/>
        </w:rPr>
        <w:t>关键词</w:t>
      </w:r>
      <w:r>
        <w:rPr>
          <w:color w:val="231F20"/>
          <w:spacing w:val="5"/>
        </w:rPr>
        <w:t>]</w:t>
      </w:r>
      <w:r>
        <w:rPr>
          <w:sz w:val="17"/>
          <w:szCs w:val="17"/>
          <w:color w:val="231F20"/>
          <w:spacing w:val="5"/>
        </w:rPr>
        <w:t>彩色多普勒超声；卵巢囊肿蒂扭转；敏感度；特异度；准确度</w:t>
      </w:r>
    </w:p>
    <w:p>
      <w:pPr>
        <w:pStyle w:val="BodyText"/>
        <w:ind w:left="1017"/>
        <w:spacing w:before="57" w:line="185" w:lineRule="auto"/>
        <w:rPr/>
      </w:pPr>
      <w:r>
        <w:rPr>
          <w:color w:val="231F20"/>
          <w:spacing w:val="-1"/>
        </w:rPr>
        <w:t>[</w:t>
      </w:r>
      <w:r>
        <w:rPr>
          <w:sz w:val="17"/>
          <w:szCs w:val="17"/>
          <w:color w:val="231F20"/>
          <w:spacing w:val="-1"/>
        </w:rPr>
        <w:t>中图分类号</w:t>
      </w:r>
      <w:r>
        <w:rPr>
          <w:color w:val="231F20"/>
          <w:spacing w:val="-1"/>
        </w:rPr>
        <w:t>]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R445.1            [</w:t>
      </w:r>
      <w:r>
        <w:rPr>
          <w:sz w:val="17"/>
          <w:szCs w:val="17"/>
          <w:color w:val="231F20"/>
          <w:spacing w:val="-1"/>
        </w:rPr>
        <w:t>文献标识码</w:t>
      </w:r>
      <w:r>
        <w:rPr>
          <w:color w:val="231F20"/>
          <w:spacing w:val="-1"/>
        </w:rPr>
        <w:t>] A            [</w:t>
      </w:r>
      <w:r>
        <w:rPr>
          <w:sz w:val="17"/>
          <w:szCs w:val="17"/>
          <w:color w:val="231F20"/>
          <w:spacing w:val="-1"/>
        </w:rPr>
        <w:t>文章编号</w:t>
      </w:r>
      <w:r>
        <w:rPr>
          <w:color w:val="231F20"/>
          <w:spacing w:val="-1"/>
        </w:rPr>
        <w:t>]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1674-4721</w:t>
      </w:r>
      <w:r>
        <w:rPr>
          <w:sz w:val="17"/>
          <w:szCs w:val="17"/>
          <w:color w:val="231F20"/>
          <w:spacing w:val="-1"/>
        </w:rPr>
        <w:t>（</w:t>
      </w:r>
      <w:r>
        <w:rPr>
          <w:color w:val="231F20"/>
          <w:spacing w:val="-1"/>
        </w:rPr>
        <w:t>202</w:t>
      </w:r>
      <w:r>
        <w:rPr>
          <w:color w:val="231F20"/>
          <w:spacing w:val="-2"/>
        </w:rPr>
        <w:t>1</w:t>
      </w:r>
      <w:r>
        <w:rPr>
          <w:sz w:val="17"/>
          <w:szCs w:val="17"/>
          <w:color w:val="231F20"/>
          <w:spacing w:val="-2"/>
        </w:rPr>
        <w:t>）</w:t>
      </w:r>
      <w:r>
        <w:rPr>
          <w:color w:val="231F20"/>
          <w:spacing w:val="-2"/>
        </w:rPr>
        <w:t>11</w:t>
      </w:r>
      <w:r>
        <w:rPr>
          <w:sz w:val="17"/>
          <w:szCs w:val="17"/>
          <w:color w:val="231F20"/>
          <w:spacing w:val="-2"/>
        </w:rPr>
        <w:t>（</w:t>
      </w:r>
      <w:r>
        <w:rPr>
          <w:color w:val="231F20"/>
          <w:spacing w:val="-2"/>
        </w:rPr>
        <w:t>a</w:t>
      </w:r>
      <w:r>
        <w:rPr>
          <w:sz w:val="17"/>
          <w:szCs w:val="17"/>
          <w:color w:val="231F20"/>
          <w:spacing w:val="-2"/>
        </w:rPr>
        <w:t>）</w:t>
      </w:r>
      <w:r>
        <w:rPr>
          <w:color w:val="231F20"/>
          <w:spacing w:val="-2"/>
        </w:rPr>
        <w:t>-0139-04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009" w:right="492" w:firstLine="9"/>
        <w:spacing w:before="116" w:line="197" w:lineRule="auto"/>
        <w:rPr>
          <w:sz w:val="27"/>
          <w:szCs w:val="27"/>
        </w:rPr>
      </w:pPr>
      <w:r>
        <w:rPr>
          <w:sz w:val="27"/>
          <w:szCs w:val="27"/>
          <w:color w:val="231F20"/>
          <w:spacing w:val="-11"/>
        </w:rPr>
        <w:t>Clinical</w:t>
      </w:r>
      <w:r>
        <w:rPr>
          <w:sz w:val="27"/>
          <w:szCs w:val="27"/>
          <w:color w:val="231F20"/>
          <w:spacing w:val="20"/>
        </w:rPr>
        <w:t xml:space="preserve"> </w:t>
      </w:r>
      <w:r>
        <w:rPr>
          <w:sz w:val="27"/>
          <w:szCs w:val="27"/>
          <w:color w:val="231F20"/>
          <w:spacing w:val="-11"/>
        </w:rPr>
        <w:t>value</w:t>
      </w:r>
      <w:r>
        <w:rPr>
          <w:sz w:val="27"/>
          <w:szCs w:val="27"/>
          <w:color w:val="231F20"/>
          <w:spacing w:val="20"/>
        </w:rPr>
        <w:t xml:space="preserve"> </w:t>
      </w:r>
      <w:r>
        <w:rPr>
          <w:sz w:val="27"/>
          <w:szCs w:val="27"/>
          <w:color w:val="231F20"/>
          <w:spacing w:val="-11"/>
        </w:rPr>
        <w:t>of diagnosising</w:t>
      </w:r>
      <w:r>
        <w:rPr>
          <w:sz w:val="27"/>
          <w:szCs w:val="27"/>
          <w:color w:val="231F20"/>
          <w:spacing w:val="20"/>
        </w:rPr>
        <w:t xml:space="preserve"> </w:t>
      </w:r>
      <w:r>
        <w:rPr>
          <w:sz w:val="27"/>
          <w:szCs w:val="27"/>
          <w:color w:val="231F20"/>
          <w:spacing w:val="-11"/>
        </w:rPr>
        <w:t>ovarian</w:t>
      </w:r>
      <w:r>
        <w:rPr>
          <w:sz w:val="27"/>
          <w:szCs w:val="27"/>
          <w:color w:val="231F20"/>
          <w:spacing w:val="20"/>
        </w:rPr>
        <w:t xml:space="preserve"> </w:t>
      </w:r>
      <w:r>
        <w:rPr>
          <w:sz w:val="27"/>
          <w:szCs w:val="27"/>
          <w:color w:val="231F20"/>
          <w:spacing w:val="-11"/>
        </w:rPr>
        <w:t>cyst</w:t>
      </w:r>
      <w:r>
        <w:rPr>
          <w:sz w:val="27"/>
          <w:szCs w:val="27"/>
          <w:color w:val="231F20"/>
          <w:spacing w:val="19"/>
        </w:rPr>
        <w:t xml:space="preserve"> </w:t>
      </w:r>
      <w:r>
        <w:rPr>
          <w:sz w:val="27"/>
          <w:szCs w:val="27"/>
          <w:color w:val="231F20"/>
          <w:spacing w:val="-11"/>
        </w:rPr>
        <w:t>pedicle</w:t>
      </w:r>
      <w:r>
        <w:rPr>
          <w:sz w:val="27"/>
          <w:szCs w:val="27"/>
          <w:color w:val="231F20"/>
          <w:spacing w:val="18"/>
        </w:rPr>
        <w:t xml:space="preserve"> </w:t>
      </w:r>
      <w:r>
        <w:rPr>
          <w:sz w:val="27"/>
          <w:szCs w:val="27"/>
          <w:color w:val="231F20"/>
          <w:spacing w:val="-11"/>
        </w:rPr>
        <w:t>torsion</w:t>
      </w:r>
      <w:r>
        <w:rPr>
          <w:sz w:val="27"/>
          <w:szCs w:val="27"/>
          <w:color w:val="231F20"/>
          <w:spacing w:val="20"/>
        </w:rPr>
        <w:t xml:space="preserve"> </w:t>
      </w:r>
      <w:r>
        <w:rPr>
          <w:sz w:val="27"/>
          <w:szCs w:val="27"/>
          <w:color w:val="231F20"/>
          <w:spacing w:val="-11"/>
        </w:rPr>
        <w:t>by</w:t>
      </w:r>
      <w:r>
        <w:rPr>
          <w:sz w:val="27"/>
          <w:szCs w:val="27"/>
          <w:color w:val="231F20"/>
          <w:spacing w:val="22"/>
        </w:rPr>
        <w:t xml:space="preserve"> </w:t>
      </w:r>
      <w:r>
        <w:rPr>
          <w:sz w:val="27"/>
          <w:szCs w:val="27"/>
          <w:color w:val="231F20"/>
          <w:spacing w:val="-11"/>
        </w:rPr>
        <w:t>color</w:t>
      </w:r>
      <w:r>
        <w:rPr>
          <w:sz w:val="27"/>
          <w:szCs w:val="27"/>
          <w:color w:val="231F20"/>
          <w:spacing w:val="22"/>
          <w:w w:val="101"/>
        </w:rPr>
        <w:t xml:space="preserve"> </w:t>
      </w:r>
      <w:r>
        <w:rPr>
          <w:sz w:val="27"/>
          <w:szCs w:val="27"/>
          <w:color w:val="231F20"/>
          <w:spacing w:val="-11"/>
        </w:rPr>
        <w:t>do</w:t>
      </w:r>
      <w:r>
        <w:rPr>
          <w:sz w:val="27"/>
          <w:szCs w:val="27"/>
          <w:color w:val="231F20"/>
          <w:spacing w:val="-12"/>
        </w:rPr>
        <w:t>ppler</w:t>
      </w:r>
      <w:r>
        <w:rPr>
          <w:sz w:val="27"/>
          <w:szCs w:val="27"/>
          <w:color w:val="231F20"/>
        </w:rPr>
        <w:t xml:space="preserve"> </w:t>
      </w:r>
      <w:r>
        <w:rPr>
          <w:sz w:val="27"/>
          <w:szCs w:val="27"/>
          <w:color w:val="231F20"/>
          <w:spacing w:val="-13"/>
        </w:rPr>
        <w:t>flow</w:t>
      </w:r>
      <w:r>
        <w:rPr>
          <w:sz w:val="27"/>
          <w:szCs w:val="27"/>
          <w:color w:val="231F20"/>
          <w:spacing w:val="27"/>
        </w:rPr>
        <w:t xml:space="preserve"> </w:t>
      </w:r>
      <w:r>
        <w:rPr>
          <w:sz w:val="27"/>
          <w:szCs w:val="27"/>
          <w:color w:val="231F20"/>
          <w:spacing w:val="-13"/>
        </w:rPr>
        <w:t>imaging</w:t>
      </w:r>
    </w:p>
    <w:p>
      <w:pPr>
        <w:pStyle w:val="BodyText"/>
        <w:ind w:left="1003"/>
        <w:spacing w:before="1" w:line="159" w:lineRule="auto"/>
        <w:rPr/>
      </w:pPr>
      <w:r>
        <w:rPr>
          <w:color w:val="231F20"/>
          <w:spacing w:val="-2"/>
        </w:rPr>
        <w:t>LIN Xiu-qing</w:t>
      </w:r>
    </w:p>
    <w:p>
      <w:pPr>
        <w:pStyle w:val="BodyText"/>
        <w:ind w:left="1012" w:right="470"/>
        <w:spacing w:before="83" w:line="231" w:lineRule="auto"/>
        <w:rPr/>
      </w:pPr>
      <w:r>
        <w:rPr>
          <w:color w:val="231F20"/>
          <w:spacing w:val="-12"/>
        </w:rPr>
        <w:t>Department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of Ultrasound,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S</w:t>
      </w:r>
      <w:r>
        <w:rPr>
          <w:color w:val="231F20"/>
          <w:spacing w:val="-13"/>
        </w:rPr>
        <w:t>econd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People′s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3"/>
        </w:rPr>
        <w:t>Hospital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3"/>
        </w:rPr>
        <w:t>Affiliated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3"/>
        </w:rPr>
        <w:t>to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Fujian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University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of Traditional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3"/>
        </w:rPr>
        <w:t>Chinese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Medicine,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Fujian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1"/>
        </w:rPr>
        <w:t>Province,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1"/>
        </w:rPr>
        <w:t>Fuzhou    350003,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1"/>
        </w:rPr>
        <w:t>China</w:t>
      </w:r>
    </w:p>
    <w:p>
      <w:pPr>
        <w:pStyle w:val="BodyText"/>
        <w:ind w:left="1009" w:right="461" w:firstLine="9"/>
        <w:spacing w:before="1" w:line="230" w:lineRule="auto"/>
        <w:rPr/>
      </w:pPr>
      <w:r>
        <w:rPr>
          <w:color w:val="231F20"/>
          <w:spacing w:val="-12"/>
        </w:rPr>
        <w:t>[Abstract]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2"/>
        </w:rPr>
        <w:t>Objective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2"/>
        </w:rPr>
        <w:t>To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2"/>
        </w:rPr>
        <w:t>explore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2"/>
        </w:rPr>
        <w:t>clinical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2"/>
        </w:rPr>
        <w:t>value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2"/>
        </w:rPr>
        <w:t>diagnosising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2"/>
        </w:rPr>
        <w:t>ov</w:t>
      </w:r>
      <w:r>
        <w:rPr>
          <w:color w:val="231F20"/>
          <w:spacing w:val="-13"/>
        </w:rPr>
        <w:t>arian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3"/>
        </w:rPr>
        <w:t>cyst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3"/>
        </w:rPr>
        <w:t>pedicle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3"/>
        </w:rPr>
        <w:t>torsion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3"/>
        </w:rPr>
        <w:t>by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3"/>
        </w:rPr>
        <w:t>color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3"/>
        </w:rPr>
        <w:t>doppler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3"/>
        </w:rPr>
        <w:t>flow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imaging.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4"/>
        </w:rPr>
        <w:t>Methods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4"/>
        </w:rPr>
        <w:t>A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4"/>
        </w:rPr>
        <w:t>total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4"/>
        </w:rPr>
        <w:t>60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4"/>
        </w:rPr>
        <w:t>cases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4"/>
        </w:rPr>
        <w:t>suspected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4"/>
        </w:rPr>
        <w:t>ovarian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4"/>
        </w:rPr>
        <w:t>cyst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4"/>
        </w:rPr>
        <w:t>pedicle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4"/>
        </w:rPr>
        <w:t>torsion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4"/>
        </w:rPr>
        <w:t>patients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5"/>
        </w:rPr>
        <w:t>Second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5"/>
        </w:rPr>
        <w:t>People′s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5"/>
        </w:rPr>
        <w:t>Hospital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Affiliated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3"/>
        </w:rPr>
        <w:t>to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3"/>
        </w:rPr>
        <w:t>Fujian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3"/>
        </w:rPr>
        <w:t>Universit</w:t>
      </w:r>
      <w:r>
        <w:rPr>
          <w:color w:val="231F20"/>
          <w:spacing w:val="-14"/>
        </w:rPr>
        <w:t>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Traditional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4"/>
        </w:rPr>
        <w:t>Chinese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4"/>
        </w:rPr>
        <w:t>Medicine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4"/>
        </w:rPr>
        <w:t>from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4"/>
        </w:rPr>
        <w:t>March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4"/>
        </w:rPr>
        <w:t>2017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4"/>
        </w:rPr>
        <w:t>to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4"/>
        </w:rPr>
        <w:t>March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4"/>
        </w:rPr>
        <w:t>2021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4"/>
        </w:rPr>
        <w:t>were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4"/>
        </w:rPr>
        <w:t>selected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4"/>
        </w:rPr>
        <w:t>as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research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5"/>
        </w:rPr>
        <w:t>object.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5"/>
        </w:rPr>
        <w:t>All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5"/>
        </w:rPr>
        <w:t>patients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5"/>
        </w:rPr>
        <w:t>were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5"/>
        </w:rPr>
        <w:t>standard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5"/>
        </w:rPr>
        <w:t>with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5"/>
        </w:rPr>
        <w:t>col</w:t>
      </w:r>
      <w:r>
        <w:rPr>
          <w:color w:val="231F20"/>
          <w:spacing w:val="-16"/>
        </w:rPr>
        <w:t>or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6"/>
        </w:rPr>
        <w:t>doppler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6"/>
        </w:rPr>
        <w:t>flow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6"/>
        </w:rPr>
        <w:t>imaging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6"/>
        </w:rPr>
        <w:t>diagnosis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6"/>
        </w:rPr>
        <w:t>histopathology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6"/>
        </w:rPr>
        <w:t>diagnosis,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the  histopathology  diagnosis  was  used  as  the  gold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5"/>
        </w:rPr>
        <w:t>standard.  The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5"/>
        </w:rPr>
        <w:t>diagnosis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5"/>
        </w:rPr>
        <w:t>result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5"/>
        </w:rPr>
        <w:t>of  color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5"/>
        </w:rPr>
        <w:t>doppler </w:t>
      </w:r>
      <w:r>
        <w:rPr>
          <w:color w:val="231F20"/>
          <w:spacing w:val="-16"/>
        </w:rPr>
        <w:t xml:space="preserve"> flow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6"/>
        </w:rPr>
        <w:t>imaging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histopathology  were  compared.  Results  The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13"/>
        </w:rPr>
        <w:t>diagno</w:t>
      </w:r>
      <w:r>
        <w:rPr>
          <w:color w:val="231F20"/>
          <w:spacing w:val="-14"/>
        </w:rPr>
        <w:t>sis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-14"/>
        </w:rPr>
        <w:t>sensitivity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4"/>
        </w:rPr>
        <w:t>of  color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4"/>
        </w:rPr>
        <w:t>doppler  flow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14"/>
        </w:rPr>
        <w:t>imaging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4"/>
        </w:rPr>
        <w:t>was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14"/>
        </w:rPr>
        <w:t>93.1%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-14"/>
        </w:rPr>
        <w:t>(54/58),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specificity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4"/>
        </w:rPr>
        <w:t>was  100%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4"/>
        </w:rPr>
        <w:t>(2/2),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4"/>
        </w:rPr>
        <w:t>accuracy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4"/>
        </w:rPr>
        <w:t>was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4"/>
        </w:rPr>
        <w:t>93.3%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4"/>
        </w:rPr>
        <w:t>(56/60).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4"/>
        </w:rPr>
        <w:t>color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4"/>
        </w:rPr>
        <w:t>doppler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4"/>
        </w:rPr>
        <w:t>flow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4"/>
        </w:rPr>
        <w:t>imaging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4"/>
        </w:rPr>
        <w:t>detection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4"/>
        </w:rPr>
        <w:t>rate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4"/>
        </w:rPr>
        <w:t>ovarian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4"/>
        </w:rPr>
        <w:t>cyst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pedicle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5"/>
        </w:rPr>
        <w:t>torsion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5"/>
        </w:rPr>
        <w:t>patients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5"/>
        </w:rPr>
        <w:t>was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5"/>
        </w:rPr>
        <w:t>90%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5"/>
        </w:rPr>
        <w:t>(54/60),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5"/>
        </w:rPr>
        <w:t>pathology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5"/>
        </w:rPr>
        <w:t>diagnosis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5"/>
        </w:rPr>
        <w:t>detection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5"/>
        </w:rPr>
        <w:t>rate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5"/>
        </w:rPr>
        <w:t>was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5"/>
        </w:rPr>
        <w:t>96.7%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5"/>
        </w:rPr>
        <w:t>(58/60),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5"/>
        </w:rPr>
        <w:t>difference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5"/>
        </w:rPr>
        <w:t>was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not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statistically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significant</w:t>
      </w:r>
      <w:r>
        <w:rPr>
          <w:sz w:val="17"/>
          <w:szCs w:val="17"/>
          <w:color w:val="231F20"/>
          <w:spacing w:val="-13"/>
        </w:rPr>
        <w:t>（</w:t>
      </w:r>
      <w:r>
        <w:rPr>
          <w:color w:val="231F20"/>
          <w:spacing w:val="-13"/>
        </w:rPr>
        <w:t>P&gt;0.05</w:t>
      </w:r>
      <w:r>
        <w:rPr>
          <w:sz w:val="17"/>
          <w:szCs w:val="17"/>
          <w:color w:val="231F20"/>
          <w:spacing w:val="-13"/>
        </w:rPr>
        <w:t>）</w:t>
      </w:r>
      <w:r>
        <w:rPr>
          <w:color w:val="231F20"/>
          <w:spacing w:val="-13"/>
        </w:rPr>
        <w:t>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3"/>
        </w:rPr>
        <w:t>Conclusion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ovarian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4"/>
        </w:rPr>
        <w:t>cyst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4"/>
        </w:rPr>
        <w:t>pedicle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4"/>
        </w:rPr>
        <w:t>torsion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patients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by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color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doppler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flow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imag-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ing,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3"/>
        </w:rPr>
        <w:t>which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3"/>
        </w:rPr>
        <w:t>have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3"/>
        </w:rPr>
        <w:t>high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3"/>
        </w:rPr>
        <w:t>sensitivity,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3"/>
        </w:rPr>
        <w:t>specificity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3"/>
        </w:rPr>
        <w:t>accur</w:t>
      </w:r>
      <w:r>
        <w:rPr>
          <w:color w:val="231F20"/>
          <w:spacing w:val="-14"/>
        </w:rPr>
        <w:t>acy,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4"/>
        </w:rPr>
        <w:t>which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4"/>
        </w:rPr>
        <w:t>could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4"/>
        </w:rPr>
        <w:t>provide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4"/>
        </w:rPr>
        <w:t>sound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4"/>
        </w:rPr>
        <w:t>theoretical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4"/>
        </w:rPr>
        <w:t>basis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4"/>
        </w:rPr>
        <w:t>for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4"/>
        </w:rPr>
        <w:t>guiding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clinical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1"/>
        </w:rPr>
        <w:t>treatment.</w:t>
      </w:r>
    </w:p>
    <w:p>
      <w:pPr>
        <w:pStyle w:val="BodyText"/>
        <w:ind w:left="1018"/>
        <w:spacing w:line="164" w:lineRule="auto"/>
        <w:rPr/>
      </w:pPr>
      <w:r>
        <w:rPr>
          <w:color w:val="231F20"/>
          <w:spacing w:val="-11"/>
        </w:rPr>
        <w:t>[Key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word]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1"/>
        </w:rPr>
        <w:t>Color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1"/>
        </w:rPr>
        <w:t>doppler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flow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1"/>
        </w:rPr>
        <w:t>imaging;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1"/>
        </w:rPr>
        <w:t>Ovarian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1"/>
        </w:rPr>
        <w:t>cyst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1"/>
        </w:rPr>
        <w:t>pedicle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torsion;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1"/>
        </w:rPr>
        <w:t>Sensit</w:t>
      </w:r>
      <w:r>
        <w:rPr>
          <w:color w:val="231F20"/>
          <w:spacing w:val="-12"/>
        </w:rPr>
        <w:t>ivity;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Specificity;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2"/>
        </w:rPr>
        <w:t>Accuracy</w:t>
      </w:r>
    </w:p>
    <w:p>
      <w:pPr>
        <w:spacing w:before="68"/>
        <w:rPr/>
      </w:pPr>
      <w:r/>
    </w:p>
    <w:p>
      <w:pPr>
        <w:sectPr>
          <w:headerReference w:type="default" r:id="rId1"/>
          <w:pgSz w:w="11905" w:h="16836"/>
          <w:pgMar w:top="400" w:right="956" w:bottom="0" w:left="407" w:header="0" w:footer="0" w:gutter="0"/>
          <w:cols w:equalWidth="0" w:num="1">
            <w:col w:w="10540" w:space="0"/>
          </w:cols>
        </w:sectPr>
        <w:rPr/>
      </w:pPr>
    </w:p>
    <w:p>
      <w:pPr>
        <w:pStyle w:val="BodyText"/>
        <w:ind w:left="617" w:right="193" w:firstLine="434"/>
        <w:spacing w:before="48" w:line="232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5"/>
        </w:rPr>
        <w:t>附件扭转属于常见的妇产科急腹症 ，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15"/>
        </w:rPr>
        <w:t>在输卵管</w:t>
      </w:r>
      <w:r>
        <w:rPr>
          <w:sz w:val="20"/>
          <w:szCs w:val="20"/>
          <w:color w:val="231F20"/>
          <w:spacing w:val="15"/>
        </w:rPr>
        <w:t>/</w:t>
      </w:r>
      <w:r>
        <w:rPr>
          <w:sz w:val="20"/>
          <w:szCs w:val="20"/>
          <w:color w:val="231F20"/>
        </w:rPr>
        <w:t xml:space="preserve">  </w:t>
      </w:r>
      <w:r>
        <w:rPr>
          <w:sz w:val="19"/>
          <w:szCs w:val="19"/>
          <w:color w:val="231F20"/>
          <w:spacing w:val="12"/>
        </w:rPr>
        <w:t>卵巢发生完全性扭转和部分性扭转中占比接近 </w:t>
      </w:r>
      <w:r>
        <w:rPr>
          <w:sz w:val="20"/>
          <w:szCs w:val="20"/>
          <w:color w:val="231F20"/>
          <w:spacing w:val="12"/>
        </w:rPr>
        <w:t>3%</w:t>
      </w:r>
      <w:r>
        <w:rPr>
          <w:sz w:val="11"/>
          <w:szCs w:val="11"/>
          <w:color w:val="231F20"/>
          <w:spacing w:val="12"/>
          <w:position w:val="7"/>
        </w:rPr>
        <w:t>[1]</w:t>
      </w:r>
      <w:r>
        <w:rPr>
          <w:sz w:val="19"/>
          <w:szCs w:val="19"/>
          <w:color w:val="231F20"/>
          <w:spacing w:val="12"/>
        </w:rPr>
        <w:t>。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14"/>
        </w:rPr>
        <w:t>其发病年龄广泛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4"/>
        </w:rPr>
        <w:t>，特别是育龄期妇女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14"/>
        </w:rPr>
        <w:t>，发生附件扭转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的比例很高</w:t>
      </w:r>
      <w:r>
        <w:rPr>
          <w:sz w:val="11"/>
          <w:szCs w:val="11"/>
          <w:color w:val="231F20"/>
          <w:spacing w:val="6"/>
          <w:position w:val="6"/>
        </w:rPr>
        <w:t>[2]</w:t>
      </w:r>
      <w:r>
        <w:rPr>
          <w:sz w:val="19"/>
          <w:szCs w:val="19"/>
          <w:color w:val="231F20"/>
          <w:spacing w:val="6"/>
        </w:rPr>
        <w:t>。调查</w:t>
      </w:r>
      <w:r>
        <w:rPr>
          <w:sz w:val="11"/>
          <w:szCs w:val="11"/>
          <w:color w:val="231F20"/>
          <w:spacing w:val="6"/>
          <w:position w:val="6"/>
        </w:rPr>
        <w:t>[3-4]</w:t>
      </w:r>
      <w:r>
        <w:rPr>
          <w:sz w:val="19"/>
          <w:szCs w:val="19"/>
          <w:color w:val="231F20"/>
          <w:spacing w:val="6"/>
        </w:rPr>
        <w:t>结果显示，</w:t>
      </w:r>
      <w:r>
        <w:rPr>
          <w:sz w:val="19"/>
          <w:szCs w:val="19"/>
          <w:color w:val="231F20"/>
          <w:spacing w:val="5"/>
        </w:rPr>
        <w:t>发病年龄主要集中在</w:t>
      </w:r>
      <w:r>
        <w:rPr>
          <w:sz w:val="19"/>
          <w:szCs w:val="19"/>
          <w:color w:val="231F20"/>
        </w:rPr>
        <w:t xml:space="preserve">  </w:t>
      </w:r>
      <w:r>
        <w:rPr>
          <w:sz w:val="20"/>
          <w:szCs w:val="20"/>
          <w:color w:val="231F20"/>
          <w:spacing w:val="-1"/>
        </w:rPr>
        <w:t>25~30 </w:t>
      </w:r>
      <w:r>
        <w:rPr>
          <w:sz w:val="19"/>
          <w:szCs w:val="19"/>
          <w:color w:val="231F20"/>
          <w:spacing w:val="-1"/>
        </w:rPr>
        <w:t>岁，年龄</w:t>
      </w:r>
      <w:r>
        <w:rPr>
          <w:sz w:val="20"/>
          <w:szCs w:val="20"/>
          <w:color w:val="231F20"/>
          <w:spacing w:val="-1"/>
        </w:rPr>
        <w:t>&gt;40 </w:t>
      </w:r>
      <w:r>
        <w:rPr>
          <w:sz w:val="19"/>
          <w:szCs w:val="19"/>
          <w:color w:val="231F20"/>
          <w:spacing w:val="-1"/>
        </w:rPr>
        <w:t>岁的患者很少见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-1"/>
        </w:rPr>
        <w:t>。卵巢囊肿蒂扭转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4"/>
        </w:rPr>
        <w:t>作为属于附件扭转类型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14"/>
        </w:rPr>
        <w:t>，扭转形成的原因很多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14"/>
        </w:rPr>
        <w:t>，</w:t>
      </w:r>
      <w:r>
        <w:rPr>
          <w:sz w:val="19"/>
          <w:szCs w:val="19"/>
          <w:color w:val="231F20"/>
          <w:spacing w:val="13"/>
        </w:rPr>
        <w:t>和患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0"/>
        </w:rPr>
        <w:t>者既往疾病史、妊娠有着密切的关系</w:t>
      </w:r>
      <w:r>
        <w:rPr>
          <w:sz w:val="11"/>
          <w:szCs w:val="11"/>
          <w:color w:val="231F20"/>
          <w:spacing w:val="10"/>
          <w:position w:val="6"/>
        </w:rPr>
        <w:t>[5-6]</w:t>
      </w:r>
      <w:r>
        <w:rPr>
          <w:sz w:val="11"/>
          <w:szCs w:val="11"/>
          <w:color w:val="231F20"/>
          <w:spacing w:val="6"/>
          <w:position w:val="6"/>
        </w:rPr>
        <w:t xml:space="preserve"> </w:t>
      </w:r>
      <w:r>
        <w:rPr>
          <w:sz w:val="19"/>
          <w:szCs w:val="19"/>
          <w:color w:val="231F20"/>
          <w:spacing w:val="10"/>
        </w:rPr>
        <w:t>。患者病情发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生后，有很多不良反应，如恶心呕吐，继续发展可能出</w:t>
      </w:r>
      <w:r>
        <w:rPr>
          <w:sz w:val="19"/>
          <w:szCs w:val="19"/>
          <w:color w:val="231F20"/>
          <w:spacing w:val="5"/>
        </w:rPr>
        <w:t xml:space="preserve">  </w:t>
      </w:r>
      <w:r>
        <w:rPr>
          <w:sz w:val="19"/>
          <w:szCs w:val="19"/>
          <w:color w:val="231F20"/>
          <w:spacing w:val="14"/>
        </w:rPr>
        <w:t>现休克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14"/>
        </w:rPr>
        <w:t>，病情不断发展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4"/>
        </w:rPr>
        <w:t>，对于患者身心健康也会造成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0"/>
        </w:rPr>
        <w:t>不良影响</w:t>
      </w:r>
      <w:r>
        <w:rPr>
          <w:sz w:val="11"/>
          <w:szCs w:val="11"/>
          <w:color w:val="231F20"/>
          <w:spacing w:val="10"/>
          <w:position w:val="6"/>
        </w:rPr>
        <w:t>[7-8]</w:t>
      </w:r>
      <w:r>
        <w:rPr>
          <w:sz w:val="11"/>
          <w:szCs w:val="11"/>
          <w:color w:val="231F20"/>
          <w:spacing w:val="7"/>
          <w:position w:val="6"/>
        </w:rPr>
        <w:t xml:space="preserve"> </w:t>
      </w:r>
      <w:r>
        <w:rPr>
          <w:sz w:val="19"/>
          <w:szCs w:val="19"/>
          <w:color w:val="231F20"/>
          <w:spacing w:val="10"/>
        </w:rPr>
        <w:t>。快速准确的诊断卵巢囊肿蒂扭转，对于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5"/>
        </w:rPr>
        <w:t>有效治疗具有重要的意义</w:t>
      </w:r>
      <w:r>
        <w:rPr>
          <w:sz w:val="11"/>
          <w:szCs w:val="11"/>
          <w:color w:val="231F20"/>
          <w:spacing w:val="15"/>
          <w:position w:val="6"/>
        </w:rPr>
        <w:t>[9-10]</w:t>
      </w:r>
      <w:r>
        <w:rPr>
          <w:sz w:val="11"/>
          <w:szCs w:val="11"/>
          <w:color w:val="231F20"/>
          <w:spacing w:val="-3"/>
          <w:position w:val="6"/>
        </w:rPr>
        <w:t xml:space="preserve"> </w:t>
      </w:r>
      <w:r>
        <w:rPr>
          <w:sz w:val="19"/>
          <w:szCs w:val="19"/>
          <w:color w:val="231F20"/>
          <w:spacing w:val="15"/>
        </w:rPr>
        <w:t>。本研究选取福建中医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6"/>
        </w:rPr>
        <w:t>药大学附属第二人民医院诊治的 </w:t>
      </w:r>
      <w:r>
        <w:rPr>
          <w:sz w:val="20"/>
          <w:szCs w:val="20"/>
          <w:color w:val="231F20"/>
          <w:spacing w:val="16"/>
        </w:rPr>
        <w:t>60 </w:t>
      </w:r>
      <w:r>
        <w:rPr>
          <w:sz w:val="19"/>
          <w:szCs w:val="19"/>
          <w:color w:val="231F20"/>
          <w:spacing w:val="16"/>
        </w:rPr>
        <w:t>例疑似卵巢囊肿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6"/>
        </w:rPr>
        <w:t>蒂扭转患者作为研究对象，拟探讨彩色多普勒超声诊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9"/>
        </w:rPr>
        <w:t>断卵巢囊肿蒂扭转的检测情况。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"/>
        <w:spacing w:before="45" w:line="191" w:lineRule="auto"/>
        <w:outlineLvl w:val="0"/>
        <w:rPr>
          <w:sz w:val="19"/>
          <w:szCs w:val="19"/>
        </w:rPr>
      </w:pPr>
      <w:r>
        <w:rPr>
          <w:sz w:val="20"/>
          <w:szCs w:val="20"/>
          <w:color w:val="231F20"/>
          <w:spacing w:val="8"/>
        </w:rPr>
        <w:t>1 </w:t>
      </w:r>
      <w:r>
        <w:rPr>
          <w:sz w:val="19"/>
          <w:szCs w:val="19"/>
          <w:color w:val="231F20"/>
          <w:spacing w:val="8"/>
        </w:rPr>
        <w:t>资料与方法</w:t>
      </w:r>
    </w:p>
    <w:p>
      <w:pPr>
        <w:pStyle w:val="BodyText"/>
        <w:ind w:left="16"/>
        <w:spacing w:before="43" w:line="186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2"/>
        </w:rPr>
        <w:t>1.1 </w:t>
      </w:r>
      <w:r>
        <w:rPr>
          <w:sz w:val="19"/>
          <w:szCs w:val="19"/>
          <w:color w:val="231F20"/>
          <w:spacing w:val="2"/>
        </w:rPr>
        <w:t>一般资料</w:t>
      </w:r>
    </w:p>
    <w:p>
      <w:pPr>
        <w:pStyle w:val="BodyText"/>
        <w:ind w:right="1" w:firstLine="425"/>
        <w:spacing w:before="60" w:line="227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选取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2017 </w:t>
      </w:r>
      <w:r>
        <w:rPr>
          <w:sz w:val="19"/>
          <w:szCs w:val="19"/>
          <w:color w:val="231F20"/>
          <w:spacing w:val="3"/>
        </w:rPr>
        <w:t>年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3 </w:t>
      </w:r>
      <w:r>
        <w:rPr>
          <w:sz w:val="19"/>
          <w:szCs w:val="19"/>
          <w:color w:val="231F20"/>
          <w:spacing w:val="3"/>
        </w:rPr>
        <w:t>月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3"/>
        </w:rPr>
        <w:t>至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2021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3"/>
        </w:rPr>
        <w:t>年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3"/>
        </w:rPr>
        <w:t>3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月福建中医药大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6"/>
        </w:rPr>
        <w:t>学附属第二人民医院收治的 </w:t>
      </w:r>
      <w:r>
        <w:rPr>
          <w:sz w:val="20"/>
          <w:szCs w:val="20"/>
          <w:color w:val="231F20"/>
          <w:spacing w:val="16"/>
        </w:rPr>
        <w:t>60 </w:t>
      </w:r>
      <w:r>
        <w:rPr>
          <w:sz w:val="19"/>
          <w:szCs w:val="19"/>
          <w:color w:val="231F20"/>
          <w:spacing w:val="16"/>
        </w:rPr>
        <w:t>例疑似卵巢囊肿蒂扭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-1"/>
        </w:rPr>
        <w:t>转患者作为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-1"/>
        </w:rPr>
        <w:t>研究对象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-1"/>
        </w:rPr>
        <w:t>，平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1"/>
        </w:rPr>
        <w:t>均年龄（</w:t>
      </w:r>
      <w:r>
        <w:rPr>
          <w:sz w:val="20"/>
          <w:szCs w:val="20"/>
          <w:color w:val="231F20"/>
          <w:spacing w:val="-1"/>
        </w:rPr>
        <w:t>49.4±2</w:t>
      </w:r>
      <w:r>
        <w:rPr>
          <w:sz w:val="20"/>
          <w:szCs w:val="20"/>
          <w:color w:val="231F20"/>
          <w:spacing w:val="-2"/>
        </w:rPr>
        <w:t>.8</w:t>
      </w:r>
      <w:r>
        <w:rPr>
          <w:sz w:val="19"/>
          <w:szCs w:val="19"/>
          <w:color w:val="231F20"/>
          <w:spacing w:val="-2"/>
        </w:rPr>
        <w:t>）岁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2"/>
        </w:rPr>
        <w:t>；病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2"/>
        </w:rPr>
        <w:t>程</w:t>
      </w:r>
      <w:r>
        <w:rPr>
          <w:sz w:val="19"/>
          <w:szCs w:val="19"/>
          <w:color w:val="231F20"/>
        </w:rPr>
        <w:t xml:space="preserve">  </w:t>
      </w:r>
      <w:r>
        <w:rPr>
          <w:sz w:val="20"/>
          <w:szCs w:val="20"/>
          <w:color w:val="231F20"/>
          <w:spacing w:val="-10"/>
        </w:rPr>
        <w:t>4~47 </w:t>
      </w:r>
      <w:r>
        <w:rPr>
          <w:sz w:val="19"/>
          <w:szCs w:val="19"/>
          <w:color w:val="231F20"/>
          <w:spacing w:val="-10"/>
        </w:rPr>
        <w:t>个月，平均（</w:t>
      </w:r>
      <w:r>
        <w:rPr>
          <w:sz w:val="20"/>
          <w:szCs w:val="20"/>
          <w:color w:val="231F20"/>
          <w:spacing w:val="-10"/>
        </w:rPr>
        <w:t>29.4±5.7</w:t>
      </w:r>
      <w:r>
        <w:rPr>
          <w:sz w:val="19"/>
          <w:szCs w:val="19"/>
          <w:color w:val="231F20"/>
          <w:spacing w:val="-10"/>
        </w:rPr>
        <w:t>）个月；</w:t>
      </w:r>
      <w:r>
        <w:rPr>
          <w:sz w:val="19"/>
          <w:szCs w:val="19"/>
          <w:color w:val="231F20"/>
          <w:spacing w:val="-11"/>
        </w:rPr>
        <w:t>双侧发病患者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1"/>
        </w:rPr>
        <w:t>15</w:t>
      </w:r>
      <w:r>
        <w:rPr>
          <w:sz w:val="19"/>
          <w:szCs w:val="19"/>
          <w:color w:val="231F20"/>
          <w:spacing w:val="-11"/>
        </w:rPr>
        <w:t>例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-11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右侧发病患者 </w:t>
      </w:r>
      <w:r>
        <w:rPr>
          <w:sz w:val="20"/>
          <w:szCs w:val="20"/>
          <w:color w:val="231F20"/>
          <w:spacing w:val="7"/>
        </w:rPr>
        <w:t>20 </w:t>
      </w:r>
      <w:r>
        <w:rPr>
          <w:sz w:val="19"/>
          <w:szCs w:val="19"/>
          <w:color w:val="231F20"/>
          <w:spacing w:val="7"/>
        </w:rPr>
        <w:t>例，左侧发病患者 </w:t>
      </w:r>
      <w:r>
        <w:rPr>
          <w:sz w:val="20"/>
          <w:szCs w:val="20"/>
          <w:color w:val="231F20"/>
          <w:spacing w:val="7"/>
        </w:rPr>
        <w:t>25 </w:t>
      </w:r>
      <w:r>
        <w:rPr>
          <w:sz w:val="19"/>
          <w:szCs w:val="19"/>
          <w:color w:val="231F20"/>
          <w:spacing w:val="7"/>
        </w:rPr>
        <w:t>例</w:t>
      </w:r>
      <w:r>
        <w:rPr>
          <w:sz w:val="19"/>
          <w:szCs w:val="19"/>
          <w:color w:val="231F20"/>
          <w:spacing w:val="-7"/>
        </w:rPr>
        <w:t xml:space="preserve"> </w:t>
      </w:r>
      <w:r>
        <w:rPr>
          <w:sz w:val="19"/>
          <w:szCs w:val="19"/>
          <w:color w:val="231F20"/>
          <w:spacing w:val="7"/>
        </w:rPr>
        <w:t>。所有研究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6"/>
        </w:rPr>
        <w:t>对象均完成超声检查和组织病理学检查，无中途退出</w:t>
      </w:r>
      <w:r>
        <w:rPr>
          <w:sz w:val="19"/>
          <w:szCs w:val="19"/>
          <w:color w:val="231F20"/>
          <w:spacing w:val="3"/>
        </w:rPr>
        <w:t xml:space="preserve">  </w:t>
      </w:r>
      <w:r>
        <w:rPr>
          <w:sz w:val="19"/>
          <w:szCs w:val="19"/>
          <w:color w:val="231F20"/>
          <w:spacing w:val="16"/>
        </w:rPr>
        <w:t>者。本研究经福建中医药大学附属第二人民医院医学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19"/>
        </w:rPr>
        <w:t>伦理委员会审核批准。</w:t>
      </w:r>
    </w:p>
    <w:p>
      <w:pPr>
        <w:pStyle w:val="BodyText"/>
        <w:ind w:left="1" w:firstLine="427"/>
        <w:spacing w:before="3" w:line="225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纳入标准</w:t>
      </w:r>
      <w:r>
        <w:rPr>
          <w:sz w:val="19"/>
          <w:szCs w:val="19"/>
          <w:color w:val="231F20"/>
          <w:spacing w:val="-13"/>
        </w:rPr>
        <w:t xml:space="preserve"> </w:t>
      </w:r>
      <w:r>
        <w:rPr>
          <w:sz w:val="19"/>
          <w:szCs w:val="19"/>
          <w:color w:val="231F20"/>
          <w:spacing w:val="7"/>
        </w:rPr>
        <w:t>：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7"/>
        </w:rPr>
        <w:t>①</w:t>
      </w:r>
      <w:r>
        <w:rPr>
          <w:sz w:val="19"/>
          <w:szCs w:val="19"/>
          <w:color w:val="231F20"/>
          <w:spacing w:val="7"/>
        </w:rPr>
        <w:t>患者既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7"/>
        </w:rPr>
        <w:t>往</w:t>
      </w:r>
      <w:r>
        <w:rPr>
          <w:sz w:val="19"/>
          <w:szCs w:val="19"/>
          <w:color w:val="231F20"/>
          <w:spacing w:val="-13"/>
        </w:rPr>
        <w:t xml:space="preserve"> </w:t>
      </w:r>
      <w:r>
        <w:rPr>
          <w:sz w:val="19"/>
          <w:szCs w:val="19"/>
          <w:color w:val="231F20"/>
          <w:spacing w:val="7"/>
        </w:rPr>
        <w:t>出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7"/>
        </w:rPr>
        <w:t>现</w:t>
      </w:r>
      <w:r>
        <w:rPr>
          <w:sz w:val="19"/>
          <w:szCs w:val="19"/>
          <w:color w:val="231F20"/>
          <w:spacing w:val="-11"/>
        </w:rPr>
        <w:t xml:space="preserve"> </w:t>
      </w:r>
      <w:r>
        <w:rPr>
          <w:sz w:val="19"/>
          <w:szCs w:val="19"/>
          <w:color w:val="231F20"/>
          <w:spacing w:val="7"/>
        </w:rPr>
        <w:t>了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7"/>
        </w:rPr>
        <w:t>卵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7"/>
        </w:rPr>
        <w:t>巢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7"/>
        </w:rPr>
        <w:t>囊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7"/>
        </w:rPr>
        <w:t>肿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7"/>
        </w:rPr>
        <w:t>病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7"/>
        </w:rPr>
        <w:t>史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7"/>
        </w:rPr>
        <w:t>；</w:t>
      </w:r>
      <w:r>
        <w:rPr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  <w:spacing w:val="6"/>
        </w:rPr>
        <w:t>②</w:t>
      </w:r>
      <w:r>
        <w:rPr>
          <w:sz w:val="19"/>
          <w:szCs w:val="19"/>
          <w:color w:val="231F20"/>
          <w:spacing w:val="6"/>
        </w:rPr>
        <w:t>发病时，下腹部疼痛剧烈，伴随着恶心和呕吐；</w:t>
      </w:r>
      <w:r>
        <w:rPr>
          <w:sz w:val="20"/>
          <w:szCs w:val="20"/>
          <w:color w:val="231F20"/>
          <w:spacing w:val="6"/>
        </w:rPr>
        <w:t>③</w:t>
      </w:r>
      <w:r>
        <w:rPr>
          <w:sz w:val="19"/>
          <w:szCs w:val="19"/>
          <w:color w:val="231F20"/>
          <w:spacing w:val="6"/>
        </w:rPr>
        <w:t>尿</w:t>
      </w:r>
      <w:r>
        <w:rPr>
          <w:sz w:val="19"/>
          <w:szCs w:val="19"/>
          <w:color w:val="231F20"/>
          <w:spacing w:val="8"/>
        </w:rPr>
        <w:t xml:space="preserve">  </w:t>
      </w:r>
      <w:r>
        <w:rPr>
          <w:sz w:val="19"/>
          <w:szCs w:val="19"/>
          <w:color w:val="231F20"/>
          <w:spacing w:val="20"/>
        </w:rPr>
        <w:t>检人绒毛膜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20"/>
        </w:rPr>
        <w:t>促性腺激素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20"/>
        </w:rPr>
        <w:t>试验阴性</w:t>
      </w:r>
      <w:r>
        <w:rPr>
          <w:sz w:val="19"/>
          <w:szCs w:val="19"/>
          <w:color w:val="231F20"/>
          <w:spacing w:val="-8"/>
        </w:rPr>
        <w:t xml:space="preserve"> </w:t>
      </w:r>
      <w:r>
        <w:rPr>
          <w:sz w:val="19"/>
          <w:szCs w:val="19"/>
          <w:color w:val="231F20"/>
          <w:spacing w:val="20"/>
        </w:rPr>
        <w:t>。排除标准：</w:t>
      </w:r>
      <w:r>
        <w:rPr>
          <w:sz w:val="20"/>
          <w:szCs w:val="20"/>
          <w:color w:val="231F20"/>
          <w:spacing w:val="20"/>
        </w:rPr>
        <w:t>①</w:t>
      </w:r>
      <w:r>
        <w:rPr>
          <w:sz w:val="19"/>
          <w:szCs w:val="19"/>
          <w:color w:val="231F20"/>
          <w:spacing w:val="20"/>
        </w:rPr>
        <w:t>排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7"/>
        </w:rPr>
        <w:t>除其他妇产科急腹症患者；</w:t>
      </w:r>
      <w:r>
        <w:rPr>
          <w:sz w:val="20"/>
          <w:szCs w:val="20"/>
          <w:color w:val="231F20"/>
          <w:spacing w:val="17"/>
        </w:rPr>
        <w:t>②</w:t>
      </w:r>
      <w:r>
        <w:rPr>
          <w:sz w:val="19"/>
          <w:szCs w:val="19"/>
          <w:color w:val="231F20"/>
          <w:spacing w:val="17"/>
        </w:rPr>
        <w:t>排除腹部有外伤患者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17"/>
        </w:rPr>
        <w:t>；</w:t>
      </w:r>
    </w:p>
    <w:p>
      <w:pPr>
        <w:spacing w:line="225" w:lineRule="auto"/>
        <w:sectPr>
          <w:type w:val="continuous"/>
          <w:pgSz w:w="11905" w:h="16836"/>
          <w:pgMar w:top="400" w:right="956" w:bottom="0" w:left="407" w:header="0" w:footer="0" w:gutter="0"/>
          <w:cols w:equalWidth="0" w:num="2">
            <w:col w:w="5626" w:space="100"/>
            <w:col w:w="4814" w:space="0"/>
          </w:cols>
        </w:sectPr>
        <w:rPr>
          <w:sz w:val="19"/>
          <w:szCs w:val="19"/>
        </w:rPr>
      </w:pPr>
    </w:p>
    <w:p>
      <w:pPr>
        <w:pStyle w:val="BodyText"/>
        <w:ind w:left="5276"/>
        <w:spacing w:before="141" w:line="157" w:lineRule="exact"/>
        <w:rPr>
          <w:sz w:val="16"/>
          <w:szCs w:val="16"/>
        </w:rPr>
      </w:pPr>
      <w:r>
        <w:rPr>
          <w:sz w:val="15"/>
          <w:szCs w:val="15"/>
          <w:color w:val="231F20"/>
          <w:spacing w:val="-2"/>
          <w:position w:val="-1"/>
        </w:rPr>
        <w:t>CHINA</w:t>
      </w:r>
      <w:r>
        <w:rPr>
          <w:sz w:val="15"/>
          <w:szCs w:val="15"/>
          <w:color w:val="231F20"/>
          <w:spacing w:val="25"/>
          <w:position w:val="-1"/>
        </w:rPr>
        <w:t xml:space="preserve"> </w:t>
      </w:r>
      <w:r>
        <w:rPr>
          <w:sz w:val="15"/>
          <w:szCs w:val="15"/>
          <w:color w:val="231F20"/>
          <w:spacing w:val="-2"/>
          <w:position w:val="-1"/>
        </w:rPr>
        <w:t>MODERN</w:t>
      </w:r>
      <w:r>
        <w:rPr>
          <w:sz w:val="15"/>
          <w:szCs w:val="15"/>
          <w:color w:val="231F20"/>
          <w:spacing w:val="19"/>
          <w:w w:val="102"/>
          <w:position w:val="-1"/>
        </w:rPr>
        <w:t xml:space="preserve"> </w:t>
      </w:r>
      <w:r>
        <w:rPr>
          <w:sz w:val="15"/>
          <w:szCs w:val="15"/>
          <w:color w:val="231F20"/>
          <w:spacing w:val="-2"/>
          <w:position w:val="-1"/>
        </w:rPr>
        <w:t>MEDICINE  Vol.</w:t>
      </w:r>
      <w:r>
        <w:rPr>
          <w:sz w:val="15"/>
          <w:szCs w:val="15"/>
          <w:color w:val="231F20"/>
          <w:spacing w:val="12"/>
          <w:position w:val="-1"/>
        </w:rPr>
        <w:t xml:space="preserve"> </w:t>
      </w:r>
      <w:r>
        <w:rPr>
          <w:sz w:val="15"/>
          <w:szCs w:val="15"/>
          <w:color w:val="231F20"/>
          <w:spacing w:val="-2"/>
          <w:position w:val="-1"/>
        </w:rPr>
        <w:t>28   No.</w:t>
      </w:r>
      <w:r>
        <w:rPr>
          <w:sz w:val="15"/>
          <w:szCs w:val="15"/>
          <w:color w:val="231F20"/>
          <w:spacing w:val="13"/>
          <w:w w:val="101"/>
          <w:position w:val="-1"/>
        </w:rPr>
        <w:t xml:space="preserve"> </w:t>
      </w:r>
      <w:r>
        <w:rPr>
          <w:sz w:val="15"/>
          <w:szCs w:val="15"/>
          <w:color w:val="231F20"/>
          <w:spacing w:val="-2"/>
          <w:position w:val="-1"/>
        </w:rPr>
        <w:t>31</w:t>
      </w:r>
      <w:r>
        <w:rPr>
          <w:sz w:val="15"/>
          <w:szCs w:val="15"/>
          <w:color w:val="231F20"/>
          <w:spacing w:val="14"/>
          <w:position w:val="-1"/>
        </w:rPr>
        <w:t xml:space="preserve">  </w:t>
      </w:r>
      <w:r>
        <w:rPr>
          <w:sz w:val="15"/>
          <w:szCs w:val="15"/>
          <w:color w:val="231F20"/>
          <w:spacing w:val="-2"/>
          <w:position w:val="-1"/>
        </w:rPr>
        <w:t>November  2021   </w:t>
      </w:r>
      <w:r>
        <w:rPr>
          <w:shd w:val="clear" w:fill="D1D2D4"/>
          <w:sz w:val="15"/>
          <w:szCs w:val="15"/>
          <w:color w:val="231F20"/>
          <w:spacing w:val="-2"/>
          <w:position w:val="-1"/>
        </w:rPr>
        <w:t xml:space="preserve">   </w:t>
      </w:r>
      <w:r>
        <w:rPr>
          <w:shd w:val="clear" w:fill="D1D2D4"/>
          <w:sz w:val="16"/>
          <w:szCs w:val="16"/>
          <w:color w:val="231F20"/>
          <w:spacing w:val="-2"/>
          <w:position w:val="-1"/>
        </w:rPr>
        <w:t>139</w:t>
      </w:r>
      <w:r>
        <w:rPr>
          <w:shd w:val="clear" w:fill="D1D2D4"/>
          <w:sz w:val="16"/>
          <w:szCs w:val="16"/>
          <w:color w:val="231F20"/>
          <w:position w:val="-1"/>
        </w:rPr>
        <w:t xml:space="preserve">   </w:t>
      </w:r>
    </w:p>
    <w:p>
      <w:pPr>
        <w:spacing w:line="157" w:lineRule="exact"/>
        <w:sectPr>
          <w:type w:val="continuous"/>
          <w:pgSz w:w="11905" w:h="16836"/>
          <w:pgMar w:top="400" w:right="956" w:bottom="0" w:left="407" w:header="0" w:footer="0" w:gutter="0"/>
          <w:cols w:equalWidth="0" w:num="1">
            <w:col w:w="10540" w:space="0"/>
          </w:cols>
        </w:sectPr>
        <w:rPr>
          <w:sz w:val="16"/>
          <w:szCs w:val="16"/>
        </w:rPr>
      </w:pPr>
    </w:p>
    <w:p>
      <w:pPr>
        <w:pStyle w:val="BodyText"/>
        <w:ind w:left="665"/>
        <w:spacing w:before="355" w:line="189" w:lineRule="auto"/>
        <w:rPr>
          <w:sz w:val="16"/>
          <w:szCs w:val="16"/>
        </w:rPr>
      </w:pPr>
      <w:r>
        <w:rPr>
          <w:sz w:val="31"/>
          <w:szCs w:val="31"/>
          <w:color w:val="231F20"/>
          <w:spacing w:val="1"/>
          <w:position w:val="-2"/>
        </w:rPr>
        <w:t>·</w:t>
      </w:r>
      <w:r>
        <w:rPr>
          <w:sz w:val="31"/>
          <w:szCs w:val="31"/>
          <w:color w:val="231F20"/>
          <w:spacing w:val="75"/>
          <w:position w:val="-2"/>
        </w:rPr>
        <w:t xml:space="preserve"> </w:t>
      </w:r>
      <w:r>
        <w:rPr>
          <w:sz w:val="31"/>
          <w:szCs w:val="31"/>
          <w:color w:val="231F20"/>
          <w:spacing w:val="1"/>
          <w:position w:val="-2"/>
        </w:rPr>
        <w:t>放射与影像</w:t>
      </w:r>
      <w:r>
        <w:rPr>
          <w:sz w:val="31"/>
          <w:szCs w:val="31"/>
          <w:color w:val="231F20"/>
          <w:spacing w:val="65"/>
          <w:position w:val="-2"/>
        </w:rPr>
        <w:t xml:space="preserve"> </w:t>
      </w:r>
      <w:r>
        <w:rPr>
          <w:sz w:val="31"/>
          <w:szCs w:val="31"/>
          <w:color w:val="231F20"/>
          <w:spacing w:val="1"/>
          <w:position w:val="-2"/>
        </w:rPr>
        <w:t>·</w:t>
      </w:r>
      <w:r>
        <w:rPr>
          <w:sz w:val="31"/>
          <w:szCs w:val="31"/>
          <w:color w:val="231F20"/>
          <w:spacing w:val="67"/>
          <w:position w:val="-2"/>
        </w:rPr>
        <w:t xml:space="preserve"> </w:t>
      </w:r>
      <w:r>
        <w:rPr>
          <w:sz w:val="31"/>
          <w:szCs w:val="31"/>
          <w:strike/>
          <w:color w:val="231F20"/>
          <w:spacing w:val="1"/>
          <w:position w:val="-2"/>
        </w:rPr>
        <w:t xml:space="preserve">                        </w:t>
      </w:r>
      <w:r>
        <w:rPr>
          <w:sz w:val="31"/>
          <w:szCs w:val="31"/>
          <w:strike/>
          <w:color w:val="231F20"/>
          <w:position w:val="-2"/>
        </w:rPr>
        <w:t xml:space="preserve">                   </w:t>
      </w:r>
      <w:r>
        <w:rPr>
          <w:sz w:val="31"/>
          <w:szCs w:val="31"/>
          <w:color w:val="231F20"/>
          <w:position w:val="-2"/>
        </w:rPr>
        <w:t xml:space="preserve">  </w:t>
      </w:r>
      <w:r>
        <w:rPr>
          <w:sz w:val="16"/>
          <w:szCs w:val="16"/>
          <w:color w:val="231F20"/>
          <w:position w:val="2"/>
        </w:rPr>
        <w:t>中国当代医药   </w:t>
      </w:r>
      <w:r>
        <w:rPr>
          <w:sz w:val="17"/>
          <w:szCs w:val="17"/>
          <w:color w:val="231F20"/>
          <w:position w:val="2"/>
        </w:rPr>
        <w:t>2021</w:t>
      </w:r>
      <w:r>
        <w:rPr>
          <w:sz w:val="17"/>
          <w:szCs w:val="17"/>
          <w:color w:val="231F20"/>
          <w:spacing w:val="5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年</w:t>
      </w:r>
      <w:r>
        <w:rPr>
          <w:sz w:val="16"/>
          <w:szCs w:val="16"/>
          <w:color w:val="231F20"/>
          <w:spacing w:val="27"/>
          <w:position w:val="2"/>
        </w:rPr>
        <w:t xml:space="preserve"> </w:t>
      </w:r>
      <w:r>
        <w:rPr>
          <w:sz w:val="17"/>
          <w:szCs w:val="17"/>
          <w:color w:val="231F20"/>
          <w:position w:val="2"/>
        </w:rPr>
        <w:t>11</w:t>
      </w:r>
      <w:r>
        <w:rPr>
          <w:sz w:val="17"/>
          <w:szCs w:val="17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月第</w:t>
      </w:r>
      <w:r>
        <w:rPr>
          <w:sz w:val="16"/>
          <w:szCs w:val="16"/>
          <w:color w:val="231F20"/>
          <w:spacing w:val="12"/>
          <w:position w:val="2"/>
        </w:rPr>
        <w:t xml:space="preserve"> </w:t>
      </w:r>
      <w:r>
        <w:rPr>
          <w:sz w:val="17"/>
          <w:szCs w:val="17"/>
          <w:color w:val="231F20"/>
          <w:position w:val="2"/>
        </w:rPr>
        <w:t>28</w:t>
      </w:r>
      <w:r>
        <w:rPr>
          <w:sz w:val="17"/>
          <w:szCs w:val="17"/>
          <w:color w:val="231F20"/>
          <w:spacing w:val="4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卷第</w:t>
      </w:r>
      <w:r>
        <w:rPr>
          <w:sz w:val="16"/>
          <w:szCs w:val="16"/>
          <w:color w:val="231F20"/>
          <w:spacing w:val="15"/>
          <w:position w:val="2"/>
        </w:rPr>
        <w:t xml:space="preserve"> </w:t>
      </w:r>
      <w:r>
        <w:rPr>
          <w:sz w:val="17"/>
          <w:szCs w:val="17"/>
          <w:color w:val="231F20"/>
          <w:position w:val="2"/>
        </w:rPr>
        <w:t>31</w:t>
      </w:r>
      <w:r>
        <w:rPr>
          <w:sz w:val="17"/>
          <w:szCs w:val="17"/>
          <w:color w:val="231F20"/>
          <w:spacing w:val="2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期</w:t>
      </w:r>
    </w:p>
    <w:p>
      <w:pPr>
        <w:spacing w:line="196" w:lineRule="exact"/>
        <w:rPr/>
      </w:pPr>
      <w:r/>
    </w:p>
    <w:p>
      <w:pPr>
        <w:spacing w:line="196" w:lineRule="exact"/>
        <w:sectPr>
          <w:headerReference w:type="default" r:id="rId2"/>
          <w:footerReference w:type="default" r:id="rId3"/>
          <w:pgSz w:w="11905" w:h="16836"/>
          <w:pgMar w:top="400" w:right="945" w:bottom="875" w:left="407" w:header="0" w:footer="646" w:gutter="0"/>
          <w:cols w:equalWidth="0" w:num="1">
            <w:col w:w="10551" w:space="0"/>
          </w:cols>
        </w:sectPr>
        <w:rPr/>
      </w:pPr>
    </w:p>
    <w:p>
      <w:pPr>
        <w:pStyle w:val="BodyText"/>
        <w:ind w:left="615"/>
        <w:spacing w:before="41" w:line="194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6"/>
        </w:rPr>
        <w:t>③</w:t>
      </w:r>
      <w:r>
        <w:rPr>
          <w:sz w:val="19"/>
          <w:szCs w:val="19"/>
          <w:color w:val="231F20"/>
          <w:spacing w:val="6"/>
        </w:rPr>
        <w:t>排除在近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6"/>
        </w:rPr>
        <w:t>1 </w:t>
      </w:r>
      <w:r>
        <w:rPr>
          <w:sz w:val="19"/>
          <w:szCs w:val="19"/>
          <w:color w:val="231F20"/>
          <w:spacing w:val="6"/>
        </w:rPr>
        <w:t>个月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6"/>
        </w:rPr>
        <w:t>内应用激素、免疫抑制剂应用患者；</w:t>
      </w:r>
    </w:p>
    <w:p>
      <w:pPr>
        <w:pStyle w:val="BodyText"/>
        <w:ind w:left="619" w:right="255" w:hanging="4"/>
        <w:spacing w:before="42" w:line="214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5"/>
        </w:rPr>
        <w:t>④</w:t>
      </w:r>
      <w:r>
        <w:rPr>
          <w:sz w:val="19"/>
          <w:szCs w:val="19"/>
          <w:color w:val="231F20"/>
          <w:spacing w:val="15"/>
        </w:rPr>
        <w:t>排除全身严重感染患者；</w:t>
      </w:r>
      <w:r>
        <w:rPr>
          <w:sz w:val="20"/>
          <w:szCs w:val="20"/>
          <w:color w:val="231F20"/>
          <w:spacing w:val="15"/>
        </w:rPr>
        <w:t>⑤</w:t>
      </w:r>
      <w:r>
        <w:rPr>
          <w:sz w:val="19"/>
          <w:szCs w:val="19"/>
          <w:color w:val="231F20"/>
          <w:spacing w:val="15"/>
        </w:rPr>
        <w:t>排除全身状态较差无法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15"/>
        </w:rPr>
        <w:t>参与本研究患者；</w:t>
      </w:r>
      <w:r>
        <w:rPr>
          <w:sz w:val="20"/>
          <w:szCs w:val="20"/>
          <w:color w:val="231F20"/>
          <w:spacing w:val="15"/>
        </w:rPr>
        <w:t>⑥</w:t>
      </w:r>
      <w:r>
        <w:rPr>
          <w:sz w:val="19"/>
          <w:szCs w:val="19"/>
          <w:color w:val="231F20"/>
          <w:spacing w:val="15"/>
        </w:rPr>
        <w:t>排除晚期的恶性肿瘤患者；</w:t>
      </w:r>
      <w:r>
        <w:rPr>
          <w:sz w:val="20"/>
          <w:szCs w:val="20"/>
          <w:color w:val="231F20"/>
          <w:spacing w:val="15"/>
        </w:rPr>
        <w:t>⑦</w:t>
      </w:r>
      <w:r>
        <w:rPr>
          <w:sz w:val="19"/>
          <w:szCs w:val="19"/>
          <w:color w:val="231F20"/>
          <w:spacing w:val="15"/>
        </w:rPr>
        <w:t>排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  <w:spacing w:val="13"/>
        </w:rPr>
        <w:t>除严重的血液系统疾病患者；</w:t>
      </w:r>
      <w:r>
        <w:rPr>
          <w:sz w:val="20"/>
          <w:szCs w:val="20"/>
          <w:color w:val="231F20"/>
          <w:spacing w:val="13"/>
        </w:rPr>
        <w:t>⑧</w:t>
      </w:r>
      <w:r>
        <w:rPr>
          <w:sz w:val="19"/>
          <w:szCs w:val="19"/>
          <w:color w:val="231F20"/>
          <w:spacing w:val="13"/>
        </w:rPr>
        <w:t>依从性较差的患者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13"/>
        </w:rPr>
        <w:t>。</w:t>
      </w:r>
    </w:p>
    <w:p>
      <w:pPr>
        <w:pStyle w:val="BodyText"/>
        <w:ind w:left="630"/>
        <w:spacing w:before="51" w:line="184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-6"/>
        </w:rPr>
        <w:t>1.2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6"/>
        </w:rPr>
        <w:t>方法</w:t>
      </w:r>
    </w:p>
    <w:p>
      <w:pPr>
        <w:pStyle w:val="BodyText"/>
        <w:ind w:left="621" w:right="255" w:firstLine="13"/>
        <w:spacing w:before="57" w:line="210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-2"/>
        </w:rPr>
        <w:t>1.2.1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-2"/>
        </w:rPr>
        <w:t>超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-2"/>
        </w:rPr>
        <w:t>声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-2"/>
        </w:rPr>
        <w:t>检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-2"/>
        </w:rPr>
        <w:t>查   </w:t>
      </w:r>
      <w:r>
        <w:rPr>
          <w:sz w:val="20"/>
          <w:szCs w:val="20"/>
          <w:color w:val="231F20"/>
          <w:spacing w:val="-2"/>
        </w:rPr>
        <w:t>60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-2"/>
        </w:rPr>
        <w:t>例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-2"/>
        </w:rPr>
        <w:t>疑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2"/>
        </w:rPr>
        <w:t>似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-2"/>
        </w:rPr>
        <w:t>卵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2"/>
        </w:rPr>
        <w:t>巢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2"/>
        </w:rPr>
        <w:t>囊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2"/>
        </w:rPr>
        <w:t>肿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-2"/>
        </w:rPr>
        <w:t>蒂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2"/>
        </w:rPr>
        <w:t>扭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2"/>
        </w:rPr>
        <w:t>转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-2"/>
        </w:rPr>
        <w:t>患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2"/>
        </w:rPr>
        <w:t>者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-2"/>
        </w:rPr>
        <w:t>均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2"/>
        </w:rPr>
        <w:t>采用彩色多普勒超声检查</w:t>
      </w:r>
      <w:r>
        <w:rPr>
          <w:sz w:val="19"/>
          <w:szCs w:val="19"/>
          <w:color w:val="231F20"/>
          <w:spacing w:val="-5"/>
        </w:rPr>
        <w:t xml:space="preserve"> </w:t>
      </w:r>
      <w:r>
        <w:rPr>
          <w:sz w:val="19"/>
          <w:szCs w:val="19"/>
          <w:color w:val="231F20"/>
          <w:spacing w:val="22"/>
        </w:rPr>
        <w:t>，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22"/>
        </w:rPr>
        <w:t>超声仪探头频率设</w:t>
      </w:r>
      <w:r>
        <w:rPr>
          <w:sz w:val="19"/>
          <w:szCs w:val="19"/>
          <w:color w:val="231F20"/>
          <w:spacing w:val="21"/>
        </w:rPr>
        <w:t>置为</w:t>
      </w:r>
    </w:p>
    <w:p>
      <w:pPr>
        <w:pStyle w:val="BodyText"/>
        <w:ind w:left="620" w:right="255"/>
        <w:spacing w:before="53" w:line="210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-9"/>
        </w:rPr>
        <w:t>3.5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MHz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-9"/>
        </w:rPr>
        <w:t>和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6.5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MHz</w:t>
      </w:r>
      <w:r>
        <w:rPr>
          <w:sz w:val="19"/>
          <w:szCs w:val="19"/>
          <w:color w:val="231F20"/>
          <w:spacing w:val="-9"/>
        </w:rPr>
        <w:t>，如果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9"/>
        </w:rPr>
        <w:t>患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9"/>
        </w:rPr>
        <w:t>者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9"/>
        </w:rPr>
        <w:t>是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9"/>
        </w:rPr>
        <w:t>未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-9"/>
        </w:rPr>
        <w:t>婚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9"/>
        </w:rPr>
        <w:t>，采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9"/>
        </w:rPr>
        <w:t>用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-9"/>
        </w:rPr>
        <w:t>腹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9"/>
        </w:rPr>
        <w:t>部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9"/>
        </w:rPr>
        <w:t>超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声检查，如果患者是已婚，采用阴道超声检</w:t>
      </w:r>
      <w:r>
        <w:rPr>
          <w:sz w:val="19"/>
          <w:szCs w:val="19"/>
          <w:color w:val="231F20"/>
          <w:spacing w:val="9"/>
        </w:rPr>
        <w:t>查。</w:t>
      </w:r>
    </w:p>
    <w:p>
      <w:pPr>
        <w:pStyle w:val="BodyText"/>
        <w:ind w:left="620" w:right="255" w:firstLine="419"/>
        <w:spacing w:before="47" w:line="236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4"/>
        </w:rPr>
        <w:t>腹部超声检查：身体为仰卧位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14"/>
        </w:rPr>
        <w:t>，膀胱处于充盈状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态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9"/>
        </w:rPr>
        <w:t>，其作为声窗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9"/>
        </w:rPr>
        <w:t>，不同角度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9"/>
        </w:rPr>
        <w:t>和切面观察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9"/>
        </w:rPr>
        <w:t>子宫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9"/>
        </w:rPr>
        <w:t>、附件情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4"/>
        </w:rPr>
        <w:t>况</w:t>
      </w:r>
      <w:r>
        <w:rPr>
          <w:sz w:val="19"/>
          <w:szCs w:val="19"/>
          <w:color w:val="231F20"/>
          <w:spacing w:val="-11"/>
        </w:rPr>
        <w:t xml:space="preserve"> </w:t>
      </w:r>
      <w:r>
        <w:rPr>
          <w:sz w:val="19"/>
          <w:szCs w:val="19"/>
          <w:color w:val="231F20"/>
          <w:spacing w:val="14"/>
        </w:rPr>
        <w:t>，囊肿的位置和形态及和周围组织的关系情况，测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4"/>
        </w:rPr>
        <w:t>量囊肿壁的厚度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4"/>
        </w:rPr>
        <w:t>，观察扭转蒂血流信号情况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4"/>
        </w:rPr>
        <w:t>，尤其是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8"/>
        </w:rPr>
        <w:t>仔细观察蒂扭转的根部特点。</w:t>
      </w:r>
    </w:p>
    <w:p>
      <w:pPr>
        <w:pStyle w:val="BodyText"/>
        <w:ind w:left="619" w:right="255" w:firstLine="437"/>
        <w:spacing w:before="5" w:line="232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3"/>
        </w:rPr>
        <w:t>阴道超声检查：患者保持截石位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13"/>
        </w:rPr>
        <w:t>，膀胱充分性的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排空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9"/>
        </w:rPr>
        <w:t>，探头套上避孕套涂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9"/>
        </w:rPr>
        <w:t>抹耦合剂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9"/>
        </w:rPr>
        <w:t>，进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9"/>
        </w:rPr>
        <w:t>入阴道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9"/>
        </w:rPr>
        <w:t>，不同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3"/>
        </w:rPr>
        <w:t>角度和切面观察子宫</w:t>
      </w:r>
      <w:r>
        <w:rPr>
          <w:sz w:val="19"/>
          <w:szCs w:val="19"/>
          <w:color w:val="231F20"/>
          <w:spacing w:val="-11"/>
        </w:rPr>
        <w:t xml:space="preserve"> </w:t>
      </w:r>
      <w:r>
        <w:rPr>
          <w:sz w:val="19"/>
          <w:szCs w:val="19"/>
          <w:color w:val="231F20"/>
          <w:spacing w:val="13"/>
        </w:rPr>
        <w:t>、附件情况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3"/>
        </w:rPr>
        <w:t>，囊肿的位置和形态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4"/>
        </w:rPr>
        <w:t>及和周围组织的关系情况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4"/>
        </w:rPr>
        <w:t>，测量囊肿壁的厚度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14"/>
        </w:rPr>
        <w:t>，</w:t>
      </w:r>
      <w:r>
        <w:rPr>
          <w:sz w:val="19"/>
          <w:szCs w:val="19"/>
          <w:color w:val="231F20"/>
          <w:spacing w:val="13"/>
        </w:rPr>
        <w:t>观察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2"/>
        </w:rPr>
        <w:t>扭转蒂血流信号情况</w:t>
      </w:r>
      <w:r>
        <w:rPr>
          <w:sz w:val="19"/>
          <w:szCs w:val="19"/>
          <w:color w:val="231F20"/>
          <w:spacing w:val="-5"/>
        </w:rPr>
        <w:t xml:space="preserve"> </w:t>
      </w:r>
      <w:r>
        <w:rPr>
          <w:sz w:val="19"/>
          <w:szCs w:val="19"/>
          <w:color w:val="231F20"/>
          <w:spacing w:val="22"/>
        </w:rPr>
        <w:t>，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22"/>
        </w:rPr>
        <w:t>尤其是仔细观察蒂扭转的根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7"/>
        </w:rPr>
        <w:t>部特点。</w:t>
      </w:r>
    </w:p>
    <w:p>
      <w:pPr>
        <w:pStyle w:val="BodyText"/>
        <w:ind w:left="621" w:right="250" w:firstLine="13"/>
        <w:spacing w:before="2" w:line="223" w:lineRule="auto"/>
        <w:jc w:val="both"/>
        <w:rPr>
          <w:sz w:val="19"/>
          <w:szCs w:val="19"/>
        </w:rPr>
      </w:pPr>
      <w:r>
        <w:rPr>
          <w:sz w:val="20"/>
          <w:szCs w:val="20"/>
          <w:color w:val="231F20"/>
          <w:spacing w:val="17"/>
        </w:rPr>
        <w:t>1.2.2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17"/>
        </w:rPr>
        <w:t>组织病理学检查</w:t>
      </w:r>
      <w:r>
        <w:rPr>
          <w:sz w:val="19"/>
          <w:szCs w:val="19"/>
          <w:color w:val="231F20"/>
          <w:spacing w:val="24"/>
          <w:w w:val="101"/>
        </w:rPr>
        <w:t xml:space="preserve">  </w:t>
      </w:r>
      <w:r>
        <w:rPr>
          <w:sz w:val="19"/>
          <w:szCs w:val="19"/>
          <w:color w:val="231F20"/>
          <w:spacing w:val="17"/>
        </w:rPr>
        <w:t>对于卵巢囊肿蒂扭转确诊患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者采取手术治疗，取出病理组织，</w:t>
      </w:r>
      <w:r>
        <w:rPr>
          <w:sz w:val="20"/>
          <w:szCs w:val="20"/>
          <w:color w:val="231F20"/>
          <w:spacing w:val="-2"/>
        </w:rPr>
        <w:t>-25℃</w:t>
      </w:r>
      <w:r>
        <w:rPr>
          <w:sz w:val="19"/>
          <w:szCs w:val="19"/>
          <w:color w:val="231F20"/>
          <w:spacing w:val="-2"/>
        </w:rPr>
        <w:t>下进行 </w:t>
      </w:r>
      <w:r>
        <w:rPr>
          <w:sz w:val="20"/>
          <w:szCs w:val="20"/>
          <w:color w:val="231F20"/>
          <w:spacing w:val="-2"/>
        </w:rPr>
        <w:t>2~3 m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的冷冻，做 </w:t>
      </w:r>
      <w:r>
        <w:rPr>
          <w:sz w:val="20"/>
          <w:szCs w:val="20"/>
          <w:color w:val="231F20"/>
          <w:spacing w:val="6"/>
        </w:rPr>
        <w:t>5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</w:rPr>
        <w:t>mm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6"/>
        </w:rPr>
        <w:t>冷冻切片，通过苏木精</w:t>
      </w:r>
      <w:r>
        <w:rPr>
          <w:sz w:val="20"/>
          <w:szCs w:val="20"/>
          <w:color w:val="231F20"/>
          <w:spacing w:val="6"/>
        </w:rPr>
        <w:t>-</w:t>
      </w:r>
      <w:r>
        <w:rPr>
          <w:sz w:val="19"/>
          <w:szCs w:val="19"/>
          <w:color w:val="231F20"/>
          <w:spacing w:val="6"/>
        </w:rPr>
        <w:t>伊红染色法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进行染色，</w:t>
      </w:r>
      <w:r>
        <w:rPr>
          <w:sz w:val="20"/>
          <w:szCs w:val="20"/>
          <w:color w:val="231F20"/>
          <w:spacing w:val="7"/>
        </w:rPr>
        <w:t>15 </w:t>
      </w:r>
      <w:r>
        <w:rPr>
          <w:sz w:val="20"/>
          <w:szCs w:val="20"/>
          <w:color w:val="231F20"/>
        </w:rPr>
        <w:t>min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7"/>
        </w:rPr>
        <w:t>对染色结果进行判定</w:t>
      </w:r>
      <w:r>
        <w:rPr>
          <w:sz w:val="19"/>
          <w:szCs w:val="19"/>
          <w:color w:val="231F20"/>
          <w:spacing w:val="-5"/>
        </w:rPr>
        <w:t xml:space="preserve"> </w:t>
      </w:r>
      <w:r>
        <w:rPr>
          <w:sz w:val="19"/>
          <w:szCs w:val="19"/>
          <w:color w:val="231F20"/>
          <w:spacing w:val="7"/>
        </w:rPr>
        <w:t>，剩下的组织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8"/>
        </w:rPr>
        <w:t>通过石蜡切片进行诊断。</w:t>
      </w:r>
    </w:p>
    <w:p>
      <w:pPr>
        <w:pStyle w:val="BodyText"/>
        <w:ind w:left="630"/>
        <w:spacing w:before="3" w:line="182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9"/>
        </w:rPr>
        <w:t>1.3 </w:t>
      </w:r>
      <w:r>
        <w:rPr>
          <w:sz w:val="19"/>
          <w:szCs w:val="19"/>
          <w:color w:val="231F20"/>
          <w:spacing w:val="9"/>
        </w:rPr>
        <w:t>观察指标及评价标准</w:t>
      </w:r>
    </w:p>
    <w:p>
      <w:pPr>
        <w:pStyle w:val="BodyText"/>
        <w:ind w:left="619" w:right="189" w:firstLine="420"/>
        <w:spacing w:before="62" w:line="236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25"/>
        </w:rPr>
        <w:t>采用彩色多普勒超声观察卵巢囊肿蒂扭转特征</w:t>
      </w:r>
      <w:r>
        <w:rPr>
          <w:sz w:val="19"/>
          <w:szCs w:val="19"/>
          <w:color w:val="231F20"/>
          <w:spacing w:val="7"/>
        </w:rPr>
        <w:t xml:space="preserve">  </w:t>
      </w:r>
      <w:r>
        <w:rPr>
          <w:sz w:val="19"/>
          <w:szCs w:val="19"/>
          <w:color w:val="231F20"/>
          <w:spacing w:val="6"/>
        </w:rPr>
        <w:t>情况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6"/>
        </w:rPr>
        <w:t>，主要是蒂扭转的形状（如麻花状或绳状）、血管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蒂特点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8"/>
        </w:rPr>
        <w:t>、盆腔内游离暗</w:t>
      </w:r>
      <w:r>
        <w:rPr>
          <w:sz w:val="19"/>
          <w:szCs w:val="19"/>
          <w:color w:val="231F20"/>
          <w:spacing w:val="-12"/>
        </w:rPr>
        <w:t xml:space="preserve"> </w:t>
      </w:r>
      <w:r>
        <w:rPr>
          <w:sz w:val="19"/>
          <w:szCs w:val="19"/>
          <w:color w:val="231F20"/>
          <w:spacing w:val="8"/>
        </w:rPr>
        <w:t>区特点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8"/>
        </w:rPr>
        <w:t>、卵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8"/>
        </w:rPr>
        <w:t>巢囊肿直径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8"/>
        </w:rPr>
        <w:t>、囊肿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4"/>
        </w:rPr>
        <w:t>壁厚度</w:t>
      </w:r>
      <w:r>
        <w:rPr>
          <w:sz w:val="19"/>
          <w:szCs w:val="19"/>
          <w:color w:val="231F20"/>
          <w:spacing w:val="-10"/>
        </w:rPr>
        <w:t xml:space="preserve"> </w:t>
      </w:r>
      <w:r>
        <w:rPr>
          <w:sz w:val="19"/>
          <w:szCs w:val="19"/>
          <w:color w:val="231F20"/>
          <w:spacing w:val="14"/>
        </w:rPr>
        <w:t>、囊肿块的形状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14"/>
        </w:rPr>
        <w:t>。在进行组织病理学诊断时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14"/>
        </w:rPr>
        <w:t>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" w:right="78" w:firstLine="6"/>
        <w:spacing w:before="48" w:line="236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20"/>
        </w:rPr>
        <w:t>卵巢囊肿分为以下类型 ，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20"/>
        </w:rPr>
        <w:t>主要包括卵巢的浆液囊腺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瘤、黄体囊肿、囊性畸胎瘤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6"/>
        </w:rPr>
        <w:t>、巧克力囊肿以及单纯性卵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7"/>
        </w:rPr>
        <w:t>巢囊肿。</w:t>
      </w:r>
    </w:p>
    <w:p>
      <w:pPr>
        <w:pStyle w:val="BodyText"/>
        <w:ind w:left="18" w:right="78" w:firstLine="436"/>
        <w:spacing w:before="3" w:line="227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4"/>
        </w:rPr>
        <w:t>以组织病理学诊断结果为金标准，观察彩色多普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勒超声的灵敏度、特异度、准确度</w:t>
      </w:r>
      <w:r>
        <w:rPr>
          <w:sz w:val="19"/>
          <w:szCs w:val="19"/>
          <w:color w:val="231F20"/>
          <w:spacing w:val="-4"/>
        </w:rPr>
        <w:t xml:space="preserve"> </w:t>
      </w:r>
      <w:r>
        <w:rPr>
          <w:sz w:val="19"/>
          <w:szCs w:val="19"/>
          <w:color w:val="231F20"/>
          <w:spacing w:val="7"/>
        </w:rPr>
        <w:t>。灵敏度</w:t>
      </w:r>
      <w:r>
        <w:rPr>
          <w:sz w:val="20"/>
          <w:szCs w:val="20"/>
          <w:color w:val="231F20"/>
          <w:spacing w:val="7"/>
        </w:rPr>
        <w:t>=</w:t>
      </w:r>
      <w:r>
        <w:rPr>
          <w:sz w:val="19"/>
          <w:szCs w:val="19"/>
          <w:color w:val="231F20"/>
          <w:spacing w:val="7"/>
        </w:rPr>
        <w:t>真阳性例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数</w:t>
      </w:r>
      <w:r>
        <w:rPr>
          <w:sz w:val="20"/>
          <w:szCs w:val="20"/>
          <w:color w:val="231F20"/>
          <w:spacing w:val="1"/>
        </w:rPr>
        <w:t>/</w:t>
      </w:r>
      <w:r>
        <w:rPr>
          <w:sz w:val="19"/>
          <w:szCs w:val="19"/>
          <w:color w:val="231F20"/>
          <w:spacing w:val="1"/>
        </w:rPr>
        <w:t>（真阳性</w:t>
      </w:r>
      <w:r>
        <w:rPr>
          <w:sz w:val="20"/>
          <w:szCs w:val="20"/>
          <w:color w:val="231F20"/>
          <w:spacing w:val="1"/>
        </w:rPr>
        <w:t>+</w:t>
      </w:r>
      <w:r>
        <w:rPr>
          <w:sz w:val="19"/>
          <w:szCs w:val="19"/>
          <w:color w:val="231F20"/>
          <w:spacing w:val="1"/>
        </w:rPr>
        <w:t>假阴性病）例数</w:t>
      </w:r>
      <w:r>
        <w:rPr>
          <w:sz w:val="20"/>
          <w:szCs w:val="20"/>
          <w:color w:val="231F20"/>
          <w:spacing w:val="1"/>
        </w:rPr>
        <w:t>×100%</w:t>
      </w:r>
      <w:r>
        <w:rPr>
          <w:sz w:val="19"/>
          <w:szCs w:val="19"/>
          <w:color w:val="231F20"/>
          <w:spacing w:val="1"/>
        </w:rPr>
        <w:t>；特异度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1"/>
        </w:rPr>
        <w:t>=</w:t>
      </w:r>
      <w:r>
        <w:rPr>
          <w:sz w:val="19"/>
          <w:szCs w:val="19"/>
          <w:color w:val="231F20"/>
          <w:spacing w:val="1"/>
        </w:rPr>
        <w:t>真阴性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5"/>
        </w:rPr>
        <w:t>例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-15"/>
        </w:rPr>
        <w:t>数</w:t>
      </w:r>
      <w:r>
        <w:rPr>
          <w:sz w:val="20"/>
          <w:szCs w:val="20"/>
          <w:color w:val="231F20"/>
          <w:spacing w:val="-15"/>
        </w:rPr>
        <w:t>/</w:t>
      </w:r>
      <w:r>
        <w:rPr>
          <w:sz w:val="19"/>
          <w:szCs w:val="19"/>
          <w:color w:val="231F20"/>
          <w:spacing w:val="-15"/>
        </w:rPr>
        <w:t>（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15"/>
        </w:rPr>
        <w:t>真 阴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-15"/>
        </w:rPr>
        <w:t>性</w:t>
      </w:r>
      <w:r>
        <w:rPr>
          <w:sz w:val="20"/>
          <w:szCs w:val="20"/>
          <w:color w:val="231F20"/>
          <w:spacing w:val="-15"/>
        </w:rPr>
        <w:t>+</w:t>
      </w:r>
      <w:r>
        <w:rPr>
          <w:sz w:val="19"/>
          <w:szCs w:val="19"/>
          <w:color w:val="231F20"/>
          <w:spacing w:val="-15"/>
        </w:rPr>
        <w:t>假 阳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15"/>
        </w:rPr>
        <w:t>性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15"/>
        </w:rPr>
        <w:t>）例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15"/>
        </w:rPr>
        <w:t>数</w:t>
      </w:r>
      <w:r>
        <w:rPr>
          <w:sz w:val="20"/>
          <w:szCs w:val="20"/>
          <w:color w:val="231F20"/>
          <w:spacing w:val="-15"/>
        </w:rPr>
        <w:t>×100%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-15"/>
        </w:rPr>
        <w:t>；准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15"/>
        </w:rPr>
        <w:t>确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15"/>
        </w:rPr>
        <w:t>度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15"/>
        </w:rPr>
        <w:t>=</w:t>
      </w:r>
      <w:r>
        <w:rPr>
          <w:sz w:val="19"/>
          <w:szCs w:val="19"/>
          <w:color w:val="231F20"/>
          <w:spacing w:val="-15"/>
        </w:rPr>
        <w:t>（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-15"/>
        </w:rPr>
        <w:t>真 阴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性</w:t>
      </w:r>
      <w:r>
        <w:rPr>
          <w:sz w:val="20"/>
          <w:szCs w:val="20"/>
          <w:color w:val="231F20"/>
          <w:spacing w:val="7"/>
        </w:rPr>
        <w:t>+</w:t>
      </w:r>
      <w:r>
        <w:rPr>
          <w:sz w:val="19"/>
          <w:szCs w:val="19"/>
          <w:color w:val="231F20"/>
          <w:spacing w:val="7"/>
        </w:rPr>
        <w:t>真阳性）例数</w:t>
      </w:r>
      <w:r>
        <w:rPr>
          <w:sz w:val="20"/>
          <w:szCs w:val="20"/>
          <w:color w:val="231F20"/>
          <w:spacing w:val="7"/>
        </w:rPr>
        <w:t>/</w:t>
      </w:r>
      <w:r>
        <w:rPr>
          <w:sz w:val="19"/>
          <w:szCs w:val="19"/>
          <w:color w:val="231F20"/>
          <w:spacing w:val="7"/>
        </w:rPr>
        <w:t>总例数</w:t>
      </w:r>
      <w:r>
        <w:rPr>
          <w:sz w:val="20"/>
          <w:szCs w:val="20"/>
          <w:color w:val="231F20"/>
          <w:spacing w:val="7"/>
        </w:rPr>
        <w:t>×100%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7"/>
        </w:rPr>
        <w:t>。并比较两种检查方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8"/>
        </w:rPr>
        <w:t>式的诊断检出率。</w:t>
      </w:r>
    </w:p>
    <w:p>
      <w:pPr>
        <w:pStyle w:val="BodyText"/>
        <w:ind w:left="27"/>
        <w:spacing w:line="185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4"/>
        </w:rPr>
        <w:t>1.4 </w:t>
      </w:r>
      <w:r>
        <w:rPr>
          <w:sz w:val="19"/>
          <w:szCs w:val="19"/>
          <w:color w:val="231F20"/>
          <w:spacing w:val="4"/>
        </w:rPr>
        <w:t>统计学方法</w:t>
      </w:r>
    </w:p>
    <w:p>
      <w:pPr>
        <w:pStyle w:val="BodyText"/>
        <w:ind w:left="19" w:right="79" w:firstLine="419"/>
        <w:spacing w:before="57" w:line="228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8"/>
        </w:rPr>
        <w:t>采用 </w:t>
      </w:r>
      <w:r>
        <w:rPr>
          <w:sz w:val="20"/>
          <w:szCs w:val="20"/>
          <w:color w:val="231F20"/>
        </w:rPr>
        <w:t>SPSS</w:t>
      </w:r>
      <w:r>
        <w:rPr>
          <w:sz w:val="20"/>
          <w:szCs w:val="20"/>
          <w:color w:val="231F20"/>
          <w:spacing w:val="8"/>
        </w:rPr>
        <w:t xml:space="preserve"> 22.0 </w:t>
      </w:r>
      <w:r>
        <w:rPr>
          <w:sz w:val="19"/>
          <w:szCs w:val="19"/>
          <w:color w:val="231F20"/>
          <w:spacing w:val="8"/>
        </w:rPr>
        <w:t>统计学软件进行数据分析</w:t>
      </w:r>
      <w:r>
        <w:rPr>
          <w:sz w:val="19"/>
          <w:szCs w:val="19"/>
          <w:color w:val="231F20"/>
          <w:spacing w:val="-7"/>
        </w:rPr>
        <w:t xml:space="preserve"> </w:t>
      </w:r>
      <w:r>
        <w:rPr>
          <w:sz w:val="19"/>
          <w:szCs w:val="19"/>
          <w:color w:val="231F20"/>
          <w:spacing w:val="8"/>
        </w:rPr>
        <w:t>，计数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资料采用率表示，组间比较采用 </w:t>
      </w:r>
      <w:r>
        <w:rPr>
          <w:sz w:val="20"/>
          <w:szCs w:val="20"/>
          <w:color w:val="231F20"/>
        </w:rPr>
        <w:t>χ</w:t>
      </w:r>
      <w:r>
        <w:rPr>
          <w:sz w:val="11"/>
          <w:szCs w:val="11"/>
          <w:color w:val="231F20"/>
          <w:position w:val="7"/>
        </w:rPr>
        <w:t>2</w:t>
      </w:r>
      <w:r>
        <w:rPr>
          <w:sz w:val="11"/>
          <w:szCs w:val="11"/>
          <w:color w:val="231F20"/>
          <w:spacing w:val="24"/>
          <w:w w:val="101"/>
          <w:position w:val="7"/>
        </w:rPr>
        <w:t xml:space="preserve"> </w:t>
      </w:r>
      <w:r>
        <w:rPr>
          <w:sz w:val="19"/>
          <w:szCs w:val="19"/>
          <w:color w:val="231F20"/>
        </w:rPr>
        <w:t>检验，以 </w:t>
      </w:r>
      <w:r>
        <w:rPr>
          <w:sz w:val="20"/>
          <w:szCs w:val="20"/>
          <w:color w:val="231F20"/>
          <w:spacing w:val="-1"/>
        </w:rPr>
        <w:t>P＜0.05 </w:t>
      </w:r>
      <w:r>
        <w:rPr>
          <w:sz w:val="19"/>
          <w:szCs w:val="19"/>
          <w:color w:val="231F20"/>
          <w:spacing w:val="-1"/>
        </w:rPr>
        <w:t>为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8"/>
        </w:rPr>
        <w:t>差异有统计学意义。</w:t>
      </w:r>
    </w:p>
    <w:p>
      <w:pPr>
        <w:pStyle w:val="BodyText"/>
        <w:ind w:left="14"/>
        <w:spacing w:before="2" w:line="192" w:lineRule="auto"/>
        <w:outlineLvl w:val="0"/>
        <w:rPr>
          <w:sz w:val="19"/>
          <w:szCs w:val="19"/>
        </w:rPr>
      </w:pPr>
      <w:r>
        <w:rPr>
          <w:sz w:val="20"/>
          <w:szCs w:val="20"/>
          <w:color w:val="231F20"/>
          <w:spacing w:val="2"/>
        </w:rPr>
        <w:t>2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结果</w:t>
      </w:r>
    </w:p>
    <w:p>
      <w:pPr>
        <w:pStyle w:val="BodyText"/>
        <w:ind w:left="15"/>
        <w:spacing w:before="41" w:line="186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4"/>
        </w:rPr>
        <w:t>2.1 </w:t>
      </w:r>
      <w:r>
        <w:rPr>
          <w:sz w:val="19"/>
          <w:szCs w:val="19"/>
          <w:color w:val="231F20"/>
          <w:spacing w:val="14"/>
        </w:rPr>
        <w:t>彩色多普勒超声的诊断结果及诊断</w:t>
      </w:r>
      <w:r>
        <w:rPr>
          <w:sz w:val="19"/>
          <w:szCs w:val="19"/>
          <w:color w:val="231F20"/>
          <w:spacing w:val="13"/>
        </w:rPr>
        <w:t>价值</w:t>
      </w:r>
    </w:p>
    <w:p>
      <w:pPr>
        <w:pStyle w:val="BodyText"/>
        <w:ind w:left="15" w:right="72" w:firstLine="438"/>
        <w:spacing w:before="57" w:line="231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以病理学诊断结果为金标准，</w:t>
      </w:r>
      <w:r>
        <w:rPr>
          <w:sz w:val="20"/>
          <w:szCs w:val="20"/>
          <w:color w:val="231F20"/>
          <w:spacing w:val="4"/>
        </w:rPr>
        <w:t>60 </w:t>
      </w:r>
      <w:r>
        <w:rPr>
          <w:sz w:val="19"/>
          <w:szCs w:val="19"/>
          <w:color w:val="231F20"/>
          <w:spacing w:val="4"/>
        </w:rPr>
        <w:t>例患者中，</w:t>
      </w:r>
      <w:r>
        <w:rPr>
          <w:sz w:val="20"/>
          <w:szCs w:val="20"/>
          <w:color w:val="231F20"/>
          <w:spacing w:val="4"/>
        </w:rPr>
        <w:t>58 </w:t>
      </w:r>
      <w:r>
        <w:rPr>
          <w:sz w:val="19"/>
          <w:szCs w:val="19"/>
          <w:color w:val="231F20"/>
          <w:spacing w:val="4"/>
        </w:rPr>
        <w:t>例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15"/>
        </w:rPr>
        <w:t>发生卵巢囊肿蒂扭转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15"/>
        </w:rPr>
        <w:t>。彩色多普勒超声的诊断结果如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图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2"/>
        </w:rPr>
        <w:t>1 </w:t>
      </w:r>
      <w:r>
        <w:rPr>
          <w:sz w:val="19"/>
          <w:szCs w:val="19"/>
          <w:color w:val="231F20"/>
          <w:spacing w:val="2"/>
        </w:rPr>
        <w:t>所示</w:t>
      </w:r>
      <w:r>
        <w:rPr>
          <w:sz w:val="19"/>
          <w:szCs w:val="19"/>
          <w:color w:val="231F20"/>
          <w:spacing w:val="-10"/>
        </w:rPr>
        <w:t xml:space="preserve"> </w:t>
      </w:r>
      <w:r>
        <w:rPr>
          <w:sz w:val="19"/>
          <w:szCs w:val="19"/>
          <w:color w:val="231F20"/>
          <w:spacing w:val="2"/>
        </w:rPr>
        <w:t>。彩色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2"/>
        </w:rPr>
        <w:t>多普勒超声</w:t>
      </w:r>
      <w:r>
        <w:rPr>
          <w:sz w:val="19"/>
          <w:szCs w:val="19"/>
          <w:color w:val="231F20"/>
          <w:spacing w:val="-10"/>
        </w:rPr>
        <w:t xml:space="preserve"> </w:t>
      </w:r>
      <w:r>
        <w:rPr>
          <w:sz w:val="19"/>
          <w:szCs w:val="19"/>
          <w:color w:val="231F20"/>
          <w:spacing w:val="2"/>
        </w:rPr>
        <w:t>的灵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2"/>
        </w:rPr>
        <w:t>敏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2"/>
        </w:rPr>
        <w:t>度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2"/>
        </w:rPr>
        <w:t>为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2"/>
        </w:rPr>
        <w:t>93.1</w:t>
      </w:r>
      <w:r>
        <w:rPr>
          <w:sz w:val="20"/>
          <w:szCs w:val="20"/>
          <w:color w:val="231F20"/>
          <w:spacing w:val="1"/>
        </w:rPr>
        <w:t>%</w:t>
      </w:r>
      <w:r>
        <w:rPr>
          <w:sz w:val="19"/>
          <w:szCs w:val="19"/>
          <w:color w:val="231F20"/>
          <w:spacing w:val="1"/>
        </w:rPr>
        <w:t>（</w:t>
      </w:r>
      <w:r>
        <w:rPr>
          <w:sz w:val="20"/>
          <w:szCs w:val="20"/>
          <w:color w:val="231F20"/>
          <w:spacing w:val="1"/>
        </w:rPr>
        <w:t>54/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58</w:t>
      </w:r>
      <w:r>
        <w:rPr>
          <w:sz w:val="19"/>
          <w:szCs w:val="19"/>
          <w:color w:val="231F20"/>
          <w:spacing w:val="-27"/>
          <w:w w:val="61"/>
        </w:rPr>
        <w:t>），</w:t>
      </w:r>
      <w:r>
        <w:rPr>
          <w:sz w:val="19"/>
          <w:szCs w:val="19"/>
          <w:color w:val="231F20"/>
          <w:spacing w:val="-10"/>
        </w:rPr>
        <w:t>特异度为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100%</w:t>
      </w:r>
      <w:r>
        <w:rPr>
          <w:sz w:val="19"/>
          <w:szCs w:val="19"/>
          <w:color w:val="231F20"/>
          <w:spacing w:val="-10"/>
        </w:rPr>
        <w:t>（</w:t>
      </w:r>
      <w:r>
        <w:rPr>
          <w:sz w:val="20"/>
          <w:szCs w:val="20"/>
          <w:color w:val="231F20"/>
          <w:spacing w:val="-10"/>
        </w:rPr>
        <w:t>2/2</w:t>
      </w:r>
      <w:r>
        <w:rPr>
          <w:sz w:val="19"/>
          <w:szCs w:val="19"/>
          <w:color w:val="231F20"/>
          <w:spacing w:val="-27"/>
          <w:w w:val="61"/>
        </w:rPr>
        <w:t>），</w:t>
      </w:r>
      <w:r>
        <w:rPr>
          <w:sz w:val="19"/>
          <w:szCs w:val="19"/>
          <w:color w:val="231F20"/>
          <w:spacing w:val="-10"/>
        </w:rPr>
        <w:t>准确度为 </w:t>
      </w:r>
      <w:r>
        <w:rPr>
          <w:sz w:val="20"/>
          <w:szCs w:val="20"/>
          <w:color w:val="231F20"/>
          <w:spacing w:val="-10"/>
        </w:rPr>
        <w:t>93.3%</w:t>
      </w:r>
      <w:r>
        <w:rPr>
          <w:sz w:val="19"/>
          <w:szCs w:val="19"/>
          <w:color w:val="231F20"/>
          <w:spacing w:val="-10"/>
        </w:rPr>
        <w:t>（</w:t>
      </w:r>
      <w:r>
        <w:rPr>
          <w:sz w:val="20"/>
          <w:szCs w:val="20"/>
          <w:color w:val="231F20"/>
          <w:spacing w:val="-10"/>
        </w:rPr>
        <w:t>56/60</w:t>
      </w:r>
      <w:r>
        <w:rPr>
          <w:sz w:val="19"/>
          <w:szCs w:val="19"/>
          <w:color w:val="231F20"/>
          <w:spacing w:val="-10"/>
        </w:rPr>
        <w:t>）。</w:t>
      </w:r>
    </w:p>
    <w:p>
      <w:pPr>
        <w:pStyle w:val="BodyText"/>
        <w:ind w:left="975"/>
        <w:spacing w:before="295" w:line="169" w:lineRule="auto"/>
        <w:outlineLvl w:val="1"/>
        <w:rPr>
          <w:sz w:val="14"/>
          <w:szCs w:val="14"/>
        </w:rPr>
      </w:pPr>
      <w:r>
        <w:rPr>
          <w:sz w:val="14"/>
          <w:szCs w:val="14"/>
          <w:color w:val="231F20"/>
          <w:spacing w:val="10"/>
        </w:rPr>
        <w:t>表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10"/>
        </w:rPr>
        <w:t>1</w:t>
      </w:r>
      <w:r>
        <w:rPr>
          <w:sz w:val="15"/>
          <w:szCs w:val="15"/>
          <w:color w:val="231F20"/>
          <w:spacing w:val="12"/>
        </w:rPr>
        <w:t xml:space="preserve">   </w:t>
      </w:r>
      <w:r>
        <w:rPr>
          <w:sz w:val="14"/>
          <w:szCs w:val="14"/>
          <w:color w:val="231F20"/>
          <w:spacing w:val="10"/>
        </w:rPr>
        <w:t>彩色多普勒超声的诊断结果（例数）</w:t>
      </w:r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90"/>
        <w:gridCol w:w="1195"/>
        <w:gridCol w:w="1187"/>
        <w:gridCol w:w="1190"/>
      </w:tblGrid>
      <w:tr>
        <w:trPr>
          <w:trHeight w:val="245" w:hRule="atLeast"/>
        </w:trPr>
        <w:tc>
          <w:tcPr>
            <w:tcW w:w="1190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26"/>
              <w:spacing w:before="175" w:line="188" w:lineRule="auto"/>
              <w:rPr/>
            </w:pPr>
            <w:r>
              <w:rPr>
                <w:color w:val="231F20"/>
                <w:spacing w:val="17"/>
              </w:rPr>
              <w:t>彩色多普勒超声</w:t>
            </w:r>
          </w:p>
        </w:tc>
        <w:tc>
          <w:tcPr>
            <w:tcW w:w="2382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37"/>
              <w:spacing w:before="47" w:line="187" w:lineRule="auto"/>
              <w:rPr/>
            </w:pPr>
            <w:r>
              <w:rPr>
                <w:color w:val="231F20"/>
                <w:spacing w:val="18"/>
              </w:rPr>
              <w:t>组织病理学诊断</w:t>
            </w:r>
          </w:p>
        </w:tc>
        <w:tc>
          <w:tcPr>
            <w:tcW w:w="1190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443"/>
              <w:spacing w:before="176" w:line="190" w:lineRule="auto"/>
              <w:rPr/>
            </w:pPr>
            <w:r>
              <w:rPr>
                <w:color w:val="231F20"/>
                <w:spacing w:val="12"/>
              </w:rPr>
              <w:t>合计</w:t>
            </w:r>
          </w:p>
        </w:tc>
      </w:tr>
      <w:tr>
        <w:trPr>
          <w:trHeight w:val="246" w:hRule="atLeast"/>
        </w:trPr>
        <w:tc>
          <w:tcPr>
            <w:tcW w:w="119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59"/>
              <w:spacing w:before="51" w:line="184" w:lineRule="auto"/>
              <w:rPr/>
            </w:pPr>
            <w:r>
              <w:rPr>
                <w:color w:val="231F20"/>
                <w:spacing w:val="5"/>
              </w:rPr>
              <w:t>阳性</w:t>
            </w:r>
          </w:p>
        </w:tc>
        <w:tc>
          <w:tcPr>
            <w:tcW w:w="118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52"/>
              <w:spacing w:before="51" w:line="184" w:lineRule="auto"/>
              <w:rPr/>
            </w:pPr>
            <w:r>
              <w:rPr>
                <w:color w:val="231F20"/>
                <w:spacing w:val="6"/>
              </w:rPr>
              <w:t>阴性</w:t>
            </w:r>
          </w:p>
        </w:tc>
        <w:tc>
          <w:tcPr>
            <w:tcW w:w="119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1" w:hRule="atLeast"/>
        </w:trPr>
        <w:tc>
          <w:tcPr>
            <w:tcW w:w="11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0"/>
              <w:spacing w:before="53" w:line="177" w:lineRule="auto"/>
              <w:rPr/>
            </w:pPr>
            <w:r>
              <w:rPr>
                <w:color w:val="231F20"/>
                <w:spacing w:val="5"/>
              </w:rPr>
              <w:t>阳性</w:t>
            </w:r>
          </w:p>
        </w:tc>
        <w:tc>
          <w:tcPr>
            <w:tcW w:w="119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20"/>
              <w:spacing w:before="72" w:line="15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  <w:position w:val="-1"/>
              </w:rPr>
              <w:t>54</w:t>
            </w:r>
          </w:p>
        </w:tc>
        <w:tc>
          <w:tcPr>
            <w:tcW w:w="118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54"/>
              <w:spacing w:before="72" w:line="15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position w:val="-1"/>
              </w:rPr>
              <w:t>0</w:t>
            </w:r>
          </w:p>
        </w:tc>
        <w:tc>
          <w:tcPr>
            <w:tcW w:w="11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19"/>
              <w:spacing w:before="72" w:line="15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  <w:position w:val="-1"/>
              </w:rPr>
              <w:t>54</w:t>
            </w:r>
          </w:p>
        </w:tc>
      </w:tr>
      <w:tr>
        <w:trPr>
          <w:trHeight w:val="245" w:hRule="atLeast"/>
        </w:trPr>
        <w:tc>
          <w:tcPr>
            <w:tcW w:w="1190" w:type="dxa"/>
            <w:vAlign w:val="top"/>
          </w:tcPr>
          <w:p>
            <w:pPr>
              <w:pStyle w:val="TableText"/>
              <w:ind w:left="37"/>
              <w:spacing w:before="63" w:line="171" w:lineRule="auto"/>
              <w:rPr/>
            </w:pPr>
            <w:r>
              <w:rPr>
                <w:color w:val="231F20"/>
                <w:spacing w:val="6"/>
              </w:rPr>
              <w:t>阴性</w:t>
            </w:r>
          </w:p>
        </w:tc>
        <w:tc>
          <w:tcPr>
            <w:tcW w:w="1195" w:type="dxa"/>
            <w:vAlign w:val="top"/>
          </w:tcPr>
          <w:p>
            <w:pPr>
              <w:pStyle w:val="TableText"/>
              <w:ind w:left="556"/>
              <w:spacing w:before="81" w:line="15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position w:val="-1"/>
              </w:rPr>
              <w:t>4</w:t>
            </w:r>
          </w:p>
        </w:tc>
        <w:tc>
          <w:tcPr>
            <w:tcW w:w="1187" w:type="dxa"/>
            <w:vAlign w:val="top"/>
          </w:tcPr>
          <w:p>
            <w:pPr>
              <w:pStyle w:val="TableText"/>
              <w:ind w:left="555"/>
              <w:spacing w:before="81" w:line="15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position w:val="-1"/>
              </w:rPr>
              <w:t>2</w:t>
            </w:r>
          </w:p>
        </w:tc>
        <w:tc>
          <w:tcPr>
            <w:tcW w:w="1190" w:type="dxa"/>
            <w:vAlign w:val="top"/>
          </w:tcPr>
          <w:p>
            <w:pPr>
              <w:pStyle w:val="TableText"/>
              <w:ind w:left="559"/>
              <w:spacing w:before="81" w:line="15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position w:val="-1"/>
              </w:rPr>
              <w:t>6</w:t>
            </w:r>
          </w:p>
        </w:tc>
      </w:tr>
      <w:tr>
        <w:trPr>
          <w:trHeight w:val="260" w:hRule="atLeast"/>
        </w:trPr>
        <w:tc>
          <w:tcPr>
            <w:tcW w:w="119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5"/>
              <w:spacing w:before="66" w:line="183" w:lineRule="auto"/>
              <w:rPr/>
            </w:pPr>
            <w:r>
              <w:rPr>
                <w:color w:val="231F20"/>
                <w:spacing w:val="12"/>
              </w:rPr>
              <w:t>合计</w:t>
            </w:r>
          </w:p>
        </w:tc>
        <w:tc>
          <w:tcPr>
            <w:tcW w:w="119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20"/>
              <w:spacing w:before="85" w:line="16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  <w:position w:val="-1"/>
              </w:rPr>
              <w:t>58</w:t>
            </w:r>
          </w:p>
        </w:tc>
        <w:tc>
          <w:tcPr>
            <w:tcW w:w="118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55"/>
              <w:spacing w:before="85" w:line="16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position w:val="-1"/>
              </w:rPr>
              <w:t>2</w:t>
            </w:r>
          </w:p>
        </w:tc>
        <w:tc>
          <w:tcPr>
            <w:tcW w:w="119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20"/>
              <w:spacing w:before="85" w:line="16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8"/>
                <w:position w:val="-1"/>
              </w:rPr>
              <w:t>60</w:t>
            </w:r>
          </w:p>
        </w:tc>
      </w:tr>
    </w:tbl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86" w:line="186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2"/>
        </w:rPr>
        <w:t>2.2 </w:t>
      </w:r>
      <w:r>
        <w:rPr>
          <w:sz w:val="19"/>
          <w:szCs w:val="19"/>
          <w:color w:val="231F20"/>
          <w:spacing w:val="12"/>
        </w:rPr>
        <w:t>两种检查方式诊断检出率的比较</w:t>
      </w:r>
    </w:p>
    <w:p>
      <w:pPr>
        <w:pStyle w:val="BodyText"/>
        <w:ind w:left="15" w:right="79" w:firstLine="428"/>
        <w:spacing w:before="52" w:line="230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25"/>
        </w:rPr>
        <w:t>卵巢囊肿蒂扭转患者的彩色多普勒超声的诊断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6"/>
        </w:rPr>
        <w:t>检 出 率 为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90%</w:t>
      </w:r>
      <w:r>
        <w:rPr>
          <w:sz w:val="19"/>
          <w:szCs w:val="19"/>
          <w:color w:val="231F20"/>
          <w:spacing w:val="-6"/>
        </w:rPr>
        <w:t>（</w:t>
      </w:r>
      <w:r>
        <w:rPr>
          <w:sz w:val="20"/>
          <w:szCs w:val="20"/>
          <w:color w:val="231F20"/>
          <w:spacing w:val="-6"/>
        </w:rPr>
        <w:t>54/60</w:t>
      </w:r>
      <w:r>
        <w:rPr>
          <w:sz w:val="19"/>
          <w:szCs w:val="19"/>
          <w:color w:val="231F20"/>
          <w:spacing w:val="-43"/>
          <w:w w:val="96"/>
        </w:rPr>
        <w:t>），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-6"/>
        </w:rPr>
        <w:t>组 织 病 理 诊 断 检 出 率 为</w:t>
      </w:r>
      <w:r>
        <w:rPr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96.7%</w:t>
      </w:r>
      <w:r>
        <w:rPr>
          <w:sz w:val="19"/>
          <w:szCs w:val="19"/>
          <w:color w:val="231F20"/>
          <w:spacing w:val="-8"/>
        </w:rPr>
        <w:t>（</w:t>
      </w:r>
      <w:r>
        <w:rPr>
          <w:sz w:val="20"/>
          <w:szCs w:val="20"/>
          <w:color w:val="231F20"/>
          <w:spacing w:val="-8"/>
        </w:rPr>
        <w:t>58/60</w:t>
      </w:r>
      <w:r>
        <w:rPr>
          <w:sz w:val="19"/>
          <w:szCs w:val="19"/>
          <w:color w:val="231F20"/>
          <w:spacing w:val="-24"/>
          <w:w w:val="60"/>
        </w:rPr>
        <w:t>），</w:t>
      </w:r>
      <w:r>
        <w:rPr>
          <w:sz w:val="19"/>
          <w:szCs w:val="19"/>
          <w:color w:val="231F20"/>
          <w:spacing w:val="-8"/>
        </w:rPr>
        <w:t>差异无统计学意义（</w:t>
      </w:r>
      <w:r>
        <w:rPr>
          <w:sz w:val="20"/>
          <w:szCs w:val="20"/>
          <w:color w:val="231F20"/>
          <w:spacing w:val="-8"/>
        </w:rPr>
        <w:t>P&gt;0.05</w:t>
      </w:r>
      <w:r>
        <w:rPr>
          <w:sz w:val="19"/>
          <w:szCs w:val="19"/>
          <w:color w:val="231F20"/>
          <w:spacing w:val="-24"/>
          <w:w w:val="60"/>
        </w:rPr>
        <w:t>）（</w:t>
      </w:r>
      <w:r>
        <w:rPr>
          <w:sz w:val="19"/>
          <w:szCs w:val="19"/>
          <w:color w:val="231F20"/>
          <w:spacing w:val="-8"/>
        </w:rPr>
        <w:t>表 </w:t>
      </w:r>
      <w:r>
        <w:rPr>
          <w:sz w:val="20"/>
          <w:szCs w:val="20"/>
          <w:color w:val="231F20"/>
          <w:spacing w:val="-8"/>
        </w:rPr>
        <w:t>2</w:t>
      </w:r>
      <w:r>
        <w:rPr>
          <w:sz w:val="19"/>
          <w:szCs w:val="19"/>
          <w:color w:val="231F20"/>
          <w:spacing w:val="-8"/>
        </w:rPr>
        <w:t>）。</w:t>
      </w:r>
    </w:p>
    <w:p>
      <w:pPr>
        <w:spacing w:line="230" w:lineRule="auto"/>
        <w:sectPr>
          <w:type w:val="continuous"/>
          <w:pgSz w:w="11905" w:h="16836"/>
          <w:pgMar w:top="400" w:right="945" w:bottom="875" w:left="407" w:header="0" w:footer="646" w:gutter="0"/>
          <w:cols w:equalWidth="0" w:num="2">
            <w:col w:w="5615" w:space="100"/>
            <w:col w:w="4837" w:space="0"/>
          </w:cols>
        </w:sectPr>
        <w:rPr>
          <w:sz w:val="19"/>
          <w:szCs w:val="19"/>
        </w:rPr>
      </w:pPr>
    </w:p>
    <w:p>
      <w:pPr>
        <w:pStyle w:val="BodyText"/>
        <w:ind w:left="3978"/>
        <w:spacing w:before="226" w:line="159" w:lineRule="auto"/>
        <w:outlineLvl w:val="1"/>
        <w:rPr>
          <w:sz w:val="15"/>
          <w:szCs w:val="15"/>
        </w:rPr>
      </w:pPr>
      <w:r>
        <w:rPr>
          <w:sz w:val="14"/>
          <w:szCs w:val="14"/>
          <w:color w:val="231F20"/>
          <w:spacing w:val="5"/>
        </w:rPr>
        <w:t>表 </w:t>
      </w:r>
      <w:r>
        <w:rPr>
          <w:sz w:val="15"/>
          <w:szCs w:val="15"/>
          <w:color w:val="231F20"/>
          <w:spacing w:val="5"/>
        </w:rPr>
        <w:t>2</w:t>
      </w:r>
      <w:r>
        <w:rPr>
          <w:sz w:val="15"/>
          <w:szCs w:val="15"/>
          <w:color w:val="231F20"/>
          <w:spacing w:val="17"/>
          <w:w w:val="102"/>
        </w:rPr>
        <w:t xml:space="preserve">   </w:t>
      </w:r>
      <w:r>
        <w:rPr>
          <w:sz w:val="14"/>
          <w:szCs w:val="14"/>
          <w:color w:val="231F20"/>
          <w:spacing w:val="5"/>
        </w:rPr>
        <w:t>两种检查方式诊断检出率的比较</w:t>
      </w:r>
      <w:r>
        <w:rPr>
          <w:sz w:val="15"/>
          <w:szCs w:val="15"/>
          <w:color w:val="231F20"/>
          <w:spacing w:val="5"/>
        </w:rPr>
        <w:t>[n</w:t>
      </w:r>
      <w:r>
        <w:rPr>
          <w:sz w:val="14"/>
          <w:szCs w:val="14"/>
          <w:color w:val="231F20"/>
          <w:spacing w:val="5"/>
        </w:rPr>
        <w:t>（</w:t>
      </w:r>
      <w:r>
        <w:rPr>
          <w:sz w:val="15"/>
          <w:szCs w:val="15"/>
          <w:color w:val="231F20"/>
          <w:spacing w:val="5"/>
        </w:rPr>
        <w:t>%</w:t>
      </w:r>
      <w:r>
        <w:rPr>
          <w:sz w:val="14"/>
          <w:szCs w:val="14"/>
          <w:color w:val="231F20"/>
          <w:spacing w:val="5"/>
        </w:rPr>
        <w:t>）</w:t>
      </w:r>
      <w:r>
        <w:rPr>
          <w:sz w:val="15"/>
          <w:szCs w:val="15"/>
          <w:color w:val="231F20"/>
          <w:spacing w:val="5"/>
        </w:rPr>
        <w:t>]</w:t>
      </w:r>
    </w:p>
    <w:tbl>
      <w:tblPr>
        <w:tblStyle w:val="TableNormal"/>
        <w:tblW w:w="9864" w:type="dxa"/>
        <w:tblInd w:w="6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12"/>
        <w:gridCol w:w="933"/>
        <w:gridCol w:w="1389"/>
        <w:gridCol w:w="1073"/>
        <w:gridCol w:w="1432"/>
        <w:gridCol w:w="1154"/>
        <w:gridCol w:w="1159"/>
        <w:gridCol w:w="1312"/>
      </w:tblGrid>
      <w:tr>
        <w:trPr>
          <w:trHeight w:val="245" w:hRule="atLeast"/>
        </w:trPr>
        <w:tc>
          <w:tcPr>
            <w:tcW w:w="141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6"/>
              <w:spacing w:before="47" w:line="187" w:lineRule="auto"/>
              <w:rPr/>
            </w:pPr>
            <w:r>
              <w:rPr>
                <w:color w:val="231F20"/>
                <w:spacing w:val="15"/>
              </w:rPr>
              <w:t>检查方式</w:t>
            </w:r>
          </w:p>
        </w:tc>
        <w:tc>
          <w:tcPr>
            <w:tcW w:w="9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85"/>
              <w:spacing w:before="47" w:line="187" w:lineRule="auto"/>
              <w:rPr/>
            </w:pPr>
            <w:r>
              <w:rPr>
                <w:color w:val="231F20"/>
                <w:spacing w:val="11"/>
              </w:rPr>
              <w:t>例数</w:t>
            </w:r>
          </w:p>
        </w:tc>
        <w:tc>
          <w:tcPr>
            <w:tcW w:w="138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47"/>
              <w:spacing w:before="47" w:line="187" w:lineRule="auto"/>
              <w:rPr/>
            </w:pPr>
            <w:r>
              <w:rPr>
                <w:color w:val="231F20"/>
                <w:spacing w:val="16"/>
              </w:rPr>
              <w:t>巧克力囊肿</w:t>
            </w:r>
          </w:p>
        </w:tc>
        <w:tc>
          <w:tcPr>
            <w:tcW w:w="107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72"/>
              <w:spacing w:before="47" w:line="187" w:lineRule="auto"/>
              <w:rPr/>
            </w:pPr>
            <w:r>
              <w:rPr>
                <w:color w:val="231F20"/>
                <w:spacing w:val="15"/>
              </w:rPr>
              <w:t>黄体囊肿</w:t>
            </w:r>
          </w:p>
        </w:tc>
        <w:tc>
          <w:tcPr>
            <w:tcW w:w="143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88"/>
              <w:spacing w:before="47" w:line="187" w:lineRule="auto"/>
              <w:rPr/>
            </w:pPr>
            <w:r>
              <w:rPr>
                <w:color w:val="231F20"/>
                <w:spacing w:val="17"/>
              </w:rPr>
              <w:t>单纯性卵巢囊肿</w:t>
            </w:r>
          </w:p>
        </w:tc>
        <w:tc>
          <w:tcPr>
            <w:tcW w:w="115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48"/>
              <w:spacing w:before="47" w:line="187" w:lineRule="auto"/>
              <w:rPr/>
            </w:pPr>
            <w:r>
              <w:rPr>
                <w:color w:val="231F20"/>
                <w:spacing w:val="16"/>
              </w:rPr>
              <w:t>囊性畸胎瘤</w:t>
            </w:r>
          </w:p>
        </w:tc>
        <w:tc>
          <w:tcPr>
            <w:tcW w:w="115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29"/>
              <w:spacing w:before="47" w:line="187" w:lineRule="auto"/>
              <w:rPr/>
            </w:pPr>
            <w:r>
              <w:rPr>
                <w:color w:val="231F20"/>
                <w:spacing w:val="16"/>
              </w:rPr>
              <w:t>浓度囊腺瘤</w:t>
            </w:r>
          </w:p>
        </w:tc>
        <w:tc>
          <w:tcPr>
            <w:tcW w:w="131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right="13"/>
              <w:spacing w:before="47" w:line="175" w:lineRule="auto"/>
              <w:jc w:val="right"/>
              <w:rPr/>
            </w:pPr>
            <w:r>
              <w:rPr>
                <w:color w:val="231F20"/>
                <w:spacing w:val="3"/>
              </w:rPr>
              <w:t>诊断检出率（</w:t>
            </w:r>
            <w:r>
              <w:rPr>
                <w:sz w:val="15"/>
                <w:szCs w:val="15"/>
                <w:color w:val="231F20"/>
                <w:spacing w:val="3"/>
              </w:rPr>
              <w:t>%</w:t>
            </w:r>
            <w:r>
              <w:rPr>
                <w:color w:val="231F20"/>
                <w:spacing w:val="3"/>
              </w:rPr>
              <w:t>）</w:t>
            </w:r>
          </w:p>
        </w:tc>
      </w:tr>
      <w:tr>
        <w:trPr>
          <w:trHeight w:val="247" w:hRule="atLeast"/>
        </w:trPr>
        <w:tc>
          <w:tcPr>
            <w:tcW w:w="141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"/>
              <w:spacing w:before="50" w:line="186" w:lineRule="auto"/>
              <w:rPr/>
            </w:pPr>
            <w:r>
              <w:rPr>
                <w:color w:val="231F20"/>
                <w:spacing w:val="17"/>
              </w:rPr>
              <w:t>彩色多普勒超声</w:t>
            </w:r>
          </w:p>
        </w:tc>
        <w:tc>
          <w:tcPr>
            <w:tcW w:w="9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3"/>
              <w:spacing w:before="69" w:line="16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8"/>
                <w:position w:val="-1"/>
              </w:rPr>
              <w:t>60</w:t>
            </w:r>
          </w:p>
        </w:tc>
        <w:tc>
          <w:tcPr>
            <w:tcW w:w="13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3"/>
              <w:spacing w:before="66" w:line="159" w:lineRule="auto"/>
              <w:rPr/>
            </w:pPr>
            <w:r>
              <w:rPr>
                <w:sz w:val="15"/>
                <w:szCs w:val="15"/>
                <w:color w:val="231F20"/>
                <w:spacing w:val="-14"/>
              </w:rPr>
              <w:t>20</w:t>
            </w:r>
            <w:r>
              <w:rPr>
                <w:color w:val="231F20"/>
                <w:spacing w:val="-14"/>
              </w:rPr>
              <w:t>（</w:t>
            </w:r>
            <w:r>
              <w:rPr>
                <w:sz w:val="15"/>
                <w:szCs w:val="15"/>
                <w:color w:val="231F20"/>
                <w:spacing w:val="-14"/>
              </w:rPr>
              <w:t>33.3</w:t>
            </w:r>
            <w:r>
              <w:rPr>
                <w:color w:val="231F20"/>
                <w:spacing w:val="-14"/>
              </w:rPr>
              <w:t>）</w:t>
            </w:r>
          </w:p>
        </w:tc>
        <w:tc>
          <w:tcPr>
            <w:tcW w:w="107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2"/>
              <w:spacing w:before="66" w:line="159" w:lineRule="auto"/>
              <w:rPr/>
            </w:pPr>
            <w:r>
              <w:rPr>
                <w:sz w:val="15"/>
                <w:szCs w:val="15"/>
                <w:color w:val="231F20"/>
                <w:spacing w:val="-15"/>
              </w:rPr>
              <w:t>8</w:t>
            </w:r>
            <w:r>
              <w:rPr>
                <w:color w:val="231F20"/>
                <w:spacing w:val="-15"/>
              </w:rPr>
              <w:t>（</w:t>
            </w:r>
            <w:r>
              <w:rPr>
                <w:sz w:val="15"/>
                <w:szCs w:val="15"/>
                <w:color w:val="231F20"/>
                <w:spacing w:val="-15"/>
              </w:rPr>
              <w:t>13.3</w:t>
            </w:r>
            <w:r>
              <w:rPr>
                <w:color w:val="231F20"/>
                <w:spacing w:val="-15"/>
              </w:rPr>
              <w:t>）</w:t>
            </w:r>
          </w:p>
        </w:tc>
        <w:tc>
          <w:tcPr>
            <w:tcW w:w="14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60"/>
              <w:spacing w:before="66" w:line="159" w:lineRule="auto"/>
              <w:rPr/>
            </w:pPr>
            <w:r>
              <w:rPr>
                <w:sz w:val="15"/>
                <w:szCs w:val="15"/>
                <w:color w:val="231F20"/>
                <w:spacing w:val="-15"/>
              </w:rPr>
              <w:t>16</w:t>
            </w:r>
            <w:r>
              <w:rPr>
                <w:color w:val="231F20"/>
                <w:spacing w:val="-15"/>
              </w:rPr>
              <w:t>（</w:t>
            </w:r>
            <w:r>
              <w:rPr>
                <w:sz w:val="15"/>
                <w:szCs w:val="15"/>
                <w:color w:val="231F20"/>
                <w:spacing w:val="-15"/>
              </w:rPr>
              <w:t>26.7</w:t>
            </w:r>
            <w:r>
              <w:rPr>
                <w:color w:val="231F20"/>
                <w:spacing w:val="-15"/>
              </w:rPr>
              <w:t>）</w:t>
            </w:r>
          </w:p>
        </w:tc>
        <w:tc>
          <w:tcPr>
            <w:tcW w:w="115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8"/>
              <w:spacing w:before="66" w:line="159" w:lineRule="auto"/>
              <w:rPr/>
            </w:pPr>
            <w:r>
              <w:rPr>
                <w:sz w:val="15"/>
                <w:szCs w:val="15"/>
                <w:color w:val="231F20"/>
                <w:spacing w:val="-15"/>
              </w:rPr>
              <w:t>5</w:t>
            </w:r>
            <w:r>
              <w:rPr>
                <w:color w:val="231F20"/>
                <w:spacing w:val="-15"/>
              </w:rPr>
              <w:t>（</w:t>
            </w:r>
            <w:r>
              <w:rPr>
                <w:sz w:val="15"/>
                <w:szCs w:val="15"/>
                <w:color w:val="231F20"/>
                <w:spacing w:val="-15"/>
              </w:rPr>
              <w:t>8.3</w:t>
            </w:r>
            <w:r>
              <w:rPr>
                <w:color w:val="231F20"/>
                <w:spacing w:val="-15"/>
              </w:rPr>
              <w:t>）</w:t>
            </w:r>
          </w:p>
        </w:tc>
        <w:tc>
          <w:tcPr>
            <w:tcW w:w="115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07"/>
              <w:spacing w:before="66" w:line="159" w:lineRule="auto"/>
              <w:rPr/>
            </w:pPr>
            <w:r>
              <w:rPr>
                <w:sz w:val="15"/>
                <w:szCs w:val="15"/>
                <w:color w:val="231F20"/>
                <w:spacing w:val="-15"/>
              </w:rPr>
              <w:t>5</w:t>
            </w:r>
            <w:r>
              <w:rPr>
                <w:color w:val="231F20"/>
                <w:spacing w:val="-15"/>
              </w:rPr>
              <w:t>（</w:t>
            </w:r>
            <w:r>
              <w:rPr>
                <w:sz w:val="15"/>
                <w:szCs w:val="15"/>
                <w:color w:val="231F20"/>
                <w:spacing w:val="-15"/>
              </w:rPr>
              <w:t>8.3</w:t>
            </w:r>
            <w:r>
              <w:rPr>
                <w:color w:val="231F20"/>
                <w:spacing w:val="-15"/>
              </w:rPr>
              <w:t>）</w:t>
            </w:r>
          </w:p>
        </w:tc>
        <w:tc>
          <w:tcPr>
            <w:tcW w:w="131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60"/>
              <w:spacing w:before="69" w:line="16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5"/>
                <w:position w:val="-1"/>
              </w:rPr>
              <w:t>90.0</w:t>
            </w:r>
          </w:p>
        </w:tc>
      </w:tr>
      <w:tr>
        <w:trPr>
          <w:trHeight w:val="246" w:hRule="atLeast"/>
        </w:trPr>
        <w:tc>
          <w:tcPr>
            <w:tcW w:w="1412" w:type="dxa"/>
            <w:vAlign w:val="top"/>
          </w:tcPr>
          <w:p>
            <w:pPr>
              <w:pStyle w:val="TableText"/>
              <w:ind w:left="25"/>
              <w:spacing w:before="54" w:line="181" w:lineRule="auto"/>
              <w:rPr/>
            </w:pPr>
            <w:r>
              <w:rPr>
                <w:color w:val="231F20"/>
                <w:spacing w:val="17"/>
              </w:rPr>
              <w:t>组织病理学诊断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363"/>
              <w:spacing w:before="72" w:line="16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8"/>
                <w:position w:val="-1"/>
              </w:rPr>
              <w:t>60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443"/>
              <w:spacing w:before="69" w:line="167" w:lineRule="exact"/>
              <w:rPr/>
            </w:pPr>
            <w:r>
              <w:rPr>
                <w:sz w:val="15"/>
                <w:szCs w:val="15"/>
                <w:color w:val="231F20"/>
                <w:spacing w:val="-14"/>
              </w:rPr>
              <w:t>21</w:t>
            </w:r>
            <w:r>
              <w:rPr>
                <w:color w:val="231F20"/>
                <w:spacing w:val="-14"/>
              </w:rPr>
              <w:t>（</w:t>
            </w:r>
            <w:r>
              <w:rPr>
                <w:sz w:val="15"/>
                <w:szCs w:val="15"/>
                <w:color w:val="231F20"/>
                <w:spacing w:val="-14"/>
              </w:rPr>
              <w:t>35.0</w:t>
            </w:r>
            <w:r>
              <w:rPr>
                <w:color w:val="231F20"/>
                <w:spacing w:val="-14"/>
              </w:rPr>
              <w:t>）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327"/>
              <w:spacing w:before="69" w:line="167" w:lineRule="exact"/>
              <w:rPr/>
            </w:pPr>
            <w:r>
              <w:rPr>
                <w:sz w:val="15"/>
                <w:szCs w:val="15"/>
                <w:color w:val="231F20"/>
                <w:spacing w:val="-14"/>
              </w:rPr>
              <w:t>9</w:t>
            </w:r>
            <w:r>
              <w:rPr>
                <w:color w:val="231F20"/>
                <w:spacing w:val="-14"/>
              </w:rPr>
              <w:t>（</w:t>
            </w:r>
            <w:r>
              <w:rPr>
                <w:sz w:val="15"/>
                <w:szCs w:val="15"/>
                <w:color w:val="231F20"/>
                <w:spacing w:val="-14"/>
              </w:rPr>
              <w:t>15.0</w:t>
            </w:r>
            <w:r>
              <w:rPr>
                <w:color w:val="231F20"/>
                <w:spacing w:val="-14"/>
              </w:rPr>
              <w:t>）</w:t>
            </w:r>
          </w:p>
        </w:tc>
        <w:tc>
          <w:tcPr>
            <w:tcW w:w="1432" w:type="dxa"/>
            <w:vAlign w:val="top"/>
          </w:tcPr>
          <w:p>
            <w:pPr>
              <w:pStyle w:val="TableText"/>
              <w:ind w:left="460"/>
              <w:spacing w:before="69" w:line="167" w:lineRule="exact"/>
              <w:rPr/>
            </w:pPr>
            <w:r>
              <w:rPr>
                <w:sz w:val="15"/>
                <w:szCs w:val="15"/>
                <w:color w:val="231F20"/>
                <w:spacing w:val="-15"/>
              </w:rPr>
              <w:t>15</w:t>
            </w:r>
            <w:r>
              <w:rPr>
                <w:color w:val="231F20"/>
                <w:spacing w:val="-15"/>
              </w:rPr>
              <w:t>（</w:t>
            </w:r>
            <w:r>
              <w:rPr>
                <w:sz w:val="15"/>
                <w:szCs w:val="15"/>
                <w:color w:val="231F20"/>
                <w:spacing w:val="-15"/>
              </w:rPr>
              <w:t>25.0</w:t>
            </w:r>
            <w:r>
              <w:rPr>
                <w:color w:val="231F20"/>
                <w:spacing w:val="-15"/>
              </w:rPr>
              <w:t>）</w:t>
            </w:r>
          </w:p>
        </w:tc>
        <w:tc>
          <w:tcPr>
            <w:tcW w:w="1154" w:type="dxa"/>
            <w:vAlign w:val="top"/>
          </w:tcPr>
          <w:p>
            <w:pPr>
              <w:pStyle w:val="TableText"/>
              <w:ind w:left="289"/>
              <w:spacing w:before="69" w:line="167" w:lineRule="exact"/>
              <w:rPr/>
            </w:pPr>
            <w:r>
              <w:rPr>
                <w:sz w:val="15"/>
                <w:szCs w:val="15"/>
                <w:color w:val="231F20"/>
                <w:spacing w:val="-14"/>
              </w:rPr>
              <w:t>6</w:t>
            </w:r>
            <w:r>
              <w:rPr>
                <w:color w:val="231F20"/>
                <w:spacing w:val="-14"/>
              </w:rPr>
              <w:t>（</w:t>
            </w:r>
            <w:r>
              <w:rPr>
                <w:sz w:val="15"/>
                <w:szCs w:val="15"/>
                <w:color w:val="231F20"/>
                <w:spacing w:val="-14"/>
              </w:rPr>
              <w:t>10.0</w:t>
            </w:r>
            <w:r>
              <w:rPr>
                <w:color w:val="231F20"/>
                <w:spacing w:val="-14"/>
              </w:rPr>
              <w:t>）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366"/>
              <w:spacing w:before="69" w:line="167" w:lineRule="exact"/>
              <w:rPr/>
            </w:pPr>
            <w:r>
              <w:rPr>
                <w:sz w:val="15"/>
                <w:szCs w:val="15"/>
                <w:color w:val="231F20"/>
                <w:spacing w:val="-14"/>
              </w:rPr>
              <w:t>7</w:t>
            </w:r>
            <w:r>
              <w:rPr>
                <w:color w:val="231F20"/>
                <w:spacing w:val="-14"/>
              </w:rPr>
              <w:t>（</w:t>
            </w:r>
            <w:r>
              <w:rPr>
                <w:sz w:val="15"/>
                <w:szCs w:val="15"/>
                <w:color w:val="231F20"/>
                <w:spacing w:val="-14"/>
              </w:rPr>
              <w:t>11.7</w:t>
            </w:r>
            <w:r>
              <w:rPr>
                <w:color w:val="231F20"/>
                <w:spacing w:val="-14"/>
              </w:rPr>
              <w:t>）</w:t>
            </w:r>
          </w:p>
        </w:tc>
        <w:tc>
          <w:tcPr>
            <w:tcW w:w="1312" w:type="dxa"/>
            <w:vAlign w:val="top"/>
          </w:tcPr>
          <w:p>
            <w:pPr>
              <w:pStyle w:val="TableText"/>
              <w:ind w:left="560"/>
              <w:spacing w:before="72" w:line="16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5"/>
                <w:position w:val="-1"/>
              </w:rPr>
              <w:t>96.7</w:t>
            </w:r>
          </w:p>
        </w:tc>
      </w:tr>
      <w:tr>
        <w:trPr>
          <w:trHeight w:val="250" w:hRule="atLeast"/>
        </w:trPr>
        <w:tc>
          <w:tcPr>
            <w:tcW w:w="1412" w:type="dxa"/>
            <w:vAlign w:val="top"/>
          </w:tcPr>
          <w:p>
            <w:pPr>
              <w:pStyle w:val="TableText"/>
              <w:ind w:left="20"/>
              <w:spacing w:before="56" w:line="171" w:lineRule="auto"/>
              <w:rPr/>
            </w:pPr>
            <w:r>
              <w:rPr>
                <w:sz w:val="15"/>
                <w:szCs w:val="15"/>
                <w:color w:val="231F20"/>
                <w:spacing w:val="-2"/>
                <w:position w:val="-1"/>
              </w:rPr>
              <w:t>χ</w:t>
            </w:r>
            <w:r>
              <w:rPr>
                <w:sz w:val="9"/>
                <w:szCs w:val="9"/>
                <w:color w:val="231F20"/>
                <w:spacing w:val="-2"/>
                <w:position w:val="4"/>
              </w:rPr>
              <w:t>2</w:t>
            </w:r>
            <w:r>
              <w:rPr>
                <w:sz w:val="9"/>
                <w:szCs w:val="9"/>
                <w:color w:val="231F20"/>
                <w:spacing w:val="12"/>
                <w:w w:val="103"/>
                <w:position w:val="4"/>
              </w:rPr>
              <w:t xml:space="preserve"> </w:t>
            </w:r>
            <w:r>
              <w:rPr>
                <w:color w:val="231F20"/>
                <w:spacing w:val="-2"/>
              </w:rPr>
              <w:t>值</w:t>
            </w:r>
          </w:p>
        </w:tc>
        <w:tc>
          <w:tcPr>
            <w:tcW w:w="933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389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073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154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159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312" w:type="dxa"/>
            <w:vAlign w:val="top"/>
          </w:tcPr>
          <w:p>
            <w:pPr>
              <w:pStyle w:val="TableText"/>
              <w:ind w:left="521"/>
              <w:spacing w:before="75" w:line="16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6"/>
                <w:position w:val="-1"/>
              </w:rPr>
              <w:t>2.143</w:t>
            </w:r>
          </w:p>
        </w:tc>
      </w:tr>
      <w:tr>
        <w:trPr>
          <w:trHeight w:val="250" w:hRule="atLeast"/>
        </w:trPr>
        <w:tc>
          <w:tcPr>
            <w:tcW w:w="141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5"/>
              <w:spacing w:before="57" w:line="170" w:lineRule="auto"/>
              <w:rPr/>
            </w:pPr>
            <w:r>
              <w:rPr>
                <w:sz w:val="15"/>
                <w:szCs w:val="15"/>
                <w:color w:val="231F20"/>
                <w:spacing w:val="5"/>
              </w:rPr>
              <w:t>P</w:t>
            </w:r>
            <w:r>
              <w:rPr>
                <w:sz w:val="15"/>
                <w:szCs w:val="15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5"/>
              </w:rPr>
              <w:t>值</w:t>
            </w:r>
          </w:p>
        </w:tc>
        <w:tc>
          <w:tcPr>
            <w:tcW w:w="933" w:type="dxa"/>
            <w:vAlign w:val="top"/>
            <w:tcBorders>
              <w:bottom w:val="single" w:color="231F20" w:sz="6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389" w:type="dxa"/>
            <w:vAlign w:val="top"/>
            <w:tcBorders>
              <w:bottom w:val="single" w:color="231F20" w:sz="6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073" w:type="dxa"/>
            <w:vAlign w:val="top"/>
            <w:tcBorders>
              <w:bottom w:val="single" w:color="231F20" w:sz="6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432" w:type="dxa"/>
            <w:vAlign w:val="top"/>
            <w:tcBorders>
              <w:bottom w:val="single" w:color="231F20" w:sz="6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154" w:type="dxa"/>
            <w:vAlign w:val="top"/>
            <w:tcBorders>
              <w:bottom w:val="single" w:color="231F20" w:sz="6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159" w:type="dxa"/>
            <w:vAlign w:val="top"/>
            <w:tcBorders>
              <w:bottom w:val="single" w:color="231F20" w:sz="6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31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20"/>
              <w:spacing w:before="75" w:line="16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  <w:position w:val="-1"/>
              </w:rPr>
              <w:t>&gt;0.05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2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25" w:lineRule="auto"/>
        <w:sectPr>
          <w:type w:val="continuous"/>
          <w:pgSz w:w="11905" w:h="16836"/>
          <w:pgMar w:top="400" w:right="945" w:bottom="875" w:left="407" w:header="0" w:footer="646" w:gutter="0"/>
          <w:cols w:equalWidth="0" w:num="1">
            <w:col w:w="1055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617"/>
        <w:spacing w:before="40" w:line="185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9"/>
        </w:rPr>
        <w:t>2.3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9"/>
        </w:rPr>
        <w:t>卵巢囊肿蒂扭转声像图</w:t>
      </w:r>
    </w:p>
    <w:p>
      <w:pPr>
        <w:pStyle w:val="BodyText"/>
        <w:ind w:left="617" w:right="207" w:firstLine="427"/>
        <w:spacing w:before="47" w:line="228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2"/>
        </w:rPr>
        <w:t>卵巢囊肿蒂扭转声像图可见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12"/>
        </w:rPr>
        <w:t>，子宫正前方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12"/>
        </w:rPr>
        <w:t>、膀胱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7"/>
        </w:rPr>
        <w:t>上方的椭圆形囊性肿块（图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1</w:t>
      </w:r>
      <w:r>
        <w:rPr>
          <w:sz w:val="19"/>
          <w:szCs w:val="19"/>
          <w:color w:val="231F20"/>
          <w:spacing w:val="-7"/>
        </w:rPr>
        <w:t>）。囊性肿块大</w:t>
      </w:r>
      <w:r>
        <w:rPr>
          <w:sz w:val="19"/>
          <w:szCs w:val="19"/>
          <w:color w:val="231F20"/>
          <w:spacing w:val="-8"/>
        </w:rPr>
        <w:t>小约</w:t>
      </w:r>
      <w:r>
        <w:rPr>
          <w:sz w:val="20"/>
          <w:szCs w:val="20"/>
          <w:color w:val="231F20"/>
          <w:spacing w:val="-8"/>
        </w:rPr>
        <w:t>7.5 cm×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5.0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cm×5.4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cm</w:t>
      </w:r>
      <w:r>
        <w:rPr>
          <w:sz w:val="19"/>
          <w:szCs w:val="19"/>
          <w:color w:val="231F20"/>
          <w:spacing w:val="-8"/>
        </w:rPr>
        <w:t>，界清，内透声好，</w:t>
      </w:r>
      <w:r>
        <w:rPr>
          <w:sz w:val="20"/>
          <w:szCs w:val="20"/>
          <w:color w:val="231F20"/>
          <w:spacing w:val="-8"/>
        </w:rPr>
        <w:t>CDFI </w:t>
      </w:r>
      <w:r>
        <w:rPr>
          <w:sz w:val="19"/>
          <w:szCs w:val="19"/>
          <w:color w:val="231F20"/>
          <w:spacing w:val="-8"/>
        </w:rPr>
        <w:t>示：其内部</w:t>
      </w:r>
      <w:r>
        <w:rPr>
          <w:sz w:val="19"/>
          <w:szCs w:val="19"/>
          <w:color w:val="231F20"/>
          <w:spacing w:val="-9"/>
        </w:rPr>
        <w:t>及周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边未见明显血流信号（图 </w:t>
      </w:r>
      <w:r>
        <w:rPr>
          <w:sz w:val="20"/>
          <w:szCs w:val="20"/>
          <w:color w:val="231F20"/>
          <w:spacing w:val="8"/>
        </w:rPr>
        <w:t>2</w:t>
      </w:r>
      <w:r>
        <w:rPr>
          <w:sz w:val="19"/>
          <w:szCs w:val="19"/>
          <w:color w:val="231F20"/>
          <w:spacing w:val="8"/>
        </w:rPr>
        <w:t>）。 盆腔内探及无回</w:t>
      </w:r>
      <w:r>
        <w:rPr>
          <w:sz w:val="19"/>
          <w:szCs w:val="19"/>
          <w:color w:val="231F20"/>
          <w:spacing w:val="7"/>
        </w:rPr>
        <w:t>声区，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8"/>
        </w:rPr>
        <w:t>范围约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8"/>
        </w:rPr>
        <w:t>0.92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8"/>
        </w:rPr>
        <w:t>cm×2.3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8"/>
        </w:rPr>
        <w:t>cm</w:t>
      </w:r>
      <w:r>
        <w:rPr>
          <w:sz w:val="19"/>
          <w:szCs w:val="19"/>
          <w:color w:val="231F20"/>
          <w:spacing w:val="-18"/>
        </w:rPr>
        <w:t>（图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8"/>
        </w:rPr>
        <w:t>3</w:t>
      </w:r>
      <w:r>
        <w:rPr>
          <w:sz w:val="19"/>
          <w:szCs w:val="19"/>
          <w:color w:val="231F20"/>
          <w:spacing w:val="-18"/>
        </w:rPr>
        <w:t>）。</w:t>
      </w:r>
    </w:p>
    <w:p>
      <w:pPr>
        <w:pStyle w:val="BodyText"/>
        <w:ind w:left="618"/>
        <w:spacing w:before="2" w:line="193" w:lineRule="auto"/>
        <w:outlineLvl w:val="0"/>
        <w:rPr>
          <w:sz w:val="19"/>
          <w:szCs w:val="19"/>
        </w:rPr>
      </w:pPr>
      <w:r>
        <w:rPr>
          <w:sz w:val="20"/>
          <w:szCs w:val="20"/>
          <w:color w:val="231F20"/>
          <w:spacing w:val="4"/>
        </w:rPr>
        <w:t>3 </w:t>
      </w:r>
      <w:r>
        <w:rPr>
          <w:sz w:val="19"/>
          <w:szCs w:val="19"/>
          <w:color w:val="231F20"/>
          <w:spacing w:val="4"/>
        </w:rPr>
        <w:t>讨论</w:t>
      </w:r>
    </w:p>
    <w:p>
      <w:pPr>
        <w:pStyle w:val="BodyText"/>
        <w:ind w:left="628" w:right="273" w:firstLine="417"/>
        <w:spacing w:before="37" w:line="19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5"/>
        </w:rPr>
        <w:t>卵巢囊肿作为女性生殖系统多发性疾病，在临床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12"/>
        </w:rPr>
        <w:t>引起了广泛性重视</w:t>
      </w:r>
      <w:r>
        <w:rPr>
          <w:sz w:val="11"/>
          <w:szCs w:val="11"/>
          <w:color w:val="231F20"/>
          <w:spacing w:val="12"/>
          <w:position w:val="6"/>
        </w:rPr>
        <w:t>[11-12]</w:t>
      </w:r>
      <w:r>
        <w:rPr>
          <w:sz w:val="11"/>
          <w:szCs w:val="11"/>
          <w:color w:val="231F20"/>
          <w:spacing w:val="-8"/>
          <w:position w:val="6"/>
        </w:rPr>
        <w:t xml:space="preserve"> </w:t>
      </w:r>
      <w:r>
        <w:rPr>
          <w:sz w:val="19"/>
          <w:szCs w:val="19"/>
          <w:color w:val="231F20"/>
          <w:spacing w:val="12"/>
        </w:rPr>
        <w:t>。患者蒂的长短和活动度有一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0" w:line="226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定的差异性，其多发生在中等长度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6"/>
        </w:rPr>
        <w:t>、大小各异的蒂，且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活动度好，偏向一侧的肿瘤，在产褥期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6"/>
        </w:rPr>
        <w:t>、妊娠期等造成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4"/>
        </w:rPr>
        <w:t>子宫位置发生改变时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4"/>
        </w:rPr>
        <w:t>，出现蒂扭转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4"/>
        </w:rPr>
        <w:t>，并且伴随着腹部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9"/>
        </w:rPr>
        <w:t>压力急剧增大，肠蠕动也会相应的发生亢进征象</w:t>
      </w:r>
      <w:r>
        <w:rPr>
          <w:sz w:val="11"/>
          <w:szCs w:val="11"/>
          <w:color w:val="231F20"/>
          <w:spacing w:val="9"/>
          <w:position w:val="6"/>
        </w:rPr>
        <w:t>[13-</w:t>
      </w:r>
      <w:r>
        <w:rPr>
          <w:sz w:val="11"/>
          <w:szCs w:val="11"/>
          <w:color w:val="231F20"/>
          <w:spacing w:val="8"/>
          <w:position w:val="6"/>
        </w:rPr>
        <w:t>14]</w:t>
      </w:r>
      <w:r>
        <w:rPr>
          <w:sz w:val="19"/>
          <w:szCs w:val="19"/>
          <w:color w:val="231F20"/>
          <w:spacing w:val="8"/>
        </w:rPr>
        <w:t>。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6"/>
        </w:rPr>
        <w:t>有些孕妇卵巢和子宫所在位置和形态差异，会发生卵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4"/>
        </w:rPr>
        <w:t>巢囊肿蒂缠绕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14"/>
        </w:rPr>
        <w:t>，造成动脉血流和静脉回流受阻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13"/>
        </w:rPr>
        <w:t>，进而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2"/>
        </w:rPr>
        <w:t>出现卵巢囊肿蒂扭转</w:t>
      </w:r>
      <w:r>
        <w:rPr>
          <w:sz w:val="11"/>
          <w:szCs w:val="11"/>
          <w:color w:val="231F20"/>
          <w:spacing w:val="12"/>
          <w:position w:val="6"/>
        </w:rPr>
        <w:t>[15-16]</w:t>
      </w:r>
      <w:r>
        <w:rPr>
          <w:sz w:val="11"/>
          <w:szCs w:val="11"/>
          <w:color w:val="231F20"/>
          <w:spacing w:val="1"/>
          <w:position w:val="6"/>
        </w:rPr>
        <w:t xml:space="preserve"> </w:t>
      </w:r>
      <w:r>
        <w:rPr>
          <w:sz w:val="19"/>
          <w:szCs w:val="19"/>
          <w:color w:val="231F20"/>
          <w:spacing w:val="12"/>
        </w:rPr>
        <w:t>。卵巢囊肿蒂自身结构很复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4"/>
        </w:rPr>
        <w:t>杂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14"/>
        </w:rPr>
        <w:t>，包括韧带和输卵管等一系列结构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4"/>
        </w:rPr>
        <w:t>，如果发生急性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5"/>
        </w:rPr>
        <w:t>扭转，下腹部会有剧烈疼痛，发生恶心呕吐</w:t>
      </w:r>
      <w:r>
        <w:rPr>
          <w:sz w:val="11"/>
          <w:szCs w:val="11"/>
          <w:color w:val="231F20"/>
          <w:spacing w:val="5"/>
          <w:position w:val="6"/>
        </w:rPr>
        <w:t>[17-18]</w:t>
      </w:r>
      <w:r>
        <w:rPr>
          <w:sz w:val="11"/>
          <w:szCs w:val="11"/>
          <w:color w:val="231F20"/>
          <w:spacing w:val="2"/>
          <w:position w:val="6"/>
        </w:rPr>
        <w:t xml:space="preserve"> </w:t>
      </w:r>
      <w:r>
        <w:rPr>
          <w:sz w:val="19"/>
          <w:szCs w:val="19"/>
          <w:color w:val="231F20"/>
          <w:spacing w:val="5"/>
        </w:rPr>
        <w:t>。囊肿</w:t>
      </w:r>
    </w:p>
    <w:p>
      <w:pPr>
        <w:spacing w:line="226" w:lineRule="auto"/>
        <w:sectPr>
          <w:type w:val="continuous"/>
          <w:pgSz w:w="11905" w:h="16836"/>
          <w:pgMar w:top="400" w:right="945" w:bottom="875" w:left="407" w:header="0" w:footer="646" w:gutter="0"/>
          <w:cols w:equalWidth="0" w:num="2">
            <w:col w:w="5633" w:space="100"/>
            <w:col w:w="4818" w:space="0"/>
          </w:cols>
        </w:sectPr>
        <w:rPr>
          <w:sz w:val="19"/>
          <w:szCs w:val="19"/>
        </w:rPr>
      </w:pPr>
    </w:p>
    <w:p>
      <w:pPr>
        <w:spacing w:line="210" w:lineRule="exact"/>
        <w:rPr/>
      </w:pPr>
      <w:r/>
    </w:p>
    <w:p>
      <w:pPr>
        <w:spacing w:line="210" w:lineRule="exact"/>
        <w:sectPr>
          <w:headerReference w:type="default" r:id="rId4"/>
          <w:footerReference w:type="default" r:id="rId5"/>
          <w:pgSz w:w="11905" w:h="16836"/>
          <w:pgMar w:top="1156" w:right="945" w:bottom="400" w:left="407" w:header="667" w:footer="0" w:gutter="0"/>
          <w:cols w:equalWidth="0" w:num="1">
            <w:col w:w="10551" w:space="0"/>
          </w:cols>
        </w:sectPr>
        <w:rPr/>
      </w:pPr>
    </w:p>
    <w:p>
      <w:pPr>
        <w:ind w:firstLine="1281"/>
        <w:spacing w:before="48" w:line="2577" w:lineRule="exact"/>
        <w:rPr/>
      </w:pPr>
      <w:r>
        <w:rPr>
          <w:position w:val="-51"/>
        </w:rPr>
        <w:drawing>
          <wp:inline distT="0" distB="0" distL="0" distR="0">
            <wp:extent cx="2159000" cy="163647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00" cy="163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42"/>
        <w:spacing w:before="92" w:line="191" w:lineRule="auto"/>
        <w:outlineLvl w:val="1"/>
        <w:rPr>
          <w:sz w:val="14"/>
          <w:szCs w:val="14"/>
        </w:rPr>
      </w:pPr>
      <w:r>
        <w:rPr>
          <w:sz w:val="14"/>
          <w:szCs w:val="14"/>
          <w:color w:val="231F20"/>
          <w:spacing w:val="14"/>
        </w:rPr>
        <w:t>图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1</w:t>
      </w:r>
      <w:r>
        <w:rPr>
          <w:sz w:val="15"/>
          <w:szCs w:val="15"/>
          <w:color w:val="231F20"/>
          <w:spacing w:val="13"/>
        </w:rPr>
        <w:t xml:space="preserve">   </w:t>
      </w:r>
      <w:r>
        <w:rPr>
          <w:sz w:val="14"/>
          <w:szCs w:val="14"/>
          <w:color w:val="231F20"/>
          <w:spacing w:val="14"/>
        </w:rPr>
        <w:t>卵巢囊肿蒂扭转的位置和外观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ind w:firstLine="1281"/>
        <w:spacing w:line="2595" w:lineRule="exact"/>
        <w:rPr/>
      </w:pPr>
      <w:r>
        <w:rPr>
          <w:position w:val="-51"/>
        </w:rPr>
        <w:drawing>
          <wp:inline distT="0" distB="0" distL="0" distR="0">
            <wp:extent cx="2159000" cy="164774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00" cy="164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46"/>
        <w:spacing w:before="45" w:line="191" w:lineRule="auto"/>
        <w:outlineLvl w:val="1"/>
        <w:rPr>
          <w:sz w:val="14"/>
          <w:szCs w:val="14"/>
        </w:rPr>
      </w:pPr>
      <w:r>
        <w:rPr>
          <w:sz w:val="14"/>
          <w:szCs w:val="14"/>
          <w:color w:val="231F20"/>
          <w:spacing w:val="14"/>
        </w:rPr>
        <w:t>图 </w:t>
      </w:r>
      <w:r>
        <w:rPr>
          <w:sz w:val="15"/>
          <w:szCs w:val="15"/>
          <w:color w:val="231F20"/>
          <w:spacing w:val="14"/>
        </w:rPr>
        <w:t>2</w:t>
      </w:r>
      <w:r>
        <w:rPr>
          <w:sz w:val="15"/>
          <w:szCs w:val="15"/>
          <w:color w:val="231F20"/>
          <w:spacing w:val="15"/>
          <w:w w:val="101"/>
        </w:rPr>
        <w:t xml:space="preserve">   </w:t>
      </w:r>
      <w:r>
        <w:rPr>
          <w:sz w:val="14"/>
          <w:szCs w:val="14"/>
          <w:color w:val="231F20"/>
          <w:spacing w:val="14"/>
        </w:rPr>
        <w:t>卵巢囊肿蒂扭转的大小及血流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ind w:firstLine="1281"/>
        <w:spacing w:line="2559" w:lineRule="exact"/>
        <w:rPr/>
      </w:pPr>
      <w:r>
        <w:rPr>
          <w:position w:val="-51"/>
        </w:rPr>
        <w:drawing>
          <wp:inline distT="0" distB="0" distL="0" distR="0">
            <wp:extent cx="2159000" cy="162533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00" cy="162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2"/>
        <w:spacing w:before="59" w:line="191" w:lineRule="auto"/>
        <w:outlineLvl w:val="1"/>
        <w:rPr>
          <w:sz w:val="14"/>
          <w:szCs w:val="14"/>
        </w:rPr>
      </w:pPr>
      <w:r>
        <w:rPr>
          <w:sz w:val="14"/>
          <w:szCs w:val="14"/>
          <w:color w:val="231F20"/>
          <w:spacing w:val="14"/>
        </w:rPr>
        <w:t>图 </w:t>
      </w:r>
      <w:r>
        <w:rPr>
          <w:sz w:val="15"/>
          <w:szCs w:val="15"/>
          <w:color w:val="231F20"/>
          <w:spacing w:val="14"/>
        </w:rPr>
        <w:t>3</w:t>
      </w:r>
      <w:r>
        <w:rPr>
          <w:sz w:val="15"/>
          <w:szCs w:val="15"/>
          <w:color w:val="231F20"/>
          <w:spacing w:val="13"/>
          <w:w w:val="101"/>
        </w:rPr>
        <w:t xml:space="preserve">   </w:t>
      </w:r>
      <w:r>
        <w:rPr>
          <w:sz w:val="14"/>
          <w:szCs w:val="14"/>
          <w:color w:val="231F20"/>
          <w:spacing w:val="14"/>
        </w:rPr>
        <w:t>卵巢囊肿蒂扭转的盆腔特点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619" w:right="207" w:firstLine="2"/>
        <w:spacing w:before="82" w:line="236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充血后，会引起患者的囊肿壁出现破裂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6"/>
        </w:rPr>
        <w:t>、出血，甚至出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现休克，过于严重者会危及生命安全</w:t>
      </w:r>
      <w:r>
        <w:rPr>
          <w:sz w:val="11"/>
          <w:szCs w:val="11"/>
          <w:color w:val="231F20"/>
          <w:spacing w:val="6"/>
          <w:position w:val="6"/>
        </w:rPr>
        <w:t>[19-20]</w:t>
      </w:r>
      <w:r>
        <w:rPr>
          <w:sz w:val="19"/>
          <w:szCs w:val="19"/>
          <w:color w:val="231F20"/>
          <w:spacing w:val="6"/>
        </w:rPr>
        <w:t>。妇产科和外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9"/>
        </w:rPr>
        <w:t>科急腹症的临床症状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9"/>
        </w:rPr>
        <w:t>、表现十分相似，在诊断过程中，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4"/>
        </w:rPr>
        <w:t>很容易出现疏忽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4"/>
        </w:rPr>
        <w:t>，造成漏诊和误诊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4"/>
        </w:rPr>
        <w:t>，有效的提高卵巢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6"/>
        </w:rPr>
        <w:t>囊肿蒂扭转的诊断准确性，对于临床诊疗具有重要的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3"/>
          <w:position w:val="-3"/>
        </w:rPr>
        <w:t>意义</w:t>
      </w:r>
      <w:r>
        <w:rPr>
          <w:sz w:val="11"/>
          <w:szCs w:val="11"/>
          <w:color w:val="231F20"/>
          <w:spacing w:val="-3"/>
          <w:position w:val="4"/>
        </w:rPr>
        <w:t>[21-22]</w:t>
      </w:r>
      <w:r>
        <w:rPr>
          <w:sz w:val="19"/>
          <w:szCs w:val="19"/>
          <w:color w:val="231F20"/>
          <w:spacing w:val="-3"/>
          <w:position w:val="-3"/>
        </w:rPr>
        <w:t>。</w:t>
      </w:r>
    </w:p>
    <w:p>
      <w:pPr>
        <w:pStyle w:val="BodyText"/>
        <w:ind w:left="617" w:right="273" w:firstLine="424"/>
        <w:spacing w:before="2" w:line="232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5"/>
        </w:rPr>
        <w:t>彩色多普勒超声属于无创性诊断方式，其诊断检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14"/>
        </w:rPr>
        <w:t>查过程中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14"/>
        </w:rPr>
        <w:t>，患者几乎没有不适应感觉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4"/>
        </w:rPr>
        <w:t>，且操作十分简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8"/>
        </w:rPr>
        <w:t>单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18"/>
        </w:rPr>
        <w:t>，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8"/>
        </w:rPr>
        <w:t>安全性高</w:t>
      </w:r>
      <w:r>
        <w:rPr>
          <w:sz w:val="19"/>
          <w:szCs w:val="19"/>
          <w:color w:val="231F20"/>
          <w:spacing w:val="-5"/>
        </w:rPr>
        <w:t xml:space="preserve"> </w:t>
      </w:r>
      <w:r>
        <w:rPr>
          <w:sz w:val="19"/>
          <w:szCs w:val="19"/>
          <w:color w:val="231F20"/>
          <w:spacing w:val="18"/>
        </w:rPr>
        <w:t>，</w:t>
      </w:r>
      <w:r>
        <w:rPr>
          <w:sz w:val="19"/>
          <w:szCs w:val="19"/>
          <w:color w:val="231F20"/>
          <w:spacing w:val="-35"/>
        </w:rPr>
        <w:t xml:space="preserve"> </w:t>
      </w:r>
      <w:r>
        <w:rPr>
          <w:sz w:val="19"/>
          <w:szCs w:val="19"/>
          <w:color w:val="231F20"/>
          <w:spacing w:val="18"/>
        </w:rPr>
        <w:t>并且随着超声图像分辨率的不断提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4"/>
        </w:rPr>
        <w:t>高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4"/>
        </w:rPr>
        <w:t>，诊断效率也明显得到提升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14"/>
        </w:rPr>
        <w:t>，瘤体内部结构和</w:t>
      </w:r>
      <w:r>
        <w:rPr>
          <w:sz w:val="19"/>
          <w:szCs w:val="19"/>
          <w:color w:val="231F20"/>
          <w:spacing w:val="13"/>
        </w:rPr>
        <w:t>血流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4"/>
        </w:rPr>
        <w:t>信号均可以清晰的显示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14"/>
        </w:rPr>
        <w:t>，即便是有细小病灶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4"/>
        </w:rPr>
        <w:t>，也可以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检出</w:t>
      </w:r>
      <w:r>
        <w:rPr>
          <w:sz w:val="11"/>
          <w:szCs w:val="11"/>
          <w:color w:val="231F20"/>
          <w:spacing w:val="6"/>
          <w:position w:val="6"/>
        </w:rPr>
        <w:t>[23-24]</w:t>
      </w:r>
      <w:r>
        <w:rPr>
          <w:sz w:val="19"/>
          <w:szCs w:val="19"/>
          <w:color w:val="231F20"/>
          <w:spacing w:val="6"/>
        </w:rPr>
        <w:t>。本研究结果显示，彩色多普勒超声的灵敏度 </w:t>
      </w:r>
      <w:r>
        <w:rPr>
          <w:sz w:val="19"/>
          <w:szCs w:val="19"/>
          <w:color w:val="231F20"/>
          <w:spacing w:val="-10"/>
        </w:rPr>
        <w:t>为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93.1%</w:t>
      </w:r>
      <w:r>
        <w:rPr>
          <w:sz w:val="19"/>
          <w:szCs w:val="19"/>
          <w:color w:val="231F20"/>
          <w:spacing w:val="-10"/>
        </w:rPr>
        <w:t>（</w:t>
      </w:r>
      <w:r>
        <w:rPr>
          <w:sz w:val="20"/>
          <w:szCs w:val="20"/>
          <w:color w:val="231F20"/>
          <w:spacing w:val="-10"/>
        </w:rPr>
        <w:t>54/58</w:t>
      </w:r>
      <w:r>
        <w:rPr>
          <w:sz w:val="19"/>
          <w:szCs w:val="19"/>
          <w:color w:val="231F20"/>
          <w:spacing w:val="-42"/>
          <w:w w:val="94"/>
        </w:rPr>
        <w:t>），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10"/>
        </w:rPr>
        <w:t>特异度为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100%</w:t>
      </w:r>
      <w:r>
        <w:rPr>
          <w:sz w:val="19"/>
          <w:szCs w:val="19"/>
          <w:color w:val="231F20"/>
          <w:spacing w:val="-10"/>
        </w:rPr>
        <w:t>（</w:t>
      </w:r>
      <w:r>
        <w:rPr>
          <w:sz w:val="20"/>
          <w:szCs w:val="20"/>
          <w:color w:val="231F20"/>
          <w:spacing w:val="-10"/>
        </w:rPr>
        <w:t>2/2</w:t>
      </w:r>
      <w:r>
        <w:rPr>
          <w:sz w:val="19"/>
          <w:szCs w:val="19"/>
          <w:color w:val="231F20"/>
          <w:spacing w:val="-42"/>
          <w:w w:val="94"/>
        </w:rPr>
        <w:t>），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0"/>
        </w:rPr>
        <w:t>准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10"/>
        </w:rPr>
        <w:t>确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10"/>
        </w:rPr>
        <w:t>度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-10"/>
        </w:rPr>
        <w:t>为</w:t>
      </w:r>
      <w:r>
        <w:rPr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</w:rPr>
        <w:t>93.3%</w:t>
      </w:r>
      <w:r>
        <w:rPr>
          <w:sz w:val="19"/>
          <w:szCs w:val="19"/>
          <w:color w:val="231F20"/>
        </w:rPr>
        <w:t>（</w:t>
      </w:r>
      <w:r>
        <w:rPr>
          <w:sz w:val="20"/>
          <w:szCs w:val="20"/>
          <w:color w:val="231F20"/>
        </w:rPr>
        <w:t>56/60</w:t>
      </w:r>
      <w:r>
        <w:rPr>
          <w:sz w:val="19"/>
          <w:szCs w:val="19"/>
          <w:color w:val="231F20"/>
        </w:rPr>
        <w:t>）。卵巢囊肿蒂扭转患者的彩</w:t>
      </w:r>
      <w:r>
        <w:rPr>
          <w:sz w:val="19"/>
          <w:szCs w:val="19"/>
          <w:color w:val="231F20"/>
          <w:spacing w:val="-1"/>
        </w:rPr>
        <w:t>色多普勒超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声诊断检出率为 </w:t>
      </w:r>
      <w:r>
        <w:rPr>
          <w:sz w:val="20"/>
          <w:szCs w:val="20"/>
          <w:color w:val="231F20"/>
          <w:spacing w:val="6"/>
        </w:rPr>
        <w:t>90%</w:t>
      </w:r>
      <w:r>
        <w:rPr>
          <w:sz w:val="19"/>
          <w:szCs w:val="19"/>
          <w:color w:val="231F20"/>
          <w:spacing w:val="6"/>
        </w:rPr>
        <w:t>（</w:t>
      </w:r>
      <w:r>
        <w:rPr>
          <w:sz w:val="20"/>
          <w:szCs w:val="20"/>
          <w:color w:val="231F20"/>
          <w:spacing w:val="6"/>
        </w:rPr>
        <w:t>54/60</w:t>
      </w:r>
      <w:r>
        <w:rPr>
          <w:sz w:val="19"/>
          <w:szCs w:val="19"/>
          <w:color w:val="231F20"/>
          <w:spacing w:val="-42"/>
          <w:w w:val="94"/>
        </w:rPr>
        <w:t>），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6"/>
        </w:rPr>
        <w:t>组织病理诊断检出率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6"/>
        <w:spacing w:before="30" w:line="235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-6"/>
        </w:rPr>
        <w:t>为 </w:t>
      </w:r>
      <w:r>
        <w:rPr>
          <w:sz w:val="20"/>
          <w:szCs w:val="20"/>
          <w:color w:val="231F20"/>
          <w:spacing w:val="-6"/>
        </w:rPr>
        <w:t>96.7%</w:t>
      </w:r>
      <w:r>
        <w:rPr>
          <w:sz w:val="19"/>
          <w:szCs w:val="19"/>
          <w:color w:val="231F20"/>
          <w:spacing w:val="-6"/>
        </w:rPr>
        <w:t>（</w:t>
      </w:r>
      <w:r>
        <w:rPr>
          <w:sz w:val="20"/>
          <w:szCs w:val="20"/>
          <w:color w:val="231F20"/>
          <w:spacing w:val="-6"/>
        </w:rPr>
        <w:t>58/60</w:t>
      </w:r>
      <w:r>
        <w:rPr>
          <w:sz w:val="19"/>
          <w:szCs w:val="19"/>
          <w:color w:val="231F20"/>
          <w:spacing w:val="-27"/>
          <w:w w:val="60"/>
        </w:rPr>
        <w:t>），</w:t>
      </w:r>
      <w:r>
        <w:rPr>
          <w:sz w:val="19"/>
          <w:szCs w:val="19"/>
          <w:color w:val="231F20"/>
          <w:spacing w:val="-6"/>
        </w:rPr>
        <w:t>差异无统计学意义（</w:t>
      </w:r>
      <w:r>
        <w:rPr>
          <w:sz w:val="20"/>
          <w:szCs w:val="20"/>
          <w:color w:val="231F20"/>
          <w:spacing w:val="-7"/>
        </w:rPr>
        <w:t>P&gt;0.05</w:t>
      </w:r>
      <w:r>
        <w:rPr>
          <w:sz w:val="19"/>
          <w:szCs w:val="19"/>
          <w:color w:val="231F20"/>
          <w:spacing w:val="-7"/>
        </w:rPr>
        <w:t>）。 提示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25"/>
        </w:rPr>
        <w:t>彩色多普勒超声可以很好的检出卵巢囊肿蒂扭转病</w:t>
      </w:r>
      <w:r>
        <w:rPr>
          <w:sz w:val="19"/>
          <w:szCs w:val="19"/>
          <w:color w:val="231F20"/>
          <w:spacing w:val="4"/>
        </w:rPr>
        <w:t xml:space="preserve">  </w:t>
      </w:r>
      <w:r>
        <w:rPr>
          <w:sz w:val="19"/>
          <w:szCs w:val="19"/>
          <w:color w:val="231F20"/>
          <w:spacing w:val="13"/>
        </w:rPr>
        <w:t>例</w:t>
      </w:r>
      <w:r>
        <w:rPr>
          <w:sz w:val="19"/>
          <w:szCs w:val="19"/>
          <w:color w:val="231F20"/>
          <w:spacing w:val="-13"/>
        </w:rPr>
        <w:t xml:space="preserve"> </w:t>
      </w:r>
      <w:r>
        <w:rPr>
          <w:sz w:val="19"/>
          <w:szCs w:val="19"/>
          <w:color w:val="231F20"/>
          <w:spacing w:val="13"/>
        </w:rPr>
        <w:t>，尤其是对其具体分型也有很高的灵敏度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13"/>
        </w:rPr>
        <w:t>、特异度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5"/>
        </w:rPr>
        <w:t>和准确度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15"/>
        </w:rPr>
        <w:t>。彩色多普勒超声检查在卵巢囊肿蒂扭转应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6"/>
        </w:rPr>
        <w:t>用得到了一定的推广，可以更加全面性的观察病灶位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置、大小和回声等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6"/>
        </w:rPr>
        <w:t>。如果附件周围有一个实性、一个囊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性肿块，实性的肿块接近子宫，并且边界比较模糊，可</w:t>
      </w:r>
      <w:r>
        <w:rPr>
          <w:sz w:val="19"/>
          <w:szCs w:val="19"/>
          <w:color w:val="231F20"/>
          <w:spacing w:val="5"/>
        </w:rPr>
        <w:t xml:space="preserve">  </w:t>
      </w:r>
      <w:r>
        <w:rPr>
          <w:sz w:val="19"/>
          <w:szCs w:val="19"/>
          <w:color w:val="231F20"/>
          <w:spacing w:val="14"/>
        </w:rPr>
        <w:t>以确诊为卵巢囊肿蒂扭转</w:t>
      </w:r>
      <w:r>
        <w:rPr>
          <w:sz w:val="19"/>
          <w:szCs w:val="19"/>
          <w:color w:val="231F20"/>
          <w:spacing w:val="-9"/>
        </w:rPr>
        <w:t xml:space="preserve"> </w:t>
      </w:r>
      <w:r>
        <w:rPr>
          <w:sz w:val="19"/>
          <w:szCs w:val="19"/>
          <w:color w:val="231F20"/>
          <w:spacing w:val="14"/>
        </w:rPr>
        <w:t>。检查过程中，患者的疼痛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4"/>
        </w:rPr>
        <w:t>感较为强烈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4"/>
        </w:rPr>
        <w:t>，卵巢囊肿的囊壁有不同程度增厚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14"/>
        </w:rPr>
        <w:t>，</w:t>
      </w:r>
      <w:r>
        <w:rPr>
          <w:sz w:val="19"/>
          <w:szCs w:val="19"/>
          <w:color w:val="231F20"/>
          <w:spacing w:val="13"/>
        </w:rPr>
        <w:t>包块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22"/>
        </w:rPr>
        <w:t>也可能有包膜</w:t>
      </w:r>
      <w:r>
        <w:rPr>
          <w:sz w:val="19"/>
          <w:szCs w:val="19"/>
          <w:color w:val="231F20"/>
          <w:spacing w:val="-2"/>
        </w:rPr>
        <w:t xml:space="preserve"> </w:t>
      </w:r>
      <w:r>
        <w:rPr>
          <w:sz w:val="19"/>
          <w:szCs w:val="19"/>
          <w:color w:val="231F20"/>
          <w:spacing w:val="22"/>
        </w:rPr>
        <w:t>，</w:t>
      </w:r>
      <w:r>
        <w:rPr>
          <w:sz w:val="19"/>
          <w:szCs w:val="19"/>
          <w:color w:val="231F20"/>
          <w:spacing w:val="-35"/>
        </w:rPr>
        <w:t xml:space="preserve"> </w:t>
      </w:r>
      <w:r>
        <w:rPr>
          <w:sz w:val="19"/>
          <w:szCs w:val="19"/>
          <w:color w:val="231F20"/>
          <w:spacing w:val="22"/>
        </w:rPr>
        <w:t>并且包块和周围组织的边界比较清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4"/>
        </w:rPr>
        <w:t>晰</w:t>
      </w:r>
      <w:r>
        <w:rPr>
          <w:sz w:val="19"/>
          <w:szCs w:val="19"/>
          <w:color w:val="231F20"/>
          <w:spacing w:val="-9"/>
        </w:rPr>
        <w:t xml:space="preserve"> </w:t>
      </w:r>
      <w:r>
        <w:rPr>
          <w:sz w:val="19"/>
          <w:szCs w:val="19"/>
          <w:color w:val="231F20"/>
          <w:spacing w:val="14"/>
        </w:rPr>
        <w:t>。还有很多包块形状不固定，很多位于没有回声的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4"/>
        </w:rPr>
        <w:t>区域</w:t>
      </w:r>
      <w:r>
        <w:rPr>
          <w:sz w:val="19"/>
          <w:szCs w:val="19"/>
          <w:color w:val="231F20"/>
          <w:spacing w:val="-9"/>
        </w:rPr>
        <w:t xml:space="preserve"> </w:t>
      </w:r>
      <w:r>
        <w:rPr>
          <w:sz w:val="19"/>
          <w:szCs w:val="19"/>
          <w:color w:val="231F20"/>
          <w:spacing w:val="14"/>
        </w:rPr>
        <w:t>。彩色多普勒超声观察蒂扭转血流状态时，显示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7"/>
        </w:rPr>
        <w:t>为血流减少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7"/>
        </w:rPr>
        <w:t>，有部分囊肿还会出现蒂扭转后的粘连，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4"/>
        </w:rPr>
        <w:t>边界不是十分清晰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4"/>
        </w:rPr>
        <w:t>，同时双侧的附件检查后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14"/>
        </w:rPr>
        <w:t>，显示为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9"/>
        </w:rPr>
        <w:t>双侧肿块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9"/>
        </w:rPr>
        <w:t>。检查过程中，患者的实性包块上，有包膜，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4"/>
        </w:rPr>
        <w:t>界限比较清晰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14"/>
        </w:rPr>
        <w:t>，患者的蒂较长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4"/>
        </w:rPr>
        <w:t>，容易和周围组织发生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9"/>
        </w:rPr>
        <w:t>粘连，边界过于模糊不清晰，包块回声不是十分均匀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9"/>
        </w:rPr>
        <w:t>。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6"/>
        </w:rPr>
        <w:t>有些患者卵巢囊肿蒂扭转不完全，很容易受到水肿影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响，进而发生卵巢囊肿的壁块增厚，内部血流充盈，囊</w:t>
      </w:r>
      <w:r>
        <w:rPr>
          <w:sz w:val="19"/>
          <w:szCs w:val="19"/>
          <w:color w:val="231F20"/>
          <w:spacing w:val="5"/>
        </w:rPr>
        <w:t xml:space="preserve">  </w:t>
      </w:r>
      <w:r>
        <w:rPr>
          <w:sz w:val="19"/>
          <w:szCs w:val="19"/>
          <w:color w:val="231F20"/>
          <w:spacing w:val="14"/>
        </w:rPr>
        <w:t>肿不断变大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14"/>
        </w:rPr>
        <w:t>，囊肿出现变性坏死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4"/>
        </w:rPr>
        <w:t>，腹腔和盆腔的积液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4"/>
        </w:rPr>
        <w:t>增多</w:t>
      </w:r>
      <w:r>
        <w:rPr>
          <w:sz w:val="19"/>
          <w:szCs w:val="19"/>
          <w:color w:val="231F20"/>
          <w:spacing w:val="-9"/>
        </w:rPr>
        <w:t xml:space="preserve"> </w:t>
      </w:r>
      <w:r>
        <w:rPr>
          <w:sz w:val="19"/>
          <w:szCs w:val="19"/>
          <w:color w:val="231F20"/>
          <w:spacing w:val="14"/>
        </w:rPr>
        <w:t>。彩色多普勒超声检查过程中，最为关键是检查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4"/>
        </w:rPr>
        <w:t>扭转的部位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14"/>
        </w:rPr>
        <w:t>，通过腹部超声检查时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4"/>
        </w:rPr>
        <w:t>，可能受到肠道内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4"/>
        </w:rPr>
        <w:t>积气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14"/>
        </w:rPr>
        <w:t>、膀胱充盈等因素影响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4"/>
        </w:rPr>
        <w:t>，也可能由于患者</w:t>
      </w:r>
      <w:r>
        <w:rPr>
          <w:sz w:val="19"/>
          <w:szCs w:val="19"/>
          <w:color w:val="231F20"/>
          <w:spacing w:val="13"/>
        </w:rPr>
        <w:t>过于肥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3"/>
        </w:rPr>
        <w:t>胖出现误诊，降低了卵巢囊肿蒂扭转的准确率</w:t>
      </w:r>
      <w:r>
        <w:rPr>
          <w:sz w:val="19"/>
          <w:szCs w:val="19"/>
          <w:color w:val="231F20"/>
          <w:spacing w:val="-10"/>
        </w:rPr>
        <w:t xml:space="preserve"> </w:t>
      </w:r>
      <w:r>
        <w:rPr>
          <w:sz w:val="19"/>
          <w:szCs w:val="19"/>
          <w:color w:val="231F20"/>
          <w:spacing w:val="13"/>
        </w:rPr>
        <w:t>。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13"/>
        </w:rPr>
        <w:t>阴道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4"/>
        </w:rPr>
        <w:t>超声检查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4"/>
        </w:rPr>
        <w:t>，可以很好的避免上述不利因素影响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14"/>
        </w:rPr>
        <w:t>，</w:t>
      </w:r>
      <w:r>
        <w:rPr>
          <w:sz w:val="19"/>
          <w:szCs w:val="19"/>
          <w:color w:val="231F20"/>
          <w:spacing w:val="13"/>
        </w:rPr>
        <w:t>更加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6"/>
        </w:rPr>
        <w:t>准确的反映患者的病情，因而对于一些可以实施阴道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0"/>
        </w:rPr>
        <w:t>超声检查的患者，应该尽量采用阴道超声检查</w:t>
      </w:r>
      <w:r>
        <w:rPr>
          <w:sz w:val="11"/>
          <w:szCs w:val="11"/>
          <w:color w:val="231F20"/>
          <w:spacing w:val="10"/>
          <w:position w:val="6"/>
        </w:rPr>
        <w:t>[25]</w:t>
      </w:r>
      <w:r>
        <w:rPr>
          <w:sz w:val="19"/>
          <w:szCs w:val="19"/>
          <w:color w:val="231F20"/>
          <w:spacing w:val="10"/>
        </w:rPr>
        <w:t>。</w:t>
      </w:r>
    </w:p>
    <w:p>
      <w:pPr>
        <w:pStyle w:val="BodyText"/>
        <w:ind w:left="2" w:right="78" w:firstLine="416"/>
        <w:spacing w:line="236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5"/>
        </w:rPr>
        <w:t>综上所述，彩色多普勒超声在卵巢囊肿蒂扭转患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6"/>
        </w:rPr>
        <w:t>者中，具有很高的灵敏度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6"/>
        </w:rPr>
        <w:t>、特异度和准确度，为指导临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床治疗，提供可靠的理论依据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9"/>
        </w:rPr>
        <w:t>。</w:t>
      </w:r>
    </w:p>
    <w:p>
      <w:pPr>
        <w:pStyle w:val="BodyText"/>
        <w:ind w:left="1903"/>
        <w:spacing w:line="18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8"/>
        </w:rPr>
        <w:t>[</w:t>
      </w:r>
      <w:r>
        <w:rPr>
          <w:sz w:val="19"/>
          <w:szCs w:val="19"/>
          <w:color w:val="231F20"/>
          <w:spacing w:val="8"/>
        </w:rPr>
        <w:t>参考文献</w:t>
      </w:r>
      <w:r>
        <w:rPr>
          <w:sz w:val="20"/>
          <w:szCs w:val="20"/>
          <w:color w:val="231F20"/>
          <w:spacing w:val="8"/>
        </w:rPr>
        <w:t>]</w:t>
      </w:r>
    </w:p>
    <w:p>
      <w:pPr>
        <w:pStyle w:val="BodyText"/>
        <w:ind w:left="213" w:right="80" w:hanging="212"/>
        <w:spacing w:before="49" w:line="212" w:lineRule="auto"/>
        <w:rPr/>
      </w:pPr>
      <w:r>
        <w:rPr>
          <w:color w:val="231F20"/>
          <w:spacing w:val="12"/>
        </w:rPr>
        <w:t>[1]</w:t>
      </w:r>
      <w:r>
        <w:rPr>
          <w:sz w:val="17"/>
          <w:szCs w:val="17"/>
          <w:color w:val="231F20"/>
          <w:spacing w:val="12"/>
        </w:rPr>
        <w:t>霍红梅，马雪生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color w:val="231F20"/>
          <w:spacing w:val="12"/>
        </w:rPr>
        <w:t>.</w:t>
      </w:r>
      <w:r>
        <w:rPr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12"/>
        </w:rPr>
        <w:t>阴道彩色多普勒超声对卵巢囊肿蒂扭转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的诊断价值</w:t>
      </w:r>
      <w:r>
        <w:rPr>
          <w:color w:val="231F20"/>
          <w:spacing w:val="-5"/>
        </w:rPr>
        <w:t>[J].</w:t>
      </w:r>
      <w:r>
        <w:rPr>
          <w:sz w:val="17"/>
          <w:szCs w:val="17"/>
          <w:color w:val="231F20"/>
          <w:spacing w:val="-5"/>
        </w:rPr>
        <w:t>临床医学，</w:t>
      </w:r>
      <w:r>
        <w:rPr>
          <w:color w:val="231F20"/>
          <w:spacing w:val="-5"/>
        </w:rPr>
        <w:t>2020</w:t>
      </w:r>
      <w:r>
        <w:rPr>
          <w:sz w:val="17"/>
          <w:szCs w:val="17"/>
          <w:color w:val="231F20"/>
          <w:spacing w:val="-5"/>
        </w:rPr>
        <w:t>，</w:t>
      </w:r>
      <w:r>
        <w:rPr>
          <w:color w:val="231F20"/>
          <w:spacing w:val="-6"/>
        </w:rPr>
        <w:t>40</w:t>
      </w:r>
      <w:r>
        <w:rPr>
          <w:sz w:val="17"/>
          <w:szCs w:val="17"/>
          <w:color w:val="231F20"/>
          <w:spacing w:val="-6"/>
        </w:rPr>
        <w:t>（</w:t>
      </w:r>
      <w:r>
        <w:rPr>
          <w:color w:val="231F20"/>
          <w:spacing w:val="-6"/>
        </w:rPr>
        <w:t>1</w:t>
      </w:r>
      <w:r>
        <w:rPr>
          <w:sz w:val="17"/>
          <w:szCs w:val="17"/>
          <w:color w:val="231F20"/>
          <w:spacing w:val="-29"/>
          <w:w w:val="62"/>
        </w:rPr>
        <w:t>）：</w:t>
      </w:r>
      <w:r>
        <w:rPr>
          <w:color w:val="231F20"/>
          <w:spacing w:val="-6"/>
        </w:rPr>
        <w:t>34-36.</w:t>
      </w:r>
    </w:p>
    <w:p>
      <w:pPr>
        <w:pStyle w:val="BodyText"/>
        <w:ind w:left="195" w:right="17" w:hanging="194"/>
        <w:spacing w:before="59" w:line="218" w:lineRule="auto"/>
        <w:rPr/>
      </w:pPr>
      <w:r>
        <w:rPr>
          <w:color w:val="231F20"/>
          <w:spacing w:val="5"/>
        </w:rPr>
        <w:t>[2]</w:t>
      </w:r>
      <w:r>
        <w:rPr>
          <w:sz w:val="17"/>
          <w:szCs w:val="17"/>
          <w:color w:val="231F20"/>
          <w:spacing w:val="5"/>
        </w:rPr>
        <w:t>何晓玲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5"/>
        </w:rPr>
        <w:t>，杜鹏辉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5"/>
        </w:rPr>
        <w:t>，王进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5"/>
        </w:rPr>
        <w:t>，等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color w:val="231F20"/>
          <w:spacing w:val="5"/>
        </w:rPr>
        <w:t>.</w:t>
      </w:r>
      <w:r>
        <w:rPr>
          <w:sz w:val="17"/>
          <w:szCs w:val="17"/>
          <w:color w:val="231F20"/>
          <w:spacing w:val="5"/>
        </w:rPr>
        <w:t>经阴道及腹</w:t>
      </w:r>
      <w:r>
        <w:rPr>
          <w:sz w:val="17"/>
          <w:szCs w:val="17"/>
          <w:color w:val="231F20"/>
          <w:spacing w:val="4"/>
        </w:rPr>
        <w:t>部彩超在 </w:t>
      </w:r>
      <w:r>
        <w:rPr>
          <w:color w:val="231F20"/>
          <w:spacing w:val="4"/>
        </w:rPr>
        <w:t>43 </w:t>
      </w:r>
      <w:r>
        <w:rPr>
          <w:sz w:val="17"/>
          <w:szCs w:val="17"/>
          <w:color w:val="231F20"/>
          <w:spacing w:val="4"/>
        </w:rPr>
        <w:t>例卵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7"/>
        </w:rPr>
        <w:t>巢囊肿蒂扭转中的诊断价值</w:t>
      </w:r>
      <w:r>
        <w:rPr>
          <w:color w:val="231F20"/>
          <w:spacing w:val="7"/>
        </w:rPr>
        <w:t>[J].</w:t>
      </w:r>
      <w:r>
        <w:rPr>
          <w:sz w:val="17"/>
          <w:szCs w:val="17"/>
          <w:color w:val="231F20"/>
          <w:spacing w:val="7"/>
        </w:rPr>
        <w:t>实用临床医药杂志，</w:t>
      </w:r>
      <w:r>
        <w:rPr>
          <w:color w:val="231F20"/>
          <w:spacing w:val="7"/>
        </w:rPr>
        <w:t>20</w:t>
      </w:r>
      <w:r>
        <w:rPr>
          <w:color w:val="231F20"/>
          <w:spacing w:val="6"/>
        </w:rPr>
        <w:t>19</w:t>
      </w:r>
      <w:r>
        <w:rPr>
          <w:sz w:val="17"/>
          <w:szCs w:val="17"/>
          <w:color w:val="231F20"/>
          <w:spacing w:val="6"/>
        </w:rPr>
        <w:t>，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21"/>
        </w:rPr>
        <w:t>23</w:t>
      </w:r>
      <w:r>
        <w:rPr>
          <w:sz w:val="17"/>
          <w:szCs w:val="17"/>
          <w:color w:val="231F20"/>
          <w:spacing w:val="-21"/>
        </w:rPr>
        <w:t>（</w:t>
      </w:r>
      <w:r>
        <w:rPr>
          <w:color w:val="231F20"/>
          <w:spacing w:val="-21"/>
        </w:rPr>
        <w:t>11</w:t>
      </w:r>
      <w:r>
        <w:rPr>
          <w:sz w:val="17"/>
          <w:szCs w:val="17"/>
          <w:color w:val="231F20"/>
          <w:spacing w:val="-30"/>
          <w:w w:val="63"/>
        </w:rPr>
        <w:t>）：</w:t>
      </w:r>
      <w:r>
        <w:rPr>
          <w:color w:val="231F20"/>
          <w:spacing w:val="-21"/>
        </w:rPr>
        <w:t>66－69．</w:t>
      </w:r>
    </w:p>
    <w:p>
      <w:pPr>
        <w:pStyle w:val="BodyText"/>
        <w:ind w:left="199" w:right="80" w:hanging="198"/>
        <w:spacing w:before="57" w:line="211" w:lineRule="auto"/>
        <w:rPr/>
      </w:pPr>
      <w:r>
        <w:rPr>
          <w:color w:val="231F20"/>
          <w:spacing w:val="19"/>
        </w:rPr>
        <w:t>[3]</w:t>
      </w:r>
      <w:r>
        <w:rPr>
          <w:sz w:val="17"/>
          <w:szCs w:val="17"/>
          <w:color w:val="231F20"/>
          <w:spacing w:val="19"/>
        </w:rPr>
        <w:t>苗苗</w:t>
      </w:r>
      <w:r>
        <w:rPr>
          <w:sz w:val="17"/>
          <w:szCs w:val="17"/>
          <w:color w:val="231F20"/>
          <w:spacing w:val="-6"/>
        </w:rPr>
        <w:t xml:space="preserve"> </w:t>
      </w:r>
      <w:r>
        <w:rPr>
          <w:color w:val="231F20"/>
          <w:spacing w:val="19"/>
        </w:rPr>
        <w:t>.</w:t>
      </w:r>
      <w:r>
        <w:rPr>
          <w:sz w:val="17"/>
          <w:szCs w:val="17"/>
          <w:color w:val="231F20"/>
          <w:spacing w:val="19"/>
        </w:rPr>
        <w:t>彩色多普勒超声诊断卵巢囊肿蒂扭转的临床价值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分析</w:t>
      </w:r>
      <w:r>
        <w:rPr>
          <w:color w:val="231F20"/>
          <w:spacing w:val="-4"/>
        </w:rPr>
        <w:t>[J].</w:t>
      </w:r>
      <w:r>
        <w:rPr>
          <w:sz w:val="17"/>
          <w:szCs w:val="17"/>
          <w:color w:val="231F20"/>
          <w:spacing w:val="-4"/>
        </w:rPr>
        <w:t>中国现代药物应用，</w:t>
      </w:r>
      <w:r>
        <w:rPr>
          <w:color w:val="231F20"/>
          <w:spacing w:val="-4"/>
        </w:rPr>
        <w:t>2019</w:t>
      </w:r>
      <w:r>
        <w:rPr>
          <w:sz w:val="17"/>
          <w:szCs w:val="17"/>
          <w:color w:val="231F20"/>
          <w:spacing w:val="-4"/>
        </w:rPr>
        <w:t>，</w:t>
      </w:r>
      <w:r>
        <w:rPr>
          <w:color w:val="231F20"/>
          <w:spacing w:val="-4"/>
        </w:rPr>
        <w:t>13</w:t>
      </w:r>
      <w:r>
        <w:rPr>
          <w:sz w:val="17"/>
          <w:szCs w:val="17"/>
          <w:color w:val="231F20"/>
          <w:spacing w:val="-4"/>
        </w:rPr>
        <w:t>（</w:t>
      </w:r>
      <w:r>
        <w:rPr>
          <w:color w:val="231F20"/>
          <w:spacing w:val="-4"/>
        </w:rPr>
        <w:t>1</w:t>
      </w:r>
      <w:r>
        <w:rPr>
          <w:sz w:val="17"/>
          <w:szCs w:val="17"/>
          <w:color w:val="231F20"/>
          <w:spacing w:val="-29"/>
          <w:w w:val="62"/>
        </w:rPr>
        <w:t>）：</w:t>
      </w:r>
      <w:r>
        <w:rPr>
          <w:color w:val="231F20"/>
          <w:spacing w:val="-4"/>
        </w:rPr>
        <w:t>49-5</w:t>
      </w:r>
      <w:r>
        <w:rPr>
          <w:color w:val="231F20"/>
          <w:spacing w:val="-5"/>
        </w:rPr>
        <w:t>0.</w:t>
      </w:r>
    </w:p>
    <w:p>
      <w:pPr>
        <w:pStyle w:val="BodyText"/>
        <w:ind w:left="195" w:right="17" w:hanging="194"/>
        <w:spacing w:before="54" w:line="219" w:lineRule="auto"/>
        <w:rPr/>
      </w:pPr>
      <w:r>
        <w:rPr>
          <w:color w:val="231F20"/>
          <w:spacing w:val="11"/>
        </w:rPr>
        <w:t>[4]</w:t>
      </w:r>
      <w:r>
        <w:rPr>
          <w:sz w:val="17"/>
          <w:szCs w:val="17"/>
          <w:color w:val="231F20"/>
          <w:spacing w:val="11"/>
        </w:rPr>
        <w:t>唐帅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11"/>
        </w:rPr>
        <w:t>、王丹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11"/>
        </w:rPr>
        <w:t>、王延洲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color w:val="231F20"/>
          <w:spacing w:val="11"/>
        </w:rPr>
        <w:t>.</w:t>
      </w:r>
      <w:r>
        <w:rPr>
          <w:sz w:val="17"/>
          <w:szCs w:val="17"/>
          <w:color w:val="231F20"/>
          <w:spacing w:val="11"/>
        </w:rPr>
        <w:t>经脐单孔腹腔镜治疗妊娠中</w:t>
      </w:r>
      <w:r>
        <w:rPr>
          <w:sz w:val="17"/>
          <w:szCs w:val="17"/>
          <w:color w:val="231F20"/>
          <w:spacing w:val="10"/>
        </w:rPr>
        <w:t>期卵巢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4"/>
        </w:rPr>
        <w:t>囊肿蒂扭转 </w:t>
      </w:r>
      <w:r>
        <w:rPr>
          <w:color w:val="231F20"/>
          <w:spacing w:val="14"/>
        </w:rPr>
        <w:t>2 </w:t>
      </w:r>
      <w:r>
        <w:rPr>
          <w:sz w:val="17"/>
          <w:szCs w:val="17"/>
          <w:color w:val="231F20"/>
          <w:spacing w:val="14"/>
        </w:rPr>
        <w:t>例报告及文献复习</w:t>
      </w:r>
      <w:r>
        <w:rPr>
          <w:color w:val="231F20"/>
          <w:spacing w:val="14"/>
        </w:rPr>
        <w:t>[J].</w:t>
      </w:r>
      <w:r>
        <w:rPr>
          <w:sz w:val="17"/>
          <w:szCs w:val="17"/>
          <w:color w:val="231F20"/>
          <w:spacing w:val="14"/>
        </w:rPr>
        <w:t>重庆</w:t>
      </w:r>
      <w:r>
        <w:rPr>
          <w:sz w:val="17"/>
          <w:szCs w:val="17"/>
          <w:color w:val="231F20"/>
          <w:spacing w:val="13"/>
        </w:rPr>
        <w:t>医科大学学报</w:t>
      </w:r>
      <w:r>
        <w:rPr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13"/>
        </w:rPr>
        <w:t>，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19"/>
        </w:rPr>
        <w:t>2020</w:t>
      </w:r>
      <w:r>
        <w:rPr>
          <w:sz w:val="17"/>
          <w:szCs w:val="17"/>
          <w:color w:val="231F20"/>
          <w:spacing w:val="-19"/>
        </w:rPr>
        <w:t>，</w:t>
      </w:r>
      <w:r>
        <w:rPr>
          <w:color w:val="231F20"/>
          <w:spacing w:val="-19"/>
        </w:rPr>
        <w:t>45</w:t>
      </w:r>
      <w:r>
        <w:rPr>
          <w:sz w:val="17"/>
          <w:szCs w:val="17"/>
          <w:color w:val="231F20"/>
          <w:spacing w:val="-19"/>
        </w:rPr>
        <w:t>（</w:t>
      </w:r>
      <w:r>
        <w:rPr>
          <w:color w:val="231F20"/>
          <w:spacing w:val="-19"/>
        </w:rPr>
        <w:t>12</w:t>
      </w:r>
      <w:r>
        <w:rPr>
          <w:sz w:val="17"/>
          <w:szCs w:val="17"/>
          <w:color w:val="231F20"/>
          <w:spacing w:val="-39"/>
          <w:w w:val="84"/>
        </w:rPr>
        <w:t>）：</w:t>
      </w:r>
      <w:r>
        <w:rPr>
          <w:color w:val="231F20"/>
          <w:spacing w:val="-19"/>
        </w:rPr>
        <w:t>19-22.</w:t>
      </w:r>
    </w:p>
    <w:p>
      <w:pPr>
        <w:pStyle w:val="BodyText"/>
        <w:ind w:left="197" w:right="79" w:hanging="196"/>
        <w:spacing w:before="57" w:line="211" w:lineRule="auto"/>
        <w:rPr/>
      </w:pPr>
      <w:r>
        <w:rPr>
          <w:color w:val="231F20"/>
          <w:spacing w:val="19"/>
        </w:rPr>
        <w:t>[5]</w:t>
      </w:r>
      <w:r>
        <w:rPr>
          <w:sz w:val="17"/>
          <w:szCs w:val="17"/>
          <w:color w:val="231F20"/>
          <w:spacing w:val="19"/>
        </w:rPr>
        <w:t>石海梅</w:t>
      </w:r>
      <w:r>
        <w:rPr>
          <w:sz w:val="17"/>
          <w:szCs w:val="17"/>
          <w:color w:val="231F20"/>
          <w:spacing w:val="-6"/>
        </w:rPr>
        <w:t xml:space="preserve"> </w:t>
      </w:r>
      <w:r>
        <w:rPr>
          <w:color w:val="231F20"/>
          <w:spacing w:val="19"/>
        </w:rPr>
        <w:t>.</w:t>
      </w:r>
      <w:r>
        <w:rPr>
          <w:sz w:val="17"/>
          <w:szCs w:val="17"/>
          <w:color w:val="231F20"/>
          <w:spacing w:val="19"/>
        </w:rPr>
        <w:t>彩色多普勒超声诊断卵巢囊肿蒂扭转的临床价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6"/>
        </w:rPr>
        <w:t>值</w:t>
      </w:r>
      <w:r>
        <w:rPr>
          <w:color w:val="231F20"/>
          <w:spacing w:val="-6"/>
        </w:rPr>
        <w:t>[J].</w:t>
      </w:r>
      <w:r>
        <w:rPr>
          <w:sz w:val="17"/>
          <w:szCs w:val="17"/>
          <w:color w:val="231F20"/>
          <w:spacing w:val="-6"/>
        </w:rPr>
        <w:t>临床医学研究与实践，</w:t>
      </w:r>
      <w:r>
        <w:rPr>
          <w:color w:val="231F20"/>
          <w:spacing w:val="-6"/>
        </w:rPr>
        <w:t>2021</w:t>
      </w:r>
      <w:r>
        <w:rPr>
          <w:sz w:val="17"/>
          <w:szCs w:val="17"/>
          <w:color w:val="231F20"/>
          <w:spacing w:val="-7"/>
        </w:rPr>
        <w:t>，</w:t>
      </w:r>
      <w:r>
        <w:rPr>
          <w:color w:val="231F20"/>
          <w:spacing w:val="-7"/>
        </w:rPr>
        <w:t>6</w:t>
      </w:r>
      <w:r>
        <w:rPr>
          <w:sz w:val="17"/>
          <w:szCs w:val="17"/>
          <w:color w:val="231F20"/>
          <w:spacing w:val="-7"/>
        </w:rPr>
        <w:t>（</w:t>
      </w:r>
      <w:r>
        <w:rPr>
          <w:color w:val="231F20"/>
          <w:spacing w:val="-7"/>
        </w:rPr>
        <w:t>10</w:t>
      </w:r>
      <w:r>
        <w:rPr>
          <w:sz w:val="17"/>
          <w:szCs w:val="17"/>
          <w:color w:val="231F20"/>
          <w:spacing w:val="-39"/>
          <w:w w:val="83"/>
        </w:rPr>
        <w:t>）：</w:t>
      </w:r>
      <w:r>
        <w:rPr>
          <w:color w:val="231F20"/>
          <w:spacing w:val="-7"/>
        </w:rPr>
        <w:t>115-117.</w:t>
      </w:r>
    </w:p>
    <w:p>
      <w:pPr>
        <w:pStyle w:val="BodyText"/>
        <w:ind w:left="203" w:right="73" w:hanging="202"/>
        <w:spacing w:before="55" w:line="226" w:lineRule="auto"/>
        <w:rPr/>
      </w:pPr>
      <w:r>
        <w:rPr>
          <w:color w:val="231F20"/>
          <w:spacing w:val="12"/>
        </w:rPr>
        <w:t>[6]</w:t>
      </w:r>
      <w:r>
        <w:rPr>
          <w:sz w:val="17"/>
          <w:szCs w:val="17"/>
          <w:color w:val="231F20"/>
          <w:spacing w:val="12"/>
        </w:rPr>
        <w:t>曾绮卿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color w:val="231F20"/>
          <w:spacing w:val="12"/>
        </w:rPr>
        <w:t>.</w:t>
      </w:r>
      <w:r>
        <w:rPr>
          <w:sz w:val="17"/>
          <w:szCs w:val="17"/>
          <w:color w:val="231F20"/>
          <w:spacing w:val="12"/>
        </w:rPr>
        <w:t>经阴道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12"/>
        </w:rPr>
        <w:t>、腹部超声联合检查对卵巢囊肿蒂扭转诊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断准确率的影响</w:t>
      </w:r>
      <w:r>
        <w:rPr>
          <w:color w:val="231F20"/>
          <w:spacing w:val="-2"/>
        </w:rPr>
        <w:t>[J].</w:t>
      </w:r>
      <w:r>
        <w:rPr>
          <w:sz w:val="17"/>
          <w:szCs w:val="17"/>
          <w:color w:val="231F20"/>
          <w:spacing w:val="-2"/>
        </w:rPr>
        <w:t>医学理论与实践，</w:t>
      </w:r>
      <w:r>
        <w:rPr>
          <w:color w:val="231F20"/>
          <w:spacing w:val="-2"/>
        </w:rPr>
        <w:t>201</w:t>
      </w:r>
      <w:r>
        <w:rPr>
          <w:color w:val="231F20"/>
          <w:spacing w:val="-3"/>
        </w:rPr>
        <w:t>9</w:t>
      </w:r>
      <w:r>
        <w:rPr>
          <w:sz w:val="17"/>
          <w:szCs w:val="17"/>
          <w:color w:val="231F20"/>
          <w:spacing w:val="-3"/>
        </w:rPr>
        <w:t>，</w:t>
      </w:r>
      <w:r>
        <w:rPr>
          <w:color w:val="231F20"/>
          <w:spacing w:val="-3"/>
        </w:rPr>
        <w:t>32</w:t>
      </w:r>
      <w:r>
        <w:rPr>
          <w:sz w:val="17"/>
          <w:szCs w:val="17"/>
          <w:color w:val="231F20"/>
          <w:spacing w:val="-3"/>
        </w:rPr>
        <w:t>（</w:t>
      </w:r>
      <w:r>
        <w:rPr>
          <w:color w:val="231F20"/>
          <w:spacing w:val="-3"/>
        </w:rPr>
        <w:t>10</w:t>
      </w:r>
      <w:r>
        <w:rPr>
          <w:sz w:val="17"/>
          <w:szCs w:val="17"/>
          <w:color w:val="231F20"/>
          <w:spacing w:val="-28"/>
          <w:w w:val="60"/>
        </w:rPr>
        <w:t>）：</w:t>
      </w:r>
      <w:r>
        <w:rPr>
          <w:color w:val="231F20"/>
          <w:spacing w:val="-3"/>
        </w:rPr>
        <w:t>1578-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3"/>
        </w:rPr>
        <w:t>1579.</w:t>
      </w:r>
    </w:p>
    <w:p>
      <w:pPr>
        <w:spacing w:line="226" w:lineRule="auto"/>
        <w:sectPr>
          <w:type w:val="continuous"/>
          <w:pgSz w:w="11905" w:h="16836"/>
          <w:pgMar w:top="1156" w:right="945" w:bottom="400" w:left="407" w:header="667" w:footer="0" w:gutter="0"/>
          <w:cols w:equalWidth="0" w:num="2">
            <w:col w:w="5632" w:space="100"/>
            <w:col w:w="4819" w:space="0"/>
          </w:cols>
        </w:sectPr>
        <w:rPr/>
      </w:pPr>
    </w:p>
    <w:p>
      <w:pPr>
        <w:pStyle w:val="BodyText"/>
        <w:ind w:left="7233"/>
        <w:spacing w:before="148" w:line="158" w:lineRule="exact"/>
        <w:rPr>
          <w:sz w:val="16"/>
          <w:szCs w:val="16"/>
        </w:rPr>
      </w:pPr>
      <w:r>
        <w:pict>
          <v:shape id="_x0000_s8" style="position:absolute;margin-left:262.826pt;margin-top:6.7175pt;mso-position-vertical-relative:text;mso-position-horizontal-relative:text;width:99.2pt;height:11.4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CHINA</w:t>
                  </w:r>
                  <w:r>
                    <w:rPr>
                      <w:sz w:val="15"/>
                      <w:szCs w:val="15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MODERN</w:t>
                  </w:r>
                  <w:r>
                    <w:rPr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MEDICIN</w:t>
                  </w:r>
                </w:p>
              </w:txbxContent>
            </v:textbox>
          </v:shape>
        </w:pict>
      </w:r>
      <w:r>
        <w:rPr>
          <w:sz w:val="15"/>
          <w:szCs w:val="15"/>
          <w:color w:val="231F20"/>
          <w:spacing w:val="-4"/>
          <w:position w:val="-1"/>
        </w:rPr>
        <w:t>E</w:t>
      </w:r>
      <w:r>
        <w:rPr>
          <w:sz w:val="15"/>
          <w:szCs w:val="15"/>
          <w:color w:val="231F20"/>
          <w:spacing w:val="12"/>
          <w:w w:val="101"/>
          <w:position w:val="-1"/>
        </w:rPr>
        <w:t xml:space="preserve">  </w:t>
      </w:r>
      <w:r>
        <w:rPr>
          <w:sz w:val="15"/>
          <w:szCs w:val="15"/>
          <w:color w:val="231F20"/>
          <w:spacing w:val="-4"/>
          <w:position w:val="-1"/>
        </w:rPr>
        <w:t>Vol.</w:t>
      </w:r>
      <w:r>
        <w:rPr>
          <w:sz w:val="15"/>
          <w:szCs w:val="15"/>
          <w:color w:val="231F20"/>
          <w:spacing w:val="12"/>
          <w:position w:val="-1"/>
        </w:rPr>
        <w:t xml:space="preserve"> </w:t>
      </w:r>
      <w:r>
        <w:rPr>
          <w:sz w:val="15"/>
          <w:szCs w:val="15"/>
          <w:color w:val="231F20"/>
          <w:spacing w:val="-4"/>
          <w:position w:val="-1"/>
        </w:rPr>
        <w:t>28</w:t>
      </w:r>
      <w:r>
        <w:rPr>
          <w:sz w:val="15"/>
          <w:szCs w:val="15"/>
          <w:color w:val="231F20"/>
          <w:spacing w:val="14"/>
          <w:position w:val="-1"/>
        </w:rPr>
        <w:t xml:space="preserve">  </w:t>
      </w:r>
      <w:r>
        <w:rPr>
          <w:sz w:val="15"/>
          <w:szCs w:val="15"/>
          <w:color w:val="231F20"/>
          <w:spacing w:val="-4"/>
          <w:position w:val="-1"/>
        </w:rPr>
        <w:t>No.</w:t>
      </w:r>
      <w:r>
        <w:rPr>
          <w:sz w:val="15"/>
          <w:szCs w:val="15"/>
          <w:color w:val="231F20"/>
          <w:spacing w:val="13"/>
          <w:w w:val="102"/>
          <w:position w:val="-1"/>
        </w:rPr>
        <w:t xml:space="preserve"> </w:t>
      </w:r>
      <w:r>
        <w:rPr>
          <w:sz w:val="15"/>
          <w:szCs w:val="15"/>
          <w:color w:val="231F20"/>
          <w:spacing w:val="-4"/>
          <w:position w:val="-1"/>
        </w:rPr>
        <w:t>31</w:t>
      </w:r>
      <w:r>
        <w:rPr>
          <w:sz w:val="15"/>
          <w:szCs w:val="15"/>
          <w:color w:val="231F20"/>
          <w:spacing w:val="14"/>
          <w:position w:val="-1"/>
        </w:rPr>
        <w:t xml:space="preserve">  </w:t>
      </w:r>
      <w:r>
        <w:rPr>
          <w:sz w:val="15"/>
          <w:szCs w:val="15"/>
          <w:color w:val="231F20"/>
          <w:spacing w:val="-4"/>
          <w:position w:val="-1"/>
        </w:rPr>
        <w:t>November</w:t>
      </w:r>
      <w:r>
        <w:rPr>
          <w:sz w:val="15"/>
          <w:szCs w:val="15"/>
          <w:color w:val="231F20"/>
          <w:spacing w:val="9"/>
          <w:position w:val="-1"/>
        </w:rPr>
        <w:t xml:space="preserve">  </w:t>
      </w:r>
      <w:r>
        <w:rPr>
          <w:sz w:val="15"/>
          <w:szCs w:val="15"/>
          <w:color w:val="231F20"/>
          <w:spacing w:val="-4"/>
          <w:position w:val="-1"/>
        </w:rPr>
        <w:t>2021</w:t>
      </w:r>
      <w:r>
        <w:rPr>
          <w:sz w:val="15"/>
          <w:szCs w:val="15"/>
          <w:color w:val="231F20"/>
          <w:spacing w:val="12"/>
          <w:w w:val="101"/>
          <w:position w:val="-1"/>
        </w:rPr>
        <w:t xml:space="preserve">  </w:t>
      </w:r>
      <w:r>
        <w:rPr>
          <w:shd w:val="clear" w:fill="D1D2D4"/>
          <w:sz w:val="15"/>
          <w:szCs w:val="15"/>
          <w:color w:val="231F20"/>
          <w:spacing w:val="-4"/>
          <w:position w:val="-1"/>
        </w:rPr>
        <w:t xml:space="preserve">   </w:t>
      </w:r>
      <w:r>
        <w:rPr>
          <w:shd w:val="clear" w:fill="D1D2D4"/>
          <w:sz w:val="16"/>
          <w:szCs w:val="16"/>
          <w:color w:val="231F20"/>
          <w:spacing w:val="-4"/>
          <w:position w:val="-1"/>
        </w:rPr>
        <w:t>141</w:t>
      </w:r>
      <w:r>
        <w:rPr>
          <w:shd w:val="clear" w:fill="D1D2D4"/>
          <w:sz w:val="16"/>
          <w:szCs w:val="16"/>
          <w:color w:val="231F20"/>
          <w:position w:val="-1"/>
        </w:rPr>
        <w:t xml:space="preserve">   </w:t>
      </w:r>
    </w:p>
    <w:p>
      <w:pPr>
        <w:spacing w:line="158" w:lineRule="exact"/>
        <w:sectPr>
          <w:type w:val="continuous"/>
          <w:pgSz w:w="11905" w:h="16836"/>
          <w:pgMar w:top="1156" w:right="945" w:bottom="400" w:left="407" w:header="667" w:footer="0" w:gutter="0"/>
          <w:cols w:equalWidth="0" w:num="1">
            <w:col w:w="10551" w:space="0"/>
          </w:cols>
        </w:sectPr>
        <w:rPr>
          <w:sz w:val="16"/>
          <w:szCs w:val="16"/>
        </w:rPr>
      </w:pPr>
    </w:p>
    <w:p>
      <w:pPr>
        <w:spacing w:line="228" w:lineRule="exact"/>
        <w:rPr/>
      </w:pPr>
      <w:r/>
    </w:p>
    <w:p>
      <w:pPr>
        <w:spacing w:line="228" w:lineRule="exact"/>
        <w:sectPr>
          <w:headerReference w:type="default" r:id="rId9"/>
          <w:footerReference w:type="default" r:id="rId10"/>
          <w:pgSz w:w="11905" w:h="16836"/>
          <w:pgMar w:top="1155" w:right="953" w:bottom="875" w:left="407" w:header="665" w:footer="676" w:gutter="0"/>
          <w:cols w:equalWidth="0" w:num="1">
            <w:col w:w="10543" w:space="0"/>
          </w:cols>
        </w:sectPr>
        <w:rPr/>
      </w:pPr>
    </w:p>
    <w:p>
      <w:pPr>
        <w:pStyle w:val="BodyText"/>
        <w:ind w:left="819" w:right="268" w:hanging="199"/>
        <w:spacing w:before="37" w:line="227" w:lineRule="auto"/>
        <w:rPr/>
      </w:pPr>
      <w:r>
        <w:rPr>
          <w:color w:val="231F20"/>
          <w:spacing w:val="11"/>
        </w:rPr>
        <w:t>[7]</w:t>
      </w:r>
      <w:r>
        <w:rPr>
          <w:sz w:val="17"/>
          <w:szCs w:val="17"/>
          <w:color w:val="231F20"/>
          <w:spacing w:val="11"/>
        </w:rPr>
        <w:t>邱俊芬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11"/>
        </w:rPr>
        <w:t>，刘丹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11"/>
        </w:rPr>
        <w:t>，包利峰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color w:val="231F20"/>
          <w:spacing w:val="11"/>
        </w:rPr>
        <w:t>.</w:t>
      </w:r>
      <w:r>
        <w:rPr>
          <w:sz w:val="17"/>
          <w:szCs w:val="17"/>
          <w:color w:val="231F20"/>
          <w:spacing w:val="11"/>
        </w:rPr>
        <w:t>腹部与经阴道超声检查卵巢囊肿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蒂扭转的临床分析</w:t>
      </w:r>
      <w:r>
        <w:rPr>
          <w:color w:val="231F20"/>
          <w:spacing w:val="-1"/>
        </w:rPr>
        <w:t>[J].</w:t>
      </w:r>
      <w:r>
        <w:rPr>
          <w:sz w:val="17"/>
          <w:szCs w:val="17"/>
          <w:color w:val="231F20"/>
          <w:spacing w:val="-1"/>
        </w:rPr>
        <w:t>医学影像学杂志，</w:t>
      </w:r>
      <w:r>
        <w:rPr>
          <w:color w:val="231F20"/>
          <w:spacing w:val="-1"/>
        </w:rPr>
        <w:t>2019</w:t>
      </w:r>
      <w:r>
        <w:rPr>
          <w:sz w:val="17"/>
          <w:szCs w:val="17"/>
          <w:color w:val="231F20"/>
          <w:spacing w:val="-1"/>
        </w:rPr>
        <w:t>，</w:t>
      </w:r>
      <w:r>
        <w:rPr>
          <w:color w:val="231F20"/>
          <w:spacing w:val="-1"/>
        </w:rPr>
        <w:t>29</w:t>
      </w:r>
      <w:r>
        <w:rPr>
          <w:sz w:val="17"/>
          <w:szCs w:val="17"/>
          <w:color w:val="231F20"/>
          <w:spacing w:val="-1"/>
        </w:rPr>
        <w:t>（</w:t>
      </w:r>
      <w:r>
        <w:rPr>
          <w:color w:val="231F20"/>
          <w:spacing w:val="-1"/>
        </w:rPr>
        <w:t>5</w:t>
      </w:r>
      <w:r>
        <w:rPr>
          <w:sz w:val="17"/>
          <w:szCs w:val="17"/>
          <w:color w:val="231F20"/>
          <w:spacing w:val="-28"/>
          <w:w w:val="59"/>
        </w:rPr>
        <w:t>）：</w:t>
      </w:r>
      <w:r>
        <w:rPr>
          <w:color w:val="231F20"/>
          <w:spacing w:val="-1"/>
        </w:rPr>
        <w:t>882-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1"/>
        </w:rPr>
        <w:t>884.</w:t>
      </w:r>
    </w:p>
    <w:p>
      <w:pPr>
        <w:pStyle w:val="BodyText"/>
        <w:ind w:left="820" w:right="276" w:hanging="200"/>
        <w:spacing w:before="25" w:line="212" w:lineRule="auto"/>
        <w:rPr/>
      </w:pPr>
      <w:r>
        <w:rPr>
          <w:color w:val="231F20"/>
          <w:spacing w:val="19"/>
        </w:rPr>
        <w:t>[8]</w:t>
      </w:r>
      <w:r>
        <w:rPr>
          <w:sz w:val="17"/>
          <w:szCs w:val="17"/>
          <w:color w:val="231F20"/>
          <w:spacing w:val="19"/>
        </w:rPr>
        <w:t>马跃燕</w:t>
      </w:r>
      <w:r>
        <w:rPr>
          <w:sz w:val="17"/>
          <w:szCs w:val="17"/>
          <w:color w:val="231F20"/>
          <w:spacing w:val="-9"/>
        </w:rPr>
        <w:t xml:space="preserve"> </w:t>
      </w:r>
      <w:r>
        <w:rPr>
          <w:color w:val="231F20"/>
          <w:spacing w:val="19"/>
        </w:rPr>
        <w:t>.</w:t>
      </w:r>
      <w:r>
        <w:rPr>
          <w:sz w:val="17"/>
          <w:szCs w:val="17"/>
          <w:color w:val="231F20"/>
          <w:spacing w:val="19"/>
        </w:rPr>
        <w:t>彩色多普勒超声诊断卵巢囊肿蒂扭转的临床分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9"/>
        </w:rPr>
        <w:t>析</w:t>
      </w:r>
      <w:r>
        <w:rPr>
          <w:color w:val="231F20"/>
          <w:spacing w:val="-9"/>
        </w:rPr>
        <w:t>[J].</w:t>
      </w:r>
      <w:r>
        <w:rPr>
          <w:sz w:val="17"/>
          <w:szCs w:val="17"/>
          <w:color w:val="231F20"/>
          <w:spacing w:val="-9"/>
        </w:rPr>
        <w:t>中国医疗设备，</w:t>
      </w:r>
      <w:r>
        <w:rPr>
          <w:color w:val="231F20"/>
          <w:spacing w:val="-9"/>
        </w:rPr>
        <w:t>2019</w:t>
      </w:r>
      <w:r>
        <w:rPr>
          <w:sz w:val="17"/>
          <w:szCs w:val="17"/>
          <w:color w:val="231F20"/>
          <w:spacing w:val="-9"/>
        </w:rPr>
        <w:t>，</w:t>
      </w:r>
      <w:r>
        <w:rPr>
          <w:color w:val="231F20"/>
          <w:spacing w:val="-9"/>
        </w:rPr>
        <w:t>34</w:t>
      </w:r>
      <w:r>
        <w:rPr>
          <w:sz w:val="17"/>
          <w:szCs w:val="17"/>
          <w:color w:val="231F20"/>
          <w:spacing w:val="-9"/>
        </w:rPr>
        <w:t>（</w:t>
      </w:r>
      <w:r>
        <w:rPr>
          <w:color w:val="231F20"/>
          <w:spacing w:val="-9"/>
        </w:rPr>
        <w:t>2</w:t>
      </w:r>
      <w:r>
        <w:rPr>
          <w:sz w:val="17"/>
          <w:szCs w:val="17"/>
          <w:color w:val="231F20"/>
          <w:spacing w:val="-39"/>
          <w:w w:val="83"/>
        </w:rPr>
        <w:t>）：</w:t>
      </w:r>
      <w:r>
        <w:rPr>
          <w:color w:val="231F20"/>
          <w:spacing w:val="-9"/>
        </w:rPr>
        <w:t>17</w:t>
      </w:r>
      <w:r>
        <w:rPr>
          <w:color w:val="231F20"/>
          <w:spacing w:val="-10"/>
        </w:rPr>
        <w:t>7-178.</w:t>
      </w:r>
    </w:p>
    <w:p>
      <w:pPr>
        <w:pStyle w:val="BodyText"/>
        <w:ind w:left="820" w:right="276" w:hanging="200"/>
        <w:spacing w:before="53" w:line="213" w:lineRule="auto"/>
        <w:rPr/>
      </w:pPr>
      <w:r>
        <w:rPr>
          <w:color w:val="231F20"/>
          <w:spacing w:val="19"/>
        </w:rPr>
        <w:t>[9]</w:t>
      </w:r>
      <w:r>
        <w:rPr>
          <w:sz w:val="17"/>
          <w:szCs w:val="17"/>
          <w:color w:val="231F20"/>
          <w:spacing w:val="19"/>
        </w:rPr>
        <w:t>王晖</w:t>
      </w:r>
      <w:r>
        <w:rPr>
          <w:sz w:val="17"/>
          <w:szCs w:val="17"/>
          <w:color w:val="231F20"/>
          <w:spacing w:val="-9"/>
        </w:rPr>
        <w:t xml:space="preserve"> </w:t>
      </w:r>
      <w:r>
        <w:rPr>
          <w:color w:val="231F20"/>
          <w:spacing w:val="19"/>
        </w:rPr>
        <w:t>.</w:t>
      </w:r>
      <w:r>
        <w:rPr>
          <w:sz w:val="17"/>
          <w:szCs w:val="17"/>
          <w:color w:val="231F20"/>
          <w:spacing w:val="19"/>
        </w:rPr>
        <w:t>超声对卵巢囊肿蒂扭转的临床诊断作用研究及分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6"/>
        </w:rPr>
        <w:t>析</w:t>
      </w:r>
      <w:r>
        <w:rPr>
          <w:color w:val="231F20"/>
          <w:spacing w:val="-6"/>
        </w:rPr>
        <w:t>[J].</w:t>
      </w:r>
      <w:r>
        <w:rPr>
          <w:sz w:val="17"/>
          <w:szCs w:val="17"/>
          <w:color w:val="231F20"/>
          <w:spacing w:val="-6"/>
        </w:rPr>
        <w:t>中国医疗器械信息，</w:t>
      </w:r>
      <w:r>
        <w:rPr>
          <w:color w:val="231F20"/>
          <w:spacing w:val="-6"/>
        </w:rPr>
        <w:t>2019</w:t>
      </w:r>
      <w:r>
        <w:rPr>
          <w:sz w:val="17"/>
          <w:szCs w:val="17"/>
          <w:color w:val="231F20"/>
          <w:spacing w:val="-6"/>
        </w:rPr>
        <w:t>，</w:t>
      </w:r>
      <w:r>
        <w:rPr>
          <w:color w:val="231F20"/>
          <w:spacing w:val="-6"/>
        </w:rPr>
        <w:t>25</w:t>
      </w:r>
      <w:r>
        <w:rPr>
          <w:sz w:val="17"/>
          <w:szCs w:val="17"/>
          <w:color w:val="231F20"/>
          <w:spacing w:val="-6"/>
        </w:rPr>
        <w:t>（</w:t>
      </w:r>
      <w:r>
        <w:rPr>
          <w:color w:val="231F20"/>
          <w:spacing w:val="-6"/>
        </w:rPr>
        <w:t>18</w:t>
      </w:r>
      <w:r>
        <w:rPr>
          <w:sz w:val="17"/>
          <w:szCs w:val="17"/>
          <w:color w:val="231F20"/>
          <w:spacing w:val="-32"/>
          <w:w w:val="69"/>
        </w:rPr>
        <w:t>）：</w:t>
      </w:r>
      <w:r>
        <w:rPr>
          <w:color w:val="231F20"/>
          <w:spacing w:val="-6"/>
        </w:rPr>
        <w:t>99-100.</w:t>
      </w:r>
    </w:p>
    <w:p>
      <w:pPr>
        <w:pStyle w:val="BodyText"/>
        <w:ind w:left="918" w:right="276" w:hanging="298"/>
        <w:spacing w:before="51" w:line="213" w:lineRule="auto"/>
        <w:rPr/>
      </w:pPr>
      <w:r>
        <w:rPr>
          <w:color w:val="231F20"/>
          <w:spacing w:val="15"/>
        </w:rPr>
        <w:t>[10]</w:t>
      </w:r>
      <w:r>
        <w:rPr>
          <w:sz w:val="17"/>
          <w:szCs w:val="17"/>
          <w:color w:val="231F20"/>
          <w:spacing w:val="15"/>
        </w:rPr>
        <w:t>王杰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color w:val="231F20"/>
          <w:spacing w:val="15"/>
        </w:rPr>
        <w:t>.</w:t>
      </w:r>
      <w:r>
        <w:rPr>
          <w:sz w:val="17"/>
          <w:szCs w:val="17"/>
          <w:color w:val="231F20"/>
          <w:spacing w:val="15"/>
        </w:rPr>
        <w:t>彩色多普勒超声诊断卵巢囊肿蒂扭转的临床价值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探究</w:t>
      </w:r>
      <w:r>
        <w:rPr>
          <w:color w:val="231F20"/>
          <w:spacing w:val="-4"/>
        </w:rPr>
        <w:t>[J].</w:t>
      </w:r>
      <w:r>
        <w:rPr>
          <w:sz w:val="17"/>
          <w:szCs w:val="17"/>
          <w:color w:val="231F20"/>
          <w:spacing w:val="-4"/>
        </w:rPr>
        <w:t>影像研究与医学应用，</w:t>
      </w:r>
      <w:r>
        <w:rPr>
          <w:color w:val="231F20"/>
          <w:spacing w:val="-4"/>
        </w:rPr>
        <w:t>2019</w:t>
      </w:r>
      <w:r>
        <w:rPr>
          <w:sz w:val="17"/>
          <w:szCs w:val="17"/>
          <w:color w:val="231F20"/>
          <w:spacing w:val="-4"/>
        </w:rPr>
        <w:t>，</w:t>
      </w:r>
      <w:r>
        <w:rPr>
          <w:color w:val="231F20"/>
          <w:spacing w:val="-4"/>
        </w:rPr>
        <w:t>3</w:t>
      </w:r>
      <w:r>
        <w:rPr>
          <w:sz w:val="17"/>
          <w:szCs w:val="17"/>
          <w:color w:val="231F20"/>
          <w:spacing w:val="-4"/>
        </w:rPr>
        <w:t>（</w:t>
      </w:r>
      <w:r>
        <w:rPr>
          <w:color w:val="231F20"/>
          <w:spacing w:val="-4"/>
        </w:rPr>
        <w:t>17</w:t>
      </w:r>
      <w:r>
        <w:rPr>
          <w:sz w:val="17"/>
          <w:szCs w:val="17"/>
          <w:color w:val="231F20"/>
          <w:spacing w:val="-31"/>
          <w:w w:val="66"/>
        </w:rPr>
        <w:t>）：</w:t>
      </w:r>
      <w:r>
        <w:rPr>
          <w:color w:val="231F20"/>
          <w:spacing w:val="-4"/>
        </w:rPr>
        <w:t>233-234.</w:t>
      </w:r>
    </w:p>
    <w:p>
      <w:pPr>
        <w:pStyle w:val="BodyText"/>
        <w:ind w:left="915" w:right="213" w:hanging="295"/>
        <w:spacing w:before="43" w:line="222" w:lineRule="auto"/>
        <w:rPr/>
      </w:pPr>
      <w:r>
        <w:rPr>
          <w:color w:val="231F20"/>
          <w:spacing w:val="6"/>
        </w:rPr>
        <w:t>[11]</w:t>
      </w:r>
      <w:r>
        <w:rPr>
          <w:sz w:val="17"/>
          <w:szCs w:val="17"/>
          <w:color w:val="231F20"/>
          <w:spacing w:val="6"/>
        </w:rPr>
        <w:t>韩立明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6"/>
        </w:rPr>
        <w:t>，梁伟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6"/>
        </w:rPr>
        <w:t>，夏宇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6"/>
        </w:rPr>
        <w:t>，等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color w:val="231F20"/>
          <w:spacing w:val="6"/>
        </w:rPr>
        <w:t>.</w:t>
      </w:r>
      <w:r>
        <w:rPr>
          <w:sz w:val="17"/>
          <w:szCs w:val="17"/>
          <w:color w:val="231F20"/>
          <w:spacing w:val="6"/>
        </w:rPr>
        <w:t>彩色多普勒超声诊断卵巢囊肿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9"/>
        </w:rPr>
        <w:t>蒂扭转的应用价值分析</w:t>
      </w:r>
      <w:r>
        <w:rPr>
          <w:color w:val="231F20"/>
          <w:spacing w:val="19"/>
        </w:rPr>
        <w:t>[J].</w:t>
      </w:r>
      <w:r>
        <w:rPr>
          <w:sz w:val="17"/>
          <w:szCs w:val="17"/>
          <w:color w:val="231F20"/>
          <w:spacing w:val="19"/>
        </w:rPr>
        <w:t>实用妇科内分泌电子杂志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19"/>
        </w:rPr>
        <w:t>，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20"/>
        </w:rPr>
        <w:t>2019</w:t>
      </w:r>
      <w:r>
        <w:rPr>
          <w:sz w:val="17"/>
          <w:szCs w:val="17"/>
          <w:color w:val="231F20"/>
          <w:spacing w:val="-20"/>
        </w:rPr>
        <w:t>，</w:t>
      </w:r>
      <w:r>
        <w:rPr>
          <w:color w:val="231F20"/>
          <w:spacing w:val="-20"/>
        </w:rPr>
        <w:t>6</w:t>
      </w:r>
      <w:r>
        <w:rPr>
          <w:sz w:val="17"/>
          <w:szCs w:val="17"/>
          <w:color w:val="231F20"/>
          <w:spacing w:val="-20"/>
        </w:rPr>
        <w:t>（</w:t>
      </w:r>
      <w:r>
        <w:rPr>
          <w:color w:val="231F20"/>
          <w:spacing w:val="-20"/>
        </w:rPr>
        <w:t>14</w:t>
      </w:r>
      <w:r>
        <w:rPr>
          <w:sz w:val="17"/>
          <w:szCs w:val="17"/>
          <w:color w:val="231F20"/>
          <w:spacing w:val="-30"/>
          <w:w w:val="63"/>
        </w:rPr>
        <w:t>）：</w:t>
      </w:r>
      <w:r>
        <w:rPr>
          <w:color w:val="231F20"/>
          <w:spacing w:val="-20"/>
        </w:rPr>
        <w:t>62.</w:t>
      </w:r>
    </w:p>
    <w:p>
      <w:pPr>
        <w:pStyle w:val="BodyText"/>
        <w:ind w:left="923" w:right="268" w:hanging="303"/>
        <w:spacing w:before="44" w:line="216" w:lineRule="auto"/>
        <w:rPr/>
      </w:pPr>
      <w:r>
        <w:rPr>
          <w:color w:val="231F20"/>
          <w:spacing w:val="14"/>
        </w:rPr>
        <w:t>[12]</w:t>
      </w:r>
      <w:r>
        <w:rPr>
          <w:sz w:val="17"/>
          <w:szCs w:val="17"/>
          <w:color w:val="231F20"/>
          <w:spacing w:val="14"/>
        </w:rPr>
        <w:t>徐鸿燕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14"/>
        </w:rPr>
        <w:t>，滕秀香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color w:val="231F20"/>
          <w:spacing w:val="14"/>
        </w:rPr>
        <w:t>.</w:t>
      </w:r>
      <w:r>
        <w:rPr>
          <w:sz w:val="17"/>
          <w:szCs w:val="17"/>
          <w:color w:val="231F20"/>
          <w:spacing w:val="14"/>
        </w:rPr>
        <w:t>卵巢囊肿蒂扭转合并肠梗阻反复发作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五年一例报告</w:t>
      </w:r>
      <w:r>
        <w:rPr>
          <w:color w:val="231F20"/>
          <w:spacing w:val="3"/>
        </w:rPr>
        <w:t>[J].</w:t>
      </w:r>
      <w:r>
        <w:rPr>
          <w:sz w:val="17"/>
          <w:szCs w:val="17"/>
          <w:color w:val="231F20"/>
          <w:spacing w:val="3"/>
        </w:rPr>
        <w:t>国际生殖健康</w:t>
      </w:r>
      <w:r>
        <w:rPr>
          <w:color w:val="231F20"/>
          <w:spacing w:val="3"/>
        </w:rPr>
        <w:t>/</w:t>
      </w:r>
      <w:r>
        <w:rPr>
          <w:sz w:val="17"/>
          <w:szCs w:val="17"/>
          <w:color w:val="231F20"/>
          <w:spacing w:val="3"/>
        </w:rPr>
        <w:t>计划生育杂志，</w:t>
      </w:r>
      <w:r>
        <w:rPr>
          <w:color w:val="231F20"/>
          <w:spacing w:val="3"/>
        </w:rPr>
        <w:t>2020</w:t>
      </w:r>
      <w:r>
        <w:rPr>
          <w:sz w:val="17"/>
          <w:szCs w:val="17"/>
          <w:color w:val="231F20"/>
          <w:spacing w:val="3"/>
        </w:rPr>
        <w:t>，</w:t>
      </w:r>
      <w:r>
        <w:rPr>
          <w:color w:val="231F20"/>
          <w:spacing w:val="3"/>
        </w:rPr>
        <w:t>39</w:t>
      </w:r>
    </w:p>
    <w:p>
      <w:pPr>
        <w:pStyle w:val="BodyText"/>
        <w:ind w:left="852"/>
        <w:spacing w:before="70" w:line="179" w:lineRule="auto"/>
        <w:rPr/>
      </w:pPr>
      <w:r>
        <w:rPr>
          <w:sz w:val="17"/>
          <w:szCs w:val="17"/>
          <w:color w:val="231F20"/>
          <w:spacing w:val="-2"/>
        </w:rPr>
        <w:t>（</w:t>
      </w:r>
      <w:r>
        <w:rPr>
          <w:color w:val="231F20"/>
          <w:spacing w:val="-2"/>
        </w:rPr>
        <w:t>3</w:t>
      </w:r>
      <w:r>
        <w:rPr>
          <w:sz w:val="17"/>
          <w:szCs w:val="17"/>
          <w:color w:val="231F20"/>
          <w:spacing w:val="-30"/>
          <w:w w:val="63"/>
        </w:rPr>
        <w:t>）：</w:t>
      </w:r>
      <w:r>
        <w:rPr>
          <w:color w:val="231F20"/>
          <w:spacing w:val="-2"/>
        </w:rPr>
        <w:t>89-90.</w:t>
      </w:r>
    </w:p>
    <w:p>
      <w:pPr>
        <w:pStyle w:val="BodyText"/>
        <w:ind w:left="920" w:right="276" w:hanging="300"/>
        <w:spacing w:before="53" w:line="212" w:lineRule="auto"/>
        <w:rPr/>
      </w:pPr>
      <w:r>
        <w:rPr>
          <w:color w:val="231F20"/>
          <w:spacing w:val="15"/>
        </w:rPr>
        <w:t>[13]</w:t>
      </w:r>
      <w:r>
        <w:rPr>
          <w:sz w:val="17"/>
          <w:szCs w:val="17"/>
          <w:color w:val="231F20"/>
          <w:spacing w:val="15"/>
        </w:rPr>
        <w:t>李艳辉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color w:val="231F20"/>
          <w:spacing w:val="15"/>
        </w:rPr>
        <w:t>.</w:t>
      </w:r>
      <w:r>
        <w:rPr>
          <w:sz w:val="17"/>
          <w:szCs w:val="17"/>
          <w:color w:val="231F20"/>
          <w:spacing w:val="15"/>
        </w:rPr>
        <w:t>经阴道与经腹部超声诊断卵巢囊肿蒂扭转的临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床应用价值分析</w:t>
      </w:r>
      <w:r>
        <w:rPr>
          <w:color w:val="231F20"/>
          <w:spacing w:val="-1"/>
        </w:rPr>
        <w:t>[J].</w:t>
      </w:r>
      <w:r>
        <w:rPr>
          <w:sz w:val="17"/>
          <w:szCs w:val="17"/>
          <w:color w:val="231F20"/>
          <w:spacing w:val="-1"/>
        </w:rPr>
        <w:t>临床医学工程，</w:t>
      </w:r>
      <w:r>
        <w:rPr>
          <w:color w:val="231F20"/>
          <w:spacing w:val="-1"/>
        </w:rPr>
        <w:t>2021</w:t>
      </w:r>
      <w:r>
        <w:rPr>
          <w:sz w:val="17"/>
          <w:szCs w:val="17"/>
          <w:color w:val="231F20"/>
          <w:spacing w:val="-1"/>
        </w:rPr>
        <w:t>，</w:t>
      </w:r>
      <w:r>
        <w:rPr>
          <w:color w:val="231F20"/>
          <w:spacing w:val="-1"/>
        </w:rPr>
        <w:t>28</w:t>
      </w:r>
      <w:r>
        <w:rPr>
          <w:sz w:val="17"/>
          <w:szCs w:val="17"/>
          <w:color w:val="231F20"/>
          <w:spacing w:val="-2"/>
        </w:rPr>
        <w:t>（</w:t>
      </w:r>
      <w:r>
        <w:rPr>
          <w:color w:val="231F20"/>
          <w:spacing w:val="-2"/>
        </w:rPr>
        <w:t>1</w:t>
      </w:r>
      <w:r>
        <w:rPr>
          <w:sz w:val="17"/>
          <w:szCs w:val="17"/>
          <w:color w:val="231F20"/>
          <w:spacing w:val="-29"/>
          <w:w w:val="62"/>
        </w:rPr>
        <w:t>）：</w:t>
      </w:r>
      <w:r>
        <w:rPr>
          <w:color w:val="231F20"/>
          <w:spacing w:val="-2"/>
        </w:rPr>
        <w:t>5-6.</w:t>
      </w:r>
    </w:p>
    <w:p>
      <w:pPr>
        <w:pStyle w:val="BodyText"/>
        <w:ind w:left="925" w:right="276" w:hanging="305"/>
        <w:spacing w:before="53" w:line="213" w:lineRule="auto"/>
        <w:rPr/>
      </w:pPr>
      <w:r>
        <w:rPr>
          <w:color w:val="231F20"/>
          <w:spacing w:val="11"/>
        </w:rPr>
        <w:t>[14]</w:t>
      </w:r>
      <w:r>
        <w:rPr>
          <w:sz w:val="17"/>
          <w:szCs w:val="17"/>
          <w:color w:val="231F20"/>
          <w:spacing w:val="11"/>
        </w:rPr>
        <w:t>黄笑英</w:t>
      </w:r>
      <w:r>
        <w:rPr>
          <w:color w:val="231F20"/>
          <w:spacing w:val="11"/>
        </w:rPr>
        <w:t>．</w:t>
      </w:r>
      <w:r>
        <w:rPr>
          <w:sz w:val="17"/>
          <w:szCs w:val="17"/>
          <w:color w:val="231F20"/>
          <w:spacing w:val="11"/>
        </w:rPr>
        <w:t>经阴道超声及经腹部超声联合应用对卵巢囊肿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5"/>
        </w:rPr>
        <w:t>蒂扭转的诊断价值</w:t>
      </w:r>
      <w:r>
        <w:rPr>
          <w:color w:val="231F20"/>
          <w:spacing w:val="-5"/>
        </w:rPr>
        <w:t>[J].</w:t>
      </w:r>
      <w:r>
        <w:rPr>
          <w:sz w:val="17"/>
          <w:szCs w:val="17"/>
          <w:color w:val="231F20"/>
          <w:spacing w:val="-5"/>
        </w:rPr>
        <w:t>江西医药，</w:t>
      </w:r>
      <w:r>
        <w:rPr>
          <w:color w:val="231F20"/>
          <w:spacing w:val="-5"/>
        </w:rPr>
        <w:t>2017</w:t>
      </w:r>
      <w:r>
        <w:rPr>
          <w:sz w:val="17"/>
          <w:szCs w:val="17"/>
          <w:color w:val="231F20"/>
          <w:spacing w:val="-5"/>
        </w:rPr>
        <w:t>，</w:t>
      </w:r>
      <w:r>
        <w:rPr>
          <w:color w:val="231F20"/>
          <w:spacing w:val="-5"/>
        </w:rPr>
        <w:t>52</w:t>
      </w:r>
      <w:r>
        <w:rPr>
          <w:sz w:val="17"/>
          <w:szCs w:val="17"/>
          <w:color w:val="231F20"/>
          <w:spacing w:val="-6"/>
        </w:rPr>
        <w:t>（</w:t>
      </w:r>
      <w:r>
        <w:rPr>
          <w:color w:val="231F20"/>
          <w:spacing w:val="-6"/>
        </w:rPr>
        <w:t>6</w:t>
      </w:r>
      <w:r>
        <w:rPr>
          <w:sz w:val="17"/>
          <w:szCs w:val="17"/>
          <w:color w:val="231F20"/>
          <w:spacing w:val="-29"/>
          <w:w w:val="62"/>
        </w:rPr>
        <w:t>）：</w:t>
      </w:r>
      <w:r>
        <w:rPr>
          <w:color w:val="231F20"/>
          <w:spacing w:val="-6"/>
        </w:rPr>
        <w:t>565-566．</w:t>
      </w:r>
    </w:p>
    <w:p>
      <w:pPr>
        <w:pStyle w:val="BodyText"/>
        <w:ind w:left="917" w:right="214" w:hanging="297"/>
        <w:spacing w:before="51" w:line="227" w:lineRule="auto"/>
        <w:rPr/>
      </w:pPr>
      <w:r>
        <w:rPr>
          <w:color w:val="231F20"/>
          <w:spacing w:val="2"/>
        </w:rPr>
        <w:t>[15]</w:t>
      </w:r>
      <w:r>
        <w:rPr>
          <w:sz w:val="17"/>
          <w:szCs w:val="17"/>
          <w:color w:val="231F20"/>
          <w:spacing w:val="2"/>
        </w:rPr>
        <w:t>杨荣泉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2"/>
        </w:rPr>
        <w:t>，杨彬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2"/>
        </w:rPr>
        <w:t>，谢洪群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2"/>
        </w:rPr>
        <w:t>，等</w:t>
      </w:r>
      <w:r>
        <w:rPr>
          <w:color w:val="231F20"/>
          <w:spacing w:val="2"/>
        </w:rPr>
        <w:t>．</w:t>
      </w:r>
      <w:r>
        <w:rPr>
          <w:sz w:val="17"/>
          <w:szCs w:val="17"/>
          <w:color w:val="231F20"/>
          <w:spacing w:val="2"/>
        </w:rPr>
        <w:t>经阴道与经腹超声诊断对卵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9"/>
        </w:rPr>
        <w:t>巢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9"/>
        </w:rPr>
        <w:t>囊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9"/>
        </w:rPr>
        <w:t>肿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9"/>
        </w:rPr>
        <w:t>蒂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9"/>
        </w:rPr>
        <w:t>扭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9"/>
        </w:rPr>
        <w:t>转 的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9"/>
        </w:rPr>
        <w:t>价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-9"/>
        </w:rPr>
        <w:t>值</w:t>
      </w:r>
      <w:r>
        <w:rPr>
          <w:color w:val="231F20"/>
          <w:spacing w:val="-9"/>
        </w:rPr>
        <w:t>[J].</w:t>
      </w:r>
      <w:r>
        <w:rPr>
          <w:sz w:val="17"/>
          <w:szCs w:val="17"/>
          <w:color w:val="231F20"/>
          <w:spacing w:val="-9"/>
        </w:rPr>
        <w:t>中国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-9"/>
        </w:rPr>
        <w:t>妇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9"/>
        </w:rPr>
        <w:t>幼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-9"/>
        </w:rPr>
        <w:t>保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9"/>
        </w:rPr>
        <w:t>健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9"/>
        </w:rPr>
        <w:t>，</w:t>
      </w:r>
      <w:r>
        <w:rPr>
          <w:color w:val="231F20"/>
          <w:spacing w:val="-9"/>
        </w:rPr>
        <w:t>2017</w:t>
      </w:r>
      <w:r>
        <w:rPr>
          <w:sz w:val="17"/>
          <w:szCs w:val="17"/>
          <w:color w:val="231F20"/>
          <w:spacing w:val="-9"/>
        </w:rPr>
        <w:t>，</w:t>
      </w:r>
      <w:r>
        <w:rPr>
          <w:color w:val="231F20"/>
          <w:spacing w:val="-9"/>
        </w:rPr>
        <w:t>32</w:t>
      </w:r>
      <w:r>
        <w:rPr>
          <w:sz w:val="17"/>
          <w:szCs w:val="17"/>
          <w:color w:val="231F20"/>
          <w:spacing w:val="-9"/>
        </w:rPr>
        <w:t>（</w:t>
      </w:r>
      <w:r>
        <w:rPr>
          <w:color w:val="231F20"/>
          <w:spacing w:val="-9"/>
        </w:rPr>
        <w:t>16</w:t>
      </w:r>
      <w:r>
        <w:rPr>
          <w:sz w:val="17"/>
          <w:szCs w:val="17"/>
          <w:color w:val="231F20"/>
          <w:spacing w:val="-41"/>
        </w:rPr>
        <w:t>）：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9"/>
        </w:rPr>
        <w:t>3990-3992．</w:t>
      </w:r>
    </w:p>
    <w:p>
      <w:pPr>
        <w:pStyle w:val="BodyText"/>
        <w:ind w:left="936" w:right="276" w:hanging="316"/>
        <w:spacing w:before="25" w:line="212" w:lineRule="auto"/>
        <w:rPr/>
      </w:pPr>
      <w:r>
        <w:rPr>
          <w:color w:val="231F20"/>
          <w:spacing w:val="15"/>
        </w:rPr>
        <w:t>[16]</w:t>
      </w:r>
      <w:r>
        <w:rPr>
          <w:sz w:val="17"/>
          <w:szCs w:val="17"/>
          <w:color w:val="231F20"/>
          <w:spacing w:val="15"/>
        </w:rPr>
        <w:t>王秋丽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color w:val="231F20"/>
          <w:spacing w:val="15"/>
        </w:rPr>
        <w:t>.</w:t>
      </w:r>
      <w:r>
        <w:rPr>
          <w:sz w:val="17"/>
          <w:szCs w:val="17"/>
          <w:color w:val="231F20"/>
          <w:spacing w:val="15"/>
        </w:rPr>
        <w:t>经腹部联合经阴道超声在卵巢囊肿蒂扭转诊断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7"/>
        </w:rPr>
        <w:t>中的应用</w:t>
      </w:r>
      <w:r>
        <w:rPr>
          <w:color w:val="231F20"/>
          <w:spacing w:val="-7"/>
        </w:rPr>
        <w:t>[J].</w:t>
      </w:r>
      <w:r>
        <w:rPr>
          <w:sz w:val="17"/>
          <w:szCs w:val="17"/>
          <w:color w:val="231F20"/>
          <w:spacing w:val="-7"/>
        </w:rPr>
        <w:t>临床医学工程，</w:t>
      </w:r>
      <w:r>
        <w:rPr>
          <w:color w:val="231F20"/>
          <w:spacing w:val="-7"/>
        </w:rPr>
        <w:t>2020</w:t>
      </w:r>
      <w:r>
        <w:rPr>
          <w:sz w:val="17"/>
          <w:szCs w:val="17"/>
          <w:color w:val="231F20"/>
          <w:spacing w:val="-7"/>
        </w:rPr>
        <w:t>，</w:t>
      </w:r>
      <w:r>
        <w:rPr>
          <w:color w:val="231F20"/>
          <w:spacing w:val="-7"/>
        </w:rPr>
        <w:t>27</w:t>
      </w:r>
      <w:r>
        <w:rPr>
          <w:sz w:val="17"/>
          <w:szCs w:val="17"/>
          <w:color w:val="231F20"/>
          <w:spacing w:val="-7"/>
        </w:rPr>
        <w:t>（</w:t>
      </w:r>
      <w:r>
        <w:rPr>
          <w:color w:val="231F20"/>
          <w:spacing w:val="-7"/>
        </w:rPr>
        <w:t>1</w:t>
      </w:r>
      <w:r>
        <w:rPr>
          <w:sz w:val="17"/>
          <w:szCs w:val="17"/>
          <w:color w:val="231F20"/>
          <w:spacing w:val="-41"/>
          <w:w w:val="88"/>
        </w:rPr>
        <w:t>）：</w:t>
      </w:r>
      <w:r>
        <w:rPr>
          <w:color w:val="231F20"/>
          <w:spacing w:val="-7"/>
        </w:rPr>
        <w:t>17-18.</w:t>
      </w:r>
    </w:p>
    <w:p>
      <w:pPr>
        <w:pStyle w:val="BodyText"/>
        <w:ind w:left="620"/>
        <w:spacing w:before="54" w:line="182" w:lineRule="auto"/>
        <w:rPr>
          <w:sz w:val="17"/>
          <w:szCs w:val="17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2077720</wp:posOffset>
            </wp:positionH>
            <wp:positionV relativeFrom="paragraph">
              <wp:posOffset>480897</wp:posOffset>
            </wp:positionV>
            <wp:extent cx="2880359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035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0"/>
        </w:rPr>
        <w:t>[17]</w:t>
      </w:r>
      <w:r>
        <w:rPr>
          <w:sz w:val="17"/>
          <w:szCs w:val="17"/>
          <w:color w:val="231F20"/>
          <w:spacing w:val="10"/>
        </w:rPr>
        <w:t>师中华</w:t>
      </w:r>
      <w:r>
        <w:rPr>
          <w:color w:val="231F20"/>
          <w:spacing w:val="10"/>
        </w:rPr>
        <w:t>.</w:t>
      </w:r>
      <w:r>
        <w:rPr>
          <w:sz w:val="17"/>
          <w:szCs w:val="17"/>
          <w:color w:val="231F20"/>
          <w:spacing w:val="10"/>
        </w:rPr>
        <w:t>经腹部联合经阴道超声检</w:t>
      </w:r>
      <w:r>
        <w:rPr>
          <w:sz w:val="17"/>
          <w:szCs w:val="17"/>
          <w:color w:val="231F20"/>
          <w:spacing w:val="9"/>
        </w:rPr>
        <w:t>查在卵巢囊肿蒂扭转诊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03"/>
        <w:spacing w:before="37" w:line="192" w:lineRule="auto"/>
        <w:rPr/>
      </w:pPr>
      <w:r>
        <w:rPr>
          <w:sz w:val="17"/>
          <w:szCs w:val="17"/>
          <w:color w:val="231F20"/>
          <w:spacing w:val="-9"/>
        </w:rPr>
        <w:t>断中的应用</w:t>
      </w:r>
      <w:r>
        <w:rPr>
          <w:color w:val="231F20"/>
          <w:spacing w:val="-9"/>
        </w:rPr>
        <w:t>[J].</w:t>
      </w:r>
      <w:r>
        <w:rPr>
          <w:sz w:val="17"/>
          <w:szCs w:val="17"/>
          <w:color w:val="231F20"/>
          <w:spacing w:val="-9"/>
        </w:rPr>
        <w:t>山西中医药大学学报，</w:t>
      </w:r>
      <w:r>
        <w:rPr>
          <w:color w:val="231F20"/>
          <w:spacing w:val="-9"/>
        </w:rPr>
        <w:t>2020</w:t>
      </w:r>
      <w:r>
        <w:rPr>
          <w:sz w:val="17"/>
          <w:szCs w:val="17"/>
          <w:color w:val="231F20"/>
          <w:spacing w:val="-9"/>
        </w:rPr>
        <w:t>，</w:t>
      </w:r>
      <w:r>
        <w:rPr>
          <w:color w:val="231F20"/>
          <w:spacing w:val="-9"/>
        </w:rPr>
        <w:t>21</w:t>
      </w:r>
      <w:r>
        <w:rPr>
          <w:sz w:val="17"/>
          <w:szCs w:val="17"/>
          <w:color w:val="231F20"/>
          <w:spacing w:val="-9"/>
        </w:rPr>
        <w:t>（</w:t>
      </w:r>
      <w:r>
        <w:rPr>
          <w:color w:val="231F20"/>
          <w:spacing w:val="-9"/>
        </w:rPr>
        <w:t>5</w:t>
      </w:r>
      <w:r>
        <w:rPr>
          <w:sz w:val="17"/>
          <w:szCs w:val="17"/>
          <w:color w:val="231F20"/>
          <w:spacing w:val="-28"/>
          <w:w w:val="59"/>
        </w:rPr>
        <w:t>）：</w:t>
      </w:r>
      <w:r>
        <w:rPr>
          <w:color w:val="231F20"/>
          <w:spacing w:val="-9"/>
        </w:rPr>
        <w:t>374-378.</w:t>
      </w:r>
    </w:p>
    <w:p>
      <w:pPr>
        <w:pStyle w:val="BodyText"/>
        <w:ind w:left="295" w:right="9" w:hanging="295"/>
        <w:spacing w:before="52" w:line="220" w:lineRule="auto"/>
        <w:rPr/>
      </w:pPr>
      <w:r>
        <w:rPr>
          <w:color w:val="231F20"/>
          <w:spacing w:val="6"/>
        </w:rPr>
        <w:t>[18]</w:t>
      </w:r>
      <w:r>
        <w:rPr>
          <w:sz w:val="17"/>
          <w:szCs w:val="17"/>
          <w:color w:val="231F20"/>
          <w:spacing w:val="6"/>
        </w:rPr>
        <w:t>黄萍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6"/>
        </w:rPr>
        <w:t>，张蔷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6"/>
        </w:rPr>
        <w:t>，樊静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6"/>
        </w:rPr>
        <w:t>，等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color w:val="231F20"/>
          <w:spacing w:val="6"/>
        </w:rPr>
        <w:t>.</w:t>
      </w:r>
      <w:r>
        <w:rPr>
          <w:sz w:val="17"/>
          <w:szCs w:val="17"/>
          <w:color w:val="231F20"/>
          <w:spacing w:val="6"/>
        </w:rPr>
        <w:t>联合应用经阴道与经腹部超声对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9"/>
        </w:rPr>
        <w:t>妇科急腹症的诊断价值研究</w:t>
      </w:r>
      <w:r>
        <w:rPr>
          <w:color w:val="231F20"/>
          <w:spacing w:val="19"/>
        </w:rPr>
        <w:t>[J].</w:t>
      </w:r>
      <w:r>
        <w:rPr>
          <w:sz w:val="17"/>
          <w:szCs w:val="17"/>
          <w:color w:val="231F20"/>
          <w:spacing w:val="19"/>
        </w:rPr>
        <w:t>解放军预防医学杂志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19"/>
        </w:rPr>
        <w:t>，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19"/>
        </w:rPr>
        <w:t>2019</w:t>
      </w:r>
      <w:r>
        <w:rPr>
          <w:sz w:val="17"/>
          <w:szCs w:val="17"/>
          <w:color w:val="231F20"/>
          <w:spacing w:val="-19"/>
        </w:rPr>
        <w:t>，</w:t>
      </w:r>
      <w:r>
        <w:rPr>
          <w:color w:val="231F20"/>
          <w:spacing w:val="-19"/>
        </w:rPr>
        <w:t>37</w:t>
      </w:r>
      <w:r>
        <w:rPr>
          <w:sz w:val="17"/>
          <w:szCs w:val="17"/>
          <w:color w:val="231F20"/>
          <w:spacing w:val="-19"/>
        </w:rPr>
        <w:t>（</w:t>
      </w:r>
      <w:r>
        <w:rPr>
          <w:color w:val="231F20"/>
          <w:spacing w:val="-19"/>
        </w:rPr>
        <w:t>6</w:t>
      </w:r>
      <w:r>
        <w:rPr>
          <w:sz w:val="17"/>
          <w:szCs w:val="17"/>
          <w:color w:val="231F20"/>
          <w:spacing w:val="-41"/>
          <w:w w:val="87"/>
        </w:rPr>
        <w:t>）：</w:t>
      </w:r>
      <w:r>
        <w:rPr>
          <w:color w:val="231F20"/>
          <w:spacing w:val="-19"/>
        </w:rPr>
        <w:t>118-119.</w:t>
      </w:r>
    </w:p>
    <w:p>
      <w:pPr>
        <w:pStyle w:val="BodyText"/>
        <w:ind w:left="297" w:right="70" w:hanging="297"/>
        <w:spacing w:before="43" w:line="222" w:lineRule="auto"/>
        <w:rPr/>
      </w:pPr>
      <w:r>
        <w:rPr>
          <w:color w:val="231F20"/>
          <w:spacing w:val="6"/>
        </w:rPr>
        <w:t>[19]</w:t>
      </w:r>
      <w:r>
        <w:rPr>
          <w:sz w:val="17"/>
          <w:szCs w:val="17"/>
          <w:color w:val="231F20"/>
          <w:spacing w:val="6"/>
        </w:rPr>
        <w:t>蓝彩凤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6"/>
        </w:rPr>
        <w:t>，吴巧连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6"/>
        </w:rPr>
        <w:t>，郭艳燕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6"/>
        </w:rPr>
        <w:t>，等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color w:val="231F20"/>
          <w:spacing w:val="6"/>
        </w:rPr>
        <w:t>.</w:t>
      </w:r>
      <w:r>
        <w:rPr>
          <w:sz w:val="17"/>
          <w:szCs w:val="17"/>
          <w:color w:val="231F20"/>
          <w:spacing w:val="6"/>
        </w:rPr>
        <w:t>腹部及经阴道超声联合检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8"/>
        </w:rPr>
        <w:t>查在卵巢囊肿蒂扭转患者诊断中的应用探讨</w:t>
      </w:r>
      <w:r>
        <w:rPr>
          <w:color w:val="231F20"/>
          <w:spacing w:val="18"/>
        </w:rPr>
        <w:t>[J]</w:t>
      </w:r>
      <w:r>
        <w:rPr>
          <w:color w:val="231F20"/>
          <w:spacing w:val="17"/>
        </w:rPr>
        <w:t>.</w:t>
      </w:r>
      <w:r>
        <w:rPr>
          <w:sz w:val="17"/>
          <w:szCs w:val="17"/>
          <w:color w:val="231F20"/>
          <w:spacing w:val="17"/>
        </w:rPr>
        <w:t>现代医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2"/>
        </w:rPr>
        <w:t>用影像学，</w:t>
      </w:r>
      <w:r>
        <w:rPr>
          <w:color w:val="231F20"/>
          <w:spacing w:val="-12"/>
        </w:rPr>
        <w:t>2021</w:t>
      </w:r>
      <w:r>
        <w:rPr>
          <w:sz w:val="17"/>
          <w:szCs w:val="17"/>
          <w:color w:val="231F20"/>
          <w:spacing w:val="-12"/>
        </w:rPr>
        <w:t>，</w:t>
      </w:r>
      <w:r>
        <w:rPr>
          <w:color w:val="231F20"/>
          <w:spacing w:val="-12"/>
        </w:rPr>
        <w:t>30</w:t>
      </w:r>
      <w:r>
        <w:rPr>
          <w:sz w:val="17"/>
          <w:szCs w:val="17"/>
          <w:color w:val="231F20"/>
          <w:spacing w:val="-12"/>
        </w:rPr>
        <w:t>（</w:t>
      </w:r>
      <w:r>
        <w:rPr>
          <w:color w:val="231F20"/>
          <w:spacing w:val="-12"/>
        </w:rPr>
        <w:t>2</w:t>
      </w:r>
      <w:r>
        <w:rPr>
          <w:sz w:val="17"/>
          <w:szCs w:val="17"/>
          <w:color w:val="231F20"/>
          <w:spacing w:val="-31"/>
          <w:w w:val="67"/>
        </w:rPr>
        <w:t>）：</w:t>
      </w:r>
      <w:r>
        <w:rPr>
          <w:color w:val="231F20"/>
          <w:spacing w:val="-12"/>
        </w:rPr>
        <w:t>374-376.</w:t>
      </w:r>
    </w:p>
    <w:p>
      <w:pPr>
        <w:pStyle w:val="BodyText"/>
        <w:ind w:left="293" w:right="10" w:hanging="293"/>
        <w:spacing w:before="41" w:line="229" w:lineRule="auto"/>
        <w:rPr/>
      </w:pPr>
      <w:r>
        <w:rPr>
          <w:color w:val="231F20"/>
          <w:spacing w:val="6"/>
        </w:rPr>
        <w:t>[20]</w:t>
      </w:r>
      <w:r>
        <w:rPr>
          <w:sz w:val="17"/>
          <w:szCs w:val="17"/>
          <w:color w:val="231F20"/>
          <w:spacing w:val="6"/>
        </w:rPr>
        <w:t>詹桢桢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6"/>
        </w:rPr>
        <w:t>，刘敏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6"/>
        </w:rPr>
        <w:t>，翁宗杰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6"/>
        </w:rPr>
        <w:t>，等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color w:val="231F20"/>
          <w:spacing w:val="6"/>
        </w:rPr>
        <w:t>.</w:t>
      </w:r>
      <w:r>
        <w:rPr>
          <w:sz w:val="17"/>
          <w:szCs w:val="17"/>
          <w:color w:val="231F20"/>
          <w:spacing w:val="6"/>
        </w:rPr>
        <w:t>超声对附件区肿块蒂扭转的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2"/>
        </w:rPr>
        <w:t>临床诊断价值探讨</w:t>
      </w:r>
      <w:r>
        <w:rPr>
          <w:color w:val="231F20"/>
          <w:spacing w:val="-2"/>
        </w:rPr>
        <w:t>[J].</w:t>
      </w:r>
      <w:r>
        <w:rPr>
          <w:sz w:val="17"/>
          <w:szCs w:val="17"/>
          <w:color w:val="231F20"/>
          <w:spacing w:val="-2"/>
        </w:rPr>
        <w:t>中国医疗器械信息，</w:t>
      </w:r>
      <w:r>
        <w:rPr>
          <w:color w:val="231F20"/>
          <w:spacing w:val="-2"/>
        </w:rPr>
        <w:t>2019</w:t>
      </w:r>
      <w:r>
        <w:rPr>
          <w:sz w:val="17"/>
          <w:szCs w:val="17"/>
          <w:color w:val="231F20"/>
          <w:spacing w:val="-2"/>
        </w:rPr>
        <w:t>，</w:t>
      </w:r>
      <w:r>
        <w:rPr>
          <w:color w:val="231F20"/>
          <w:spacing w:val="-2"/>
        </w:rPr>
        <w:t>25</w:t>
      </w:r>
      <w:r>
        <w:rPr>
          <w:sz w:val="17"/>
          <w:szCs w:val="17"/>
          <w:color w:val="231F20"/>
          <w:spacing w:val="-2"/>
        </w:rPr>
        <w:t>（</w:t>
      </w:r>
      <w:r>
        <w:rPr>
          <w:color w:val="231F20"/>
          <w:spacing w:val="-2"/>
        </w:rPr>
        <w:t>17</w:t>
      </w:r>
      <w:r>
        <w:rPr>
          <w:sz w:val="17"/>
          <w:szCs w:val="17"/>
          <w:color w:val="231F20"/>
          <w:spacing w:val="-42"/>
        </w:rPr>
        <w:t>）：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color w:val="231F20"/>
          <w:spacing w:val="-5"/>
        </w:rPr>
        <w:t>73-75．</w:t>
      </w:r>
    </w:p>
    <w:p>
      <w:pPr>
        <w:pStyle w:val="BodyText"/>
        <w:ind w:left="295" w:right="10" w:hanging="295"/>
        <w:spacing w:before="24" w:line="227" w:lineRule="auto"/>
        <w:rPr/>
      </w:pPr>
      <w:r>
        <w:rPr>
          <w:color w:val="231F20"/>
          <w:spacing w:val="8"/>
        </w:rPr>
        <w:t>[21]</w:t>
      </w:r>
      <w:r>
        <w:rPr>
          <w:sz w:val="17"/>
          <w:szCs w:val="17"/>
          <w:color w:val="231F20"/>
          <w:spacing w:val="8"/>
        </w:rPr>
        <w:t>张红玉，陈芳，徐婉媚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color w:val="231F20"/>
          <w:spacing w:val="8"/>
        </w:rPr>
        <w:t>.</w:t>
      </w:r>
      <w:r>
        <w:rPr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8"/>
        </w:rPr>
        <w:t>阴道彩色多普勒超声诊断卵巢囊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"/>
        </w:rPr>
        <w:t>肿蒂扭转的临床研究</w:t>
      </w:r>
      <w:r>
        <w:rPr>
          <w:color w:val="231F20"/>
          <w:spacing w:val="1"/>
        </w:rPr>
        <w:t>[J].</w:t>
      </w:r>
      <w:r>
        <w:rPr>
          <w:sz w:val="17"/>
          <w:szCs w:val="17"/>
          <w:color w:val="231F20"/>
          <w:spacing w:val="1"/>
        </w:rPr>
        <w:t>数理医药学杂志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1"/>
        </w:rPr>
        <w:t>，</w:t>
      </w:r>
      <w:r>
        <w:rPr>
          <w:color w:val="231F20"/>
          <w:spacing w:val="1"/>
        </w:rPr>
        <w:t>2020</w:t>
      </w:r>
      <w:r>
        <w:rPr>
          <w:sz w:val="17"/>
          <w:szCs w:val="17"/>
          <w:color w:val="231F20"/>
          <w:spacing w:val="1"/>
        </w:rPr>
        <w:t>，</w:t>
      </w:r>
      <w:r>
        <w:rPr>
          <w:color w:val="231F20"/>
          <w:spacing w:val="1"/>
        </w:rPr>
        <w:t>33</w:t>
      </w:r>
      <w:r>
        <w:rPr>
          <w:sz w:val="17"/>
          <w:szCs w:val="17"/>
          <w:color w:val="231F20"/>
          <w:spacing w:val="1"/>
        </w:rPr>
        <w:t>（</w:t>
      </w:r>
      <w:r>
        <w:rPr>
          <w:color w:val="231F20"/>
          <w:spacing w:val="1"/>
        </w:rPr>
        <w:t>4</w:t>
      </w:r>
      <w:r>
        <w:rPr>
          <w:sz w:val="17"/>
          <w:szCs w:val="17"/>
          <w:color w:val="231F20"/>
          <w:spacing w:val="-47"/>
          <w:w w:val="99"/>
        </w:rPr>
        <w:t>）：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7"/>
        </w:rPr>
        <w:t>561-562.</w:t>
      </w:r>
    </w:p>
    <w:p>
      <w:pPr>
        <w:pStyle w:val="BodyText"/>
        <w:ind w:left="298" w:right="64" w:hanging="299"/>
        <w:spacing w:before="20" w:line="228" w:lineRule="auto"/>
        <w:rPr/>
      </w:pPr>
      <w:r>
        <w:rPr>
          <w:color w:val="231F20"/>
          <w:spacing w:val="8"/>
        </w:rPr>
        <w:t>[22]</w:t>
      </w:r>
      <w:r>
        <w:rPr>
          <w:sz w:val="17"/>
          <w:szCs w:val="17"/>
          <w:color w:val="231F20"/>
          <w:spacing w:val="8"/>
        </w:rPr>
        <w:t>匡小慧，梁雪梅，周玲芳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color w:val="231F20"/>
          <w:spacing w:val="8"/>
        </w:rPr>
        <w:t>.</w:t>
      </w:r>
      <w:r>
        <w:rPr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8"/>
        </w:rPr>
        <w:t>阴道彩超和腹部彩超在卵巢囊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肿蒂扭转诊断中的应用</w:t>
      </w:r>
      <w:r>
        <w:rPr>
          <w:color w:val="231F20"/>
          <w:spacing w:val="-2"/>
        </w:rPr>
        <w:t>[J].</w:t>
      </w:r>
      <w:r>
        <w:rPr>
          <w:sz w:val="17"/>
          <w:szCs w:val="17"/>
          <w:color w:val="231F20"/>
          <w:spacing w:val="-2"/>
        </w:rPr>
        <w:t>海南医学，</w:t>
      </w:r>
      <w:r>
        <w:rPr>
          <w:color w:val="231F20"/>
          <w:spacing w:val="-2"/>
        </w:rPr>
        <w:t>2020</w:t>
      </w:r>
      <w:r>
        <w:rPr>
          <w:sz w:val="17"/>
          <w:szCs w:val="17"/>
          <w:color w:val="231F20"/>
          <w:spacing w:val="-2"/>
        </w:rPr>
        <w:t>，</w:t>
      </w:r>
      <w:r>
        <w:rPr>
          <w:color w:val="231F20"/>
          <w:spacing w:val="-2"/>
        </w:rPr>
        <w:t>31</w:t>
      </w:r>
      <w:r>
        <w:rPr>
          <w:sz w:val="17"/>
          <w:szCs w:val="17"/>
          <w:color w:val="231F20"/>
          <w:spacing w:val="-2"/>
        </w:rPr>
        <w:t>（</w:t>
      </w:r>
      <w:r>
        <w:rPr>
          <w:color w:val="231F20"/>
          <w:spacing w:val="-2"/>
        </w:rPr>
        <w:t>9</w:t>
      </w:r>
      <w:r>
        <w:rPr>
          <w:sz w:val="17"/>
          <w:szCs w:val="17"/>
          <w:color w:val="231F20"/>
          <w:spacing w:val="-29"/>
          <w:w w:val="61"/>
        </w:rPr>
        <w:t>）：</w:t>
      </w:r>
      <w:r>
        <w:rPr>
          <w:color w:val="231F20"/>
          <w:spacing w:val="-3"/>
        </w:rPr>
        <w:t>1159-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2"/>
        </w:rPr>
        <w:t>1161.</w:t>
      </w:r>
    </w:p>
    <w:p>
      <w:pPr>
        <w:pStyle w:val="BodyText"/>
        <w:ind w:left="300" w:right="10" w:hanging="300"/>
        <w:spacing w:before="25" w:line="227" w:lineRule="auto"/>
        <w:rPr/>
      </w:pPr>
      <w:r>
        <w:rPr>
          <w:color w:val="231F20"/>
          <w:spacing w:val="9"/>
        </w:rPr>
        <w:t>[23]</w:t>
      </w:r>
      <w:r>
        <w:rPr>
          <w:sz w:val="17"/>
          <w:szCs w:val="17"/>
          <w:color w:val="231F20"/>
          <w:spacing w:val="9"/>
        </w:rPr>
        <w:t>邱俊芬，刘丹，包利峰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color w:val="231F20"/>
          <w:spacing w:val="9"/>
        </w:rPr>
        <w:t>.</w:t>
      </w:r>
      <w:r>
        <w:rPr>
          <w:sz w:val="17"/>
          <w:szCs w:val="17"/>
          <w:color w:val="231F20"/>
          <w:spacing w:val="9"/>
        </w:rPr>
        <w:t>腹部与经阴道超声检查卵巢</w:t>
      </w:r>
      <w:r>
        <w:rPr>
          <w:sz w:val="17"/>
          <w:szCs w:val="17"/>
          <w:color w:val="231F20"/>
          <w:spacing w:val="8"/>
        </w:rPr>
        <w:t>囊肿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9"/>
        </w:rPr>
        <w:t>蒂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9"/>
        </w:rPr>
        <w:t>扭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9"/>
        </w:rPr>
        <w:t>转 的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9"/>
        </w:rPr>
        <w:t>临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9"/>
        </w:rPr>
        <w:t>床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9"/>
        </w:rPr>
        <w:t>分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-9"/>
        </w:rPr>
        <w:t>析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color w:val="231F20"/>
          <w:spacing w:val="-9"/>
        </w:rPr>
        <w:t>[J].</w:t>
      </w:r>
      <w:r>
        <w:rPr>
          <w:sz w:val="17"/>
          <w:szCs w:val="17"/>
          <w:color w:val="231F20"/>
          <w:spacing w:val="-9"/>
        </w:rPr>
        <w:t>医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9"/>
        </w:rPr>
        <w:t>学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-9"/>
        </w:rPr>
        <w:t>影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9"/>
        </w:rPr>
        <w:t>像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-9"/>
        </w:rPr>
        <w:t>学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9"/>
        </w:rPr>
        <w:t>杂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-9"/>
        </w:rPr>
        <w:t>志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-9"/>
        </w:rPr>
        <w:t>，</w:t>
      </w:r>
      <w:r>
        <w:rPr>
          <w:color w:val="231F20"/>
          <w:spacing w:val="-9"/>
        </w:rPr>
        <w:t>2019</w:t>
      </w:r>
      <w:r>
        <w:rPr>
          <w:sz w:val="17"/>
          <w:szCs w:val="17"/>
          <w:color w:val="231F20"/>
          <w:spacing w:val="-9"/>
        </w:rPr>
        <w:t>，</w:t>
      </w:r>
      <w:r>
        <w:rPr>
          <w:color w:val="231F20"/>
          <w:spacing w:val="-9"/>
        </w:rPr>
        <w:t>29</w:t>
      </w:r>
      <w:r>
        <w:rPr>
          <w:sz w:val="17"/>
          <w:szCs w:val="17"/>
          <w:color w:val="231F20"/>
          <w:spacing w:val="-9"/>
        </w:rPr>
        <w:t>（</w:t>
      </w:r>
      <w:r>
        <w:rPr>
          <w:color w:val="231F20"/>
          <w:spacing w:val="-9"/>
        </w:rPr>
        <w:t>5</w:t>
      </w:r>
      <w:r>
        <w:rPr>
          <w:sz w:val="17"/>
          <w:szCs w:val="17"/>
          <w:color w:val="231F20"/>
          <w:spacing w:val="-44"/>
        </w:rPr>
        <w:t>）：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8"/>
        </w:rPr>
        <w:t>882-884.</w:t>
      </w:r>
    </w:p>
    <w:p>
      <w:pPr>
        <w:pStyle w:val="BodyText"/>
        <w:ind w:left="231" w:right="64" w:hanging="231"/>
        <w:spacing w:before="22" w:line="220" w:lineRule="auto"/>
        <w:rPr/>
      </w:pPr>
      <w:r>
        <w:rPr>
          <w:color w:val="231F20"/>
          <w:spacing w:val="6"/>
        </w:rPr>
        <w:t>[24]</w:t>
      </w:r>
      <w:r>
        <w:rPr>
          <w:sz w:val="17"/>
          <w:szCs w:val="17"/>
          <w:color w:val="231F20"/>
          <w:spacing w:val="6"/>
        </w:rPr>
        <w:t>黄晶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6"/>
        </w:rPr>
        <w:t>，张明铭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6"/>
        </w:rPr>
        <w:t>，邓曦和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6"/>
        </w:rPr>
        <w:t>，等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color w:val="231F20"/>
          <w:spacing w:val="6"/>
        </w:rPr>
        <w:t>.</w:t>
      </w:r>
      <w:r>
        <w:rPr>
          <w:sz w:val="17"/>
          <w:szCs w:val="17"/>
          <w:color w:val="231F20"/>
          <w:spacing w:val="6"/>
        </w:rPr>
        <w:t>腹腔镜下卵巢囊肿蒂扭转复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7"/>
        </w:rPr>
        <w:t>位手术对卵巢储备功能影响</w:t>
      </w:r>
      <w:r>
        <w:rPr>
          <w:color w:val="231F20"/>
          <w:spacing w:val="7"/>
        </w:rPr>
        <w:t>[J].</w:t>
      </w:r>
      <w:r>
        <w:rPr>
          <w:sz w:val="17"/>
          <w:szCs w:val="17"/>
          <w:color w:val="231F20"/>
          <w:spacing w:val="7"/>
        </w:rPr>
        <w:t>医学临床研究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7"/>
        </w:rPr>
        <w:t>，</w:t>
      </w:r>
      <w:r>
        <w:rPr>
          <w:color w:val="231F20"/>
          <w:spacing w:val="7"/>
        </w:rPr>
        <w:t>2018</w:t>
      </w:r>
      <w:r>
        <w:rPr>
          <w:sz w:val="17"/>
          <w:szCs w:val="17"/>
          <w:color w:val="231F20"/>
          <w:spacing w:val="7"/>
        </w:rPr>
        <w:t>，</w:t>
      </w:r>
      <w:r>
        <w:rPr>
          <w:color w:val="231F20"/>
          <w:spacing w:val="7"/>
        </w:rPr>
        <w:t>35</w:t>
      </w:r>
      <w:r>
        <w:rPr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（</w:t>
      </w:r>
      <w:r>
        <w:rPr>
          <w:color w:val="231F20"/>
          <w:spacing w:val="-4"/>
        </w:rPr>
        <w:t>3</w:t>
      </w:r>
      <w:r>
        <w:rPr>
          <w:sz w:val="17"/>
          <w:szCs w:val="17"/>
          <w:color w:val="231F20"/>
          <w:spacing w:val="-30"/>
          <w:w w:val="63"/>
        </w:rPr>
        <w:t>）：</w:t>
      </w:r>
      <w:r>
        <w:rPr>
          <w:color w:val="231F20"/>
          <w:spacing w:val="-4"/>
        </w:rPr>
        <w:t>435-437.</w:t>
      </w:r>
    </w:p>
    <w:p>
      <w:pPr>
        <w:pStyle w:val="BodyText"/>
        <w:ind w:left="299" w:right="70" w:hanging="299"/>
        <w:spacing w:before="52" w:line="212" w:lineRule="auto"/>
        <w:rPr/>
      </w:pPr>
      <w:r>
        <w:rPr>
          <w:color w:val="231F20"/>
          <w:spacing w:val="16"/>
        </w:rPr>
        <w:t>[25]</w:t>
      </w:r>
      <w:r>
        <w:rPr>
          <w:sz w:val="17"/>
          <w:szCs w:val="17"/>
          <w:color w:val="231F20"/>
          <w:spacing w:val="16"/>
        </w:rPr>
        <w:t>王照宇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color w:val="231F20"/>
          <w:spacing w:val="16"/>
        </w:rPr>
        <w:t>.</w:t>
      </w:r>
      <w:r>
        <w:rPr>
          <w:sz w:val="17"/>
          <w:szCs w:val="17"/>
          <w:color w:val="231F20"/>
          <w:spacing w:val="16"/>
        </w:rPr>
        <w:t>经阴道超声与 </w:t>
      </w:r>
      <w:r>
        <w:rPr>
          <w:color w:val="231F20"/>
        </w:rPr>
        <w:t>CT</w:t>
      </w:r>
      <w:r>
        <w:rPr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16"/>
        </w:rPr>
        <w:t>扫描在诊断子</w:t>
      </w:r>
      <w:r>
        <w:rPr>
          <w:sz w:val="17"/>
          <w:szCs w:val="17"/>
          <w:color w:val="231F20"/>
          <w:spacing w:val="15"/>
        </w:rPr>
        <w:t>宫肌瘤中的应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6"/>
        </w:rPr>
        <w:t>用价值比较</w:t>
      </w:r>
      <w:r>
        <w:rPr>
          <w:color w:val="231F20"/>
          <w:spacing w:val="-6"/>
        </w:rPr>
        <w:t>[J].</w:t>
      </w:r>
      <w:r>
        <w:rPr>
          <w:sz w:val="17"/>
          <w:szCs w:val="17"/>
          <w:color w:val="231F20"/>
          <w:spacing w:val="-6"/>
        </w:rPr>
        <w:t>中国现代医生，</w:t>
      </w:r>
      <w:r>
        <w:rPr>
          <w:color w:val="231F20"/>
          <w:spacing w:val="-6"/>
        </w:rPr>
        <w:t>2021</w:t>
      </w:r>
      <w:r>
        <w:rPr>
          <w:sz w:val="17"/>
          <w:szCs w:val="17"/>
          <w:color w:val="231F20"/>
          <w:spacing w:val="-6"/>
        </w:rPr>
        <w:t>，</w:t>
      </w:r>
      <w:r>
        <w:rPr>
          <w:color w:val="231F20"/>
          <w:spacing w:val="-6"/>
        </w:rPr>
        <w:t>59</w:t>
      </w:r>
      <w:r>
        <w:rPr>
          <w:sz w:val="17"/>
          <w:szCs w:val="17"/>
          <w:color w:val="231F20"/>
          <w:spacing w:val="-6"/>
        </w:rPr>
        <w:t>（</w:t>
      </w:r>
      <w:r>
        <w:rPr>
          <w:color w:val="231F20"/>
          <w:spacing w:val="-6"/>
        </w:rPr>
        <w:t>5</w:t>
      </w:r>
      <w:r>
        <w:rPr>
          <w:sz w:val="17"/>
          <w:szCs w:val="17"/>
          <w:color w:val="231F20"/>
          <w:spacing w:val="-41"/>
          <w:w w:val="87"/>
        </w:rPr>
        <w:t>）：</w:t>
      </w:r>
      <w:r>
        <w:rPr>
          <w:color w:val="231F20"/>
          <w:spacing w:val="-6"/>
        </w:rPr>
        <w:t>145-148.</w:t>
      </w:r>
    </w:p>
    <w:p>
      <w:pPr>
        <w:pStyle w:val="BodyText"/>
        <w:spacing w:before="54" w:line="182" w:lineRule="auto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（收稿日期：</w:t>
      </w:r>
      <w:r>
        <w:rPr>
          <w:color w:val="231F20"/>
          <w:spacing w:val="-5"/>
        </w:rPr>
        <w:t>2021-06-21</w:t>
      </w:r>
      <w:r>
        <w:rPr>
          <w:sz w:val="17"/>
          <w:szCs w:val="17"/>
          <w:color w:val="231F20"/>
          <w:spacing w:val="-5"/>
        </w:rPr>
        <w:t>）</w:t>
      </w:r>
    </w:p>
    <w:p>
      <w:pPr>
        <w:spacing w:line="182" w:lineRule="auto"/>
        <w:sectPr>
          <w:type w:val="continuous"/>
          <w:pgSz w:w="11905" w:h="16836"/>
          <w:pgMar w:top="1155" w:right="953" w:bottom="875" w:left="407" w:header="665" w:footer="676" w:gutter="0"/>
          <w:cols w:equalWidth="0" w:num="2">
            <w:col w:w="5633" w:space="100"/>
            <w:col w:w="4811" w:space="0"/>
          </w:cols>
        </w:sectPr>
        <w:rPr>
          <w:sz w:val="17"/>
          <w:szCs w:val="17"/>
        </w:rPr>
      </w:pPr>
    </w:p>
    <w:p>
      <w:pPr>
        <w:spacing w:before="121"/>
        <w:rPr/>
      </w:pPr>
      <w:r/>
    </w:p>
    <w:p>
      <w:pPr>
        <w:spacing w:before="120"/>
        <w:rPr/>
      </w:pPr>
      <w:r/>
    </w:p>
    <w:p>
      <w:pPr>
        <w:sectPr>
          <w:type w:val="continuous"/>
          <w:pgSz w:w="11905" w:h="16836"/>
          <w:pgMar w:top="1155" w:right="953" w:bottom="875" w:left="407" w:header="665" w:footer="676" w:gutter="0"/>
          <w:cols w:equalWidth="0" w:num="1">
            <w:col w:w="10543" w:space="0"/>
          </w:cols>
        </w:sectPr>
        <w:rPr/>
      </w:pPr>
    </w:p>
    <w:p>
      <w:pPr>
        <w:pStyle w:val="BodyText"/>
        <w:ind w:left="540"/>
        <w:spacing w:before="44" w:line="19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（上接第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1"/>
          <w:szCs w:val="21"/>
          <w:color w:val="231F20"/>
          <w:spacing w:val="-9"/>
        </w:rPr>
        <w:t>131 </w:t>
      </w:r>
      <w:r>
        <w:rPr>
          <w:sz w:val="20"/>
          <w:szCs w:val="20"/>
          <w:color w:val="231F20"/>
          <w:spacing w:val="-9"/>
        </w:rPr>
        <w:t>页）</w:t>
      </w:r>
    </w:p>
    <w:p>
      <w:pPr>
        <w:pStyle w:val="BodyText"/>
        <w:ind w:left="823" w:right="274" w:hanging="203"/>
        <w:spacing w:before="35" w:line="213" w:lineRule="auto"/>
        <w:rPr/>
      </w:pPr>
      <w:r>
        <w:rPr>
          <w:color w:val="231F20"/>
          <w:spacing w:val="5"/>
        </w:rPr>
        <w:t>[4]</w:t>
      </w:r>
      <w:r>
        <w:rPr>
          <w:sz w:val="17"/>
          <w:szCs w:val="17"/>
          <w:color w:val="231F20"/>
          <w:spacing w:val="5"/>
        </w:rPr>
        <w:t>耿全群，徐小炉，陈勇强，等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color w:val="231F20"/>
          <w:spacing w:val="5"/>
        </w:rPr>
        <w:t>.</w:t>
      </w:r>
      <w:r>
        <w:rPr>
          <w:sz w:val="17"/>
          <w:szCs w:val="17"/>
          <w:color w:val="231F20"/>
          <w:spacing w:val="5"/>
        </w:rPr>
        <w:t>乳腺癌钼靶 </w:t>
      </w:r>
      <w:r>
        <w:rPr>
          <w:color w:val="231F20"/>
          <w:spacing w:val="4"/>
        </w:rPr>
        <w:t>X </w:t>
      </w:r>
      <w:r>
        <w:rPr>
          <w:sz w:val="17"/>
          <w:szCs w:val="17"/>
          <w:color w:val="231F20"/>
          <w:spacing w:val="4"/>
        </w:rPr>
        <w:t>线摄影的不典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型 </w:t>
      </w:r>
      <w:r>
        <w:rPr>
          <w:color w:val="231F20"/>
          <w:spacing w:val="-4"/>
        </w:rPr>
        <w:t>X </w:t>
      </w:r>
      <w:r>
        <w:rPr>
          <w:sz w:val="17"/>
          <w:szCs w:val="17"/>
          <w:color w:val="231F20"/>
          <w:spacing w:val="-4"/>
        </w:rPr>
        <w:t>线征象分析</w:t>
      </w:r>
      <w:r>
        <w:rPr>
          <w:color w:val="231F20"/>
          <w:spacing w:val="-4"/>
        </w:rPr>
        <w:t>[J].</w:t>
      </w:r>
      <w:r>
        <w:rPr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安徽医学，</w:t>
      </w:r>
      <w:r>
        <w:rPr>
          <w:color w:val="231F20"/>
          <w:spacing w:val="-4"/>
        </w:rPr>
        <w:t>2019</w:t>
      </w:r>
      <w:r>
        <w:rPr>
          <w:sz w:val="17"/>
          <w:szCs w:val="17"/>
          <w:color w:val="231F20"/>
          <w:spacing w:val="-4"/>
        </w:rPr>
        <w:t>，</w:t>
      </w:r>
      <w:r>
        <w:rPr>
          <w:color w:val="231F20"/>
          <w:spacing w:val="-4"/>
        </w:rPr>
        <w:t>40</w:t>
      </w:r>
      <w:r>
        <w:rPr>
          <w:sz w:val="17"/>
          <w:szCs w:val="17"/>
          <w:color w:val="231F20"/>
          <w:spacing w:val="-4"/>
        </w:rPr>
        <w:t>（</w:t>
      </w:r>
      <w:r>
        <w:rPr>
          <w:color w:val="231F20"/>
          <w:spacing w:val="-5"/>
        </w:rPr>
        <w:t>9</w:t>
      </w:r>
      <w:r>
        <w:rPr>
          <w:sz w:val="17"/>
          <w:szCs w:val="17"/>
          <w:color w:val="231F20"/>
          <w:spacing w:val="-29"/>
          <w:w w:val="62"/>
        </w:rPr>
        <w:t>）：</w:t>
      </w:r>
      <w:r>
        <w:rPr>
          <w:color w:val="231F20"/>
          <w:spacing w:val="-5"/>
        </w:rPr>
        <w:t>83-85.</w:t>
      </w:r>
    </w:p>
    <w:p>
      <w:pPr>
        <w:pStyle w:val="BodyText"/>
        <w:ind w:left="814" w:right="260" w:hanging="194"/>
        <w:spacing w:before="73" w:line="199" w:lineRule="auto"/>
        <w:rPr/>
      </w:pPr>
      <w:r>
        <w:rPr>
          <w:color w:val="231F20"/>
          <w:spacing w:val="-15"/>
        </w:rPr>
        <w:t>[5]Giganti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5"/>
        </w:rPr>
        <w:t>F</w:t>
      </w:r>
      <w:r>
        <w:rPr>
          <w:sz w:val="17"/>
          <w:szCs w:val="17"/>
          <w:color w:val="231F20"/>
          <w:spacing w:val="-15"/>
        </w:rPr>
        <w:t>，</w:t>
      </w:r>
      <w:r>
        <w:rPr>
          <w:color w:val="231F20"/>
          <w:spacing w:val="-15"/>
        </w:rPr>
        <w:t>Moore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5"/>
        </w:rPr>
        <w:t>CM.</w:t>
      </w:r>
      <w:r>
        <w:rPr>
          <w:color w:val="231F20"/>
          <w:spacing w:val="-16"/>
        </w:rPr>
        <w:t>MRI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6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6"/>
        </w:rPr>
        <w:t>early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6"/>
        </w:rPr>
        <w:t>detection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6"/>
        </w:rPr>
        <w:t>prostate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6"/>
        </w:rPr>
        <w:t>can-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cer[J].Current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5"/>
        </w:rPr>
        <w:t>Opinion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5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5"/>
        </w:rPr>
        <w:t>Urology</w:t>
      </w:r>
      <w:r>
        <w:rPr>
          <w:sz w:val="17"/>
          <w:szCs w:val="17"/>
          <w:color w:val="231F20"/>
          <w:spacing w:val="-15"/>
        </w:rPr>
        <w:t>，</w:t>
      </w:r>
      <w:r>
        <w:rPr>
          <w:color w:val="231F20"/>
          <w:spacing w:val="-15"/>
        </w:rPr>
        <w:t>2019</w:t>
      </w:r>
      <w:r>
        <w:rPr>
          <w:sz w:val="17"/>
          <w:szCs w:val="17"/>
          <w:color w:val="231F20"/>
          <w:spacing w:val="-15"/>
        </w:rPr>
        <w:t>，</w:t>
      </w:r>
      <w:r>
        <w:rPr>
          <w:color w:val="231F20"/>
          <w:spacing w:val="-15"/>
        </w:rPr>
        <w:t>29</w:t>
      </w:r>
      <w:r>
        <w:rPr>
          <w:sz w:val="17"/>
          <w:szCs w:val="17"/>
          <w:color w:val="231F20"/>
          <w:spacing w:val="-15"/>
        </w:rPr>
        <w:t>（</w:t>
      </w:r>
      <w:r>
        <w:rPr>
          <w:color w:val="231F20"/>
          <w:spacing w:val="-15"/>
        </w:rPr>
        <w:t>6</w:t>
      </w:r>
      <w:r>
        <w:rPr>
          <w:sz w:val="17"/>
          <w:szCs w:val="17"/>
          <w:color w:val="231F20"/>
          <w:spacing w:val="-30"/>
          <w:w w:val="64"/>
        </w:rPr>
        <w:t>）：</w:t>
      </w:r>
      <w:r>
        <w:rPr>
          <w:color w:val="231F20"/>
          <w:spacing w:val="-15"/>
        </w:rPr>
        <w:t>563-568.</w:t>
      </w:r>
    </w:p>
    <w:p>
      <w:pPr>
        <w:pStyle w:val="BodyText"/>
        <w:ind w:left="817" w:right="276" w:hanging="197"/>
        <w:spacing w:before="64" w:line="221" w:lineRule="auto"/>
        <w:rPr/>
      </w:pPr>
      <w:r>
        <w:rPr>
          <w:color w:val="231F20"/>
          <w:spacing w:val="3"/>
        </w:rPr>
        <w:t>[6]</w:t>
      </w:r>
      <w:r>
        <w:rPr>
          <w:sz w:val="17"/>
          <w:szCs w:val="17"/>
          <w:color w:val="231F20"/>
          <w:spacing w:val="3"/>
        </w:rPr>
        <w:t>韩明利，吕鹏威，杨雪，等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color w:val="231F20"/>
          <w:spacing w:val="3"/>
        </w:rPr>
        <w:t>.</w:t>
      </w:r>
      <w:r>
        <w:rPr>
          <w:color w:val="231F20"/>
        </w:rPr>
        <w:t>MRI</w:t>
      </w:r>
      <w:r>
        <w:rPr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3"/>
        </w:rPr>
        <w:t>与钼靶 </w:t>
      </w:r>
      <w:r>
        <w:rPr>
          <w:color w:val="231F20"/>
          <w:spacing w:val="3"/>
        </w:rPr>
        <w:t>X </w:t>
      </w:r>
      <w:r>
        <w:rPr>
          <w:sz w:val="17"/>
          <w:szCs w:val="17"/>
          <w:color w:val="231F20"/>
          <w:spacing w:val="3"/>
        </w:rPr>
        <w:t>线</w:t>
      </w:r>
      <w:r>
        <w:rPr>
          <w:sz w:val="17"/>
          <w:szCs w:val="17"/>
          <w:color w:val="231F20"/>
          <w:spacing w:val="2"/>
        </w:rPr>
        <w:t>对乳腺癌术前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2"/>
        </w:rPr>
        <w:t>瘤体体积及病理分型的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12"/>
        </w:rPr>
        <w:t>评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12"/>
        </w:rPr>
        <w:t>估价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12"/>
        </w:rPr>
        <w:t>值</w:t>
      </w:r>
      <w:r>
        <w:rPr>
          <w:color w:val="231F20"/>
          <w:spacing w:val="12"/>
        </w:rPr>
        <w:t>[J].</w:t>
      </w:r>
      <w:r>
        <w:rPr>
          <w:sz w:val="17"/>
          <w:szCs w:val="17"/>
          <w:color w:val="231F20"/>
          <w:spacing w:val="12"/>
        </w:rPr>
        <w:t>中</w:t>
      </w:r>
      <w:r>
        <w:rPr>
          <w:sz w:val="17"/>
          <w:szCs w:val="17"/>
          <w:color w:val="231F20"/>
          <w:spacing w:val="-6"/>
        </w:rPr>
        <w:t xml:space="preserve"> </w:t>
      </w:r>
      <w:r>
        <w:rPr>
          <w:sz w:val="17"/>
          <w:szCs w:val="17"/>
          <w:color w:val="231F20"/>
          <w:spacing w:val="12"/>
        </w:rPr>
        <w:t>国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12"/>
        </w:rPr>
        <w:t>和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12"/>
        </w:rPr>
        <w:t>杂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7"/>
        </w:rPr>
        <w:t>志，</w:t>
      </w:r>
      <w:r>
        <w:rPr>
          <w:color w:val="231F20"/>
          <w:spacing w:val="-17"/>
        </w:rPr>
        <w:t>2019</w:t>
      </w:r>
      <w:r>
        <w:rPr>
          <w:sz w:val="17"/>
          <w:szCs w:val="17"/>
          <w:color w:val="231F20"/>
          <w:spacing w:val="-17"/>
        </w:rPr>
        <w:t>，</w:t>
      </w:r>
      <w:r>
        <w:rPr>
          <w:color w:val="231F20"/>
          <w:spacing w:val="-17"/>
        </w:rPr>
        <w:t>17</w:t>
      </w:r>
      <w:r>
        <w:rPr>
          <w:sz w:val="17"/>
          <w:szCs w:val="17"/>
          <w:color w:val="231F20"/>
          <w:spacing w:val="-17"/>
        </w:rPr>
        <w:t>（</w:t>
      </w:r>
      <w:r>
        <w:rPr>
          <w:color w:val="231F20"/>
          <w:spacing w:val="-17"/>
        </w:rPr>
        <w:t>4</w:t>
      </w:r>
      <w:r>
        <w:rPr>
          <w:sz w:val="17"/>
          <w:szCs w:val="17"/>
          <w:color w:val="231F20"/>
          <w:spacing w:val="-29"/>
          <w:w w:val="62"/>
        </w:rPr>
        <w:t>）：</w:t>
      </w:r>
      <w:r>
        <w:rPr>
          <w:color w:val="231F20"/>
          <w:spacing w:val="-17"/>
        </w:rPr>
        <w:t>72-74.</w:t>
      </w:r>
    </w:p>
    <w:p>
      <w:pPr>
        <w:pStyle w:val="BodyText"/>
        <w:ind w:left="814" w:right="213" w:hanging="194"/>
        <w:spacing w:before="41" w:line="222" w:lineRule="auto"/>
        <w:rPr/>
      </w:pPr>
      <w:r>
        <w:rPr>
          <w:color w:val="231F20"/>
          <w:spacing w:val="11"/>
        </w:rPr>
        <w:t>[7]</w:t>
      </w:r>
      <w:r>
        <w:rPr>
          <w:sz w:val="17"/>
          <w:szCs w:val="17"/>
          <w:color w:val="231F20"/>
          <w:spacing w:val="11"/>
        </w:rPr>
        <w:t>连鹏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11"/>
        </w:rPr>
        <w:t>，张秋芳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11"/>
        </w:rPr>
        <w:t>，王利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color w:val="231F20"/>
          <w:spacing w:val="11"/>
        </w:rPr>
        <w:t>.</w:t>
      </w:r>
      <w:r>
        <w:rPr>
          <w:sz w:val="17"/>
          <w:szCs w:val="17"/>
          <w:color w:val="231F20"/>
          <w:spacing w:val="11"/>
        </w:rPr>
        <w:t>动态对比增强磁共振成像及扩散加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6"/>
        </w:rPr>
        <w:t>权成像在乳腺癌术前诊断中的应用</w:t>
      </w:r>
      <w:r>
        <w:rPr>
          <w:color w:val="231F20"/>
          <w:spacing w:val="16"/>
        </w:rPr>
        <w:t>[J].</w:t>
      </w:r>
      <w:r>
        <w:rPr>
          <w:sz w:val="17"/>
          <w:szCs w:val="17"/>
          <w:color w:val="231F20"/>
          <w:spacing w:val="16"/>
        </w:rPr>
        <w:t>实用放射学杂志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16"/>
        </w:rPr>
        <w:t>，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18"/>
        </w:rPr>
        <w:t>2019</w:t>
      </w:r>
      <w:r>
        <w:rPr>
          <w:sz w:val="17"/>
          <w:szCs w:val="17"/>
          <w:color w:val="231F20"/>
          <w:spacing w:val="-18"/>
        </w:rPr>
        <w:t>，</w:t>
      </w:r>
      <w:r>
        <w:rPr>
          <w:color w:val="231F20"/>
          <w:spacing w:val="-18"/>
        </w:rPr>
        <w:t>35</w:t>
      </w:r>
      <w:r>
        <w:rPr>
          <w:sz w:val="17"/>
          <w:szCs w:val="17"/>
          <w:color w:val="231F20"/>
          <w:spacing w:val="-18"/>
        </w:rPr>
        <w:t>（</w:t>
      </w:r>
      <w:r>
        <w:rPr>
          <w:color w:val="231F20"/>
          <w:spacing w:val="-18"/>
        </w:rPr>
        <w:t>10</w:t>
      </w:r>
      <w:r>
        <w:rPr>
          <w:sz w:val="17"/>
          <w:szCs w:val="17"/>
          <w:color w:val="231F20"/>
          <w:spacing w:val="-40"/>
          <w:w w:val="86"/>
        </w:rPr>
        <w:t>）：</w:t>
      </w:r>
      <w:r>
        <w:rPr>
          <w:color w:val="231F20"/>
          <w:spacing w:val="-18"/>
        </w:rPr>
        <w:t>1599-1602.</w:t>
      </w:r>
    </w:p>
    <w:p>
      <w:pPr>
        <w:pStyle w:val="BodyText"/>
        <w:ind w:left="812" w:right="258" w:hanging="192"/>
        <w:spacing w:before="74" w:line="219" w:lineRule="auto"/>
        <w:rPr/>
      </w:pPr>
      <w:r>
        <w:rPr>
          <w:color w:val="231F20"/>
          <w:spacing w:val="-15"/>
        </w:rPr>
        <w:t>[8]Lewin  AA</w:t>
      </w:r>
      <w:r>
        <w:rPr>
          <w:sz w:val="17"/>
          <w:szCs w:val="17"/>
          <w:color w:val="231F20"/>
          <w:spacing w:val="-15"/>
        </w:rPr>
        <w:t>，</w:t>
      </w:r>
      <w:r>
        <w:rPr>
          <w:color w:val="231F20"/>
          <w:spacing w:val="-15"/>
        </w:rPr>
        <w:t>Storey  P</w:t>
      </w:r>
      <w:r>
        <w:rPr>
          <w:sz w:val="17"/>
          <w:szCs w:val="17"/>
          <w:color w:val="231F20"/>
          <w:spacing w:val="-15"/>
        </w:rPr>
        <w:t>，</w:t>
      </w:r>
      <w:r>
        <w:rPr>
          <w:color w:val="231F20"/>
          <w:spacing w:val="-15"/>
        </w:rPr>
        <w:t>Moccaldi  M</w:t>
      </w:r>
      <w:r>
        <w:rPr>
          <w:sz w:val="17"/>
          <w:szCs w:val="17"/>
          <w:color w:val="231F20"/>
          <w:spacing w:val="-15"/>
        </w:rPr>
        <w:t>，</w:t>
      </w:r>
      <w:r>
        <w:rPr>
          <w:color w:val="231F20"/>
          <w:spacing w:val="-15"/>
        </w:rPr>
        <w:t>et  al.Fatty  acid  composi-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6"/>
        </w:rPr>
        <w:t>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6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6"/>
        </w:rPr>
        <w:t>mammary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6"/>
        </w:rPr>
        <w:t>adipose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6"/>
        </w:rPr>
        <w:t>tissue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6"/>
        </w:rPr>
        <w:t>measured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6"/>
        </w:rPr>
        <w:t>by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6"/>
        </w:rPr>
        <w:t>Gradient-</w:t>
      </w:r>
      <w:r>
        <w:rPr>
          <w:color w:val="231F20"/>
          <w:spacing w:val="-17"/>
        </w:rPr>
        <w:t>echo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Spectroscopic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3"/>
        </w:rPr>
        <w:t>MRI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3"/>
        </w:rPr>
        <w:t>its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association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breas</w:t>
      </w:r>
      <w:r>
        <w:rPr>
          <w:color w:val="231F20"/>
          <w:spacing w:val="-14"/>
        </w:rPr>
        <w:t>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cancers[J].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Eur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5"/>
        </w:rPr>
        <w:t>J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5"/>
        </w:rPr>
        <w:t>Rad</w:t>
      </w:r>
      <w:r>
        <w:rPr>
          <w:sz w:val="17"/>
          <w:szCs w:val="17"/>
          <w:color w:val="231F20"/>
          <w:spacing w:val="-15"/>
        </w:rPr>
        <w:t>，</w:t>
      </w:r>
      <w:r>
        <w:rPr>
          <w:color w:val="231F20"/>
          <w:spacing w:val="-15"/>
        </w:rPr>
        <w:t>2019</w:t>
      </w:r>
      <w:r>
        <w:rPr>
          <w:sz w:val="17"/>
          <w:szCs w:val="17"/>
          <w:color w:val="231F20"/>
          <w:spacing w:val="-15"/>
        </w:rPr>
        <w:t>，</w:t>
      </w:r>
      <w:r>
        <w:rPr>
          <w:color w:val="231F20"/>
          <w:spacing w:val="-15"/>
        </w:rPr>
        <w:t>116</w:t>
      </w:r>
      <w:r>
        <w:rPr>
          <w:sz w:val="17"/>
          <w:szCs w:val="17"/>
          <w:color w:val="231F20"/>
          <w:spacing w:val="-15"/>
        </w:rPr>
        <w:t>（</w:t>
      </w:r>
      <w:r>
        <w:rPr>
          <w:color w:val="231F20"/>
          <w:spacing w:val="-15"/>
        </w:rPr>
        <w:t>35</w:t>
      </w:r>
      <w:r>
        <w:rPr>
          <w:sz w:val="17"/>
          <w:szCs w:val="17"/>
          <w:color w:val="231F20"/>
          <w:spacing w:val="-31"/>
          <w:w w:val="65"/>
        </w:rPr>
        <w:t>）：</w:t>
      </w:r>
      <w:r>
        <w:rPr>
          <w:color w:val="231F20"/>
          <w:spacing w:val="-15"/>
        </w:rPr>
        <w:t>205-211.</w:t>
      </w:r>
    </w:p>
    <w:p>
      <w:pPr>
        <w:pStyle w:val="BodyText"/>
        <w:ind w:left="816" w:right="213" w:hanging="196"/>
        <w:spacing w:before="42" w:line="222" w:lineRule="auto"/>
        <w:rPr/>
      </w:pPr>
      <w:r>
        <w:rPr>
          <w:color w:val="231F20"/>
        </w:rPr>
        <w:t>[9]</w:t>
      </w:r>
      <w:r>
        <w:rPr>
          <w:sz w:val="17"/>
          <w:szCs w:val="17"/>
          <w:color w:val="231F20"/>
        </w:rPr>
        <w:t>李晓，程流泉，刘梅，等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color w:val="231F20"/>
        </w:rPr>
        <w:t>.MRI</w:t>
      </w:r>
      <w:r>
        <w:rPr>
          <w:sz w:val="17"/>
          <w:szCs w:val="17"/>
          <w:color w:val="231F20"/>
        </w:rPr>
        <w:t>、钼靶和超声对乳腺非肿块样  </w:t>
      </w:r>
      <w:r>
        <w:rPr>
          <w:sz w:val="17"/>
          <w:szCs w:val="17"/>
          <w:color w:val="231F20"/>
          <w:spacing w:val="7"/>
        </w:rPr>
        <w:t>强化病变诊断的对比研究</w:t>
      </w:r>
      <w:r>
        <w:rPr>
          <w:color w:val="231F20"/>
          <w:spacing w:val="7"/>
        </w:rPr>
        <w:t>[J].</w:t>
      </w:r>
      <w:r>
        <w:rPr>
          <w:sz w:val="17"/>
          <w:szCs w:val="17"/>
          <w:color w:val="231F20"/>
          <w:spacing w:val="7"/>
        </w:rPr>
        <w:t>中国医学影像学杂</w:t>
      </w:r>
      <w:r>
        <w:rPr>
          <w:sz w:val="17"/>
          <w:szCs w:val="17"/>
          <w:color w:val="231F20"/>
          <w:spacing w:val="6"/>
        </w:rPr>
        <w:t>志，</w:t>
      </w:r>
      <w:r>
        <w:rPr>
          <w:color w:val="231F20"/>
          <w:spacing w:val="6"/>
        </w:rPr>
        <w:t>2013</w:t>
      </w:r>
      <w:r>
        <w:rPr>
          <w:sz w:val="17"/>
          <w:szCs w:val="17"/>
          <w:color w:val="231F20"/>
          <w:spacing w:val="6"/>
        </w:rPr>
        <w:t>，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11"/>
        </w:rPr>
        <w:t>36</w:t>
      </w:r>
      <w:r>
        <w:rPr>
          <w:sz w:val="17"/>
          <w:szCs w:val="17"/>
          <w:color w:val="231F20"/>
          <w:spacing w:val="-11"/>
        </w:rPr>
        <w:t>（</w:t>
      </w:r>
      <w:r>
        <w:rPr>
          <w:color w:val="231F20"/>
          <w:spacing w:val="-11"/>
        </w:rPr>
        <w:t>5</w:t>
      </w:r>
      <w:r>
        <w:rPr>
          <w:sz w:val="17"/>
          <w:szCs w:val="17"/>
          <w:color w:val="231F20"/>
          <w:spacing w:val="-30"/>
          <w:w w:val="64"/>
        </w:rPr>
        <w:t>）：</w:t>
      </w:r>
      <w:r>
        <w:rPr>
          <w:color w:val="231F20"/>
          <w:spacing w:val="-11"/>
        </w:rPr>
        <w:t>22-26.</w:t>
      </w:r>
    </w:p>
    <w:p>
      <w:pPr>
        <w:pStyle w:val="BodyText"/>
        <w:ind w:left="620"/>
        <w:spacing w:before="44" w:line="158" w:lineRule="auto"/>
        <w:rPr>
          <w:sz w:val="17"/>
          <w:szCs w:val="17"/>
        </w:rPr>
      </w:pPr>
      <w:r>
        <w:rPr>
          <w:color w:val="231F20"/>
          <w:spacing w:val="4"/>
        </w:rPr>
        <w:t>[10]</w:t>
      </w:r>
      <w:r>
        <w:rPr>
          <w:sz w:val="17"/>
          <w:szCs w:val="17"/>
          <w:color w:val="231F20"/>
          <w:spacing w:val="4"/>
        </w:rPr>
        <w:t>乐坚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4"/>
        </w:rPr>
        <w:t>，刘雅静</w:t>
      </w:r>
      <w:r>
        <w:rPr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4"/>
        </w:rPr>
        <w:t>，高毅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4"/>
        </w:rPr>
        <w:t>，等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color w:val="231F20"/>
          <w:spacing w:val="4"/>
        </w:rPr>
        <w:t>.</w:t>
      </w:r>
      <w:r>
        <w:rPr>
          <w:sz w:val="17"/>
          <w:szCs w:val="17"/>
          <w:color w:val="231F20"/>
          <w:spacing w:val="4"/>
        </w:rPr>
        <w:t>常规超声假阴性与钼靶 </w:t>
      </w:r>
      <w:r>
        <w:rPr>
          <w:color w:val="231F20"/>
          <w:spacing w:val="4"/>
        </w:rPr>
        <w:t>X </w:t>
      </w:r>
      <w:r>
        <w:rPr>
          <w:sz w:val="17"/>
          <w:szCs w:val="17"/>
          <w:color w:val="231F20"/>
          <w:spacing w:val="4"/>
        </w:rPr>
        <w:t>线假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295" w:right="9" w:firstLine="18"/>
        <w:spacing w:before="77" w:line="233" w:lineRule="auto"/>
        <w:rPr/>
      </w:pPr>
      <w:r>
        <w:rPr>
          <w:sz w:val="17"/>
          <w:szCs w:val="17"/>
          <w:color w:val="231F20"/>
          <w:spacing w:val="12"/>
        </w:rPr>
        <w:t>阴性乳腺癌的临床病理特征比较</w:t>
      </w:r>
      <w:r>
        <w:rPr>
          <w:color w:val="231F20"/>
          <w:spacing w:val="12"/>
        </w:rPr>
        <w:t>[J].</w:t>
      </w:r>
      <w:r>
        <w:rPr>
          <w:sz w:val="17"/>
          <w:szCs w:val="17"/>
          <w:color w:val="231F20"/>
          <w:spacing w:val="12"/>
        </w:rPr>
        <w:t>中国超声医学杂志，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color w:val="231F20"/>
          <w:spacing w:val="-15"/>
        </w:rPr>
        <w:t>2020</w:t>
      </w:r>
      <w:r>
        <w:rPr>
          <w:sz w:val="17"/>
          <w:szCs w:val="17"/>
          <w:color w:val="231F20"/>
          <w:spacing w:val="-15"/>
        </w:rPr>
        <w:t>，</w:t>
      </w:r>
      <w:r>
        <w:rPr>
          <w:color w:val="231F20"/>
          <w:spacing w:val="-15"/>
        </w:rPr>
        <w:t>18</w:t>
      </w:r>
      <w:r>
        <w:rPr>
          <w:sz w:val="17"/>
          <w:szCs w:val="17"/>
          <w:color w:val="231F20"/>
          <w:spacing w:val="-15"/>
        </w:rPr>
        <w:t>（</w:t>
      </w:r>
      <w:r>
        <w:rPr>
          <w:color w:val="231F20"/>
          <w:spacing w:val="-15"/>
        </w:rPr>
        <w:t>9</w:t>
      </w:r>
      <w:r>
        <w:rPr>
          <w:sz w:val="17"/>
          <w:szCs w:val="17"/>
          <w:color w:val="231F20"/>
          <w:spacing w:val="-30"/>
          <w:w w:val="63"/>
        </w:rPr>
        <w:t>）：</w:t>
      </w:r>
      <w:r>
        <w:rPr>
          <w:color w:val="231F20"/>
          <w:spacing w:val="-15"/>
        </w:rPr>
        <w:t>792-794.</w:t>
      </w:r>
    </w:p>
    <w:p>
      <w:pPr>
        <w:pStyle w:val="BodyText"/>
        <w:ind w:left="297" w:right="72" w:hanging="297"/>
        <w:spacing w:before="2" w:line="212" w:lineRule="auto"/>
        <w:rPr/>
      </w:pPr>
      <w:r>
        <w:rPr>
          <w:color w:val="231F20"/>
        </w:rPr>
        <w:t>[11]</w:t>
      </w:r>
      <w:r>
        <w:rPr>
          <w:sz w:val="17"/>
          <w:szCs w:val="17"/>
          <w:color w:val="231F20"/>
        </w:rPr>
        <w:t>王婷婷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</w:rPr>
        <w:t>，周娟</w:t>
      </w:r>
      <w:r>
        <w:rPr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</w:rPr>
        <w:t>，吴霞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</w:rPr>
        <w:t>，等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</w:rPr>
        <w:t>，</w:t>
      </w:r>
      <w:r>
        <w:rPr>
          <w:color w:val="231F20"/>
        </w:rPr>
        <w:t>MRI </w:t>
      </w:r>
      <w:r>
        <w:rPr>
          <w:sz w:val="17"/>
          <w:szCs w:val="17"/>
          <w:color w:val="231F20"/>
        </w:rPr>
        <w:t>在乳腺癌新辅助化疗疗效 </w:t>
      </w:r>
      <w:r>
        <w:rPr>
          <w:sz w:val="17"/>
          <w:szCs w:val="17"/>
          <w:color w:val="231F20"/>
          <w:spacing w:val="-4"/>
        </w:rPr>
        <w:t>评估中的价值</w:t>
      </w:r>
      <w:r>
        <w:rPr>
          <w:color w:val="231F20"/>
          <w:spacing w:val="-4"/>
        </w:rPr>
        <w:t>[J].</w:t>
      </w:r>
      <w:r>
        <w:rPr>
          <w:sz w:val="17"/>
          <w:szCs w:val="17"/>
          <w:color w:val="231F20"/>
          <w:spacing w:val="-4"/>
        </w:rPr>
        <w:t>军事医学，</w:t>
      </w:r>
      <w:r>
        <w:rPr>
          <w:color w:val="231F20"/>
          <w:spacing w:val="-4"/>
        </w:rPr>
        <w:t>2019</w:t>
      </w:r>
      <w:r>
        <w:rPr>
          <w:sz w:val="17"/>
          <w:szCs w:val="17"/>
          <w:color w:val="231F20"/>
          <w:spacing w:val="-4"/>
        </w:rPr>
        <w:t>，</w:t>
      </w:r>
      <w:r>
        <w:rPr>
          <w:color w:val="231F20"/>
          <w:spacing w:val="-4"/>
        </w:rPr>
        <w:t>26</w:t>
      </w:r>
      <w:r>
        <w:rPr>
          <w:color w:val="231F20"/>
          <w:spacing w:val="-5"/>
        </w:rPr>
        <w:t>5</w:t>
      </w:r>
      <w:r>
        <w:rPr>
          <w:sz w:val="17"/>
          <w:szCs w:val="17"/>
          <w:color w:val="231F20"/>
          <w:spacing w:val="-5"/>
        </w:rPr>
        <w:t>（</w:t>
      </w:r>
      <w:r>
        <w:rPr>
          <w:color w:val="231F20"/>
          <w:spacing w:val="-5"/>
        </w:rPr>
        <w:t>6</w:t>
      </w:r>
      <w:r>
        <w:rPr>
          <w:sz w:val="17"/>
          <w:szCs w:val="17"/>
          <w:color w:val="231F20"/>
          <w:spacing w:val="-30"/>
          <w:w w:val="63"/>
        </w:rPr>
        <w:t>）：</w:t>
      </w:r>
      <w:r>
        <w:rPr>
          <w:color w:val="231F20"/>
          <w:spacing w:val="-5"/>
        </w:rPr>
        <w:t>68-72.</w:t>
      </w:r>
    </w:p>
    <w:p>
      <w:pPr>
        <w:pStyle w:val="BodyText"/>
        <w:ind w:left="295" w:right="9" w:hanging="295"/>
        <w:spacing w:before="49" w:line="221" w:lineRule="auto"/>
        <w:rPr/>
      </w:pPr>
      <w:r>
        <w:rPr>
          <w:color w:val="231F20"/>
          <w:spacing w:val="6"/>
        </w:rPr>
        <w:t>[12]</w:t>
      </w:r>
      <w:r>
        <w:rPr>
          <w:sz w:val="17"/>
          <w:szCs w:val="17"/>
          <w:color w:val="231F20"/>
          <w:spacing w:val="6"/>
        </w:rPr>
        <w:t>金泽宇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6"/>
        </w:rPr>
        <w:t>，陆裕杰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6"/>
        </w:rPr>
        <w:t>，陈伟国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6"/>
        </w:rPr>
        <w:t>，等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color w:val="231F20"/>
          <w:spacing w:val="6"/>
        </w:rPr>
        <w:t>.</w:t>
      </w:r>
      <w:r>
        <w:rPr>
          <w:sz w:val="17"/>
          <w:szCs w:val="17"/>
          <w:color w:val="231F20"/>
          <w:spacing w:val="6"/>
        </w:rPr>
        <w:t>乳腺癌术后局部区域复发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9"/>
        </w:rPr>
        <w:t>及再手术选择的相关因素分析</w:t>
      </w:r>
      <w:r>
        <w:rPr>
          <w:color w:val="231F20"/>
          <w:spacing w:val="9"/>
        </w:rPr>
        <w:t>[J].</w:t>
      </w:r>
      <w:r>
        <w:rPr>
          <w:sz w:val="17"/>
          <w:szCs w:val="17"/>
          <w:color w:val="231F20"/>
          <w:spacing w:val="9"/>
        </w:rPr>
        <w:t>中华外科杂</w:t>
      </w:r>
      <w:r>
        <w:rPr>
          <w:sz w:val="17"/>
          <w:szCs w:val="17"/>
          <w:color w:val="231F20"/>
          <w:spacing w:val="8"/>
        </w:rPr>
        <w:t>志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8"/>
        </w:rPr>
        <w:t>，</w:t>
      </w:r>
      <w:r>
        <w:rPr>
          <w:color w:val="231F20"/>
          <w:spacing w:val="8"/>
        </w:rPr>
        <w:t>2019</w:t>
      </w:r>
      <w:r>
        <w:rPr>
          <w:sz w:val="17"/>
          <w:szCs w:val="17"/>
          <w:color w:val="231F20"/>
          <w:spacing w:val="8"/>
        </w:rPr>
        <w:t>，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11"/>
        </w:rPr>
        <w:t>57</w:t>
      </w:r>
      <w:r>
        <w:rPr>
          <w:sz w:val="17"/>
          <w:szCs w:val="17"/>
          <w:color w:val="231F20"/>
          <w:spacing w:val="-11"/>
        </w:rPr>
        <w:t>（</w:t>
      </w:r>
      <w:r>
        <w:rPr>
          <w:color w:val="231F20"/>
          <w:spacing w:val="-11"/>
        </w:rPr>
        <w:t>5</w:t>
      </w:r>
      <w:r>
        <w:rPr>
          <w:sz w:val="17"/>
          <w:szCs w:val="17"/>
          <w:color w:val="231F20"/>
          <w:spacing w:val="-30"/>
          <w:w w:val="64"/>
        </w:rPr>
        <w:t>）：</w:t>
      </w:r>
      <w:r>
        <w:rPr>
          <w:color w:val="231F20"/>
          <w:spacing w:val="-11"/>
        </w:rPr>
        <w:t>366-372.</w:t>
      </w:r>
    </w:p>
    <w:p>
      <w:pPr>
        <w:pStyle w:val="BodyText"/>
        <w:ind w:left="295" w:right="9" w:hanging="295"/>
        <w:spacing w:before="49" w:line="220" w:lineRule="auto"/>
        <w:rPr/>
      </w:pPr>
      <w:r>
        <w:rPr>
          <w:color w:val="231F20"/>
          <w:spacing w:val="1"/>
        </w:rPr>
        <w:t>[13]</w:t>
      </w:r>
      <w:r>
        <w:rPr>
          <w:sz w:val="17"/>
          <w:szCs w:val="17"/>
          <w:color w:val="231F20"/>
          <w:spacing w:val="1"/>
        </w:rPr>
        <w:t>唐晓雯，赵玉年，庄姗，等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color w:val="231F20"/>
          <w:spacing w:val="1"/>
        </w:rPr>
        <w:t>.</w:t>
      </w:r>
      <w:r>
        <w:rPr>
          <w:color w:val="231F20"/>
        </w:rPr>
        <w:t>DWI</w:t>
      </w:r>
      <w:r>
        <w:rPr>
          <w:color w:val="231F20"/>
          <w:spacing w:val="1"/>
        </w:rPr>
        <w:t>-</w:t>
      </w:r>
      <w:r>
        <w:rPr>
          <w:color w:val="231F20"/>
        </w:rPr>
        <w:t>MRI</w:t>
      </w:r>
      <w:r>
        <w:rPr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1"/>
        </w:rPr>
        <w:t>联合 </w:t>
      </w:r>
      <w:r>
        <w:rPr>
          <w:color w:val="231F20"/>
          <w:spacing w:val="1"/>
        </w:rPr>
        <w:t>X </w:t>
      </w:r>
      <w:r>
        <w:rPr>
          <w:sz w:val="17"/>
          <w:szCs w:val="17"/>
          <w:color w:val="231F20"/>
          <w:spacing w:val="1"/>
        </w:rPr>
        <w:t>线钼靶对乳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1"/>
        </w:rPr>
        <w:t>腺</w:t>
      </w:r>
      <w:r>
        <w:rPr>
          <w:sz w:val="17"/>
          <w:szCs w:val="17"/>
          <w:color w:val="231F20"/>
          <w:spacing w:val="-4"/>
        </w:rPr>
        <w:t xml:space="preserve"> </w:t>
      </w:r>
      <w:r>
        <w:rPr>
          <w:sz w:val="17"/>
          <w:szCs w:val="17"/>
          <w:color w:val="231F20"/>
          <w:spacing w:val="-1"/>
        </w:rPr>
        <w:t>疾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1"/>
        </w:rPr>
        <w:t>病 的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1"/>
        </w:rPr>
        <w:t>诊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-1"/>
        </w:rPr>
        <w:t>断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-1"/>
        </w:rPr>
        <w:t>价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1"/>
        </w:rPr>
        <w:t>值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1"/>
        </w:rPr>
        <w:t>研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-1"/>
        </w:rPr>
        <w:t>究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color w:val="231F20"/>
          <w:spacing w:val="-1"/>
        </w:rPr>
        <w:t>[J].</w:t>
      </w:r>
      <w:r>
        <w:rPr>
          <w:sz w:val="17"/>
          <w:szCs w:val="17"/>
          <w:color w:val="231F20"/>
          <w:spacing w:val="-1"/>
        </w:rPr>
        <w:t>中 国 临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-1"/>
        </w:rPr>
        <w:t>床 医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-1"/>
        </w:rPr>
        <w:t>学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1"/>
        </w:rPr>
        <w:t>影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1"/>
        </w:rPr>
        <w:t>像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-1"/>
        </w:rPr>
        <w:t>杂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1"/>
        </w:rPr>
        <w:t>志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-1"/>
        </w:rPr>
        <w:t>，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15"/>
        </w:rPr>
        <w:t>2019</w:t>
      </w:r>
      <w:r>
        <w:rPr>
          <w:sz w:val="17"/>
          <w:szCs w:val="17"/>
          <w:color w:val="231F20"/>
          <w:spacing w:val="-15"/>
        </w:rPr>
        <w:t>，</w:t>
      </w:r>
      <w:r>
        <w:rPr>
          <w:color w:val="231F20"/>
          <w:spacing w:val="-15"/>
        </w:rPr>
        <w:t>30</w:t>
      </w:r>
      <w:r>
        <w:rPr>
          <w:sz w:val="17"/>
          <w:szCs w:val="17"/>
          <w:color w:val="231F20"/>
          <w:spacing w:val="-15"/>
        </w:rPr>
        <w:t>（</w:t>
      </w:r>
      <w:r>
        <w:rPr>
          <w:color w:val="231F20"/>
          <w:spacing w:val="-15"/>
        </w:rPr>
        <w:t>8</w:t>
      </w:r>
      <w:r>
        <w:rPr>
          <w:sz w:val="17"/>
          <w:szCs w:val="17"/>
          <w:color w:val="231F20"/>
          <w:spacing w:val="-30"/>
          <w:w w:val="63"/>
        </w:rPr>
        <w:t>）：</w:t>
      </w:r>
      <w:r>
        <w:rPr>
          <w:color w:val="231F20"/>
          <w:spacing w:val="-15"/>
        </w:rPr>
        <w:t>548-552.</w:t>
      </w:r>
    </w:p>
    <w:p>
      <w:pPr>
        <w:pStyle w:val="BodyText"/>
        <w:ind w:left="296" w:right="65" w:hanging="296"/>
        <w:spacing w:before="45" w:line="230" w:lineRule="auto"/>
        <w:rPr/>
      </w:pPr>
      <w:r>
        <w:rPr>
          <w:color w:val="231F20"/>
          <w:spacing w:val="6"/>
        </w:rPr>
        <w:t>[14]</w:t>
      </w:r>
      <w:r>
        <w:rPr>
          <w:sz w:val="17"/>
          <w:szCs w:val="17"/>
          <w:color w:val="231F20"/>
          <w:spacing w:val="6"/>
        </w:rPr>
        <w:t>徐阿巧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6"/>
        </w:rPr>
        <w:t>，翁小波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6"/>
        </w:rPr>
        <w:t>，郑静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6"/>
        </w:rPr>
        <w:t>，等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color w:val="231F20"/>
          <w:spacing w:val="6"/>
        </w:rPr>
        <w:t>.</w:t>
      </w:r>
      <w:r>
        <w:rPr>
          <w:sz w:val="17"/>
          <w:szCs w:val="17"/>
          <w:color w:val="231F20"/>
          <w:spacing w:val="6"/>
        </w:rPr>
        <w:t>动态增强磁共振成像数字断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9"/>
        </w:rPr>
        <w:t>层融合摄影和数字 </w:t>
      </w:r>
      <w:r>
        <w:rPr>
          <w:color w:val="231F20"/>
          <w:spacing w:val="19"/>
        </w:rPr>
        <w:t>X </w:t>
      </w:r>
      <w:r>
        <w:rPr>
          <w:sz w:val="17"/>
          <w:szCs w:val="17"/>
          <w:color w:val="231F20"/>
          <w:spacing w:val="19"/>
        </w:rPr>
        <w:t>线摄影在乳腺癌早期诊断中应用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</w:rPr>
        <w:t>价值的比较</w:t>
      </w:r>
      <w:r>
        <w:rPr>
          <w:color w:val="231F20"/>
        </w:rPr>
        <w:t>[J].</w:t>
      </w:r>
      <w:r>
        <w:rPr>
          <w:sz w:val="17"/>
          <w:szCs w:val="17"/>
          <w:color w:val="231F20"/>
        </w:rPr>
        <w:t>中国医学科学院学报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</w:rPr>
        <w:t>，</w:t>
      </w:r>
      <w:r>
        <w:rPr>
          <w:color w:val="231F20"/>
        </w:rPr>
        <w:t>2019</w:t>
      </w:r>
      <w:r>
        <w:rPr>
          <w:sz w:val="17"/>
          <w:szCs w:val="17"/>
          <w:color w:val="231F20"/>
        </w:rPr>
        <w:t>，</w:t>
      </w:r>
      <w:r>
        <w:rPr>
          <w:color w:val="231F20"/>
        </w:rPr>
        <w:t>41</w:t>
      </w:r>
      <w:r>
        <w:rPr>
          <w:sz w:val="17"/>
          <w:szCs w:val="17"/>
          <w:color w:val="231F20"/>
        </w:rPr>
        <w:t>（</w:t>
      </w:r>
      <w:r>
        <w:rPr>
          <w:color w:val="231F20"/>
        </w:rPr>
        <w:t>5</w:t>
      </w:r>
      <w:r>
        <w:rPr>
          <w:sz w:val="17"/>
          <w:szCs w:val="17"/>
          <w:color w:val="231F20"/>
          <w:spacing w:val="-31"/>
          <w:w w:val="66"/>
        </w:rPr>
        <w:t>）：</w:t>
      </w:r>
      <w:r>
        <w:rPr>
          <w:color w:val="231F20"/>
        </w:rPr>
        <w:t>667- </w:t>
      </w:r>
      <w:r>
        <w:rPr>
          <w:color w:val="231F20"/>
          <w:spacing w:val="-11"/>
        </w:rPr>
        <w:t>672.</w:t>
      </w:r>
    </w:p>
    <w:p>
      <w:pPr>
        <w:pStyle w:val="BodyText"/>
        <w:ind w:left="231" w:right="63" w:hanging="231"/>
        <w:spacing w:before="22" w:line="220" w:lineRule="auto"/>
        <w:rPr/>
      </w:pPr>
      <w:r>
        <w:rPr>
          <w:color w:val="231F20"/>
          <w:spacing w:val="2"/>
        </w:rPr>
        <w:t>[15]</w:t>
      </w:r>
      <w:r>
        <w:rPr>
          <w:sz w:val="17"/>
          <w:szCs w:val="17"/>
          <w:color w:val="231F20"/>
          <w:spacing w:val="2"/>
        </w:rPr>
        <w:t>杨阳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2"/>
        </w:rPr>
        <w:t>，康骅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2"/>
        </w:rPr>
        <w:t>，赵菁</w:t>
      </w:r>
      <w:r>
        <w:rPr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2"/>
        </w:rPr>
        <w:t>，等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color w:val="231F20"/>
          <w:spacing w:val="2"/>
        </w:rPr>
        <w:t>.</w:t>
      </w:r>
      <w:r>
        <w:rPr>
          <w:sz w:val="17"/>
          <w:szCs w:val="17"/>
          <w:color w:val="231F20"/>
          <w:spacing w:val="2"/>
        </w:rPr>
        <w:t>术前乳腺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2"/>
        </w:rPr>
        <w:t>对乳腺癌保乳手术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7"/>
        </w:rPr>
        <w:t>切缘评估的回顾性分析</w:t>
      </w:r>
      <w:r>
        <w:rPr>
          <w:color w:val="231F20"/>
          <w:spacing w:val="7"/>
        </w:rPr>
        <w:t>[J].</w:t>
      </w:r>
      <w:r>
        <w:rPr>
          <w:sz w:val="17"/>
          <w:szCs w:val="17"/>
          <w:color w:val="231F20"/>
          <w:spacing w:val="7"/>
        </w:rPr>
        <w:t>首都医科大学学报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7"/>
        </w:rPr>
        <w:t>，</w:t>
      </w:r>
      <w:r>
        <w:rPr>
          <w:color w:val="231F20"/>
          <w:spacing w:val="7"/>
        </w:rPr>
        <w:t>2020</w:t>
      </w:r>
      <w:r>
        <w:rPr>
          <w:sz w:val="17"/>
          <w:szCs w:val="17"/>
          <w:color w:val="231F20"/>
          <w:spacing w:val="7"/>
        </w:rPr>
        <w:t>，</w:t>
      </w:r>
      <w:r>
        <w:rPr>
          <w:color w:val="231F20"/>
          <w:spacing w:val="7"/>
        </w:rPr>
        <w:t>41</w:t>
      </w:r>
      <w:r>
        <w:rPr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（</w:t>
      </w:r>
      <w:r>
        <w:rPr>
          <w:color w:val="231F20"/>
          <w:spacing w:val="-2"/>
        </w:rPr>
        <w:t>6</w:t>
      </w:r>
      <w:r>
        <w:rPr>
          <w:sz w:val="17"/>
          <w:szCs w:val="17"/>
          <w:color w:val="231F20"/>
          <w:spacing w:val="-30"/>
          <w:w w:val="64"/>
        </w:rPr>
        <w:t>）：</w:t>
      </w:r>
      <w:r>
        <w:rPr>
          <w:color w:val="231F20"/>
          <w:spacing w:val="-2"/>
        </w:rPr>
        <w:t>81-91.</w:t>
      </w:r>
    </w:p>
    <w:p>
      <w:pPr>
        <w:pStyle w:val="BodyText"/>
        <w:spacing w:before="53" w:line="194" w:lineRule="exact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（收稿日期：</w:t>
      </w:r>
      <w:r>
        <w:rPr>
          <w:color w:val="231F20"/>
          <w:spacing w:val="-5"/>
        </w:rPr>
        <w:t>2021-04-02</w:t>
      </w:r>
      <w:r>
        <w:rPr>
          <w:sz w:val="17"/>
          <w:szCs w:val="17"/>
          <w:color w:val="231F20"/>
          <w:spacing w:val="-5"/>
        </w:rPr>
        <w:t>）</w:t>
      </w:r>
    </w:p>
    <w:sectPr>
      <w:type w:val="continuous"/>
      <w:pgSz w:w="11905" w:h="16836"/>
      <w:pgMar w:top="1155" w:right="953" w:bottom="875" w:left="407" w:header="665" w:footer="676" w:gutter="0"/>
      <w:cols w:equalWidth="0" w:num="2">
        <w:col w:w="5633" w:space="100"/>
        <w:col w:w="481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0"/>
      <w:spacing w:line="191" w:lineRule="auto"/>
      <w:tabs>
        <w:tab w:val="left" w:pos="818"/>
      </w:tabs>
      <w:rPr>
        <w:sz w:val="15"/>
        <w:szCs w:val="15"/>
      </w:rPr>
    </w:pPr>
    <w:r>
      <w:rPr>
        <w:shd w:val="clear" w:fill="D1D2D4"/>
        <w:sz w:val="16"/>
        <w:szCs w:val="16"/>
        <w:color w:val="231F20"/>
      </w:rPr>
      <w:tab/>
    </w:r>
    <w:r>
      <w:rPr>
        <w:shd w:val="clear" w:fill="D1D2D4"/>
        <w:sz w:val="16"/>
        <w:szCs w:val="16"/>
        <w:color w:val="231F20"/>
        <w:spacing w:val="-1"/>
      </w:rPr>
      <w:t>140  </w:t>
    </w:r>
    <w:r>
      <w:rPr>
        <w:sz w:val="16"/>
        <w:szCs w:val="16"/>
        <w:color w:val="231F20"/>
        <w:spacing w:val="-1"/>
      </w:rPr>
      <w:t xml:space="preserve">   </w:t>
    </w:r>
    <w:r>
      <w:rPr>
        <w:sz w:val="15"/>
        <w:szCs w:val="15"/>
        <w:color w:val="231F20"/>
        <w:spacing w:val="-1"/>
      </w:rPr>
      <w:t>CHINA</w:t>
    </w:r>
    <w:r>
      <w:rPr>
        <w:sz w:val="15"/>
        <w:szCs w:val="15"/>
        <w:color w:val="231F20"/>
        <w:spacing w:val="19"/>
        <w:w w:val="101"/>
      </w:rPr>
      <w:t xml:space="preserve"> </w:t>
    </w:r>
    <w:r>
      <w:rPr>
        <w:sz w:val="15"/>
        <w:szCs w:val="15"/>
        <w:color w:val="231F20"/>
        <w:spacing w:val="-1"/>
      </w:rPr>
      <w:t>MODERN</w:t>
    </w:r>
    <w:r>
      <w:rPr>
        <w:sz w:val="15"/>
        <w:szCs w:val="15"/>
        <w:color w:val="231F20"/>
        <w:spacing w:val="20"/>
      </w:rPr>
      <w:t xml:space="preserve"> </w:t>
    </w:r>
    <w:r>
      <w:rPr>
        <w:sz w:val="15"/>
        <w:szCs w:val="15"/>
        <w:color w:val="231F20"/>
        <w:spacing w:val="-1"/>
      </w:rPr>
      <w:t>ME</w:t>
    </w:r>
    <w:r>
      <w:rPr>
        <w:sz w:val="15"/>
        <w:szCs w:val="15"/>
        <w:color w:val="231F20"/>
        <w:spacing w:val="-2"/>
      </w:rPr>
      <w:t>DICINE</w:t>
    </w:r>
    <w:r>
      <w:rPr>
        <w:sz w:val="15"/>
        <w:szCs w:val="15"/>
        <w:color w:val="231F20"/>
        <w:spacing w:val="9"/>
      </w:rPr>
      <w:t xml:space="preserve">  </w:t>
    </w:r>
    <w:r>
      <w:rPr>
        <w:sz w:val="15"/>
        <w:szCs w:val="15"/>
        <w:color w:val="231F20"/>
        <w:spacing w:val="-2"/>
      </w:rPr>
      <w:t>Vol.</w:t>
    </w:r>
    <w:r>
      <w:rPr>
        <w:sz w:val="15"/>
        <w:szCs w:val="15"/>
        <w:color w:val="231F20"/>
        <w:spacing w:val="13"/>
      </w:rPr>
      <w:t xml:space="preserve"> </w:t>
    </w:r>
    <w:r>
      <w:rPr>
        <w:sz w:val="15"/>
        <w:szCs w:val="15"/>
        <w:color w:val="231F20"/>
        <w:spacing w:val="-2"/>
      </w:rPr>
      <w:t>28   No.</w:t>
    </w:r>
    <w:r>
      <w:rPr>
        <w:sz w:val="15"/>
        <w:szCs w:val="15"/>
        <w:color w:val="231F20"/>
        <w:spacing w:val="13"/>
        <w:w w:val="101"/>
      </w:rPr>
      <w:t xml:space="preserve"> </w:t>
    </w:r>
    <w:r>
      <w:rPr>
        <w:sz w:val="15"/>
        <w:szCs w:val="15"/>
        <w:color w:val="231F20"/>
        <w:spacing w:val="-2"/>
      </w:rPr>
      <w:t>31</w:t>
    </w:r>
    <w:r>
      <w:rPr>
        <w:sz w:val="15"/>
        <w:szCs w:val="15"/>
        <w:color w:val="231F20"/>
        <w:spacing w:val="14"/>
      </w:rPr>
      <w:t xml:space="preserve">  </w:t>
    </w:r>
    <w:r>
      <w:rPr>
        <w:sz w:val="15"/>
        <w:szCs w:val="15"/>
        <w:color w:val="231F20"/>
        <w:spacing w:val="-2"/>
      </w:rPr>
      <w:t>November  2021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0"/>
      <w:spacing w:line="165" w:lineRule="auto"/>
      <w:tabs>
        <w:tab w:val="left" w:pos="818"/>
      </w:tabs>
      <w:rPr>
        <w:sz w:val="15"/>
        <w:szCs w:val="15"/>
      </w:rPr>
    </w:pPr>
    <w:r>
      <w:rPr>
        <w:shd w:val="clear" w:fill="D1D2D4"/>
        <w:sz w:val="16"/>
        <w:szCs w:val="16"/>
        <w:color w:val="231F20"/>
      </w:rPr>
      <w:tab/>
    </w:r>
    <w:r>
      <w:rPr>
        <w:shd w:val="clear" w:fill="D1D2D4"/>
        <w:sz w:val="16"/>
        <w:szCs w:val="16"/>
        <w:color w:val="231F20"/>
        <w:spacing w:val="-1"/>
      </w:rPr>
      <w:t>142  </w:t>
    </w:r>
    <w:r>
      <w:rPr>
        <w:sz w:val="16"/>
        <w:szCs w:val="16"/>
        <w:color w:val="231F20"/>
        <w:spacing w:val="-1"/>
      </w:rPr>
      <w:t xml:space="preserve">   </w:t>
    </w:r>
    <w:r>
      <w:rPr>
        <w:sz w:val="15"/>
        <w:szCs w:val="15"/>
        <w:color w:val="231F20"/>
        <w:spacing w:val="-1"/>
      </w:rPr>
      <w:t>CHINA</w:t>
    </w:r>
    <w:r>
      <w:rPr>
        <w:sz w:val="15"/>
        <w:szCs w:val="15"/>
        <w:color w:val="231F20"/>
        <w:spacing w:val="19"/>
        <w:w w:val="101"/>
      </w:rPr>
      <w:t xml:space="preserve"> </w:t>
    </w:r>
    <w:r>
      <w:rPr>
        <w:sz w:val="15"/>
        <w:szCs w:val="15"/>
        <w:color w:val="231F20"/>
        <w:spacing w:val="-1"/>
      </w:rPr>
      <w:t>MODERN</w:t>
    </w:r>
    <w:r>
      <w:rPr>
        <w:sz w:val="15"/>
        <w:szCs w:val="15"/>
        <w:color w:val="231F20"/>
        <w:spacing w:val="20"/>
      </w:rPr>
      <w:t xml:space="preserve"> </w:t>
    </w:r>
    <w:r>
      <w:rPr>
        <w:sz w:val="15"/>
        <w:szCs w:val="15"/>
        <w:color w:val="231F20"/>
        <w:spacing w:val="-1"/>
      </w:rPr>
      <w:t>ME</w:t>
    </w:r>
    <w:r>
      <w:rPr>
        <w:sz w:val="15"/>
        <w:szCs w:val="15"/>
        <w:color w:val="231F20"/>
        <w:spacing w:val="-2"/>
      </w:rPr>
      <w:t>DICINE</w:t>
    </w:r>
    <w:r>
      <w:rPr>
        <w:sz w:val="15"/>
        <w:szCs w:val="15"/>
        <w:color w:val="231F20"/>
        <w:spacing w:val="9"/>
      </w:rPr>
      <w:t xml:space="preserve">  </w:t>
    </w:r>
    <w:r>
      <w:rPr>
        <w:sz w:val="15"/>
        <w:szCs w:val="15"/>
        <w:color w:val="231F20"/>
        <w:spacing w:val="-2"/>
      </w:rPr>
      <w:t>Vol.</w:t>
    </w:r>
    <w:r>
      <w:rPr>
        <w:sz w:val="15"/>
        <w:szCs w:val="15"/>
        <w:color w:val="231F20"/>
        <w:spacing w:val="13"/>
      </w:rPr>
      <w:t xml:space="preserve"> </w:t>
    </w:r>
    <w:r>
      <w:rPr>
        <w:sz w:val="15"/>
        <w:szCs w:val="15"/>
        <w:color w:val="231F20"/>
        <w:spacing w:val="-2"/>
      </w:rPr>
      <w:t>28   No.</w:t>
    </w:r>
    <w:r>
      <w:rPr>
        <w:sz w:val="15"/>
        <w:szCs w:val="15"/>
        <w:color w:val="231F20"/>
        <w:spacing w:val="13"/>
        <w:w w:val="101"/>
      </w:rPr>
      <w:t xml:space="preserve"> </w:t>
    </w:r>
    <w:r>
      <w:rPr>
        <w:sz w:val="15"/>
        <w:szCs w:val="15"/>
        <w:color w:val="231F20"/>
        <w:spacing w:val="-2"/>
      </w:rPr>
      <w:t>31</w:t>
    </w:r>
    <w:r>
      <w:rPr>
        <w:sz w:val="15"/>
        <w:szCs w:val="15"/>
        <w:color w:val="231F20"/>
        <w:spacing w:val="14"/>
      </w:rPr>
      <w:t xml:space="preserve">  </w:t>
    </w:r>
    <w:r>
      <w:rPr>
        <w:sz w:val="15"/>
        <w:szCs w:val="15"/>
        <w:color w:val="231F20"/>
        <w:spacing w:val="-2"/>
      </w:rPr>
      <w:t>November  2021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20.4pt;margin-top:814.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41"/>
      <w:spacing w:before="89" w:line="176" w:lineRule="auto"/>
      <w:rPr>
        <w:sz w:val="31"/>
        <w:szCs w:val="31"/>
      </w:rPr>
    </w:pPr>
    <w:r>
      <w:pict>
        <v:shape id="WordPictureWatermark6" style="position:absolute;margin-left:20.4pt;margin-top:814.4pt;mso-position-vertical-relative:page;mso-position-horizontal-relative:page;width:475.5pt;height:9.7pt;z-index:251660288;" o:allowincell="f" filled="false" stroked="false" type="#_x0000_t75">
          <v:imagedata o:title="" r:id="rId1"/>
        </v:shape>
      </w:pict>
    </w:r>
    <w:r>
      <w:rPr>
        <w:sz w:val="16"/>
        <w:szCs w:val="16"/>
        <w:color w:val="231F20"/>
        <w:position w:val="2"/>
      </w:rPr>
      <w:t>中国当代医药</w:t>
    </w:r>
    <w:r>
      <w:rPr>
        <w:sz w:val="16"/>
        <w:szCs w:val="16"/>
        <w:color w:val="231F20"/>
        <w:spacing w:val="23"/>
        <w:position w:val="2"/>
      </w:rPr>
      <w:t xml:space="preserve">  </w:t>
    </w:r>
    <w:r>
      <w:rPr>
        <w:sz w:val="17"/>
        <w:szCs w:val="17"/>
        <w:color w:val="231F20"/>
        <w:position w:val="1"/>
      </w:rPr>
      <w:t>2021 </w:t>
    </w:r>
    <w:r>
      <w:rPr>
        <w:sz w:val="16"/>
        <w:szCs w:val="16"/>
        <w:color w:val="231F20"/>
        <w:position w:val="2"/>
      </w:rPr>
      <w:t>年</w:t>
    </w:r>
    <w:r>
      <w:rPr>
        <w:sz w:val="16"/>
        <w:szCs w:val="16"/>
        <w:color w:val="231F20"/>
        <w:spacing w:val="27"/>
        <w:w w:val="101"/>
        <w:position w:val="2"/>
      </w:rPr>
      <w:t xml:space="preserve"> </w:t>
    </w:r>
    <w:r>
      <w:rPr>
        <w:sz w:val="17"/>
        <w:szCs w:val="17"/>
        <w:color w:val="231F20"/>
        <w:position w:val="1"/>
      </w:rPr>
      <w:t>11 </w:t>
    </w:r>
    <w:r>
      <w:rPr>
        <w:sz w:val="16"/>
        <w:szCs w:val="16"/>
        <w:color w:val="231F20"/>
        <w:position w:val="2"/>
      </w:rPr>
      <w:t>月第</w:t>
    </w:r>
    <w:r>
      <w:rPr>
        <w:sz w:val="16"/>
        <w:szCs w:val="16"/>
        <w:color w:val="231F20"/>
        <w:spacing w:val="12"/>
        <w:w w:val="101"/>
        <w:position w:val="2"/>
      </w:rPr>
      <w:t xml:space="preserve"> </w:t>
    </w:r>
    <w:r>
      <w:rPr>
        <w:sz w:val="17"/>
        <w:szCs w:val="17"/>
        <w:color w:val="231F20"/>
        <w:position w:val="1"/>
      </w:rPr>
      <w:t>28 </w:t>
    </w:r>
    <w:r>
      <w:rPr>
        <w:sz w:val="16"/>
        <w:szCs w:val="16"/>
        <w:color w:val="231F20"/>
        <w:position w:val="2"/>
      </w:rPr>
      <w:t>卷第</w:t>
    </w:r>
    <w:r>
      <w:rPr>
        <w:sz w:val="16"/>
        <w:szCs w:val="16"/>
        <w:color w:val="231F20"/>
        <w:spacing w:val="14"/>
        <w:w w:val="101"/>
        <w:position w:val="2"/>
      </w:rPr>
      <w:t xml:space="preserve"> </w:t>
    </w:r>
    <w:r>
      <w:rPr>
        <w:sz w:val="17"/>
        <w:szCs w:val="17"/>
        <w:color w:val="231F20"/>
        <w:position w:val="1"/>
      </w:rPr>
      <w:t>31 </w:t>
    </w:r>
    <w:r>
      <w:rPr>
        <w:sz w:val="16"/>
        <w:szCs w:val="16"/>
        <w:color w:val="231F20"/>
        <w:position w:val="2"/>
      </w:rPr>
      <w:t>期   </w:t>
    </w:r>
    <w:r>
      <w:rPr>
        <w:sz w:val="16"/>
        <w:szCs w:val="16"/>
        <w:strike/>
        <w:color w:val="231F20"/>
        <w:position w:val="2"/>
      </w:rPr>
      <w:t xml:space="preserve">                                                                                     </w:t>
    </w:r>
    <w:r>
      <w:rPr>
        <w:sz w:val="16"/>
        <w:szCs w:val="16"/>
        <w:color w:val="231F20"/>
        <w:position w:val="2"/>
      </w:rPr>
      <w:t xml:space="preserve">   </w:t>
    </w:r>
    <w:r>
      <w:rPr>
        <w:sz w:val="31"/>
        <w:szCs w:val="31"/>
        <w:color w:val="231F20"/>
        <w:position w:val="-2"/>
      </w:rPr>
      <w:t>·  放射与影像</w:t>
    </w:r>
    <w:r>
      <w:rPr>
        <w:sz w:val="31"/>
        <w:szCs w:val="31"/>
        <w:color w:val="231F20"/>
        <w:spacing w:val="65"/>
        <w:position w:val="-2"/>
      </w:rPr>
      <w:t xml:space="preserve"> </w:t>
    </w:r>
    <w:r>
      <w:rPr>
        <w:sz w:val="31"/>
        <w:szCs w:val="31"/>
        <w:color w:val="231F20"/>
        <w:position w:val="-2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65"/>
      <w:spacing w:before="89" w:line="176" w:lineRule="auto"/>
      <w:rPr>
        <w:sz w:val="16"/>
        <w:szCs w:val="16"/>
      </w:rPr>
    </w:pPr>
    <w:r>
      <w:pict>
        <v:shape id="WordPictureWatermark10" style="position:absolute;margin-left:20.4pt;margin-top:814.4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sz w:val="31"/>
        <w:szCs w:val="31"/>
        <w:color w:val="231F20"/>
        <w:spacing w:val="1"/>
        <w:position w:val="-2"/>
      </w:rPr>
      <w:t>·</w:t>
    </w:r>
    <w:r>
      <w:rPr>
        <w:sz w:val="31"/>
        <w:szCs w:val="31"/>
        <w:color w:val="231F20"/>
        <w:spacing w:val="75"/>
        <w:position w:val="-2"/>
      </w:rPr>
      <w:t xml:space="preserve"> </w:t>
    </w:r>
    <w:r>
      <w:rPr>
        <w:sz w:val="31"/>
        <w:szCs w:val="31"/>
        <w:color w:val="231F20"/>
        <w:spacing w:val="1"/>
        <w:position w:val="-2"/>
      </w:rPr>
      <w:t>放射与影像</w:t>
    </w:r>
    <w:r>
      <w:rPr>
        <w:sz w:val="31"/>
        <w:szCs w:val="31"/>
        <w:color w:val="231F20"/>
        <w:spacing w:val="65"/>
        <w:position w:val="-2"/>
      </w:rPr>
      <w:t xml:space="preserve"> </w:t>
    </w:r>
    <w:r>
      <w:rPr>
        <w:sz w:val="31"/>
        <w:szCs w:val="31"/>
        <w:color w:val="231F20"/>
        <w:spacing w:val="1"/>
        <w:position w:val="-2"/>
      </w:rPr>
      <w:t>·</w:t>
    </w:r>
    <w:r>
      <w:rPr>
        <w:sz w:val="31"/>
        <w:szCs w:val="31"/>
        <w:color w:val="231F20"/>
        <w:spacing w:val="67"/>
        <w:position w:val="-2"/>
      </w:rPr>
      <w:t xml:space="preserve"> </w:t>
    </w:r>
    <w:r>
      <w:rPr>
        <w:sz w:val="31"/>
        <w:szCs w:val="31"/>
        <w:strike/>
        <w:color w:val="231F20"/>
        <w:spacing w:val="1"/>
        <w:position w:val="-2"/>
      </w:rPr>
      <w:t xml:space="preserve">                        </w:t>
    </w:r>
    <w:r>
      <w:rPr>
        <w:sz w:val="31"/>
        <w:szCs w:val="31"/>
        <w:strike/>
        <w:color w:val="231F20"/>
        <w:position w:val="-2"/>
      </w:rPr>
      <w:t xml:space="preserve">                   </w:t>
    </w:r>
    <w:r>
      <w:rPr>
        <w:sz w:val="31"/>
        <w:szCs w:val="31"/>
        <w:color w:val="231F20"/>
        <w:position w:val="-2"/>
      </w:rPr>
      <w:t xml:space="preserve">  </w:t>
    </w:r>
    <w:r>
      <w:rPr>
        <w:sz w:val="16"/>
        <w:szCs w:val="16"/>
        <w:color w:val="231F20"/>
        <w:position w:val="2"/>
      </w:rPr>
      <w:t>中国当代医药   </w:t>
    </w:r>
    <w:r>
      <w:rPr>
        <w:sz w:val="17"/>
        <w:szCs w:val="17"/>
        <w:color w:val="231F20"/>
        <w:position w:val="1"/>
      </w:rPr>
      <w:t>2021</w:t>
    </w:r>
    <w:r>
      <w:rPr>
        <w:sz w:val="17"/>
        <w:szCs w:val="17"/>
        <w:color w:val="231F20"/>
        <w:spacing w:val="5"/>
        <w:position w:val="1"/>
      </w:rPr>
      <w:t xml:space="preserve"> </w:t>
    </w:r>
    <w:r>
      <w:rPr>
        <w:sz w:val="16"/>
        <w:szCs w:val="16"/>
        <w:color w:val="231F20"/>
        <w:position w:val="2"/>
      </w:rPr>
      <w:t>年</w:t>
    </w:r>
    <w:r>
      <w:rPr>
        <w:sz w:val="16"/>
        <w:szCs w:val="16"/>
        <w:color w:val="231F20"/>
        <w:spacing w:val="27"/>
        <w:position w:val="2"/>
      </w:rPr>
      <w:t xml:space="preserve"> </w:t>
    </w:r>
    <w:r>
      <w:rPr>
        <w:sz w:val="17"/>
        <w:szCs w:val="17"/>
        <w:color w:val="231F20"/>
        <w:position w:val="1"/>
      </w:rPr>
      <w:t>11</w:t>
    </w:r>
    <w:r>
      <w:rPr>
        <w:sz w:val="17"/>
        <w:szCs w:val="17"/>
        <w:color w:val="231F20"/>
        <w:spacing w:val="6"/>
        <w:position w:val="1"/>
      </w:rPr>
      <w:t xml:space="preserve"> </w:t>
    </w:r>
    <w:r>
      <w:rPr>
        <w:sz w:val="16"/>
        <w:szCs w:val="16"/>
        <w:color w:val="231F20"/>
        <w:position w:val="2"/>
      </w:rPr>
      <w:t>月第</w:t>
    </w:r>
    <w:r>
      <w:rPr>
        <w:sz w:val="16"/>
        <w:szCs w:val="16"/>
        <w:color w:val="231F20"/>
        <w:spacing w:val="12"/>
        <w:position w:val="2"/>
      </w:rPr>
      <w:t xml:space="preserve"> </w:t>
    </w:r>
    <w:r>
      <w:rPr>
        <w:sz w:val="17"/>
        <w:szCs w:val="17"/>
        <w:color w:val="231F20"/>
        <w:position w:val="1"/>
      </w:rPr>
      <w:t>28</w:t>
    </w:r>
    <w:r>
      <w:rPr>
        <w:sz w:val="17"/>
        <w:szCs w:val="17"/>
        <w:color w:val="231F20"/>
        <w:spacing w:val="4"/>
        <w:position w:val="1"/>
      </w:rPr>
      <w:t xml:space="preserve"> </w:t>
    </w:r>
    <w:r>
      <w:rPr>
        <w:sz w:val="16"/>
        <w:szCs w:val="16"/>
        <w:color w:val="231F20"/>
        <w:position w:val="2"/>
      </w:rPr>
      <w:t>卷第</w:t>
    </w:r>
    <w:r>
      <w:rPr>
        <w:sz w:val="16"/>
        <w:szCs w:val="16"/>
        <w:color w:val="231F20"/>
        <w:spacing w:val="15"/>
        <w:position w:val="2"/>
      </w:rPr>
      <w:t xml:space="preserve"> </w:t>
    </w:r>
    <w:r>
      <w:rPr>
        <w:sz w:val="17"/>
        <w:szCs w:val="17"/>
        <w:color w:val="231F20"/>
        <w:position w:val="1"/>
      </w:rPr>
      <w:t>31</w:t>
    </w:r>
    <w:r>
      <w:rPr>
        <w:sz w:val="17"/>
        <w:szCs w:val="17"/>
        <w:color w:val="231F20"/>
        <w:spacing w:val="2"/>
        <w:position w:val="1"/>
      </w:rPr>
      <w:t xml:space="preserve"> </w:t>
    </w:r>
    <w:r>
      <w:rPr>
        <w:sz w:val="16"/>
        <w:szCs w:val="16"/>
        <w:color w:val="231F20"/>
        <w:position w:val="2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footer" Target="footer2.xml"/><Relationship Id="rId4" Type="http://schemas.openxmlformats.org/officeDocument/2006/relationships/header" Target="header3.xml"/><Relationship Id="rId3" Type="http://schemas.openxmlformats.org/officeDocument/2006/relationships/footer" Target="footer1.xml"/><Relationship Id="rId2" Type="http://schemas.openxmlformats.org/officeDocument/2006/relationships/header" Target="header2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image" Target="media/image8.png"/><Relationship Id="rId10" Type="http://schemas.openxmlformats.org/officeDocument/2006/relationships/footer" Target="footer3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2023-02-28T00:49:39Z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2025-10-28T21:33:25</vt:filetime>
  </property>
</Properties>
</file>