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9" w:lineRule="auto"/>
        <w:rPr>
          <w:rFonts w:ascii="Arial"/>
          <w:sz w:val="21"/>
        </w:rPr>
      </w:pPr>
      <w:r/>
    </w:p>
    <w:p>
      <w:pPr>
        <w:spacing w:line="260" w:lineRule="auto"/>
        <w:rPr>
          <w:rFonts w:ascii="Arial"/>
          <w:sz w:val="21"/>
        </w:rPr>
      </w:pPr>
      <w:r/>
    </w:p>
    <w:p>
      <w:pPr>
        <w:ind w:left="972"/>
        <w:spacing w:before="86" w:line="18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23"/>
          <w:position w:val="-2"/>
        </w:rPr>
        <w:t>·</w:t>
      </w:r>
      <w:r>
        <w:rPr>
          <w:rFonts w:ascii="Microsoft YaHei" w:hAnsi="Microsoft YaHei" w:eastAsia="Microsoft YaHei" w:cs="Microsoft YaHei"/>
          <w:sz w:val="20"/>
          <w:szCs w:val="20"/>
          <w:spacing w:val="30"/>
          <w:w w:val="101"/>
          <w:position w:val="-2"/>
        </w:rPr>
        <w:t xml:space="preserve"> </w:t>
      </w:r>
      <w:r>
        <w:rPr>
          <w:rFonts w:ascii="Microsoft YaHei" w:hAnsi="Microsoft YaHei" w:eastAsia="Microsoft YaHei" w:cs="Microsoft YaHei"/>
          <w:sz w:val="20"/>
          <w:szCs w:val="20"/>
          <w:spacing w:val="-23"/>
          <w:position w:val="-2"/>
        </w:rPr>
        <w:t>658</w:t>
      </w:r>
      <w:r>
        <w:rPr>
          <w:rFonts w:ascii="Microsoft YaHei" w:hAnsi="Microsoft YaHei" w:eastAsia="Microsoft YaHei" w:cs="Microsoft YaHei"/>
          <w:sz w:val="20"/>
          <w:szCs w:val="20"/>
          <w:spacing w:val="21"/>
          <w:w w:val="101"/>
          <w:position w:val="-2"/>
        </w:rPr>
        <w:t xml:space="preserve"> </w:t>
      </w:r>
      <w:r>
        <w:rPr>
          <w:rFonts w:ascii="Microsoft YaHei" w:hAnsi="Microsoft YaHei" w:eastAsia="Microsoft YaHei" w:cs="Microsoft YaHei"/>
          <w:sz w:val="20"/>
          <w:szCs w:val="20"/>
          <w:spacing w:val="-23"/>
          <w:position w:val="-2"/>
        </w:rPr>
        <w:t>·</w:t>
      </w:r>
      <w:r>
        <w:rPr>
          <w:rFonts w:ascii="Microsoft YaHei" w:hAnsi="Microsoft YaHei" w:eastAsia="Microsoft YaHei" w:cs="Microsoft YaHei"/>
          <w:sz w:val="20"/>
          <w:szCs w:val="20"/>
          <w:position w:val="-2"/>
        </w:rPr>
        <w:t xml:space="preserve">                                                            </w:t>
      </w:r>
      <w:r>
        <w:rPr>
          <w:rFonts w:ascii="Microsoft YaHei" w:hAnsi="Microsoft YaHei" w:eastAsia="Microsoft YaHei" w:cs="Microsoft YaHei"/>
          <w:sz w:val="20"/>
          <w:szCs w:val="20"/>
          <w:spacing w:val="-23"/>
        </w:rPr>
        <w:t>Journal</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23"/>
        </w:rPr>
        <w:t>of</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23"/>
        </w:rPr>
        <w:t>Minimally</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23"/>
        </w:rPr>
        <w:t>Invasive</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23"/>
        </w:rPr>
        <w:t>Medicine</w:t>
      </w:r>
      <w:r>
        <w:rPr>
          <w:rFonts w:ascii="KaiTi" w:hAnsi="KaiTi" w:eastAsia="KaiTi" w:cs="KaiTi"/>
          <w:sz w:val="20"/>
          <w:szCs w:val="20"/>
          <w:spacing w:val="-23"/>
        </w:rPr>
        <w:t>，</w:t>
      </w:r>
      <w:r>
        <w:rPr>
          <w:rFonts w:ascii="Microsoft YaHei" w:hAnsi="Microsoft YaHei" w:eastAsia="Microsoft YaHei" w:cs="Microsoft YaHei"/>
          <w:sz w:val="20"/>
          <w:szCs w:val="20"/>
          <w:spacing w:val="-23"/>
        </w:rPr>
        <w:t>O</w:t>
      </w:r>
      <w:r>
        <w:rPr>
          <w:rFonts w:ascii="Microsoft YaHei" w:hAnsi="Microsoft YaHei" w:eastAsia="Microsoft YaHei" w:cs="Microsoft YaHei"/>
          <w:sz w:val="20"/>
          <w:szCs w:val="20"/>
          <w:spacing w:val="-24"/>
        </w:rPr>
        <w:t>ct．2021</w:t>
      </w:r>
      <w:r>
        <w:rPr>
          <w:rFonts w:ascii="KaiTi" w:hAnsi="KaiTi" w:eastAsia="KaiTi" w:cs="KaiTi"/>
          <w:sz w:val="20"/>
          <w:szCs w:val="20"/>
          <w:spacing w:val="-24"/>
        </w:rPr>
        <w:t>，</w:t>
      </w:r>
      <w:r>
        <w:rPr>
          <w:rFonts w:ascii="Microsoft YaHei" w:hAnsi="Microsoft YaHei" w:eastAsia="Microsoft YaHei" w:cs="Microsoft YaHei"/>
          <w:sz w:val="20"/>
          <w:szCs w:val="20"/>
          <w:spacing w:val="-24"/>
        </w:rPr>
        <w:t>Vol．16</w:t>
      </w:r>
      <w:r>
        <w:rPr>
          <w:rFonts w:ascii="KaiTi" w:hAnsi="KaiTi" w:eastAsia="KaiTi" w:cs="KaiTi"/>
          <w:sz w:val="20"/>
          <w:szCs w:val="20"/>
          <w:spacing w:val="-24"/>
        </w:rPr>
        <w:t>，</w:t>
      </w:r>
      <w:r>
        <w:rPr>
          <w:rFonts w:ascii="Microsoft YaHei" w:hAnsi="Microsoft YaHei" w:eastAsia="Microsoft YaHei" w:cs="Microsoft YaHei"/>
          <w:sz w:val="20"/>
          <w:szCs w:val="20"/>
          <w:spacing w:val="-24"/>
        </w:rPr>
        <w:t>No．5</w:t>
      </w:r>
    </w:p>
    <w:p>
      <w:pPr>
        <w:spacing w:line="420" w:lineRule="auto"/>
        <w:rPr>
          <w:rFonts w:ascii="Arial"/>
          <w:sz w:val="21"/>
        </w:rPr>
      </w:pPr>
      <w:r/>
    </w:p>
    <w:p>
      <w:pPr>
        <w:ind w:left="640" w:right="4561" w:hanging="9"/>
        <w:spacing w:before="108" w:line="233" w:lineRule="auto"/>
        <w:rPr>
          <w:rFonts w:ascii="Microsoft YaHei" w:hAnsi="Microsoft YaHei" w:eastAsia="Microsoft YaHei" w:cs="Microsoft YaHei"/>
          <w:sz w:val="19"/>
          <w:szCs w:val="19"/>
        </w:rPr>
      </w:pPr>
      <w:r>
        <w:rPr>
          <w:rFonts w:ascii="SimHei" w:hAnsi="SimHei" w:eastAsia="SimHei" w:cs="SimHei"/>
          <w:sz w:val="33"/>
          <w:szCs w:val="33"/>
          <w:spacing w:val="81"/>
        </w:rPr>
        <w:t>腹腔镜下卵巢囊肿蒂扭转复位</w:t>
      </w:r>
      <w:r>
        <w:rPr>
          <w:rFonts w:ascii="SimHei" w:hAnsi="SimHei" w:eastAsia="SimHei" w:cs="SimHei"/>
          <w:sz w:val="33"/>
          <w:szCs w:val="33"/>
          <w:spacing w:val="7"/>
        </w:rPr>
        <w:t xml:space="preserve"> </w:t>
      </w:r>
      <w:r>
        <w:rPr>
          <w:rFonts w:ascii="SimHei" w:hAnsi="SimHei" w:eastAsia="SimHei" w:cs="SimHei"/>
          <w:sz w:val="33"/>
          <w:szCs w:val="33"/>
          <w:spacing w:val="-10"/>
        </w:rPr>
        <w:t>手</w:t>
      </w:r>
      <w:r>
        <w:rPr>
          <w:rFonts w:ascii="SimHei" w:hAnsi="SimHei" w:eastAsia="SimHei" w:cs="SimHei"/>
          <w:sz w:val="33"/>
          <w:szCs w:val="33"/>
          <w:spacing w:val="-57"/>
        </w:rPr>
        <w:t xml:space="preserve"> </w:t>
      </w:r>
      <w:r>
        <w:rPr>
          <w:rFonts w:ascii="SimHei" w:hAnsi="SimHei" w:eastAsia="SimHei" w:cs="SimHei"/>
          <w:sz w:val="33"/>
          <w:szCs w:val="33"/>
          <w:spacing w:val="-10"/>
        </w:rPr>
        <w:t>术</w:t>
      </w:r>
      <w:r>
        <w:rPr>
          <w:rFonts w:ascii="SimHei" w:hAnsi="SimHei" w:eastAsia="SimHei" w:cs="SimHei"/>
          <w:sz w:val="33"/>
          <w:szCs w:val="33"/>
          <w:spacing w:val="-69"/>
        </w:rPr>
        <w:t xml:space="preserve"> </w:t>
      </w:r>
      <w:r>
        <w:rPr>
          <w:rFonts w:ascii="SimHei" w:hAnsi="SimHei" w:eastAsia="SimHei" w:cs="SimHei"/>
          <w:sz w:val="33"/>
          <w:szCs w:val="33"/>
          <w:spacing w:val="-10"/>
        </w:rPr>
        <w:t>对</w:t>
      </w:r>
      <w:r>
        <w:rPr>
          <w:rFonts w:ascii="SimHei" w:hAnsi="SimHei" w:eastAsia="SimHei" w:cs="SimHei"/>
          <w:sz w:val="33"/>
          <w:szCs w:val="33"/>
          <w:spacing w:val="-56"/>
        </w:rPr>
        <w:t xml:space="preserve"> </w:t>
      </w:r>
      <w:r>
        <w:rPr>
          <w:rFonts w:ascii="SimHei" w:hAnsi="SimHei" w:eastAsia="SimHei" w:cs="SimHei"/>
          <w:sz w:val="33"/>
          <w:szCs w:val="33"/>
          <w:spacing w:val="-10"/>
        </w:rPr>
        <w:t>卵</w:t>
      </w:r>
      <w:r>
        <w:rPr>
          <w:rFonts w:ascii="SimHei" w:hAnsi="SimHei" w:eastAsia="SimHei" w:cs="SimHei"/>
          <w:sz w:val="33"/>
          <w:szCs w:val="33"/>
          <w:spacing w:val="-69"/>
        </w:rPr>
        <w:t xml:space="preserve"> </w:t>
      </w:r>
      <w:r>
        <w:rPr>
          <w:rFonts w:ascii="SimHei" w:hAnsi="SimHei" w:eastAsia="SimHei" w:cs="SimHei"/>
          <w:sz w:val="33"/>
          <w:szCs w:val="33"/>
          <w:spacing w:val="-10"/>
        </w:rPr>
        <w:t>巢</w:t>
      </w:r>
      <w:r>
        <w:rPr>
          <w:rFonts w:ascii="SimHei" w:hAnsi="SimHei" w:eastAsia="SimHei" w:cs="SimHei"/>
          <w:sz w:val="33"/>
          <w:szCs w:val="33"/>
          <w:spacing w:val="-69"/>
        </w:rPr>
        <w:t xml:space="preserve"> </w:t>
      </w:r>
      <w:r>
        <w:rPr>
          <w:rFonts w:ascii="SimHei" w:hAnsi="SimHei" w:eastAsia="SimHei" w:cs="SimHei"/>
          <w:sz w:val="33"/>
          <w:szCs w:val="33"/>
          <w:spacing w:val="-10"/>
        </w:rPr>
        <w:t>储</w:t>
      </w:r>
      <w:r>
        <w:rPr>
          <w:rFonts w:ascii="SimHei" w:hAnsi="SimHei" w:eastAsia="SimHei" w:cs="SimHei"/>
          <w:sz w:val="33"/>
          <w:szCs w:val="33"/>
          <w:spacing w:val="-67"/>
        </w:rPr>
        <w:t xml:space="preserve"> </w:t>
      </w:r>
      <w:r>
        <w:rPr>
          <w:rFonts w:ascii="SimHei" w:hAnsi="SimHei" w:eastAsia="SimHei" w:cs="SimHei"/>
          <w:sz w:val="33"/>
          <w:szCs w:val="33"/>
          <w:spacing w:val="-10"/>
        </w:rPr>
        <w:t>备</w:t>
      </w:r>
      <w:r>
        <w:rPr>
          <w:rFonts w:ascii="SimHei" w:hAnsi="SimHei" w:eastAsia="SimHei" w:cs="SimHei"/>
          <w:sz w:val="33"/>
          <w:szCs w:val="33"/>
          <w:spacing w:val="-62"/>
        </w:rPr>
        <w:t xml:space="preserve"> </w:t>
      </w:r>
      <w:r>
        <w:rPr>
          <w:rFonts w:ascii="SimHei" w:hAnsi="SimHei" w:eastAsia="SimHei" w:cs="SimHei"/>
          <w:sz w:val="33"/>
          <w:szCs w:val="33"/>
          <w:spacing w:val="-10"/>
        </w:rPr>
        <w:t>功</w:t>
      </w:r>
      <w:r>
        <w:rPr>
          <w:rFonts w:ascii="SimHei" w:hAnsi="SimHei" w:eastAsia="SimHei" w:cs="SimHei"/>
          <w:sz w:val="33"/>
          <w:szCs w:val="33"/>
          <w:spacing w:val="-54"/>
        </w:rPr>
        <w:t xml:space="preserve"> </w:t>
      </w:r>
      <w:r>
        <w:rPr>
          <w:rFonts w:ascii="SimHei" w:hAnsi="SimHei" w:eastAsia="SimHei" w:cs="SimHei"/>
          <w:sz w:val="33"/>
          <w:szCs w:val="33"/>
          <w:spacing w:val="-10"/>
        </w:rPr>
        <w:t>能</w:t>
      </w:r>
      <w:r>
        <w:rPr>
          <w:rFonts w:ascii="SimHei" w:hAnsi="SimHei" w:eastAsia="SimHei" w:cs="SimHei"/>
          <w:sz w:val="33"/>
          <w:szCs w:val="33"/>
          <w:spacing w:val="-46"/>
        </w:rPr>
        <w:t xml:space="preserve"> </w:t>
      </w:r>
      <w:r>
        <w:rPr>
          <w:rFonts w:ascii="SimHei" w:hAnsi="SimHei" w:eastAsia="SimHei" w:cs="SimHei"/>
          <w:sz w:val="33"/>
          <w:szCs w:val="33"/>
          <w:spacing w:val="-10"/>
        </w:rPr>
        <w:t>的</w:t>
      </w:r>
      <w:r>
        <w:rPr>
          <w:rFonts w:ascii="SimHei" w:hAnsi="SimHei" w:eastAsia="SimHei" w:cs="SimHei"/>
          <w:sz w:val="33"/>
          <w:szCs w:val="33"/>
          <w:spacing w:val="-63"/>
        </w:rPr>
        <w:t xml:space="preserve"> </w:t>
      </w:r>
      <w:r>
        <w:rPr>
          <w:rFonts w:ascii="SimHei" w:hAnsi="SimHei" w:eastAsia="SimHei" w:cs="SimHei"/>
          <w:sz w:val="33"/>
          <w:szCs w:val="33"/>
          <w:spacing w:val="-10"/>
        </w:rPr>
        <w:t>影</w:t>
      </w:r>
      <w:r>
        <w:rPr>
          <w:rFonts w:ascii="SimHei" w:hAnsi="SimHei" w:eastAsia="SimHei" w:cs="SimHei"/>
          <w:sz w:val="33"/>
          <w:szCs w:val="33"/>
          <w:spacing w:val="-52"/>
        </w:rPr>
        <w:t xml:space="preserve"> </w:t>
      </w:r>
      <w:r>
        <w:rPr>
          <w:rFonts w:ascii="SimHei" w:hAnsi="SimHei" w:eastAsia="SimHei" w:cs="SimHei"/>
          <w:sz w:val="33"/>
          <w:szCs w:val="33"/>
          <w:spacing w:val="-10"/>
        </w:rPr>
        <w:t>响</w:t>
      </w:r>
      <w:r>
        <w:rPr>
          <w:rFonts w:ascii="SimHei" w:hAnsi="SimHei" w:eastAsia="SimHei" w:cs="SimHei"/>
          <w:sz w:val="33"/>
          <w:szCs w:val="33"/>
          <w:spacing w:val="-118"/>
        </w:rPr>
        <w:t xml:space="preserve"> </w:t>
      </w:r>
      <w:r>
        <w:rPr>
          <w:rFonts w:ascii="Microsoft YaHei" w:hAnsi="Microsoft YaHei" w:eastAsia="Microsoft YaHei" w:cs="Microsoft YaHei"/>
          <w:sz w:val="19"/>
          <w:szCs w:val="19"/>
          <w:spacing w:val="-10"/>
          <w:position w:val="16"/>
        </w:rPr>
        <w:t>▲</w:t>
      </w:r>
    </w:p>
    <w:p>
      <w:pPr>
        <w:ind w:left="636"/>
        <w:spacing w:before="226" w:line="202" w:lineRule="auto"/>
        <w:rPr>
          <w:rFonts w:ascii="Microsoft YaHei" w:hAnsi="Microsoft YaHei" w:eastAsia="Microsoft YaHei" w:cs="Microsoft YaHei"/>
          <w:sz w:val="13"/>
          <w:szCs w:val="13"/>
        </w:rPr>
      </w:pPr>
      <w:r>
        <w:rPr>
          <w:rFonts w:ascii="NSimSun" w:hAnsi="NSimSun" w:eastAsia="NSimSun" w:cs="NSimSun"/>
          <w:sz w:val="23"/>
          <w:szCs w:val="23"/>
          <w:spacing w:val="-1"/>
        </w:rPr>
        <w:t>张明铭</w:t>
      </w:r>
      <w:r>
        <w:rPr>
          <w:rFonts w:ascii="NSimSun" w:hAnsi="NSimSun" w:eastAsia="NSimSun" w:cs="NSimSun"/>
          <w:sz w:val="23"/>
          <w:szCs w:val="23"/>
          <w:spacing w:val="-1"/>
        </w:rPr>
        <w:t xml:space="preserve">  </w:t>
      </w:r>
      <w:r>
        <w:rPr>
          <w:rFonts w:ascii="NSimSun" w:hAnsi="NSimSun" w:eastAsia="NSimSun" w:cs="NSimSun"/>
          <w:sz w:val="23"/>
          <w:szCs w:val="23"/>
          <w:spacing w:val="-1"/>
        </w:rPr>
        <w:t>黄</w:t>
      </w:r>
      <w:r>
        <w:rPr>
          <w:rFonts w:ascii="NSimSun" w:hAnsi="NSimSun" w:eastAsia="NSimSun" w:cs="NSimSun"/>
          <w:sz w:val="23"/>
          <w:szCs w:val="23"/>
          <w:spacing w:val="20"/>
        </w:rPr>
        <w:t xml:space="preserve">  </w:t>
      </w:r>
      <w:r>
        <w:rPr>
          <w:rFonts w:ascii="NSimSun" w:hAnsi="NSimSun" w:eastAsia="NSimSun" w:cs="NSimSun"/>
          <w:sz w:val="23"/>
          <w:szCs w:val="23"/>
          <w:spacing w:val="-1"/>
        </w:rPr>
        <w:t>晶</w:t>
      </w:r>
      <w:r>
        <w:rPr>
          <w:rFonts w:ascii="NSimSun" w:hAnsi="NSimSun" w:eastAsia="NSimSun" w:cs="NSimSun"/>
          <w:sz w:val="23"/>
          <w:szCs w:val="23"/>
          <w:spacing w:val="19"/>
        </w:rPr>
        <w:t xml:space="preserve">  </w:t>
      </w:r>
      <w:r>
        <w:rPr>
          <w:rFonts w:ascii="NSimSun" w:hAnsi="NSimSun" w:eastAsia="NSimSun" w:cs="NSimSun"/>
          <w:sz w:val="23"/>
          <w:szCs w:val="23"/>
          <w:spacing w:val="-1"/>
        </w:rPr>
        <w:t>雷</w:t>
      </w:r>
      <w:r>
        <w:rPr>
          <w:rFonts w:ascii="NSimSun" w:hAnsi="NSimSun" w:eastAsia="NSimSun" w:cs="NSimSun"/>
          <w:sz w:val="23"/>
          <w:szCs w:val="23"/>
          <w:spacing w:val="10"/>
        </w:rPr>
        <w:t xml:space="preserve">  </w:t>
      </w:r>
      <w:r>
        <w:rPr>
          <w:rFonts w:ascii="NSimSun" w:hAnsi="NSimSun" w:eastAsia="NSimSun" w:cs="NSimSun"/>
          <w:sz w:val="23"/>
          <w:szCs w:val="23"/>
          <w:spacing w:val="-1"/>
        </w:rPr>
        <w:t>佳</w:t>
      </w:r>
      <w:r>
        <w:rPr>
          <w:rFonts w:ascii="NSimSun" w:hAnsi="NSimSun" w:eastAsia="NSimSun" w:cs="NSimSun"/>
          <w:sz w:val="23"/>
          <w:szCs w:val="23"/>
          <w:spacing w:val="16"/>
        </w:rPr>
        <w:t xml:space="preserve">  </w:t>
      </w:r>
      <w:r>
        <w:rPr>
          <w:rFonts w:ascii="NSimSun" w:hAnsi="NSimSun" w:eastAsia="NSimSun" w:cs="NSimSun"/>
          <w:sz w:val="23"/>
          <w:szCs w:val="23"/>
          <w:spacing w:val="-1"/>
        </w:rPr>
        <w:t>邓曦和</w:t>
      </w:r>
      <w:r>
        <w:rPr>
          <w:rFonts w:ascii="NSimSun" w:hAnsi="NSimSun" w:eastAsia="NSimSun" w:cs="NSimSun"/>
          <w:sz w:val="23"/>
          <w:szCs w:val="23"/>
          <w:spacing w:val="15"/>
        </w:rPr>
        <w:t xml:space="preserve">  </w:t>
      </w:r>
      <w:r>
        <w:rPr>
          <w:rFonts w:ascii="NSimSun" w:hAnsi="NSimSun" w:eastAsia="NSimSun" w:cs="NSimSun"/>
          <w:sz w:val="23"/>
          <w:szCs w:val="23"/>
          <w:spacing w:val="-1"/>
        </w:rPr>
        <w:t>班丽婵</w:t>
      </w:r>
      <w:r>
        <w:rPr>
          <w:rFonts w:ascii="NSimSun" w:hAnsi="NSimSun" w:eastAsia="NSimSun" w:cs="NSimSun"/>
          <w:sz w:val="23"/>
          <w:szCs w:val="23"/>
          <w:spacing w:val="29"/>
        </w:rPr>
        <w:t xml:space="preserve">  </w:t>
      </w:r>
      <w:r>
        <w:rPr>
          <w:rFonts w:ascii="NSimSun" w:hAnsi="NSimSun" w:eastAsia="NSimSun" w:cs="NSimSun"/>
          <w:sz w:val="23"/>
          <w:szCs w:val="23"/>
          <w:spacing w:val="-1"/>
        </w:rPr>
        <w:t>白</w:t>
      </w:r>
      <w:r>
        <w:rPr>
          <w:rFonts w:ascii="NSimSun" w:hAnsi="NSimSun" w:eastAsia="NSimSun" w:cs="NSimSun"/>
          <w:sz w:val="23"/>
          <w:szCs w:val="23"/>
          <w:spacing w:val="16"/>
        </w:rPr>
        <w:t xml:space="preserve">  </w:t>
      </w:r>
      <w:r>
        <w:rPr>
          <w:rFonts w:ascii="NSimSun" w:hAnsi="NSimSun" w:eastAsia="NSimSun" w:cs="NSimSun"/>
          <w:sz w:val="23"/>
          <w:szCs w:val="23"/>
          <w:spacing w:val="-1"/>
        </w:rPr>
        <w:t>华</w:t>
      </w:r>
      <w:r>
        <w:rPr>
          <w:rFonts w:ascii="Microsoft YaHei" w:hAnsi="Microsoft YaHei" w:eastAsia="Microsoft YaHei" w:cs="Microsoft YaHei"/>
          <w:sz w:val="13"/>
          <w:szCs w:val="13"/>
          <w:spacing w:val="-1"/>
          <w:position w:val="11"/>
        </w:rPr>
        <w:t>*</w:t>
      </w:r>
    </w:p>
    <w:p>
      <w:pPr>
        <w:pStyle w:val="BodyText"/>
        <w:ind w:left="659"/>
        <w:spacing w:before="132" w:line="199" w:lineRule="auto"/>
        <w:rPr>
          <w:sz w:val="21"/>
          <w:szCs w:val="21"/>
        </w:rPr>
      </w:pPr>
      <w:r>
        <w:rPr>
          <w:sz w:val="21"/>
          <w:szCs w:val="21"/>
          <w:spacing w:val="-1"/>
        </w:rPr>
        <w:t>(广西壮族自治区妇幼保健院妇女保健科，广西南宁市  </w:t>
      </w:r>
      <w:r>
        <w:rPr>
          <w:rFonts w:ascii="Microsoft YaHei" w:hAnsi="Microsoft YaHei" w:eastAsia="Microsoft YaHei" w:cs="Microsoft YaHei"/>
          <w:sz w:val="21"/>
          <w:szCs w:val="21"/>
          <w:spacing w:val="-1"/>
        </w:rPr>
        <w:t>530000</w:t>
      </w:r>
      <w:r>
        <w:rPr>
          <w:sz w:val="21"/>
          <w:szCs w:val="21"/>
          <w:spacing w:val="-1"/>
        </w:rPr>
        <w:t>)</w:t>
      </w:r>
    </w:p>
    <w:p>
      <w:pPr>
        <w:pStyle w:val="BodyText"/>
        <w:ind w:left="612" w:right="1679" w:firstLine="352"/>
        <w:spacing w:before="263" w:line="224" w:lineRule="auto"/>
        <w:jc w:val="both"/>
        <w:rPr>
          <w:rFonts w:ascii="Microsoft YaHei" w:hAnsi="Microsoft YaHei" w:eastAsia="Microsoft YaHei" w:cs="Microsoft YaHei"/>
        </w:rPr>
      </w:pPr>
      <w:r>
        <w:rPr>
          <w:rFonts w:ascii="Microsoft YaHei" w:hAnsi="Microsoft YaHei" w:eastAsia="Microsoft YaHei" w:cs="Microsoft YaHei"/>
          <w:spacing w:val="18"/>
        </w:rPr>
        <w:t>【</w:t>
      </w:r>
      <w:r>
        <w:rPr>
          <w:rFonts w:ascii="SimHei" w:hAnsi="SimHei" w:eastAsia="SimHei" w:cs="SimHei"/>
          <w:spacing w:val="18"/>
        </w:rPr>
        <w:t>摘要</w:t>
      </w:r>
      <w:r>
        <w:rPr>
          <w:rFonts w:ascii="Microsoft YaHei" w:hAnsi="Microsoft YaHei" w:eastAsia="Microsoft YaHei" w:cs="Microsoft YaHei"/>
          <w:spacing w:val="18"/>
        </w:rPr>
        <w:t>】</w:t>
      </w:r>
      <w:r>
        <w:rPr>
          <w:rFonts w:ascii="Microsoft YaHei" w:hAnsi="Microsoft YaHei" w:eastAsia="Microsoft YaHei" w:cs="Microsoft YaHei"/>
          <w:spacing w:val="5"/>
        </w:rPr>
        <w:t xml:space="preserve">   </w:t>
      </w:r>
      <w:r>
        <w:rPr>
          <w:rFonts w:ascii="SimHei" w:hAnsi="SimHei" w:eastAsia="SimHei" w:cs="SimHei"/>
          <w:spacing w:val="18"/>
        </w:rPr>
        <w:t>目的</w:t>
      </w:r>
      <w:r>
        <w:rPr>
          <w:rFonts w:ascii="SimHei" w:hAnsi="SimHei" w:eastAsia="SimHei" w:cs="SimHei"/>
          <w:spacing w:val="18"/>
        </w:rPr>
        <w:t xml:space="preserve">  </w:t>
      </w:r>
      <w:r>
        <w:rPr>
          <w:spacing w:val="18"/>
        </w:rPr>
        <w:t>探讨腹腔镜下卵巢囊肿蒂扭转复位手术对患者卵巢储备功能的影响</w:t>
      </w:r>
      <w:r>
        <w:rPr>
          <w:rFonts w:ascii="Microsoft YaHei" w:hAnsi="Microsoft YaHei" w:eastAsia="Microsoft YaHei" w:cs="Microsoft YaHei"/>
          <w:spacing w:val="18"/>
        </w:rPr>
        <w:t>。</w:t>
      </w:r>
      <w:r>
        <w:rPr>
          <w:rFonts w:ascii="Microsoft YaHei" w:hAnsi="Microsoft YaHei" w:eastAsia="Microsoft YaHei" w:cs="Microsoft YaHei"/>
          <w:spacing w:val="1"/>
        </w:rPr>
        <w:t xml:space="preserve"> </w:t>
      </w:r>
      <w:r>
        <w:rPr>
          <w:rFonts w:ascii="SimHei" w:hAnsi="SimHei" w:eastAsia="SimHei" w:cs="SimHei"/>
          <w:spacing w:val="10"/>
        </w:rPr>
        <w:t>方法</w:t>
      </w:r>
      <w:r>
        <w:rPr>
          <w:rFonts w:ascii="SimHei" w:hAnsi="SimHei" w:eastAsia="SimHei" w:cs="SimHei"/>
          <w:spacing w:val="10"/>
        </w:rPr>
        <w:t xml:space="preserve">  </w:t>
      </w:r>
      <w:r>
        <w:rPr>
          <w:spacing w:val="10"/>
        </w:rPr>
        <w:t>选择</w:t>
      </w:r>
      <w:r>
        <w:rPr>
          <w:spacing w:val="-40"/>
        </w:rPr>
        <w:t xml:space="preserve"> </w:t>
      </w:r>
      <w:r>
        <w:rPr>
          <w:rFonts w:ascii="Microsoft YaHei" w:hAnsi="Microsoft YaHei" w:eastAsia="Microsoft YaHei" w:cs="Microsoft YaHei"/>
          <w:spacing w:val="10"/>
        </w:rPr>
        <w:t>60 </w:t>
      </w:r>
      <w:r>
        <w:rPr>
          <w:spacing w:val="10"/>
        </w:rPr>
        <w:t>例卵巢囊肿蒂扭转行腹腔镜下蒂扭转复位并进行卵巢囊肿剥除术的患者为观察</w:t>
      </w:r>
      <w:r>
        <w:rPr/>
        <w:t xml:space="preserve">  </w:t>
      </w:r>
      <w:r>
        <w:rPr>
          <w:spacing w:val="6"/>
        </w:rPr>
        <w:t>组，选择</w:t>
      </w:r>
      <w:r>
        <w:rPr>
          <w:spacing w:val="-46"/>
        </w:rPr>
        <w:t xml:space="preserve"> </w:t>
      </w:r>
      <w:r>
        <w:rPr>
          <w:rFonts w:ascii="Microsoft YaHei" w:hAnsi="Microsoft YaHei" w:eastAsia="Microsoft YaHei" w:cs="Microsoft YaHei"/>
          <w:spacing w:val="6"/>
        </w:rPr>
        <w:t>60 </w:t>
      </w:r>
      <w:r>
        <w:rPr>
          <w:spacing w:val="6"/>
        </w:rPr>
        <w:t>例同期因良性卵巢囊肿进行腹腔镜卵巢囊肿剥除术的患者作为对</w:t>
      </w:r>
      <w:r>
        <w:rPr>
          <w:spacing w:val="5"/>
        </w:rPr>
        <w:t>照组，比较两组患</w:t>
      </w:r>
      <w:r>
        <w:rPr/>
        <w:t xml:space="preserve"> </w:t>
      </w:r>
      <w:r>
        <w:rPr>
          <w:spacing w:val="-10"/>
        </w:rPr>
        <w:t>者的手术相关情况</w:t>
      </w:r>
      <w:r>
        <w:rPr>
          <w:spacing w:val="-49"/>
        </w:rPr>
        <w:t xml:space="preserve"> </w:t>
      </w:r>
      <w:r>
        <w:rPr>
          <w:spacing w:val="-10"/>
        </w:rPr>
        <w:t>;</w:t>
      </w:r>
      <w:r>
        <w:rPr>
          <w:spacing w:val="-44"/>
        </w:rPr>
        <w:t xml:space="preserve"> </w:t>
      </w:r>
      <w:r>
        <w:rPr>
          <w:spacing w:val="-10"/>
        </w:rPr>
        <w:t>测定两组术前(</w:t>
      </w:r>
      <w:r>
        <w:rPr>
          <w:rFonts w:ascii="Microsoft YaHei" w:hAnsi="Microsoft YaHei" w:eastAsia="Microsoft YaHei" w:cs="Microsoft YaHei"/>
          <w:spacing w:val="-10"/>
        </w:rPr>
        <w:t>T0</w:t>
      </w:r>
      <w:r>
        <w:rPr>
          <w:spacing w:val="-10"/>
        </w:rPr>
        <w:t>)</w:t>
      </w:r>
      <w:r>
        <w:rPr>
          <w:spacing w:val="-22"/>
        </w:rPr>
        <w:t xml:space="preserve"> </w:t>
      </w:r>
      <w:r>
        <w:rPr>
          <w:rFonts w:ascii="Microsoft YaHei" w:hAnsi="Microsoft YaHei" w:eastAsia="Microsoft YaHei" w:cs="Microsoft YaHei"/>
          <w:spacing w:val="-10"/>
        </w:rPr>
        <w:t>、</w:t>
      </w:r>
      <w:r>
        <w:rPr>
          <w:spacing w:val="-10"/>
        </w:rPr>
        <w:t>术后</w:t>
      </w:r>
      <w:r>
        <w:rPr>
          <w:spacing w:val="-31"/>
        </w:rPr>
        <w:t xml:space="preserve"> </w:t>
      </w:r>
      <w:r>
        <w:rPr>
          <w:rFonts w:ascii="Microsoft YaHei" w:hAnsi="Microsoft YaHei" w:eastAsia="Microsoft YaHei" w:cs="Microsoft YaHei"/>
          <w:spacing w:val="-10"/>
        </w:rPr>
        <w:t>1</w:t>
      </w:r>
      <w:r>
        <w:rPr>
          <w:rFonts w:ascii="Microsoft YaHei" w:hAnsi="Microsoft YaHei" w:eastAsia="Microsoft YaHei" w:cs="Microsoft YaHei"/>
          <w:spacing w:val="12"/>
        </w:rPr>
        <w:t xml:space="preserve"> </w:t>
      </w:r>
      <w:r>
        <w:rPr>
          <w:spacing w:val="-10"/>
        </w:rPr>
        <w:t>个月</w:t>
      </w:r>
      <w:r>
        <w:rPr>
          <w:spacing w:val="-47"/>
        </w:rPr>
        <w:t xml:space="preserve"> </w:t>
      </w:r>
      <w:r>
        <w:rPr>
          <w:spacing w:val="-10"/>
        </w:rPr>
        <w:t>(</w:t>
      </w:r>
      <w:r>
        <w:rPr>
          <w:rFonts w:ascii="Microsoft YaHei" w:hAnsi="Microsoft YaHei" w:eastAsia="Microsoft YaHei" w:cs="Microsoft YaHei"/>
          <w:spacing w:val="-10"/>
        </w:rPr>
        <w:t>T1</w:t>
      </w:r>
      <w:r>
        <w:rPr>
          <w:spacing w:val="-10"/>
        </w:rPr>
        <w:t>)</w:t>
      </w:r>
      <w:r>
        <w:rPr>
          <w:spacing w:val="-22"/>
        </w:rPr>
        <w:t xml:space="preserve"> </w:t>
      </w:r>
      <w:r>
        <w:rPr>
          <w:rFonts w:ascii="Microsoft YaHei" w:hAnsi="Microsoft YaHei" w:eastAsia="Microsoft YaHei" w:cs="Microsoft YaHei"/>
          <w:spacing w:val="-10"/>
        </w:rPr>
        <w:t>、</w:t>
      </w:r>
      <w:r>
        <w:rPr>
          <w:spacing w:val="-10"/>
        </w:rPr>
        <w:t>术后</w:t>
      </w:r>
      <w:r>
        <w:rPr>
          <w:spacing w:val="-44"/>
        </w:rPr>
        <w:t xml:space="preserve"> </w:t>
      </w:r>
      <w:r>
        <w:rPr>
          <w:rFonts w:ascii="Microsoft YaHei" w:hAnsi="Microsoft YaHei" w:eastAsia="Microsoft YaHei" w:cs="Microsoft YaHei"/>
          <w:spacing w:val="-10"/>
        </w:rPr>
        <w:t>3</w:t>
      </w:r>
      <w:r>
        <w:rPr>
          <w:rFonts w:ascii="Microsoft YaHei" w:hAnsi="Microsoft YaHei" w:eastAsia="Microsoft YaHei" w:cs="Microsoft YaHei"/>
          <w:spacing w:val="12"/>
        </w:rPr>
        <w:t xml:space="preserve"> </w:t>
      </w:r>
      <w:r>
        <w:rPr>
          <w:spacing w:val="-10"/>
        </w:rPr>
        <w:t>个月</w:t>
      </w:r>
      <w:r>
        <w:rPr>
          <w:spacing w:val="-48"/>
        </w:rPr>
        <w:t xml:space="preserve"> </w:t>
      </w:r>
      <w:r>
        <w:rPr>
          <w:spacing w:val="-11"/>
        </w:rPr>
        <w:t>(</w:t>
      </w:r>
      <w:r>
        <w:rPr>
          <w:rFonts w:ascii="Microsoft YaHei" w:hAnsi="Microsoft YaHei" w:eastAsia="Microsoft YaHei" w:cs="Microsoft YaHei"/>
          <w:spacing w:val="-11"/>
        </w:rPr>
        <w:t>T2</w:t>
      </w:r>
      <w:r>
        <w:rPr>
          <w:spacing w:val="-11"/>
        </w:rPr>
        <w:t>)</w:t>
      </w:r>
      <w:r>
        <w:rPr>
          <w:spacing w:val="-21"/>
        </w:rPr>
        <w:t xml:space="preserve"> </w:t>
      </w:r>
      <w:r>
        <w:rPr>
          <w:rFonts w:ascii="Microsoft YaHei" w:hAnsi="Microsoft YaHei" w:eastAsia="Microsoft YaHei" w:cs="Microsoft YaHei"/>
          <w:spacing w:val="-11"/>
        </w:rPr>
        <w:t>、</w:t>
      </w:r>
      <w:r>
        <w:rPr>
          <w:spacing w:val="-11"/>
        </w:rPr>
        <w:t>术后</w:t>
      </w:r>
      <w:r>
        <w:rPr>
          <w:spacing w:val="-42"/>
        </w:rPr>
        <w:t xml:space="preserve"> </w:t>
      </w:r>
      <w:r>
        <w:rPr>
          <w:rFonts w:ascii="Microsoft YaHei" w:hAnsi="Microsoft YaHei" w:eastAsia="Microsoft YaHei" w:cs="Microsoft YaHei"/>
          <w:spacing w:val="-11"/>
        </w:rPr>
        <w:t>6</w:t>
      </w:r>
      <w:r>
        <w:rPr>
          <w:rFonts w:ascii="Microsoft YaHei" w:hAnsi="Microsoft YaHei" w:eastAsia="Microsoft YaHei" w:cs="Microsoft YaHei"/>
          <w:spacing w:val="15"/>
          <w:w w:val="101"/>
        </w:rPr>
        <w:t xml:space="preserve"> </w:t>
      </w:r>
      <w:r>
        <w:rPr>
          <w:spacing w:val="-11"/>
        </w:rPr>
        <w:t>个月</w:t>
      </w:r>
      <w:r>
        <w:rPr>
          <w:spacing w:val="-44"/>
        </w:rPr>
        <w:t xml:space="preserve"> </w:t>
      </w:r>
      <w:r>
        <w:rPr>
          <w:spacing w:val="-11"/>
        </w:rPr>
        <w:t>(</w:t>
      </w:r>
      <w:r>
        <w:rPr>
          <w:rFonts w:ascii="Microsoft YaHei" w:hAnsi="Microsoft YaHei" w:eastAsia="Microsoft YaHei" w:cs="Microsoft YaHei"/>
          <w:spacing w:val="-11"/>
        </w:rPr>
        <w:t>T3</w:t>
      </w:r>
      <w:r>
        <w:rPr>
          <w:spacing w:val="-11"/>
        </w:rPr>
        <w:t>) 的</w:t>
      </w:r>
      <w:r>
        <w:rPr/>
        <w:t xml:space="preserve"> </w:t>
      </w:r>
      <w:r>
        <w:rPr>
          <w:spacing w:val="-7"/>
        </w:rPr>
        <w:t>抗米勒管激素(</w:t>
      </w:r>
      <w:r>
        <w:rPr>
          <w:rFonts w:ascii="Microsoft YaHei" w:hAnsi="Microsoft YaHei" w:eastAsia="Microsoft YaHei" w:cs="Microsoft YaHei"/>
          <w:spacing w:val="-7"/>
        </w:rPr>
        <w:t>AMH</w:t>
      </w:r>
      <w:r>
        <w:rPr>
          <w:spacing w:val="-7"/>
        </w:rPr>
        <w:t>) </w:t>
      </w:r>
      <w:r>
        <w:rPr>
          <w:rFonts w:ascii="Microsoft YaHei" w:hAnsi="Microsoft YaHei" w:eastAsia="Microsoft YaHei" w:cs="Microsoft YaHei"/>
          <w:spacing w:val="-7"/>
        </w:rPr>
        <w:t>、</w:t>
      </w:r>
      <w:r>
        <w:rPr>
          <w:spacing w:val="-7"/>
        </w:rPr>
        <w:t>卵泡刺激素(</w:t>
      </w:r>
      <w:r>
        <w:rPr>
          <w:rFonts w:ascii="Microsoft YaHei" w:hAnsi="Microsoft YaHei" w:eastAsia="Microsoft YaHei" w:cs="Microsoft YaHei"/>
          <w:spacing w:val="-7"/>
        </w:rPr>
        <w:t>FSH</w:t>
      </w:r>
      <w:r>
        <w:rPr>
          <w:spacing w:val="-7"/>
        </w:rPr>
        <w:t>)</w:t>
      </w:r>
      <w:r>
        <w:rPr>
          <w:spacing w:val="-22"/>
        </w:rPr>
        <w:t xml:space="preserve"> </w:t>
      </w:r>
      <w:r>
        <w:rPr>
          <w:rFonts w:ascii="Microsoft YaHei" w:hAnsi="Microsoft YaHei" w:eastAsia="Microsoft YaHei" w:cs="Microsoft YaHei"/>
          <w:spacing w:val="-7"/>
        </w:rPr>
        <w:t>、</w:t>
      </w:r>
      <w:r>
        <w:rPr>
          <w:spacing w:val="-7"/>
        </w:rPr>
        <w:t>雌二醇</w:t>
      </w:r>
      <w:r>
        <w:rPr>
          <w:spacing w:val="-39"/>
        </w:rPr>
        <w:t xml:space="preserve"> </w:t>
      </w:r>
      <w:r>
        <w:rPr>
          <w:spacing w:val="-7"/>
        </w:rPr>
        <w:t>(</w:t>
      </w:r>
      <w:r>
        <w:rPr>
          <w:spacing w:val="-53"/>
        </w:rPr>
        <w:t xml:space="preserve"> </w:t>
      </w:r>
      <w:r>
        <w:rPr>
          <w:rFonts w:ascii="Microsoft YaHei" w:hAnsi="Microsoft YaHei" w:eastAsia="Microsoft YaHei" w:cs="Microsoft YaHei"/>
          <w:spacing w:val="-7"/>
        </w:rPr>
        <w:t>E</w:t>
      </w:r>
      <w:r>
        <w:rPr>
          <w:rFonts w:ascii="Microsoft YaHei" w:hAnsi="Microsoft YaHei" w:eastAsia="Microsoft YaHei" w:cs="Microsoft YaHei"/>
          <w:sz w:val="10"/>
          <w:szCs w:val="10"/>
          <w:spacing w:val="-7"/>
          <w:position w:val="-3"/>
        </w:rPr>
        <w:t>2</w:t>
      </w:r>
      <w:r>
        <w:rPr>
          <w:rFonts w:ascii="Microsoft YaHei" w:hAnsi="Microsoft YaHei" w:eastAsia="Microsoft YaHei" w:cs="Microsoft YaHei"/>
          <w:sz w:val="10"/>
          <w:szCs w:val="10"/>
          <w:spacing w:val="7"/>
          <w:w w:val="102"/>
          <w:position w:val="-3"/>
        </w:rPr>
        <w:t xml:space="preserve"> </w:t>
      </w:r>
      <w:r>
        <w:rPr>
          <w:spacing w:val="-7"/>
        </w:rPr>
        <w:t>)</w:t>
      </w:r>
      <w:r>
        <w:rPr>
          <w:spacing w:val="-22"/>
        </w:rPr>
        <w:t xml:space="preserve"> </w:t>
      </w:r>
      <w:r>
        <w:rPr>
          <w:rFonts w:ascii="Microsoft YaHei" w:hAnsi="Microsoft YaHei" w:eastAsia="Microsoft YaHei" w:cs="Microsoft YaHei"/>
          <w:spacing w:val="-7"/>
        </w:rPr>
        <w:t>、</w:t>
      </w:r>
      <w:r>
        <w:rPr>
          <w:spacing w:val="-7"/>
        </w:rPr>
        <w:t>基础窦卵泡数</w:t>
      </w:r>
      <w:r>
        <w:rPr>
          <w:spacing w:val="-40"/>
        </w:rPr>
        <w:t xml:space="preserve"> </w:t>
      </w:r>
      <w:r>
        <w:rPr>
          <w:spacing w:val="-7"/>
        </w:rPr>
        <w:t>(</w:t>
      </w:r>
      <w:r>
        <w:rPr>
          <w:spacing w:val="-54"/>
        </w:rPr>
        <w:t xml:space="preserve"> </w:t>
      </w:r>
      <w:r>
        <w:rPr>
          <w:rFonts w:ascii="Microsoft YaHei" w:hAnsi="Microsoft YaHei" w:eastAsia="Microsoft YaHei" w:cs="Microsoft YaHei"/>
          <w:spacing w:val="-7"/>
        </w:rPr>
        <w:t>AFC</w:t>
      </w:r>
      <w:r>
        <w:rPr>
          <w:spacing w:val="-7"/>
        </w:rPr>
        <w:t>)</w:t>
      </w:r>
      <w:r>
        <w:rPr>
          <w:spacing w:val="-30"/>
        </w:rPr>
        <w:t xml:space="preserve"> </w:t>
      </w:r>
      <w:r>
        <w:rPr>
          <w:spacing w:val="-7"/>
        </w:rPr>
        <w:t>，以及卵巢动脉血</w:t>
      </w:r>
      <w:r>
        <w:rPr/>
        <w:t xml:space="preserve"> </w:t>
      </w:r>
      <w:r>
        <w:rPr>
          <w:spacing w:val="-4"/>
        </w:rPr>
        <w:t>流阻力指数(</w:t>
      </w:r>
      <w:r>
        <w:rPr>
          <w:rFonts w:ascii="Microsoft YaHei" w:hAnsi="Microsoft YaHei" w:eastAsia="Microsoft YaHei" w:cs="Microsoft YaHei"/>
          <w:spacing w:val="-4"/>
        </w:rPr>
        <w:t>RI</w:t>
      </w:r>
      <w:r>
        <w:rPr>
          <w:spacing w:val="-4"/>
        </w:rPr>
        <w:t>)</w:t>
      </w:r>
      <w:r>
        <w:rPr>
          <w:spacing w:val="-22"/>
        </w:rPr>
        <w:t xml:space="preserve"> </w:t>
      </w:r>
      <w:r>
        <w:rPr>
          <w:rFonts w:ascii="Microsoft YaHei" w:hAnsi="Microsoft YaHei" w:eastAsia="Microsoft YaHei" w:cs="Microsoft YaHei"/>
          <w:spacing w:val="-4"/>
        </w:rPr>
        <w:t>、</w:t>
      </w:r>
      <w:r>
        <w:rPr>
          <w:spacing w:val="-4"/>
        </w:rPr>
        <w:t>搏动指数</w:t>
      </w:r>
      <w:r>
        <w:rPr>
          <w:spacing w:val="-41"/>
        </w:rPr>
        <w:t xml:space="preserve"> </w:t>
      </w:r>
      <w:r>
        <w:rPr>
          <w:spacing w:val="-4"/>
        </w:rPr>
        <w:t>(</w:t>
      </w:r>
      <w:r>
        <w:rPr>
          <w:spacing w:val="-55"/>
        </w:rPr>
        <w:t xml:space="preserve"> </w:t>
      </w:r>
      <w:r>
        <w:rPr>
          <w:rFonts w:ascii="Microsoft YaHei" w:hAnsi="Microsoft YaHei" w:eastAsia="Microsoft YaHei" w:cs="Microsoft YaHei"/>
          <w:spacing w:val="-4"/>
        </w:rPr>
        <w:t>PI</w:t>
      </w:r>
      <w:r>
        <w:rPr>
          <w:spacing w:val="-4"/>
        </w:rPr>
        <w:t>)</w:t>
      </w:r>
      <w:r>
        <w:rPr>
          <w:spacing w:val="-22"/>
        </w:rPr>
        <w:t xml:space="preserve"> </w:t>
      </w:r>
      <w:r>
        <w:rPr>
          <w:rFonts w:ascii="Microsoft YaHei" w:hAnsi="Microsoft YaHei" w:eastAsia="Microsoft YaHei" w:cs="Microsoft YaHei"/>
          <w:spacing w:val="-4"/>
        </w:rPr>
        <w:t>、</w:t>
      </w:r>
      <w:r>
        <w:rPr>
          <w:spacing w:val="-4"/>
        </w:rPr>
        <w:t>收缩期峰值流速</w:t>
      </w:r>
      <w:r>
        <w:rPr>
          <w:spacing w:val="-41"/>
        </w:rPr>
        <w:t xml:space="preserve"> </w:t>
      </w:r>
      <w:r>
        <w:rPr>
          <w:spacing w:val="-4"/>
        </w:rPr>
        <w:t>(</w:t>
      </w:r>
      <w:r>
        <w:rPr>
          <w:spacing w:val="-55"/>
        </w:rPr>
        <w:t xml:space="preserve"> </w:t>
      </w:r>
      <w:r>
        <w:rPr>
          <w:rFonts w:ascii="Microsoft YaHei" w:hAnsi="Microsoft YaHei" w:eastAsia="Microsoft YaHei" w:cs="Microsoft YaHei"/>
          <w:spacing w:val="-4"/>
        </w:rPr>
        <w:t>PSV</w:t>
      </w:r>
      <w:r>
        <w:rPr>
          <w:spacing w:val="-4"/>
        </w:rPr>
        <w:t>)</w:t>
      </w:r>
      <w:r>
        <w:rPr>
          <w:spacing w:val="-22"/>
        </w:rPr>
        <w:t xml:space="preserve"> </w:t>
      </w:r>
      <w:r>
        <w:rPr>
          <w:rFonts w:ascii="Microsoft YaHei" w:hAnsi="Microsoft YaHei" w:eastAsia="Microsoft YaHei" w:cs="Microsoft YaHei"/>
          <w:spacing w:val="-4"/>
        </w:rPr>
        <w:t>、</w:t>
      </w:r>
      <w:r>
        <w:rPr>
          <w:spacing w:val="-4"/>
        </w:rPr>
        <w:t>舒张末期低值流速(</w:t>
      </w:r>
      <w:r>
        <w:rPr>
          <w:rFonts w:ascii="Microsoft YaHei" w:hAnsi="Microsoft YaHei" w:eastAsia="Microsoft YaHei" w:cs="Microsoft YaHei"/>
          <w:spacing w:val="-4"/>
        </w:rPr>
        <w:t>EDV</w:t>
      </w:r>
      <w:r>
        <w:rPr>
          <w:spacing w:val="-4"/>
        </w:rPr>
        <w:t>)</w:t>
      </w:r>
      <w:r>
        <w:rPr>
          <w:spacing w:val="-5"/>
        </w:rPr>
        <w:t xml:space="preserve"> ;</w:t>
      </w:r>
      <w:r>
        <w:rPr>
          <w:spacing w:val="-37"/>
        </w:rPr>
        <w:t xml:space="preserve"> </w:t>
      </w:r>
      <w:r>
        <w:rPr>
          <w:spacing w:val="-5"/>
        </w:rPr>
        <w:t>记录两组</w:t>
      </w:r>
      <w:r>
        <w:rPr/>
        <w:t xml:space="preserve"> </w:t>
      </w:r>
      <w:r>
        <w:rPr>
          <w:spacing w:val="14"/>
        </w:rPr>
        <w:t>并发症发</w:t>
      </w:r>
      <w:r>
        <w:rPr>
          <w:spacing w:val="-57"/>
        </w:rPr>
        <w:t xml:space="preserve"> </w:t>
      </w:r>
      <w:r>
        <w:rPr>
          <w:spacing w:val="14"/>
        </w:rPr>
        <w:t>生情</w:t>
      </w:r>
      <w:r>
        <w:rPr>
          <w:spacing w:val="-57"/>
        </w:rPr>
        <w:t xml:space="preserve"> </w:t>
      </w:r>
      <w:r>
        <w:rPr>
          <w:spacing w:val="14"/>
        </w:rPr>
        <w:t>况</w:t>
      </w:r>
      <w:r>
        <w:rPr>
          <w:rFonts w:ascii="Microsoft YaHei" w:hAnsi="Microsoft YaHei" w:eastAsia="Microsoft YaHei" w:cs="Microsoft YaHei"/>
          <w:spacing w:val="14"/>
        </w:rPr>
        <w:t>。</w:t>
      </w:r>
      <w:r>
        <w:rPr>
          <w:rFonts w:ascii="SimHei" w:hAnsi="SimHei" w:eastAsia="SimHei" w:cs="SimHei"/>
          <w:spacing w:val="14"/>
        </w:rPr>
        <w:t>结</w:t>
      </w:r>
      <w:r>
        <w:rPr>
          <w:rFonts w:ascii="SimHei" w:hAnsi="SimHei" w:eastAsia="SimHei" w:cs="SimHei"/>
          <w:spacing w:val="-54"/>
        </w:rPr>
        <w:t xml:space="preserve"> </w:t>
      </w:r>
      <w:r>
        <w:rPr>
          <w:rFonts w:ascii="SimHei" w:hAnsi="SimHei" w:eastAsia="SimHei" w:cs="SimHei"/>
          <w:spacing w:val="14"/>
        </w:rPr>
        <w:t>果</w:t>
      </w:r>
      <w:r>
        <w:rPr>
          <w:rFonts w:ascii="SimHei" w:hAnsi="SimHei" w:eastAsia="SimHei" w:cs="SimHei"/>
          <w:spacing w:val="39"/>
        </w:rPr>
        <w:t xml:space="preserve">  </w:t>
      </w:r>
      <w:r>
        <w:rPr>
          <w:spacing w:val="14"/>
        </w:rPr>
        <w:t>观</w:t>
      </w:r>
      <w:r>
        <w:rPr>
          <w:spacing w:val="-56"/>
        </w:rPr>
        <w:t xml:space="preserve"> </w:t>
      </w:r>
      <w:r>
        <w:rPr>
          <w:spacing w:val="14"/>
        </w:rPr>
        <w:t>察组患者术中</w:t>
      </w:r>
      <w:r>
        <w:rPr>
          <w:spacing w:val="-42"/>
        </w:rPr>
        <w:t xml:space="preserve"> </w:t>
      </w:r>
      <w:r>
        <w:rPr>
          <w:spacing w:val="14"/>
        </w:rPr>
        <w:t>出</w:t>
      </w:r>
      <w:r>
        <w:rPr>
          <w:spacing w:val="-56"/>
        </w:rPr>
        <w:t xml:space="preserve"> </w:t>
      </w:r>
      <w:r>
        <w:rPr>
          <w:spacing w:val="14"/>
        </w:rPr>
        <w:t>血量多于对</w:t>
      </w:r>
      <w:r>
        <w:rPr>
          <w:spacing w:val="-51"/>
        </w:rPr>
        <w:t xml:space="preserve"> </w:t>
      </w:r>
      <w:r>
        <w:rPr>
          <w:spacing w:val="14"/>
        </w:rPr>
        <w:t>照</w:t>
      </w:r>
      <w:r>
        <w:rPr>
          <w:spacing w:val="-54"/>
        </w:rPr>
        <w:t xml:space="preserve"> </w:t>
      </w:r>
      <w:r>
        <w:rPr>
          <w:spacing w:val="14"/>
        </w:rPr>
        <w:t>组，手术时间</w:t>
      </w:r>
      <w:r>
        <w:rPr>
          <w:spacing w:val="13"/>
        </w:rPr>
        <w:t>长于对照组</w:t>
      </w:r>
      <w:r>
        <w:rPr>
          <w:spacing w:val="-17"/>
        </w:rPr>
        <w:t xml:space="preserve"> </w:t>
      </w:r>
      <w:r>
        <w:rPr>
          <w:spacing w:val="13"/>
        </w:rPr>
        <w:t>(</w:t>
      </w:r>
      <w:r>
        <w:rPr>
          <w:spacing w:val="-41"/>
        </w:rPr>
        <w:t xml:space="preserve"> </w:t>
      </w:r>
      <w:r>
        <w:rPr>
          <w:spacing w:val="13"/>
        </w:rPr>
        <w:t>均</w:t>
      </w:r>
      <w:r>
        <w:rPr/>
        <w:t xml:space="preserve"> </w:t>
      </w:r>
      <w:r>
        <w:rPr>
          <w:rFonts w:ascii="Microsoft YaHei" w:hAnsi="Microsoft YaHei" w:eastAsia="Microsoft YaHei" w:cs="Microsoft YaHei"/>
          <w:spacing w:val="-11"/>
        </w:rPr>
        <w:t>P＜0．05</w:t>
      </w:r>
      <w:r>
        <w:rPr>
          <w:spacing w:val="-11"/>
        </w:rPr>
        <w:t>) ;</w:t>
      </w:r>
      <w:r>
        <w:rPr>
          <w:spacing w:val="-40"/>
        </w:rPr>
        <w:t xml:space="preserve"> </w:t>
      </w:r>
      <w:r>
        <w:rPr>
          <w:spacing w:val="-11"/>
        </w:rPr>
        <w:t>两组住院时间差异无统计学意义</w:t>
      </w:r>
      <w:r>
        <w:rPr>
          <w:spacing w:val="-42"/>
        </w:rPr>
        <w:t xml:space="preserve"> </w:t>
      </w:r>
      <w:r>
        <w:rPr>
          <w:spacing w:val="-11"/>
        </w:rPr>
        <w:t>(</w:t>
      </w:r>
      <w:r>
        <w:rPr>
          <w:rFonts w:ascii="Microsoft YaHei" w:hAnsi="Microsoft YaHei" w:eastAsia="Microsoft YaHei" w:cs="Microsoft YaHei"/>
          <w:spacing w:val="-11"/>
        </w:rPr>
        <w:t>P＞0</w:t>
      </w:r>
      <w:r>
        <w:rPr>
          <w:rFonts w:ascii="Microsoft YaHei" w:hAnsi="Microsoft YaHei" w:eastAsia="Microsoft YaHei" w:cs="Microsoft YaHei"/>
          <w:spacing w:val="-12"/>
        </w:rPr>
        <w:t>．05</w:t>
      </w:r>
      <w:r>
        <w:rPr>
          <w:spacing w:val="-12"/>
        </w:rPr>
        <w:t>) </w:t>
      </w:r>
      <w:r>
        <w:rPr>
          <w:rFonts w:ascii="Microsoft YaHei" w:hAnsi="Microsoft YaHei" w:eastAsia="Microsoft YaHei" w:cs="Microsoft YaHei"/>
          <w:spacing w:val="-12"/>
        </w:rPr>
        <w:t>。</w:t>
      </w:r>
      <w:r>
        <w:rPr>
          <w:spacing w:val="-12"/>
        </w:rPr>
        <w:t>两组的</w:t>
      </w:r>
      <w:r>
        <w:rPr>
          <w:spacing w:val="-30"/>
        </w:rPr>
        <w:t xml:space="preserve"> </w:t>
      </w:r>
      <w:r>
        <w:rPr>
          <w:rFonts w:ascii="Microsoft YaHei" w:hAnsi="Microsoft YaHei" w:eastAsia="Microsoft YaHei" w:cs="Microsoft YaHei"/>
          <w:spacing w:val="-12"/>
        </w:rPr>
        <w:t>AMH、PSV、EDV、E</w:t>
      </w:r>
      <w:r>
        <w:rPr>
          <w:rFonts w:ascii="Microsoft YaHei" w:hAnsi="Microsoft YaHei" w:eastAsia="Microsoft YaHei" w:cs="Microsoft YaHei"/>
          <w:sz w:val="10"/>
          <w:szCs w:val="10"/>
          <w:spacing w:val="-1"/>
          <w:position w:val="-4"/>
        </w:rPr>
        <w:t>2</w:t>
      </w:r>
      <w:r>
        <w:rPr>
          <w:rFonts w:ascii="Microsoft YaHei" w:hAnsi="Microsoft YaHei" w:eastAsia="Microsoft YaHei" w:cs="Microsoft YaHei"/>
          <w:sz w:val="10"/>
          <w:szCs w:val="10"/>
          <w:spacing w:val="5"/>
          <w:position w:val="-4"/>
        </w:rPr>
        <w:t xml:space="preserve">   </w:t>
      </w:r>
      <w:r>
        <w:rPr>
          <w:spacing w:val="-14"/>
        </w:rPr>
        <w:t>比较，差异</w:t>
      </w:r>
      <w:r>
        <w:rPr>
          <w:spacing w:val="2"/>
        </w:rPr>
        <w:t xml:space="preserve"> </w:t>
      </w:r>
      <w:r>
        <w:rPr>
          <w:spacing w:val="-14"/>
        </w:rPr>
        <w:t>有统计学意义(均</w:t>
      </w:r>
      <w:r>
        <w:rPr>
          <w:spacing w:val="-22"/>
        </w:rPr>
        <w:t xml:space="preserve"> </w:t>
      </w:r>
      <w:r>
        <w:rPr>
          <w:rFonts w:ascii="Microsoft YaHei" w:hAnsi="Microsoft YaHei" w:eastAsia="Microsoft YaHei" w:cs="Microsoft YaHei"/>
          <w:spacing w:val="-14"/>
        </w:rPr>
        <w:t>P＜0．05</w:t>
      </w:r>
      <w:r>
        <w:rPr>
          <w:spacing w:val="-14"/>
        </w:rPr>
        <w:t>)</w:t>
      </w:r>
      <w:r>
        <w:rPr>
          <w:spacing w:val="-31"/>
        </w:rPr>
        <w:t xml:space="preserve"> </w:t>
      </w:r>
      <w:r>
        <w:rPr>
          <w:spacing w:val="-14"/>
        </w:rPr>
        <w:t>，两组的</w:t>
      </w:r>
      <w:r>
        <w:rPr>
          <w:spacing w:val="-36"/>
        </w:rPr>
        <w:t xml:space="preserve"> </w:t>
      </w:r>
      <w:r>
        <w:rPr>
          <w:rFonts w:ascii="Microsoft YaHei" w:hAnsi="Microsoft YaHei" w:eastAsia="Microsoft YaHei" w:cs="Microsoft YaHei"/>
          <w:spacing w:val="-14"/>
        </w:rPr>
        <w:t>AMH</w:t>
      </w:r>
      <w:r>
        <w:rPr>
          <w:rFonts w:ascii="Microsoft YaHei" w:hAnsi="Microsoft YaHei" w:eastAsia="Microsoft YaHei" w:cs="Microsoft YaHei"/>
          <w:spacing w:val="-15"/>
        </w:rPr>
        <w:t>、PSV、EDV、E</w:t>
      </w:r>
      <w:r>
        <w:rPr>
          <w:rFonts w:ascii="Microsoft YaHei" w:hAnsi="Microsoft YaHei" w:eastAsia="Microsoft YaHei" w:cs="Microsoft YaHei"/>
          <w:sz w:val="10"/>
          <w:szCs w:val="10"/>
          <w:spacing w:val="-6"/>
          <w:position w:val="-4"/>
        </w:rPr>
        <w:t>2</w:t>
      </w:r>
      <w:r>
        <w:rPr>
          <w:rFonts w:ascii="Microsoft YaHei" w:hAnsi="Microsoft YaHei" w:eastAsia="Microsoft YaHei" w:cs="Microsoft YaHei"/>
          <w:sz w:val="10"/>
          <w:szCs w:val="10"/>
          <w:spacing w:val="10"/>
          <w:position w:val="-4"/>
        </w:rPr>
        <w:t xml:space="preserve">  </w:t>
      </w:r>
      <w:r>
        <w:rPr>
          <w:spacing w:val="-6"/>
        </w:rPr>
        <w:t>均有随时间变化的趋势</w:t>
      </w:r>
      <w:r>
        <w:rPr>
          <w:spacing w:val="-42"/>
        </w:rPr>
        <w:t xml:space="preserve"> </w:t>
      </w:r>
      <w:r>
        <w:rPr>
          <w:spacing w:val="-6"/>
        </w:rPr>
        <w:t>(</w:t>
      </w:r>
      <w:r>
        <w:rPr>
          <w:spacing w:val="-52"/>
        </w:rPr>
        <w:t xml:space="preserve"> </w:t>
      </w:r>
      <w:r>
        <w:rPr>
          <w:spacing w:val="-6"/>
        </w:rPr>
        <w:t>均</w:t>
      </w:r>
      <w:r>
        <w:rPr>
          <w:spacing w:val="-38"/>
        </w:rPr>
        <w:t xml:space="preserve"> </w:t>
      </w:r>
      <w:r>
        <w:rPr>
          <w:rFonts w:ascii="Microsoft YaHei" w:hAnsi="Microsoft YaHei" w:eastAsia="Microsoft YaHei" w:cs="Microsoft YaHei"/>
          <w:spacing w:val="-6"/>
        </w:rPr>
        <w:t>P＜0．05</w:t>
      </w:r>
      <w:r>
        <w:rPr>
          <w:spacing w:val="-6"/>
        </w:rPr>
        <w:t>)</w:t>
      </w:r>
      <w:r>
        <w:rPr>
          <w:spacing w:val="-31"/>
        </w:rPr>
        <w:t xml:space="preserve"> </w:t>
      </w:r>
      <w:r>
        <w:rPr>
          <w:spacing w:val="-6"/>
        </w:rPr>
        <w:t>，</w:t>
      </w:r>
      <w:r>
        <w:rPr/>
        <w:t xml:space="preserve"> </w:t>
      </w:r>
      <w:r>
        <w:rPr>
          <w:spacing w:val="-5"/>
        </w:rPr>
        <w:t>且分组与时</w:t>
      </w:r>
      <w:r>
        <w:rPr>
          <w:spacing w:val="-45"/>
        </w:rPr>
        <w:t xml:space="preserve"> </w:t>
      </w:r>
      <w:r>
        <w:rPr>
          <w:spacing w:val="-5"/>
        </w:rPr>
        <w:t>间有</w:t>
      </w:r>
      <w:r>
        <w:rPr>
          <w:spacing w:val="-57"/>
        </w:rPr>
        <w:t xml:space="preserve"> </w:t>
      </w:r>
      <w:r>
        <w:rPr>
          <w:spacing w:val="-5"/>
        </w:rPr>
        <w:t>交互作用</w:t>
      </w:r>
      <w:r>
        <w:rPr>
          <w:spacing w:val="-21"/>
        </w:rPr>
        <w:t xml:space="preserve"> </w:t>
      </w:r>
      <w:r>
        <w:rPr>
          <w:spacing w:val="-5"/>
        </w:rPr>
        <w:t>(</w:t>
      </w:r>
      <w:r>
        <w:rPr>
          <w:spacing w:val="-43"/>
        </w:rPr>
        <w:t xml:space="preserve"> </w:t>
      </w:r>
      <w:r>
        <w:rPr>
          <w:spacing w:val="-5"/>
        </w:rPr>
        <w:t>均 </w:t>
      </w:r>
      <w:r>
        <w:rPr>
          <w:rFonts w:ascii="Microsoft YaHei" w:hAnsi="Microsoft YaHei" w:eastAsia="Microsoft YaHei" w:cs="Microsoft YaHei"/>
          <w:spacing w:val="-5"/>
        </w:rPr>
        <w:t>P ＜0．05</w:t>
      </w:r>
      <w:r>
        <w:rPr>
          <w:rFonts w:ascii="Microsoft YaHei" w:hAnsi="Microsoft YaHei" w:eastAsia="Microsoft YaHei" w:cs="Microsoft YaHei"/>
          <w:spacing w:val="-22"/>
        </w:rPr>
        <w:t xml:space="preserve"> </w:t>
      </w:r>
      <w:r>
        <w:rPr>
          <w:spacing w:val="-5"/>
        </w:rPr>
        <w:t>) </w:t>
      </w:r>
      <w:r>
        <w:rPr>
          <w:rFonts w:ascii="Microsoft YaHei" w:hAnsi="Microsoft YaHei" w:eastAsia="Microsoft YaHei" w:cs="Microsoft YaHei"/>
          <w:spacing w:val="-5"/>
        </w:rPr>
        <w:t>。</w:t>
      </w:r>
      <w:r>
        <w:rPr>
          <w:spacing w:val="-5"/>
        </w:rPr>
        <w:t>两组</w:t>
      </w:r>
      <w:r>
        <w:rPr>
          <w:spacing w:val="-45"/>
        </w:rPr>
        <w:t xml:space="preserve"> </w:t>
      </w:r>
      <w:r>
        <w:rPr>
          <w:spacing w:val="-5"/>
        </w:rPr>
        <w:t>的 </w:t>
      </w:r>
      <w:r>
        <w:rPr>
          <w:rFonts w:ascii="Microsoft YaHei" w:hAnsi="Microsoft YaHei" w:eastAsia="Microsoft YaHei" w:cs="Microsoft YaHei"/>
          <w:spacing w:val="-5"/>
        </w:rPr>
        <w:t>FSH、AFC、RI</w:t>
      </w:r>
      <w:r>
        <w:rPr>
          <w:rFonts w:ascii="Microsoft YaHei" w:hAnsi="Microsoft YaHei" w:eastAsia="Microsoft YaHei" w:cs="Microsoft YaHei"/>
          <w:spacing w:val="31"/>
          <w:w w:val="101"/>
        </w:rPr>
        <w:t xml:space="preserve"> </w:t>
      </w:r>
      <w:r>
        <w:rPr>
          <w:spacing w:val="-5"/>
        </w:rPr>
        <w:t>有</w:t>
      </w:r>
      <w:r>
        <w:rPr>
          <w:spacing w:val="-50"/>
        </w:rPr>
        <w:t xml:space="preserve"> </w:t>
      </w:r>
      <w:r>
        <w:rPr>
          <w:spacing w:val="-5"/>
        </w:rPr>
        <w:t>随</w:t>
      </w:r>
      <w:r>
        <w:rPr>
          <w:spacing w:val="-51"/>
        </w:rPr>
        <w:t xml:space="preserve"> </w:t>
      </w:r>
      <w:r>
        <w:rPr>
          <w:spacing w:val="-5"/>
        </w:rPr>
        <w:t>时</w:t>
      </w:r>
      <w:r>
        <w:rPr>
          <w:spacing w:val="-46"/>
        </w:rPr>
        <w:t xml:space="preserve"> </w:t>
      </w:r>
      <w:r>
        <w:rPr>
          <w:spacing w:val="-5"/>
        </w:rPr>
        <w:t>间变化</w:t>
      </w:r>
      <w:r>
        <w:rPr>
          <w:spacing w:val="-42"/>
        </w:rPr>
        <w:t xml:space="preserve"> </w:t>
      </w:r>
      <w:r>
        <w:rPr>
          <w:spacing w:val="-5"/>
        </w:rPr>
        <w:t>的趋</w:t>
      </w:r>
      <w:r>
        <w:rPr>
          <w:spacing w:val="-54"/>
        </w:rPr>
        <w:t xml:space="preserve"> </w:t>
      </w:r>
      <w:r>
        <w:rPr>
          <w:spacing w:val="-5"/>
        </w:rPr>
        <w:t>势</w:t>
      </w:r>
      <w:r>
        <w:rPr>
          <w:spacing w:val="-19"/>
        </w:rPr>
        <w:t xml:space="preserve"> </w:t>
      </w:r>
      <w:r>
        <w:rPr>
          <w:spacing w:val="-5"/>
        </w:rPr>
        <w:t>(</w:t>
      </w:r>
      <w:r>
        <w:rPr>
          <w:spacing w:val="-41"/>
        </w:rPr>
        <w:t xml:space="preserve"> </w:t>
      </w:r>
      <w:r>
        <w:rPr>
          <w:spacing w:val="-5"/>
        </w:rPr>
        <w:t>均</w:t>
      </w:r>
      <w:r>
        <w:rPr/>
        <w:t xml:space="preserve"> </w:t>
      </w:r>
      <w:r>
        <w:rPr>
          <w:rFonts w:ascii="Microsoft YaHei" w:hAnsi="Microsoft YaHei" w:eastAsia="Microsoft YaHei" w:cs="Microsoft YaHei"/>
          <w:spacing w:val="-9"/>
        </w:rPr>
        <w:t>P＜0．05</w:t>
      </w:r>
      <w:r>
        <w:rPr>
          <w:spacing w:val="-9"/>
        </w:rPr>
        <w:t>)</w:t>
      </w:r>
      <w:r>
        <w:rPr>
          <w:spacing w:val="-16"/>
        </w:rPr>
        <w:t xml:space="preserve"> </w:t>
      </w:r>
      <w:r>
        <w:rPr>
          <w:spacing w:val="-9"/>
        </w:rPr>
        <w:t>，但两组间</w:t>
      </w:r>
      <w:r>
        <w:rPr>
          <w:spacing w:val="-33"/>
        </w:rPr>
        <w:t xml:space="preserve"> </w:t>
      </w:r>
      <w:r>
        <w:rPr>
          <w:rFonts w:ascii="Microsoft YaHei" w:hAnsi="Microsoft YaHei" w:eastAsia="Microsoft YaHei" w:cs="Microsoft YaHei"/>
          <w:spacing w:val="-9"/>
        </w:rPr>
        <w:t>FSH、AFC、RI</w:t>
      </w:r>
      <w:r>
        <w:rPr>
          <w:rFonts w:ascii="Microsoft YaHei" w:hAnsi="Microsoft YaHei" w:eastAsia="Microsoft YaHei" w:cs="Microsoft YaHei"/>
          <w:spacing w:val="26"/>
          <w:w w:val="101"/>
        </w:rPr>
        <w:t xml:space="preserve"> </w:t>
      </w:r>
      <w:r>
        <w:rPr>
          <w:spacing w:val="-9"/>
        </w:rPr>
        <w:t>比较差异均无统计学意义</w:t>
      </w:r>
      <w:r>
        <w:rPr>
          <w:spacing w:val="-40"/>
        </w:rPr>
        <w:t xml:space="preserve"> </w:t>
      </w:r>
      <w:r>
        <w:rPr>
          <w:spacing w:val="-9"/>
        </w:rPr>
        <w:t>(</w:t>
      </w:r>
      <w:r>
        <w:rPr>
          <w:spacing w:val="-51"/>
        </w:rPr>
        <w:t xml:space="preserve"> </w:t>
      </w:r>
      <w:r>
        <w:rPr>
          <w:spacing w:val="-9"/>
        </w:rPr>
        <w:t>均</w:t>
      </w:r>
      <w:r>
        <w:rPr>
          <w:spacing w:val="-33"/>
        </w:rPr>
        <w:t xml:space="preserve"> </w:t>
      </w:r>
      <w:r>
        <w:rPr>
          <w:rFonts w:ascii="Microsoft YaHei" w:hAnsi="Microsoft YaHei" w:eastAsia="Microsoft YaHei" w:cs="Microsoft YaHei"/>
          <w:spacing w:val="-9"/>
        </w:rPr>
        <w:t>P</w:t>
      </w:r>
      <w:r>
        <w:rPr>
          <w:rFonts w:ascii="Microsoft YaHei" w:hAnsi="Microsoft YaHei" w:eastAsia="Microsoft YaHei" w:cs="Microsoft YaHei"/>
          <w:spacing w:val="-33"/>
        </w:rPr>
        <w:t xml:space="preserve"> </w:t>
      </w:r>
      <w:r>
        <w:rPr>
          <w:rFonts w:ascii="Microsoft YaHei" w:hAnsi="Microsoft YaHei" w:eastAsia="Microsoft YaHei" w:cs="Microsoft YaHei"/>
          <w:spacing w:val="-9"/>
        </w:rPr>
        <w:t>＞0．05</w:t>
      </w:r>
      <w:r>
        <w:rPr>
          <w:spacing w:val="-9"/>
        </w:rPr>
        <w:t>)</w:t>
      </w:r>
      <w:r>
        <w:rPr>
          <w:spacing w:val="-31"/>
        </w:rPr>
        <w:t xml:space="preserve"> </w:t>
      </w:r>
      <w:r>
        <w:rPr>
          <w:spacing w:val="-9"/>
        </w:rPr>
        <w:t>，分组与时间无交互</w:t>
      </w:r>
      <w:r>
        <w:rPr/>
        <w:t xml:space="preserve"> </w:t>
      </w:r>
      <w:r>
        <w:rPr>
          <w:spacing w:val="-6"/>
        </w:rPr>
        <w:t>作用</w:t>
      </w:r>
      <w:r>
        <w:rPr>
          <w:spacing w:val="-47"/>
        </w:rPr>
        <w:t xml:space="preserve"> </w:t>
      </w:r>
      <w:r>
        <w:rPr>
          <w:spacing w:val="-6"/>
        </w:rPr>
        <w:t>(</w:t>
      </w:r>
      <w:r>
        <w:rPr>
          <w:spacing w:val="-57"/>
        </w:rPr>
        <w:t xml:space="preserve"> </w:t>
      </w:r>
      <w:r>
        <w:rPr>
          <w:spacing w:val="-6"/>
        </w:rPr>
        <w:t>均</w:t>
      </w:r>
      <w:r>
        <w:rPr>
          <w:spacing w:val="-35"/>
        </w:rPr>
        <w:t xml:space="preserve"> </w:t>
      </w:r>
      <w:r>
        <w:rPr>
          <w:rFonts w:ascii="Microsoft YaHei" w:hAnsi="Microsoft YaHei" w:eastAsia="Microsoft YaHei" w:cs="Microsoft YaHei"/>
          <w:spacing w:val="-6"/>
        </w:rPr>
        <w:t>P ＞0．05</w:t>
      </w:r>
      <w:r>
        <w:rPr>
          <w:rFonts w:ascii="Microsoft YaHei" w:hAnsi="Microsoft YaHei" w:eastAsia="Microsoft YaHei" w:cs="Microsoft YaHei"/>
          <w:spacing w:val="-27"/>
        </w:rPr>
        <w:t xml:space="preserve"> </w:t>
      </w:r>
      <w:r>
        <w:rPr>
          <w:spacing w:val="-6"/>
        </w:rPr>
        <w:t>) </w:t>
      </w:r>
      <w:r>
        <w:rPr>
          <w:rFonts w:ascii="Microsoft YaHei" w:hAnsi="Microsoft YaHei" w:eastAsia="Microsoft YaHei" w:cs="Microsoft YaHei"/>
          <w:spacing w:val="-6"/>
        </w:rPr>
        <w:t>。</w:t>
      </w:r>
      <w:r>
        <w:rPr>
          <w:spacing w:val="-6"/>
        </w:rPr>
        <w:t>两组</w:t>
      </w:r>
      <w:r>
        <w:rPr>
          <w:spacing w:val="-48"/>
        </w:rPr>
        <w:t xml:space="preserve"> </w:t>
      </w:r>
      <w:r>
        <w:rPr>
          <w:spacing w:val="-6"/>
        </w:rPr>
        <w:t>的 </w:t>
      </w:r>
      <w:r>
        <w:rPr>
          <w:rFonts w:ascii="Microsoft YaHei" w:hAnsi="Microsoft YaHei" w:eastAsia="Microsoft YaHei" w:cs="Microsoft YaHei"/>
          <w:spacing w:val="-6"/>
        </w:rPr>
        <w:t>PI</w:t>
      </w:r>
      <w:r>
        <w:rPr>
          <w:rFonts w:ascii="Microsoft YaHei" w:hAnsi="Microsoft YaHei" w:eastAsia="Microsoft YaHei" w:cs="Microsoft YaHei"/>
          <w:spacing w:val="27"/>
        </w:rPr>
        <w:t xml:space="preserve"> </w:t>
      </w:r>
      <w:r>
        <w:rPr>
          <w:spacing w:val="-6"/>
        </w:rPr>
        <w:t>差异有统计学意义</w:t>
      </w:r>
      <w:r>
        <w:rPr>
          <w:spacing w:val="-27"/>
        </w:rPr>
        <w:t xml:space="preserve"> </w:t>
      </w:r>
      <w:r>
        <w:rPr>
          <w:spacing w:val="-6"/>
        </w:rPr>
        <w:t>(</w:t>
      </w:r>
      <w:r>
        <w:rPr>
          <w:spacing w:val="-56"/>
        </w:rPr>
        <w:t xml:space="preserve"> </w:t>
      </w:r>
      <w:r>
        <w:rPr>
          <w:rFonts w:ascii="Microsoft YaHei" w:hAnsi="Microsoft YaHei" w:eastAsia="Microsoft YaHei" w:cs="Microsoft YaHei"/>
          <w:spacing w:val="-6"/>
        </w:rPr>
        <w:t>P ＜0．05</w:t>
      </w:r>
      <w:r>
        <w:rPr>
          <w:rFonts w:ascii="Microsoft YaHei" w:hAnsi="Microsoft YaHei" w:eastAsia="Microsoft YaHei" w:cs="Microsoft YaHei"/>
          <w:spacing w:val="-26"/>
        </w:rPr>
        <w:t xml:space="preserve"> </w:t>
      </w:r>
      <w:r>
        <w:rPr>
          <w:spacing w:val="-6"/>
        </w:rPr>
        <w:t>)</w:t>
      </w:r>
      <w:r>
        <w:rPr>
          <w:spacing w:val="-31"/>
        </w:rPr>
        <w:t xml:space="preserve"> </w:t>
      </w:r>
      <w:r>
        <w:rPr>
          <w:spacing w:val="-6"/>
        </w:rPr>
        <w:t>，但 </w:t>
      </w:r>
      <w:r>
        <w:rPr>
          <w:rFonts w:ascii="Microsoft YaHei" w:hAnsi="Microsoft YaHei" w:eastAsia="Microsoft YaHei" w:cs="Microsoft YaHei"/>
          <w:spacing w:val="-7"/>
        </w:rPr>
        <w:t>PI</w:t>
      </w:r>
      <w:r>
        <w:rPr>
          <w:rFonts w:ascii="Microsoft YaHei" w:hAnsi="Microsoft YaHei" w:eastAsia="Microsoft YaHei" w:cs="Microsoft YaHei"/>
          <w:spacing w:val="28"/>
          <w:w w:val="101"/>
        </w:rPr>
        <w:t xml:space="preserve"> </w:t>
      </w:r>
      <w:r>
        <w:rPr>
          <w:spacing w:val="-7"/>
        </w:rPr>
        <w:t>无</w:t>
      </w:r>
      <w:r>
        <w:rPr>
          <w:spacing w:val="-52"/>
        </w:rPr>
        <w:t xml:space="preserve"> </w:t>
      </w:r>
      <w:r>
        <w:rPr>
          <w:spacing w:val="-7"/>
        </w:rPr>
        <w:t>随</w:t>
      </w:r>
      <w:r>
        <w:rPr>
          <w:spacing w:val="-53"/>
        </w:rPr>
        <w:t xml:space="preserve"> </w:t>
      </w:r>
      <w:r>
        <w:rPr>
          <w:spacing w:val="-7"/>
        </w:rPr>
        <w:t>时</w:t>
      </w:r>
      <w:r>
        <w:rPr>
          <w:spacing w:val="-48"/>
        </w:rPr>
        <w:t xml:space="preserve"> </w:t>
      </w:r>
      <w:r>
        <w:rPr>
          <w:spacing w:val="-7"/>
        </w:rPr>
        <w:t>间变化</w:t>
      </w:r>
      <w:r>
        <w:rPr>
          <w:spacing w:val="-46"/>
        </w:rPr>
        <w:t xml:space="preserve"> </w:t>
      </w:r>
      <w:r>
        <w:rPr>
          <w:spacing w:val="-7"/>
        </w:rPr>
        <w:t>的趋势</w:t>
      </w:r>
      <w:r>
        <w:rPr/>
        <w:t xml:space="preserve"> </w:t>
      </w:r>
      <w:r>
        <w:rPr>
          <w:spacing w:val="-2"/>
        </w:rPr>
        <w:t>(</w:t>
      </w:r>
      <w:r>
        <w:rPr>
          <w:rFonts w:ascii="Microsoft YaHei" w:hAnsi="Microsoft YaHei" w:eastAsia="Microsoft YaHei" w:cs="Microsoft YaHei"/>
          <w:spacing w:val="-2"/>
        </w:rPr>
        <w:t>P＞0．05</w:t>
      </w:r>
      <w:r>
        <w:rPr>
          <w:spacing w:val="-2"/>
        </w:rPr>
        <w:t>)</w:t>
      </w:r>
      <w:r>
        <w:rPr>
          <w:spacing w:val="-30"/>
        </w:rPr>
        <w:t xml:space="preserve"> </w:t>
      </w:r>
      <w:r>
        <w:rPr>
          <w:spacing w:val="-2"/>
        </w:rPr>
        <w:t>，分组与时间无交互作用(</w:t>
      </w:r>
      <w:r>
        <w:rPr>
          <w:rFonts w:ascii="Microsoft YaHei" w:hAnsi="Microsoft YaHei" w:eastAsia="Microsoft YaHei" w:cs="Microsoft YaHei"/>
          <w:spacing w:val="-2"/>
        </w:rPr>
        <w:t>P＞0．05</w:t>
      </w:r>
      <w:r>
        <w:rPr>
          <w:spacing w:val="-2"/>
        </w:rPr>
        <w:t>) </w:t>
      </w:r>
      <w:r>
        <w:rPr>
          <w:rFonts w:ascii="Microsoft YaHei" w:hAnsi="Microsoft YaHei" w:eastAsia="Microsoft YaHei" w:cs="Microsoft YaHei"/>
          <w:spacing w:val="-2"/>
        </w:rPr>
        <w:t>。</w:t>
      </w:r>
      <w:r>
        <w:rPr>
          <w:spacing w:val="-2"/>
        </w:rPr>
        <w:t>两组患者均未发生感染</w:t>
      </w:r>
      <w:r>
        <w:rPr>
          <w:rFonts w:ascii="Microsoft YaHei" w:hAnsi="Microsoft YaHei" w:eastAsia="Microsoft YaHei" w:cs="Microsoft YaHei"/>
          <w:spacing w:val="-2"/>
        </w:rPr>
        <w:t>、</w:t>
      </w:r>
      <w:r>
        <w:rPr>
          <w:spacing w:val="-2"/>
        </w:rPr>
        <w:t>发热及肺栓</w:t>
      </w:r>
      <w:r>
        <w:rPr>
          <w:spacing w:val="-3"/>
        </w:rPr>
        <w:t>塞等并发</w:t>
      </w:r>
      <w:r>
        <w:rPr/>
        <w:t xml:space="preserve"> </w:t>
      </w:r>
      <w:r>
        <w:rPr>
          <w:spacing w:val="10"/>
        </w:rPr>
        <w:t>症</w:t>
      </w:r>
      <w:r>
        <w:rPr>
          <w:rFonts w:ascii="Microsoft YaHei" w:hAnsi="Microsoft YaHei" w:eastAsia="Microsoft YaHei" w:cs="Microsoft YaHei"/>
          <w:spacing w:val="10"/>
        </w:rPr>
        <w:t>。</w:t>
      </w:r>
      <w:r>
        <w:rPr>
          <w:rFonts w:ascii="SimHei" w:hAnsi="SimHei" w:eastAsia="SimHei" w:cs="SimHei"/>
          <w:spacing w:val="10"/>
        </w:rPr>
        <w:t>结论</w:t>
      </w:r>
      <w:r>
        <w:rPr>
          <w:rFonts w:ascii="SimHei" w:hAnsi="SimHei" w:eastAsia="SimHei" w:cs="SimHei"/>
          <w:spacing w:val="10"/>
        </w:rPr>
        <w:t xml:space="preserve">  </w:t>
      </w:r>
      <w:r>
        <w:rPr>
          <w:spacing w:val="10"/>
        </w:rPr>
        <w:t>腹腔镜下卵巢囊肿蒂扭转复位保留卵巢手术可安全</w:t>
      </w:r>
      <w:r>
        <w:rPr>
          <w:spacing w:val="9"/>
        </w:rPr>
        <w:t>有效地保护卵巢储备功能</w:t>
      </w:r>
      <w:r>
        <w:rPr>
          <w:rFonts w:ascii="Microsoft YaHei" w:hAnsi="Microsoft YaHei" w:eastAsia="Microsoft YaHei" w:cs="Microsoft YaHei"/>
          <w:spacing w:val="9"/>
        </w:rPr>
        <w:t>。</w:t>
      </w:r>
    </w:p>
    <w:p>
      <w:pPr>
        <w:pStyle w:val="BodyText"/>
        <w:ind w:left="964"/>
        <w:spacing w:line="180" w:lineRule="auto"/>
        <w:rPr/>
      </w:pPr>
      <w:r>
        <w:rPr>
          <w:rFonts w:ascii="Microsoft YaHei" w:hAnsi="Microsoft YaHei" w:eastAsia="Microsoft YaHei" w:cs="Microsoft YaHei"/>
          <w:spacing w:val="-1"/>
        </w:rPr>
        <w:t>【</w:t>
      </w:r>
      <w:r>
        <w:rPr>
          <w:rFonts w:ascii="SimHei" w:hAnsi="SimHei" w:eastAsia="SimHei" w:cs="SimHei"/>
          <w:spacing w:val="-1"/>
        </w:rPr>
        <w:t>关键词</w:t>
      </w:r>
      <w:r>
        <w:rPr>
          <w:rFonts w:ascii="Microsoft YaHei" w:hAnsi="Microsoft YaHei" w:eastAsia="Microsoft YaHei" w:cs="Microsoft YaHei"/>
          <w:spacing w:val="-1"/>
        </w:rPr>
        <w:t>】</w:t>
      </w:r>
      <w:r>
        <w:rPr>
          <w:rFonts w:ascii="Microsoft YaHei" w:hAnsi="Microsoft YaHei" w:eastAsia="Microsoft YaHei" w:cs="Microsoft YaHei"/>
          <w:spacing w:val="17"/>
        </w:rPr>
        <w:t xml:space="preserve">  </w:t>
      </w:r>
      <w:r>
        <w:rPr>
          <w:spacing w:val="-1"/>
        </w:rPr>
        <w:t>卵巢囊肿蒂扭转</w:t>
      </w:r>
      <w:r>
        <w:rPr>
          <w:spacing w:val="-49"/>
        </w:rPr>
        <w:t xml:space="preserve"> </w:t>
      </w:r>
      <w:r>
        <w:rPr>
          <w:spacing w:val="-1"/>
        </w:rPr>
        <w:t>;</w:t>
      </w:r>
      <w:r>
        <w:rPr>
          <w:spacing w:val="-45"/>
        </w:rPr>
        <w:t xml:space="preserve"> </w:t>
      </w:r>
      <w:r>
        <w:rPr>
          <w:spacing w:val="-1"/>
        </w:rPr>
        <w:t>腹腔镜手术</w:t>
      </w:r>
      <w:r>
        <w:rPr>
          <w:spacing w:val="-50"/>
        </w:rPr>
        <w:t xml:space="preserve"> </w:t>
      </w:r>
      <w:r>
        <w:rPr>
          <w:spacing w:val="-1"/>
        </w:rPr>
        <w:t>;</w:t>
      </w:r>
      <w:r>
        <w:rPr>
          <w:spacing w:val="-39"/>
        </w:rPr>
        <w:t xml:space="preserve"> </w:t>
      </w:r>
      <w:r>
        <w:rPr>
          <w:spacing w:val="-2"/>
        </w:rPr>
        <w:t>卵巢储备功能</w:t>
      </w:r>
    </w:p>
    <w:p>
      <w:pPr>
        <w:pStyle w:val="BodyText"/>
        <w:ind w:left="964"/>
        <w:spacing w:before="54" w:line="195" w:lineRule="auto"/>
        <w:rPr>
          <w:rFonts w:ascii="Microsoft YaHei" w:hAnsi="Microsoft YaHei" w:eastAsia="Microsoft YaHei" w:cs="Microsoft YaHei"/>
        </w:rPr>
      </w:pPr>
      <w:r>
        <w:rPr>
          <w:rFonts w:ascii="Microsoft YaHei" w:hAnsi="Microsoft YaHei" w:eastAsia="Microsoft YaHei" w:cs="Microsoft YaHei"/>
          <w:spacing w:val="-9"/>
        </w:rPr>
        <w:t>【</w:t>
      </w:r>
      <w:r>
        <w:rPr>
          <w:rFonts w:ascii="SimHei" w:hAnsi="SimHei" w:eastAsia="SimHei" w:cs="SimHei"/>
          <w:spacing w:val="-9"/>
        </w:rPr>
        <w:t>中图分类号</w:t>
      </w:r>
      <w:r>
        <w:rPr>
          <w:rFonts w:ascii="Microsoft YaHei" w:hAnsi="Microsoft YaHei" w:eastAsia="Microsoft YaHei" w:cs="Microsoft YaHei"/>
          <w:spacing w:val="-9"/>
        </w:rPr>
        <w:t>】</w:t>
      </w:r>
      <w:r>
        <w:rPr>
          <w:rFonts w:ascii="Microsoft YaHei" w:hAnsi="Microsoft YaHei" w:eastAsia="Microsoft YaHei" w:cs="Microsoft YaHei"/>
          <w:spacing w:val="-14"/>
        </w:rPr>
        <w:t xml:space="preserve"> </w:t>
      </w:r>
      <w:r>
        <w:rPr>
          <w:rFonts w:ascii="Microsoft YaHei" w:hAnsi="Microsoft YaHei" w:eastAsia="Microsoft YaHei" w:cs="Microsoft YaHei"/>
          <w:spacing w:val="-9"/>
        </w:rPr>
        <w:t>R 713．6  【</w:t>
      </w:r>
      <w:r>
        <w:rPr>
          <w:rFonts w:ascii="SimHei" w:hAnsi="SimHei" w:eastAsia="SimHei" w:cs="SimHei"/>
          <w:spacing w:val="-9"/>
        </w:rPr>
        <w:t>文献标识码</w:t>
      </w:r>
      <w:r>
        <w:rPr>
          <w:rFonts w:ascii="Microsoft YaHei" w:hAnsi="Microsoft YaHei" w:eastAsia="Microsoft YaHei" w:cs="Microsoft YaHei"/>
          <w:spacing w:val="-9"/>
        </w:rPr>
        <w:t>】</w:t>
      </w:r>
      <w:r>
        <w:rPr>
          <w:rFonts w:ascii="Microsoft YaHei" w:hAnsi="Microsoft YaHei" w:eastAsia="Microsoft YaHei" w:cs="Microsoft YaHei"/>
          <w:spacing w:val="-18"/>
        </w:rPr>
        <w:t xml:space="preserve"> </w:t>
      </w:r>
      <w:r>
        <w:rPr>
          <w:rFonts w:ascii="Microsoft YaHei" w:hAnsi="Microsoft YaHei" w:eastAsia="Microsoft YaHei" w:cs="Microsoft YaHei"/>
          <w:spacing w:val="-9"/>
        </w:rPr>
        <w:t>A</w:t>
      </w:r>
      <w:r>
        <w:rPr>
          <w:rFonts w:ascii="Microsoft YaHei" w:hAnsi="Microsoft YaHei" w:eastAsia="Microsoft YaHei" w:cs="Microsoft YaHei"/>
          <w:spacing w:val="35"/>
          <w:w w:val="101"/>
        </w:rPr>
        <w:t xml:space="preserve"> </w:t>
      </w:r>
      <w:r>
        <w:rPr>
          <w:rFonts w:ascii="Microsoft YaHei" w:hAnsi="Microsoft YaHei" w:eastAsia="Microsoft YaHei" w:cs="Microsoft YaHei"/>
          <w:spacing w:val="-9"/>
        </w:rPr>
        <w:t>【</w:t>
      </w:r>
      <w:r>
        <w:rPr>
          <w:rFonts w:ascii="SimHei" w:hAnsi="SimHei" w:eastAsia="SimHei" w:cs="SimHei"/>
          <w:spacing w:val="-9"/>
        </w:rPr>
        <w:t>文章编号</w:t>
      </w:r>
      <w:r>
        <w:rPr>
          <w:rFonts w:ascii="Microsoft YaHei" w:hAnsi="Microsoft YaHei" w:eastAsia="Microsoft YaHei" w:cs="Microsoft YaHei"/>
          <w:spacing w:val="-9"/>
        </w:rPr>
        <w:t>】 1673-6575 </w:t>
      </w:r>
      <w:r>
        <w:rPr>
          <w:spacing w:val="-9"/>
        </w:rPr>
        <w:t>(</w:t>
      </w:r>
      <w:r>
        <w:rPr>
          <w:rFonts w:ascii="Microsoft YaHei" w:hAnsi="Microsoft YaHei" w:eastAsia="Microsoft YaHei" w:cs="Microsoft YaHei"/>
          <w:spacing w:val="-9"/>
        </w:rPr>
        <w:t>2021</w:t>
      </w:r>
      <w:r>
        <w:rPr>
          <w:spacing w:val="-9"/>
        </w:rPr>
        <w:t>)</w:t>
      </w:r>
      <w:r>
        <w:rPr>
          <w:spacing w:val="-38"/>
        </w:rPr>
        <w:t xml:space="preserve"> </w:t>
      </w:r>
      <w:r>
        <w:rPr>
          <w:rFonts w:ascii="Microsoft YaHei" w:hAnsi="Microsoft YaHei" w:eastAsia="Microsoft YaHei" w:cs="Microsoft YaHei"/>
          <w:spacing w:val="-9"/>
        </w:rPr>
        <w:t>0</w:t>
      </w:r>
      <w:r>
        <w:rPr>
          <w:rFonts w:ascii="Microsoft YaHei" w:hAnsi="Microsoft YaHei" w:eastAsia="Microsoft YaHei" w:cs="Microsoft YaHei"/>
          <w:spacing w:val="-10"/>
        </w:rPr>
        <w:t>5-0658-04</w:t>
      </w:r>
    </w:p>
    <w:p>
      <w:pPr>
        <w:ind w:left="1020"/>
        <w:spacing w:before="56" w:line="16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8"/>
        </w:rPr>
        <w:t>DOI </w:t>
      </w:r>
      <w:r>
        <w:rPr>
          <w:rFonts w:ascii="SimSun-ExtB" w:hAnsi="SimSun-ExtB" w:eastAsia="SimSun-ExtB" w:cs="SimSun-ExtB"/>
          <w:sz w:val="19"/>
          <w:szCs w:val="19"/>
          <w:spacing w:val="-28"/>
        </w:rPr>
        <w:t>:</w:t>
      </w:r>
      <w:r>
        <w:rPr>
          <w:rFonts w:ascii="SimSun-ExtB" w:hAnsi="SimSun-ExtB" w:eastAsia="SimSun-ExtB" w:cs="SimSun-ExtB"/>
          <w:sz w:val="19"/>
          <w:szCs w:val="19"/>
          <w:spacing w:val="-41"/>
        </w:rPr>
        <w:t xml:space="preserve"> </w:t>
      </w:r>
      <w:r>
        <w:rPr>
          <w:rFonts w:ascii="Microsoft YaHei" w:hAnsi="Microsoft YaHei" w:eastAsia="Microsoft YaHei" w:cs="Microsoft YaHei"/>
          <w:sz w:val="19"/>
          <w:szCs w:val="19"/>
          <w:spacing w:val="-28"/>
        </w:rPr>
        <w:t>10．11864</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8"/>
        </w:rPr>
        <w:t>/j．issn．1673．2021．05．16</w:t>
      </w:r>
    </w:p>
    <w:p>
      <w:pPr>
        <w:spacing w:before="94"/>
        <w:rPr/>
      </w:pPr>
      <w:r/>
    </w:p>
    <w:p>
      <w:pPr>
        <w:sectPr>
          <w:headerReference w:type="default" r:id="rId1"/>
          <w:pgSz w:w="11905" w:h="16836"/>
          <w:pgMar w:top="400" w:right="952" w:bottom="0" w:left="407" w:header="0" w:footer="0" w:gutter="0"/>
          <w:cols w:equalWidth="0" w:num="1">
            <w:col w:w="10544" w:space="0"/>
          </w:cols>
        </w:sectPr>
        <w:rPr/>
      </w:pPr>
    </w:p>
    <w:p>
      <w:pPr>
        <w:pStyle w:val="BodyText"/>
        <w:ind w:left="620" w:right="238" w:firstLine="425"/>
        <w:spacing w:before="40" w:line="253" w:lineRule="auto"/>
        <w:jc w:val="both"/>
        <w:rPr>
          <w:sz w:val="20"/>
          <w:szCs w:val="20"/>
        </w:rPr>
      </w:pPr>
      <w:r>
        <w:rPr>
          <w:sz w:val="20"/>
          <w:szCs w:val="20"/>
          <w:spacing w:val="4"/>
        </w:rPr>
        <w:t>卵巢囊肿蒂扭转是最常见的妇科急腹症之一</w:t>
      </w:r>
      <w:r>
        <w:rPr>
          <w:sz w:val="20"/>
          <w:szCs w:val="20"/>
          <w:spacing w:val="4"/>
          <w:position w:val="1"/>
        </w:rPr>
        <w:t>，</w:t>
      </w:r>
      <w:r>
        <w:rPr>
          <w:sz w:val="20"/>
          <w:szCs w:val="20"/>
          <w:spacing w:val="4"/>
        </w:rPr>
        <w:t>好</w:t>
      </w:r>
      <w:r>
        <w:rPr>
          <w:sz w:val="20"/>
          <w:szCs w:val="20"/>
          <w:spacing w:val="9"/>
        </w:rPr>
        <w:t xml:space="preserve"> </w:t>
      </w:r>
      <w:r>
        <w:rPr>
          <w:sz w:val="20"/>
          <w:szCs w:val="20"/>
          <w:spacing w:val="4"/>
        </w:rPr>
        <w:t>发于</w:t>
      </w:r>
      <w:r>
        <w:rPr>
          <w:sz w:val="20"/>
          <w:szCs w:val="20"/>
          <w:spacing w:val="-49"/>
        </w:rPr>
        <w:t xml:space="preserve"> </w:t>
      </w:r>
      <w:r>
        <w:rPr>
          <w:rFonts w:ascii="Microsoft YaHei" w:hAnsi="Microsoft YaHei" w:eastAsia="Microsoft YaHei" w:cs="Microsoft YaHei"/>
          <w:sz w:val="20"/>
          <w:szCs w:val="20"/>
          <w:spacing w:val="4"/>
        </w:rPr>
        <w:t>20</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4"/>
        </w:rPr>
        <w:t>～35</w:t>
      </w:r>
      <w:r>
        <w:rPr>
          <w:rFonts w:ascii="Microsoft YaHei" w:hAnsi="Microsoft YaHei" w:eastAsia="Microsoft YaHei" w:cs="Microsoft YaHei"/>
          <w:sz w:val="20"/>
          <w:szCs w:val="20"/>
          <w:spacing w:val="20"/>
          <w:w w:val="101"/>
        </w:rPr>
        <w:t xml:space="preserve"> </w:t>
      </w:r>
      <w:r>
        <w:rPr>
          <w:sz w:val="20"/>
          <w:szCs w:val="20"/>
          <w:spacing w:val="4"/>
        </w:rPr>
        <w:t>岁，其发生的主要危险因素是存</w:t>
      </w:r>
      <w:r>
        <w:rPr>
          <w:sz w:val="20"/>
          <w:szCs w:val="20"/>
          <w:spacing w:val="3"/>
        </w:rPr>
        <w:t>在卵巢</w:t>
      </w:r>
      <w:r>
        <w:rPr>
          <w:sz w:val="20"/>
          <w:szCs w:val="20"/>
        </w:rPr>
        <w:t xml:space="preserve"> </w:t>
      </w:r>
      <w:r>
        <w:rPr>
          <w:sz w:val="20"/>
          <w:szCs w:val="20"/>
        </w:rPr>
        <w:t>囊肿或肿瘤</w:t>
      </w:r>
      <w:r>
        <w:rPr>
          <w:sz w:val="11"/>
          <w:szCs w:val="11"/>
          <w:position w:val="9"/>
        </w:rPr>
        <w:t>［</w:t>
      </w:r>
      <w:r>
        <w:rPr>
          <w:rFonts w:ascii="Microsoft YaHei" w:hAnsi="Microsoft YaHei" w:eastAsia="Microsoft YaHei" w:cs="Microsoft YaHei"/>
          <w:sz w:val="11"/>
          <w:szCs w:val="11"/>
          <w:position w:val="9"/>
        </w:rPr>
        <w:t>1</w:t>
      </w:r>
      <w:r>
        <w:rPr>
          <w:sz w:val="11"/>
          <w:szCs w:val="11"/>
          <w:position w:val="9"/>
        </w:rPr>
        <w:t>］</w:t>
      </w:r>
      <w:r>
        <w:rPr>
          <w:sz w:val="11"/>
          <w:szCs w:val="11"/>
          <w:spacing w:val="-21"/>
          <w:position w:val="9"/>
        </w:rPr>
        <w:t xml:space="preserve"> </w:t>
      </w:r>
      <w:r>
        <w:rPr>
          <w:rFonts w:ascii="Microsoft YaHei" w:hAnsi="Microsoft YaHei" w:eastAsia="Microsoft YaHei" w:cs="Microsoft YaHei"/>
          <w:sz w:val="20"/>
          <w:szCs w:val="20"/>
        </w:rPr>
        <w:t>。</w:t>
      </w:r>
      <w:r>
        <w:rPr>
          <w:sz w:val="20"/>
          <w:szCs w:val="20"/>
        </w:rPr>
        <w:t>轻度扭转者可自行恢复，但重症者可 </w:t>
      </w:r>
      <w:r>
        <w:rPr>
          <w:sz w:val="20"/>
          <w:szCs w:val="20"/>
          <w:spacing w:val="-4"/>
        </w:rPr>
        <w:t>能会导致卵巢缺血水肿</w:t>
      </w:r>
      <w:r>
        <w:rPr>
          <w:rFonts w:ascii="Microsoft YaHei" w:hAnsi="Microsoft YaHei" w:eastAsia="Microsoft YaHei" w:cs="Microsoft YaHei"/>
          <w:sz w:val="20"/>
          <w:szCs w:val="20"/>
          <w:spacing w:val="-4"/>
          <w:position w:val="1"/>
        </w:rPr>
        <w:t>、</w:t>
      </w:r>
      <w:r>
        <w:rPr>
          <w:sz w:val="20"/>
          <w:szCs w:val="20"/>
          <w:spacing w:val="-4"/>
        </w:rPr>
        <w:t>坏死</w:t>
      </w:r>
      <w:r>
        <w:rPr>
          <w:sz w:val="20"/>
          <w:szCs w:val="20"/>
          <w:spacing w:val="-4"/>
          <w:position w:val="1"/>
        </w:rPr>
        <w:t>，</w:t>
      </w:r>
      <w:r>
        <w:rPr>
          <w:sz w:val="20"/>
          <w:szCs w:val="20"/>
          <w:spacing w:val="-4"/>
        </w:rPr>
        <w:t>产生剧烈腹痛</w:t>
      </w:r>
      <w:r>
        <w:rPr>
          <w:sz w:val="20"/>
          <w:szCs w:val="20"/>
          <w:spacing w:val="-4"/>
          <w:position w:val="1"/>
        </w:rPr>
        <w:t>，</w:t>
      </w:r>
      <w:r>
        <w:rPr>
          <w:sz w:val="20"/>
          <w:szCs w:val="20"/>
          <w:spacing w:val="-4"/>
        </w:rPr>
        <w:t>可危及</w:t>
      </w:r>
      <w:r>
        <w:rPr>
          <w:sz w:val="20"/>
          <w:szCs w:val="20"/>
          <w:spacing w:val="15"/>
        </w:rPr>
        <w:t xml:space="preserve"> </w:t>
      </w:r>
      <w:r>
        <w:rPr>
          <w:sz w:val="20"/>
          <w:szCs w:val="20"/>
          <w:spacing w:val="4"/>
        </w:rPr>
        <w:t>患者生命</w:t>
      </w:r>
      <w:r>
        <w:rPr>
          <w:rFonts w:ascii="Microsoft YaHei" w:hAnsi="Microsoft YaHei" w:eastAsia="Microsoft YaHei" w:cs="Microsoft YaHei"/>
          <w:sz w:val="20"/>
          <w:szCs w:val="20"/>
          <w:spacing w:val="4"/>
        </w:rPr>
        <w:t>。</w:t>
      </w:r>
      <w:r>
        <w:rPr>
          <w:sz w:val="20"/>
          <w:szCs w:val="20"/>
          <w:spacing w:val="4"/>
        </w:rPr>
        <w:t>临床上卵巢囊肿蒂扭转首选手术治疗</w:t>
      </w:r>
      <w:r>
        <w:rPr>
          <w:sz w:val="11"/>
          <w:szCs w:val="11"/>
          <w:spacing w:val="4"/>
          <w:position w:val="9"/>
        </w:rPr>
        <w:t>［</w:t>
      </w:r>
      <w:r>
        <w:rPr>
          <w:rFonts w:ascii="Microsoft YaHei" w:hAnsi="Microsoft YaHei" w:eastAsia="Microsoft YaHei" w:cs="Microsoft YaHei"/>
          <w:sz w:val="11"/>
          <w:szCs w:val="11"/>
          <w:spacing w:val="4"/>
          <w:position w:val="9"/>
        </w:rPr>
        <w:t>2</w:t>
      </w:r>
      <w:r>
        <w:rPr>
          <w:sz w:val="11"/>
          <w:szCs w:val="11"/>
          <w:spacing w:val="4"/>
          <w:position w:val="9"/>
        </w:rPr>
        <w:t>］</w:t>
      </w:r>
      <w:r>
        <w:rPr>
          <w:rFonts w:ascii="Microsoft YaHei" w:hAnsi="Microsoft YaHei" w:eastAsia="Microsoft YaHei" w:cs="Microsoft YaHei"/>
          <w:sz w:val="20"/>
          <w:szCs w:val="20"/>
          <w:spacing w:val="4"/>
        </w:rPr>
        <w:t>。</w:t>
      </w:r>
      <w:r>
        <w:rPr>
          <w:rFonts w:ascii="Microsoft YaHei" w:hAnsi="Microsoft YaHei" w:eastAsia="Microsoft YaHei" w:cs="Microsoft YaHei"/>
          <w:sz w:val="20"/>
          <w:szCs w:val="20"/>
          <w:spacing w:val="7"/>
        </w:rPr>
        <w:t xml:space="preserve"> </w:t>
      </w:r>
      <w:r>
        <w:rPr>
          <w:sz w:val="20"/>
          <w:szCs w:val="20"/>
          <w:spacing w:val="5"/>
        </w:rPr>
        <w:t>近年来</w:t>
      </w:r>
      <w:r>
        <w:rPr>
          <w:sz w:val="20"/>
          <w:szCs w:val="20"/>
          <w:spacing w:val="5"/>
          <w:position w:val="1"/>
        </w:rPr>
        <w:t>，</w:t>
      </w:r>
      <w:r>
        <w:rPr>
          <w:sz w:val="20"/>
          <w:szCs w:val="20"/>
          <w:spacing w:val="5"/>
        </w:rPr>
        <w:t>随着妇科微创技术的不断发展</w:t>
      </w:r>
      <w:r>
        <w:rPr>
          <w:sz w:val="20"/>
          <w:szCs w:val="20"/>
          <w:spacing w:val="5"/>
          <w:position w:val="1"/>
        </w:rPr>
        <w:t>，</w:t>
      </w:r>
      <w:r>
        <w:rPr>
          <w:sz w:val="20"/>
          <w:szCs w:val="20"/>
          <w:spacing w:val="5"/>
        </w:rPr>
        <w:t>腹腔镜手术</w:t>
      </w:r>
      <w:r>
        <w:rPr>
          <w:sz w:val="20"/>
          <w:szCs w:val="20"/>
          <w:spacing w:val="4"/>
        </w:rPr>
        <w:t xml:space="preserve"> </w:t>
      </w:r>
      <w:r>
        <w:rPr>
          <w:sz w:val="20"/>
          <w:szCs w:val="20"/>
          <w:spacing w:val="-4"/>
        </w:rPr>
        <w:t>因具有创伤小</w:t>
      </w:r>
      <w:r>
        <w:rPr>
          <w:rFonts w:ascii="Microsoft YaHei" w:hAnsi="Microsoft YaHei" w:eastAsia="Microsoft YaHei" w:cs="Microsoft YaHei"/>
          <w:sz w:val="20"/>
          <w:szCs w:val="20"/>
          <w:spacing w:val="-4"/>
          <w:position w:val="1"/>
        </w:rPr>
        <w:t>、</w:t>
      </w:r>
      <w:r>
        <w:rPr>
          <w:sz w:val="20"/>
          <w:szCs w:val="20"/>
          <w:spacing w:val="-4"/>
        </w:rPr>
        <w:t>手术时间短</w:t>
      </w:r>
      <w:r>
        <w:rPr>
          <w:rFonts w:ascii="Microsoft YaHei" w:hAnsi="Microsoft YaHei" w:eastAsia="Microsoft YaHei" w:cs="Microsoft YaHei"/>
          <w:sz w:val="20"/>
          <w:szCs w:val="20"/>
          <w:spacing w:val="-4"/>
          <w:position w:val="1"/>
        </w:rPr>
        <w:t>、</w:t>
      </w:r>
      <w:r>
        <w:rPr>
          <w:sz w:val="20"/>
          <w:szCs w:val="20"/>
          <w:spacing w:val="-4"/>
        </w:rPr>
        <w:t>术后恢复快</w:t>
      </w:r>
      <w:r>
        <w:rPr>
          <w:rFonts w:ascii="Microsoft YaHei" w:hAnsi="Microsoft YaHei" w:eastAsia="Microsoft YaHei" w:cs="Microsoft YaHei"/>
          <w:sz w:val="20"/>
          <w:szCs w:val="20"/>
          <w:spacing w:val="-4"/>
          <w:position w:val="1"/>
        </w:rPr>
        <w:t>、</w:t>
      </w:r>
      <w:r>
        <w:rPr>
          <w:sz w:val="20"/>
          <w:szCs w:val="20"/>
          <w:spacing w:val="-4"/>
        </w:rPr>
        <w:t>并发症少等</w:t>
      </w:r>
      <w:r>
        <w:rPr>
          <w:sz w:val="20"/>
          <w:szCs w:val="20"/>
          <w:spacing w:val="14"/>
        </w:rPr>
        <w:t xml:space="preserve"> </w:t>
      </w:r>
      <w:r>
        <w:rPr>
          <w:sz w:val="20"/>
          <w:szCs w:val="20"/>
          <w:spacing w:val="5"/>
        </w:rPr>
        <w:t>优点</w:t>
      </w:r>
      <w:r>
        <w:rPr>
          <w:sz w:val="20"/>
          <w:szCs w:val="20"/>
          <w:spacing w:val="5"/>
          <w:position w:val="1"/>
        </w:rPr>
        <w:t>，</w:t>
      </w:r>
      <w:r>
        <w:rPr>
          <w:sz w:val="20"/>
          <w:szCs w:val="20"/>
          <w:spacing w:val="5"/>
        </w:rPr>
        <w:t>已广泛应用于卵巢囊肿蒂扭转的诊治中</w:t>
      </w:r>
      <w:r>
        <w:rPr>
          <w:sz w:val="20"/>
          <w:szCs w:val="20"/>
          <w:spacing w:val="5"/>
          <w:position w:val="1"/>
        </w:rPr>
        <w:t>，</w:t>
      </w:r>
      <w:r>
        <w:rPr>
          <w:sz w:val="20"/>
          <w:szCs w:val="20"/>
          <w:spacing w:val="5"/>
        </w:rPr>
        <w:t>并取</w:t>
      </w:r>
      <w:r>
        <w:rPr>
          <w:sz w:val="20"/>
          <w:szCs w:val="20"/>
          <w:spacing w:val="4"/>
        </w:rPr>
        <w:t xml:space="preserve"> </w:t>
      </w:r>
      <w:r>
        <w:rPr>
          <w:sz w:val="20"/>
          <w:szCs w:val="20"/>
          <w:spacing w:val="14"/>
        </w:rPr>
        <w:t>得良好的效果</w:t>
      </w:r>
      <w:r>
        <w:rPr>
          <w:rFonts w:ascii="Microsoft YaHei" w:hAnsi="Microsoft YaHei" w:eastAsia="Microsoft YaHei" w:cs="Microsoft YaHei"/>
          <w:sz w:val="20"/>
          <w:szCs w:val="20"/>
          <w:spacing w:val="14"/>
          <w:position w:val="1"/>
        </w:rPr>
        <w:t>。</w:t>
      </w:r>
      <w:r>
        <w:rPr>
          <w:sz w:val="20"/>
          <w:szCs w:val="20"/>
          <w:spacing w:val="14"/>
        </w:rPr>
        <w:t>然而因卵巢囊肿蒂扭转潜在的组织</w:t>
      </w:r>
      <w:r>
        <w:rPr>
          <w:sz w:val="20"/>
          <w:szCs w:val="20"/>
          <w:spacing w:val="9"/>
        </w:rPr>
        <w:t xml:space="preserve"> </w:t>
      </w:r>
      <w:r>
        <w:rPr>
          <w:sz w:val="20"/>
          <w:szCs w:val="20"/>
          <w:spacing w:val="5"/>
        </w:rPr>
        <w:t>坏死可能影响患者的卵巢储备功能</w:t>
      </w:r>
      <w:r>
        <w:rPr>
          <w:sz w:val="20"/>
          <w:szCs w:val="20"/>
          <w:spacing w:val="5"/>
          <w:position w:val="1"/>
        </w:rPr>
        <w:t>，</w:t>
      </w:r>
      <w:r>
        <w:rPr>
          <w:sz w:val="20"/>
          <w:szCs w:val="20"/>
          <w:spacing w:val="5"/>
        </w:rPr>
        <w:t>腹腔镜手术中各</w:t>
      </w:r>
      <w:r>
        <w:rPr>
          <w:sz w:val="20"/>
          <w:szCs w:val="20"/>
          <w:spacing w:val="3"/>
        </w:rPr>
        <w:t xml:space="preserve"> </w:t>
      </w:r>
      <w:r>
        <w:rPr>
          <w:sz w:val="20"/>
          <w:szCs w:val="20"/>
          <w:spacing w:val="5"/>
        </w:rPr>
        <w:t>类器械的应用也可能会损害卵巢功能</w:t>
      </w:r>
      <w:r>
        <w:rPr>
          <w:sz w:val="20"/>
          <w:szCs w:val="20"/>
          <w:spacing w:val="5"/>
          <w:position w:val="1"/>
        </w:rPr>
        <w:t>，</w:t>
      </w:r>
      <w:r>
        <w:rPr>
          <w:sz w:val="20"/>
          <w:szCs w:val="20"/>
          <w:spacing w:val="5"/>
        </w:rPr>
        <w:t>如何保护卵巢</w:t>
      </w:r>
      <w:r>
        <w:rPr>
          <w:sz w:val="20"/>
          <w:szCs w:val="20"/>
          <w:spacing w:val="3"/>
        </w:rPr>
        <w:t xml:space="preserve"> </w:t>
      </w:r>
      <w:r>
        <w:rPr>
          <w:sz w:val="20"/>
          <w:szCs w:val="20"/>
          <w:spacing w:val="14"/>
        </w:rPr>
        <w:t>囊肿蒂扭转患者的卵巢储备功能是妇科医生亟须解</w:t>
      </w:r>
      <w:r>
        <w:rPr>
          <w:sz w:val="20"/>
          <w:szCs w:val="20"/>
          <w:spacing w:val="8"/>
        </w:rPr>
        <w:t xml:space="preserve"> </w:t>
      </w:r>
      <w:r>
        <w:rPr>
          <w:sz w:val="20"/>
          <w:szCs w:val="20"/>
        </w:rPr>
        <w:t>决的问题</w:t>
      </w:r>
      <w:r>
        <w:rPr>
          <w:sz w:val="11"/>
          <w:szCs w:val="11"/>
          <w:position w:val="9"/>
        </w:rPr>
        <w:t>［</w:t>
      </w:r>
      <w:r>
        <w:rPr>
          <w:rFonts w:ascii="Microsoft YaHei" w:hAnsi="Microsoft YaHei" w:eastAsia="Microsoft YaHei" w:cs="Microsoft YaHei"/>
          <w:sz w:val="11"/>
          <w:szCs w:val="11"/>
          <w:position w:val="9"/>
        </w:rPr>
        <w:t>3</w:t>
      </w:r>
      <w:r>
        <w:rPr>
          <w:sz w:val="11"/>
          <w:szCs w:val="11"/>
          <w:position w:val="9"/>
        </w:rPr>
        <w:t>］</w:t>
      </w:r>
      <w:r>
        <w:rPr>
          <w:sz w:val="11"/>
          <w:szCs w:val="11"/>
          <w:spacing w:val="-22"/>
          <w:position w:val="9"/>
        </w:rPr>
        <w:t xml:space="preserve"> </w:t>
      </w:r>
      <w:r>
        <w:rPr>
          <w:rFonts w:ascii="Microsoft YaHei" w:hAnsi="Microsoft YaHei" w:eastAsia="Microsoft YaHei" w:cs="Microsoft YaHei"/>
          <w:sz w:val="20"/>
          <w:szCs w:val="20"/>
        </w:rPr>
        <w:t>。</w:t>
      </w:r>
      <w:r>
        <w:rPr>
          <w:sz w:val="20"/>
          <w:szCs w:val="20"/>
        </w:rPr>
        <w:t>除了高度怀疑卵巢坏死，卵巢囊肿蒂扭 </w:t>
      </w:r>
      <w:r>
        <w:rPr>
          <w:sz w:val="20"/>
          <w:szCs w:val="20"/>
          <w:spacing w:val="14"/>
        </w:rPr>
        <w:t>转通常可以通过卵巢蒂扭转复位并行卵巢囊肿剥除</w:t>
      </w:r>
      <w:r>
        <w:rPr>
          <w:sz w:val="20"/>
          <w:szCs w:val="20"/>
          <w:spacing w:val="8"/>
        </w:rPr>
        <w:t xml:space="preserve"> </w:t>
      </w:r>
      <w:r>
        <w:rPr>
          <w:sz w:val="20"/>
          <w:szCs w:val="20"/>
          <w:spacing w:val="8"/>
        </w:rPr>
        <w:t>术来保留患者的卵巢</w:t>
      </w:r>
      <w:r>
        <w:rPr>
          <w:sz w:val="20"/>
          <w:szCs w:val="20"/>
          <w:spacing w:val="8"/>
          <w:position w:val="1"/>
        </w:rPr>
        <w:t>，</w:t>
      </w:r>
      <w:r>
        <w:rPr>
          <w:sz w:val="20"/>
          <w:szCs w:val="20"/>
          <w:spacing w:val="8"/>
        </w:rPr>
        <w:t>以达到保护卵巢功能的目的</w:t>
      </w:r>
      <w:r>
        <w:rPr>
          <w:rFonts w:ascii="Microsoft YaHei" w:hAnsi="Microsoft YaHei" w:eastAsia="Microsoft YaHei" w:cs="Microsoft YaHei"/>
          <w:sz w:val="20"/>
          <w:szCs w:val="20"/>
          <w:spacing w:val="8"/>
          <w:position w:val="1"/>
        </w:rPr>
        <w:t>。 </w:t>
      </w:r>
      <w:r>
        <w:rPr>
          <w:sz w:val="20"/>
          <w:szCs w:val="20"/>
          <w:spacing w:val="14"/>
        </w:rPr>
        <w:t>本研究对比分析腹腔镜下卵巢囊肿蒂扭转复位并行</w:t>
      </w:r>
    </w:p>
    <w:p>
      <w:pPr>
        <w:spacing w:line="280" w:lineRule="auto"/>
        <w:rPr>
          <w:rFonts w:ascii="Arial"/>
          <w:sz w:val="21"/>
        </w:rPr>
      </w:pPr>
      <w:r>
        <w:pict>
          <v:shape id="_x0000_s4" style="position:absolute;margin-left:30.7637pt;margin-top:8.98282pt;mso-position-vertical-relative:text;mso-position-horizontal-relative:text;width:235.15pt;height:0.35pt;z-index:251658240;" filled="false" strokecolor="#000000" strokeweight="0.33pt" coordsize="4702,6" coordorigin="0,0" path="m0,3l4702,3e">
            <v:stroke joinstyle="miter" miterlimit="10"/>
          </v:shape>
        </w:pict>
      </w:r>
      <w:r/>
    </w:p>
    <w:p>
      <w:pPr>
        <w:pStyle w:val="BodyText"/>
        <w:ind w:left="636"/>
        <w:spacing w:before="74" w:line="199" w:lineRule="auto"/>
        <w:rPr>
          <w:sz w:val="17"/>
          <w:szCs w:val="17"/>
        </w:rPr>
      </w:pPr>
      <w:r>
        <w:rPr>
          <w:rFonts w:ascii="Microsoft YaHei" w:hAnsi="Microsoft YaHei" w:eastAsia="Microsoft YaHei" w:cs="Microsoft YaHei"/>
          <w:sz w:val="17"/>
          <w:szCs w:val="17"/>
          <w:spacing w:val="-7"/>
        </w:rPr>
        <w:t>▲</w:t>
      </w:r>
      <w:r>
        <w:rPr>
          <w:sz w:val="17"/>
          <w:szCs w:val="17"/>
          <w:spacing w:val="-7"/>
        </w:rPr>
        <w:t>基金项目:</w:t>
      </w:r>
      <w:r>
        <w:rPr>
          <w:sz w:val="17"/>
          <w:szCs w:val="17"/>
          <w:spacing w:val="-39"/>
        </w:rPr>
        <w:t xml:space="preserve"> </w:t>
      </w:r>
      <w:r>
        <w:rPr>
          <w:sz w:val="17"/>
          <w:szCs w:val="17"/>
          <w:spacing w:val="-7"/>
        </w:rPr>
        <w:t>广西区卫计委自筹经费科研项目(编号:</w:t>
      </w:r>
      <w:r>
        <w:rPr>
          <w:rFonts w:ascii="Microsoft YaHei" w:hAnsi="Microsoft YaHei" w:eastAsia="Microsoft YaHei" w:cs="Microsoft YaHei"/>
          <w:sz w:val="17"/>
          <w:szCs w:val="17"/>
          <w:spacing w:val="-7"/>
        </w:rPr>
        <w:t>Z20170770</w:t>
      </w:r>
      <w:r>
        <w:rPr>
          <w:sz w:val="17"/>
          <w:szCs w:val="17"/>
          <w:spacing w:val="-7"/>
        </w:rPr>
        <w:t>)</w:t>
      </w:r>
    </w:p>
    <w:p>
      <w:pPr>
        <w:pStyle w:val="BodyText"/>
        <w:ind w:left="623"/>
        <w:spacing w:line="177" w:lineRule="auto"/>
        <w:rPr>
          <w:sz w:val="17"/>
          <w:szCs w:val="17"/>
        </w:rPr>
      </w:pPr>
      <w:r>
        <w:rPr>
          <w:rFonts w:ascii="Microsoft YaHei" w:hAnsi="Microsoft YaHei" w:eastAsia="Microsoft YaHei" w:cs="Microsoft YaHei"/>
          <w:sz w:val="10"/>
          <w:szCs w:val="10"/>
          <w:spacing w:val="5"/>
          <w:position w:val="8"/>
        </w:rPr>
        <w:t>*</w:t>
      </w:r>
      <w:r>
        <w:rPr>
          <w:rFonts w:ascii="Microsoft YaHei" w:hAnsi="Microsoft YaHei" w:eastAsia="Microsoft YaHei" w:cs="Microsoft YaHei"/>
          <w:sz w:val="10"/>
          <w:szCs w:val="10"/>
          <w:spacing w:val="11"/>
          <w:position w:val="8"/>
        </w:rPr>
        <w:t xml:space="preserve">  </w:t>
      </w:r>
      <w:r>
        <w:rPr>
          <w:sz w:val="17"/>
          <w:szCs w:val="17"/>
          <w:spacing w:val="5"/>
        </w:rPr>
        <w:t>通信作者</w:t>
      </w:r>
    </w:p>
    <w:p>
      <w:pPr>
        <w:spacing w:line="14" w:lineRule="auto"/>
        <w:rPr>
          <w:rFonts w:ascii="Arial"/>
          <w:sz w:val="2"/>
        </w:rPr>
      </w:pPr>
      <w:r>
        <w:rPr>
          <w:rFonts w:ascii="Arial" w:hAnsi="Arial" w:eastAsia="Arial" w:cs="Arial"/>
          <w:sz w:val="2"/>
          <w:szCs w:val="2"/>
        </w:rPr>
        <w:br w:type="column"/>
      </w:r>
    </w:p>
    <w:p>
      <w:pPr>
        <w:pStyle w:val="BodyText"/>
        <w:ind w:right="74" w:firstLine="5"/>
        <w:spacing w:before="39" w:line="274" w:lineRule="auto"/>
        <w:jc w:val="both"/>
        <w:rPr>
          <w:rFonts w:ascii="Microsoft YaHei" w:hAnsi="Microsoft YaHei" w:eastAsia="Microsoft YaHei" w:cs="Microsoft YaHei"/>
          <w:sz w:val="20"/>
          <w:szCs w:val="20"/>
        </w:rPr>
      </w:pPr>
      <w:r>
        <w:rPr>
          <w:sz w:val="20"/>
          <w:szCs w:val="20"/>
          <w:spacing w:val="14"/>
        </w:rPr>
        <w:t>卵巢囊肿剥除术与同期进行腹腔镜卵巢囊肿剥除术</w:t>
      </w:r>
      <w:r>
        <w:rPr>
          <w:sz w:val="20"/>
          <w:szCs w:val="20"/>
          <w:spacing w:val="2"/>
        </w:rPr>
        <w:t xml:space="preserve"> </w:t>
      </w:r>
      <w:r>
        <w:rPr>
          <w:sz w:val="20"/>
          <w:szCs w:val="20"/>
          <w:spacing w:val="5"/>
        </w:rPr>
        <w:t>患者的临床资料</w:t>
      </w:r>
      <w:r>
        <w:rPr>
          <w:sz w:val="20"/>
          <w:szCs w:val="20"/>
          <w:spacing w:val="5"/>
          <w:position w:val="1"/>
        </w:rPr>
        <w:t>，</w:t>
      </w:r>
      <w:r>
        <w:rPr>
          <w:sz w:val="20"/>
          <w:szCs w:val="20"/>
          <w:spacing w:val="5"/>
        </w:rPr>
        <w:t>探讨腹腔镜下卵巢囊肿蒂扭转复位</w:t>
      </w:r>
      <w:r>
        <w:rPr>
          <w:sz w:val="20"/>
          <w:szCs w:val="20"/>
          <w:spacing w:val="1"/>
        </w:rPr>
        <w:t xml:space="preserve"> </w:t>
      </w:r>
      <w:r>
        <w:rPr>
          <w:sz w:val="20"/>
          <w:szCs w:val="20"/>
          <w:spacing w:val="9"/>
        </w:rPr>
        <w:t>手术对卵巢储备功能的影响</w:t>
      </w:r>
      <w:r>
        <w:rPr>
          <w:rFonts w:ascii="Microsoft YaHei" w:hAnsi="Microsoft YaHei" w:eastAsia="Microsoft YaHei" w:cs="Microsoft YaHei"/>
          <w:sz w:val="20"/>
          <w:szCs w:val="20"/>
          <w:spacing w:val="9"/>
          <w:position w:val="1"/>
        </w:rPr>
        <w:t>。</w:t>
      </w:r>
      <w:r>
        <w:rPr>
          <w:sz w:val="20"/>
          <w:szCs w:val="20"/>
          <w:spacing w:val="9"/>
        </w:rPr>
        <w:t>现将结果报告如下</w:t>
      </w:r>
      <w:r>
        <w:rPr>
          <w:rFonts w:ascii="Microsoft YaHei" w:hAnsi="Microsoft YaHei" w:eastAsia="Microsoft YaHei" w:cs="Microsoft YaHei"/>
          <w:sz w:val="20"/>
          <w:szCs w:val="20"/>
          <w:spacing w:val="9"/>
          <w:position w:val="1"/>
        </w:rPr>
        <w:t>。</w:t>
      </w:r>
    </w:p>
    <w:p>
      <w:pPr>
        <w:ind w:left="4"/>
        <w:spacing w:before="137" w:line="195" w:lineRule="auto"/>
        <w:outlineLvl w:val="0"/>
        <w:rPr>
          <w:rFonts w:ascii="SimHei" w:hAnsi="SimHei" w:eastAsia="SimHei" w:cs="SimHei"/>
          <w:sz w:val="23"/>
          <w:szCs w:val="23"/>
        </w:rPr>
      </w:pPr>
      <w:r>
        <w:rPr>
          <w:rFonts w:ascii="Microsoft YaHei" w:hAnsi="Microsoft YaHei" w:eastAsia="Microsoft YaHei" w:cs="Microsoft YaHei"/>
          <w:sz w:val="23"/>
          <w:szCs w:val="23"/>
          <w:spacing w:val="-2"/>
        </w:rPr>
        <w:t>1    </w:t>
      </w:r>
      <w:r>
        <w:rPr>
          <w:rFonts w:ascii="SimHei" w:hAnsi="SimHei" w:eastAsia="SimHei" w:cs="SimHei"/>
          <w:sz w:val="23"/>
          <w:szCs w:val="23"/>
          <w:spacing w:val="-2"/>
        </w:rPr>
        <w:t>资料与方法</w:t>
      </w:r>
    </w:p>
    <w:p>
      <w:pPr>
        <w:pStyle w:val="BodyText"/>
        <w:ind w:firstLine="3"/>
        <w:spacing w:before="189" w:line="218" w:lineRule="auto"/>
        <w:jc w:val="both"/>
        <w:rPr>
          <w:sz w:val="20"/>
          <w:szCs w:val="20"/>
        </w:rPr>
      </w:pPr>
      <w:r>
        <w:rPr>
          <w:rFonts w:ascii="Microsoft YaHei" w:hAnsi="Microsoft YaHei" w:eastAsia="Microsoft YaHei" w:cs="Microsoft YaHei"/>
          <w:sz w:val="20"/>
          <w:szCs w:val="20"/>
          <w:spacing w:val="-10"/>
        </w:rPr>
        <w:t>1．1    </w:t>
      </w:r>
      <w:r>
        <w:rPr>
          <w:rFonts w:ascii="NSimSun" w:hAnsi="NSimSun" w:eastAsia="NSimSun" w:cs="NSimSun"/>
          <w:sz w:val="20"/>
          <w:szCs w:val="20"/>
          <w:spacing w:val="-10"/>
        </w:rPr>
        <w:t>一般资料</w:t>
      </w:r>
      <w:r>
        <w:rPr>
          <w:rFonts w:ascii="NSimSun" w:hAnsi="NSimSun" w:eastAsia="NSimSun" w:cs="NSimSun"/>
          <w:sz w:val="20"/>
          <w:szCs w:val="20"/>
          <w:spacing w:val="20"/>
        </w:rPr>
        <w:t xml:space="preserve">  </w:t>
      </w:r>
      <w:r>
        <w:rPr>
          <w:sz w:val="20"/>
          <w:szCs w:val="20"/>
          <w:spacing w:val="-10"/>
        </w:rPr>
        <w:t>选择</w:t>
      </w:r>
      <w:r>
        <w:rPr>
          <w:sz w:val="20"/>
          <w:szCs w:val="20"/>
          <w:spacing w:val="-39"/>
        </w:rPr>
        <w:t xml:space="preserve"> </w:t>
      </w:r>
      <w:r>
        <w:rPr>
          <w:rFonts w:ascii="Microsoft YaHei" w:hAnsi="Microsoft YaHei" w:eastAsia="Microsoft YaHei" w:cs="Microsoft YaHei"/>
          <w:sz w:val="20"/>
          <w:szCs w:val="20"/>
          <w:spacing w:val="-10"/>
        </w:rPr>
        <w:t>2017</w:t>
      </w:r>
      <w:r>
        <w:rPr>
          <w:rFonts w:ascii="Microsoft YaHei" w:hAnsi="Microsoft YaHei" w:eastAsia="Microsoft YaHei" w:cs="Microsoft YaHei"/>
          <w:sz w:val="20"/>
          <w:szCs w:val="20"/>
          <w:spacing w:val="23"/>
          <w:w w:val="101"/>
        </w:rPr>
        <w:t xml:space="preserve"> </w:t>
      </w:r>
      <w:r>
        <w:rPr>
          <w:sz w:val="20"/>
          <w:szCs w:val="20"/>
          <w:spacing w:val="-10"/>
        </w:rPr>
        <w:t>年</w:t>
      </w:r>
      <w:r>
        <w:rPr>
          <w:sz w:val="20"/>
          <w:szCs w:val="20"/>
          <w:spacing w:val="-42"/>
        </w:rPr>
        <w:t xml:space="preserve"> </w:t>
      </w:r>
      <w:r>
        <w:rPr>
          <w:rFonts w:ascii="Microsoft YaHei" w:hAnsi="Microsoft YaHei" w:eastAsia="Microsoft YaHei" w:cs="Microsoft YaHei"/>
          <w:sz w:val="20"/>
          <w:szCs w:val="20"/>
          <w:spacing w:val="-10"/>
        </w:rPr>
        <w:t>7</w:t>
      </w:r>
      <w:r>
        <w:rPr>
          <w:rFonts w:ascii="Microsoft YaHei" w:hAnsi="Microsoft YaHei" w:eastAsia="Microsoft YaHei" w:cs="Microsoft YaHei"/>
          <w:sz w:val="20"/>
          <w:szCs w:val="20"/>
          <w:spacing w:val="28"/>
        </w:rPr>
        <w:t xml:space="preserve"> </w:t>
      </w:r>
      <w:r>
        <w:rPr>
          <w:sz w:val="20"/>
          <w:szCs w:val="20"/>
          <w:spacing w:val="-10"/>
        </w:rPr>
        <w:t>月至</w:t>
      </w:r>
      <w:r>
        <w:rPr>
          <w:sz w:val="20"/>
          <w:szCs w:val="20"/>
          <w:spacing w:val="-40"/>
        </w:rPr>
        <w:t xml:space="preserve"> </w:t>
      </w:r>
      <w:r>
        <w:rPr>
          <w:rFonts w:ascii="Microsoft YaHei" w:hAnsi="Microsoft YaHei" w:eastAsia="Microsoft YaHei" w:cs="Microsoft YaHei"/>
          <w:sz w:val="20"/>
          <w:szCs w:val="20"/>
          <w:spacing w:val="-11"/>
        </w:rPr>
        <w:t>2020</w:t>
      </w:r>
      <w:r>
        <w:rPr>
          <w:rFonts w:ascii="Microsoft YaHei" w:hAnsi="Microsoft YaHei" w:eastAsia="Microsoft YaHei" w:cs="Microsoft YaHei"/>
          <w:sz w:val="20"/>
          <w:szCs w:val="20"/>
          <w:spacing w:val="26"/>
        </w:rPr>
        <w:t xml:space="preserve"> </w:t>
      </w:r>
      <w:r>
        <w:rPr>
          <w:sz w:val="20"/>
          <w:szCs w:val="20"/>
          <w:spacing w:val="-11"/>
        </w:rPr>
        <w:t>年 </w:t>
      </w:r>
      <w:r>
        <w:rPr>
          <w:rFonts w:ascii="Microsoft YaHei" w:hAnsi="Microsoft YaHei" w:eastAsia="Microsoft YaHei" w:cs="Microsoft YaHei"/>
          <w:sz w:val="20"/>
          <w:szCs w:val="20"/>
          <w:spacing w:val="-11"/>
        </w:rPr>
        <w:t>12</w:t>
      </w:r>
      <w:r>
        <w:rPr>
          <w:rFonts w:ascii="Microsoft YaHei" w:hAnsi="Microsoft YaHei" w:eastAsia="Microsoft YaHei" w:cs="Microsoft YaHei"/>
          <w:sz w:val="20"/>
          <w:szCs w:val="20"/>
          <w:spacing w:val="29"/>
          <w:w w:val="101"/>
        </w:rPr>
        <w:t xml:space="preserve"> </w:t>
      </w:r>
      <w:r>
        <w:rPr>
          <w:sz w:val="20"/>
          <w:szCs w:val="20"/>
          <w:spacing w:val="-11"/>
        </w:rPr>
        <w:t>月</w:t>
      </w:r>
      <w:r>
        <w:rPr>
          <w:sz w:val="20"/>
          <w:szCs w:val="20"/>
        </w:rPr>
        <w:t xml:space="preserve"> </w:t>
      </w:r>
      <w:r>
        <w:rPr>
          <w:sz w:val="20"/>
          <w:szCs w:val="20"/>
          <w:spacing w:val="9"/>
        </w:rPr>
        <w:t>我院收治的</w:t>
      </w:r>
      <w:r>
        <w:rPr>
          <w:sz w:val="20"/>
          <w:szCs w:val="20"/>
          <w:spacing w:val="-31"/>
        </w:rPr>
        <w:t xml:space="preserve"> </w:t>
      </w:r>
      <w:r>
        <w:rPr>
          <w:rFonts w:ascii="Microsoft YaHei" w:hAnsi="Microsoft YaHei" w:eastAsia="Microsoft YaHei" w:cs="Microsoft YaHei"/>
          <w:sz w:val="20"/>
          <w:szCs w:val="20"/>
          <w:spacing w:val="9"/>
        </w:rPr>
        <w:t>60</w:t>
      </w:r>
      <w:r>
        <w:rPr>
          <w:rFonts w:ascii="Microsoft YaHei" w:hAnsi="Microsoft YaHei" w:eastAsia="Microsoft YaHei" w:cs="Microsoft YaHei"/>
          <w:sz w:val="20"/>
          <w:szCs w:val="20"/>
          <w:spacing w:val="20"/>
          <w:w w:val="101"/>
        </w:rPr>
        <w:t xml:space="preserve"> </w:t>
      </w:r>
      <w:r>
        <w:rPr>
          <w:sz w:val="20"/>
          <w:szCs w:val="20"/>
          <w:spacing w:val="9"/>
        </w:rPr>
        <w:t>例卵巢囊肿蒂扭转患者作为观察组，</w:t>
      </w:r>
      <w:r>
        <w:rPr>
          <w:sz w:val="20"/>
          <w:szCs w:val="20"/>
        </w:rPr>
        <w:t xml:space="preserve"> </w:t>
      </w:r>
      <w:r>
        <w:rPr>
          <w:sz w:val="20"/>
          <w:szCs w:val="20"/>
          <w:spacing w:val="4"/>
        </w:rPr>
        <w:t>纳入标准: (</w:t>
      </w:r>
      <w:r>
        <w:rPr>
          <w:rFonts w:ascii="Microsoft YaHei" w:hAnsi="Microsoft YaHei" w:eastAsia="Microsoft YaHei" w:cs="Microsoft YaHei"/>
          <w:sz w:val="20"/>
          <w:szCs w:val="20"/>
          <w:spacing w:val="4"/>
        </w:rPr>
        <w:t>1</w:t>
      </w:r>
      <w:r>
        <w:rPr>
          <w:sz w:val="20"/>
          <w:szCs w:val="20"/>
          <w:spacing w:val="4"/>
        </w:rPr>
        <w:t>) 临床诊断为卵巢囊肿蒂扭转，</w:t>
      </w:r>
      <w:r>
        <w:rPr>
          <w:sz w:val="20"/>
          <w:szCs w:val="20"/>
          <w:spacing w:val="3"/>
        </w:rPr>
        <w:t>并经手</w:t>
      </w:r>
      <w:r>
        <w:rPr>
          <w:sz w:val="20"/>
          <w:szCs w:val="20"/>
        </w:rPr>
        <w:t xml:space="preserve"> </w:t>
      </w:r>
      <w:r>
        <w:rPr>
          <w:sz w:val="20"/>
          <w:szCs w:val="20"/>
          <w:spacing w:val="-3"/>
        </w:rPr>
        <w:t>术病理确诊; (</w:t>
      </w:r>
      <w:r>
        <w:rPr>
          <w:rFonts w:ascii="Microsoft YaHei" w:hAnsi="Microsoft YaHei" w:eastAsia="Microsoft YaHei" w:cs="Microsoft YaHei"/>
          <w:sz w:val="20"/>
          <w:szCs w:val="20"/>
          <w:spacing w:val="-3"/>
        </w:rPr>
        <w:t>2</w:t>
      </w:r>
      <w:r>
        <w:rPr>
          <w:sz w:val="20"/>
          <w:szCs w:val="20"/>
          <w:spacing w:val="-3"/>
        </w:rPr>
        <w:t>)</w:t>
      </w:r>
      <w:r>
        <w:rPr>
          <w:sz w:val="20"/>
          <w:szCs w:val="20"/>
          <w:spacing w:val="-14"/>
        </w:rPr>
        <w:t xml:space="preserve"> </w:t>
      </w:r>
      <w:r>
        <w:rPr>
          <w:sz w:val="20"/>
          <w:szCs w:val="20"/>
          <w:spacing w:val="-3"/>
        </w:rPr>
        <w:t>单侧卵巢囊肿蒂扭转; (</w:t>
      </w:r>
      <w:r>
        <w:rPr>
          <w:rFonts w:ascii="Microsoft YaHei" w:hAnsi="Microsoft YaHei" w:eastAsia="Microsoft YaHei" w:cs="Microsoft YaHei"/>
          <w:sz w:val="20"/>
          <w:szCs w:val="20"/>
          <w:spacing w:val="-3"/>
        </w:rPr>
        <w:t>3</w:t>
      </w:r>
      <w:r>
        <w:rPr>
          <w:sz w:val="20"/>
          <w:szCs w:val="20"/>
          <w:spacing w:val="-3"/>
        </w:rPr>
        <w:t>)</w:t>
      </w:r>
      <w:r>
        <w:rPr>
          <w:sz w:val="20"/>
          <w:szCs w:val="20"/>
          <w:spacing w:val="-19"/>
        </w:rPr>
        <w:t xml:space="preserve"> </w:t>
      </w:r>
      <w:r>
        <w:rPr>
          <w:sz w:val="20"/>
          <w:szCs w:val="20"/>
          <w:spacing w:val="-3"/>
        </w:rPr>
        <w:t>发病至就</w:t>
      </w:r>
      <w:r>
        <w:rPr>
          <w:sz w:val="20"/>
          <w:szCs w:val="20"/>
        </w:rPr>
        <w:t xml:space="preserve"> </w:t>
      </w:r>
      <w:r>
        <w:rPr>
          <w:sz w:val="20"/>
          <w:szCs w:val="20"/>
          <w:spacing w:val="-4"/>
        </w:rPr>
        <w:t>诊时间为</w:t>
      </w:r>
      <w:r>
        <w:rPr>
          <w:sz w:val="20"/>
          <w:szCs w:val="20"/>
          <w:spacing w:val="-50"/>
        </w:rPr>
        <w:t xml:space="preserve"> </w:t>
      </w:r>
      <w:r>
        <w:rPr>
          <w:rFonts w:ascii="Microsoft YaHei" w:hAnsi="Microsoft YaHei" w:eastAsia="Microsoft YaHei" w:cs="Microsoft YaHei"/>
          <w:sz w:val="20"/>
          <w:szCs w:val="20"/>
          <w:spacing w:val="-4"/>
        </w:rPr>
        <w:t>72</w:t>
      </w:r>
      <w:r>
        <w:rPr>
          <w:rFonts w:ascii="Microsoft YaHei" w:hAnsi="Microsoft YaHei" w:eastAsia="Microsoft YaHei" w:cs="Microsoft YaHei"/>
          <w:sz w:val="20"/>
          <w:szCs w:val="20"/>
          <w:spacing w:val="27"/>
          <w:w w:val="101"/>
        </w:rPr>
        <w:t xml:space="preserve"> </w:t>
      </w:r>
      <w:r>
        <w:rPr>
          <w:rFonts w:ascii="Microsoft YaHei" w:hAnsi="Microsoft YaHei" w:eastAsia="Microsoft YaHei" w:cs="Microsoft YaHei"/>
          <w:sz w:val="20"/>
          <w:szCs w:val="20"/>
          <w:spacing w:val="-4"/>
        </w:rPr>
        <w:t>h</w:t>
      </w:r>
      <w:r>
        <w:rPr>
          <w:rFonts w:ascii="Microsoft YaHei" w:hAnsi="Microsoft YaHei" w:eastAsia="Microsoft YaHei" w:cs="Microsoft YaHei"/>
          <w:sz w:val="20"/>
          <w:szCs w:val="20"/>
          <w:spacing w:val="30"/>
        </w:rPr>
        <w:t xml:space="preserve"> </w:t>
      </w:r>
      <w:r>
        <w:rPr>
          <w:sz w:val="20"/>
          <w:szCs w:val="20"/>
          <w:spacing w:val="-4"/>
        </w:rPr>
        <w:t>以内</w:t>
      </w:r>
      <w:r>
        <w:rPr>
          <w:sz w:val="20"/>
          <w:szCs w:val="20"/>
          <w:spacing w:val="-55"/>
        </w:rPr>
        <w:t xml:space="preserve"> </w:t>
      </w:r>
      <w:r>
        <w:rPr>
          <w:sz w:val="20"/>
          <w:szCs w:val="20"/>
          <w:spacing w:val="-4"/>
        </w:rPr>
        <w:t>; (</w:t>
      </w:r>
      <w:r>
        <w:rPr>
          <w:rFonts w:ascii="Microsoft YaHei" w:hAnsi="Microsoft YaHei" w:eastAsia="Microsoft YaHei" w:cs="Microsoft YaHei"/>
          <w:sz w:val="20"/>
          <w:szCs w:val="20"/>
          <w:spacing w:val="-4"/>
        </w:rPr>
        <w:t>4</w:t>
      </w:r>
      <w:r>
        <w:rPr>
          <w:sz w:val="20"/>
          <w:szCs w:val="20"/>
          <w:spacing w:val="-4"/>
        </w:rPr>
        <w:t>)</w:t>
      </w:r>
      <w:r>
        <w:rPr>
          <w:sz w:val="20"/>
          <w:szCs w:val="20"/>
          <w:spacing w:val="-24"/>
        </w:rPr>
        <w:t xml:space="preserve"> </w:t>
      </w:r>
      <w:r>
        <w:rPr>
          <w:sz w:val="20"/>
          <w:szCs w:val="20"/>
          <w:spacing w:val="-4"/>
        </w:rPr>
        <w:t>无腹腔镜手术禁忌证</w:t>
      </w:r>
      <w:r>
        <w:rPr>
          <w:rFonts w:ascii="Microsoft YaHei" w:hAnsi="Microsoft YaHei" w:eastAsia="Microsoft YaHei" w:cs="Microsoft YaHei"/>
          <w:sz w:val="20"/>
          <w:szCs w:val="20"/>
          <w:spacing w:val="-4"/>
        </w:rPr>
        <w:t>。</w:t>
      </w:r>
      <w:r>
        <w:rPr>
          <w:sz w:val="20"/>
          <w:szCs w:val="20"/>
          <w:spacing w:val="-4"/>
        </w:rPr>
        <w:t>另选</w:t>
      </w:r>
      <w:r>
        <w:rPr>
          <w:sz w:val="20"/>
          <w:szCs w:val="20"/>
        </w:rPr>
        <w:t xml:space="preserve"> </w:t>
      </w:r>
      <w:r>
        <w:rPr>
          <w:sz w:val="20"/>
          <w:szCs w:val="20"/>
          <w:spacing w:val="7"/>
        </w:rPr>
        <w:t>取同期一般资料与观察组均衡可比的</w:t>
      </w:r>
      <w:r>
        <w:rPr>
          <w:sz w:val="20"/>
          <w:szCs w:val="20"/>
          <w:spacing w:val="-44"/>
        </w:rPr>
        <w:t xml:space="preserve"> </w:t>
      </w:r>
      <w:r>
        <w:rPr>
          <w:rFonts w:ascii="Microsoft YaHei" w:hAnsi="Microsoft YaHei" w:eastAsia="Microsoft YaHei" w:cs="Microsoft YaHei"/>
          <w:sz w:val="20"/>
          <w:szCs w:val="20"/>
          <w:spacing w:val="7"/>
        </w:rPr>
        <w:t>60 </w:t>
      </w:r>
      <w:r>
        <w:rPr>
          <w:sz w:val="20"/>
          <w:szCs w:val="20"/>
          <w:spacing w:val="7"/>
        </w:rPr>
        <w:t>例卵巢良性</w:t>
      </w:r>
      <w:r>
        <w:rPr>
          <w:sz w:val="20"/>
          <w:szCs w:val="20"/>
        </w:rPr>
        <w:t xml:space="preserve"> </w:t>
      </w:r>
      <w:r>
        <w:rPr>
          <w:sz w:val="20"/>
          <w:szCs w:val="20"/>
          <w:spacing w:val="8"/>
        </w:rPr>
        <w:t>囊肿患者为对照组</w:t>
      </w:r>
      <w:r>
        <w:rPr>
          <w:rFonts w:ascii="Microsoft YaHei" w:hAnsi="Microsoft YaHei" w:eastAsia="Microsoft YaHei" w:cs="Microsoft YaHei"/>
          <w:sz w:val="20"/>
          <w:szCs w:val="20"/>
          <w:spacing w:val="8"/>
          <w:position w:val="1"/>
        </w:rPr>
        <w:t>。</w:t>
      </w:r>
      <w:r>
        <w:rPr>
          <w:sz w:val="20"/>
          <w:szCs w:val="20"/>
          <w:spacing w:val="8"/>
        </w:rPr>
        <w:t>两组患者均排除卵巢功能不全</w:t>
      </w:r>
      <w:r>
        <w:rPr>
          <w:rFonts w:ascii="Microsoft YaHei" w:hAnsi="Microsoft YaHei" w:eastAsia="Microsoft YaHei" w:cs="Microsoft YaHei"/>
          <w:sz w:val="20"/>
          <w:szCs w:val="20"/>
          <w:spacing w:val="8"/>
          <w:position w:val="1"/>
        </w:rPr>
        <w:t>、</w:t>
      </w:r>
      <w:r>
        <w:rPr>
          <w:rFonts w:ascii="Microsoft YaHei" w:hAnsi="Microsoft YaHei" w:eastAsia="Microsoft YaHei" w:cs="Microsoft YaHei"/>
          <w:sz w:val="20"/>
          <w:szCs w:val="20"/>
          <w:spacing w:val="6"/>
          <w:position w:val="1"/>
        </w:rPr>
        <w:t xml:space="preserve"> </w:t>
      </w:r>
      <w:r>
        <w:rPr>
          <w:sz w:val="20"/>
          <w:szCs w:val="20"/>
          <w:spacing w:val="5"/>
        </w:rPr>
        <w:t>多囊卵巢综合征</w:t>
      </w:r>
      <w:r>
        <w:rPr>
          <w:rFonts w:ascii="Microsoft YaHei" w:hAnsi="Microsoft YaHei" w:eastAsia="Microsoft YaHei" w:cs="Microsoft YaHei"/>
          <w:sz w:val="20"/>
          <w:szCs w:val="20"/>
          <w:spacing w:val="5"/>
          <w:position w:val="1"/>
        </w:rPr>
        <w:t>、</w:t>
      </w:r>
      <w:r>
        <w:rPr>
          <w:sz w:val="20"/>
          <w:szCs w:val="20"/>
          <w:spacing w:val="5"/>
        </w:rPr>
        <w:t>妇科恶性肿瘤</w:t>
      </w:r>
      <w:r>
        <w:rPr>
          <w:rFonts w:ascii="Microsoft YaHei" w:hAnsi="Microsoft YaHei" w:eastAsia="Microsoft YaHei" w:cs="Microsoft YaHei"/>
          <w:sz w:val="20"/>
          <w:szCs w:val="20"/>
          <w:spacing w:val="5"/>
          <w:position w:val="1"/>
        </w:rPr>
        <w:t>、</w:t>
      </w:r>
      <w:r>
        <w:rPr>
          <w:sz w:val="20"/>
          <w:szCs w:val="20"/>
          <w:spacing w:val="5"/>
        </w:rPr>
        <w:t>妊娠等情况</w:t>
      </w:r>
      <w:r>
        <w:rPr>
          <w:sz w:val="20"/>
          <w:szCs w:val="20"/>
          <w:spacing w:val="5"/>
          <w:position w:val="1"/>
        </w:rPr>
        <w:t>，</w:t>
      </w:r>
      <w:r>
        <w:rPr>
          <w:sz w:val="20"/>
          <w:szCs w:val="20"/>
          <w:spacing w:val="5"/>
        </w:rPr>
        <w:t>无卵</w:t>
      </w:r>
      <w:r>
        <w:rPr>
          <w:sz w:val="20"/>
          <w:szCs w:val="20"/>
          <w:spacing w:val="3"/>
        </w:rPr>
        <w:t xml:space="preserve"> </w:t>
      </w:r>
      <w:r>
        <w:rPr>
          <w:sz w:val="20"/>
          <w:szCs w:val="20"/>
          <w:spacing w:val="-5"/>
        </w:rPr>
        <w:t>巢</w:t>
      </w:r>
      <w:r>
        <w:rPr>
          <w:rFonts w:ascii="Microsoft YaHei" w:hAnsi="Microsoft YaHei" w:eastAsia="Microsoft YaHei" w:cs="Microsoft YaHei"/>
          <w:sz w:val="20"/>
          <w:szCs w:val="20"/>
          <w:spacing w:val="-5"/>
        </w:rPr>
        <w:t>、</w:t>
      </w:r>
      <w:r>
        <w:rPr>
          <w:sz w:val="20"/>
          <w:szCs w:val="20"/>
          <w:spacing w:val="-5"/>
        </w:rPr>
        <w:t>输卵管手术史，术前</w:t>
      </w:r>
      <w:r>
        <w:rPr>
          <w:sz w:val="20"/>
          <w:szCs w:val="20"/>
          <w:spacing w:val="-34"/>
        </w:rPr>
        <w:t xml:space="preserve"> </w:t>
      </w:r>
      <w:r>
        <w:rPr>
          <w:rFonts w:ascii="Microsoft YaHei" w:hAnsi="Microsoft YaHei" w:eastAsia="Microsoft YaHei" w:cs="Microsoft YaHei"/>
          <w:sz w:val="20"/>
          <w:szCs w:val="20"/>
          <w:spacing w:val="-5"/>
        </w:rPr>
        <w:t>6 </w:t>
      </w:r>
      <w:r>
        <w:rPr>
          <w:sz w:val="20"/>
          <w:szCs w:val="20"/>
          <w:spacing w:val="-5"/>
        </w:rPr>
        <w:t>个月均无性激素</w:t>
      </w:r>
      <w:r>
        <w:rPr>
          <w:rFonts w:ascii="Microsoft YaHei" w:hAnsi="Microsoft YaHei" w:eastAsia="Microsoft YaHei" w:cs="Microsoft YaHei"/>
          <w:sz w:val="20"/>
          <w:szCs w:val="20"/>
          <w:spacing w:val="-5"/>
        </w:rPr>
        <w:t>、</w:t>
      </w:r>
      <w:r>
        <w:rPr>
          <w:sz w:val="20"/>
          <w:szCs w:val="20"/>
          <w:spacing w:val="-5"/>
        </w:rPr>
        <w:t>非甾体类</w:t>
      </w:r>
      <w:r>
        <w:rPr>
          <w:sz w:val="20"/>
          <w:szCs w:val="20"/>
        </w:rPr>
        <w:t xml:space="preserve"> </w:t>
      </w:r>
      <w:r>
        <w:rPr>
          <w:sz w:val="20"/>
          <w:szCs w:val="20"/>
          <w:spacing w:val="14"/>
        </w:rPr>
        <w:t>消炎药及免疫抑制剂等对本研究指标有影响的药物</w:t>
      </w:r>
      <w:r>
        <w:rPr>
          <w:sz w:val="20"/>
          <w:szCs w:val="20"/>
          <w:spacing w:val="7"/>
        </w:rPr>
        <w:t xml:space="preserve"> </w:t>
      </w:r>
      <w:r>
        <w:rPr>
          <w:sz w:val="20"/>
          <w:szCs w:val="20"/>
          <w:spacing w:val="-14"/>
        </w:rPr>
        <w:t>治疗史</w:t>
      </w:r>
      <w:r>
        <w:rPr>
          <w:rFonts w:ascii="Microsoft YaHei" w:hAnsi="Microsoft YaHei" w:eastAsia="Microsoft YaHei" w:cs="Microsoft YaHei"/>
          <w:sz w:val="20"/>
          <w:szCs w:val="20"/>
          <w:spacing w:val="-14"/>
        </w:rPr>
        <w:t>。</w:t>
      </w:r>
      <w:r>
        <w:rPr>
          <w:sz w:val="20"/>
          <w:szCs w:val="20"/>
          <w:spacing w:val="-14"/>
        </w:rPr>
        <w:t>观察组患者年龄</w:t>
      </w:r>
      <w:r>
        <w:rPr>
          <w:sz w:val="20"/>
          <w:szCs w:val="20"/>
          <w:spacing w:val="-17"/>
        </w:rPr>
        <w:t xml:space="preserve"> </w:t>
      </w:r>
      <w:r>
        <w:rPr>
          <w:rFonts w:ascii="Microsoft YaHei" w:hAnsi="Microsoft YaHei" w:eastAsia="Microsoft YaHei" w:cs="Microsoft YaHei"/>
          <w:sz w:val="20"/>
          <w:szCs w:val="20"/>
          <w:spacing w:val="-14"/>
        </w:rPr>
        <w:t>15</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20"/>
          <w:szCs w:val="20"/>
          <w:spacing w:val="-14"/>
        </w:rPr>
        <w:t>～34</w:t>
      </w:r>
      <w:r>
        <w:rPr>
          <w:sz w:val="20"/>
          <w:szCs w:val="20"/>
          <w:spacing w:val="-14"/>
        </w:rPr>
        <w:t>(</w:t>
      </w:r>
      <w:r>
        <w:rPr>
          <w:rFonts w:ascii="Microsoft YaHei" w:hAnsi="Microsoft YaHei" w:eastAsia="Microsoft YaHei" w:cs="Microsoft YaHei"/>
          <w:sz w:val="20"/>
          <w:szCs w:val="20"/>
          <w:spacing w:val="-14"/>
        </w:rPr>
        <w:t>25．5</w:t>
      </w:r>
      <w:r>
        <w:rPr>
          <w:rFonts w:ascii="Microsoft YaHei" w:hAnsi="Microsoft YaHei" w:eastAsia="Microsoft YaHei" w:cs="Microsoft YaHei"/>
          <w:sz w:val="20"/>
          <w:szCs w:val="20"/>
          <w:spacing w:val="18"/>
        </w:rPr>
        <w:t xml:space="preserve"> </w:t>
      </w:r>
      <w:r>
        <w:rPr>
          <w:rFonts w:ascii="Microsoft YaHei" w:hAnsi="Microsoft YaHei" w:eastAsia="Microsoft YaHei" w:cs="Microsoft YaHei"/>
          <w:sz w:val="20"/>
          <w:szCs w:val="20"/>
          <w:spacing w:val="-14"/>
        </w:rPr>
        <w:t>± 3．9</w:t>
      </w:r>
      <w:r>
        <w:rPr>
          <w:sz w:val="20"/>
          <w:szCs w:val="20"/>
          <w:spacing w:val="-14"/>
        </w:rPr>
        <w:t>) 岁，体</w:t>
      </w:r>
      <w:r>
        <w:rPr>
          <w:sz w:val="20"/>
          <w:szCs w:val="20"/>
        </w:rPr>
        <w:t xml:space="preserve"> </w:t>
      </w:r>
      <w:r>
        <w:rPr>
          <w:sz w:val="20"/>
          <w:szCs w:val="20"/>
          <w:spacing w:val="-29"/>
        </w:rPr>
        <w:t>重指数</w:t>
      </w:r>
      <w:r>
        <w:rPr>
          <w:sz w:val="20"/>
          <w:szCs w:val="20"/>
          <w:spacing w:val="-30"/>
        </w:rPr>
        <w:t xml:space="preserve"> </w:t>
      </w:r>
      <w:r>
        <w:rPr>
          <w:rFonts w:ascii="Microsoft YaHei" w:hAnsi="Microsoft YaHei" w:eastAsia="Microsoft YaHei" w:cs="Microsoft YaHei"/>
          <w:sz w:val="20"/>
          <w:szCs w:val="20"/>
          <w:spacing w:val="-29"/>
        </w:rPr>
        <w:t>18．6</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29"/>
        </w:rPr>
        <w:t>～24．4</w:t>
      </w:r>
      <w:r>
        <w:rPr>
          <w:rFonts w:ascii="Microsoft YaHei" w:hAnsi="Microsoft YaHei" w:eastAsia="Microsoft YaHei" w:cs="Microsoft YaHei"/>
          <w:sz w:val="20"/>
          <w:szCs w:val="20"/>
          <w:spacing w:val="9"/>
        </w:rPr>
        <w:t xml:space="preserve"> </w:t>
      </w:r>
      <w:r>
        <w:rPr>
          <w:sz w:val="20"/>
          <w:szCs w:val="20"/>
          <w:spacing w:val="-29"/>
        </w:rPr>
        <w:t>(</w:t>
      </w:r>
      <w:r>
        <w:rPr>
          <w:rFonts w:ascii="Microsoft YaHei" w:hAnsi="Microsoft YaHei" w:eastAsia="Microsoft YaHei" w:cs="Microsoft YaHei"/>
          <w:sz w:val="20"/>
          <w:szCs w:val="20"/>
          <w:spacing w:val="-29"/>
        </w:rPr>
        <w:t>22．8</w:t>
      </w:r>
      <w:r>
        <w:rPr>
          <w:rFonts w:ascii="Microsoft YaHei" w:hAnsi="Microsoft YaHei" w:eastAsia="Microsoft YaHei" w:cs="Microsoft YaHei"/>
          <w:sz w:val="20"/>
          <w:szCs w:val="20"/>
          <w:spacing w:val="25"/>
          <w:w w:val="101"/>
        </w:rPr>
        <w:t xml:space="preserve"> </w:t>
      </w:r>
      <w:r>
        <w:rPr>
          <w:rFonts w:ascii="Microsoft YaHei" w:hAnsi="Microsoft YaHei" w:eastAsia="Microsoft YaHei" w:cs="Microsoft YaHei"/>
          <w:sz w:val="20"/>
          <w:szCs w:val="20"/>
          <w:spacing w:val="-29"/>
        </w:rPr>
        <w:t>±</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29"/>
        </w:rPr>
        <w:t>1．9</w:t>
      </w:r>
      <w:r>
        <w:rPr>
          <w:sz w:val="20"/>
          <w:szCs w:val="20"/>
          <w:spacing w:val="-29"/>
        </w:rPr>
        <w:t>) </w:t>
      </w:r>
      <w:r>
        <w:rPr>
          <w:rFonts w:ascii="Microsoft YaHei" w:hAnsi="Microsoft YaHei" w:eastAsia="Microsoft YaHei" w:cs="Microsoft YaHei"/>
          <w:sz w:val="20"/>
          <w:szCs w:val="20"/>
          <w:spacing w:val="-29"/>
        </w:rPr>
        <w:t>kg</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30"/>
        </w:rPr>
        <w:t>/</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20"/>
          <w:szCs w:val="20"/>
          <w:spacing w:val="-30"/>
        </w:rPr>
        <w:t>m</w:t>
      </w:r>
      <w:r>
        <w:rPr>
          <w:rFonts w:ascii="Microsoft YaHei" w:hAnsi="Microsoft YaHei" w:eastAsia="Microsoft YaHei" w:cs="Microsoft YaHei"/>
          <w:sz w:val="11"/>
          <w:szCs w:val="11"/>
          <w:spacing w:val="-2"/>
          <w:position w:val="9"/>
        </w:rPr>
        <w:t>2  </w:t>
      </w:r>
      <w:r>
        <w:rPr>
          <w:sz w:val="20"/>
          <w:szCs w:val="20"/>
          <w:spacing w:val="-1"/>
        </w:rPr>
        <w:t>;</w:t>
      </w:r>
      <w:r>
        <w:rPr>
          <w:sz w:val="20"/>
          <w:szCs w:val="20"/>
          <w:spacing w:val="-35"/>
        </w:rPr>
        <w:t xml:space="preserve"> </w:t>
      </w:r>
      <w:r>
        <w:rPr>
          <w:sz w:val="20"/>
          <w:szCs w:val="20"/>
          <w:spacing w:val="-1"/>
        </w:rPr>
        <w:t>对照组患者</w:t>
      </w:r>
      <w:r>
        <w:rPr>
          <w:sz w:val="20"/>
          <w:szCs w:val="20"/>
        </w:rPr>
        <w:t xml:space="preserve"> </w:t>
      </w:r>
      <w:r>
        <w:rPr>
          <w:sz w:val="20"/>
          <w:szCs w:val="20"/>
          <w:spacing w:val="-22"/>
        </w:rPr>
        <w:t>年龄</w:t>
      </w:r>
      <w:r>
        <w:rPr>
          <w:sz w:val="20"/>
          <w:szCs w:val="20"/>
          <w:spacing w:val="-33"/>
        </w:rPr>
        <w:t xml:space="preserve"> </w:t>
      </w:r>
      <w:r>
        <w:rPr>
          <w:rFonts w:ascii="Microsoft YaHei" w:hAnsi="Microsoft YaHei" w:eastAsia="Microsoft YaHei" w:cs="Microsoft YaHei"/>
          <w:sz w:val="20"/>
          <w:szCs w:val="20"/>
          <w:spacing w:val="-22"/>
        </w:rPr>
        <w:t>16</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22"/>
        </w:rPr>
        <w:t>～35</w:t>
      </w:r>
      <w:r>
        <w:rPr>
          <w:rFonts w:ascii="Microsoft YaHei" w:hAnsi="Microsoft YaHei" w:eastAsia="Microsoft YaHei" w:cs="Microsoft YaHei"/>
          <w:sz w:val="20"/>
          <w:szCs w:val="20"/>
          <w:spacing w:val="8"/>
        </w:rPr>
        <w:t xml:space="preserve"> </w:t>
      </w:r>
      <w:r>
        <w:rPr>
          <w:sz w:val="20"/>
          <w:szCs w:val="20"/>
          <w:spacing w:val="-22"/>
        </w:rPr>
        <w:t>(</w:t>
      </w:r>
      <w:r>
        <w:rPr>
          <w:rFonts w:ascii="Microsoft YaHei" w:hAnsi="Microsoft YaHei" w:eastAsia="Microsoft YaHei" w:cs="Microsoft YaHei"/>
          <w:sz w:val="20"/>
          <w:szCs w:val="20"/>
          <w:spacing w:val="-22"/>
        </w:rPr>
        <w:t>26．2</w:t>
      </w:r>
      <w:r>
        <w:rPr>
          <w:rFonts w:ascii="Microsoft YaHei" w:hAnsi="Microsoft YaHei" w:eastAsia="Microsoft YaHei" w:cs="Microsoft YaHei"/>
          <w:sz w:val="20"/>
          <w:szCs w:val="20"/>
          <w:spacing w:val="25"/>
          <w:w w:val="101"/>
        </w:rPr>
        <w:t xml:space="preserve"> </w:t>
      </w:r>
      <w:r>
        <w:rPr>
          <w:rFonts w:ascii="Microsoft YaHei" w:hAnsi="Microsoft YaHei" w:eastAsia="Microsoft YaHei" w:cs="Microsoft YaHei"/>
          <w:sz w:val="20"/>
          <w:szCs w:val="20"/>
          <w:spacing w:val="-22"/>
        </w:rPr>
        <w:t>±</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22"/>
        </w:rPr>
        <w:t>4．0</w:t>
      </w:r>
      <w:r>
        <w:rPr>
          <w:sz w:val="20"/>
          <w:szCs w:val="20"/>
          <w:spacing w:val="-22"/>
        </w:rPr>
        <w:t>) 岁，体重指数 </w:t>
      </w:r>
      <w:r>
        <w:rPr>
          <w:rFonts w:ascii="Microsoft YaHei" w:hAnsi="Microsoft YaHei" w:eastAsia="Microsoft YaHei" w:cs="Microsoft YaHei"/>
          <w:sz w:val="20"/>
          <w:szCs w:val="20"/>
          <w:spacing w:val="-22"/>
        </w:rPr>
        <w:t>18．2</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22"/>
        </w:rPr>
        <w:t>～24．8</w:t>
      </w:r>
      <w:r>
        <w:rPr>
          <w:rFonts w:ascii="Microsoft YaHei" w:hAnsi="Microsoft YaHei" w:eastAsia="Microsoft YaHei" w:cs="Microsoft YaHei"/>
          <w:sz w:val="20"/>
          <w:szCs w:val="20"/>
        </w:rPr>
        <w:t xml:space="preserve">  </w:t>
      </w:r>
      <w:r>
        <w:rPr>
          <w:sz w:val="20"/>
          <w:szCs w:val="20"/>
          <w:spacing w:val="-33"/>
        </w:rPr>
        <w:t>(</w:t>
      </w:r>
      <w:r>
        <w:rPr>
          <w:rFonts w:ascii="Microsoft YaHei" w:hAnsi="Microsoft YaHei" w:eastAsia="Microsoft YaHei" w:cs="Microsoft YaHei"/>
          <w:sz w:val="20"/>
          <w:szCs w:val="20"/>
          <w:spacing w:val="-33"/>
        </w:rPr>
        <w:t>23．1</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33"/>
        </w:rPr>
        <w:t>±</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33"/>
        </w:rPr>
        <w:t>1．6</w:t>
      </w:r>
      <w:r>
        <w:rPr>
          <w:sz w:val="20"/>
          <w:szCs w:val="20"/>
          <w:spacing w:val="-33"/>
        </w:rPr>
        <w:t>) </w:t>
      </w:r>
      <w:r>
        <w:rPr>
          <w:rFonts w:ascii="Microsoft YaHei" w:hAnsi="Microsoft YaHei" w:eastAsia="Microsoft YaHei" w:cs="Microsoft YaHei"/>
          <w:sz w:val="20"/>
          <w:szCs w:val="20"/>
          <w:spacing w:val="-33"/>
        </w:rPr>
        <w:t>kg</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33"/>
        </w:rPr>
        <w:t>/</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20"/>
          <w:szCs w:val="20"/>
          <w:spacing w:val="-33"/>
        </w:rPr>
        <w:t>m</w:t>
      </w:r>
      <w:r>
        <w:rPr>
          <w:rFonts w:ascii="Microsoft YaHei" w:hAnsi="Microsoft YaHei" w:eastAsia="Microsoft YaHei" w:cs="Microsoft YaHei"/>
          <w:sz w:val="11"/>
          <w:szCs w:val="11"/>
          <w:spacing w:val="10"/>
          <w:position w:val="9"/>
        </w:rPr>
        <w:t>2</w:t>
      </w:r>
      <w:r>
        <w:rPr>
          <w:rFonts w:ascii="Microsoft YaHei" w:hAnsi="Microsoft YaHei" w:eastAsia="Microsoft YaHei" w:cs="Microsoft YaHei"/>
          <w:sz w:val="11"/>
          <w:szCs w:val="11"/>
          <w:spacing w:val="18"/>
          <w:w w:val="101"/>
          <w:position w:val="9"/>
        </w:rPr>
        <w:t xml:space="preserve"> </w:t>
      </w:r>
      <w:r>
        <w:rPr>
          <w:rFonts w:ascii="Microsoft YaHei" w:hAnsi="Microsoft YaHei" w:eastAsia="Microsoft YaHei" w:cs="Microsoft YaHei"/>
          <w:sz w:val="20"/>
          <w:szCs w:val="20"/>
          <w:spacing w:val="10"/>
        </w:rPr>
        <w:t>。</w:t>
      </w:r>
      <w:r>
        <w:rPr>
          <w:sz w:val="20"/>
          <w:szCs w:val="20"/>
          <w:spacing w:val="10"/>
        </w:rPr>
        <w:t>两组患者一般资料比较差异无</w:t>
      </w:r>
    </w:p>
    <w:p>
      <w:pPr>
        <w:spacing w:line="218" w:lineRule="auto"/>
        <w:sectPr>
          <w:type w:val="continuous"/>
          <w:pgSz w:w="11905" w:h="16836"/>
          <w:pgMar w:top="400" w:right="952" w:bottom="0" w:left="407" w:header="0" w:footer="0" w:gutter="0"/>
          <w:cols w:equalWidth="0" w:num="2">
            <w:col w:w="5653" w:space="100"/>
            <w:col w:w="4792" w:space="0"/>
          </w:cols>
        </w:sectPr>
        <w:rPr>
          <w:sz w:val="20"/>
          <w:szCs w:val="20"/>
        </w:rPr>
      </w:pPr>
    </w:p>
    <w:p>
      <w:pPr>
        <w:spacing w:before="151"/>
        <w:rPr/>
      </w:pPr>
      <w:r/>
    </w:p>
    <w:p>
      <w:pPr>
        <w:sectPr>
          <w:pgSz w:w="11905" w:h="16836"/>
          <w:pgMar w:top="400" w:right="952" w:bottom="0" w:left="407" w:header="0" w:footer="0" w:gutter="0"/>
          <w:cols w:equalWidth="0" w:num="1">
            <w:col w:w="10544" w:space="0"/>
          </w:cols>
        </w:sectPr>
        <w:rPr/>
      </w:pPr>
    </w:p>
    <w:p>
      <w:pPr>
        <w:ind w:left="1448"/>
        <w:spacing w:before="47" w:line="196" w:lineRule="auto"/>
        <w:rPr>
          <w:rFonts w:ascii="NSimSun" w:hAnsi="NSimSun" w:eastAsia="NSimSun" w:cs="NSimSun"/>
          <w:sz w:val="17"/>
          <w:szCs w:val="17"/>
        </w:rPr>
      </w:pPr>
      <w:r>
        <w:rPr>
          <w:rFonts w:ascii="NSimSun" w:hAnsi="NSimSun" w:eastAsia="NSimSun" w:cs="NSimSun"/>
          <w:sz w:val="17"/>
          <w:szCs w:val="17"/>
          <w:spacing w:val="-4"/>
        </w:rPr>
        <w:t>微创医学</w:t>
      </w:r>
      <w:r>
        <w:rPr>
          <w:rFonts w:ascii="NSimSun" w:hAnsi="NSimSun" w:eastAsia="NSimSun" w:cs="NSimSun"/>
          <w:sz w:val="17"/>
          <w:szCs w:val="17"/>
          <w:spacing w:val="-4"/>
        </w:rPr>
        <w:t xml:space="preserve">  </w:t>
      </w:r>
      <w:r>
        <w:rPr>
          <w:rFonts w:ascii="Microsoft YaHei" w:hAnsi="Microsoft YaHei" w:eastAsia="Microsoft YaHei" w:cs="Microsoft YaHei"/>
          <w:sz w:val="17"/>
          <w:szCs w:val="17"/>
          <w:spacing w:val="-4"/>
        </w:rPr>
        <w:t>2021</w:t>
      </w:r>
      <w:r>
        <w:rPr>
          <w:rFonts w:ascii="Microsoft YaHei" w:hAnsi="Microsoft YaHei" w:eastAsia="Microsoft YaHei" w:cs="Microsoft YaHei"/>
          <w:sz w:val="17"/>
          <w:szCs w:val="17"/>
          <w:spacing w:val="16"/>
        </w:rPr>
        <w:t xml:space="preserve"> </w:t>
      </w:r>
      <w:r>
        <w:rPr>
          <w:rFonts w:ascii="NSimSun" w:hAnsi="NSimSun" w:eastAsia="NSimSun" w:cs="NSimSun"/>
          <w:sz w:val="17"/>
          <w:szCs w:val="17"/>
          <w:spacing w:val="-4"/>
        </w:rPr>
        <w:t>年第</w:t>
      </w:r>
      <w:r>
        <w:rPr>
          <w:rFonts w:ascii="NSimSun" w:hAnsi="NSimSun" w:eastAsia="NSimSun" w:cs="NSimSun"/>
          <w:sz w:val="17"/>
          <w:szCs w:val="17"/>
          <w:spacing w:val="-27"/>
        </w:rPr>
        <w:t xml:space="preserve"> </w:t>
      </w:r>
      <w:r>
        <w:rPr>
          <w:rFonts w:ascii="Microsoft YaHei" w:hAnsi="Microsoft YaHei" w:eastAsia="Microsoft YaHei" w:cs="Microsoft YaHei"/>
          <w:sz w:val="17"/>
          <w:szCs w:val="17"/>
          <w:spacing w:val="-4"/>
        </w:rPr>
        <w:t>16</w:t>
      </w:r>
      <w:r>
        <w:rPr>
          <w:rFonts w:ascii="Microsoft YaHei" w:hAnsi="Microsoft YaHei" w:eastAsia="Microsoft YaHei" w:cs="Microsoft YaHei"/>
          <w:sz w:val="17"/>
          <w:szCs w:val="17"/>
          <w:spacing w:val="8"/>
        </w:rPr>
        <w:t xml:space="preserve"> </w:t>
      </w:r>
      <w:r>
        <w:rPr>
          <w:rFonts w:ascii="NSimSun" w:hAnsi="NSimSun" w:eastAsia="NSimSun" w:cs="NSimSun"/>
          <w:sz w:val="17"/>
          <w:szCs w:val="17"/>
          <w:spacing w:val="-4"/>
        </w:rPr>
        <w:t>卷第</w:t>
      </w:r>
      <w:r>
        <w:rPr>
          <w:rFonts w:ascii="NSimSun" w:hAnsi="NSimSun" w:eastAsia="NSimSun" w:cs="NSimSun"/>
          <w:sz w:val="17"/>
          <w:szCs w:val="17"/>
          <w:spacing w:val="-41"/>
        </w:rPr>
        <w:t xml:space="preserve"> </w:t>
      </w:r>
      <w:r>
        <w:rPr>
          <w:rFonts w:ascii="Microsoft YaHei" w:hAnsi="Microsoft YaHei" w:eastAsia="Microsoft YaHei" w:cs="Microsoft YaHei"/>
          <w:sz w:val="17"/>
          <w:szCs w:val="17"/>
          <w:spacing w:val="-4"/>
        </w:rPr>
        <w:t>5</w:t>
      </w:r>
      <w:r>
        <w:rPr>
          <w:rFonts w:ascii="Microsoft YaHei" w:hAnsi="Microsoft YaHei" w:eastAsia="Microsoft YaHei" w:cs="Microsoft YaHei"/>
          <w:sz w:val="17"/>
          <w:szCs w:val="17"/>
          <w:spacing w:val="11"/>
        </w:rPr>
        <w:t xml:space="preserve"> </w:t>
      </w:r>
      <w:r>
        <w:rPr>
          <w:rFonts w:ascii="NSimSun" w:hAnsi="NSimSun" w:eastAsia="NSimSun" w:cs="NSimSun"/>
          <w:sz w:val="17"/>
          <w:szCs w:val="17"/>
          <w:spacing w:val="-4"/>
        </w:rPr>
        <w:t>期</w:t>
      </w:r>
    </w:p>
    <w:p>
      <w:pPr>
        <w:ind w:left="1403"/>
        <w:spacing w:before="44" w:line="17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spacing w:val="-15"/>
        </w:rPr>
        <w:t>Journal</w:t>
      </w:r>
      <w:r>
        <w:rPr>
          <w:rFonts w:ascii="Microsoft YaHei" w:hAnsi="Microsoft YaHei" w:eastAsia="Microsoft YaHei" w:cs="Microsoft YaHei"/>
          <w:sz w:val="17"/>
          <w:szCs w:val="17"/>
          <w:spacing w:val="17"/>
        </w:rPr>
        <w:t xml:space="preserve"> </w:t>
      </w:r>
      <w:r>
        <w:rPr>
          <w:rFonts w:ascii="Microsoft YaHei" w:hAnsi="Microsoft YaHei" w:eastAsia="Microsoft YaHei" w:cs="Microsoft YaHei"/>
          <w:sz w:val="17"/>
          <w:szCs w:val="17"/>
          <w:spacing w:val="-15"/>
        </w:rPr>
        <w:t>of</w:t>
      </w:r>
      <w:r>
        <w:rPr>
          <w:rFonts w:ascii="Microsoft YaHei" w:hAnsi="Microsoft YaHei" w:eastAsia="Microsoft YaHei" w:cs="Microsoft YaHei"/>
          <w:sz w:val="17"/>
          <w:szCs w:val="17"/>
          <w:spacing w:val="9"/>
        </w:rPr>
        <w:t xml:space="preserve"> </w:t>
      </w:r>
      <w:r>
        <w:rPr>
          <w:rFonts w:ascii="Microsoft YaHei" w:hAnsi="Microsoft YaHei" w:eastAsia="Microsoft YaHei" w:cs="Microsoft YaHei"/>
          <w:sz w:val="17"/>
          <w:szCs w:val="17"/>
          <w:spacing w:val="-15"/>
        </w:rPr>
        <w:t>Minimally</w:t>
      </w:r>
      <w:r>
        <w:rPr>
          <w:rFonts w:ascii="Microsoft YaHei" w:hAnsi="Microsoft YaHei" w:eastAsia="Microsoft YaHei" w:cs="Microsoft YaHei"/>
          <w:sz w:val="17"/>
          <w:szCs w:val="17"/>
          <w:spacing w:val="18"/>
        </w:rPr>
        <w:t xml:space="preserve"> </w:t>
      </w:r>
      <w:r>
        <w:rPr>
          <w:rFonts w:ascii="Microsoft YaHei" w:hAnsi="Microsoft YaHei" w:eastAsia="Microsoft YaHei" w:cs="Microsoft YaHei"/>
          <w:sz w:val="17"/>
          <w:szCs w:val="17"/>
          <w:spacing w:val="-15"/>
        </w:rPr>
        <w:t>Invasive</w:t>
      </w:r>
      <w:r>
        <w:rPr>
          <w:rFonts w:ascii="Microsoft YaHei" w:hAnsi="Microsoft YaHei" w:eastAsia="Microsoft YaHei" w:cs="Microsoft YaHei"/>
          <w:sz w:val="17"/>
          <w:szCs w:val="17"/>
          <w:spacing w:val="19"/>
          <w:w w:val="101"/>
        </w:rPr>
        <w:t xml:space="preserve"> </w:t>
      </w:r>
      <w:r>
        <w:rPr>
          <w:rFonts w:ascii="Microsoft YaHei" w:hAnsi="Microsoft YaHei" w:eastAsia="Microsoft YaHei" w:cs="Microsoft YaHei"/>
          <w:sz w:val="17"/>
          <w:szCs w:val="17"/>
          <w:spacing w:val="-15"/>
        </w:rPr>
        <w:t>Medici</w:t>
      </w:r>
      <w:r>
        <w:rPr>
          <w:rFonts w:ascii="Microsoft YaHei" w:hAnsi="Microsoft YaHei" w:eastAsia="Microsoft YaHei" w:cs="Microsoft YaHei"/>
          <w:sz w:val="17"/>
          <w:szCs w:val="17"/>
          <w:spacing w:val="-16"/>
        </w:rPr>
        <w:t>ne，2021，16 (</w:t>
      </w:r>
      <w:r>
        <w:rPr>
          <w:rFonts w:ascii="Microsoft YaHei" w:hAnsi="Microsoft YaHei" w:eastAsia="Microsoft YaHei" w:cs="Microsoft YaHei"/>
          <w:sz w:val="17"/>
          <w:szCs w:val="17"/>
          <w:spacing w:val="-29"/>
        </w:rPr>
        <w:t xml:space="preserve"> </w:t>
      </w:r>
      <w:r>
        <w:rPr>
          <w:rFonts w:ascii="Microsoft YaHei" w:hAnsi="Microsoft YaHei" w:eastAsia="Microsoft YaHei" w:cs="Microsoft YaHei"/>
          <w:sz w:val="17"/>
          <w:szCs w:val="17"/>
          <w:spacing w:val="-16"/>
        </w:rPr>
        <w:t>5)</w:t>
      </w:r>
    </w:p>
    <w:p>
      <w:pPr>
        <w:pStyle w:val="BodyText"/>
        <w:ind w:left="633" w:right="298" w:hanging="8"/>
        <w:spacing w:before="178" w:line="222" w:lineRule="auto"/>
        <w:rPr>
          <w:rFonts w:ascii="Microsoft YaHei" w:hAnsi="Microsoft YaHei" w:eastAsia="Microsoft YaHei" w:cs="Microsoft YaHei"/>
          <w:sz w:val="20"/>
          <w:szCs w:val="20"/>
        </w:rPr>
      </w:pPr>
      <w:r>
        <w:rPr>
          <w:sz w:val="20"/>
          <w:szCs w:val="20"/>
          <w:spacing w:val="-3"/>
        </w:rPr>
        <w:t>统计学意义(均</w:t>
      </w:r>
      <w:r>
        <w:rPr>
          <w:sz w:val="20"/>
          <w:szCs w:val="20"/>
          <w:spacing w:val="-45"/>
        </w:rPr>
        <w:t xml:space="preserve"> </w:t>
      </w:r>
      <w:r>
        <w:rPr>
          <w:rFonts w:ascii="Microsoft YaHei" w:hAnsi="Microsoft YaHei" w:eastAsia="Microsoft YaHei" w:cs="Microsoft YaHei"/>
          <w:sz w:val="20"/>
          <w:szCs w:val="20"/>
          <w:spacing w:val="-3"/>
        </w:rPr>
        <w:t>P＞0．05</w:t>
      </w:r>
      <w:r>
        <w:rPr>
          <w:sz w:val="20"/>
          <w:szCs w:val="20"/>
          <w:spacing w:val="-3"/>
        </w:rPr>
        <w:t>)</w:t>
      </w:r>
      <w:r>
        <w:rPr>
          <w:sz w:val="20"/>
          <w:szCs w:val="20"/>
          <w:spacing w:val="-33"/>
        </w:rPr>
        <w:t xml:space="preserve"> </w:t>
      </w:r>
      <w:r>
        <w:rPr>
          <w:sz w:val="20"/>
          <w:szCs w:val="20"/>
          <w:spacing w:val="-3"/>
        </w:rPr>
        <w:t>，具有可比性</w:t>
      </w:r>
      <w:r>
        <w:rPr>
          <w:rFonts w:ascii="Microsoft YaHei" w:hAnsi="Microsoft YaHei" w:eastAsia="Microsoft YaHei" w:cs="Microsoft YaHei"/>
          <w:sz w:val="20"/>
          <w:szCs w:val="20"/>
          <w:spacing w:val="-4"/>
        </w:rPr>
        <w:t>。</w:t>
      </w:r>
      <w:r>
        <w:rPr>
          <w:sz w:val="20"/>
          <w:szCs w:val="20"/>
          <w:spacing w:val="-4"/>
        </w:rPr>
        <w:t>本研究经医</w:t>
      </w:r>
      <w:r>
        <w:rPr>
          <w:sz w:val="20"/>
          <w:szCs w:val="20"/>
        </w:rPr>
        <w:t xml:space="preserve"> </w:t>
      </w:r>
      <w:r>
        <w:rPr>
          <w:sz w:val="20"/>
          <w:szCs w:val="20"/>
          <w:spacing w:val="8"/>
        </w:rPr>
        <w:t>院医学伦理委员会审核批准</w:t>
      </w:r>
      <w:r>
        <w:rPr>
          <w:rFonts w:ascii="Microsoft YaHei" w:hAnsi="Microsoft YaHei" w:eastAsia="Microsoft YaHei" w:cs="Microsoft YaHei"/>
          <w:sz w:val="20"/>
          <w:szCs w:val="20"/>
          <w:spacing w:val="8"/>
          <w:position w:val="1"/>
        </w:rPr>
        <w:t>。</w:t>
      </w:r>
    </w:p>
    <w:p>
      <w:pPr>
        <w:pStyle w:val="BodyText"/>
        <w:ind w:left="620" w:right="298" w:firstLine="3"/>
        <w:spacing w:line="211" w:lineRule="auto"/>
        <w:rPr>
          <w:sz w:val="20"/>
          <w:szCs w:val="20"/>
        </w:rPr>
      </w:pPr>
      <w:r>
        <w:rPr>
          <w:rFonts w:ascii="Microsoft YaHei" w:hAnsi="Microsoft YaHei" w:eastAsia="Microsoft YaHei" w:cs="Microsoft YaHei"/>
          <w:sz w:val="20"/>
          <w:szCs w:val="20"/>
          <w:spacing w:val="2"/>
        </w:rPr>
        <w:t>1．2</w:t>
      </w:r>
      <w:r>
        <w:rPr>
          <w:rFonts w:ascii="Microsoft YaHei" w:hAnsi="Microsoft YaHei" w:eastAsia="Microsoft YaHei" w:cs="Microsoft YaHei"/>
          <w:sz w:val="20"/>
          <w:szCs w:val="20"/>
        </w:rPr>
        <w:t xml:space="preserve">    </w:t>
      </w:r>
      <w:r>
        <w:rPr>
          <w:rFonts w:ascii="NSimSun" w:hAnsi="NSimSun" w:eastAsia="NSimSun" w:cs="NSimSun"/>
          <w:sz w:val="20"/>
          <w:szCs w:val="20"/>
          <w:spacing w:val="2"/>
        </w:rPr>
        <w:t>方法</w:t>
      </w:r>
      <w:r>
        <w:rPr>
          <w:rFonts w:ascii="NSimSun" w:hAnsi="NSimSun" w:eastAsia="NSimSun" w:cs="NSimSun"/>
          <w:sz w:val="20"/>
          <w:szCs w:val="20"/>
          <w:spacing w:val="2"/>
        </w:rPr>
        <w:t xml:space="preserve">  </w:t>
      </w:r>
      <w:r>
        <w:rPr>
          <w:sz w:val="20"/>
          <w:szCs w:val="20"/>
          <w:spacing w:val="2"/>
        </w:rPr>
        <w:t>所有患者均采用气管插管全</w:t>
      </w:r>
      <w:r>
        <w:rPr>
          <w:sz w:val="20"/>
          <w:szCs w:val="20"/>
          <w:spacing w:val="1"/>
        </w:rPr>
        <w:t>身麻醉</w:t>
      </w:r>
      <w:r>
        <w:rPr>
          <w:rFonts w:ascii="Microsoft YaHei" w:hAnsi="Microsoft YaHei" w:eastAsia="Microsoft YaHei" w:cs="Microsoft YaHei"/>
          <w:sz w:val="20"/>
          <w:szCs w:val="20"/>
          <w:spacing w:val="1"/>
        </w:rPr>
        <w:t>。</w:t>
      </w:r>
      <w:r>
        <w:rPr>
          <w:sz w:val="20"/>
          <w:szCs w:val="20"/>
          <w:spacing w:val="1"/>
        </w:rPr>
        <w:t>于 </w:t>
      </w:r>
      <w:r>
        <w:rPr>
          <w:sz w:val="20"/>
          <w:szCs w:val="20"/>
          <w:spacing w:val="6"/>
        </w:rPr>
        <w:t>脐部</w:t>
      </w:r>
      <w:r>
        <w:rPr>
          <w:sz w:val="20"/>
          <w:szCs w:val="20"/>
          <w:spacing w:val="-53"/>
        </w:rPr>
        <w:t xml:space="preserve"> </w:t>
      </w:r>
      <w:r>
        <w:rPr>
          <w:sz w:val="20"/>
          <w:szCs w:val="20"/>
          <w:spacing w:val="6"/>
        </w:rPr>
        <w:t>上</w:t>
      </w:r>
      <w:r>
        <w:rPr>
          <w:sz w:val="20"/>
          <w:szCs w:val="20"/>
          <w:spacing w:val="-58"/>
        </w:rPr>
        <w:t xml:space="preserve"> </w:t>
      </w:r>
      <w:r>
        <w:rPr>
          <w:sz w:val="20"/>
          <w:szCs w:val="20"/>
          <w:spacing w:val="6"/>
        </w:rPr>
        <w:t>缘</w:t>
      </w:r>
      <w:r>
        <w:rPr>
          <w:sz w:val="20"/>
          <w:szCs w:val="20"/>
          <w:spacing w:val="-49"/>
        </w:rPr>
        <w:t xml:space="preserve"> </w:t>
      </w:r>
      <w:r>
        <w:rPr>
          <w:sz w:val="20"/>
          <w:szCs w:val="20"/>
          <w:spacing w:val="6"/>
        </w:rPr>
        <w:t>穿</w:t>
      </w:r>
      <w:r>
        <w:rPr>
          <w:sz w:val="20"/>
          <w:szCs w:val="20"/>
          <w:spacing w:val="-60"/>
        </w:rPr>
        <w:t xml:space="preserve"> </w:t>
      </w:r>
      <w:r>
        <w:rPr>
          <w:sz w:val="20"/>
          <w:szCs w:val="20"/>
          <w:spacing w:val="6"/>
        </w:rPr>
        <w:t>刺</w:t>
      </w:r>
      <w:r>
        <w:rPr>
          <w:sz w:val="20"/>
          <w:szCs w:val="20"/>
          <w:spacing w:val="6"/>
          <w:position w:val="1"/>
        </w:rPr>
        <w:t>，</w:t>
      </w:r>
      <w:r>
        <w:rPr>
          <w:sz w:val="20"/>
          <w:szCs w:val="20"/>
          <w:spacing w:val="6"/>
        </w:rPr>
        <w:t>常</w:t>
      </w:r>
      <w:r>
        <w:rPr>
          <w:sz w:val="20"/>
          <w:szCs w:val="20"/>
          <w:spacing w:val="-58"/>
        </w:rPr>
        <w:t xml:space="preserve"> </w:t>
      </w:r>
      <w:r>
        <w:rPr>
          <w:sz w:val="20"/>
          <w:szCs w:val="20"/>
          <w:spacing w:val="6"/>
        </w:rPr>
        <w:t>规</w:t>
      </w:r>
      <w:r>
        <w:rPr>
          <w:sz w:val="20"/>
          <w:szCs w:val="20"/>
          <w:spacing w:val="-56"/>
        </w:rPr>
        <w:t xml:space="preserve"> </w:t>
      </w:r>
      <w:r>
        <w:rPr>
          <w:sz w:val="20"/>
          <w:szCs w:val="20"/>
          <w:spacing w:val="6"/>
        </w:rPr>
        <w:t>建</w:t>
      </w:r>
      <w:r>
        <w:rPr>
          <w:sz w:val="20"/>
          <w:szCs w:val="20"/>
          <w:spacing w:val="-60"/>
        </w:rPr>
        <w:t xml:space="preserve"> </w:t>
      </w:r>
      <w:r>
        <w:rPr>
          <w:sz w:val="20"/>
          <w:szCs w:val="20"/>
          <w:spacing w:val="6"/>
        </w:rPr>
        <w:t>立</w:t>
      </w:r>
      <w:r>
        <w:rPr>
          <w:sz w:val="20"/>
          <w:szCs w:val="20"/>
          <w:spacing w:val="-58"/>
        </w:rPr>
        <w:t xml:space="preserve"> </w:t>
      </w:r>
      <w:r>
        <w:rPr>
          <w:sz w:val="20"/>
          <w:szCs w:val="20"/>
          <w:spacing w:val="6"/>
        </w:rPr>
        <w:t>气</w:t>
      </w:r>
      <w:r>
        <w:rPr>
          <w:sz w:val="20"/>
          <w:szCs w:val="20"/>
          <w:spacing w:val="-57"/>
        </w:rPr>
        <w:t xml:space="preserve"> </w:t>
      </w:r>
      <w:r>
        <w:rPr>
          <w:sz w:val="20"/>
          <w:szCs w:val="20"/>
          <w:spacing w:val="6"/>
        </w:rPr>
        <w:t>腹</w:t>
      </w:r>
      <w:r>
        <w:rPr>
          <w:sz w:val="20"/>
          <w:szCs w:val="20"/>
          <w:spacing w:val="6"/>
          <w:position w:val="1"/>
        </w:rPr>
        <w:t>，</w:t>
      </w:r>
      <w:r>
        <w:rPr>
          <w:sz w:val="20"/>
          <w:szCs w:val="20"/>
          <w:spacing w:val="6"/>
        </w:rPr>
        <w:t>气腹压力维持在</w:t>
      </w:r>
    </w:p>
    <w:p>
      <w:pPr>
        <w:pStyle w:val="BodyText"/>
        <w:ind w:left="619" w:right="242" w:firstLine="4"/>
        <w:spacing w:before="76" w:line="23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12</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1"/>
        </w:rPr>
        <w:t>～15</w:t>
      </w:r>
      <w:r>
        <w:rPr>
          <w:rFonts w:ascii="Microsoft YaHei" w:hAnsi="Microsoft YaHei" w:eastAsia="Microsoft YaHei" w:cs="Microsoft YaHei"/>
          <w:sz w:val="20"/>
          <w:szCs w:val="20"/>
          <w:spacing w:val="28"/>
          <w:w w:val="101"/>
        </w:rPr>
        <w:t xml:space="preserve"> </w:t>
      </w:r>
      <w:r>
        <w:rPr>
          <w:rFonts w:ascii="Microsoft YaHei" w:hAnsi="Microsoft YaHei" w:eastAsia="Microsoft YaHei" w:cs="Microsoft YaHei"/>
          <w:sz w:val="20"/>
          <w:szCs w:val="20"/>
        </w:rPr>
        <w:t>mmHg</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1"/>
        </w:rPr>
        <w:t>。</w:t>
      </w:r>
      <w:r>
        <w:rPr>
          <w:sz w:val="20"/>
          <w:szCs w:val="20"/>
          <w:spacing w:val="1"/>
        </w:rPr>
        <w:t>观察组患者行腹腔镜下卵巢囊肿蒂</w:t>
      </w:r>
      <w:r>
        <w:rPr>
          <w:sz w:val="20"/>
          <w:szCs w:val="20"/>
        </w:rPr>
        <w:t xml:space="preserve"> </w:t>
      </w:r>
      <w:r>
        <w:rPr>
          <w:sz w:val="20"/>
          <w:szCs w:val="20"/>
          <w:spacing w:val="-4"/>
        </w:rPr>
        <w:t>扭转复位</w:t>
      </w:r>
      <w:r>
        <w:rPr>
          <w:rFonts w:ascii="Microsoft YaHei" w:hAnsi="Microsoft YaHei" w:eastAsia="Microsoft YaHei" w:cs="Microsoft YaHei"/>
          <w:sz w:val="20"/>
          <w:szCs w:val="20"/>
          <w:spacing w:val="-4"/>
          <w:position w:val="1"/>
        </w:rPr>
        <w:t>、</w:t>
      </w:r>
      <w:r>
        <w:rPr>
          <w:sz w:val="20"/>
          <w:szCs w:val="20"/>
          <w:spacing w:val="-4"/>
        </w:rPr>
        <w:t>固定</w:t>
      </w:r>
      <w:r>
        <w:rPr>
          <w:sz w:val="20"/>
          <w:szCs w:val="20"/>
          <w:spacing w:val="-4"/>
          <w:position w:val="1"/>
        </w:rPr>
        <w:t>，</w:t>
      </w:r>
      <w:r>
        <w:rPr>
          <w:sz w:val="20"/>
          <w:szCs w:val="20"/>
          <w:spacing w:val="-4"/>
        </w:rPr>
        <w:t>复位后观察卵巢血液循环情况</w:t>
      </w:r>
      <w:r>
        <w:rPr>
          <w:sz w:val="20"/>
          <w:szCs w:val="20"/>
          <w:spacing w:val="-4"/>
          <w:position w:val="1"/>
        </w:rPr>
        <w:t>，</w:t>
      </w:r>
      <w:r>
        <w:rPr>
          <w:sz w:val="20"/>
          <w:szCs w:val="20"/>
          <w:spacing w:val="-4"/>
        </w:rPr>
        <w:t>若数</w:t>
      </w:r>
      <w:r>
        <w:rPr>
          <w:sz w:val="20"/>
          <w:szCs w:val="20"/>
          <w:spacing w:val="16"/>
        </w:rPr>
        <w:t xml:space="preserve"> </w:t>
      </w:r>
      <w:r>
        <w:rPr>
          <w:sz w:val="20"/>
          <w:szCs w:val="20"/>
          <w:spacing w:val="5"/>
        </w:rPr>
        <w:t>分钟后卵巢色泽由紫黑色逐渐转为红润</w:t>
      </w:r>
      <w:r>
        <w:rPr>
          <w:sz w:val="20"/>
          <w:szCs w:val="20"/>
          <w:spacing w:val="5"/>
          <w:position w:val="1"/>
        </w:rPr>
        <w:t>，</w:t>
      </w:r>
      <w:r>
        <w:rPr>
          <w:sz w:val="20"/>
          <w:szCs w:val="20"/>
          <w:spacing w:val="5"/>
        </w:rPr>
        <w:t>则可行卵巢</w:t>
      </w:r>
      <w:r>
        <w:rPr>
          <w:sz w:val="20"/>
          <w:szCs w:val="20"/>
          <w:spacing w:val="4"/>
        </w:rPr>
        <w:t xml:space="preserve"> </w:t>
      </w:r>
      <w:r>
        <w:rPr>
          <w:sz w:val="20"/>
          <w:szCs w:val="20"/>
          <w:spacing w:val="7"/>
        </w:rPr>
        <w:t>囊肿剥除</w:t>
      </w:r>
      <w:r>
        <w:rPr>
          <w:rFonts w:ascii="Microsoft YaHei" w:hAnsi="Microsoft YaHei" w:eastAsia="Microsoft YaHei" w:cs="Microsoft YaHei"/>
          <w:sz w:val="20"/>
          <w:szCs w:val="20"/>
          <w:spacing w:val="7"/>
          <w:position w:val="1"/>
        </w:rPr>
        <w:t>。</w:t>
      </w:r>
      <w:r>
        <w:rPr>
          <w:sz w:val="20"/>
          <w:szCs w:val="20"/>
          <w:spacing w:val="7"/>
        </w:rPr>
        <w:t>在卵巢表面皮质血管不明显处剪开小口</w:t>
      </w:r>
      <w:r>
        <w:rPr>
          <w:sz w:val="20"/>
          <w:szCs w:val="20"/>
          <w:spacing w:val="7"/>
          <w:position w:val="1"/>
        </w:rPr>
        <w:t>，</w:t>
      </w:r>
      <w:r>
        <w:rPr>
          <w:sz w:val="20"/>
          <w:szCs w:val="20"/>
          <w:spacing w:val="15"/>
          <w:position w:val="1"/>
        </w:rPr>
        <w:t xml:space="preserve"> </w:t>
      </w:r>
      <w:r>
        <w:rPr>
          <w:sz w:val="20"/>
          <w:szCs w:val="20"/>
          <w:spacing w:val="5"/>
        </w:rPr>
        <w:t>采用无损伤钳剥离卵巢囊肿和正常组织</w:t>
      </w:r>
      <w:r>
        <w:rPr>
          <w:sz w:val="20"/>
          <w:szCs w:val="20"/>
          <w:spacing w:val="5"/>
          <w:position w:val="1"/>
        </w:rPr>
        <w:t>，</w:t>
      </w:r>
      <w:r>
        <w:rPr>
          <w:sz w:val="20"/>
          <w:szCs w:val="20"/>
          <w:spacing w:val="5"/>
        </w:rPr>
        <w:t>尽可能保留</w:t>
      </w:r>
      <w:r>
        <w:rPr>
          <w:sz w:val="20"/>
          <w:szCs w:val="20"/>
          <w:spacing w:val="4"/>
        </w:rPr>
        <w:t xml:space="preserve"> </w:t>
      </w:r>
      <w:r>
        <w:rPr>
          <w:sz w:val="20"/>
          <w:szCs w:val="20"/>
          <w:spacing w:val="5"/>
        </w:rPr>
        <w:t>卵巢皮质组织</w:t>
      </w:r>
      <w:r>
        <w:rPr>
          <w:sz w:val="20"/>
          <w:szCs w:val="20"/>
          <w:spacing w:val="5"/>
          <w:position w:val="1"/>
        </w:rPr>
        <w:t>，</w:t>
      </w:r>
      <w:r>
        <w:rPr>
          <w:sz w:val="20"/>
          <w:szCs w:val="20"/>
          <w:spacing w:val="5"/>
        </w:rPr>
        <w:t>完整剥离囊肿并取出</w:t>
      </w:r>
      <w:r>
        <w:rPr>
          <w:sz w:val="20"/>
          <w:szCs w:val="20"/>
          <w:spacing w:val="5"/>
          <w:position w:val="1"/>
        </w:rPr>
        <w:t>，</w:t>
      </w:r>
      <w:r>
        <w:rPr>
          <w:sz w:val="20"/>
          <w:szCs w:val="20"/>
          <w:spacing w:val="5"/>
        </w:rPr>
        <w:t>采用可吸收线</w:t>
      </w:r>
      <w:r>
        <w:rPr>
          <w:sz w:val="20"/>
          <w:szCs w:val="20"/>
          <w:spacing w:val="4"/>
        </w:rPr>
        <w:t xml:space="preserve"> </w:t>
      </w:r>
      <w:r>
        <w:rPr>
          <w:sz w:val="20"/>
          <w:szCs w:val="20"/>
          <w:spacing w:val="5"/>
        </w:rPr>
        <w:t>将卵巢创面缝合止血</w:t>
      </w:r>
      <w:r>
        <w:rPr>
          <w:sz w:val="20"/>
          <w:szCs w:val="20"/>
          <w:spacing w:val="5"/>
          <w:position w:val="1"/>
        </w:rPr>
        <w:t>，</w:t>
      </w:r>
      <w:r>
        <w:rPr>
          <w:sz w:val="20"/>
          <w:szCs w:val="20"/>
          <w:spacing w:val="5"/>
        </w:rPr>
        <w:t>使剩余卵巢组织成形</w:t>
      </w:r>
      <w:r>
        <w:rPr>
          <w:rFonts w:ascii="Microsoft YaHei" w:hAnsi="Microsoft YaHei" w:eastAsia="Microsoft YaHei" w:cs="Microsoft YaHei"/>
          <w:sz w:val="20"/>
          <w:szCs w:val="20"/>
          <w:spacing w:val="5"/>
          <w:position w:val="1"/>
        </w:rPr>
        <w:t>。</w:t>
      </w:r>
      <w:r>
        <w:rPr>
          <w:sz w:val="20"/>
          <w:szCs w:val="20"/>
          <w:spacing w:val="5"/>
        </w:rPr>
        <w:t>对照组</w:t>
      </w:r>
      <w:r>
        <w:rPr>
          <w:sz w:val="20"/>
          <w:szCs w:val="20"/>
          <w:spacing w:val="4"/>
        </w:rPr>
        <w:t xml:space="preserve"> </w:t>
      </w:r>
      <w:r>
        <w:rPr>
          <w:sz w:val="20"/>
          <w:szCs w:val="20"/>
          <w:spacing w:val="9"/>
        </w:rPr>
        <w:t>患者囊肿剥除手术方法同观察组</w:t>
      </w:r>
      <w:r>
        <w:rPr>
          <w:rFonts w:ascii="Microsoft YaHei" w:hAnsi="Microsoft YaHei" w:eastAsia="Microsoft YaHei" w:cs="Microsoft YaHei"/>
          <w:sz w:val="20"/>
          <w:szCs w:val="20"/>
          <w:spacing w:val="9"/>
          <w:position w:val="1"/>
        </w:rPr>
        <w:t>。</w:t>
      </w:r>
    </w:p>
    <w:p>
      <w:pPr>
        <w:pStyle w:val="BodyText"/>
        <w:ind w:left="619" w:right="294" w:firstLine="4"/>
        <w:spacing w:before="59"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
        </w:rPr>
        <w:t>1．3    </w:t>
      </w:r>
      <w:r>
        <w:rPr>
          <w:rFonts w:ascii="NSimSun" w:hAnsi="NSimSun" w:eastAsia="NSimSun" w:cs="NSimSun"/>
          <w:sz w:val="20"/>
          <w:szCs w:val="20"/>
          <w:spacing w:val="-1"/>
        </w:rPr>
        <w:t>观察指标</w:t>
      </w:r>
      <w:r>
        <w:rPr>
          <w:rFonts w:ascii="NSimSun" w:hAnsi="NSimSun" w:eastAsia="NSimSun" w:cs="NSimSun"/>
          <w:sz w:val="20"/>
          <w:szCs w:val="20"/>
          <w:spacing w:val="35"/>
        </w:rPr>
        <w:t xml:space="preserve">  </w:t>
      </w:r>
      <w:r>
        <w:rPr>
          <w:sz w:val="20"/>
          <w:szCs w:val="20"/>
          <w:spacing w:val="-1"/>
        </w:rPr>
        <w:t>比较两组患者的手术相关情况，包</w:t>
      </w:r>
      <w:r>
        <w:rPr>
          <w:sz w:val="20"/>
          <w:szCs w:val="20"/>
        </w:rPr>
        <w:t xml:space="preserve"> </w:t>
      </w:r>
      <w:r>
        <w:rPr>
          <w:sz w:val="20"/>
          <w:szCs w:val="20"/>
          <w:spacing w:val="5"/>
        </w:rPr>
        <w:t>括术中出血量</w:t>
      </w:r>
      <w:r>
        <w:rPr>
          <w:rFonts w:ascii="Microsoft YaHei" w:hAnsi="Microsoft YaHei" w:eastAsia="Microsoft YaHei" w:cs="Microsoft YaHei"/>
          <w:sz w:val="20"/>
          <w:szCs w:val="20"/>
          <w:spacing w:val="5"/>
          <w:position w:val="1"/>
        </w:rPr>
        <w:t>、</w:t>
      </w:r>
      <w:r>
        <w:rPr>
          <w:sz w:val="20"/>
          <w:szCs w:val="20"/>
          <w:spacing w:val="5"/>
        </w:rPr>
        <w:t>手术时间及住院时间</w:t>
      </w:r>
      <w:r>
        <w:rPr>
          <w:rFonts w:ascii="Microsoft YaHei" w:hAnsi="Microsoft YaHei" w:eastAsia="Microsoft YaHei" w:cs="Microsoft YaHei"/>
          <w:sz w:val="20"/>
          <w:szCs w:val="20"/>
          <w:spacing w:val="5"/>
          <w:position w:val="1"/>
        </w:rPr>
        <w:t>。</w:t>
      </w:r>
      <w:r>
        <w:rPr>
          <w:sz w:val="20"/>
          <w:szCs w:val="20"/>
          <w:spacing w:val="5"/>
        </w:rPr>
        <w:t>两组均在术前</w:t>
      </w:r>
      <w:r>
        <w:rPr>
          <w:sz w:val="20"/>
          <w:szCs w:val="20"/>
          <w:spacing w:val="4"/>
        </w:rPr>
        <w:t xml:space="preserve"> </w:t>
      </w:r>
      <w:r>
        <w:rPr>
          <w:sz w:val="20"/>
          <w:szCs w:val="20"/>
          <w:spacing w:val="-15"/>
        </w:rPr>
        <w:t>(</w:t>
      </w:r>
      <w:r>
        <w:rPr>
          <w:rFonts w:ascii="Microsoft YaHei" w:hAnsi="Microsoft YaHei" w:eastAsia="Microsoft YaHei" w:cs="Microsoft YaHei"/>
          <w:sz w:val="20"/>
          <w:szCs w:val="20"/>
          <w:spacing w:val="-15"/>
        </w:rPr>
        <w:t>T0</w:t>
      </w:r>
      <w:r>
        <w:rPr>
          <w:sz w:val="20"/>
          <w:szCs w:val="20"/>
          <w:spacing w:val="-15"/>
        </w:rPr>
        <w:t>)</w:t>
      </w:r>
      <w:r>
        <w:rPr>
          <w:sz w:val="20"/>
          <w:szCs w:val="20"/>
          <w:spacing w:val="-12"/>
        </w:rPr>
        <w:t xml:space="preserve"> </w:t>
      </w:r>
      <w:r>
        <w:rPr>
          <w:sz w:val="20"/>
          <w:szCs w:val="20"/>
          <w:spacing w:val="-15"/>
        </w:rPr>
        <w:t>及术后</w:t>
      </w:r>
      <w:r>
        <w:rPr>
          <w:sz w:val="20"/>
          <w:szCs w:val="20"/>
          <w:spacing w:val="-41"/>
        </w:rPr>
        <w:t xml:space="preserve"> </w:t>
      </w:r>
      <w:r>
        <w:rPr>
          <w:rFonts w:ascii="Microsoft YaHei" w:hAnsi="Microsoft YaHei" w:eastAsia="Microsoft YaHei" w:cs="Microsoft YaHei"/>
          <w:sz w:val="20"/>
          <w:szCs w:val="20"/>
          <w:spacing w:val="-15"/>
        </w:rPr>
        <w:t>1</w:t>
      </w:r>
      <w:r>
        <w:rPr>
          <w:rFonts w:ascii="Microsoft YaHei" w:hAnsi="Microsoft YaHei" w:eastAsia="Microsoft YaHei" w:cs="Microsoft YaHei"/>
          <w:sz w:val="20"/>
          <w:szCs w:val="20"/>
          <w:spacing w:val="12"/>
        </w:rPr>
        <w:t xml:space="preserve"> </w:t>
      </w:r>
      <w:r>
        <w:rPr>
          <w:sz w:val="20"/>
          <w:szCs w:val="20"/>
          <w:spacing w:val="-15"/>
        </w:rPr>
        <w:t>个月</w:t>
      </w:r>
      <w:r>
        <w:rPr>
          <w:sz w:val="20"/>
          <w:szCs w:val="20"/>
          <w:spacing w:val="-51"/>
        </w:rPr>
        <w:t xml:space="preserve"> </w:t>
      </w:r>
      <w:r>
        <w:rPr>
          <w:sz w:val="20"/>
          <w:szCs w:val="20"/>
          <w:spacing w:val="-15"/>
        </w:rPr>
        <w:t>(</w:t>
      </w:r>
      <w:r>
        <w:rPr>
          <w:rFonts w:ascii="Microsoft YaHei" w:hAnsi="Microsoft YaHei" w:eastAsia="Microsoft YaHei" w:cs="Microsoft YaHei"/>
          <w:sz w:val="20"/>
          <w:szCs w:val="20"/>
          <w:spacing w:val="-15"/>
        </w:rPr>
        <w:t>T1</w:t>
      </w:r>
      <w:r>
        <w:rPr>
          <w:sz w:val="20"/>
          <w:szCs w:val="20"/>
          <w:spacing w:val="-15"/>
        </w:rPr>
        <w:t>) </w:t>
      </w:r>
      <w:r>
        <w:rPr>
          <w:rFonts w:ascii="Microsoft YaHei" w:hAnsi="Microsoft YaHei" w:eastAsia="Microsoft YaHei" w:cs="Microsoft YaHei"/>
          <w:sz w:val="20"/>
          <w:szCs w:val="20"/>
          <w:spacing w:val="-15"/>
        </w:rPr>
        <w:t>、</w:t>
      </w:r>
      <w:r>
        <w:rPr>
          <w:sz w:val="20"/>
          <w:szCs w:val="20"/>
          <w:spacing w:val="-15"/>
        </w:rPr>
        <w:t>术后</w:t>
      </w:r>
      <w:r>
        <w:rPr>
          <w:sz w:val="20"/>
          <w:szCs w:val="20"/>
          <w:spacing w:val="-56"/>
        </w:rPr>
        <w:t xml:space="preserve"> </w:t>
      </w:r>
      <w:r>
        <w:rPr>
          <w:rFonts w:ascii="Microsoft YaHei" w:hAnsi="Microsoft YaHei" w:eastAsia="Microsoft YaHei" w:cs="Microsoft YaHei"/>
          <w:sz w:val="20"/>
          <w:szCs w:val="20"/>
          <w:spacing w:val="-15"/>
        </w:rPr>
        <w:t>3</w:t>
      </w:r>
      <w:r>
        <w:rPr>
          <w:rFonts w:ascii="Microsoft YaHei" w:hAnsi="Microsoft YaHei" w:eastAsia="Microsoft YaHei" w:cs="Microsoft YaHei"/>
          <w:sz w:val="20"/>
          <w:szCs w:val="20"/>
          <w:spacing w:val="13"/>
        </w:rPr>
        <w:t xml:space="preserve"> </w:t>
      </w:r>
      <w:r>
        <w:rPr>
          <w:sz w:val="20"/>
          <w:szCs w:val="20"/>
          <w:spacing w:val="-15"/>
        </w:rPr>
        <w:t>个月</w:t>
      </w:r>
      <w:r>
        <w:rPr>
          <w:sz w:val="20"/>
          <w:szCs w:val="20"/>
          <w:spacing w:val="-52"/>
        </w:rPr>
        <w:t xml:space="preserve"> </w:t>
      </w:r>
      <w:r>
        <w:rPr>
          <w:sz w:val="20"/>
          <w:szCs w:val="20"/>
          <w:spacing w:val="-15"/>
        </w:rPr>
        <w:t>(</w:t>
      </w:r>
      <w:r>
        <w:rPr>
          <w:rFonts w:ascii="Microsoft YaHei" w:hAnsi="Microsoft YaHei" w:eastAsia="Microsoft YaHei" w:cs="Microsoft YaHei"/>
          <w:sz w:val="20"/>
          <w:szCs w:val="20"/>
          <w:spacing w:val="-15"/>
        </w:rPr>
        <w:t>T2</w:t>
      </w:r>
      <w:r>
        <w:rPr>
          <w:sz w:val="20"/>
          <w:szCs w:val="20"/>
          <w:spacing w:val="-15"/>
        </w:rPr>
        <w:t>)</w:t>
      </w:r>
      <w:r>
        <w:rPr>
          <w:sz w:val="20"/>
          <w:szCs w:val="20"/>
          <w:spacing w:val="-24"/>
        </w:rPr>
        <w:t xml:space="preserve"> </w:t>
      </w:r>
      <w:r>
        <w:rPr>
          <w:rFonts w:ascii="Microsoft YaHei" w:hAnsi="Microsoft YaHei" w:eastAsia="Microsoft YaHei" w:cs="Microsoft YaHei"/>
          <w:sz w:val="20"/>
          <w:szCs w:val="20"/>
          <w:spacing w:val="-15"/>
        </w:rPr>
        <w:t>、</w:t>
      </w:r>
      <w:r>
        <w:rPr>
          <w:sz w:val="20"/>
          <w:szCs w:val="20"/>
          <w:spacing w:val="-15"/>
        </w:rPr>
        <w:t>术后</w:t>
      </w:r>
      <w:r>
        <w:rPr>
          <w:sz w:val="20"/>
          <w:szCs w:val="20"/>
          <w:spacing w:val="-58"/>
        </w:rPr>
        <w:t xml:space="preserve"> </w:t>
      </w:r>
      <w:r>
        <w:rPr>
          <w:rFonts w:ascii="Microsoft YaHei" w:hAnsi="Microsoft YaHei" w:eastAsia="Microsoft YaHei" w:cs="Microsoft YaHei"/>
          <w:sz w:val="20"/>
          <w:szCs w:val="20"/>
          <w:spacing w:val="-15"/>
        </w:rPr>
        <w:t>6</w:t>
      </w:r>
      <w:r>
        <w:rPr>
          <w:rFonts w:ascii="Microsoft YaHei" w:hAnsi="Microsoft YaHei" w:eastAsia="Microsoft YaHei" w:cs="Microsoft YaHei"/>
          <w:sz w:val="20"/>
          <w:szCs w:val="20"/>
          <w:spacing w:val="13"/>
        </w:rPr>
        <w:t xml:space="preserve"> </w:t>
      </w:r>
      <w:r>
        <w:rPr>
          <w:sz w:val="20"/>
          <w:szCs w:val="20"/>
          <w:spacing w:val="-15"/>
        </w:rPr>
        <w:t>个</w:t>
      </w:r>
      <w:r>
        <w:rPr>
          <w:sz w:val="20"/>
          <w:szCs w:val="20"/>
        </w:rPr>
        <w:t xml:space="preserve"> </w:t>
      </w:r>
      <w:r>
        <w:rPr>
          <w:sz w:val="20"/>
          <w:szCs w:val="20"/>
        </w:rPr>
        <w:t>月</w:t>
      </w:r>
      <w:r>
        <w:rPr>
          <w:sz w:val="20"/>
          <w:szCs w:val="20"/>
          <w:spacing w:val="-49"/>
        </w:rPr>
        <w:t xml:space="preserve"> </w:t>
      </w:r>
      <w:r>
        <w:rPr>
          <w:sz w:val="20"/>
          <w:szCs w:val="20"/>
        </w:rPr>
        <w:t>(</w:t>
      </w:r>
      <w:r>
        <w:rPr>
          <w:rFonts w:ascii="Microsoft YaHei" w:hAnsi="Microsoft YaHei" w:eastAsia="Microsoft YaHei" w:cs="Microsoft YaHei"/>
          <w:sz w:val="20"/>
          <w:szCs w:val="20"/>
        </w:rPr>
        <w:t>T3</w:t>
      </w:r>
      <w:r>
        <w:rPr>
          <w:sz w:val="20"/>
          <w:szCs w:val="20"/>
        </w:rPr>
        <w:t>)</w:t>
      </w:r>
      <w:r>
        <w:rPr>
          <w:sz w:val="20"/>
          <w:szCs w:val="20"/>
          <w:spacing w:val="-27"/>
        </w:rPr>
        <w:t xml:space="preserve"> </w:t>
      </w:r>
      <w:r>
        <w:rPr>
          <w:sz w:val="20"/>
          <w:szCs w:val="20"/>
        </w:rPr>
        <w:t>抽取空腹静脉血</w:t>
      </w:r>
      <w:r>
        <w:rPr>
          <w:sz w:val="20"/>
          <w:szCs w:val="20"/>
          <w:spacing w:val="-42"/>
        </w:rPr>
        <w:t xml:space="preserve"> </w:t>
      </w:r>
      <w:r>
        <w:rPr>
          <w:rFonts w:ascii="Microsoft YaHei" w:hAnsi="Microsoft YaHei" w:eastAsia="Microsoft YaHei" w:cs="Microsoft YaHei"/>
          <w:sz w:val="20"/>
          <w:szCs w:val="20"/>
        </w:rPr>
        <w:t>4</w:t>
      </w:r>
      <w:r>
        <w:rPr>
          <w:rFonts w:ascii="Microsoft YaHei" w:hAnsi="Microsoft YaHei" w:eastAsia="Microsoft YaHei" w:cs="Microsoft YaHei"/>
          <w:sz w:val="20"/>
          <w:szCs w:val="20"/>
          <w:spacing w:val="38"/>
        </w:rPr>
        <w:t xml:space="preserve"> </w:t>
      </w:r>
      <w:r>
        <w:rPr>
          <w:rFonts w:ascii="Microsoft YaHei" w:hAnsi="Microsoft YaHei" w:eastAsia="Microsoft YaHei" w:cs="Microsoft YaHei"/>
          <w:sz w:val="20"/>
          <w:szCs w:val="20"/>
        </w:rPr>
        <w:t>mL</w:t>
      </w:r>
      <w:r>
        <w:rPr>
          <w:sz w:val="20"/>
          <w:szCs w:val="20"/>
        </w:rPr>
        <w:t>，采用酶联免疫法测定 </w:t>
      </w:r>
      <w:r>
        <w:rPr>
          <w:sz w:val="20"/>
          <w:szCs w:val="20"/>
          <w:spacing w:val="-15"/>
        </w:rPr>
        <w:t>抗米勒管激素(</w:t>
      </w:r>
      <w:r>
        <w:rPr>
          <w:rFonts w:ascii="Microsoft YaHei" w:hAnsi="Microsoft YaHei" w:eastAsia="Microsoft YaHei" w:cs="Microsoft YaHei"/>
          <w:sz w:val="20"/>
          <w:szCs w:val="20"/>
          <w:spacing w:val="-15"/>
        </w:rPr>
        <w:t>anti-Müllerian</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15"/>
        </w:rPr>
        <w:t>hormone</w:t>
      </w:r>
      <w:r>
        <w:rPr>
          <w:sz w:val="20"/>
          <w:szCs w:val="20"/>
          <w:spacing w:val="-15"/>
        </w:rPr>
        <w:t>，</w:t>
      </w:r>
      <w:r>
        <w:rPr>
          <w:rFonts w:ascii="Microsoft YaHei" w:hAnsi="Microsoft YaHei" w:eastAsia="Microsoft YaHei" w:cs="Microsoft YaHei"/>
          <w:sz w:val="20"/>
          <w:szCs w:val="20"/>
          <w:spacing w:val="-15"/>
        </w:rPr>
        <w:t>AMH</w:t>
      </w:r>
      <w:r>
        <w:rPr>
          <w:sz w:val="20"/>
          <w:szCs w:val="20"/>
          <w:spacing w:val="-16"/>
        </w:rPr>
        <w:t>) </w:t>
      </w:r>
      <w:r>
        <w:rPr>
          <w:rFonts w:ascii="Microsoft YaHei" w:hAnsi="Microsoft YaHei" w:eastAsia="Microsoft YaHei" w:cs="Microsoft YaHei"/>
          <w:sz w:val="20"/>
          <w:szCs w:val="20"/>
          <w:spacing w:val="-16"/>
        </w:rPr>
        <w:t>、</w:t>
      </w:r>
      <w:r>
        <w:rPr>
          <w:sz w:val="20"/>
          <w:szCs w:val="20"/>
          <w:spacing w:val="-16"/>
        </w:rPr>
        <w:t>卵泡刺</w:t>
      </w:r>
      <w:r>
        <w:rPr>
          <w:sz w:val="20"/>
          <w:szCs w:val="20"/>
        </w:rPr>
        <w:t xml:space="preserve"> </w:t>
      </w:r>
      <w:r>
        <w:rPr>
          <w:sz w:val="20"/>
          <w:szCs w:val="20"/>
          <w:spacing w:val="-15"/>
        </w:rPr>
        <w:t>激</w:t>
      </w:r>
      <w:r>
        <w:rPr>
          <w:sz w:val="20"/>
          <w:szCs w:val="20"/>
          <w:spacing w:val="-48"/>
        </w:rPr>
        <w:t xml:space="preserve"> </w:t>
      </w:r>
      <w:r>
        <w:rPr>
          <w:sz w:val="20"/>
          <w:szCs w:val="20"/>
          <w:spacing w:val="-15"/>
        </w:rPr>
        <w:t>素</w:t>
      </w:r>
      <w:r>
        <w:rPr>
          <w:sz w:val="20"/>
          <w:szCs w:val="20"/>
          <w:spacing w:val="25"/>
        </w:rPr>
        <w:t xml:space="preserve"> </w:t>
      </w:r>
      <w:r>
        <w:rPr>
          <w:sz w:val="20"/>
          <w:szCs w:val="20"/>
          <w:spacing w:val="-15"/>
        </w:rPr>
        <w:t>(</w:t>
      </w:r>
      <w:r>
        <w:rPr>
          <w:sz w:val="20"/>
          <w:szCs w:val="20"/>
          <w:spacing w:val="-28"/>
        </w:rPr>
        <w:t xml:space="preserve"> </w:t>
      </w:r>
      <w:r>
        <w:rPr>
          <w:rFonts w:ascii="Microsoft YaHei" w:hAnsi="Microsoft YaHei" w:eastAsia="Microsoft YaHei" w:cs="Microsoft YaHei"/>
          <w:sz w:val="20"/>
          <w:szCs w:val="20"/>
          <w:spacing w:val="-15"/>
        </w:rPr>
        <w:t>follicle-stimulating   hormone</w:t>
      </w:r>
      <w:r>
        <w:rPr>
          <w:sz w:val="20"/>
          <w:szCs w:val="20"/>
          <w:spacing w:val="-15"/>
        </w:rPr>
        <w:t>，</w:t>
      </w:r>
      <w:r>
        <w:rPr>
          <w:rFonts w:ascii="Microsoft YaHei" w:hAnsi="Microsoft YaHei" w:eastAsia="Microsoft YaHei" w:cs="Microsoft YaHei"/>
          <w:sz w:val="20"/>
          <w:szCs w:val="20"/>
          <w:spacing w:val="-15"/>
        </w:rPr>
        <w:t>FSH </w:t>
      </w:r>
      <w:r>
        <w:rPr>
          <w:sz w:val="20"/>
          <w:szCs w:val="20"/>
          <w:spacing w:val="-15"/>
        </w:rPr>
        <w:t>) </w:t>
      </w:r>
      <w:r>
        <w:rPr>
          <w:rFonts w:ascii="Microsoft YaHei" w:hAnsi="Microsoft YaHei" w:eastAsia="Microsoft YaHei" w:cs="Microsoft YaHei"/>
          <w:sz w:val="20"/>
          <w:szCs w:val="20"/>
          <w:spacing w:val="-16"/>
        </w:rPr>
        <w:t>、</w:t>
      </w:r>
      <w:r>
        <w:rPr>
          <w:sz w:val="20"/>
          <w:szCs w:val="20"/>
          <w:spacing w:val="-16"/>
        </w:rPr>
        <w:t>雌 二</w:t>
      </w:r>
      <w:r>
        <w:rPr>
          <w:sz w:val="20"/>
          <w:szCs w:val="20"/>
          <w:spacing w:val="-24"/>
        </w:rPr>
        <w:t xml:space="preserve"> </w:t>
      </w:r>
      <w:r>
        <w:rPr>
          <w:sz w:val="20"/>
          <w:szCs w:val="20"/>
          <w:spacing w:val="-16"/>
        </w:rPr>
        <w:t>醇</w:t>
      </w:r>
      <w:r>
        <w:rPr>
          <w:sz w:val="20"/>
          <w:szCs w:val="20"/>
        </w:rPr>
        <w:t xml:space="preserve"> </w:t>
      </w:r>
      <w:r>
        <w:rPr>
          <w:sz w:val="20"/>
          <w:szCs w:val="20"/>
          <w:spacing w:val="-17"/>
        </w:rPr>
        <w:t>(</w:t>
      </w:r>
      <w:r>
        <w:rPr>
          <w:rFonts w:ascii="Microsoft YaHei" w:hAnsi="Microsoft YaHei" w:eastAsia="Microsoft YaHei" w:cs="Microsoft YaHei"/>
          <w:sz w:val="20"/>
          <w:szCs w:val="20"/>
          <w:spacing w:val="-17"/>
        </w:rPr>
        <w:t>estradiol</w:t>
      </w:r>
      <w:r>
        <w:rPr>
          <w:sz w:val="20"/>
          <w:szCs w:val="20"/>
          <w:spacing w:val="-17"/>
        </w:rPr>
        <w:t>，</w:t>
      </w:r>
      <w:r>
        <w:rPr>
          <w:rFonts w:ascii="Microsoft YaHei" w:hAnsi="Microsoft YaHei" w:eastAsia="Microsoft YaHei" w:cs="Microsoft YaHei"/>
          <w:sz w:val="20"/>
          <w:szCs w:val="20"/>
          <w:spacing w:val="-17"/>
        </w:rPr>
        <w:t>E</w:t>
      </w:r>
      <w:r>
        <w:rPr>
          <w:rFonts w:ascii="Microsoft YaHei" w:hAnsi="Microsoft YaHei" w:eastAsia="Microsoft YaHei" w:cs="Microsoft YaHei"/>
          <w:sz w:val="11"/>
          <w:szCs w:val="11"/>
          <w:spacing w:val="5"/>
          <w:position w:val="-4"/>
        </w:rPr>
        <w:t>2</w:t>
      </w:r>
      <w:r>
        <w:rPr>
          <w:rFonts w:ascii="Microsoft YaHei" w:hAnsi="Microsoft YaHei" w:eastAsia="Microsoft YaHei" w:cs="Microsoft YaHei"/>
          <w:sz w:val="11"/>
          <w:szCs w:val="11"/>
          <w:spacing w:val="11"/>
          <w:position w:val="-4"/>
        </w:rPr>
        <w:t xml:space="preserve"> </w:t>
      </w:r>
      <w:r>
        <w:rPr>
          <w:sz w:val="20"/>
          <w:szCs w:val="20"/>
          <w:spacing w:val="-4"/>
        </w:rPr>
        <w:t>)</w:t>
      </w:r>
      <w:r>
        <w:rPr>
          <w:sz w:val="20"/>
          <w:szCs w:val="20"/>
          <w:spacing w:val="-23"/>
        </w:rPr>
        <w:t xml:space="preserve"> </w:t>
      </w:r>
      <w:r>
        <w:rPr>
          <w:sz w:val="20"/>
          <w:szCs w:val="20"/>
          <w:spacing w:val="-4"/>
        </w:rPr>
        <w:t>水平</w:t>
      </w:r>
      <w:r>
        <w:rPr>
          <w:rFonts w:ascii="Microsoft YaHei" w:hAnsi="Microsoft YaHei" w:eastAsia="Microsoft YaHei" w:cs="Microsoft YaHei"/>
          <w:sz w:val="20"/>
          <w:szCs w:val="20"/>
          <w:spacing w:val="-4"/>
        </w:rPr>
        <w:t>。</w:t>
      </w:r>
      <w:r>
        <w:rPr>
          <w:sz w:val="20"/>
          <w:szCs w:val="20"/>
          <w:spacing w:val="-4"/>
        </w:rPr>
        <w:t>使用</w:t>
      </w:r>
      <w:r>
        <w:rPr>
          <w:sz w:val="20"/>
          <w:szCs w:val="20"/>
          <w:spacing w:val="-25"/>
        </w:rPr>
        <w:t xml:space="preserve"> </w:t>
      </w:r>
      <w:r>
        <w:rPr>
          <w:rFonts w:ascii="Microsoft YaHei" w:hAnsi="Microsoft YaHei" w:eastAsia="Microsoft YaHei" w:cs="Microsoft YaHei"/>
          <w:sz w:val="20"/>
          <w:szCs w:val="20"/>
          <w:spacing w:val="-4"/>
        </w:rPr>
        <w:t>Voluson</w:t>
      </w:r>
      <w:r>
        <w:rPr>
          <w:rFonts w:ascii="Microsoft YaHei" w:hAnsi="Microsoft YaHei" w:eastAsia="Microsoft YaHei" w:cs="Microsoft YaHei"/>
          <w:sz w:val="20"/>
          <w:szCs w:val="20"/>
          <w:spacing w:val="38"/>
        </w:rPr>
        <w:t xml:space="preserve"> </w:t>
      </w:r>
      <w:r>
        <w:rPr>
          <w:rFonts w:ascii="Microsoft YaHei" w:hAnsi="Microsoft YaHei" w:eastAsia="Microsoft YaHei" w:cs="Microsoft YaHei"/>
          <w:sz w:val="20"/>
          <w:szCs w:val="20"/>
          <w:spacing w:val="-4"/>
        </w:rPr>
        <w:t>S6</w:t>
      </w:r>
      <w:r>
        <w:rPr>
          <w:rFonts w:ascii="Microsoft YaHei" w:hAnsi="Microsoft YaHei" w:eastAsia="Microsoft YaHei" w:cs="Microsoft YaHei"/>
          <w:sz w:val="20"/>
          <w:szCs w:val="20"/>
          <w:spacing w:val="32"/>
          <w:w w:val="101"/>
        </w:rPr>
        <w:t xml:space="preserve"> </w:t>
      </w:r>
      <w:r>
        <w:rPr>
          <w:sz w:val="20"/>
          <w:szCs w:val="20"/>
          <w:spacing w:val="-4"/>
        </w:rPr>
        <w:t>型彩色超声诊</w:t>
      </w:r>
      <w:r>
        <w:rPr>
          <w:sz w:val="20"/>
          <w:szCs w:val="20"/>
        </w:rPr>
        <w:t xml:space="preserve"> </w:t>
      </w:r>
      <w:r>
        <w:rPr>
          <w:sz w:val="20"/>
          <w:szCs w:val="20"/>
          <w:spacing w:val="10"/>
        </w:rPr>
        <w:t>断仪(江苏佳华电子设备有限公司)</w:t>
      </w:r>
      <w:r>
        <w:rPr>
          <w:sz w:val="20"/>
          <w:szCs w:val="20"/>
          <w:spacing w:val="-11"/>
        </w:rPr>
        <w:t xml:space="preserve"> </w:t>
      </w:r>
      <w:r>
        <w:rPr>
          <w:sz w:val="20"/>
          <w:szCs w:val="20"/>
          <w:spacing w:val="10"/>
        </w:rPr>
        <w:t>测定两组患者基</w:t>
      </w:r>
      <w:r>
        <w:rPr>
          <w:sz w:val="20"/>
          <w:szCs w:val="20"/>
        </w:rPr>
        <w:t xml:space="preserve"> </w:t>
      </w:r>
      <w:r>
        <w:rPr>
          <w:sz w:val="20"/>
          <w:szCs w:val="20"/>
          <w:spacing w:val="-10"/>
        </w:rPr>
        <w:t>础窦卵泡数</w:t>
      </w:r>
      <w:r>
        <w:rPr>
          <w:sz w:val="20"/>
          <w:szCs w:val="20"/>
          <w:spacing w:val="-24"/>
        </w:rPr>
        <w:t xml:space="preserve"> </w:t>
      </w:r>
      <w:r>
        <w:rPr>
          <w:sz w:val="20"/>
          <w:szCs w:val="20"/>
          <w:spacing w:val="-10"/>
        </w:rPr>
        <w:t>(</w:t>
      </w:r>
      <w:r>
        <w:rPr>
          <w:sz w:val="20"/>
          <w:szCs w:val="20"/>
          <w:spacing w:val="-54"/>
        </w:rPr>
        <w:t xml:space="preserve"> </w:t>
      </w:r>
      <w:r>
        <w:rPr>
          <w:rFonts w:ascii="Microsoft YaHei" w:hAnsi="Microsoft YaHei" w:eastAsia="Microsoft YaHei" w:cs="Microsoft YaHei"/>
          <w:sz w:val="20"/>
          <w:szCs w:val="20"/>
          <w:spacing w:val="-10"/>
        </w:rPr>
        <w:t>antral</w:t>
      </w:r>
      <w:r>
        <w:rPr>
          <w:rFonts w:ascii="Microsoft YaHei" w:hAnsi="Microsoft YaHei" w:eastAsia="Microsoft YaHei" w:cs="Microsoft YaHei"/>
          <w:sz w:val="20"/>
          <w:szCs w:val="20"/>
          <w:spacing w:val="32"/>
          <w:w w:val="101"/>
        </w:rPr>
        <w:t xml:space="preserve"> </w:t>
      </w:r>
      <w:r>
        <w:rPr>
          <w:rFonts w:ascii="Microsoft YaHei" w:hAnsi="Microsoft YaHei" w:eastAsia="Microsoft YaHei" w:cs="Microsoft YaHei"/>
          <w:sz w:val="20"/>
          <w:szCs w:val="20"/>
          <w:spacing w:val="-10"/>
        </w:rPr>
        <w:t>follicle</w:t>
      </w:r>
      <w:r>
        <w:rPr>
          <w:rFonts w:ascii="Microsoft YaHei" w:hAnsi="Microsoft YaHei" w:eastAsia="Microsoft YaHei" w:cs="Microsoft YaHei"/>
          <w:sz w:val="20"/>
          <w:szCs w:val="20"/>
          <w:spacing w:val="38"/>
          <w:w w:val="101"/>
        </w:rPr>
        <w:t xml:space="preserve"> </w:t>
      </w:r>
      <w:r>
        <w:rPr>
          <w:rFonts w:ascii="Microsoft YaHei" w:hAnsi="Microsoft YaHei" w:eastAsia="Microsoft YaHei" w:cs="Microsoft YaHei"/>
          <w:sz w:val="20"/>
          <w:szCs w:val="20"/>
          <w:spacing w:val="-10"/>
        </w:rPr>
        <w:t>count</w:t>
      </w:r>
      <w:r>
        <w:rPr>
          <w:sz w:val="20"/>
          <w:szCs w:val="20"/>
          <w:spacing w:val="-10"/>
        </w:rPr>
        <w:t>，</w:t>
      </w:r>
      <w:r>
        <w:rPr>
          <w:rFonts w:ascii="Microsoft YaHei" w:hAnsi="Microsoft YaHei" w:eastAsia="Microsoft YaHei" w:cs="Microsoft YaHei"/>
          <w:sz w:val="20"/>
          <w:szCs w:val="20"/>
          <w:spacing w:val="-10"/>
        </w:rPr>
        <w:t>AFC</w:t>
      </w:r>
      <w:r>
        <w:rPr>
          <w:sz w:val="20"/>
          <w:szCs w:val="20"/>
          <w:spacing w:val="-10"/>
        </w:rPr>
        <w:t>)</w:t>
      </w:r>
      <w:r>
        <w:rPr>
          <w:sz w:val="20"/>
          <w:szCs w:val="20"/>
          <w:spacing w:val="-33"/>
        </w:rPr>
        <w:t xml:space="preserve"> </w:t>
      </w:r>
      <w:r>
        <w:rPr>
          <w:sz w:val="20"/>
          <w:szCs w:val="20"/>
          <w:spacing w:val="-10"/>
        </w:rPr>
        <w:t>，卵巢动脉收</w:t>
      </w:r>
      <w:r>
        <w:rPr>
          <w:sz w:val="20"/>
          <w:szCs w:val="20"/>
        </w:rPr>
        <w:t xml:space="preserve"> </w:t>
      </w:r>
      <w:r>
        <w:rPr>
          <w:sz w:val="20"/>
          <w:szCs w:val="20"/>
          <w:spacing w:val="-11"/>
        </w:rPr>
        <w:t>缩期峰值流速(</w:t>
      </w:r>
      <w:r>
        <w:rPr>
          <w:rFonts w:ascii="Microsoft YaHei" w:hAnsi="Microsoft YaHei" w:eastAsia="Microsoft YaHei" w:cs="Microsoft YaHei"/>
          <w:sz w:val="20"/>
          <w:szCs w:val="20"/>
          <w:spacing w:val="-11"/>
        </w:rPr>
        <w:t>peak</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20"/>
          <w:szCs w:val="20"/>
          <w:spacing w:val="-11"/>
        </w:rPr>
        <w:t>systolic</w:t>
      </w:r>
      <w:r>
        <w:rPr>
          <w:rFonts w:ascii="Microsoft YaHei" w:hAnsi="Microsoft YaHei" w:eastAsia="Microsoft YaHei" w:cs="Microsoft YaHei"/>
          <w:sz w:val="20"/>
          <w:szCs w:val="20"/>
          <w:spacing w:val="28"/>
          <w:w w:val="101"/>
        </w:rPr>
        <w:t xml:space="preserve"> </w:t>
      </w:r>
      <w:r>
        <w:rPr>
          <w:rFonts w:ascii="Microsoft YaHei" w:hAnsi="Microsoft YaHei" w:eastAsia="Microsoft YaHei" w:cs="Microsoft YaHei"/>
          <w:sz w:val="20"/>
          <w:szCs w:val="20"/>
          <w:spacing w:val="-11"/>
        </w:rPr>
        <w:t>velocity</w:t>
      </w:r>
      <w:r>
        <w:rPr>
          <w:sz w:val="20"/>
          <w:szCs w:val="20"/>
          <w:spacing w:val="-11"/>
        </w:rPr>
        <w:t>，</w:t>
      </w:r>
      <w:r>
        <w:rPr>
          <w:rFonts w:ascii="Microsoft YaHei" w:hAnsi="Microsoft YaHei" w:eastAsia="Microsoft YaHei" w:cs="Microsoft YaHei"/>
          <w:sz w:val="20"/>
          <w:szCs w:val="20"/>
          <w:spacing w:val="-11"/>
        </w:rPr>
        <w:t>PS</w:t>
      </w:r>
      <w:r>
        <w:rPr>
          <w:rFonts w:ascii="Microsoft YaHei" w:hAnsi="Microsoft YaHei" w:eastAsia="Microsoft YaHei" w:cs="Microsoft YaHei"/>
          <w:sz w:val="20"/>
          <w:szCs w:val="20"/>
          <w:spacing w:val="-12"/>
        </w:rPr>
        <w:t>V</w:t>
      </w:r>
      <w:r>
        <w:rPr>
          <w:sz w:val="20"/>
          <w:szCs w:val="20"/>
          <w:spacing w:val="-12"/>
        </w:rPr>
        <w:t>) </w:t>
      </w:r>
      <w:r>
        <w:rPr>
          <w:rFonts w:ascii="Microsoft YaHei" w:hAnsi="Microsoft YaHei" w:eastAsia="Microsoft YaHei" w:cs="Microsoft YaHei"/>
          <w:sz w:val="20"/>
          <w:szCs w:val="20"/>
          <w:spacing w:val="-12"/>
        </w:rPr>
        <w:t>、</w:t>
      </w:r>
      <w:r>
        <w:rPr>
          <w:sz w:val="20"/>
          <w:szCs w:val="20"/>
          <w:spacing w:val="-12"/>
        </w:rPr>
        <w:t>舒张末期</w:t>
      </w:r>
      <w:r>
        <w:rPr>
          <w:sz w:val="20"/>
          <w:szCs w:val="20"/>
        </w:rPr>
        <w:t xml:space="preserve"> </w:t>
      </w:r>
      <w:r>
        <w:rPr>
          <w:sz w:val="20"/>
          <w:szCs w:val="20"/>
          <w:spacing w:val="-11"/>
        </w:rPr>
        <w:t>低值流速(</w:t>
      </w:r>
      <w:r>
        <w:rPr>
          <w:rFonts w:ascii="Microsoft YaHei" w:hAnsi="Microsoft YaHei" w:eastAsia="Microsoft YaHei" w:cs="Microsoft YaHei"/>
          <w:sz w:val="20"/>
          <w:szCs w:val="20"/>
          <w:spacing w:val="-11"/>
        </w:rPr>
        <w:t>end</w:t>
      </w:r>
      <w:r>
        <w:rPr>
          <w:rFonts w:ascii="Microsoft YaHei" w:hAnsi="Microsoft YaHei" w:eastAsia="Microsoft YaHei" w:cs="Microsoft YaHei"/>
          <w:sz w:val="20"/>
          <w:szCs w:val="20"/>
          <w:spacing w:val="32"/>
          <w:w w:val="101"/>
        </w:rPr>
        <w:t xml:space="preserve"> </w:t>
      </w:r>
      <w:r>
        <w:rPr>
          <w:rFonts w:ascii="Microsoft YaHei" w:hAnsi="Microsoft YaHei" w:eastAsia="Microsoft YaHei" w:cs="Microsoft YaHei"/>
          <w:sz w:val="20"/>
          <w:szCs w:val="20"/>
          <w:spacing w:val="-11"/>
        </w:rPr>
        <w:t>diastolic</w:t>
      </w:r>
      <w:r>
        <w:rPr>
          <w:rFonts w:ascii="Microsoft YaHei" w:hAnsi="Microsoft YaHei" w:eastAsia="Microsoft YaHei" w:cs="Microsoft YaHei"/>
          <w:sz w:val="20"/>
          <w:szCs w:val="20"/>
          <w:spacing w:val="20"/>
          <w:w w:val="101"/>
        </w:rPr>
        <w:t xml:space="preserve"> </w:t>
      </w:r>
      <w:r>
        <w:rPr>
          <w:rFonts w:ascii="Microsoft YaHei" w:hAnsi="Microsoft YaHei" w:eastAsia="Microsoft YaHei" w:cs="Microsoft YaHei"/>
          <w:sz w:val="20"/>
          <w:szCs w:val="20"/>
          <w:spacing w:val="-11"/>
        </w:rPr>
        <w:t>velocity</w:t>
      </w:r>
      <w:r>
        <w:rPr>
          <w:sz w:val="20"/>
          <w:szCs w:val="20"/>
          <w:spacing w:val="-11"/>
        </w:rPr>
        <w:t>，</w:t>
      </w:r>
      <w:r>
        <w:rPr>
          <w:rFonts w:ascii="Microsoft YaHei" w:hAnsi="Microsoft YaHei" w:eastAsia="Microsoft YaHei" w:cs="Microsoft YaHei"/>
          <w:sz w:val="20"/>
          <w:szCs w:val="20"/>
          <w:spacing w:val="-11"/>
        </w:rPr>
        <w:t>EDV</w:t>
      </w:r>
      <w:r>
        <w:rPr>
          <w:sz w:val="20"/>
          <w:szCs w:val="20"/>
          <w:spacing w:val="-11"/>
        </w:rPr>
        <w:t>)</w:t>
      </w:r>
      <w:r>
        <w:rPr>
          <w:sz w:val="20"/>
          <w:szCs w:val="20"/>
          <w:spacing w:val="-33"/>
        </w:rPr>
        <w:t xml:space="preserve"> </w:t>
      </w:r>
      <w:r>
        <w:rPr>
          <w:sz w:val="20"/>
          <w:szCs w:val="20"/>
          <w:spacing w:val="-11"/>
        </w:rPr>
        <w:t>，并计算其搏动</w:t>
      </w:r>
      <w:r>
        <w:rPr>
          <w:sz w:val="20"/>
          <w:szCs w:val="20"/>
        </w:rPr>
        <w:t xml:space="preserve"> </w:t>
      </w:r>
      <w:r>
        <w:rPr>
          <w:sz w:val="20"/>
          <w:szCs w:val="20"/>
          <w:spacing w:val="-13"/>
        </w:rPr>
        <w:t>指数 (</w:t>
      </w:r>
      <w:r>
        <w:rPr>
          <w:sz w:val="20"/>
          <w:szCs w:val="20"/>
          <w:spacing w:val="-41"/>
        </w:rPr>
        <w:t xml:space="preserve"> </w:t>
      </w:r>
      <w:r>
        <w:rPr>
          <w:rFonts w:ascii="Microsoft YaHei" w:hAnsi="Microsoft YaHei" w:eastAsia="Microsoft YaHei" w:cs="Microsoft YaHei"/>
          <w:sz w:val="20"/>
          <w:szCs w:val="20"/>
          <w:spacing w:val="-13"/>
        </w:rPr>
        <w:t>pulsatility  index</w:t>
      </w:r>
      <w:r>
        <w:rPr>
          <w:sz w:val="20"/>
          <w:szCs w:val="20"/>
          <w:spacing w:val="-13"/>
        </w:rPr>
        <w:t>，</w:t>
      </w:r>
      <w:r>
        <w:rPr>
          <w:rFonts w:ascii="Microsoft YaHei" w:hAnsi="Microsoft YaHei" w:eastAsia="Microsoft YaHei" w:cs="Microsoft YaHei"/>
          <w:sz w:val="20"/>
          <w:szCs w:val="20"/>
          <w:spacing w:val="-13"/>
        </w:rPr>
        <w:t>PI</w:t>
      </w:r>
      <w:r>
        <w:rPr>
          <w:rFonts w:ascii="Microsoft YaHei" w:hAnsi="Microsoft YaHei" w:eastAsia="Microsoft YaHei" w:cs="Microsoft YaHei"/>
          <w:sz w:val="20"/>
          <w:szCs w:val="20"/>
          <w:spacing w:val="-23"/>
        </w:rPr>
        <w:t xml:space="preserve"> </w:t>
      </w:r>
      <w:r>
        <w:rPr>
          <w:sz w:val="20"/>
          <w:szCs w:val="20"/>
          <w:spacing w:val="-13"/>
        </w:rPr>
        <w:t>)</w:t>
      </w:r>
      <w:r>
        <w:rPr>
          <w:sz w:val="20"/>
          <w:szCs w:val="20"/>
          <w:spacing w:val="20"/>
        </w:rPr>
        <w:t xml:space="preserve"> </w:t>
      </w:r>
      <w:r>
        <w:rPr>
          <w:sz w:val="20"/>
          <w:szCs w:val="20"/>
          <w:spacing w:val="-13"/>
        </w:rPr>
        <w:t>及</w:t>
      </w:r>
      <w:r>
        <w:rPr>
          <w:sz w:val="20"/>
          <w:szCs w:val="20"/>
          <w:spacing w:val="-40"/>
        </w:rPr>
        <w:t xml:space="preserve"> </w:t>
      </w:r>
      <w:r>
        <w:rPr>
          <w:sz w:val="20"/>
          <w:szCs w:val="20"/>
          <w:spacing w:val="-13"/>
        </w:rPr>
        <w:t>阻</w:t>
      </w:r>
      <w:r>
        <w:rPr>
          <w:sz w:val="20"/>
          <w:szCs w:val="20"/>
          <w:spacing w:val="-50"/>
        </w:rPr>
        <w:t xml:space="preserve"> </w:t>
      </w:r>
      <w:r>
        <w:rPr>
          <w:sz w:val="20"/>
          <w:szCs w:val="20"/>
          <w:spacing w:val="-13"/>
        </w:rPr>
        <w:t>力</w:t>
      </w:r>
      <w:r>
        <w:rPr>
          <w:sz w:val="20"/>
          <w:szCs w:val="20"/>
          <w:spacing w:val="-49"/>
        </w:rPr>
        <w:t xml:space="preserve"> </w:t>
      </w:r>
      <w:r>
        <w:rPr>
          <w:sz w:val="20"/>
          <w:szCs w:val="20"/>
          <w:spacing w:val="-13"/>
        </w:rPr>
        <w:t>指</w:t>
      </w:r>
      <w:r>
        <w:rPr>
          <w:sz w:val="20"/>
          <w:szCs w:val="20"/>
          <w:spacing w:val="-49"/>
        </w:rPr>
        <w:t xml:space="preserve"> </w:t>
      </w:r>
      <w:r>
        <w:rPr>
          <w:sz w:val="20"/>
          <w:szCs w:val="20"/>
          <w:spacing w:val="-13"/>
        </w:rPr>
        <w:t>数 (</w:t>
      </w:r>
      <w:r>
        <w:rPr>
          <w:sz w:val="20"/>
          <w:szCs w:val="20"/>
          <w:spacing w:val="-42"/>
        </w:rPr>
        <w:t xml:space="preserve"> </w:t>
      </w:r>
      <w:r>
        <w:rPr>
          <w:rFonts w:ascii="Microsoft YaHei" w:hAnsi="Microsoft YaHei" w:eastAsia="Microsoft YaHei" w:cs="Microsoft YaHei"/>
          <w:sz w:val="20"/>
          <w:szCs w:val="20"/>
          <w:spacing w:val="-13"/>
        </w:rPr>
        <w:t>resistance</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rPr>
        <w:t>index</w:t>
      </w:r>
      <w:r>
        <w:rPr>
          <w:sz w:val="20"/>
          <w:szCs w:val="20"/>
        </w:rPr>
        <w:t>，</w:t>
      </w:r>
      <w:r>
        <w:rPr>
          <w:rFonts w:ascii="Microsoft YaHei" w:hAnsi="Microsoft YaHei" w:eastAsia="Microsoft YaHei" w:cs="Microsoft YaHei"/>
          <w:sz w:val="20"/>
          <w:szCs w:val="20"/>
        </w:rPr>
        <w:t>RI</w:t>
      </w:r>
      <w:r>
        <w:rPr>
          <w:sz w:val="20"/>
          <w:szCs w:val="20"/>
        </w:rPr>
        <w:t>) </w:t>
      </w:r>
      <w:r>
        <w:rPr>
          <w:rFonts w:ascii="Microsoft YaHei" w:hAnsi="Microsoft YaHei" w:eastAsia="Microsoft YaHei" w:cs="Microsoft YaHei"/>
          <w:sz w:val="20"/>
          <w:szCs w:val="20"/>
        </w:rPr>
        <w:t>。</w:t>
      </w:r>
      <w:r>
        <w:rPr>
          <w:sz w:val="20"/>
          <w:szCs w:val="20"/>
        </w:rPr>
        <w:t>记录两组患者并发症发生情况，包括感</w:t>
      </w:r>
      <w:r>
        <w:rPr>
          <w:sz w:val="20"/>
          <w:szCs w:val="20"/>
          <w:spacing w:val="11"/>
        </w:rPr>
        <w:t xml:space="preserve"> </w:t>
      </w:r>
      <w:r>
        <w:rPr>
          <w:sz w:val="20"/>
          <w:szCs w:val="20"/>
          <w:spacing w:val="-1"/>
        </w:rPr>
        <w:t>染</w:t>
      </w:r>
      <w:r>
        <w:rPr>
          <w:rFonts w:ascii="Microsoft YaHei" w:hAnsi="Microsoft YaHei" w:eastAsia="Microsoft YaHei" w:cs="Microsoft YaHei"/>
          <w:sz w:val="20"/>
          <w:szCs w:val="20"/>
          <w:spacing w:val="-1"/>
          <w:position w:val="1"/>
        </w:rPr>
        <w:t>、</w:t>
      </w:r>
      <w:r>
        <w:rPr>
          <w:sz w:val="20"/>
          <w:szCs w:val="20"/>
          <w:spacing w:val="-1"/>
        </w:rPr>
        <w:t>发热及肺栓塞等</w:t>
      </w:r>
      <w:r>
        <w:rPr>
          <w:rFonts w:ascii="Microsoft YaHei" w:hAnsi="Microsoft YaHei" w:eastAsia="Microsoft YaHei" w:cs="Microsoft YaHei"/>
          <w:sz w:val="20"/>
          <w:szCs w:val="20"/>
          <w:spacing w:val="-1"/>
          <w:position w:val="1"/>
        </w:rPr>
        <w:t>。</w:t>
      </w:r>
    </w:p>
    <w:p>
      <w:pPr>
        <w:pStyle w:val="BodyText"/>
        <w:ind w:left="622" w:right="298" w:firstLine="1"/>
        <w:spacing w:before="58" w:line="21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1．4    </w:t>
      </w:r>
      <w:r>
        <w:rPr>
          <w:rFonts w:ascii="NSimSun" w:hAnsi="NSimSun" w:eastAsia="NSimSun" w:cs="NSimSun"/>
          <w:sz w:val="20"/>
          <w:szCs w:val="20"/>
          <w:spacing w:val="-8"/>
        </w:rPr>
        <w:t>统计学处理</w:t>
      </w:r>
      <w:r>
        <w:rPr>
          <w:rFonts w:ascii="NSimSun" w:hAnsi="NSimSun" w:eastAsia="NSimSun" w:cs="NSimSun"/>
          <w:sz w:val="20"/>
          <w:szCs w:val="20"/>
          <w:spacing w:val="15"/>
        </w:rPr>
        <w:t xml:space="preserve">  </w:t>
      </w:r>
      <w:r>
        <w:rPr>
          <w:sz w:val="20"/>
          <w:szCs w:val="20"/>
          <w:spacing w:val="-8"/>
        </w:rPr>
        <w:t>应用</w:t>
      </w:r>
      <w:r>
        <w:rPr>
          <w:sz w:val="20"/>
          <w:szCs w:val="20"/>
          <w:spacing w:val="-32"/>
        </w:rPr>
        <w:t xml:space="preserve"> </w:t>
      </w:r>
      <w:r>
        <w:rPr>
          <w:rFonts w:ascii="Microsoft YaHei" w:hAnsi="Microsoft YaHei" w:eastAsia="Microsoft YaHei" w:cs="Microsoft YaHei"/>
          <w:sz w:val="20"/>
          <w:szCs w:val="20"/>
          <w:spacing w:val="-8"/>
        </w:rPr>
        <w:t>SPSS</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8"/>
        </w:rPr>
        <w:t>22．0</w:t>
      </w:r>
      <w:r>
        <w:rPr>
          <w:rFonts w:ascii="Microsoft YaHei" w:hAnsi="Microsoft YaHei" w:eastAsia="Microsoft YaHei" w:cs="Microsoft YaHei"/>
          <w:sz w:val="20"/>
          <w:szCs w:val="20"/>
          <w:spacing w:val="23"/>
          <w:w w:val="101"/>
        </w:rPr>
        <w:t xml:space="preserve"> </w:t>
      </w:r>
      <w:r>
        <w:rPr>
          <w:sz w:val="20"/>
          <w:szCs w:val="20"/>
          <w:spacing w:val="-8"/>
        </w:rPr>
        <w:t>统计学软件进行</w:t>
      </w:r>
      <w:r>
        <w:rPr>
          <w:sz w:val="20"/>
          <w:szCs w:val="20"/>
        </w:rPr>
        <w:t xml:space="preserve"> </w:t>
      </w:r>
      <w:r>
        <w:rPr>
          <w:sz w:val="20"/>
          <w:szCs w:val="20"/>
          <w:spacing w:val="-7"/>
        </w:rPr>
        <w:t>数据分析，计量资料以均数</w:t>
      </w:r>
      <w:r>
        <w:rPr>
          <w:sz w:val="20"/>
          <w:szCs w:val="20"/>
          <w:spacing w:val="-25"/>
        </w:rPr>
        <w:t xml:space="preserve"> </w:t>
      </w:r>
      <w:r>
        <w:rPr>
          <w:rFonts w:ascii="Microsoft YaHei" w:hAnsi="Microsoft YaHei" w:eastAsia="Microsoft YaHei" w:cs="Microsoft YaHei"/>
          <w:sz w:val="20"/>
          <w:szCs w:val="20"/>
          <w:spacing w:val="-7"/>
        </w:rPr>
        <w:t>± </w:t>
      </w:r>
      <w:r>
        <w:rPr>
          <w:sz w:val="20"/>
          <w:szCs w:val="20"/>
          <w:spacing w:val="-7"/>
        </w:rPr>
        <w:t>标准差</w:t>
      </w:r>
      <w:r>
        <w:rPr>
          <w:sz w:val="20"/>
          <w:szCs w:val="20"/>
          <w:spacing w:val="-41"/>
        </w:rPr>
        <w:t xml:space="preserve"> </w:t>
      </w:r>
      <w:r>
        <w:rPr>
          <w:sz w:val="20"/>
          <w:szCs w:val="20"/>
          <w:spacing w:val="-7"/>
        </w:rPr>
        <w:t>(</w:t>
      </w:r>
      <w:r>
        <w:rPr>
          <w:rFonts w:ascii="Microsoft YaHei" w:hAnsi="Microsoft YaHei" w:eastAsia="Microsoft YaHei" w:cs="Microsoft YaHei"/>
          <w:sz w:val="20"/>
          <w:szCs w:val="20"/>
          <w:spacing w:val="-7"/>
        </w:rPr>
        <w:t>x</w:t>
      </w:r>
      <w:r>
        <w:rPr>
          <w:rFonts w:ascii="Microsoft YaHei" w:hAnsi="Microsoft YaHei" w:eastAsia="Microsoft YaHei" w:cs="Microsoft YaHei"/>
          <w:sz w:val="20"/>
          <w:szCs w:val="20"/>
          <w:spacing w:val="17"/>
          <w:w w:val="101"/>
        </w:rPr>
        <w:t xml:space="preserve"> </w:t>
      </w:r>
      <w:r>
        <w:rPr>
          <w:rFonts w:ascii="Microsoft YaHei" w:hAnsi="Microsoft YaHei" w:eastAsia="Microsoft YaHei" w:cs="Microsoft YaHei"/>
          <w:sz w:val="20"/>
          <w:szCs w:val="20"/>
          <w:spacing w:val="-7"/>
        </w:rPr>
        <w:t>± </w:t>
      </w:r>
      <w:r>
        <w:rPr>
          <w:rFonts w:ascii="Microsoft YaHei" w:hAnsi="Microsoft YaHei" w:eastAsia="Microsoft YaHei" w:cs="Microsoft YaHei"/>
          <w:sz w:val="20"/>
          <w:szCs w:val="20"/>
          <w:spacing w:val="-8"/>
        </w:rPr>
        <w:t>s</w:t>
      </w:r>
      <w:r>
        <w:rPr>
          <w:sz w:val="20"/>
          <w:szCs w:val="20"/>
          <w:spacing w:val="-8"/>
        </w:rPr>
        <w:t>) 表示，组</w:t>
      </w:r>
      <w:r>
        <w:rPr>
          <w:sz w:val="20"/>
          <w:szCs w:val="20"/>
        </w:rPr>
        <w:t xml:space="preserve"> </w:t>
      </w:r>
      <w:r>
        <w:rPr>
          <w:sz w:val="20"/>
          <w:szCs w:val="20"/>
          <w:spacing w:val="13"/>
        </w:rPr>
        <w:t>间比较采用</w:t>
      </w:r>
      <w:r>
        <w:rPr>
          <w:sz w:val="20"/>
          <w:szCs w:val="20"/>
          <w:spacing w:val="-17"/>
        </w:rPr>
        <w:t xml:space="preserve"> </w:t>
      </w:r>
      <w:r>
        <w:rPr>
          <w:rFonts w:ascii="Microsoft YaHei" w:hAnsi="Microsoft YaHei" w:eastAsia="Microsoft YaHei" w:cs="Microsoft YaHei"/>
          <w:sz w:val="20"/>
          <w:szCs w:val="20"/>
          <w:spacing w:val="13"/>
        </w:rPr>
        <w:t>t </w:t>
      </w:r>
      <w:r>
        <w:rPr>
          <w:sz w:val="20"/>
          <w:szCs w:val="20"/>
          <w:spacing w:val="13"/>
        </w:rPr>
        <w:t>检验</w:t>
      </w:r>
      <w:r>
        <w:rPr>
          <w:rFonts w:ascii="Microsoft YaHei" w:hAnsi="Microsoft YaHei" w:eastAsia="Microsoft YaHei" w:cs="Microsoft YaHei"/>
          <w:sz w:val="20"/>
          <w:szCs w:val="20"/>
          <w:spacing w:val="13"/>
        </w:rPr>
        <w:t>。</w:t>
      </w:r>
      <w:r>
        <w:rPr>
          <w:sz w:val="20"/>
          <w:szCs w:val="20"/>
          <w:spacing w:val="13"/>
        </w:rPr>
        <w:t>重复测量资料采用重复测量方</w:t>
      </w:r>
      <w:r>
        <w:rPr>
          <w:sz w:val="20"/>
          <w:szCs w:val="20"/>
        </w:rPr>
        <w:t xml:space="preserve"> </w:t>
      </w:r>
      <w:r>
        <w:rPr>
          <w:sz w:val="20"/>
          <w:szCs w:val="20"/>
          <w:spacing w:val="-2"/>
        </w:rPr>
        <w:t>差分析</w:t>
      </w:r>
      <w:r>
        <w:rPr>
          <w:rFonts w:ascii="Microsoft YaHei" w:hAnsi="Microsoft YaHei" w:eastAsia="Microsoft YaHei" w:cs="Microsoft YaHei"/>
          <w:sz w:val="20"/>
          <w:szCs w:val="20"/>
          <w:spacing w:val="-2"/>
        </w:rPr>
        <w:t>。</w:t>
      </w:r>
      <w:r>
        <w:rPr>
          <w:rFonts w:ascii="Microsoft YaHei" w:hAnsi="Microsoft YaHei" w:eastAsia="Microsoft YaHei" w:cs="Microsoft YaHei"/>
          <w:sz w:val="20"/>
          <w:szCs w:val="20"/>
          <w:spacing w:val="-23"/>
        </w:rPr>
        <w:t xml:space="preserve"> </w:t>
      </w:r>
      <w:r>
        <w:rPr>
          <w:sz w:val="20"/>
          <w:szCs w:val="20"/>
          <w:spacing w:val="-2"/>
        </w:rPr>
        <w:t>以</w:t>
      </w:r>
      <w:r>
        <w:rPr>
          <w:sz w:val="20"/>
          <w:szCs w:val="20"/>
          <w:spacing w:val="-45"/>
        </w:rPr>
        <w:t xml:space="preserve"> </w:t>
      </w:r>
      <w:r>
        <w:rPr>
          <w:rFonts w:ascii="Microsoft YaHei" w:hAnsi="Microsoft YaHei" w:eastAsia="Microsoft YaHei" w:cs="Microsoft YaHei"/>
          <w:sz w:val="20"/>
          <w:szCs w:val="20"/>
          <w:spacing w:val="-2"/>
        </w:rPr>
        <w:t>P＜0．05</w:t>
      </w:r>
      <w:r>
        <w:rPr>
          <w:rFonts w:ascii="Microsoft YaHei" w:hAnsi="Microsoft YaHei" w:eastAsia="Microsoft YaHei" w:cs="Microsoft YaHei"/>
          <w:sz w:val="20"/>
          <w:szCs w:val="20"/>
          <w:spacing w:val="16"/>
        </w:rPr>
        <w:t xml:space="preserve"> </w:t>
      </w:r>
      <w:r>
        <w:rPr>
          <w:sz w:val="20"/>
          <w:szCs w:val="20"/>
          <w:spacing w:val="-2"/>
        </w:rPr>
        <w:t>为差异有统计学意义</w:t>
      </w:r>
      <w:r>
        <w:rPr>
          <w:rFonts w:ascii="Microsoft YaHei" w:hAnsi="Microsoft YaHei" w:eastAsia="Microsoft YaHei" w:cs="Microsoft YaHei"/>
          <w:sz w:val="20"/>
          <w:szCs w:val="20"/>
          <w:spacing w:val="-2"/>
        </w:rPr>
        <w:t>。</w:t>
      </w:r>
    </w:p>
    <w:p>
      <w:pPr>
        <w:ind w:left="606"/>
        <w:spacing w:before="222" w:line="194" w:lineRule="auto"/>
        <w:outlineLvl w:val="0"/>
        <w:rPr>
          <w:rFonts w:ascii="SimHei" w:hAnsi="SimHei" w:eastAsia="SimHei" w:cs="SimHei"/>
          <w:sz w:val="23"/>
          <w:szCs w:val="23"/>
        </w:rPr>
      </w:pPr>
      <w:r>
        <w:rPr>
          <w:rFonts w:ascii="Microsoft YaHei" w:hAnsi="Microsoft YaHei" w:eastAsia="Microsoft YaHei" w:cs="Microsoft YaHei"/>
          <w:sz w:val="23"/>
          <w:szCs w:val="23"/>
          <w:spacing w:val="-5"/>
        </w:rPr>
        <w:t>2    </w:t>
      </w:r>
      <w:r>
        <w:rPr>
          <w:rFonts w:ascii="SimHei" w:hAnsi="SimHei" w:eastAsia="SimHei" w:cs="SimHei"/>
          <w:sz w:val="23"/>
          <w:szCs w:val="23"/>
          <w:spacing w:val="-5"/>
        </w:rPr>
        <w:t>结</w:t>
      </w:r>
      <w:r>
        <w:rPr>
          <w:rFonts w:ascii="SimHei" w:hAnsi="SimHei" w:eastAsia="SimHei" w:cs="SimHei"/>
          <w:sz w:val="23"/>
          <w:szCs w:val="23"/>
          <w:spacing w:val="14"/>
        </w:rPr>
        <w:t xml:space="preserve">  </w:t>
      </w:r>
      <w:r>
        <w:rPr>
          <w:rFonts w:ascii="SimHei" w:hAnsi="SimHei" w:eastAsia="SimHei" w:cs="SimHei"/>
          <w:sz w:val="23"/>
          <w:szCs w:val="23"/>
          <w:spacing w:val="-5"/>
        </w:rPr>
        <w:t>果</w:t>
      </w:r>
    </w:p>
    <w:p>
      <w:pPr>
        <w:spacing w:line="14" w:lineRule="auto"/>
        <w:rPr>
          <w:rFonts w:ascii="Arial"/>
          <w:sz w:val="2"/>
        </w:rPr>
      </w:pPr>
      <w:r>
        <w:rPr>
          <w:rFonts w:ascii="Arial" w:hAnsi="Arial" w:eastAsia="Arial" w:cs="Arial"/>
          <w:sz w:val="2"/>
          <w:szCs w:val="2"/>
        </w:rPr>
        <w:br w:type="column"/>
      </w:r>
    </w:p>
    <w:p>
      <w:pPr>
        <w:ind w:left="3796"/>
        <w:spacing w:before="236" w:line="20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10"/>
        </w:rPr>
        <w:t>·</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20"/>
          <w:szCs w:val="20"/>
          <w:spacing w:val="-10"/>
        </w:rPr>
        <w:t>659</w:t>
      </w:r>
      <w:r>
        <w:rPr>
          <w:rFonts w:ascii="Microsoft YaHei" w:hAnsi="Microsoft YaHei" w:eastAsia="Microsoft YaHei" w:cs="Microsoft YaHei"/>
          <w:sz w:val="20"/>
          <w:szCs w:val="20"/>
          <w:spacing w:val="21"/>
          <w:w w:val="101"/>
        </w:rPr>
        <w:t xml:space="preserve"> </w:t>
      </w:r>
      <w:r>
        <w:rPr>
          <w:rFonts w:ascii="Microsoft YaHei" w:hAnsi="Microsoft YaHei" w:eastAsia="Microsoft YaHei" w:cs="Microsoft YaHei"/>
          <w:sz w:val="20"/>
          <w:szCs w:val="20"/>
          <w:spacing w:val="-10"/>
        </w:rPr>
        <w:t>·</w:t>
      </w:r>
    </w:p>
    <w:p>
      <w:pPr>
        <w:pStyle w:val="BodyText"/>
        <w:ind w:left="16"/>
        <w:spacing w:before="187" w:line="200" w:lineRule="auto"/>
        <w:rPr>
          <w:sz w:val="20"/>
          <w:szCs w:val="20"/>
        </w:rPr>
      </w:pPr>
      <w:r>
        <w:rPr>
          <w:sz w:val="20"/>
          <w:szCs w:val="20"/>
          <w:spacing w:val="-8"/>
        </w:rPr>
        <w:t>于对照组，手术时间长于对照组</w:t>
      </w:r>
      <w:r>
        <w:rPr>
          <w:sz w:val="20"/>
          <w:szCs w:val="20"/>
          <w:spacing w:val="-41"/>
        </w:rPr>
        <w:t xml:space="preserve"> </w:t>
      </w:r>
      <w:r>
        <w:rPr>
          <w:sz w:val="20"/>
          <w:szCs w:val="20"/>
          <w:spacing w:val="-8"/>
        </w:rPr>
        <w:t>(</w:t>
      </w:r>
      <w:r>
        <w:rPr>
          <w:sz w:val="20"/>
          <w:szCs w:val="20"/>
          <w:spacing w:val="-55"/>
        </w:rPr>
        <w:t xml:space="preserve"> </w:t>
      </w:r>
      <w:r>
        <w:rPr>
          <w:sz w:val="20"/>
          <w:szCs w:val="20"/>
          <w:spacing w:val="-8"/>
        </w:rPr>
        <w:t>均</w:t>
      </w:r>
      <w:r>
        <w:rPr>
          <w:sz w:val="20"/>
          <w:szCs w:val="20"/>
          <w:spacing w:val="-34"/>
        </w:rPr>
        <w:t xml:space="preserve"> </w:t>
      </w:r>
      <w:r>
        <w:rPr>
          <w:rFonts w:ascii="Microsoft YaHei" w:hAnsi="Microsoft YaHei" w:eastAsia="Microsoft YaHei" w:cs="Microsoft YaHei"/>
          <w:sz w:val="20"/>
          <w:szCs w:val="20"/>
          <w:spacing w:val="-8"/>
        </w:rPr>
        <w:t>P</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20"/>
          <w:szCs w:val="20"/>
          <w:spacing w:val="-8"/>
        </w:rPr>
        <w:t>＜0</w:t>
      </w:r>
      <w:r>
        <w:rPr>
          <w:rFonts w:ascii="Microsoft YaHei" w:hAnsi="Microsoft YaHei" w:eastAsia="Microsoft YaHei" w:cs="Microsoft YaHei"/>
          <w:sz w:val="20"/>
          <w:szCs w:val="20"/>
          <w:spacing w:val="-9"/>
        </w:rPr>
        <w:t>．05</w:t>
      </w:r>
      <w:r>
        <w:rPr>
          <w:sz w:val="20"/>
          <w:szCs w:val="20"/>
          <w:spacing w:val="-9"/>
        </w:rPr>
        <w:t>) ;</w:t>
      </w:r>
      <w:r>
        <w:rPr>
          <w:sz w:val="20"/>
          <w:szCs w:val="20"/>
          <w:spacing w:val="-33"/>
        </w:rPr>
        <w:t xml:space="preserve"> </w:t>
      </w:r>
      <w:r>
        <w:rPr>
          <w:sz w:val="20"/>
          <w:szCs w:val="20"/>
          <w:spacing w:val="-9"/>
        </w:rPr>
        <w:t>两组</w:t>
      </w:r>
    </w:p>
    <w:p>
      <w:pPr>
        <w:pStyle w:val="BodyText"/>
        <w:ind w:left="12"/>
        <w:spacing w:before="35" w:line="199" w:lineRule="auto"/>
        <w:rPr>
          <w:rFonts w:ascii="Microsoft YaHei" w:hAnsi="Microsoft YaHei" w:eastAsia="Microsoft YaHei" w:cs="Microsoft YaHei"/>
          <w:sz w:val="20"/>
          <w:szCs w:val="20"/>
        </w:rPr>
      </w:pPr>
      <w:r>
        <w:rPr>
          <w:sz w:val="20"/>
          <w:szCs w:val="20"/>
          <w:spacing w:val="-3"/>
        </w:rPr>
        <w:t>住院时间差异无统计学意义(</w:t>
      </w:r>
      <w:r>
        <w:rPr>
          <w:rFonts w:ascii="Microsoft YaHei" w:hAnsi="Microsoft YaHei" w:eastAsia="Microsoft YaHei" w:cs="Microsoft YaHei"/>
          <w:sz w:val="20"/>
          <w:szCs w:val="20"/>
          <w:spacing w:val="-3"/>
        </w:rPr>
        <w:t>P＞0．05</w:t>
      </w:r>
      <w:r>
        <w:rPr>
          <w:sz w:val="20"/>
          <w:szCs w:val="20"/>
          <w:spacing w:val="-3"/>
        </w:rPr>
        <w:t>) </w:t>
      </w:r>
      <w:r>
        <w:rPr>
          <w:rFonts w:ascii="Microsoft YaHei" w:hAnsi="Microsoft YaHei" w:eastAsia="Microsoft YaHei" w:cs="Microsoft YaHei"/>
          <w:sz w:val="20"/>
          <w:szCs w:val="20"/>
          <w:spacing w:val="-3"/>
        </w:rPr>
        <w:t>。</w:t>
      </w:r>
      <w:r>
        <w:rPr>
          <w:sz w:val="20"/>
          <w:szCs w:val="20"/>
          <w:spacing w:val="-3"/>
        </w:rPr>
        <w:t>见表</w:t>
      </w:r>
      <w:r>
        <w:rPr>
          <w:sz w:val="20"/>
          <w:szCs w:val="20"/>
          <w:spacing w:val="-31"/>
        </w:rPr>
        <w:t xml:space="preserve"> </w:t>
      </w:r>
      <w:r>
        <w:rPr>
          <w:rFonts w:ascii="Microsoft YaHei" w:hAnsi="Microsoft YaHei" w:eastAsia="Microsoft YaHei" w:cs="Microsoft YaHei"/>
          <w:sz w:val="20"/>
          <w:szCs w:val="20"/>
          <w:spacing w:val="-3"/>
        </w:rPr>
        <w:t>1</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20"/>
          <w:szCs w:val="20"/>
          <w:spacing w:val="-3"/>
        </w:rPr>
        <w:t>。</w:t>
      </w:r>
    </w:p>
    <w:p>
      <w:pPr>
        <w:ind w:left="313"/>
        <w:spacing w:before="42" w:line="198" w:lineRule="auto"/>
        <w:rPr>
          <w:rFonts w:ascii="SimSun-ExtB" w:hAnsi="SimSun-ExtB" w:eastAsia="SimSun-ExtB" w:cs="SimSun-ExtB"/>
          <w:sz w:val="20"/>
          <w:szCs w:val="20"/>
        </w:rPr>
      </w:pPr>
      <w:r>
        <w:pict>
          <v:shape id="_x0000_s6" style="position:absolute;margin-left:197.173pt;margin-top:3.02433pt;mso-position-vertical-relative:text;mso-position-horizontal-relative:text;width:3.9pt;height:0.35pt;z-index:-251656192;" filled="false" strokecolor="#000000" strokeweight="0.33pt" coordsize="78,6" coordorigin="0,0" path="m0,3l77,3e">
            <v:stroke joinstyle="miter" miterlimit="10"/>
          </v:shape>
        </w:pict>
      </w:r>
      <w:r>
        <w:rPr>
          <w:rFonts w:ascii="SimHei" w:hAnsi="SimHei" w:eastAsia="SimHei" w:cs="SimHei"/>
          <w:sz w:val="20"/>
          <w:szCs w:val="20"/>
          <w:spacing w:val="-2"/>
        </w:rPr>
        <w:t>表</w:t>
      </w:r>
      <w:r>
        <w:rPr>
          <w:rFonts w:ascii="SimHei" w:hAnsi="SimHei" w:eastAsia="SimHei" w:cs="SimHei"/>
          <w:sz w:val="20"/>
          <w:szCs w:val="20"/>
          <w:spacing w:val="-15"/>
        </w:rPr>
        <w:t xml:space="preserve"> </w:t>
      </w:r>
      <w:r>
        <w:rPr>
          <w:rFonts w:ascii="Microsoft YaHei" w:hAnsi="Microsoft YaHei" w:eastAsia="Microsoft YaHei" w:cs="Microsoft YaHei"/>
          <w:sz w:val="20"/>
          <w:szCs w:val="20"/>
          <w:spacing w:val="-2"/>
        </w:rPr>
        <w:t>1    </w:t>
      </w:r>
      <w:r>
        <w:rPr>
          <w:rFonts w:ascii="SimHei" w:hAnsi="SimHei" w:eastAsia="SimHei" w:cs="SimHei"/>
          <w:sz w:val="20"/>
          <w:szCs w:val="20"/>
          <w:spacing w:val="-2"/>
        </w:rPr>
        <w:t>两组患者的手术相关情况比较</w:t>
      </w:r>
      <w:r>
        <w:rPr>
          <w:rFonts w:ascii="SimHei" w:hAnsi="SimHei" w:eastAsia="SimHei" w:cs="SimHei"/>
          <w:sz w:val="20"/>
          <w:szCs w:val="20"/>
          <w:spacing w:val="31"/>
        </w:rPr>
        <w:t xml:space="preserve">  </w:t>
      </w:r>
      <w:r>
        <w:rPr>
          <w:rFonts w:ascii="SimSun-ExtB" w:hAnsi="SimSun-ExtB" w:eastAsia="SimSun-ExtB" w:cs="SimSun-ExtB"/>
          <w:sz w:val="20"/>
          <w:szCs w:val="20"/>
          <w:spacing w:val="-2"/>
        </w:rPr>
        <w:t>(</w:t>
      </w:r>
      <w:r>
        <w:rPr>
          <w:rFonts w:ascii="Microsoft YaHei" w:hAnsi="Microsoft YaHei" w:eastAsia="Microsoft YaHei" w:cs="Microsoft YaHei"/>
          <w:sz w:val="20"/>
          <w:szCs w:val="20"/>
          <w:spacing w:val="-2"/>
        </w:rPr>
        <w:t>x</w:t>
      </w:r>
      <w:r>
        <w:rPr>
          <w:rFonts w:ascii="Microsoft YaHei" w:hAnsi="Microsoft YaHei" w:eastAsia="Microsoft YaHei" w:cs="Microsoft YaHei"/>
          <w:sz w:val="20"/>
          <w:szCs w:val="20"/>
          <w:spacing w:val="-2"/>
        </w:rPr>
        <w:t xml:space="preserve"> ±</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2"/>
        </w:rPr>
        <w:t>s</w:t>
      </w:r>
      <w:r>
        <w:rPr>
          <w:rFonts w:ascii="SimSun-ExtB" w:hAnsi="SimSun-ExtB" w:eastAsia="SimSun-ExtB" w:cs="SimSun-ExtB"/>
          <w:sz w:val="20"/>
          <w:szCs w:val="20"/>
          <w:spacing w:val="-2"/>
        </w:rPr>
        <w:t>)</w:t>
      </w:r>
    </w:p>
    <w:p>
      <w:pPr>
        <w:spacing w:line="18" w:lineRule="exact"/>
        <w:rPr/>
      </w:pPr>
      <w:r/>
    </w:p>
    <w:tbl>
      <w:tblPr>
        <w:tblStyle w:val="TableNormal"/>
        <w:tblW w:w="4704" w:type="dxa"/>
        <w:tblInd w:w="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3"/>
        <w:gridCol w:w="365"/>
        <w:gridCol w:w="1262"/>
        <w:gridCol w:w="1189"/>
        <w:gridCol w:w="1175"/>
      </w:tblGrid>
      <w:tr>
        <w:trPr>
          <w:trHeight w:val="552" w:hRule="atLeast"/>
        </w:trPr>
        <w:tc>
          <w:tcPr>
            <w:tcW w:w="713" w:type="dxa"/>
            <w:vAlign w:val="top"/>
            <w:tcBorders>
              <w:bottom w:val="single" w:color="000000" w:sz="2" w:space="0"/>
              <w:top w:val="single" w:color="000000" w:sz="6" w:space="0"/>
            </w:tcBorders>
          </w:tcPr>
          <w:p>
            <w:pPr>
              <w:ind w:left="162"/>
              <w:spacing w:before="197" w:line="209" w:lineRule="auto"/>
              <w:rPr>
                <w:rFonts w:ascii="SimSun" w:hAnsi="SimSun" w:eastAsia="SimSun" w:cs="SimSun"/>
                <w:sz w:val="18"/>
                <w:szCs w:val="18"/>
              </w:rPr>
            </w:pPr>
            <w:r>
              <w:rPr>
                <w:rFonts w:ascii="SimSun" w:hAnsi="SimSun" w:eastAsia="SimSun" w:cs="SimSun"/>
                <w:sz w:val="18"/>
                <w:szCs w:val="18"/>
                <w:spacing w:val="1"/>
              </w:rPr>
              <w:t>组别</w:t>
            </w:r>
          </w:p>
        </w:tc>
        <w:tc>
          <w:tcPr>
            <w:tcW w:w="365" w:type="dxa"/>
            <w:vAlign w:val="top"/>
            <w:tcBorders>
              <w:bottom w:val="single" w:color="000000" w:sz="2" w:space="0"/>
              <w:top w:val="single" w:color="000000" w:sz="6" w:space="0"/>
            </w:tcBorders>
          </w:tcPr>
          <w:p>
            <w:pPr>
              <w:pStyle w:val="TableText"/>
              <w:ind w:left="150"/>
              <w:spacing w:before="211" w:line="196" w:lineRule="auto"/>
              <w:rPr/>
            </w:pPr>
            <w:r>
              <w:rPr/>
              <w:t>n</w:t>
            </w:r>
          </w:p>
        </w:tc>
        <w:tc>
          <w:tcPr>
            <w:tcW w:w="1262" w:type="dxa"/>
            <w:vAlign w:val="top"/>
            <w:tcBorders>
              <w:bottom w:val="single" w:color="000000" w:sz="2" w:space="0"/>
              <w:top w:val="single" w:color="000000" w:sz="6" w:space="0"/>
            </w:tcBorders>
          </w:tcPr>
          <w:p>
            <w:pPr>
              <w:ind w:left="189"/>
              <w:spacing w:before="72" w:line="211" w:lineRule="auto"/>
              <w:rPr>
                <w:rFonts w:ascii="SimSun" w:hAnsi="SimSun" w:eastAsia="SimSun" w:cs="SimSun"/>
                <w:sz w:val="18"/>
                <w:szCs w:val="18"/>
              </w:rPr>
            </w:pPr>
            <w:r>
              <w:rPr>
                <w:rFonts w:ascii="SimSun" w:hAnsi="SimSun" w:eastAsia="SimSun" w:cs="SimSun"/>
                <w:sz w:val="18"/>
                <w:szCs w:val="18"/>
                <w:spacing w:val="5"/>
              </w:rPr>
              <w:t>术中出血量</w:t>
            </w:r>
          </w:p>
          <w:p>
            <w:pPr>
              <w:pStyle w:val="TableText"/>
              <w:ind w:left="461"/>
              <w:spacing w:before="31" w:line="180" w:lineRule="auto"/>
              <w:rPr>
                <w:rFonts w:ascii="SimSun" w:hAnsi="SimSun" w:eastAsia="SimSun" w:cs="SimSun"/>
              </w:rPr>
            </w:pPr>
            <w:r>
              <w:rPr>
                <w:rFonts w:ascii="SimSun" w:hAnsi="SimSun" w:eastAsia="SimSun" w:cs="SimSun"/>
                <w:spacing w:val="-12"/>
              </w:rPr>
              <w:t>(</w:t>
            </w:r>
            <w:r>
              <w:rPr>
                <w:spacing w:val="-12"/>
              </w:rPr>
              <w:t>mL</w:t>
            </w:r>
            <w:r>
              <w:rPr>
                <w:rFonts w:ascii="SimSun" w:hAnsi="SimSun" w:eastAsia="SimSun" w:cs="SimSun"/>
                <w:spacing w:val="-12"/>
              </w:rPr>
              <w:t>)</w:t>
            </w:r>
          </w:p>
        </w:tc>
        <w:tc>
          <w:tcPr>
            <w:tcW w:w="1189" w:type="dxa"/>
            <w:vAlign w:val="top"/>
            <w:tcBorders>
              <w:bottom w:val="single" w:color="000000" w:sz="2" w:space="0"/>
              <w:top w:val="single" w:color="000000" w:sz="6" w:space="0"/>
            </w:tcBorders>
          </w:tcPr>
          <w:p>
            <w:pPr>
              <w:ind w:left="211"/>
              <w:spacing w:before="72" w:line="211" w:lineRule="auto"/>
              <w:rPr>
                <w:rFonts w:ascii="SimSun" w:hAnsi="SimSun" w:eastAsia="SimSun" w:cs="SimSun"/>
                <w:sz w:val="18"/>
                <w:szCs w:val="18"/>
              </w:rPr>
            </w:pPr>
            <w:r>
              <w:rPr>
                <w:rFonts w:ascii="SimSun" w:hAnsi="SimSun" w:eastAsia="SimSun" w:cs="SimSun"/>
                <w:sz w:val="18"/>
                <w:szCs w:val="18"/>
                <w:spacing w:val="5"/>
              </w:rPr>
              <w:t>手术时间</w:t>
            </w:r>
          </w:p>
          <w:p>
            <w:pPr>
              <w:pStyle w:val="TableText"/>
              <w:ind w:left="369"/>
              <w:spacing w:before="31" w:line="180" w:lineRule="auto"/>
              <w:rPr>
                <w:rFonts w:ascii="SimSun" w:hAnsi="SimSun" w:eastAsia="SimSun" w:cs="SimSun"/>
              </w:rPr>
            </w:pPr>
            <w:r>
              <w:rPr>
                <w:rFonts w:ascii="SimSun" w:hAnsi="SimSun" w:eastAsia="SimSun" w:cs="SimSun"/>
                <w:spacing w:val="-15"/>
              </w:rPr>
              <w:t>(</w:t>
            </w:r>
            <w:r>
              <w:rPr>
                <w:spacing w:val="-15"/>
              </w:rPr>
              <w:t>min</w:t>
            </w:r>
            <w:r>
              <w:rPr>
                <w:rFonts w:ascii="SimSun" w:hAnsi="SimSun" w:eastAsia="SimSun" w:cs="SimSun"/>
                <w:spacing w:val="-15"/>
              </w:rPr>
              <w:t>)</w:t>
            </w:r>
          </w:p>
        </w:tc>
        <w:tc>
          <w:tcPr>
            <w:tcW w:w="1175" w:type="dxa"/>
            <w:vAlign w:val="top"/>
            <w:tcBorders>
              <w:bottom w:val="single" w:color="000000" w:sz="2" w:space="0"/>
              <w:top w:val="single" w:color="000000" w:sz="6" w:space="0"/>
            </w:tcBorders>
          </w:tcPr>
          <w:p>
            <w:pPr>
              <w:ind w:left="210"/>
              <w:spacing w:before="72" w:line="211" w:lineRule="auto"/>
              <w:rPr>
                <w:rFonts w:ascii="SimSun" w:hAnsi="SimSun" w:eastAsia="SimSun" w:cs="SimSun"/>
                <w:sz w:val="18"/>
                <w:szCs w:val="18"/>
              </w:rPr>
            </w:pPr>
            <w:r>
              <w:rPr>
                <w:rFonts w:ascii="SimSun" w:hAnsi="SimSun" w:eastAsia="SimSun" w:cs="SimSun"/>
                <w:sz w:val="18"/>
                <w:szCs w:val="18"/>
                <w:spacing w:val="5"/>
              </w:rPr>
              <w:t>住院时间</w:t>
            </w:r>
          </w:p>
          <w:p>
            <w:pPr>
              <w:pStyle w:val="TableText"/>
              <w:ind w:left="463"/>
              <w:spacing w:before="31" w:line="180" w:lineRule="auto"/>
              <w:rPr>
                <w:rFonts w:ascii="SimSun" w:hAnsi="SimSun" w:eastAsia="SimSun" w:cs="SimSun"/>
              </w:rPr>
            </w:pPr>
            <w:r>
              <w:rPr>
                <w:rFonts w:ascii="SimSun" w:hAnsi="SimSun" w:eastAsia="SimSun" w:cs="SimSun"/>
                <w:spacing w:val="-14"/>
              </w:rPr>
              <w:t>(</w:t>
            </w:r>
            <w:r>
              <w:rPr>
                <w:spacing w:val="-14"/>
              </w:rPr>
              <w:t>d</w:t>
            </w:r>
            <w:r>
              <w:rPr>
                <w:rFonts w:ascii="SimSun" w:hAnsi="SimSun" w:eastAsia="SimSun" w:cs="SimSun"/>
                <w:spacing w:val="-14"/>
              </w:rPr>
              <w:t>)</w:t>
            </w:r>
          </w:p>
        </w:tc>
      </w:tr>
      <w:tr>
        <w:trPr>
          <w:trHeight w:val="272" w:hRule="atLeast"/>
        </w:trPr>
        <w:tc>
          <w:tcPr>
            <w:tcW w:w="713" w:type="dxa"/>
            <w:vAlign w:val="top"/>
            <w:tcBorders>
              <w:top w:val="single" w:color="000000" w:sz="2" w:space="0"/>
            </w:tcBorders>
          </w:tcPr>
          <w:p>
            <w:pPr>
              <w:ind w:left="65"/>
              <w:spacing w:before="60" w:line="207" w:lineRule="auto"/>
              <w:rPr>
                <w:rFonts w:ascii="SimSun" w:hAnsi="SimSun" w:eastAsia="SimSun" w:cs="SimSun"/>
                <w:sz w:val="18"/>
                <w:szCs w:val="18"/>
              </w:rPr>
            </w:pPr>
            <w:r>
              <w:rPr>
                <w:rFonts w:ascii="SimSun" w:hAnsi="SimSun" w:eastAsia="SimSun" w:cs="SimSun"/>
                <w:sz w:val="18"/>
                <w:szCs w:val="18"/>
                <w:spacing w:val="4"/>
              </w:rPr>
              <w:t>观察组</w:t>
            </w:r>
          </w:p>
        </w:tc>
        <w:tc>
          <w:tcPr>
            <w:tcW w:w="365" w:type="dxa"/>
            <w:vAlign w:val="top"/>
            <w:tcBorders>
              <w:top w:val="single" w:color="000000" w:sz="2" w:space="0"/>
            </w:tcBorders>
          </w:tcPr>
          <w:p>
            <w:pPr>
              <w:pStyle w:val="TableText"/>
              <w:ind w:left="100"/>
              <w:spacing w:before="71" w:line="190" w:lineRule="exact"/>
              <w:rPr/>
            </w:pPr>
            <w:r>
              <w:rPr>
                <w:spacing w:val="-10"/>
                <w:position w:val="-1"/>
              </w:rPr>
              <w:t>60</w:t>
            </w:r>
          </w:p>
        </w:tc>
        <w:tc>
          <w:tcPr>
            <w:tcW w:w="1262" w:type="dxa"/>
            <w:vAlign w:val="top"/>
            <w:tcBorders>
              <w:top w:val="single" w:color="000000" w:sz="2" w:space="0"/>
            </w:tcBorders>
          </w:tcPr>
          <w:p>
            <w:pPr>
              <w:pStyle w:val="TableText"/>
              <w:ind w:left="92"/>
              <w:spacing w:before="71" w:line="190" w:lineRule="exact"/>
              <w:rPr/>
            </w:pPr>
            <w:r>
              <w:rPr>
                <w:spacing w:val="-31"/>
                <w:position w:val="-1"/>
              </w:rPr>
              <w:t>41．72</w:t>
            </w:r>
            <w:r>
              <w:rPr>
                <w:spacing w:val="14"/>
                <w:w w:val="101"/>
                <w:position w:val="-1"/>
              </w:rPr>
              <w:t xml:space="preserve"> </w:t>
            </w:r>
            <w:r>
              <w:rPr>
                <w:spacing w:val="-31"/>
                <w:position w:val="-1"/>
              </w:rPr>
              <w:t>±</w:t>
            </w:r>
            <w:r>
              <w:rPr>
                <w:spacing w:val="-2"/>
                <w:position w:val="-1"/>
              </w:rPr>
              <w:t xml:space="preserve"> </w:t>
            </w:r>
            <w:r>
              <w:rPr>
                <w:spacing w:val="-31"/>
                <w:position w:val="-1"/>
              </w:rPr>
              <w:t>15．10</w:t>
            </w:r>
          </w:p>
        </w:tc>
        <w:tc>
          <w:tcPr>
            <w:tcW w:w="1189" w:type="dxa"/>
            <w:vAlign w:val="top"/>
            <w:tcBorders>
              <w:top w:val="single" w:color="000000" w:sz="2" w:space="0"/>
            </w:tcBorders>
          </w:tcPr>
          <w:p>
            <w:pPr>
              <w:pStyle w:val="TableText"/>
              <w:ind w:left="72"/>
              <w:spacing w:before="71" w:line="190" w:lineRule="exact"/>
              <w:rPr/>
            </w:pPr>
            <w:r>
              <w:rPr>
                <w:spacing w:val="-31"/>
                <w:position w:val="-1"/>
              </w:rPr>
              <w:t>37．62</w:t>
            </w:r>
            <w:r>
              <w:rPr>
                <w:spacing w:val="10"/>
                <w:position w:val="-1"/>
              </w:rPr>
              <w:t xml:space="preserve"> </w:t>
            </w:r>
            <w:r>
              <w:rPr>
                <w:spacing w:val="-31"/>
                <w:position w:val="-1"/>
              </w:rPr>
              <w:t>±</w:t>
            </w:r>
            <w:r>
              <w:rPr>
                <w:spacing w:val="-20"/>
                <w:position w:val="-1"/>
              </w:rPr>
              <w:t xml:space="preserve"> </w:t>
            </w:r>
            <w:r>
              <w:rPr>
                <w:spacing w:val="-31"/>
                <w:position w:val="-1"/>
              </w:rPr>
              <w:t>4．33</w:t>
            </w:r>
          </w:p>
        </w:tc>
        <w:tc>
          <w:tcPr>
            <w:tcW w:w="1175" w:type="dxa"/>
            <w:vAlign w:val="top"/>
            <w:tcBorders>
              <w:top w:val="single" w:color="000000" w:sz="2" w:space="0"/>
            </w:tcBorders>
          </w:tcPr>
          <w:p>
            <w:pPr>
              <w:pStyle w:val="TableText"/>
              <w:ind w:left="117"/>
              <w:spacing w:before="71" w:line="190" w:lineRule="exact"/>
              <w:rPr/>
            </w:pPr>
            <w:r>
              <w:rPr>
                <w:spacing w:val="-32"/>
                <w:w w:val="99"/>
                <w:position w:val="-1"/>
              </w:rPr>
              <w:t>6．14</w:t>
            </w:r>
            <w:r>
              <w:rPr>
                <w:spacing w:val="14"/>
                <w:position w:val="-1"/>
              </w:rPr>
              <w:t xml:space="preserve"> </w:t>
            </w:r>
            <w:r>
              <w:rPr>
                <w:spacing w:val="-32"/>
                <w:w w:val="99"/>
                <w:position w:val="-1"/>
              </w:rPr>
              <w:t>±</w:t>
            </w:r>
            <w:r>
              <w:rPr>
                <w:spacing w:val="-19"/>
                <w:position w:val="-1"/>
              </w:rPr>
              <w:t xml:space="preserve"> </w:t>
            </w:r>
            <w:r>
              <w:rPr>
                <w:spacing w:val="-32"/>
                <w:w w:val="99"/>
                <w:position w:val="-1"/>
              </w:rPr>
              <w:t>0．92</w:t>
            </w:r>
          </w:p>
        </w:tc>
      </w:tr>
      <w:tr>
        <w:trPr>
          <w:trHeight w:val="279" w:hRule="atLeast"/>
        </w:trPr>
        <w:tc>
          <w:tcPr>
            <w:tcW w:w="713" w:type="dxa"/>
            <w:vAlign w:val="top"/>
          </w:tcPr>
          <w:p>
            <w:pPr>
              <w:ind w:left="64"/>
              <w:spacing w:before="72" w:line="202" w:lineRule="auto"/>
              <w:rPr>
                <w:rFonts w:ascii="SimSun" w:hAnsi="SimSun" w:eastAsia="SimSun" w:cs="SimSun"/>
                <w:sz w:val="18"/>
                <w:szCs w:val="18"/>
              </w:rPr>
            </w:pPr>
            <w:r>
              <w:rPr>
                <w:rFonts w:ascii="SimSun" w:hAnsi="SimSun" w:eastAsia="SimSun" w:cs="SimSun"/>
                <w:sz w:val="18"/>
                <w:szCs w:val="18"/>
                <w:spacing w:val="4"/>
              </w:rPr>
              <w:t>对照组</w:t>
            </w:r>
          </w:p>
        </w:tc>
        <w:tc>
          <w:tcPr>
            <w:tcW w:w="365" w:type="dxa"/>
            <w:vAlign w:val="top"/>
          </w:tcPr>
          <w:p>
            <w:pPr>
              <w:pStyle w:val="TableText"/>
              <w:ind w:left="100"/>
              <w:spacing w:before="80" w:line="189" w:lineRule="exact"/>
              <w:rPr/>
            </w:pPr>
            <w:r>
              <w:rPr>
                <w:spacing w:val="-10"/>
                <w:position w:val="-1"/>
              </w:rPr>
              <w:t>60</w:t>
            </w:r>
          </w:p>
        </w:tc>
        <w:tc>
          <w:tcPr>
            <w:tcW w:w="1262" w:type="dxa"/>
            <w:vAlign w:val="top"/>
          </w:tcPr>
          <w:p>
            <w:pPr>
              <w:pStyle w:val="TableText"/>
              <w:ind w:left="97"/>
              <w:spacing w:before="80" w:line="189" w:lineRule="exact"/>
              <w:rPr/>
            </w:pPr>
            <w:r>
              <w:rPr>
                <w:spacing w:val="-31"/>
                <w:position w:val="-1"/>
              </w:rPr>
              <w:t>34．73</w:t>
            </w:r>
            <w:r>
              <w:rPr>
                <w:spacing w:val="9"/>
                <w:position w:val="-1"/>
              </w:rPr>
              <w:t xml:space="preserve"> </w:t>
            </w:r>
            <w:r>
              <w:rPr>
                <w:spacing w:val="-31"/>
                <w:position w:val="-1"/>
              </w:rPr>
              <w:t>±</w:t>
            </w:r>
            <w:r>
              <w:rPr>
                <w:spacing w:val="-2"/>
                <w:position w:val="-1"/>
              </w:rPr>
              <w:t xml:space="preserve"> </w:t>
            </w:r>
            <w:r>
              <w:rPr>
                <w:spacing w:val="-31"/>
                <w:position w:val="-1"/>
              </w:rPr>
              <w:t>11．92</w:t>
            </w:r>
          </w:p>
        </w:tc>
        <w:tc>
          <w:tcPr>
            <w:tcW w:w="1189" w:type="dxa"/>
            <w:vAlign w:val="top"/>
          </w:tcPr>
          <w:p>
            <w:pPr>
              <w:pStyle w:val="TableText"/>
              <w:ind w:left="72"/>
              <w:spacing w:before="80" w:line="189" w:lineRule="exact"/>
              <w:rPr/>
            </w:pPr>
            <w:r>
              <w:rPr>
                <w:spacing w:val="-25"/>
                <w:w w:val="94"/>
                <w:position w:val="-1"/>
              </w:rPr>
              <w:t>34．92</w:t>
            </w:r>
            <w:r>
              <w:rPr>
                <w:spacing w:val="19"/>
                <w:position w:val="-1"/>
              </w:rPr>
              <w:t xml:space="preserve"> </w:t>
            </w:r>
            <w:r>
              <w:rPr>
                <w:spacing w:val="-25"/>
                <w:w w:val="94"/>
                <w:position w:val="-1"/>
              </w:rPr>
              <w:t>±</w:t>
            </w:r>
            <w:r>
              <w:rPr>
                <w:spacing w:val="-15"/>
                <w:position w:val="-1"/>
              </w:rPr>
              <w:t xml:space="preserve"> </w:t>
            </w:r>
            <w:r>
              <w:rPr>
                <w:spacing w:val="-25"/>
                <w:w w:val="94"/>
                <w:position w:val="-1"/>
              </w:rPr>
              <w:t>3．44</w:t>
            </w:r>
          </w:p>
        </w:tc>
        <w:tc>
          <w:tcPr>
            <w:tcW w:w="1175" w:type="dxa"/>
            <w:vAlign w:val="top"/>
          </w:tcPr>
          <w:p>
            <w:pPr>
              <w:pStyle w:val="TableText"/>
              <w:ind w:left="117"/>
              <w:spacing w:before="80" w:line="189" w:lineRule="exact"/>
              <w:rPr/>
            </w:pPr>
            <w:r>
              <w:rPr>
                <w:spacing w:val="-33"/>
                <w:position w:val="-1"/>
              </w:rPr>
              <w:t>5．91</w:t>
            </w:r>
            <w:r>
              <w:rPr>
                <w:spacing w:val="12"/>
                <w:position w:val="-1"/>
              </w:rPr>
              <w:t xml:space="preserve"> </w:t>
            </w:r>
            <w:r>
              <w:rPr>
                <w:spacing w:val="-33"/>
                <w:position w:val="-1"/>
              </w:rPr>
              <w:t>±</w:t>
            </w:r>
            <w:r>
              <w:rPr>
                <w:spacing w:val="-18"/>
                <w:position w:val="-1"/>
              </w:rPr>
              <w:t xml:space="preserve"> </w:t>
            </w:r>
            <w:r>
              <w:rPr>
                <w:spacing w:val="-33"/>
                <w:position w:val="-1"/>
              </w:rPr>
              <w:t>0．84</w:t>
            </w:r>
          </w:p>
        </w:tc>
      </w:tr>
      <w:tr>
        <w:trPr>
          <w:trHeight w:val="280" w:hRule="atLeast"/>
        </w:trPr>
        <w:tc>
          <w:tcPr>
            <w:tcW w:w="713" w:type="dxa"/>
            <w:vAlign w:val="top"/>
          </w:tcPr>
          <w:p>
            <w:pPr>
              <w:pStyle w:val="TableText"/>
              <w:ind w:left="105"/>
              <w:spacing w:before="75" w:line="195" w:lineRule="exact"/>
              <w:rPr>
                <w:rFonts w:ascii="SimSun" w:hAnsi="SimSun" w:eastAsia="SimSun" w:cs="SimSun"/>
              </w:rPr>
            </w:pPr>
            <w:r>
              <w:rPr>
                <w:spacing w:val="-10"/>
                <w:position w:val="-1"/>
              </w:rPr>
              <w:t>t</w:t>
            </w:r>
            <w:r>
              <w:rPr>
                <w:spacing w:val="4"/>
                <w:position w:val="-1"/>
              </w:rPr>
              <w:t xml:space="preserve"> </w:t>
            </w:r>
            <w:r>
              <w:rPr>
                <w:rFonts w:ascii="SimSun" w:hAnsi="SimSun" w:eastAsia="SimSun" w:cs="SimSun"/>
                <w:spacing w:val="-10"/>
                <w:position w:val="-1"/>
              </w:rPr>
              <w:t>值</w:t>
            </w:r>
          </w:p>
        </w:tc>
        <w:tc>
          <w:tcPr>
            <w:tcW w:w="365" w:type="dxa"/>
            <w:vAlign w:val="top"/>
          </w:tcPr>
          <w:p>
            <w:pPr>
              <w:rPr>
                <w:rFonts w:ascii="Arial"/>
                <w:sz w:val="21"/>
              </w:rPr>
            </w:pPr>
            <w:r/>
          </w:p>
        </w:tc>
        <w:tc>
          <w:tcPr>
            <w:tcW w:w="1262" w:type="dxa"/>
            <w:vAlign w:val="top"/>
          </w:tcPr>
          <w:p>
            <w:pPr>
              <w:pStyle w:val="TableText"/>
              <w:ind w:left="417"/>
              <w:spacing w:before="84" w:line="186" w:lineRule="exact"/>
              <w:rPr/>
            </w:pPr>
            <w:r>
              <w:rPr>
                <w:spacing w:val="-27"/>
                <w:position w:val="-1"/>
              </w:rPr>
              <w:t>2．832</w:t>
            </w:r>
          </w:p>
        </w:tc>
        <w:tc>
          <w:tcPr>
            <w:tcW w:w="1189" w:type="dxa"/>
            <w:vAlign w:val="top"/>
          </w:tcPr>
          <w:p>
            <w:pPr>
              <w:pStyle w:val="TableText"/>
              <w:ind w:left="349"/>
              <w:spacing w:before="84" w:line="186" w:lineRule="exact"/>
              <w:rPr/>
            </w:pPr>
            <w:r>
              <w:rPr>
                <w:spacing w:val="-28"/>
                <w:position w:val="-1"/>
              </w:rPr>
              <w:t>3．734</w:t>
            </w:r>
          </w:p>
        </w:tc>
        <w:tc>
          <w:tcPr>
            <w:tcW w:w="1175" w:type="dxa"/>
            <w:vAlign w:val="top"/>
          </w:tcPr>
          <w:p>
            <w:pPr>
              <w:pStyle w:val="TableText"/>
              <w:ind w:left="362"/>
              <w:spacing w:before="84" w:line="186" w:lineRule="exact"/>
              <w:rPr/>
            </w:pPr>
            <w:r>
              <w:rPr>
                <w:spacing w:val="-30"/>
                <w:position w:val="-1"/>
              </w:rPr>
              <w:t>1．101</w:t>
            </w:r>
          </w:p>
        </w:tc>
      </w:tr>
      <w:tr>
        <w:trPr>
          <w:trHeight w:val="291" w:hRule="atLeast"/>
        </w:trPr>
        <w:tc>
          <w:tcPr>
            <w:tcW w:w="713" w:type="dxa"/>
            <w:vAlign w:val="top"/>
            <w:tcBorders>
              <w:bottom w:val="single" w:color="000000" w:sz="6" w:space="0"/>
            </w:tcBorders>
          </w:tcPr>
          <w:p>
            <w:pPr>
              <w:pStyle w:val="TableText"/>
              <w:ind w:left="70"/>
              <w:spacing w:before="76" w:line="159" w:lineRule="auto"/>
              <w:rPr>
                <w:rFonts w:ascii="SimSun" w:hAnsi="SimSun" w:eastAsia="SimSun" w:cs="SimSun"/>
              </w:rPr>
            </w:pPr>
            <w:r>
              <w:rPr>
                <w:spacing w:val="1"/>
              </w:rPr>
              <w:t>P</w:t>
            </w:r>
            <w:r>
              <w:rPr>
                <w:spacing w:val="4"/>
              </w:rPr>
              <w:t xml:space="preserve"> </w:t>
            </w:r>
            <w:r>
              <w:rPr>
                <w:rFonts w:ascii="SimSun" w:hAnsi="SimSun" w:eastAsia="SimSun" w:cs="SimSun"/>
                <w:spacing w:val="1"/>
              </w:rPr>
              <w:t>值</w:t>
            </w:r>
          </w:p>
        </w:tc>
        <w:tc>
          <w:tcPr>
            <w:tcW w:w="365" w:type="dxa"/>
            <w:vAlign w:val="top"/>
            <w:tcBorders>
              <w:bottom w:val="single" w:color="000000" w:sz="6" w:space="0"/>
            </w:tcBorders>
          </w:tcPr>
          <w:p>
            <w:pPr>
              <w:rPr>
                <w:rFonts w:ascii="Arial"/>
                <w:sz w:val="21"/>
              </w:rPr>
            </w:pPr>
            <w:r/>
          </w:p>
        </w:tc>
        <w:tc>
          <w:tcPr>
            <w:tcW w:w="1262" w:type="dxa"/>
            <w:vAlign w:val="top"/>
            <w:tcBorders>
              <w:bottom w:val="single" w:color="000000" w:sz="6" w:space="0"/>
            </w:tcBorders>
          </w:tcPr>
          <w:p>
            <w:pPr>
              <w:pStyle w:val="TableText"/>
              <w:ind w:left="416"/>
              <w:spacing w:before="86" w:line="194" w:lineRule="exact"/>
              <w:rPr/>
            </w:pPr>
            <w:r>
              <w:rPr>
                <w:spacing w:val="-27"/>
                <w:position w:val="-1"/>
              </w:rPr>
              <w:t>0．005</w:t>
            </w:r>
          </w:p>
        </w:tc>
        <w:tc>
          <w:tcPr>
            <w:tcW w:w="1189" w:type="dxa"/>
            <w:vAlign w:val="top"/>
            <w:tcBorders>
              <w:bottom w:val="single" w:color="000000" w:sz="6" w:space="0"/>
            </w:tcBorders>
          </w:tcPr>
          <w:p>
            <w:pPr>
              <w:pStyle w:val="TableText"/>
              <w:ind w:left="310"/>
              <w:spacing w:before="86" w:line="194" w:lineRule="exact"/>
              <w:rPr/>
            </w:pPr>
            <w:r>
              <w:rPr>
                <w:spacing w:val="-28"/>
                <w:position w:val="-1"/>
              </w:rPr>
              <w:t>&lt; 0．001</w:t>
            </w:r>
          </w:p>
        </w:tc>
        <w:tc>
          <w:tcPr>
            <w:tcW w:w="1175" w:type="dxa"/>
            <w:vAlign w:val="top"/>
            <w:tcBorders>
              <w:bottom w:val="single" w:color="000000" w:sz="6" w:space="0"/>
            </w:tcBorders>
          </w:tcPr>
          <w:p>
            <w:pPr>
              <w:pStyle w:val="TableText"/>
              <w:ind w:left="346"/>
              <w:spacing w:before="86" w:line="194" w:lineRule="exact"/>
              <w:rPr/>
            </w:pPr>
            <w:r>
              <w:rPr>
                <w:spacing w:val="-27"/>
                <w:position w:val="-1"/>
              </w:rPr>
              <w:t>0．273</w:t>
            </w:r>
          </w:p>
        </w:tc>
      </w:tr>
    </w:tbl>
    <w:p>
      <w:pPr>
        <w:pStyle w:val="BodyText"/>
        <w:ind w:left="4" w:hanging="4"/>
        <w:spacing w:before="109" w:line="220" w:lineRule="auto"/>
        <w:tabs>
          <w:tab w:val="left" w:pos="4803"/>
        </w:tabs>
        <w:jc w:val="both"/>
        <w:rPr>
          <w:rFonts w:ascii="Microsoft YaHei" w:hAnsi="Microsoft YaHei" w:eastAsia="Microsoft YaHei" w:cs="Microsoft YaHei"/>
          <w:sz w:val="20"/>
          <w:szCs w:val="20"/>
        </w:rPr>
      </w:pPr>
      <w:r>
        <w:rPr>
          <w:rFonts w:ascii="Microsoft YaHei" w:hAnsi="Microsoft YaHei" w:eastAsia="Microsoft YaHei" w:cs="Microsoft YaHei"/>
          <w:sz w:val="20"/>
          <w:szCs w:val="20"/>
          <w:spacing w:val="-2"/>
        </w:rPr>
        <w:t>2．2    </w:t>
      </w:r>
      <w:r>
        <w:rPr>
          <w:rFonts w:ascii="NSimSun" w:hAnsi="NSimSun" w:eastAsia="NSimSun" w:cs="NSimSun"/>
          <w:sz w:val="20"/>
          <w:szCs w:val="20"/>
          <w:spacing w:val="-2"/>
        </w:rPr>
        <w:t>卵巢储备功能比较</w:t>
      </w:r>
      <w:r>
        <w:rPr>
          <w:rFonts w:ascii="NSimSun" w:hAnsi="NSimSun" w:eastAsia="NSimSun" w:cs="NSimSun"/>
          <w:sz w:val="20"/>
          <w:szCs w:val="20"/>
          <w:spacing w:val="25"/>
        </w:rPr>
        <w:t xml:space="preserve">  </w:t>
      </w:r>
      <w:r>
        <w:rPr>
          <w:sz w:val="20"/>
          <w:szCs w:val="20"/>
          <w:spacing w:val="-2"/>
        </w:rPr>
        <w:t>两组患者的</w:t>
      </w:r>
      <w:r>
        <w:rPr>
          <w:sz w:val="20"/>
          <w:szCs w:val="20"/>
          <w:spacing w:val="-26"/>
        </w:rPr>
        <w:t xml:space="preserve"> </w:t>
      </w:r>
      <w:r>
        <w:rPr>
          <w:rFonts w:ascii="Microsoft YaHei" w:hAnsi="Microsoft YaHei" w:eastAsia="Microsoft YaHei" w:cs="Microsoft YaHei"/>
          <w:sz w:val="20"/>
          <w:szCs w:val="20"/>
          <w:spacing w:val="-2"/>
        </w:rPr>
        <w:t>AMH、PSV、</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15"/>
        </w:rPr>
        <w:t>EDV、E</w:t>
      </w:r>
      <w:r>
        <w:rPr>
          <w:rFonts w:ascii="Microsoft YaHei" w:hAnsi="Microsoft YaHei" w:eastAsia="Microsoft YaHei" w:cs="Microsoft YaHei"/>
          <w:sz w:val="11"/>
          <w:szCs w:val="11"/>
          <w:spacing w:val="-3"/>
          <w:position w:val="-3"/>
        </w:rPr>
        <w:t>2   </w:t>
      </w:r>
      <w:r>
        <w:rPr>
          <w:sz w:val="20"/>
          <w:szCs w:val="20"/>
          <w:spacing w:val="-3"/>
        </w:rPr>
        <w:t>比较，差异有统计学意义</w:t>
      </w:r>
      <w:r>
        <w:rPr>
          <w:sz w:val="20"/>
          <w:szCs w:val="20"/>
          <w:spacing w:val="-15"/>
        </w:rPr>
        <w:t xml:space="preserve"> </w:t>
      </w:r>
      <w:r>
        <w:rPr>
          <w:sz w:val="20"/>
          <w:szCs w:val="20"/>
          <w:spacing w:val="-3"/>
        </w:rPr>
        <w:t>(</w:t>
      </w:r>
      <w:r>
        <w:rPr>
          <w:sz w:val="20"/>
          <w:szCs w:val="20"/>
          <w:spacing w:val="-49"/>
        </w:rPr>
        <w:t xml:space="preserve"> </w:t>
      </w:r>
      <w:r>
        <w:rPr>
          <w:rFonts w:ascii="Microsoft YaHei" w:hAnsi="Microsoft YaHei" w:eastAsia="Microsoft YaHei" w:cs="Microsoft YaHei"/>
          <w:sz w:val="20"/>
          <w:szCs w:val="20"/>
          <w:spacing w:val="-3"/>
        </w:rPr>
        <w:t>F</w:t>
      </w:r>
      <w:r>
        <w:rPr>
          <w:sz w:val="11"/>
          <w:szCs w:val="11"/>
          <w:spacing w:val="-3"/>
          <w:position w:val="-4"/>
        </w:rPr>
        <w:t>组间  </w:t>
      </w:r>
      <w:r>
        <w:rPr>
          <w:rFonts w:ascii="Microsoft YaHei" w:hAnsi="Microsoft YaHei" w:eastAsia="Microsoft YaHei" w:cs="Microsoft YaHei"/>
          <w:sz w:val="20"/>
          <w:szCs w:val="20"/>
          <w:spacing w:val="-3"/>
        </w:rPr>
        <w:t>=</w:t>
      </w:r>
      <w:r>
        <w:rPr>
          <w:rFonts w:ascii="Microsoft YaHei" w:hAnsi="Microsoft YaHei" w:eastAsia="Microsoft YaHei" w:cs="Microsoft YaHei"/>
          <w:sz w:val="20"/>
          <w:szCs w:val="20"/>
          <w:spacing w:val="25"/>
          <w:w w:val="101"/>
        </w:rPr>
        <w:t xml:space="preserve"> </w:t>
      </w:r>
      <w:r>
        <w:rPr>
          <w:rFonts w:ascii="Microsoft YaHei" w:hAnsi="Microsoft YaHei" w:eastAsia="Microsoft YaHei" w:cs="Microsoft YaHei"/>
          <w:sz w:val="20"/>
          <w:szCs w:val="20"/>
          <w:spacing w:val="-3"/>
        </w:rPr>
        <w:t>17．913</w:t>
      </w:r>
      <w:r>
        <w:rPr>
          <w:sz w:val="20"/>
          <w:szCs w:val="20"/>
          <w:spacing w:val="-3"/>
        </w:rPr>
        <w:t>，</w:t>
      </w:r>
      <w:r>
        <w:rPr>
          <w:sz w:val="20"/>
          <w:szCs w:val="20"/>
        </w:rPr>
        <w:t xml:space="preserve"> </w:t>
      </w:r>
      <w:r>
        <w:rPr>
          <w:rFonts w:ascii="Microsoft YaHei" w:hAnsi="Microsoft YaHei" w:eastAsia="Microsoft YaHei" w:cs="Microsoft YaHei"/>
          <w:sz w:val="20"/>
          <w:szCs w:val="20"/>
          <w:spacing w:val="13"/>
        </w:rPr>
        <w:t>P</w:t>
      </w:r>
      <w:r>
        <w:rPr>
          <w:sz w:val="11"/>
          <w:szCs w:val="11"/>
          <w:spacing w:val="13"/>
          <w:position w:val="-4"/>
        </w:rPr>
        <w:t>组间</w:t>
      </w:r>
      <w:r>
        <w:rPr>
          <w:rFonts w:ascii="Microsoft YaHei" w:hAnsi="Microsoft YaHei" w:eastAsia="Microsoft YaHei" w:cs="Microsoft YaHei"/>
          <w:sz w:val="20"/>
          <w:szCs w:val="20"/>
          <w:spacing w:val="-31"/>
        </w:rPr>
        <w:t>＜0．001</w:t>
      </w:r>
      <w:r>
        <w:rPr>
          <w:rFonts w:ascii="Microsoft YaHei" w:hAnsi="Microsoft YaHei" w:eastAsia="Microsoft YaHei" w:cs="Microsoft YaHei"/>
          <w:sz w:val="20"/>
          <w:szCs w:val="20"/>
          <w:spacing w:val="-13"/>
        </w:rPr>
        <w:t xml:space="preserve"> </w:t>
      </w:r>
      <w:r>
        <w:rPr>
          <w:sz w:val="20"/>
          <w:szCs w:val="20"/>
          <w:spacing w:val="-31"/>
        </w:rPr>
        <w:t>;</w:t>
      </w:r>
      <w:r>
        <w:rPr>
          <w:rFonts w:ascii="Microsoft YaHei" w:hAnsi="Microsoft YaHei" w:eastAsia="Microsoft YaHei" w:cs="Microsoft YaHei"/>
          <w:sz w:val="20"/>
          <w:szCs w:val="20"/>
          <w:spacing w:val="-31"/>
        </w:rPr>
        <w:t>F</w:t>
      </w:r>
      <w:r>
        <w:rPr>
          <w:sz w:val="11"/>
          <w:szCs w:val="11"/>
          <w:spacing w:val="7"/>
          <w:position w:val="-4"/>
        </w:rPr>
        <w:t>组间</w:t>
      </w:r>
      <w:r>
        <w:rPr>
          <w:sz w:val="11"/>
          <w:szCs w:val="11"/>
          <w:spacing w:val="20"/>
          <w:position w:val="-4"/>
        </w:rPr>
        <w:t xml:space="preserve"> </w:t>
      </w:r>
      <w:r>
        <w:rPr>
          <w:rFonts w:ascii="Microsoft YaHei" w:hAnsi="Microsoft YaHei" w:eastAsia="Microsoft YaHei" w:cs="Microsoft YaHei"/>
          <w:sz w:val="20"/>
          <w:szCs w:val="20"/>
          <w:spacing w:val="-28"/>
          <w:w w:val="89"/>
        </w:rPr>
        <w:t>=</w:t>
      </w:r>
      <w:r>
        <w:rPr>
          <w:rFonts w:ascii="Microsoft YaHei" w:hAnsi="Microsoft YaHei" w:eastAsia="Microsoft YaHei" w:cs="Microsoft YaHei"/>
          <w:sz w:val="20"/>
          <w:szCs w:val="20"/>
          <w:spacing w:val="-25"/>
        </w:rPr>
        <w:t xml:space="preserve"> </w:t>
      </w:r>
      <w:r>
        <w:rPr>
          <w:rFonts w:ascii="Microsoft YaHei" w:hAnsi="Microsoft YaHei" w:eastAsia="Microsoft YaHei" w:cs="Microsoft YaHei"/>
          <w:sz w:val="20"/>
          <w:szCs w:val="20"/>
          <w:spacing w:val="-28"/>
          <w:w w:val="89"/>
        </w:rPr>
        <w:t>8．954</w:t>
      </w:r>
      <w:r>
        <w:rPr>
          <w:sz w:val="20"/>
          <w:szCs w:val="20"/>
          <w:spacing w:val="-28"/>
          <w:w w:val="89"/>
        </w:rPr>
        <w:t>，</w:t>
      </w:r>
      <w:r>
        <w:rPr>
          <w:rFonts w:ascii="Microsoft YaHei" w:hAnsi="Microsoft YaHei" w:eastAsia="Microsoft YaHei" w:cs="Microsoft YaHei"/>
          <w:sz w:val="20"/>
          <w:szCs w:val="20"/>
          <w:spacing w:val="-28"/>
          <w:w w:val="89"/>
        </w:rPr>
        <w:t>P</w:t>
      </w:r>
      <w:r>
        <w:rPr>
          <w:sz w:val="11"/>
          <w:szCs w:val="11"/>
          <w:spacing w:val="9"/>
          <w:position w:val="-4"/>
        </w:rPr>
        <w:t>组间</w:t>
      </w:r>
      <w:r>
        <w:rPr>
          <w:sz w:val="11"/>
          <w:szCs w:val="11"/>
          <w:spacing w:val="26"/>
          <w:position w:val="-4"/>
        </w:rPr>
        <w:t xml:space="preserve"> </w:t>
      </w:r>
      <w:r>
        <w:rPr>
          <w:rFonts w:ascii="Microsoft YaHei" w:hAnsi="Microsoft YaHei" w:eastAsia="Microsoft YaHei" w:cs="Microsoft YaHei"/>
          <w:sz w:val="20"/>
          <w:szCs w:val="20"/>
          <w:spacing w:val="-35"/>
          <w:w w:val="97"/>
        </w:rPr>
        <w:t>=</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35"/>
          <w:w w:val="97"/>
        </w:rPr>
        <w:t>0．006</w:t>
      </w:r>
      <w:r>
        <w:rPr>
          <w:rFonts w:ascii="Microsoft YaHei" w:hAnsi="Microsoft YaHei" w:eastAsia="Microsoft YaHei" w:cs="Microsoft YaHei"/>
          <w:sz w:val="20"/>
          <w:szCs w:val="20"/>
          <w:spacing w:val="-18"/>
        </w:rPr>
        <w:t xml:space="preserve"> </w:t>
      </w:r>
      <w:r>
        <w:rPr>
          <w:sz w:val="20"/>
          <w:szCs w:val="20"/>
          <w:spacing w:val="-35"/>
          <w:w w:val="97"/>
        </w:rPr>
        <w:t>;</w:t>
      </w:r>
      <w:r>
        <w:rPr>
          <w:sz w:val="20"/>
          <w:szCs w:val="20"/>
          <w:spacing w:val="-57"/>
        </w:rPr>
        <w:t xml:space="preserve"> </w:t>
      </w:r>
      <w:r>
        <w:rPr>
          <w:rFonts w:ascii="Microsoft YaHei" w:hAnsi="Microsoft YaHei" w:eastAsia="Microsoft YaHei" w:cs="Microsoft YaHei"/>
          <w:sz w:val="20"/>
          <w:szCs w:val="20"/>
          <w:spacing w:val="-35"/>
          <w:w w:val="97"/>
        </w:rPr>
        <w:t>F</w:t>
      </w:r>
      <w:r>
        <w:rPr>
          <w:sz w:val="11"/>
          <w:szCs w:val="11"/>
          <w:spacing w:val="9"/>
          <w:position w:val="-4"/>
        </w:rPr>
        <w:t>组间</w:t>
      </w:r>
      <w:r>
        <w:rPr>
          <w:sz w:val="11"/>
          <w:szCs w:val="11"/>
          <w:spacing w:val="25"/>
          <w:w w:val="101"/>
          <w:position w:val="-4"/>
        </w:rPr>
        <w:t xml:space="preserve"> </w:t>
      </w:r>
      <w:r>
        <w:rPr>
          <w:rFonts w:ascii="Microsoft YaHei" w:hAnsi="Microsoft YaHei" w:eastAsia="Microsoft YaHei" w:cs="Microsoft YaHei"/>
          <w:sz w:val="20"/>
          <w:szCs w:val="20"/>
          <w:spacing w:val="-35"/>
          <w:w w:val="98"/>
        </w:rPr>
        <w:t>=</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35"/>
          <w:w w:val="98"/>
        </w:rPr>
        <w:t>955．918</w:t>
      </w:r>
      <w:r>
        <w:rPr>
          <w:sz w:val="20"/>
          <w:szCs w:val="20"/>
          <w:spacing w:val="-35"/>
          <w:w w:val="98"/>
        </w:rPr>
        <w:t>，</w:t>
      </w:r>
      <w:r>
        <w:rPr>
          <w:sz w:val="20"/>
          <w:szCs w:val="20"/>
        </w:rPr>
        <w:t xml:space="preserve"> </w:t>
      </w:r>
      <w:r>
        <w:rPr>
          <w:rFonts w:ascii="Microsoft YaHei" w:hAnsi="Microsoft YaHei" w:eastAsia="Microsoft YaHei" w:cs="Microsoft YaHei"/>
          <w:sz w:val="20"/>
          <w:szCs w:val="20"/>
          <w:spacing w:val="8"/>
        </w:rPr>
        <w:t>P</w:t>
      </w:r>
      <w:r>
        <w:rPr>
          <w:sz w:val="11"/>
          <w:szCs w:val="11"/>
          <w:spacing w:val="8"/>
          <w:position w:val="-4"/>
        </w:rPr>
        <w:t>组间</w:t>
      </w:r>
      <w:r>
        <w:rPr>
          <w:sz w:val="11"/>
          <w:szCs w:val="11"/>
          <w:position w:val="-4"/>
        </w:rPr>
        <w:t xml:space="preserve"> </w:t>
      </w:r>
      <w:r>
        <w:rPr>
          <w:rFonts w:ascii="Microsoft YaHei" w:hAnsi="Microsoft YaHei" w:eastAsia="Microsoft YaHei" w:cs="Microsoft YaHei"/>
          <w:sz w:val="20"/>
          <w:szCs w:val="20"/>
          <w:spacing w:val="8"/>
        </w:rPr>
        <w:t>＜</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24"/>
        </w:rPr>
        <w:t>0．001 </w:t>
      </w:r>
      <w:r>
        <w:rPr>
          <w:sz w:val="20"/>
          <w:szCs w:val="20"/>
          <w:spacing w:val="-24"/>
        </w:rPr>
        <w:t>; </w:t>
      </w:r>
      <w:r>
        <w:rPr>
          <w:rFonts w:ascii="Microsoft YaHei" w:hAnsi="Microsoft YaHei" w:eastAsia="Microsoft YaHei" w:cs="Microsoft YaHei"/>
          <w:sz w:val="20"/>
          <w:szCs w:val="20"/>
          <w:spacing w:val="-24"/>
        </w:rPr>
        <w:t>F</w:t>
      </w:r>
      <w:r>
        <w:rPr>
          <w:sz w:val="11"/>
          <w:szCs w:val="11"/>
          <w:spacing w:val="14"/>
          <w:position w:val="-4"/>
        </w:rPr>
        <w:t>组间</w:t>
      </w:r>
      <w:r>
        <w:rPr>
          <w:sz w:val="11"/>
          <w:szCs w:val="11"/>
          <w:spacing w:val="1"/>
          <w:position w:val="-4"/>
        </w:rPr>
        <w:t xml:space="preserve">  </w:t>
      </w:r>
      <w:r>
        <w:rPr>
          <w:rFonts w:ascii="Microsoft YaHei" w:hAnsi="Microsoft YaHei" w:eastAsia="Microsoft YaHei" w:cs="Microsoft YaHei"/>
          <w:sz w:val="20"/>
          <w:szCs w:val="20"/>
          <w:spacing w:val="-26"/>
        </w:rPr>
        <w:t>=</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26"/>
        </w:rPr>
        <w:t>6．735</w:t>
      </w:r>
      <w:r>
        <w:rPr>
          <w:sz w:val="20"/>
          <w:szCs w:val="20"/>
          <w:spacing w:val="-26"/>
        </w:rPr>
        <w:t>，</w:t>
      </w:r>
      <w:r>
        <w:rPr>
          <w:rFonts w:ascii="Microsoft YaHei" w:hAnsi="Microsoft YaHei" w:eastAsia="Microsoft YaHei" w:cs="Microsoft YaHei"/>
          <w:sz w:val="20"/>
          <w:szCs w:val="20"/>
          <w:spacing w:val="-26"/>
        </w:rPr>
        <w:t>P</w:t>
      </w:r>
      <w:r>
        <w:rPr>
          <w:sz w:val="11"/>
          <w:szCs w:val="11"/>
          <w:spacing w:val="10"/>
          <w:position w:val="-4"/>
        </w:rPr>
        <w:t>组间</w:t>
      </w:r>
      <w:r>
        <w:rPr>
          <w:sz w:val="11"/>
          <w:szCs w:val="11"/>
          <w:spacing w:val="1"/>
          <w:position w:val="-4"/>
        </w:rPr>
        <w:t xml:space="preserve">  </w:t>
      </w:r>
      <w:r>
        <w:rPr>
          <w:rFonts w:ascii="Microsoft YaHei" w:hAnsi="Microsoft YaHei" w:eastAsia="Microsoft YaHei" w:cs="Microsoft YaHei"/>
          <w:sz w:val="20"/>
          <w:szCs w:val="20"/>
          <w:spacing w:val="-21"/>
        </w:rPr>
        <w:t>=</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21"/>
        </w:rPr>
        <w:t>0．015</w:t>
      </w:r>
      <w:r>
        <w:rPr>
          <w:rFonts w:ascii="Microsoft YaHei" w:hAnsi="Microsoft YaHei" w:eastAsia="Microsoft YaHei" w:cs="Microsoft YaHei"/>
          <w:sz w:val="20"/>
          <w:szCs w:val="20"/>
          <w:spacing w:val="-24"/>
        </w:rPr>
        <w:t xml:space="preserve"> </w:t>
      </w:r>
      <w:r>
        <w:rPr>
          <w:sz w:val="20"/>
          <w:szCs w:val="20"/>
          <w:spacing w:val="-21"/>
        </w:rPr>
        <w:t>) </w:t>
      </w:r>
      <w:r>
        <w:rPr>
          <w:rFonts w:ascii="Microsoft YaHei" w:hAnsi="Microsoft YaHei" w:eastAsia="Microsoft YaHei" w:cs="Microsoft YaHei"/>
          <w:sz w:val="20"/>
          <w:szCs w:val="20"/>
          <w:spacing w:val="-21"/>
        </w:rPr>
        <w:t>。</w:t>
      </w:r>
      <w:r>
        <w:rPr>
          <w:sz w:val="20"/>
          <w:szCs w:val="20"/>
          <w:spacing w:val="-21"/>
        </w:rPr>
        <w:t>两</w:t>
      </w:r>
      <w:r>
        <w:rPr>
          <w:sz w:val="20"/>
          <w:szCs w:val="20"/>
          <w:spacing w:val="-58"/>
        </w:rPr>
        <w:t xml:space="preserve"> </w:t>
      </w:r>
      <w:r>
        <w:rPr>
          <w:sz w:val="20"/>
          <w:szCs w:val="20"/>
          <w:spacing w:val="-21"/>
        </w:rPr>
        <w:t>组</w:t>
      </w:r>
      <w:r>
        <w:rPr>
          <w:sz w:val="20"/>
          <w:szCs w:val="20"/>
        </w:rPr>
        <w:t xml:space="preserve"> </w:t>
      </w:r>
      <w:r>
        <w:rPr>
          <w:sz w:val="20"/>
          <w:szCs w:val="20"/>
          <w:spacing w:val="-13"/>
        </w:rPr>
        <w:t>的</w:t>
      </w:r>
      <w:r>
        <w:rPr>
          <w:sz w:val="20"/>
          <w:szCs w:val="20"/>
          <w:spacing w:val="-31"/>
        </w:rPr>
        <w:t xml:space="preserve"> </w:t>
      </w:r>
      <w:r>
        <w:rPr>
          <w:rFonts w:ascii="Microsoft YaHei" w:hAnsi="Microsoft YaHei" w:eastAsia="Microsoft YaHei" w:cs="Microsoft YaHei"/>
          <w:sz w:val="20"/>
          <w:szCs w:val="20"/>
          <w:spacing w:val="-13"/>
        </w:rPr>
        <w:t>AMH、PSV、EDV、E</w:t>
      </w:r>
      <w:r>
        <w:rPr>
          <w:rFonts w:ascii="Microsoft YaHei" w:hAnsi="Microsoft YaHei" w:eastAsia="Microsoft YaHei" w:cs="Microsoft YaHei"/>
          <w:sz w:val="11"/>
          <w:szCs w:val="11"/>
          <w:spacing w:val="20"/>
          <w:position w:val="-3"/>
        </w:rPr>
        <w:t>2</w:t>
      </w:r>
      <w:r>
        <w:rPr>
          <w:rFonts w:ascii="Microsoft YaHei" w:hAnsi="Microsoft YaHei" w:eastAsia="Microsoft YaHei" w:cs="Microsoft YaHei"/>
          <w:sz w:val="11"/>
          <w:szCs w:val="11"/>
          <w:spacing w:val="1"/>
          <w:position w:val="-3"/>
        </w:rPr>
        <w:t xml:space="preserve">    </w:t>
      </w:r>
      <w:r>
        <w:rPr>
          <w:sz w:val="20"/>
          <w:szCs w:val="20"/>
          <w:spacing w:val="20"/>
        </w:rPr>
        <w:t>均有随时间变</w:t>
      </w:r>
      <w:r>
        <w:rPr>
          <w:sz w:val="20"/>
          <w:szCs w:val="20"/>
          <w:spacing w:val="-41"/>
        </w:rPr>
        <w:t xml:space="preserve"> </w:t>
      </w:r>
      <w:r>
        <w:rPr>
          <w:sz w:val="20"/>
          <w:szCs w:val="20"/>
          <w:spacing w:val="20"/>
        </w:rPr>
        <w:t>化</w:t>
      </w:r>
      <w:r>
        <w:rPr>
          <w:sz w:val="20"/>
          <w:szCs w:val="20"/>
          <w:spacing w:val="-27"/>
        </w:rPr>
        <w:t xml:space="preserve"> </w:t>
      </w:r>
      <w:r>
        <w:rPr>
          <w:sz w:val="20"/>
          <w:szCs w:val="20"/>
          <w:spacing w:val="20"/>
        </w:rPr>
        <w:t>的</w:t>
      </w:r>
      <w:r>
        <w:rPr>
          <w:sz w:val="20"/>
          <w:szCs w:val="20"/>
          <w:spacing w:val="-45"/>
        </w:rPr>
        <w:t xml:space="preserve"> </w:t>
      </w:r>
      <w:r>
        <w:rPr>
          <w:sz w:val="20"/>
          <w:szCs w:val="20"/>
          <w:spacing w:val="20"/>
        </w:rPr>
        <w:t>趋</w:t>
      </w:r>
      <w:r>
        <w:rPr>
          <w:sz w:val="20"/>
          <w:szCs w:val="20"/>
          <w:spacing w:val="-38"/>
        </w:rPr>
        <w:t xml:space="preserve"> </w:t>
      </w:r>
      <w:r>
        <w:rPr>
          <w:sz w:val="20"/>
          <w:szCs w:val="20"/>
          <w:spacing w:val="20"/>
        </w:rPr>
        <w:t>势</w:t>
      </w:r>
      <w:r>
        <w:rPr>
          <w:sz w:val="20"/>
          <w:szCs w:val="20"/>
        </w:rPr>
        <w:t xml:space="preserve"> </w:t>
      </w:r>
      <w:r>
        <w:rPr>
          <w:sz w:val="20"/>
          <w:szCs w:val="20"/>
          <w:spacing w:val="-2"/>
        </w:rPr>
        <w:t>(</w:t>
      </w:r>
      <w:r>
        <w:rPr>
          <w:sz w:val="20"/>
          <w:szCs w:val="20"/>
          <w:spacing w:val="-49"/>
        </w:rPr>
        <w:t xml:space="preserve"> </w:t>
      </w:r>
      <w:r>
        <w:rPr>
          <w:rFonts w:ascii="Microsoft YaHei" w:hAnsi="Microsoft YaHei" w:eastAsia="Microsoft YaHei" w:cs="Microsoft YaHei"/>
          <w:sz w:val="20"/>
          <w:szCs w:val="20"/>
          <w:spacing w:val="-2"/>
        </w:rPr>
        <w:t>F</w:t>
      </w:r>
      <w:r>
        <w:rPr>
          <w:sz w:val="11"/>
          <w:szCs w:val="11"/>
          <w:spacing w:val="-2"/>
          <w:position w:val="-4"/>
        </w:rPr>
        <w:t>时间</w:t>
      </w:r>
      <w:r>
        <w:rPr>
          <w:sz w:val="11"/>
          <w:szCs w:val="11"/>
          <w:spacing w:val="26"/>
          <w:position w:val="-4"/>
        </w:rPr>
        <w:t xml:space="preserve"> </w:t>
      </w:r>
      <w:r>
        <w:rPr>
          <w:rFonts w:ascii="Microsoft YaHei" w:hAnsi="Microsoft YaHei" w:eastAsia="Microsoft YaHei" w:cs="Microsoft YaHei"/>
          <w:sz w:val="20"/>
          <w:szCs w:val="20"/>
          <w:spacing w:val="-2"/>
        </w:rPr>
        <w:t>= </w:t>
      </w:r>
      <w:r>
        <w:rPr>
          <w:rFonts w:ascii="Microsoft YaHei" w:hAnsi="Microsoft YaHei" w:eastAsia="Microsoft YaHei" w:cs="Microsoft YaHei"/>
          <w:sz w:val="20"/>
          <w:szCs w:val="20"/>
          <w:spacing w:val="-23"/>
        </w:rPr>
        <w:t>141．149</w:t>
      </w:r>
      <w:r>
        <w:rPr>
          <w:sz w:val="20"/>
          <w:szCs w:val="20"/>
          <w:spacing w:val="-23"/>
        </w:rPr>
        <w:t>，</w:t>
      </w:r>
      <w:r>
        <w:rPr>
          <w:rFonts w:ascii="Microsoft YaHei" w:hAnsi="Microsoft YaHei" w:eastAsia="Microsoft YaHei" w:cs="Microsoft YaHei"/>
          <w:sz w:val="20"/>
          <w:szCs w:val="20"/>
          <w:spacing w:val="-23"/>
        </w:rPr>
        <w:t>P</w:t>
      </w:r>
      <w:r>
        <w:rPr>
          <w:sz w:val="11"/>
          <w:szCs w:val="11"/>
          <w:spacing w:val="5"/>
          <w:position w:val="-4"/>
        </w:rPr>
        <w:t>时间</w:t>
      </w:r>
      <w:r>
        <w:rPr>
          <w:sz w:val="11"/>
          <w:szCs w:val="11"/>
          <w:spacing w:val="40"/>
          <w:position w:val="-4"/>
        </w:rPr>
        <w:t xml:space="preserve"> </w:t>
      </w:r>
      <w:r>
        <w:rPr>
          <w:rFonts w:ascii="Microsoft YaHei" w:hAnsi="Microsoft YaHei" w:eastAsia="Microsoft YaHei" w:cs="Microsoft YaHei"/>
          <w:sz w:val="20"/>
          <w:szCs w:val="20"/>
          <w:spacing w:val="5"/>
        </w:rPr>
        <w:t>＜</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8"/>
        </w:rPr>
        <w:t>0．001 </w:t>
      </w:r>
      <w:r>
        <w:rPr>
          <w:sz w:val="20"/>
          <w:szCs w:val="20"/>
          <w:spacing w:val="-18"/>
        </w:rPr>
        <w:t>;</w:t>
      </w:r>
      <w:r>
        <w:rPr>
          <w:sz w:val="20"/>
          <w:szCs w:val="20"/>
          <w:spacing w:val="13"/>
        </w:rPr>
        <w:t xml:space="preserve"> </w:t>
      </w:r>
      <w:r>
        <w:rPr>
          <w:rFonts w:ascii="Microsoft YaHei" w:hAnsi="Microsoft YaHei" w:eastAsia="Microsoft YaHei" w:cs="Microsoft YaHei"/>
          <w:sz w:val="20"/>
          <w:szCs w:val="20"/>
          <w:spacing w:val="-18"/>
        </w:rPr>
        <w:t>F</w:t>
      </w:r>
      <w:r>
        <w:rPr>
          <w:sz w:val="11"/>
          <w:szCs w:val="11"/>
          <w:spacing w:val="4"/>
          <w:position w:val="-4"/>
        </w:rPr>
        <w:t>时间</w:t>
      </w:r>
      <w:r>
        <w:rPr>
          <w:sz w:val="11"/>
          <w:szCs w:val="11"/>
          <w:spacing w:val="17"/>
          <w:w w:val="101"/>
          <w:position w:val="-4"/>
        </w:rPr>
        <w:t xml:space="preserve">  </w:t>
      </w:r>
      <w:r>
        <w:rPr>
          <w:rFonts w:ascii="Microsoft YaHei" w:hAnsi="Microsoft YaHei" w:eastAsia="Microsoft YaHei" w:cs="Microsoft YaHei"/>
          <w:sz w:val="20"/>
          <w:szCs w:val="20"/>
          <w:spacing w:val="-23"/>
        </w:rPr>
        <w:t>=</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3"/>
        </w:rPr>
        <w:t>119．532</w:t>
      </w:r>
      <w:r>
        <w:rPr>
          <w:sz w:val="20"/>
          <w:szCs w:val="20"/>
          <w:spacing w:val="-23"/>
        </w:rPr>
        <w:t>，</w:t>
      </w:r>
      <w:r>
        <w:rPr>
          <w:sz w:val="20"/>
          <w:szCs w:val="20"/>
          <w:spacing w:val="1"/>
        </w:rPr>
        <w:t xml:space="preserve"> </w:t>
      </w:r>
      <w:r>
        <w:rPr>
          <w:rFonts w:ascii="Microsoft YaHei" w:hAnsi="Microsoft YaHei" w:eastAsia="Microsoft YaHei" w:cs="Microsoft YaHei"/>
          <w:sz w:val="20"/>
          <w:szCs w:val="20"/>
          <w:spacing w:val="10"/>
        </w:rPr>
        <w:t>P</w:t>
      </w:r>
      <w:r>
        <w:rPr>
          <w:sz w:val="11"/>
          <w:szCs w:val="11"/>
          <w:spacing w:val="10"/>
          <w:position w:val="-4"/>
        </w:rPr>
        <w:t>时间</w:t>
      </w:r>
      <w:r>
        <w:rPr>
          <w:sz w:val="11"/>
          <w:szCs w:val="11"/>
          <w:spacing w:val="-29"/>
          <w:position w:val="-4"/>
        </w:rPr>
        <w:t xml:space="preserve"> </w:t>
      </w:r>
      <w:r>
        <w:rPr>
          <w:rFonts w:ascii="Microsoft YaHei" w:hAnsi="Microsoft YaHei" w:eastAsia="Microsoft YaHei" w:cs="Microsoft YaHei"/>
          <w:sz w:val="20"/>
          <w:szCs w:val="20"/>
          <w:spacing w:val="-24"/>
        </w:rPr>
        <w:t>＜0．001 </w:t>
      </w:r>
      <w:r>
        <w:rPr>
          <w:sz w:val="20"/>
          <w:szCs w:val="20"/>
          <w:spacing w:val="-24"/>
        </w:rPr>
        <w:t>;</w:t>
      </w:r>
      <w:r>
        <w:rPr>
          <w:sz w:val="20"/>
          <w:szCs w:val="20"/>
          <w:spacing w:val="40"/>
        </w:rPr>
        <w:t xml:space="preserve"> </w:t>
      </w:r>
      <w:r>
        <w:rPr>
          <w:rFonts w:ascii="Microsoft YaHei" w:hAnsi="Microsoft YaHei" w:eastAsia="Microsoft YaHei" w:cs="Microsoft YaHei"/>
          <w:sz w:val="20"/>
          <w:szCs w:val="20"/>
          <w:spacing w:val="-24"/>
        </w:rPr>
        <w:t>F</w:t>
      </w:r>
      <w:r>
        <w:rPr>
          <w:sz w:val="11"/>
          <w:szCs w:val="11"/>
          <w:spacing w:val="6"/>
          <w:position w:val="-4"/>
        </w:rPr>
        <w:t>时间</w:t>
      </w:r>
      <w:r>
        <w:rPr>
          <w:sz w:val="11"/>
          <w:szCs w:val="11"/>
          <w:spacing w:val="8"/>
          <w:position w:val="-4"/>
        </w:rPr>
        <w:t xml:space="preserve">   </w:t>
      </w:r>
      <w:r>
        <w:rPr>
          <w:rFonts w:ascii="Microsoft YaHei" w:hAnsi="Microsoft YaHei" w:eastAsia="Microsoft YaHei" w:cs="Microsoft YaHei"/>
          <w:sz w:val="20"/>
          <w:szCs w:val="20"/>
          <w:spacing w:val="-14"/>
        </w:rPr>
        <w:t>=</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14"/>
        </w:rPr>
        <w:t>423．</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14"/>
        </w:rPr>
        <w:t>907</w:t>
      </w:r>
      <w:r>
        <w:rPr>
          <w:rFonts w:ascii="Microsoft YaHei" w:hAnsi="Microsoft YaHei" w:eastAsia="Microsoft YaHei" w:cs="Microsoft YaHei"/>
          <w:sz w:val="20"/>
          <w:szCs w:val="20"/>
          <w:spacing w:val="-22"/>
        </w:rPr>
        <w:t xml:space="preserve"> </w:t>
      </w:r>
      <w:r>
        <w:rPr>
          <w:sz w:val="20"/>
          <w:szCs w:val="20"/>
          <w:spacing w:val="-14"/>
        </w:rPr>
        <w:t>，</w:t>
      </w:r>
      <w:r>
        <w:rPr>
          <w:rFonts w:ascii="Microsoft YaHei" w:hAnsi="Microsoft YaHei" w:eastAsia="Microsoft YaHei" w:cs="Microsoft YaHei"/>
          <w:sz w:val="20"/>
          <w:szCs w:val="20"/>
          <w:spacing w:val="-14"/>
        </w:rPr>
        <w:t>P</w:t>
      </w:r>
      <w:r>
        <w:rPr>
          <w:sz w:val="11"/>
          <w:szCs w:val="11"/>
          <w:spacing w:val="-5"/>
          <w:position w:val="-4"/>
        </w:rPr>
        <w:t>时间</w:t>
      </w:r>
      <w:r>
        <w:rPr>
          <w:sz w:val="11"/>
          <w:szCs w:val="11"/>
          <w:spacing w:val="14"/>
          <w:w w:val="101"/>
          <w:position w:val="-4"/>
        </w:rPr>
        <w:t xml:space="preserve">  </w:t>
      </w:r>
      <w:r>
        <w:rPr>
          <w:rFonts w:ascii="Microsoft YaHei" w:hAnsi="Microsoft YaHei" w:eastAsia="Microsoft YaHei" w:cs="Microsoft YaHei"/>
          <w:sz w:val="20"/>
          <w:szCs w:val="20"/>
          <w:spacing w:val="-5"/>
        </w:rPr>
        <w:t>＜</w:t>
      </w:r>
      <w:r>
        <w:rPr>
          <w:rFonts w:ascii="Microsoft YaHei" w:hAnsi="Microsoft YaHei" w:eastAsia="Microsoft YaHei" w:cs="Microsoft YaHei"/>
          <w:sz w:val="20"/>
          <w:szCs w:val="20"/>
          <w:spacing w:val="41"/>
        </w:rPr>
        <w:t xml:space="preserve"> </w:t>
      </w:r>
      <w:r>
        <w:rPr>
          <w:rFonts w:ascii="Microsoft YaHei" w:hAnsi="Microsoft YaHei" w:eastAsia="Microsoft YaHei" w:cs="Microsoft YaHei"/>
          <w:sz w:val="20"/>
          <w:szCs w:val="20"/>
          <w:spacing w:val="-5"/>
        </w:rPr>
        <w:t>0．</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32"/>
        </w:rPr>
        <w:t>001</w:t>
      </w:r>
      <w:r>
        <w:rPr>
          <w:rFonts w:ascii="Microsoft YaHei" w:hAnsi="Microsoft YaHei" w:eastAsia="Microsoft YaHei" w:cs="Microsoft YaHei"/>
          <w:sz w:val="20"/>
          <w:szCs w:val="20"/>
          <w:spacing w:val="-6"/>
        </w:rPr>
        <w:t xml:space="preserve"> </w:t>
      </w:r>
      <w:r>
        <w:rPr>
          <w:sz w:val="20"/>
          <w:szCs w:val="20"/>
          <w:spacing w:val="-32"/>
        </w:rPr>
        <w:t>;</w:t>
      </w:r>
      <w:r>
        <w:rPr>
          <w:sz w:val="20"/>
          <w:szCs w:val="20"/>
        </w:rPr>
        <w:tab/>
      </w:r>
      <w:r>
        <w:rPr>
          <w:sz w:val="20"/>
          <w:szCs w:val="20"/>
        </w:rPr>
        <w:t xml:space="preserve"> </w:t>
      </w:r>
      <w:r>
        <w:rPr>
          <w:rFonts w:ascii="Microsoft YaHei" w:hAnsi="Microsoft YaHei" w:eastAsia="Microsoft YaHei" w:cs="Microsoft YaHei"/>
          <w:sz w:val="20"/>
          <w:szCs w:val="20"/>
          <w:spacing w:val="1"/>
        </w:rPr>
        <w:t>F</w:t>
      </w:r>
      <w:r>
        <w:rPr>
          <w:sz w:val="11"/>
          <w:szCs w:val="11"/>
          <w:spacing w:val="1"/>
          <w:position w:val="-4"/>
        </w:rPr>
        <w:t>时间</w:t>
      </w:r>
      <w:r>
        <w:rPr>
          <w:sz w:val="11"/>
          <w:szCs w:val="11"/>
          <w:spacing w:val="30"/>
          <w:position w:val="-4"/>
        </w:rPr>
        <w:t xml:space="preserve"> </w:t>
      </w:r>
      <w:r>
        <w:rPr>
          <w:rFonts w:ascii="Microsoft YaHei" w:hAnsi="Microsoft YaHei" w:eastAsia="Microsoft YaHei" w:cs="Microsoft YaHei"/>
          <w:sz w:val="20"/>
          <w:szCs w:val="20"/>
          <w:spacing w:val="1"/>
        </w:rPr>
        <w:t>=</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30"/>
        </w:rPr>
        <w:t>97．322</w:t>
      </w:r>
      <w:r>
        <w:rPr>
          <w:sz w:val="20"/>
          <w:szCs w:val="20"/>
          <w:spacing w:val="-30"/>
        </w:rPr>
        <w:t>，</w:t>
      </w:r>
      <w:r>
        <w:rPr>
          <w:rFonts w:ascii="Microsoft YaHei" w:hAnsi="Microsoft YaHei" w:eastAsia="Microsoft YaHei" w:cs="Microsoft YaHei"/>
          <w:sz w:val="20"/>
          <w:szCs w:val="20"/>
          <w:spacing w:val="-30"/>
        </w:rPr>
        <w:t>P</w:t>
      </w:r>
      <w:r>
        <w:rPr>
          <w:sz w:val="11"/>
          <w:szCs w:val="11"/>
          <w:spacing w:val="7"/>
          <w:position w:val="-4"/>
        </w:rPr>
        <w:t>时间</w:t>
      </w:r>
      <w:r>
        <w:rPr>
          <w:sz w:val="11"/>
          <w:szCs w:val="11"/>
          <w:spacing w:val="-2"/>
          <w:position w:val="-4"/>
        </w:rPr>
        <w:t xml:space="preserve"> </w:t>
      </w:r>
      <w:r>
        <w:rPr>
          <w:rFonts w:ascii="Microsoft YaHei" w:hAnsi="Microsoft YaHei" w:eastAsia="Microsoft YaHei" w:cs="Microsoft YaHei"/>
          <w:sz w:val="20"/>
          <w:szCs w:val="20"/>
          <w:spacing w:val="-4"/>
        </w:rPr>
        <w:t>＜0．001</w:t>
      </w:r>
      <w:r>
        <w:rPr>
          <w:sz w:val="20"/>
          <w:szCs w:val="20"/>
          <w:spacing w:val="-4"/>
        </w:rPr>
        <w:t>)</w:t>
      </w:r>
      <w:r>
        <w:rPr>
          <w:sz w:val="20"/>
          <w:szCs w:val="20"/>
          <w:spacing w:val="-33"/>
        </w:rPr>
        <w:t xml:space="preserve"> </w:t>
      </w:r>
      <w:r>
        <w:rPr>
          <w:sz w:val="20"/>
          <w:szCs w:val="20"/>
          <w:spacing w:val="-4"/>
        </w:rPr>
        <w:t>，且分组与时间有交互</w:t>
      </w:r>
      <w:r>
        <w:rPr>
          <w:sz w:val="20"/>
          <w:szCs w:val="20"/>
        </w:rPr>
        <w:t xml:space="preserve"> </w:t>
      </w:r>
      <w:r>
        <w:rPr>
          <w:sz w:val="20"/>
          <w:szCs w:val="20"/>
          <w:spacing w:val="-1"/>
        </w:rPr>
        <w:t>作用</w:t>
      </w:r>
      <w:r>
        <w:rPr>
          <w:sz w:val="20"/>
          <w:szCs w:val="20"/>
          <w:spacing w:val="-50"/>
        </w:rPr>
        <w:t xml:space="preserve"> </w:t>
      </w:r>
      <w:r>
        <w:rPr>
          <w:sz w:val="20"/>
          <w:szCs w:val="20"/>
          <w:spacing w:val="-1"/>
        </w:rPr>
        <w:t>(</w:t>
      </w:r>
      <w:r>
        <w:rPr>
          <w:rFonts w:ascii="Microsoft YaHei" w:hAnsi="Microsoft YaHei" w:eastAsia="Microsoft YaHei" w:cs="Microsoft YaHei"/>
          <w:sz w:val="20"/>
          <w:szCs w:val="20"/>
          <w:spacing w:val="-1"/>
        </w:rPr>
        <w:t>F</w:t>
      </w:r>
      <w:r>
        <w:rPr>
          <w:sz w:val="11"/>
          <w:szCs w:val="11"/>
          <w:spacing w:val="-1"/>
          <w:position w:val="-4"/>
        </w:rPr>
        <w:t>交互</w:t>
      </w:r>
      <w:r>
        <w:rPr>
          <w:sz w:val="11"/>
          <w:szCs w:val="11"/>
          <w:spacing w:val="41"/>
          <w:w w:val="101"/>
          <w:position w:val="-4"/>
        </w:rPr>
        <w:t xml:space="preserve"> </w:t>
      </w:r>
      <w:r>
        <w:rPr>
          <w:rFonts w:ascii="Microsoft YaHei" w:hAnsi="Microsoft YaHei" w:eastAsia="Microsoft YaHei" w:cs="Microsoft YaHei"/>
          <w:sz w:val="20"/>
          <w:szCs w:val="20"/>
          <w:spacing w:val="-1"/>
        </w:rPr>
        <w:t>= </w:t>
      </w:r>
      <w:r>
        <w:rPr>
          <w:rFonts w:ascii="Microsoft YaHei" w:hAnsi="Microsoft YaHei" w:eastAsia="Microsoft YaHei" w:cs="Microsoft YaHei"/>
          <w:sz w:val="20"/>
          <w:szCs w:val="20"/>
          <w:spacing w:val="-25"/>
        </w:rPr>
        <w:t>46．295</w:t>
      </w:r>
      <w:r>
        <w:rPr>
          <w:sz w:val="20"/>
          <w:szCs w:val="20"/>
          <w:spacing w:val="-25"/>
        </w:rPr>
        <w:t>，</w:t>
      </w:r>
      <w:r>
        <w:rPr>
          <w:rFonts w:ascii="Microsoft YaHei" w:hAnsi="Microsoft YaHei" w:eastAsia="Microsoft YaHei" w:cs="Microsoft YaHei"/>
          <w:sz w:val="20"/>
          <w:szCs w:val="20"/>
          <w:spacing w:val="-25"/>
        </w:rPr>
        <w:t>P</w:t>
      </w:r>
      <w:r>
        <w:rPr>
          <w:sz w:val="11"/>
          <w:szCs w:val="11"/>
          <w:spacing w:val="7"/>
          <w:position w:val="-4"/>
        </w:rPr>
        <w:t>交互</w:t>
      </w:r>
      <w:r>
        <w:rPr>
          <w:sz w:val="11"/>
          <w:szCs w:val="11"/>
          <w:spacing w:val="6"/>
          <w:position w:val="-4"/>
        </w:rPr>
        <w:t xml:space="preserve"> </w:t>
      </w:r>
      <w:r>
        <w:rPr>
          <w:rFonts w:ascii="Microsoft YaHei" w:hAnsi="Microsoft YaHei" w:eastAsia="Microsoft YaHei" w:cs="Microsoft YaHei"/>
          <w:sz w:val="20"/>
          <w:szCs w:val="20"/>
          <w:spacing w:val="-23"/>
        </w:rPr>
        <w:t>＜0．001 </w:t>
      </w:r>
      <w:r>
        <w:rPr>
          <w:sz w:val="20"/>
          <w:szCs w:val="20"/>
          <w:spacing w:val="-23"/>
        </w:rPr>
        <w:t>;</w:t>
      </w:r>
      <w:r>
        <w:rPr>
          <w:sz w:val="20"/>
          <w:szCs w:val="20"/>
          <w:spacing w:val="-32"/>
        </w:rPr>
        <w:t xml:space="preserve"> </w:t>
      </w:r>
      <w:r>
        <w:rPr>
          <w:rFonts w:ascii="Microsoft YaHei" w:hAnsi="Microsoft YaHei" w:eastAsia="Microsoft YaHei" w:cs="Microsoft YaHei"/>
          <w:sz w:val="20"/>
          <w:szCs w:val="20"/>
          <w:spacing w:val="-23"/>
        </w:rPr>
        <w:t>F</w:t>
      </w:r>
      <w:r>
        <w:rPr>
          <w:sz w:val="11"/>
          <w:szCs w:val="11"/>
          <w:spacing w:val="13"/>
          <w:position w:val="-4"/>
        </w:rPr>
        <w:t>交互</w:t>
      </w:r>
      <w:r>
        <w:rPr>
          <w:sz w:val="11"/>
          <w:szCs w:val="11"/>
          <w:spacing w:val="45"/>
          <w:w w:val="101"/>
          <w:position w:val="-4"/>
        </w:rPr>
        <w:t xml:space="preserve"> </w:t>
      </w:r>
      <w:r>
        <w:rPr>
          <w:rFonts w:ascii="Microsoft YaHei" w:hAnsi="Microsoft YaHei" w:eastAsia="Microsoft YaHei" w:cs="Microsoft YaHei"/>
          <w:sz w:val="20"/>
          <w:szCs w:val="20"/>
          <w:spacing w:val="-23"/>
        </w:rPr>
        <w:t>= 240．253</w:t>
      </w:r>
      <w:r>
        <w:rPr>
          <w:sz w:val="20"/>
          <w:szCs w:val="20"/>
          <w:spacing w:val="-23"/>
        </w:rPr>
        <w:t>，</w:t>
      </w:r>
      <w:r>
        <w:rPr>
          <w:sz w:val="20"/>
          <w:szCs w:val="20"/>
        </w:rPr>
        <w:t xml:space="preserve"> </w:t>
      </w:r>
      <w:r>
        <w:rPr>
          <w:rFonts w:ascii="Microsoft YaHei" w:hAnsi="Microsoft YaHei" w:eastAsia="Microsoft YaHei" w:cs="Microsoft YaHei"/>
          <w:sz w:val="20"/>
          <w:szCs w:val="20"/>
          <w:spacing w:val="-6"/>
        </w:rPr>
        <w:t>P</w:t>
      </w:r>
      <w:r>
        <w:rPr>
          <w:sz w:val="11"/>
          <w:szCs w:val="11"/>
          <w:spacing w:val="-6"/>
          <w:position w:val="-4"/>
        </w:rPr>
        <w:t>交互</w:t>
      </w:r>
      <w:r>
        <w:rPr>
          <w:sz w:val="11"/>
          <w:szCs w:val="11"/>
          <w:spacing w:val="35"/>
          <w:w w:val="101"/>
          <w:position w:val="-4"/>
        </w:rPr>
        <w:t xml:space="preserve"> </w:t>
      </w:r>
      <w:r>
        <w:rPr>
          <w:rFonts w:ascii="Microsoft YaHei" w:hAnsi="Microsoft YaHei" w:eastAsia="Microsoft YaHei" w:cs="Microsoft YaHei"/>
          <w:sz w:val="20"/>
          <w:szCs w:val="20"/>
          <w:spacing w:val="-6"/>
        </w:rPr>
        <w:t>＜</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6"/>
        </w:rPr>
        <w:t>0．001 </w:t>
      </w:r>
      <w:r>
        <w:rPr>
          <w:sz w:val="20"/>
          <w:szCs w:val="20"/>
          <w:spacing w:val="-28"/>
        </w:rPr>
        <w:t>;</w:t>
      </w:r>
      <w:r>
        <w:rPr>
          <w:sz w:val="20"/>
          <w:szCs w:val="20"/>
          <w:spacing w:val="29"/>
        </w:rPr>
        <w:t xml:space="preserve"> </w:t>
      </w:r>
      <w:r>
        <w:rPr>
          <w:rFonts w:ascii="Microsoft YaHei" w:hAnsi="Microsoft YaHei" w:eastAsia="Microsoft YaHei" w:cs="Microsoft YaHei"/>
          <w:sz w:val="20"/>
          <w:szCs w:val="20"/>
          <w:spacing w:val="-28"/>
        </w:rPr>
        <w:t>F</w:t>
      </w:r>
      <w:r>
        <w:rPr>
          <w:sz w:val="11"/>
          <w:szCs w:val="11"/>
          <w:spacing w:val="13"/>
          <w:position w:val="-4"/>
        </w:rPr>
        <w:t>交互</w:t>
      </w:r>
      <w:r>
        <w:rPr>
          <w:sz w:val="11"/>
          <w:szCs w:val="11"/>
          <w:spacing w:val="25"/>
          <w:position w:val="-4"/>
        </w:rPr>
        <w:t xml:space="preserve">  </w:t>
      </w:r>
      <w:r>
        <w:rPr>
          <w:rFonts w:ascii="Microsoft YaHei" w:hAnsi="Microsoft YaHei" w:eastAsia="Microsoft YaHei" w:cs="Microsoft YaHei"/>
          <w:sz w:val="20"/>
          <w:szCs w:val="20"/>
          <w:spacing w:val="-12"/>
        </w:rPr>
        <w:t>=  521．853</w:t>
      </w:r>
      <w:r>
        <w:rPr>
          <w:sz w:val="20"/>
          <w:szCs w:val="20"/>
          <w:spacing w:val="-12"/>
        </w:rPr>
        <w:t>，</w:t>
      </w:r>
      <w:r>
        <w:rPr>
          <w:rFonts w:ascii="Microsoft YaHei" w:hAnsi="Microsoft YaHei" w:eastAsia="Microsoft YaHei" w:cs="Microsoft YaHei"/>
          <w:sz w:val="20"/>
          <w:szCs w:val="20"/>
          <w:spacing w:val="-12"/>
        </w:rPr>
        <w:t>P</w:t>
      </w:r>
      <w:r>
        <w:rPr>
          <w:sz w:val="11"/>
          <w:szCs w:val="11"/>
          <w:spacing w:val="6"/>
          <w:position w:val="-4"/>
        </w:rPr>
        <w:t>交互</w:t>
      </w:r>
      <w:r>
        <w:rPr>
          <w:sz w:val="11"/>
          <w:szCs w:val="11"/>
          <w:position w:val="-4"/>
        </w:rPr>
        <w:t xml:space="preserve">  </w:t>
      </w:r>
      <w:r>
        <w:rPr>
          <w:rFonts w:ascii="Microsoft YaHei" w:hAnsi="Microsoft YaHei" w:eastAsia="Microsoft YaHei" w:cs="Microsoft YaHei"/>
          <w:sz w:val="20"/>
          <w:szCs w:val="20"/>
          <w:spacing w:val="6"/>
        </w:rPr>
        <w:t>＜</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24"/>
        </w:rPr>
        <w:t>0．001 </w:t>
      </w:r>
      <w:r>
        <w:rPr>
          <w:sz w:val="20"/>
          <w:szCs w:val="20"/>
          <w:spacing w:val="-24"/>
        </w:rPr>
        <w:t>;</w:t>
      </w:r>
      <w:r>
        <w:rPr>
          <w:sz w:val="20"/>
          <w:szCs w:val="20"/>
        </w:rPr>
        <w:tab/>
      </w:r>
      <w:r>
        <w:rPr>
          <w:sz w:val="20"/>
          <w:szCs w:val="20"/>
        </w:rPr>
        <w:t xml:space="preserve"> </w:t>
      </w:r>
      <w:r>
        <w:rPr>
          <w:rFonts w:ascii="Microsoft YaHei" w:hAnsi="Microsoft YaHei" w:eastAsia="Microsoft YaHei" w:cs="Microsoft YaHei"/>
          <w:sz w:val="20"/>
          <w:szCs w:val="20"/>
          <w:spacing w:val="1"/>
        </w:rPr>
        <w:t>F</w:t>
      </w:r>
      <w:r>
        <w:rPr>
          <w:sz w:val="11"/>
          <w:szCs w:val="11"/>
          <w:spacing w:val="1"/>
          <w:position w:val="-4"/>
        </w:rPr>
        <w:t>交互</w:t>
      </w:r>
      <w:r>
        <w:rPr>
          <w:sz w:val="11"/>
          <w:szCs w:val="11"/>
          <w:spacing w:val="34"/>
          <w:w w:val="101"/>
          <w:position w:val="-4"/>
        </w:rPr>
        <w:t xml:space="preserve"> </w:t>
      </w:r>
      <w:r>
        <w:rPr>
          <w:rFonts w:ascii="Microsoft YaHei" w:hAnsi="Microsoft YaHei" w:eastAsia="Microsoft YaHei" w:cs="Microsoft YaHei"/>
          <w:sz w:val="20"/>
          <w:szCs w:val="20"/>
          <w:spacing w:val="1"/>
        </w:rPr>
        <w:t>=</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30"/>
        </w:rPr>
        <w:t>63．759</w:t>
      </w:r>
      <w:r>
        <w:rPr>
          <w:sz w:val="20"/>
          <w:szCs w:val="20"/>
          <w:spacing w:val="-30"/>
        </w:rPr>
        <w:t>，</w:t>
      </w:r>
      <w:r>
        <w:rPr>
          <w:rFonts w:ascii="Microsoft YaHei" w:hAnsi="Microsoft YaHei" w:eastAsia="Microsoft YaHei" w:cs="Microsoft YaHei"/>
          <w:sz w:val="20"/>
          <w:szCs w:val="20"/>
          <w:spacing w:val="-30"/>
        </w:rPr>
        <w:t>P</w:t>
      </w:r>
      <w:r>
        <w:rPr>
          <w:sz w:val="11"/>
          <w:szCs w:val="11"/>
          <w:spacing w:val="7"/>
          <w:position w:val="-4"/>
        </w:rPr>
        <w:t>交互</w:t>
      </w:r>
      <w:r>
        <w:rPr>
          <w:sz w:val="11"/>
          <w:szCs w:val="11"/>
          <w:spacing w:val="-25"/>
          <w:position w:val="-4"/>
        </w:rPr>
        <w:t xml:space="preserve"> </w:t>
      </w:r>
      <w:r>
        <w:rPr>
          <w:rFonts w:ascii="Microsoft YaHei" w:hAnsi="Microsoft YaHei" w:eastAsia="Microsoft YaHei" w:cs="Microsoft YaHei"/>
          <w:sz w:val="20"/>
          <w:szCs w:val="20"/>
          <w:spacing w:val="-14"/>
        </w:rPr>
        <w:t>＜0．001</w:t>
      </w:r>
      <w:r>
        <w:rPr>
          <w:sz w:val="20"/>
          <w:szCs w:val="20"/>
          <w:spacing w:val="-14"/>
        </w:rPr>
        <w:t>) </w:t>
      </w:r>
      <w:r>
        <w:rPr>
          <w:rFonts w:ascii="Microsoft YaHei" w:hAnsi="Microsoft YaHei" w:eastAsia="Microsoft YaHei" w:cs="Microsoft YaHei"/>
          <w:sz w:val="20"/>
          <w:szCs w:val="20"/>
          <w:spacing w:val="-14"/>
        </w:rPr>
        <w:t>。</w:t>
      </w:r>
      <w:r>
        <w:rPr>
          <w:sz w:val="20"/>
          <w:szCs w:val="20"/>
          <w:spacing w:val="-14"/>
        </w:rPr>
        <w:t>两组的</w:t>
      </w:r>
      <w:r>
        <w:rPr>
          <w:sz w:val="20"/>
          <w:szCs w:val="20"/>
          <w:spacing w:val="-22"/>
        </w:rPr>
        <w:t xml:space="preserve"> </w:t>
      </w:r>
      <w:r>
        <w:rPr>
          <w:rFonts w:ascii="Microsoft YaHei" w:hAnsi="Microsoft YaHei" w:eastAsia="Microsoft YaHei" w:cs="Microsoft YaHei"/>
          <w:sz w:val="20"/>
          <w:szCs w:val="20"/>
          <w:spacing w:val="-14"/>
        </w:rPr>
        <w:t>FSH、AFC、RI</w:t>
      </w:r>
      <w:r>
        <w:rPr>
          <w:rFonts w:ascii="Microsoft YaHei" w:hAnsi="Microsoft YaHei" w:eastAsia="Microsoft YaHei" w:cs="Microsoft YaHei"/>
          <w:sz w:val="20"/>
          <w:szCs w:val="20"/>
        </w:rPr>
        <w:t xml:space="preserve">  </w:t>
      </w:r>
      <w:r>
        <w:rPr>
          <w:sz w:val="20"/>
          <w:szCs w:val="20"/>
          <w:spacing w:val="-5"/>
        </w:rPr>
        <w:t>有随时间变化的趋势</w:t>
      </w:r>
      <w:r>
        <w:rPr>
          <w:sz w:val="20"/>
          <w:szCs w:val="20"/>
          <w:spacing w:val="-43"/>
        </w:rPr>
        <w:t xml:space="preserve"> </w:t>
      </w:r>
      <w:r>
        <w:rPr>
          <w:sz w:val="20"/>
          <w:szCs w:val="20"/>
          <w:spacing w:val="-5"/>
        </w:rPr>
        <w:t>(</w:t>
      </w:r>
      <w:r>
        <w:rPr>
          <w:rFonts w:ascii="Microsoft YaHei" w:hAnsi="Microsoft YaHei" w:eastAsia="Microsoft YaHei" w:cs="Microsoft YaHei"/>
          <w:sz w:val="20"/>
          <w:szCs w:val="20"/>
          <w:spacing w:val="-5"/>
        </w:rPr>
        <w:t>F</w:t>
      </w:r>
      <w:r>
        <w:rPr>
          <w:sz w:val="11"/>
          <w:szCs w:val="11"/>
          <w:spacing w:val="-5"/>
          <w:position w:val="-4"/>
        </w:rPr>
        <w:t>时间</w:t>
      </w:r>
      <w:r>
        <w:rPr>
          <w:sz w:val="11"/>
          <w:szCs w:val="11"/>
          <w:spacing w:val="31"/>
          <w:position w:val="-4"/>
        </w:rPr>
        <w:t xml:space="preserve"> </w:t>
      </w:r>
      <w:r>
        <w:rPr>
          <w:rFonts w:ascii="Microsoft YaHei" w:hAnsi="Microsoft YaHei" w:eastAsia="Microsoft YaHei" w:cs="Microsoft YaHei"/>
          <w:sz w:val="20"/>
          <w:szCs w:val="20"/>
          <w:spacing w:val="-5"/>
        </w:rPr>
        <w:t>=</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5"/>
        </w:rPr>
        <w:t>224．100</w:t>
      </w:r>
      <w:r>
        <w:rPr>
          <w:sz w:val="20"/>
          <w:szCs w:val="20"/>
          <w:spacing w:val="-24"/>
        </w:rPr>
        <w:t>，</w:t>
      </w:r>
      <w:r>
        <w:rPr>
          <w:rFonts w:ascii="Microsoft YaHei" w:hAnsi="Microsoft YaHei" w:eastAsia="Microsoft YaHei" w:cs="Microsoft YaHei"/>
          <w:sz w:val="20"/>
          <w:szCs w:val="20"/>
          <w:spacing w:val="-24"/>
        </w:rPr>
        <w:t>P</w:t>
      </w:r>
      <w:r>
        <w:rPr>
          <w:sz w:val="11"/>
          <w:szCs w:val="11"/>
          <w:spacing w:val="4"/>
          <w:position w:val="-4"/>
        </w:rPr>
        <w:t>时间</w:t>
      </w:r>
      <w:r>
        <w:rPr>
          <w:sz w:val="11"/>
          <w:szCs w:val="11"/>
          <w:spacing w:val="-21"/>
          <w:position w:val="-4"/>
        </w:rPr>
        <w:t xml:space="preserve"> </w:t>
      </w:r>
      <w:r>
        <w:rPr>
          <w:rFonts w:ascii="Microsoft YaHei" w:hAnsi="Microsoft YaHei" w:eastAsia="Microsoft YaHei" w:cs="Microsoft YaHei"/>
          <w:sz w:val="20"/>
          <w:szCs w:val="20"/>
          <w:spacing w:val="-30"/>
        </w:rPr>
        <w:t>＜0．001 </w:t>
      </w:r>
      <w:r>
        <w:rPr>
          <w:sz w:val="20"/>
          <w:szCs w:val="20"/>
          <w:spacing w:val="-30"/>
        </w:rPr>
        <w:t>;</w:t>
      </w:r>
      <w:r>
        <w:rPr>
          <w:sz w:val="20"/>
          <w:szCs w:val="20"/>
        </w:rPr>
        <w:tab/>
      </w:r>
      <w:r>
        <w:rPr>
          <w:sz w:val="20"/>
          <w:szCs w:val="20"/>
        </w:rPr>
        <w:t xml:space="preserve"> </w:t>
      </w:r>
      <w:r>
        <w:rPr>
          <w:rFonts w:ascii="Microsoft YaHei" w:hAnsi="Microsoft YaHei" w:eastAsia="Microsoft YaHei" w:cs="Microsoft YaHei"/>
          <w:sz w:val="20"/>
          <w:szCs w:val="20"/>
          <w:spacing w:val="1"/>
        </w:rPr>
        <w:t>F</w:t>
      </w:r>
      <w:r>
        <w:rPr>
          <w:sz w:val="11"/>
          <w:szCs w:val="11"/>
          <w:spacing w:val="1"/>
          <w:position w:val="-4"/>
        </w:rPr>
        <w:t>时间</w:t>
      </w:r>
      <w:r>
        <w:rPr>
          <w:sz w:val="11"/>
          <w:szCs w:val="11"/>
          <w:spacing w:val="22"/>
          <w:position w:val="-4"/>
        </w:rPr>
        <w:t xml:space="preserve">  </w:t>
      </w:r>
      <w:r>
        <w:rPr>
          <w:rFonts w:ascii="Microsoft YaHei" w:hAnsi="Microsoft YaHei" w:eastAsia="Microsoft YaHei" w:cs="Microsoft YaHei"/>
          <w:sz w:val="20"/>
          <w:szCs w:val="20"/>
          <w:spacing w:val="1"/>
        </w:rPr>
        <w:t>=</w:t>
      </w:r>
      <w:r>
        <w:rPr>
          <w:rFonts w:ascii="Microsoft YaHei" w:hAnsi="Microsoft YaHei" w:eastAsia="Microsoft YaHei" w:cs="Microsoft YaHei"/>
          <w:sz w:val="20"/>
          <w:szCs w:val="20"/>
          <w:spacing w:val="5"/>
        </w:rPr>
        <w:t xml:space="preserve">  </w:t>
      </w:r>
      <w:r>
        <w:rPr>
          <w:rFonts w:ascii="Microsoft YaHei" w:hAnsi="Microsoft YaHei" w:eastAsia="Microsoft YaHei" w:cs="Microsoft YaHei"/>
          <w:sz w:val="20"/>
          <w:szCs w:val="20"/>
          <w:spacing w:val="-3"/>
        </w:rPr>
        <w:t>3．835</w:t>
      </w:r>
      <w:r>
        <w:rPr>
          <w:sz w:val="20"/>
          <w:szCs w:val="20"/>
          <w:spacing w:val="-3"/>
        </w:rPr>
        <w:t>，</w:t>
      </w:r>
      <w:r>
        <w:rPr>
          <w:rFonts w:ascii="Microsoft YaHei" w:hAnsi="Microsoft YaHei" w:eastAsia="Microsoft YaHei" w:cs="Microsoft YaHei"/>
          <w:sz w:val="20"/>
          <w:szCs w:val="20"/>
          <w:spacing w:val="-3"/>
        </w:rPr>
        <w:t>P</w:t>
      </w:r>
      <w:r>
        <w:rPr>
          <w:sz w:val="11"/>
          <w:szCs w:val="11"/>
          <w:spacing w:val="-3"/>
          <w:position w:val="-4"/>
        </w:rPr>
        <w:t>时间   </w:t>
      </w:r>
      <w:r>
        <w:rPr>
          <w:rFonts w:ascii="Microsoft YaHei" w:hAnsi="Microsoft YaHei" w:eastAsia="Microsoft YaHei" w:cs="Microsoft YaHei"/>
          <w:sz w:val="20"/>
          <w:szCs w:val="20"/>
          <w:spacing w:val="-18"/>
        </w:rPr>
        <w:t>=</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18"/>
        </w:rPr>
        <w:t>0．012 </w:t>
      </w:r>
      <w:r>
        <w:rPr>
          <w:sz w:val="20"/>
          <w:szCs w:val="20"/>
          <w:spacing w:val="-18"/>
        </w:rPr>
        <w:t>;</w:t>
      </w:r>
      <w:r>
        <w:rPr>
          <w:sz w:val="20"/>
          <w:szCs w:val="20"/>
          <w:spacing w:val="39"/>
        </w:rPr>
        <w:t xml:space="preserve"> </w:t>
      </w:r>
      <w:r>
        <w:rPr>
          <w:rFonts w:ascii="Microsoft YaHei" w:hAnsi="Microsoft YaHei" w:eastAsia="Microsoft YaHei" w:cs="Microsoft YaHei"/>
          <w:sz w:val="20"/>
          <w:szCs w:val="20"/>
          <w:spacing w:val="-18"/>
        </w:rPr>
        <w:t>F</w:t>
      </w:r>
      <w:r>
        <w:rPr>
          <w:sz w:val="11"/>
          <w:szCs w:val="11"/>
          <w:spacing w:val="5"/>
          <w:position w:val="-4"/>
        </w:rPr>
        <w:t>时间</w:t>
      </w:r>
      <w:r>
        <w:rPr>
          <w:sz w:val="11"/>
          <w:szCs w:val="11"/>
          <w:spacing w:val="1"/>
          <w:position w:val="-4"/>
        </w:rPr>
        <w:t xml:space="preserve">   </w:t>
      </w:r>
      <w:r>
        <w:rPr>
          <w:rFonts w:ascii="Microsoft YaHei" w:hAnsi="Microsoft YaHei" w:eastAsia="Microsoft YaHei" w:cs="Microsoft YaHei"/>
          <w:sz w:val="20"/>
          <w:szCs w:val="20"/>
          <w:spacing w:val="-21"/>
        </w:rPr>
        <w:t>=</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21"/>
        </w:rPr>
        <w:t>10．996</w:t>
      </w:r>
      <w:r>
        <w:rPr>
          <w:sz w:val="20"/>
          <w:szCs w:val="20"/>
          <w:spacing w:val="-21"/>
        </w:rPr>
        <w:t>，</w:t>
      </w:r>
      <w:r>
        <w:rPr>
          <w:sz w:val="20"/>
          <w:szCs w:val="20"/>
        </w:rPr>
        <w:t xml:space="preserve"> </w:t>
      </w:r>
      <w:r>
        <w:rPr>
          <w:rFonts w:ascii="Microsoft YaHei" w:hAnsi="Microsoft YaHei" w:eastAsia="Microsoft YaHei" w:cs="Microsoft YaHei"/>
          <w:sz w:val="20"/>
          <w:szCs w:val="20"/>
          <w:spacing w:val="-12"/>
        </w:rPr>
        <w:t>P＜0．001</w:t>
      </w:r>
      <w:r>
        <w:rPr>
          <w:sz w:val="20"/>
          <w:szCs w:val="20"/>
          <w:spacing w:val="-12"/>
        </w:rPr>
        <w:t>)</w:t>
      </w:r>
      <w:r>
        <w:rPr>
          <w:sz w:val="20"/>
          <w:szCs w:val="20"/>
          <w:spacing w:val="-34"/>
        </w:rPr>
        <w:t xml:space="preserve"> </w:t>
      </w:r>
      <w:r>
        <w:rPr>
          <w:sz w:val="20"/>
          <w:szCs w:val="20"/>
          <w:spacing w:val="-12"/>
        </w:rPr>
        <w:t>，但两组间 </w:t>
      </w:r>
      <w:r>
        <w:rPr>
          <w:rFonts w:ascii="Microsoft YaHei" w:hAnsi="Microsoft YaHei" w:eastAsia="Microsoft YaHei" w:cs="Microsoft YaHei"/>
          <w:sz w:val="20"/>
          <w:szCs w:val="20"/>
          <w:spacing w:val="-12"/>
        </w:rPr>
        <w:t>FSH、AFC、RI</w:t>
      </w:r>
      <w:r>
        <w:rPr>
          <w:rFonts w:ascii="Microsoft YaHei" w:hAnsi="Microsoft YaHei" w:eastAsia="Microsoft YaHei" w:cs="Microsoft YaHei"/>
          <w:sz w:val="20"/>
          <w:szCs w:val="20"/>
          <w:spacing w:val="41"/>
        </w:rPr>
        <w:t xml:space="preserve"> </w:t>
      </w:r>
      <w:r>
        <w:rPr>
          <w:sz w:val="20"/>
          <w:szCs w:val="20"/>
          <w:spacing w:val="-12"/>
        </w:rPr>
        <w:t>比较差异均无统</w:t>
      </w:r>
      <w:r>
        <w:rPr>
          <w:sz w:val="20"/>
          <w:szCs w:val="20"/>
        </w:rPr>
        <w:t xml:space="preserve"> </w:t>
      </w:r>
      <w:r>
        <w:rPr>
          <w:sz w:val="20"/>
          <w:szCs w:val="20"/>
          <w:spacing w:val="6"/>
        </w:rPr>
        <w:t>计学意义(</w:t>
      </w:r>
      <w:r>
        <w:rPr>
          <w:rFonts w:ascii="Microsoft YaHei" w:hAnsi="Microsoft YaHei" w:eastAsia="Microsoft YaHei" w:cs="Microsoft YaHei"/>
          <w:sz w:val="20"/>
          <w:szCs w:val="20"/>
          <w:spacing w:val="6"/>
        </w:rPr>
        <w:t>F</w:t>
      </w:r>
      <w:r>
        <w:rPr>
          <w:sz w:val="11"/>
          <w:szCs w:val="11"/>
          <w:spacing w:val="6"/>
          <w:position w:val="-4"/>
        </w:rPr>
        <w:t>组间</w:t>
      </w:r>
      <w:r>
        <w:rPr>
          <w:sz w:val="11"/>
          <w:szCs w:val="11"/>
          <w:spacing w:val="40"/>
          <w:position w:val="-4"/>
        </w:rPr>
        <w:t xml:space="preserve"> </w:t>
      </w:r>
      <w:r>
        <w:rPr>
          <w:rFonts w:ascii="Microsoft YaHei" w:hAnsi="Microsoft YaHei" w:eastAsia="Microsoft YaHei" w:cs="Microsoft YaHei"/>
          <w:sz w:val="20"/>
          <w:szCs w:val="20"/>
          <w:spacing w:val="6"/>
        </w:rPr>
        <w:t>=</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29"/>
          <w:w w:val="97"/>
        </w:rPr>
        <w:t>2．436</w:t>
      </w:r>
      <w:r>
        <w:rPr>
          <w:sz w:val="20"/>
          <w:szCs w:val="20"/>
          <w:spacing w:val="-29"/>
          <w:w w:val="97"/>
        </w:rPr>
        <w:t>，</w:t>
      </w:r>
      <w:r>
        <w:rPr>
          <w:rFonts w:ascii="Microsoft YaHei" w:hAnsi="Microsoft YaHei" w:eastAsia="Microsoft YaHei" w:cs="Microsoft YaHei"/>
          <w:sz w:val="20"/>
          <w:szCs w:val="20"/>
          <w:spacing w:val="-29"/>
          <w:w w:val="97"/>
        </w:rPr>
        <w:t>P</w:t>
      </w:r>
      <w:r>
        <w:rPr>
          <w:sz w:val="11"/>
          <w:szCs w:val="11"/>
          <w:spacing w:val="9"/>
          <w:position w:val="-4"/>
        </w:rPr>
        <w:t>组间</w:t>
      </w:r>
      <w:r>
        <w:rPr>
          <w:sz w:val="11"/>
          <w:szCs w:val="11"/>
          <w:spacing w:val="39"/>
          <w:w w:val="101"/>
          <w:position w:val="-4"/>
        </w:rPr>
        <w:t xml:space="preserve"> </w:t>
      </w:r>
      <w:r>
        <w:rPr>
          <w:rFonts w:ascii="Microsoft YaHei" w:hAnsi="Microsoft YaHei" w:eastAsia="Microsoft YaHei" w:cs="Microsoft YaHei"/>
          <w:sz w:val="20"/>
          <w:szCs w:val="20"/>
          <w:spacing w:val="-29"/>
        </w:rPr>
        <w:t>= 0．219</w:t>
      </w:r>
      <w:r>
        <w:rPr>
          <w:rFonts w:ascii="Microsoft YaHei" w:hAnsi="Microsoft YaHei" w:eastAsia="Microsoft YaHei" w:cs="Microsoft YaHei"/>
          <w:sz w:val="20"/>
          <w:szCs w:val="20"/>
          <w:spacing w:val="-7"/>
        </w:rPr>
        <w:t xml:space="preserve"> </w:t>
      </w:r>
      <w:r>
        <w:rPr>
          <w:sz w:val="20"/>
          <w:szCs w:val="20"/>
          <w:spacing w:val="-29"/>
        </w:rPr>
        <w:t>;</w:t>
      </w:r>
      <w:r>
        <w:rPr>
          <w:sz w:val="20"/>
          <w:szCs w:val="20"/>
          <w:spacing w:val="-37"/>
        </w:rPr>
        <w:t xml:space="preserve"> </w:t>
      </w:r>
      <w:r>
        <w:rPr>
          <w:rFonts w:ascii="Microsoft YaHei" w:hAnsi="Microsoft YaHei" w:eastAsia="Microsoft YaHei" w:cs="Microsoft YaHei"/>
          <w:sz w:val="20"/>
          <w:szCs w:val="20"/>
          <w:spacing w:val="-29"/>
        </w:rPr>
        <w:t>F</w:t>
      </w:r>
      <w:r>
        <w:rPr>
          <w:sz w:val="11"/>
          <w:szCs w:val="11"/>
          <w:spacing w:val="14"/>
          <w:position w:val="-4"/>
        </w:rPr>
        <w:t>组间</w:t>
      </w:r>
      <w:r>
        <w:rPr>
          <w:sz w:val="11"/>
          <w:szCs w:val="11"/>
          <w:spacing w:val="39"/>
          <w:w w:val="101"/>
          <w:position w:val="-4"/>
        </w:rPr>
        <w:t xml:space="preserve"> </w:t>
      </w:r>
      <w:r>
        <w:rPr>
          <w:rFonts w:ascii="Microsoft YaHei" w:hAnsi="Microsoft YaHei" w:eastAsia="Microsoft YaHei" w:cs="Microsoft YaHei"/>
          <w:sz w:val="20"/>
          <w:szCs w:val="20"/>
          <w:spacing w:val="-27"/>
        </w:rPr>
        <w:t>= 0．606</w:t>
      </w:r>
      <w:r>
        <w:rPr>
          <w:sz w:val="20"/>
          <w:szCs w:val="20"/>
          <w:spacing w:val="-27"/>
        </w:rPr>
        <w:t>，</w:t>
      </w:r>
      <w:r>
        <w:rPr>
          <w:sz w:val="20"/>
          <w:szCs w:val="20"/>
        </w:rPr>
        <w:t xml:space="preserve"> </w:t>
      </w:r>
      <w:r>
        <w:rPr>
          <w:rFonts w:ascii="Microsoft YaHei" w:hAnsi="Microsoft YaHei" w:eastAsia="Microsoft YaHei" w:cs="Microsoft YaHei"/>
          <w:sz w:val="20"/>
          <w:szCs w:val="20"/>
          <w:spacing w:val="-3"/>
        </w:rPr>
        <w:t>P</w:t>
      </w:r>
      <w:r>
        <w:rPr>
          <w:sz w:val="11"/>
          <w:szCs w:val="11"/>
          <w:spacing w:val="-3"/>
          <w:position w:val="-4"/>
        </w:rPr>
        <w:t>组间</w:t>
      </w:r>
      <w:r>
        <w:rPr>
          <w:sz w:val="11"/>
          <w:szCs w:val="11"/>
          <w:spacing w:val="30"/>
          <w:position w:val="-4"/>
        </w:rPr>
        <w:t xml:space="preserve"> </w:t>
      </w:r>
      <w:r>
        <w:rPr>
          <w:rFonts w:ascii="Microsoft YaHei" w:hAnsi="Microsoft YaHei" w:eastAsia="Microsoft YaHei" w:cs="Microsoft YaHei"/>
          <w:sz w:val="20"/>
          <w:szCs w:val="20"/>
          <w:spacing w:val="-3"/>
        </w:rPr>
        <w:t>=</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28"/>
        </w:rPr>
        <w:t>0．443 </w:t>
      </w:r>
      <w:r>
        <w:rPr>
          <w:sz w:val="20"/>
          <w:szCs w:val="20"/>
          <w:spacing w:val="-28"/>
        </w:rPr>
        <w:t>;</w:t>
      </w:r>
      <w:r>
        <w:rPr>
          <w:sz w:val="20"/>
          <w:szCs w:val="20"/>
          <w:spacing w:val="-43"/>
        </w:rPr>
        <w:t xml:space="preserve"> </w:t>
      </w:r>
      <w:r>
        <w:rPr>
          <w:rFonts w:ascii="Microsoft YaHei" w:hAnsi="Microsoft YaHei" w:eastAsia="Microsoft YaHei" w:cs="Microsoft YaHei"/>
          <w:sz w:val="20"/>
          <w:szCs w:val="20"/>
          <w:spacing w:val="-28"/>
        </w:rPr>
        <w:t>F</w:t>
      </w:r>
      <w:r>
        <w:rPr>
          <w:sz w:val="11"/>
          <w:szCs w:val="11"/>
          <w:spacing w:val="13"/>
          <w:position w:val="-4"/>
        </w:rPr>
        <w:t>组间</w:t>
      </w:r>
      <w:r>
        <w:rPr>
          <w:sz w:val="11"/>
          <w:szCs w:val="11"/>
          <w:spacing w:val="33"/>
          <w:w w:val="101"/>
          <w:position w:val="-4"/>
        </w:rPr>
        <w:t xml:space="preserve"> </w:t>
      </w:r>
      <w:r>
        <w:rPr>
          <w:rFonts w:ascii="Microsoft YaHei" w:hAnsi="Microsoft YaHei" w:eastAsia="Microsoft YaHei" w:cs="Microsoft YaHei"/>
          <w:sz w:val="20"/>
          <w:szCs w:val="20"/>
          <w:spacing w:val="-31"/>
        </w:rPr>
        <w:t>= 3．544</w:t>
      </w:r>
      <w:r>
        <w:rPr>
          <w:sz w:val="20"/>
          <w:szCs w:val="20"/>
          <w:spacing w:val="-31"/>
        </w:rPr>
        <w:t>，</w:t>
      </w:r>
      <w:r>
        <w:rPr>
          <w:rFonts w:ascii="Microsoft YaHei" w:hAnsi="Microsoft YaHei" w:eastAsia="Microsoft YaHei" w:cs="Microsoft YaHei"/>
          <w:sz w:val="20"/>
          <w:szCs w:val="20"/>
          <w:spacing w:val="-31"/>
        </w:rPr>
        <w:t>P</w:t>
      </w:r>
      <w:r>
        <w:rPr>
          <w:sz w:val="11"/>
          <w:szCs w:val="11"/>
          <w:spacing w:val="9"/>
          <w:position w:val="-4"/>
        </w:rPr>
        <w:t>组间</w:t>
      </w:r>
      <w:r>
        <w:rPr>
          <w:sz w:val="11"/>
          <w:szCs w:val="11"/>
          <w:spacing w:val="33"/>
          <w:position w:val="-4"/>
        </w:rPr>
        <w:t xml:space="preserve"> </w:t>
      </w:r>
      <w:r>
        <w:rPr>
          <w:rFonts w:ascii="Microsoft YaHei" w:hAnsi="Microsoft YaHei" w:eastAsia="Microsoft YaHei" w:cs="Microsoft YaHei"/>
          <w:sz w:val="20"/>
          <w:szCs w:val="20"/>
          <w:spacing w:val="-21"/>
        </w:rPr>
        <w:t>=</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21"/>
        </w:rPr>
        <w:t>0．070</w:t>
      </w:r>
      <w:r>
        <w:rPr>
          <w:sz w:val="20"/>
          <w:szCs w:val="20"/>
          <w:spacing w:val="-21"/>
        </w:rPr>
        <w:t>)</w:t>
      </w:r>
      <w:r>
        <w:rPr>
          <w:sz w:val="20"/>
          <w:szCs w:val="20"/>
          <w:spacing w:val="-33"/>
        </w:rPr>
        <w:t xml:space="preserve"> </w:t>
      </w:r>
      <w:r>
        <w:rPr>
          <w:sz w:val="20"/>
          <w:szCs w:val="20"/>
          <w:spacing w:val="-21"/>
        </w:rPr>
        <w:t>，分组与时</w:t>
      </w:r>
      <w:r>
        <w:rPr>
          <w:sz w:val="20"/>
          <w:szCs w:val="20"/>
        </w:rPr>
        <w:t xml:space="preserve"> </w:t>
      </w:r>
      <w:r>
        <w:rPr>
          <w:sz w:val="20"/>
          <w:szCs w:val="20"/>
          <w:spacing w:val="5"/>
        </w:rPr>
        <w:t>间无交互作用</w:t>
      </w:r>
      <w:r>
        <w:rPr>
          <w:sz w:val="20"/>
          <w:szCs w:val="20"/>
          <w:spacing w:val="-51"/>
        </w:rPr>
        <w:t xml:space="preserve"> </w:t>
      </w:r>
      <w:r>
        <w:rPr>
          <w:sz w:val="20"/>
          <w:szCs w:val="20"/>
          <w:spacing w:val="5"/>
        </w:rPr>
        <w:t>(</w:t>
      </w:r>
      <w:r>
        <w:rPr>
          <w:rFonts w:ascii="Microsoft YaHei" w:hAnsi="Microsoft YaHei" w:eastAsia="Microsoft YaHei" w:cs="Microsoft YaHei"/>
          <w:sz w:val="20"/>
          <w:szCs w:val="20"/>
          <w:spacing w:val="5"/>
        </w:rPr>
        <w:t>F</w:t>
      </w:r>
      <w:r>
        <w:rPr>
          <w:sz w:val="11"/>
          <w:szCs w:val="11"/>
          <w:spacing w:val="5"/>
          <w:position w:val="-4"/>
        </w:rPr>
        <w:t>交互 </w:t>
      </w:r>
      <w:r>
        <w:rPr>
          <w:rFonts w:ascii="Microsoft YaHei" w:hAnsi="Microsoft YaHei" w:eastAsia="Microsoft YaHei" w:cs="Microsoft YaHei"/>
          <w:sz w:val="20"/>
          <w:szCs w:val="20"/>
          <w:spacing w:val="-30"/>
          <w:w w:val="89"/>
        </w:rPr>
        <w:t>=0．741</w:t>
      </w:r>
      <w:r>
        <w:rPr>
          <w:sz w:val="20"/>
          <w:szCs w:val="20"/>
          <w:spacing w:val="-30"/>
          <w:w w:val="89"/>
        </w:rPr>
        <w:t>，</w:t>
      </w:r>
      <w:r>
        <w:rPr>
          <w:rFonts w:ascii="Microsoft YaHei" w:hAnsi="Microsoft YaHei" w:eastAsia="Microsoft YaHei" w:cs="Microsoft YaHei"/>
          <w:sz w:val="20"/>
          <w:szCs w:val="20"/>
          <w:spacing w:val="-30"/>
          <w:w w:val="89"/>
        </w:rPr>
        <w:t>P</w:t>
      </w:r>
      <w:r>
        <w:rPr>
          <w:sz w:val="11"/>
          <w:szCs w:val="11"/>
          <w:spacing w:val="4"/>
          <w:position w:val="-4"/>
        </w:rPr>
        <w:t>交互</w:t>
      </w:r>
      <w:r>
        <w:rPr>
          <w:sz w:val="11"/>
          <w:szCs w:val="11"/>
          <w:spacing w:val="16"/>
          <w:position w:val="-4"/>
        </w:rPr>
        <w:t xml:space="preserve"> </w:t>
      </w:r>
      <w:r>
        <w:rPr>
          <w:rFonts w:ascii="Microsoft YaHei" w:hAnsi="Microsoft YaHei" w:eastAsia="Microsoft YaHei" w:cs="Microsoft YaHei"/>
          <w:sz w:val="20"/>
          <w:szCs w:val="20"/>
          <w:spacing w:val="-31"/>
        </w:rPr>
        <w:t>=0．530</w:t>
      </w:r>
      <w:r>
        <w:rPr>
          <w:sz w:val="20"/>
          <w:szCs w:val="20"/>
          <w:spacing w:val="-31"/>
        </w:rPr>
        <w:t>;</w:t>
      </w:r>
      <w:r>
        <w:rPr>
          <w:rFonts w:ascii="Microsoft YaHei" w:hAnsi="Microsoft YaHei" w:eastAsia="Microsoft YaHei" w:cs="Microsoft YaHei"/>
          <w:sz w:val="20"/>
          <w:szCs w:val="20"/>
          <w:spacing w:val="-31"/>
        </w:rPr>
        <w:t>F</w:t>
      </w:r>
      <w:r>
        <w:rPr>
          <w:sz w:val="11"/>
          <w:szCs w:val="11"/>
          <w:spacing w:val="13"/>
          <w:position w:val="-4"/>
        </w:rPr>
        <w:t>交互</w:t>
      </w:r>
      <w:r>
        <w:rPr>
          <w:sz w:val="11"/>
          <w:szCs w:val="11"/>
          <w:spacing w:val="26"/>
          <w:position w:val="-4"/>
        </w:rPr>
        <w:t xml:space="preserve"> </w:t>
      </w:r>
      <w:r>
        <w:rPr>
          <w:rFonts w:ascii="Microsoft YaHei" w:hAnsi="Microsoft YaHei" w:eastAsia="Microsoft YaHei" w:cs="Microsoft YaHei"/>
          <w:sz w:val="20"/>
          <w:szCs w:val="20"/>
          <w:spacing w:val="-31"/>
        </w:rPr>
        <w:t>=</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31"/>
        </w:rPr>
        <w:t>0．055</w:t>
      </w:r>
      <w:r>
        <w:rPr>
          <w:sz w:val="20"/>
          <w:szCs w:val="20"/>
          <w:spacing w:val="-31"/>
        </w:rPr>
        <w:t>，</w:t>
      </w:r>
      <w:r>
        <w:rPr>
          <w:sz w:val="20"/>
          <w:szCs w:val="20"/>
        </w:rPr>
        <w:t xml:space="preserve"> </w:t>
      </w:r>
      <w:r>
        <w:rPr>
          <w:rFonts w:ascii="Microsoft YaHei" w:hAnsi="Microsoft YaHei" w:eastAsia="Microsoft YaHei" w:cs="Microsoft YaHei"/>
          <w:sz w:val="20"/>
          <w:szCs w:val="20"/>
          <w:spacing w:val="-3"/>
        </w:rPr>
        <w:t>P</w:t>
      </w:r>
      <w:r>
        <w:rPr>
          <w:sz w:val="11"/>
          <w:szCs w:val="11"/>
          <w:spacing w:val="-3"/>
          <w:position w:val="-4"/>
        </w:rPr>
        <w:t>交互</w:t>
      </w:r>
      <w:r>
        <w:rPr>
          <w:sz w:val="11"/>
          <w:szCs w:val="11"/>
          <w:spacing w:val="32"/>
          <w:w w:val="101"/>
          <w:position w:val="-4"/>
        </w:rPr>
        <w:t xml:space="preserve"> </w:t>
      </w:r>
      <w:r>
        <w:rPr>
          <w:rFonts w:ascii="Microsoft YaHei" w:hAnsi="Microsoft YaHei" w:eastAsia="Microsoft YaHei" w:cs="Microsoft YaHei"/>
          <w:sz w:val="20"/>
          <w:szCs w:val="20"/>
          <w:spacing w:val="-3"/>
        </w:rPr>
        <w:t>=</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27"/>
        </w:rPr>
        <w:t>0．983 </w:t>
      </w:r>
      <w:r>
        <w:rPr>
          <w:sz w:val="20"/>
          <w:szCs w:val="20"/>
          <w:spacing w:val="-27"/>
        </w:rPr>
        <w:t>;</w:t>
      </w:r>
      <w:r>
        <w:rPr>
          <w:sz w:val="20"/>
          <w:szCs w:val="20"/>
          <w:spacing w:val="-33"/>
        </w:rPr>
        <w:t xml:space="preserve"> </w:t>
      </w:r>
      <w:r>
        <w:rPr>
          <w:rFonts w:ascii="Microsoft YaHei" w:hAnsi="Microsoft YaHei" w:eastAsia="Microsoft YaHei" w:cs="Microsoft YaHei"/>
          <w:sz w:val="20"/>
          <w:szCs w:val="20"/>
          <w:spacing w:val="-27"/>
        </w:rPr>
        <w:t>F</w:t>
      </w:r>
      <w:r>
        <w:rPr>
          <w:sz w:val="11"/>
          <w:szCs w:val="11"/>
          <w:spacing w:val="14"/>
          <w:position w:val="-4"/>
        </w:rPr>
        <w:t>交互</w:t>
      </w:r>
      <w:r>
        <w:rPr>
          <w:sz w:val="11"/>
          <w:szCs w:val="11"/>
          <w:spacing w:val="43"/>
          <w:position w:val="-4"/>
        </w:rPr>
        <w:t xml:space="preserve"> </w:t>
      </w:r>
      <w:r>
        <w:rPr>
          <w:rFonts w:ascii="Microsoft YaHei" w:hAnsi="Microsoft YaHei" w:eastAsia="Microsoft YaHei" w:cs="Microsoft YaHei"/>
          <w:sz w:val="20"/>
          <w:szCs w:val="20"/>
          <w:spacing w:val="-32"/>
        </w:rPr>
        <w:t>=</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32"/>
        </w:rPr>
        <w:t>1．482</w:t>
      </w:r>
      <w:r>
        <w:rPr>
          <w:sz w:val="20"/>
          <w:szCs w:val="20"/>
          <w:spacing w:val="-32"/>
        </w:rPr>
        <w:t>，</w:t>
      </w:r>
      <w:r>
        <w:rPr>
          <w:rFonts w:ascii="Microsoft YaHei" w:hAnsi="Microsoft YaHei" w:eastAsia="Microsoft YaHei" w:cs="Microsoft YaHei"/>
          <w:sz w:val="20"/>
          <w:szCs w:val="20"/>
          <w:spacing w:val="-32"/>
        </w:rPr>
        <w:t>P</w:t>
      </w:r>
      <w:r>
        <w:rPr>
          <w:sz w:val="11"/>
          <w:szCs w:val="11"/>
          <w:spacing w:val="9"/>
          <w:position w:val="-4"/>
        </w:rPr>
        <w:t>交互</w:t>
      </w:r>
      <w:r>
        <w:rPr>
          <w:sz w:val="11"/>
          <w:szCs w:val="11"/>
          <w:spacing w:val="44"/>
          <w:position w:val="-4"/>
        </w:rPr>
        <w:t xml:space="preserve"> </w:t>
      </w:r>
      <w:r>
        <w:rPr>
          <w:rFonts w:ascii="Microsoft YaHei" w:hAnsi="Microsoft YaHei" w:eastAsia="Microsoft YaHei" w:cs="Microsoft YaHei"/>
          <w:sz w:val="20"/>
          <w:szCs w:val="20"/>
          <w:spacing w:val="-16"/>
        </w:rPr>
        <w:t>= 0．242</w:t>
      </w:r>
      <w:r>
        <w:rPr>
          <w:rFonts w:ascii="Microsoft YaHei" w:hAnsi="Microsoft YaHei" w:eastAsia="Microsoft YaHei" w:cs="Microsoft YaHei"/>
          <w:sz w:val="20"/>
          <w:szCs w:val="20"/>
          <w:spacing w:val="-29"/>
        </w:rPr>
        <w:t xml:space="preserve"> </w:t>
      </w:r>
      <w:r>
        <w:rPr>
          <w:sz w:val="20"/>
          <w:szCs w:val="20"/>
          <w:spacing w:val="-16"/>
        </w:rPr>
        <w:t>) </w:t>
      </w:r>
      <w:r>
        <w:rPr>
          <w:rFonts w:ascii="Microsoft YaHei" w:hAnsi="Microsoft YaHei" w:eastAsia="Microsoft YaHei" w:cs="Microsoft YaHei"/>
          <w:sz w:val="20"/>
          <w:szCs w:val="20"/>
          <w:spacing w:val="-16"/>
        </w:rPr>
        <w:t>。</w:t>
      </w:r>
      <w:r>
        <w:rPr>
          <w:sz w:val="20"/>
          <w:szCs w:val="20"/>
          <w:spacing w:val="-16"/>
        </w:rPr>
        <w:t>两组的</w:t>
      </w:r>
      <w:r>
        <w:rPr>
          <w:sz w:val="20"/>
          <w:szCs w:val="20"/>
        </w:rPr>
        <w:t xml:space="preserve"> </w:t>
      </w:r>
      <w:r>
        <w:rPr>
          <w:rFonts w:ascii="Microsoft YaHei" w:hAnsi="Microsoft YaHei" w:eastAsia="Microsoft YaHei" w:cs="Microsoft YaHei"/>
          <w:sz w:val="20"/>
          <w:szCs w:val="20"/>
          <w:spacing w:val="-5"/>
        </w:rPr>
        <w:t>PI </w:t>
      </w:r>
      <w:r>
        <w:rPr>
          <w:sz w:val="20"/>
          <w:szCs w:val="20"/>
          <w:spacing w:val="-5"/>
        </w:rPr>
        <w:t>差异有统计学意义(</w:t>
      </w:r>
      <w:r>
        <w:rPr>
          <w:rFonts w:ascii="Microsoft YaHei" w:hAnsi="Microsoft YaHei" w:eastAsia="Microsoft YaHei" w:cs="Microsoft YaHei"/>
          <w:sz w:val="20"/>
          <w:szCs w:val="20"/>
          <w:spacing w:val="-5"/>
        </w:rPr>
        <w:t>F</w:t>
      </w:r>
      <w:r>
        <w:rPr>
          <w:sz w:val="11"/>
          <w:szCs w:val="11"/>
          <w:spacing w:val="-5"/>
          <w:position w:val="-4"/>
        </w:rPr>
        <w:t>组间</w:t>
      </w:r>
      <w:r>
        <w:rPr>
          <w:sz w:val="11"/>
          <w:szCs w:val="11"/>
          <w:spacing w:val="25"/>
          <w:w w:val="101"/>
          <w:position w:val="-4"/>
        </w:rPr>
        <w:t xml:space="preserve"> </w:t>
      </w:r>
      <w:r>
        <w:rPr>
          <w:rFonts w:ascii="Microsoft YaHei" w:hAnsi="Microsoft YaHei" w:eastAsia="Microsoft YaHei" w:cs="Microsoft YaHei"/>
          <w:sz w:val="20"/>
          <w:szCs w:val="20"/>
          <w:spacing w:val="-5"/>
        </w:rPr>
        <w:t>=</w:t>
      </w:r>
      <w:r>
        <w:rPr>
          <w:rFonts w:ascii="Microsoft YaHei" w:hAnsi="Microsoft YaHei" w:eastAsia="Microsoft YaHei" w:cs="Microsoft YaHei"/>
          <w:sz w:val="20"/>
          <w:szCs w:val="20"/>
          <w:spacing w:val="-21"/>
        </w:rPr>
        <w:t xml:space="preserve"> </w:t>
      </w:r>
      <w:r>
        <w:rPr>
          <w:rFonts w:ascii="Microsoft YaHei" w:hAnsi="Microsoft YaHei" w:eastAsia="Microsoft YaHei" w:cs="Microsoft YaHei"/>
          <w:sz w:val="20"/>
          <w:szCs w:val="20"/>
          <w:spacing w:val="-5"/>
        </w:rPr>
        <w:t>29．876</w:t>
      </w:r>
      <w:r>
        <w:rPr>
          <w:sz w:val="20"/>
          <w:szCs w:val="20"/>
          <w:spacing w:val="-5"/>
        </w:rPr>
        <w:t>，</w:t>
      </w:r>
      <w:r>
        <w:rPr>
          <w:rFonts w:ascii="Microsoft YaHei" w:hAnsi="Microsoft YaHei" w:eastAsia="Microsoft YaHei" w:cs="Microsoft YaHei"/>
          <w:sz w:val="20"/>
          <w:szCs w:val="20"/>
          <w:spacing w:val="-5"/>
        </w:rPr>
        <w:t>P</w:t>
      </w:r>
      <w:r>
        <w:rPr>
          <w:sz w:val="11"/>
          <w:szCs w:val="11"/>
          <w:spacing w:val="-5"/>
          <w:position w:val="-4"/>
        </w:rPr>
        <w:t>组间</w:t>
      </w:r>
      <w:r>
        <w:rPr>
          <w:sz w:val="11"/>
          <w:szCs w:val="11"/>
          <w:spacing w:val="-25"/>
          <w:position w:val="-4"/>
        </w:rPr>
        <w:t xml:space="preserve"> </w:t>
      </w:r>
      <w:r>
        <w:rPr>
          <w:rFonts w:ascii="Microsoft YaHei" w:hAnsi="Microsoft YaHei" w:eastAsia="Microsoft YaHei" w:cs="Microsoft YaHei"/>
          <w:sz w:val="20"/>
          <w:szCs w:val="20"/>
          <w:spacing w:val="-25"/>
        </w:rPr>
        <w:t>＜0．001</w:t>
      </w:r>
      <w:r>
        <w:rPr>
          <w:sz w:val="20"/>
          <w:szCs w:val="20"/>
          <w:spacing w:val="-25"/>
        </w:rPr>
        <w:t>)</w:t>
      </w:r>
      <w:r>
        <w:rPr>
          <w:sz w:val="20"/>
          <w:szCs w:val="20"/>
          <w:spacing w:val="-33"/>
        </w:rPr>
        <w:t xml:space="preserve"> </w:t>
      </w:r>
      <w:r>
        <w:rPr>
          <w:sz w:val="20"/>
          <w:szCs w:val="20"/>
          <w:spacing w:val="-25"/>
        </w:rPr>
        <w:t>，</w:t>
      </w:r>
      <w:r>
        <w:rPr>
          <w:sz w:val="20"/>
          <w:szCs w:val="20"/>
        </w:rPr>
        <w:t xml:space="preserve"> </w:t>
      </w:r>
      <w:r>
        <w:rPr>
          <w:sz w:val="20"/>
          <w:szCs w:val="20"/>
          <w:spacing w:val="-6"/>
        </w:rPr>
        <w:t>但 </w:t>
      </w:r>
      <w:r>
        <w:rPr>
          <w:rFonts w:ascii="Microsoft YaHei" w:hAnsi="Microsoft YaHei" w:eastAsia="Microsoft YaHei" w:cs="Microsoft YaHei"/>
          <w:sz w:val="20"/>
          <w:szCs w:val="20"/>
          <w:spacing w:val="-6"/>
        </w:rPr>
        <w:t>PI   </w:t>
      </w:r>
      <w:r>
        <w:rPr>
          <w:sz w:val="20"/>
          <w:szCs w:val="20"/>
          <w:spacing w:val="-6"/>
        </w:rPr>
        <w:t>无 随 时</w:t>
      </w:r>
      <w:r>
        <w:rPr>
          <w:sz w:val="20"/>
          <w:szCs w:val="20"/>
          <w:spacing w:val="-7"/>
        </w:rPr>
        <w:t xml:space="preserve"> </w:t>
      </w:r>
      <w:r>
        <w:rPr>
          <w:sz w:val="20"/>
          <w:szCs w:val="20"/>
          <w:spacing w:val="-6"/>
        </w:rPr>
        <w:t>间</w:t>
      </w:r>
      <w:r>
        <w:rPr>
          <w:sz w:val="20"/>
          <w:szCs w:val="20"/>
          <w:spacing w:val="-27"/>
        </w:rPr>
        <w:t xml:space="preserve"> </w:t>
      </w:r>
      <w:r>
        <w:rPr>
          <w:sz w:val="20"/>
          <w:szCs w:val="20"/>
          <w:spacing w:val="-6"/>
        </w:rPr>
        <w:t>变</w:t>
      </w:r>
      <w:r>
        <w:rPr>
          <w:sz w:val="20"/>
          <w:szCs w:val="20"/>
          <w:spacing w:val="-25"/>
        </w:rPr>
        <w:t xml:space="preserve"> </w:t>
      </w:r>
      <w:r>
        <w:rPr>
          <w:sz w:val="20"/>
          <w:szCs w:val="20"/>
          <w:spacing w:val="-6"/>
        </w:rPr>
        <w:t>化</w:t>
      </w:r>
      <w:r>
        <w:rPr>
          <w:sz w:val="20"/>
          <w:szCs w:val="20"/>
          <w:spacing w:val="-9"/>
        </w:rPr>
        <w:t xml:space="preserve"> </w:t>
      </w:r>
      <w:r>
        <w:rPr>
          <w:sz w:val="20"/>
          <w:szCs w:val="20"/>
          <w:spacing w:val="-6"/>
        </w:rPr>
        <w:t>的</w:t>
      </w:r>
      <w:r>
        <w:rPr>
          <w:sz w:val="20"/>
          <w:szCs w:val="20"/>
          <w:spacing w:val="-27"/>
        </w:rPr>
        <w:t xml:space="preserve"> </w:t>
      </w:r>
      <w:r>
        <w:rPr>
          <w:sz w:val="20"/>
          <w:szCs w:val="20"/>
          <w:spacing w:val="-6"/>
        </w:rPr>
        <w:t>趋</w:t>
      </w:r>
      <w:r>
        <w:rPr>
          <w:sz w:val="20"/>
          <w:szCs w:val="20"/>
          <w:spacing w:val="-21"/>
        </w:rPr>
        <w:t xml:space="preserve"> </w:t>
      </w:r>
      <w:r>
        <w:rPr>
          <w:sz w:val="20"/>
          <w:szCs w:val="20"/>
          <w:spacing w:val="-6"/>
        </w:rPr>
        <w:t>势</w:t>
      </w:r>
      <w:r>
        <w:rPr>
          <w:sz w:val="20"/>
          <w:szCs w:val="20"/>
          <w:spacing w:val="29"/>
        </w:rPr>
        <w:t xml:space="preserve"> </w:t>
      </w:r>
      <w:r>
        <w:rPr>
          <w:sz w:val="20"/>
          <w:szCs w:val="20"/>
          <w:spacing w:val="-6"/>
        </w:rPr>
        <w:t>(</w:t>
      </w:r>
      <w:r>
        <w:rPr>
          <w:sz w:val="20"/>
          <w:szCs w:val="20"/>
          <w:spacing w:val="-29"/>
        </w:rPr>
        <w:t xml:space="preserve"> </w:t>
      </w:r>
      <w:r>
        <w:rPr>
          <w:rFonts w:ascii="Microsoft YaHei" w:hAnsi="Microsoft YaHei" w:eastAsia="Microsoft YaHei" w:cs="Microsoft YaHei"/>
          <w:sz w:val="20"/>
          <w:szCs w:val="20"/>
          <w:spacing w:val="-6"/>
        </w:rPr>
        <w:t>F</w:t>
      </w:r>
      <w:r>
        <w:rPr>
          <w:sz w:val="11"/>
          <w:szCs w:val="11"/>
          <w:spacing w:val="-6"/>
          <w:position w:val="-4"/>
        </w:rPr>
        <w:t>时</w:t>
      </w:r>
      <w:r>
        <w:rPr>
          <w:sz w:val="11"/>
          <w:szCs w:val="11"/>
          <w:spacing w:val="-7"/>
          <w:position w:val="-4"/>
        </w:rPr>
        <w:t>间   </w:t>
      </w:r>
      <w:r>
        <w:rPr>
          <w:rFonts w:ascii="Microsoft YaHei" w:hAnsi="Microsoft YaHei" w:eastAsia="Microsoft YaHei" w:cs="Microsoft YaHei"/>
          <w:sz w:val="20"/>
          <w:szCs w:val="20"/>
          <w:spacing w:val="-7"/>
        </w:rPr>
        <w:t>=  </w:t>
      </w:r>
      <w:r>
        <w:rPr>
          <w:rFonts w:ascii="Microsoft YaHei" w:hAnsi="Microsoft YaHei" w:eastAsia="Microsoft YaHei" w:cs="Microsoft YaHei"/>
          <w:sz w:val="20"/>
          <w:szCs w:val="20"/>
          <w:spacing w:val="-16"/>
        </w:rPr>
        <w:t>2．891</w:t>
      </w:r>
      <w:r>
        <w:rPr>
          <w:sz w:val="20"/>
          <w:szCs w:val="20"/>
          <w:spacing w:val="-16"/>
        </w:rPr>
        <w:t>，</w:t>
      </w:r>
      <w:r>
        <w:rPr>
          <w:sz w:val="20"/>
          <w:szCs w:val="20"/>
        </w:rPr>
        <w:t xml:space="preserve"> </w:t>
      </w:r>
      <w:r>
        <w:rPr>
          <w:rFonts w:ascii="Microsoft YaHei" w:hAnsi="Microsoft YaHei" w:eastAsia="Microsoft YaHei" w:cs="Microsoft YaHei"/>
          <w:sz w:val="20"/>
          <w:szCs w:val="20"/>
          <w:spacing w:val="-5"/>
        </w:rPr>
        <w:t>P</w:t>
      </w:r>
      <w:r>
        <w:rPr>
          <w:sz w:val="11"/>
          <w:szCs w:val="11"/>
          <w:spacing w:val="-5"/>
          <w:position w:val="-4"/>
        </w:rPr>
        <w:t>时间</w:t>
      </w:r>
      <w:r>
        <w:rPr>
          <w:sz w:val="11"/>
          <w:szCs w:val="11"/>
          <w:spacing w:val="25"/>
          <w:w w:val="101"/>
          <w:position w:val="-4"/>
        </w:rPr>
        <w:t xml:space="preserve"> </w:t>
      </w:r>
      <w:r>
        <w:rPr>
          <w:rFonts w:ascii="Microsoft YaHei" w:hAnsi="Microsoft YaHei" w:eastAsia="Microsoft YaHei" w:cs="Microsoft YaHei"/>
          <w:sz w:val="20"/>
          <w:szCs w:val="20"/>
          <w:spacing w:val="-5"/>
        </w:rPr>
        <w:t>=</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12"/>
        </w:rPr>
        <w:t>0．100</w:t>
      </w:r>
      <w:r>
        <w:rPr>
          <w:sz w:val="20"/>
          <w:szCs w:val="20"/>
          <w:spacing w:val="-12"/>
        </w:rPr>
        <w:t>)</w:t>
      </w:r>
      <w:r>
        <w:rPr>
          <w:sz w:val="20"/>
          <w:szCs w:val="20"/>
          <w:spacing w:val="-39"/>
        </w:rPr>
        <w:t xml:space="preserve"> </w:t>
      </w:r>
      <w:r>
        <w:rPr>
          <w:sz w:val="20"/>
          <w:szCs w:val="20"/>
          <w:spacing w:val="-12"/>
        </w:rPr>
        <w:t>，分组与时间无交互作用</w:t>
      </w:r>
      <w:r>
        <w:rPr>
          <w:sz w:val="20"/>
          <w:szCs w:val="20"/>
          <w:spacing w:val="-47"/>
        </w:rPr>
        <w:t xml:space="preserve"> </w:t>
      </w:r>
      <w:r>
        <w:rPr>
          <w:sz w:val="20"/>
          <w:szCs w:val="20"/>
          <w:spacing w:val="-12"/>
        </w:rPr>
        <w:t>(</w:t>
      </w:r>
      <w:r>
        <w:rPr>
          <w:rFonts w:ascii="Microsoft YaHei" w:hAnsi="Microsoft YaHei" w:eastAsia="Microsoft YaHei" w:cs="Microsoft YaHei"/>
          <w:sz w:val="20"/>
          <w:szCs w:val="20"/>
          <w:spacing w:val="-12"/>
        </w:rPr>
        <w:t>F</w:t>
      </w:r>
      <w:r>
        <w:rPr>
          <w:sz w:val="11"/>
          <w:szCs w:val="11"/>
          <w:spacing w:val="16"/>
          <w:position w:val="-4"/>
        </w:rPr>
        <w:t>交互</w:t>
      </w:r>
      <w:r>
        <w:rPr>
          <w:sz w:val="11"/>
          <w:szCs w:val="11"/>
          <w:spacing w:val="33"/>
          <w:position w:val="-4"/>
        </w:rPr>
        <w:t xml:space="preserve"> </w:t>
      </w:r>
      <w:r>
        <w:rPr>
          <w:rFonts w:ascii="Microsoft YaHei" w:hAnsi="Microsoft YaHei" w:eastAsia="Microsoft YaHei" w:cs="Microsoft YaHei"/>
          <w:sz w:val="20"/>
          <w:szCs w:val="20"/>
          <w:spacing w:val="-35"/>
        </w:rPr>
        <w:t>=</w:t>
      </w:r>
      <w:r>
        <w:rPr>
          <w:rFonts w:ascii="Microsoft YaHei" w:hAnsi="Microsoft YaHei" w:eastAsia="Microsoft YaHei" w:cs="Microsoft YaHei"/>
          <w:sz w:val="20"/>
          <w:szCs w:val="20"/>
          <w:spacing w:val="-17"/>
        </w:rPr>
        <w:t xml:space="preserve"> </w:t>
      </w:r>
      <w:r>
        <w:rPr>
          <w:rFonts w:ascii="Microsoft YaHei" w:hAnsi="Microsoft YaHei" w:eastAsia="Microsoft YaHei" w:cs="Microsoft YaHei"/>
          <w:sz w:val="20"/>
          <w:szCs w:val="20"/>
          <w:spacing w:val="-35"/>
        </w:rPr>
        <w:t>2．619</w:t>
      </w:r>
      <w:r>
        <w:rPr>
          <w:sz w:val="20"/>
          <w:szCs w:val="20"/>
          <w:spacing w:val="-35"/>
        </w:rPr>
        <w:t>，</w:t>
      </w:r>
      <w:r>
        <w:rPr>
          <w:sz w:val="20"/>
          <w:szCs w:val="20"/>
        </w:rPr>
        <w:t xml:space="preserve"> </w:t>
      </w:r>
      <w:r>
        <w:rPr>
          <w:rFonts w:ascii="Microsoft YaHei" w:hAnsi="Microsoft YaHei" w:eastAsia="Microsoft YaHei" w:cs="Microsoft YaHei"/>
          <w:sz w:val="20"/>
          <w:szCs w:val="20"/>
          <w:spacing w:val="-3"/>
        </w:rPr>
        <w:t>P</w:t>
      </w:r>
      <w:r>
        <w:rPr>
          <w:sz w:val="11"/>
          <w:szCs w:val="11"/>
          <w:spacing w:val="-3"/>
          <w:position w:val="-4"/>
        </w:rPr>
        <w:t>交互</w:t>
      </w:r>
      <w:r>
        <w:rPr>
          <w:sz w:val="11"/>
          <w:szCs w:val="11"/>
          <w:spacing w:val="35"/>
          <w:w w:val="101"/>
          <w:position w:val="-4"/>
        </w:rPr>
        <w:t xml:space="preserve"> </w:t>
      </w:r>
      <w:r>
        <w:rPr>
          <w:rFonts w:ascii="Microsoft YaHei" w:hAnsi="Microsoft YaHei" w:eastAsia="Microsoft YaHei" w:cs="Microsoft YaHei"/>
          <w:sz w:val="20"/>
          <w:szCs w:val="20"/>
          <w:spacing w:val="-3"/>
        </w:rPr>
        <w:t>=</w:t>
      </w:r>
      <w:r>
        <w:rPr>
          <w:rFonts w:ascii="Microsoft YaHei" w:hAnsi="Microsoft YaHei" w:eastAsia="Microsoft YaHei" w:cs="Microsoft YaHei"/>
          <w:sz w:val="20"/>
          <w:szCs w:val="20"/>
          <w:spacing w:val="-22"/>
        </w:rPr>
        <w:t xml:space="preserve"> </w:t>
      </w:r>
      <w:r>
        <w:rPr>
          <w:rFonts w:ascii="Microsoft YaHei" w:hAnsi="Microsoft YaHei" w:eastAsia="Microsoft YaHei" w:cs="Microsoft YaHei"/>
          <w:sz w:val="20"/>
          <w:szCs w:val="20"/>
          <w:spacing w:val="-19"/>
        </w:rPr>
        <w:t>0．116</w:t>
      </w:r>
      <w:r>
        <w:rPr>
          <w:sz w:val="20"/>
          <w:szCs w:val="20"/>
          <w:spacing w:val="-19"/>
        </w:rPr>
        <w:t>) </w:t>
      </w:r>
      <w:r>
        <w:rPr>
          <w:rFonts w:ascii="Microsoft YaHei" w:hAnsi="Microsoft YaHei" w:eastAsia="Microsoft YaHei" w:cs="Microsoft YaHei"/>
          <w:sz w:val="20"/>
          <w:szCs w:val="20"/>
          <w:spacing w:val="-19"/>
        </w:rPr>
        <w:t>。</w:t>
      </w:r>
      <w:r>
        <w:rPr>
          <w:sz w:val="20"/>
          <w:szCs w:val="20"/>
          <w:spacing w:val="-19"/>
        </w:rPr>
        <w:t>见表</w:t>
      </w:r>
      <w:r>
        <w:rPr>
          <w:sz w:val="20"/>
          <w:szCs w:val="20"/>
          <w:spacing w:val="-49"/>
        </w:rPr>
        <w:t xml:space="preserve"> </w:t>
      </w:r>
      <w:r>
        <w:rPr>
          <w:rFonts w:ascii="Microsoft YaHei" w:hAnsi="Microsoft YaHei" w:eastAsia="Microsoft YaHei" w:cs="Microsoft YaHei"/>
          <w:sz w:val="20"/>
          <w:szCs w:val="20"/>
          <w:spacing w:val="-19"/>
        </w:rPr>
        <w:t>2</w:t>
      </w:r>
      <w:r>
        <w:rPr>
          <w:rFonts w:ascii="Microsoft YaHei" w:hAnsi="Microsoft YaHei" w:eastAsia="Microsoft YaHei" w:cs="Microsoft YaHei"/>
          <w:sz w:val="20"/>
          <w:szCs w:val="20"/>
          <w:spacing w:val="-32"/>
        </w:rPr>
        <w:t xml:space="preserve"> </w:t>
      </w:r>
      <w:r>
        <w:rPr>
          <w:rFonts w:ascii="Microsoft YaHei" w:hAnsi="Microsoft YaHei" w:eastAsia="Microsoft YaHei" w:cs="Microsoft YaHei"/>
          <w:sz w:val="20"/>
          <w:szCs w:val="20"/>
          <w:spacing w:val="-19"/>
        </w:rPr>
        <w:t>。</w:t>
      </w:r>
    </w:p>
    <w:p>
      <w:pPr>
        <w:spacing w:line="220" w:lineRule="auto"/>
        <w:sectPr>
          <w:type w:val="continuous"/>
          <w:pgSz w:w="11905" w:h="16836"/>
          <w:pgMar w:top="400" w:right="952" w:bottom="0" w:left="407" w:header="0" w:footer="0" w:gutter="0"/>
          <w:cols w:equalWidth="0" w:num="2">
            <w:col w:w="5639" w:space="100"/>
            <w:col w:w="4806" w:space="0"/>
          </w:cols>
        </w:sectPr>
        <w:rPr>
          <w:rFonts w:ascii="Microsoft YaHei" w:hAnsi="Microsoft YaHei" w:eastAsia="Microsoft YaHei" w:cs="Microsoft YaHei"/>
          <w:sz w:val="20"/>
          <w:szCs w:val="20"/>
        </w:rPr>
      </w:pPr>
    </w:p>
    <w:p>
      <w:pPr>
        <w:pStyle w:val="BodyText"/>
        <w:ind w:left="607"/>
        <w:spacing w:before="198" w:line="196" w:lineRule="auto"/>
        <w:rPr>
          <w:sz w:val="20"/>
          <w:szCs w:val="20"/>
        </w:rPr>
      </w:pPr>
      <w:r>
        <w:pict>
          <v:shape id="_x0000_s8" style="position:absolute;margin-left:203.264pt;margin-top:-70.9535pt;mso-position-vertical-relative:text;mso-position-horizontal-relative:text;width:3.9pt;height:0.35pt;z-index:-251657216;" filled="false" strokecolor="#000000" strokeweight="0.33pt" coordsize="78,6" coordorigin="0,0" path="m0,3l77,3e">
            <v:stroke joinstyle="miter" miterlimit="10"/>
          </v:shape>
        </w:pict>
      </w:r>
      <w:r>
        <w:drawing>
          <wp:anchor distT="0" distB="0" distL="0" distR="0" simplePos="0" relativeHeight="251662336" behindDoc="0" locked="0" layoutInCell="1" allowOverlap="1">
            <wp:simplePos x="0" y="0"/>
            <wp:positionH relativeFrom="column">
              <wp:posOffset>364489</wp:posOffset>
            </wp:positionH>
            <wp:positionV relativeFrom="paragraph">
              <wp:posOffset>-6678338</wp:posOffset>
            </wp:positionV>
            <wp:extent cx="459661" cy="285626"/>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459661" cy="285626"/>
                    </a:xfrm>
                    <a:prstGeom prst="rect">
                      <a:avLst/>
                    </a:prstGeom>
                  </pic:spPr>
                </pic:pic>
              </a:graphicData>
            </a:graphic>
          </wp:anchor>
        </w:drawing>
      </w:r>
      <w:r>
        <w:rPr>
          <w:rFonts w:ascii="Microsoft YaHei" w:hAnsi="Microsoft YaHei" w:eastAsia="Microsoft YaHei" w:cs="Microsoft YaHei"/>
          <w:sz w:val="20"/>
          <w:szCs w:val="20"/>
          <w:spacing w:val="2"/>
        </w:rPr>
        <w:t>2．1</w:t>
      </w:r>
      <w:r>
        <w:rPr>
          <w:rFonts w:ascii="Microsoft YaHei" w:hAnsi="Microsoft YaHei" w:eastAsia="Microsoft YaHei" w:cs="Microsoft YaHei"/>
          <w:sz w:val="20"/>
          <w:szCs w:val="20"/>
          <w:spacing w:val="23"/>
        </w:rPr>
        <w:t xml:space="preserve">   </w:t>
      </w:r>
      <w:r>
        <w:rPr>
          <w:rFonts w:ascii="NSimSun" w:hAnsi="NSimSun" w:eastAsia="NSimSun" w:cs="NSimSun"/>
          <w:sz w:val="20"/>
          <w:szCs w:val="20"/>
          <w:spacing w:val="2"/>
        </w:rPr>
        <w:t>手术相关情况比较</w:t>
      </w:r>
      <w:r>
        <w:rPr>
          <w:rFonts w:ascii="NSimSun" w:hAnsi="NSimSun" w:eastAsia="NSimSun" w:cs="NSimSun"/>
          <w:sz w:val="20"/>
          <w:szCs w:val="20"/>
          <w:spacing w:val="2"/>
        </w:rPr>
        <w:t xml:space="preserve">  </w:t>
      </w:r>
      <w:r>
        <w:rPr>
          <w:sz w:val="20"/>
          <w:szCs w:val="20"/>
          <w:spacing w:val="2"/>
        </w:rPr>
        <w:t>观察组患者术中出血量多</w:t>
      </w:r>
    </w:p>
    <w:p>
      <w:pPr>
        <w:ind w:left="2962"/>
        <w:spacing w:before="33" w:line="197" w:lineRule="auto"/>
        <w:rPr>
          <w:rFonts w:ascii="SimSun-ExtB" w:hAnsi="SimSun-ExtB" w:eastAsia="SimSun-ExtB" w:cs="SimSun-ExtB"/>
          <w:sz w:val="20"/>
          <w:szCs w:val="20"/>
        </w:rPr>
      </w:pPr>
      <w:r>
        <w:pict>
          <v:shape id="_x0000_s10" style="position:absolute;margin-left:382pt;margin-top:2.56048pt;mso-position-vertical-relative:text;mso-position-horizontal-relative:text;width:3.95pt;height:0.35pt;z-index:-251655168;" filled="false" strokecolor="#000000" strokeweight="0.33pt" coordsize="79,6" coordorigin="0,0" path="m0,3l78,3e">
            <v:stroke joinstyle="miter" miterlimit="10"/>
          </v:shape>
        </w:pict>
      </w:r>
      <w:r>
        <w:rPr>
          <w:rFonts w:ascii="SimHei" w:hAnsi="SimHei" w:eastAsia="SimHei" w:cs="SimHei"/>
          <w:sz w:val="20"/>
          <w:szCs w:val="20"/>
          <w:spacing w:val="1"/>
        </w:rPr>
        <w:t>表</w:t>
      </w:r>
      <w:r>
        <w:rPr>
          <w:rFonts w:ascii="SimHei" w:hAnsi="SimHei" w:eastAsia="SimHei" w:cs="SimHei"/>
          <w:sz w:val="20"/>
          <w:szCs w:val="20"/>
          <w:spacing w:val="-48"/>
        </w:rPr>
        <w:t xml:space="preserve"> </w:t>
      </w:r>
      <w:r>
        <w:rPr>
          <w:rFonts w:ascii="Microsoft YaHei" w:hAnsi="Microsoft YaHei" w:eastAsia="Microsoft YaHei" w:cs="Microsoft YaHei"/>
          <w:sz w:val="20"/>
          <w:szCs w:val="20"/>
          <w:spacing w:val="1"/>
        </w:rPr>
        <w:t>2    </w:t>
      </w:r>
      <w:r>
        <w:rPr>
          <w:rFonts w:ascii="SimHei" w:hAnsi="SimHei" w:eastAsia="SimHei" w:cs="SimHei"/>
          <w:sz w:val="20"/>
          <w:szCs w:val="20"/>
          <w:spacing w:val="1"/>
        </w:rPr>
        <w:t>两组患者手术前后卵巢储备功能指标比较</w:t>
      </w:r>
      <w:r>
        <w:rPr>
          <w:rFonts w:ascii="SimHei" w:hAnsi="SimHei" w:eastAsia="SimHei" w:cs="SimHei"/>
          <w:sz w:val="20"/>
          <w:szCs w:val="20"/>
          <w:spacing w:val="31"/>
        </w:rPr>
        <w:t xml:space="preserve">  </w:t>
      </w:r>
      <w:r>
        <w:rPr>
          <w:rFonts w:ascii="SimSun-ExtB" w:hAnsi="SimSun-ExtB" w:eastAsia="SimSun-ExtB" w:cs="SimSun-ExtB"/>
          <w:sz w:val="20"/>
          <w:szCs w:val="20"/>
          <w:spacing w:val="1"/>
        </w:rPr>
        <w:t>(</w:t>
      </w:r>
      <w:r>
        <w:rPr>
          <w:rFonts w:ascii="Microsoft YaHei" w:hAnsi="Microsoft YaHei" w:eastAsia="Microsoft YaHei" w:cs="Microsoft YaHei"/>
          <w:sz w:val="20"/>
          <w:szCs w:val="20"/>
          <w:spacing w:val="1"/>
        </w:rPr>
        <w:t>x</w:t>
      </w:r>
      <w:r>
        <w:rPr>
          <w:rFonts w:ascii="Microsoft YaHei" w:hAnsi="Microsoft YaHei" w:eastAsia="Microsoft YaHei" w:cs="Microsoft YaHei"/>
          <w:sz w:val="20"/>
          <w:szCs w:val="20"/>
          <w:spacing w:val="1"/>
        </w:rPr>
        <w:t xml:space="preserve"> ±</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1"/>
        </w:rPr>
        <w:t>s</w:t>
      </w:r>
      <w:r>
        <w:rPr>
          <w:rFonts w:ascii="SimSun-ExtB" w:hAnsi="SimSun-ExtB" w:eastAsia="SimSun-ExtB" w:cs="SimSun-ExtB"/>
          <w:sz w:val="20"/>
          <w:szCs w:val="20"/>
          <w:spacing w:val="1"/>
        </w:rPr>
        <w:t>)</w:t>
      </w:r>
    </w:p>
    <w:p>
      <w:pPr>
        <w:spacing w:line="133" w:lineRule="auto"/>
        <w:rPr>
          <w:rFonts w:ascii="Arial"/>
          <w:sz w:val="2"/>
        </w:rPr>
      </w:pPr>
      <w:r>
        <w:rPr>
          <w:rFonts w:ascii="Arial"/>
          <w:sz w:val="2"/>
        </w:rPr>
      </w:r>
    </w:p>
    <w:tbl>
      <w:tblPr>
        <w:tblStyle w:val="TableNormal"/>
        <w:tblW w:w="9863" w:type="dxa"/>
        <w:tblInd w:w="6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4"/>
        <w:gridCol w:w="420"/>
        <w:gridCol w:w="1068"/>
        <w:gridCol w:w="2157"/>
        <w:gridCol w:w="1082"/>
        <w:gridCol w:w="1184"/>
        <w:gridCol w:w="2153"/>
        <w:gridCol w:w="1085"/>
      </w:tblGrid>
      <w:tr>
        <w:trPr>
          <w:trHeight w:val="272" w:hRule="atLeast"/>
        </w:trPr>
        <w:tc>
          <w:tcPr>
            <w:tcW w:w="714" w:type="dxa"/>
            <w:vAlign w:val="top"/>
            <w:vMerge w:val="restart"/>
            <w:tcBorders>
              <w:bottom w:val="nil"/>
              <w:top w:val="single" w:color="000000" w:sz="6" w:space="0"/>
            </w:tcBorders>
          </w:tcPr>
          <w:p>
            <w:pPr>
              <w:ind w:left="163"/>
              <w:spacing w:before="196" w:line="209" w:lineRule="auto"/>
              <w:rPr>
                <w:rFonts w:ascii="SimSun" w:hAnsi="SimSun" w:eastAsia="SimSun" w:cs="SimSun"/>
                <w:sz w:val="18"/>
                <w:szCs w:val="18"/>
              </w:rPr>
            </w:pPr>
            <w:r>
              <w:rPr>
                <w:rFonts w:ascii="SimSun" w:hAnsi="SimSun" w:eastAsia="SimSun" w:cs="SimSun"/>
                <w:sz w:val="18"/>
                <w:szCs w:val="18"/>
                <w:spacing w:val="1"/>
              </w:rPr>
              <w:t>组别</w:t>
            </w:r>
          </w:p>
        </w:tc>
        <w:tc>
          <w:tcPr>
            <w:tcW w:w="420" w:type="dxa"/>
            <w:vAlign w:val="top"/>
            <w:vMerge w:val="restart"/>
            <w:tcBorders>
              <w:bottom w:val="nil"/>
              <w:top w:val="single" w:color="000000" w:sz="6" w:space="0"/>
            </w:tcBorders>
          </w:tcPr>
          <w:p>
            <w:pPr>
              <w:pStyle w:val="TableText"/>
              <w:ind w:left="150"/>
              <w:spacing w:before="211" w:line="196" w:lineRule="auto"/>
              <w:rPr/>
            </w:pPr>
            <w:r>
              <w:rPr/>
              <w:t>n</w:t>
            </w:r>
          </w:p>
        </w:tc>
        <w:tc>
          <w:tcPr>
            <w:tcW w:w="4307" w:type="dxa"/>
            <w:vAlign w:val="top"/>
            <w:gridSpan w:val="3"/>
            <w:tcBorders>
              <w:bottom w:val="single" w:color="000000" w:sz="2" w:space="0"/>
              <w:top w:val="single" w:color="000000" w:sz="6" w:space="0"/>
            </w:tcBorders>
          </w:tcPr>
          <w:p>
            <w:pPr>
              <w:pStyle w:val="TableText"/>
              <w:ind w:left="1646"/>
              <w:spacing w:before="47" w:line="167" w:lineRule="auto"/>
              <w:rPr>
                <w:rFonts w:ascii="SimSun" w:hAnsi="SimSun" w:eastAsia="SimSun" w:cs="SimSun"/>
              </w:rPr>
            </w:pPr>
            <w:r>
              <w:rPr>
                <w:spacing w:val="-9"/>
              </w:rPr>
              <w:t>AMH</w:t>
            </w:r>
            <w:r>
              <w:rPr>
                <w:rFonts w:ascii="SimSun" w:hAnsi="SimSun" w:eastAsia="SimSun" w:cs="SimSun"/>
                <w:spacing w:val="-9"/>
              </w:rPr>
              <w:t>(</w:t>
            </w:r>
            <w:r>
              <w:rPr>
                <w:rFonts w:ascii="SimSun" w:hAnsi="SimSun" w:eastAsia="SimSun" w:cs="SimSun"/>
                <w:spacing w:val="-46"/>
              </w:rPr>
              <w:t xml:space="preserve"> </w:t>
            </w:r>
            <w:r>
              <w:rPr>
                <w:rFonts w:ascii="Arial" w:hAnsi="Arial" w:eastAsia="Arial" w:cs="Arial"/>
                <w:spacing w:val="-9"/>
              </w:rPr>
              <w:t>μ</w:t>
            </w:r>
            <w:r>
              <w:rPr>
                <w:spacing w:val="-9"/>
              </w:rPr>
              <w:t>g</w:t>
            </w:r>
            <w:r>
              <w:rPr>
                <w:spacing w:val="-26"/>
              </w:rPr>
              <w:t xml:space="preserve"> </w:t>
            </w:r>
            <w:r>
              <w:rPr>
                <w:spacing w:val="-9"/>
              </w:rPr>
              <w:t>/L</w:t>
            </w:r>
            <w:r>
              <w:rPr>
                <w:rFonts w:ascii="SimSun" w:hAnsi="SimSun" w:eastAsia="SimSun" w:cs="SimSun"/>
                <w:spacing w:val="-9"/>
              </w:rPr>
              <w:t>)</w:t>
            </w:r>
          </w:p>
        </w:tc>
        <w:tc>
          <w:tcPr>
            <w:tcW w:w="4422" w:type="dxa"/>
            <w:vAlign w:val="top"/>
            <w:gridSpan w:val="3"/>
            <w:tcBorders>
              <w:bottom w:val="single" w:color="000000" w:sz="2" w:space="0"/>
              <w:top w:val="single" w:color="000000" w:sz="6" w:space="0"/>
            </w:tcBorders>
          </w:tcPr>
          <w:p>
            <w:pPr>
              <w:pStyle w:val="TableText"/>
              <w:ind w:left="1677"/>
              <w:spacing w:before="47" w:line="167" w:lineRule="auto"/>
              <w:rPr>
                <w:rFonts w:ascii="SimSun" w:hAnsi="SimSun" w:eastAsia="SimSun" w:cs="SimSun"/>
              </w:rPr>
            </w:pPr>
            <w:r>
              <w:rPr>
                <w:spacing w:val="-7"/>
              </w:rPr>
              <w:t>FSH</w:t>
            </w:r>
            <w:r>
              <w:rPr>
                <w:rFonts w:ascii="SimSun" w:hAnsi="SimSun" w:eastAsia="SimSun" w:cs="SimSun"/>
                <w:spacing w:val="-7"/>
              </w:rPr>
              <w:t>(</w:t>
            </w:r>
            <w:r>
              <w:rPr>
                <w:spacing w:val="-7"/>
              </w:rPr>
              <w:t>mIU</w:t>
            </w:r>
            <w:r>
              <w:rPr>
                <w:spacing w:val="-23"/>
              </w:rPr>
              <w:t xml:space="preserve"> </w:t>
            </w:r>
            <w:r>
              <w:rPr>
                <w:spacing w:val="-7"/>
              </w:rPr>
              <w:t>/mL</w:t>
            </w:r>
            <w:r>
              <w:rPr>
                <w:rFonts w:ascii="SimSun" w:hAnsi="SimSun" w:eastAsia="SimSun" w:cs="SimSun"/>
                <w:spacing w:val="-7"/>
              </w:rPr>
              <w:t>)</w:t>
            </w:r>
          </w:p>
        </w:tc>
      </w:tr>
      <w:tr>
        <w:trPr>
          <w:trHeight w:val="278" w:hRule="atLeast"/>
        </w:trPr>
        <w:tc>
          <w:tcPr>
            <w:tcW w:w="714" w:type="dxa"/>
            <w:vAlign w:val="top"/>
            <w:vMerge w:val="continue"/>
            <w:tcBorders>
              <w:bottom w:val="single" w:color="000000" w:sz="2" w:space="0"/>
              <w:top w:val="nil"/>
            </w:tcBorders>
          </w:tcPr>
          <w:p>
            <w:pPr>
              <w:rPr>
                <w:rFonts w:ascii="Arial"/>
                <w:sz w:val="21"/>
              </w:rPr>
            </w:pPr>
            <w:r/>
          </w:p>
        </w:tc>
        <w:tc>
          <w:tcPr>
            <w:tcW w:w="420" w:type="dxa"/>
            <w:vAlign w:val="top"/>
            <w:vMerge w:val="continue"/>
            <w:tcBorders>
              <w:bottom w:val="single" w:color="000000" w:sz="2" w:space="0"/>
              <w:top w:val="nil"/>
            </w:tcBorders>
          </w:tcPr>
          <w:p>
            <w:pPr>
              <w:rPr>
                <w:rFonts w:ascii="Arial"/>
                <w:sz w:val="21"/>
              </w:rPr>
            </w:pPr>
            <w:r/>
          </w:p>
        </w:tc>
        <w:tc>
          <w:tcPr>
            <w:tcW w:w="1068" w:type="dxa"/>
            <w:vAlign w:val="top"/>
            <w:tcBorders>
              <w:bottom w:val="single" w:color="000000" w:sz="2" w:space="0"/>
              <w:top w:val="single" w:color="000000" w:sz="2" w:space="0"/>
            </w:tcBorders>
          </w:tcPr>
          <w:p>
            <w:pPr>
              <w:pStyle w:val="TableText"/>
              <w:ind w:left="444"/>
              <w:spacing w:before="67" w:line="200" w:lineRule="exact"/>
              <w:rPr/>
            </w:pPr>
            <w:r>
              <w:rPr>
                <w:spacing w:val="-2"/>
                <w:position w:val="-1"/>
              </w:rPr>
              <w:t>T0</w:t>
            </w:r>
          </w:p>
        </w:tc>
        <w:tc>
          <w:tcPr>
            <w:tcW w:w="2157" w:type="dxa"/>
            <w:vAlign w:val="top"/>
            <w:tcBorders>
              <w:bottom w:val="single" w:color="000000" w:sz="2" w:space="0"/>
              <w:top w:val="single" w:color="000000" w:sz="2" w:space="0"/>
            </w:tcBorders>
          </w:tcPr>
          <w:p>
            <w:pPr>
              <w:pStyle w:val="TableText"/>
              <w:ind w:left="453"/>
              <w:spacing w:before="67" w:line="200" w:lineRule="exact"/>
              <w:rPr/>
            </w:pPr>
            <w:r>
              <w:rPr>
                <w:spacing w:val="-7"/>
                <w:position w:val="-1"/>
              </w:rPr>
              <w:t>T1</w:t>
            </w:r>
            <w:r>
              <w:rPr>
                <w:spacing w:val="2"/>
                <w:position w:val="-1"/>
              </w:rPr>
              <w:t xml:space="preserve">                </w:t>
            </w:r>
            <w:r>
              <w:rPr>
                <w:spacing w:val="-7"/>
                <w:position w:val="-1"/>
              </w:rPr>
              <w:t>T2</w:t>
            </w:r>
          </w:p>
        </w:tc>
        <w:tc>
          <w:tcPr>
            <w:tcW w:w="1082" w:type="dxa"/>
            <w:vAlign w:val="top"/>
            <w:tcBorders>
              <w:bottom w:val="single" w:color="000000" w:sz="2" w:space="0"/>
              <w:top w:val="single" w:color="000000" w:sz="2" w:space="0"/>
            </w:tcBorders>
          </w:tcPr>
          <w:p>
            <w:pPr>
              <w:pStyle w:val="TableText"/>
              <w:ind w:left="451"/>
              <w:spacing w:before="67" w:line="200" w:lineRule="exact"/>
              <w:rPr/>
            </w:pPr>
            <w:r>
              <w:rPr>
                <w:spacing w:val="-2"/>
                <w:position w:val="-1"/>
              </w:rPr>
              <w:t>T3</w:t>
            </w:r>
          </w:p>
        </w:tc>
        <w:tc>
          <w:tcPr>
            <w:tcW w:w="1184" w:type="dxa"/>
            <w:vAlign w:val="top"/>
            <w:tcBorders>
              <w:bottom w:val="single" w:color="000000" w:sz="2" w:space="0"/>
              <w:top w:val="single" w:color="000000" w:sz="2" w:space="0"/>
            </w:tcBorders>
          </w:tcPr>
          <w:p>
            <w:pPr>
              <w:pStyle w:val="TableText"/>
              <w:ind w:left="558"/>
              <w:spacing w:before="67" w:line="200" w:lineRule="exact"/>
              <w:rPr/>
            </w:pPr>
            <w:r>
              <w:rPr>
                <w:spacing w:val="-2"/>
                <w:position w:val="-1"/>
              </w:rPr>
              <w:t>T0</w:t>
            </w:r>
          </w:p>
        </w:tc>
        <w:tc>
          <w:tcPr>
            <w:tcW w:w="2153" w:type="dxa"/>
            <w:vAlign w:val="top"/>
            <w:tcBorders>
              <w:bottom w:val="single" w:color="000000" w:sz="2" w:space="0"/>
              <w:top w:val="single" w:color="000000" w:sz="2" w:space="0"/>
            </w:tcBorders>
          </w:tcPr>
          <w:p>
            <w:pPr>
              <w:pStyle w:val="TableText"/>
              <w:ind w:left="451"/>
              <w:spacing w:before="67" w:line="200" w:lineRule="exact"/>
              <w:rPr/>
            </w:pPr>
            <w:r>
              <w:rPr>
                <w:spacing w:val="-7"/>
                <w:position w:val="-1"/>
              </w:rPr>
              <w:t>T1</w:t>
            </w:r>
            <w:r>
              <w:rPr>
                <w:spacing w:val="2"/>
                <w:position w:val="-1"/>
              </w:rPr>
              <w:t xml:space="preserve">                </w:t>
            </w:r>
            <w:r>
              <w:rPr>
                <w:spacing w:val="-7"/>
                <w:position w:val="-1"/>
              </w:rPr>
              <w:t>T2</w:t>
            </w:r>
          </w:p>
        </w:tc>
        <w:tc>
          <w:tcPr>
            <w:tcW w:w="1085" w:type="dxa"/>
            <w:vAlign w:val="top"/>
            <w:tcBorders>
              <w:bottom w:val="single" w:color="000000" w:sz="2" w:space="0"/>
              <w:top w:val="single" w:color="000000" w:sz="2" w:space="0"/>
            </w:tcBorders>
          </w:tcPr>
          <w:p>
            <w:pPr>
              <w:pStyle w:val="TableText"/>
              <w:ind w:left="452"/>
              <w:spacing w:before="67" w:line="200" w:lineRule="exact"/>
              <w:rPr/>
            </w:pPr>
            <w:r>
              <w:rPr>
                <w:spacing w:val="-2"/>
                <w:position w:val="-1"/>
              </w:rPr>
              <w:t>T3</w:t>
            </w:r>
          </w:p>
        </w:tc>
      </w:tr>
      <w:tr>
        <w:trPr>
          <w:trHeight w:val="747" w:hRule="atLeast"/>
        </w:trPr>
        <w:tc>
          <w:tcPr>
            <w:tcW w:w="714" w:type="dxa"/>
            <w:vAlign w:val="top"/>
            <w:tcBorders>
              <w:bottom w:val="single" w:color="000000" w:sz="2" w:space="0"/>
              <w:top w:val="single" w:color="000000" w:sz="2" w:space="0"/>
            </w:tcBorders>
          </w:tcPr>
          <w:p>
            <w:pPr>
              <w:ind w:left="66"/>
              <w:spacing w:before="103" w:line="212" w:lineRule="auto"/>
              <w:rPr>
                <w:rFonts w:ascii="SimSun" w:hAnsi="SimSun" w:eastAsia="SimSun" w:cs="SimSun"/>
                <w:sz w:val="18"/>
                <w:szCs w:val="18"/>
              </w:rPr>
            </w:pPr>
            <w:r>
              <w:rPr>
                <w:rFonts w:ascii="SimSun" w:hAnsi="SimSun" w:eastAsia="SimSun" w:cs="SimSun"/>
                <w:sz w:val="18"/>
                <w:szCs w:val="18"/>
                <w:spacing w:val="4"/>
              </w:rPr>
              <w:t>观察组</w:t>
            </w:r>
          </w:p>
          <w:p>
            <w:pPr>
              <w:ind w:left="65"/>
              <w:spacing w:before="172" w:line="209" w:lineRule="auto"/>
              <w:rPr>
                <w:rFonts w:ascii="SimSun" w:hAnsi="SimSun" w:eastAsia="SimSun" w:cs="SimSun"/>
                <w:sz w:val="18"/>
                <w:szCs w:val="18"/>
              </w:rPr>
            </w:pPr>
            <w:r>
              <w:rPr>
                <w:rFonts w:ascii="SimSun" w:hAnsi="SimSun" w:eastAsia="SimSun" w:cs="SimSun"/>
                <w:sz w:val="18"/>
                <w:szCs w:val="18"/>
                <w:spacing w:val="4"/>
              </w:rPr>
              <w:t>对照组</w:t>
            </w:r>
          </w:p>
        </w:tc>
        <w:tc>
          <w:tcPr>
            <w:tcW w:w="420" w:type="dxa"/>
            <w:vAlign w:val="top"/>
            <w:tcBorders>
              <w:bottom w:val="single" w:color="000000" w:sz="2" w:space="0"/>
              <w:top w:val="single" w:color="000000" w:sz="2" w:space="0"/>
            </w:tcBorders>
          </w:tcPr>
          <w:p>
            <w:pPr>
              <w:pStyle w:val="TableText"/>
              <w:ind w:left="100"/>
              <w:spacing w:before="114" w:line="199" w:lineRule="auto"/>
              <w:rPr/>
            </w:pPr>
            <w:r>
              <w:rPr>
                <w:spacing w:val="-10"/>
              </w:rPr>
              <w:t>60</w:t>
            </w:r>
          </w:p>
          <w:p>
            <w:pPr>
              <w:pStyle w:val="TableText"/>
              <w:ind w:left="100"/>
              <w:spacing w:before="119" w:line="192" w:lineRule="auto"/>
              <w:rPr/>
            </w:pPr>
            <w:r>
              <w:rPr>
                <w:spacing w:val="-10"/>
              </w:rPr>
              <w:t>60</w:t>
            </w:r>
          </w:p>
        </w:tc>
        <w:tc>
          <w:tcPr>
            <w:tcW w:w="1068" w:type="dxa"/>
            <w:vAlign w:val="top"/>
            <w:tcBorders>
              <w:bottom w:val="single" w:color="000000" w:sz="2" w:space="0"/>
              <w:top w:val="single" w:color="000000" w:sz="2" w:space="0"/>
            </w:tcBorders>
          </w:tcPr>
          <w:p>
            <w:pPr>
              <w:pStyle w:val="TableText"/>
              <w:ind w:left="75"/>
              <w:spacing w:before="114" w:line="199" w:lineRule="auto"/>
              <w:rPr/>
            </w:pPr>
            <w:r>
              <w:rPr>
                <w:spacing w:val="-32"/>
                <w:w w:val="99"/>
              </w:rPr>
              <w:t>5．76</w:t>
            </w:r>
            <w:r>
              <w:rPr>
                <w:spacing w:val="14"/>
                <w:w w:val="101"/>
              </w:rPr>
              <w:t xml:space="preserve"> </w:t>
            </w:r>
            <w:r>
              <w:rPr>
                <w:spacing w:val="-32"/>
                <w:w w:val="99"/>
              </w:rPr>
              <w:t>±</w:t>
            </w:r>
            <w:r>
              <w:rPr>
                <w:spacing w:val="-19"/>
              </w:rPr>
              <w:t xml:space="preserve"> </w:t>
            </w:r>
            <w:r>
              <w:rPr>
                <w:spacing w:val="-32"/>
                <w:w w:val="99"/>
              </w:rPr>
              <w:t>0．77</w:t>
            </w:r>
          </w:p>
          <w:p>
            <w:pPr>
              <w:pStyle w:val="TableText"/>
              <w:ind w:left="75"/>
              <w:spacing w:before="119" w:line="192" w:lineRule="auto"/>
              <w:rPr/>
            </w:pPr>
            <w:r>
              <w:rPr>
                <w:spacing w:val="-30"/>
                <w:w w:val="97"/>
              </w:rPr>
              <w:t>5．93</w:t>
            </w:r>
            <w:r>
              <w:rPr>
                <w:spacing w:val="19"/>
              </w:rPr>
              <w:t xml:space="preserve"> </w:t>
            </w:r>
            <w:r>
              <w:rPr>
                <w:spacing w:val="-30"/>
                <w:w w:val="97"/>
              </w:rPr>
              <w:t>±</w:t>
            </w:r>
            <w:r>
              <w:rPr>
                <w:spacing w:val="-19"/>
              </w:rPr>
              <w:t xml:space="preserve"> </w:t>
            </w:r>
            <w:r>
              <w:rPr>
                <w:spacing w:val="-30"/>
                <w:w w:val="97"/>
              </w:rPr>
              <w:t>0．94</w:t>
            </w:r>
          </w:p>
        </w:tc>
        <w:tc>
          <w:tcPr>
            <w:tcW w:w="2157" w:type="dxa"/>
            <w:vAlign w:val="top"/>
            <w:tcBorders>
              <w:bottom w:val="single" w:color="000000" w:sz="2" w:space="0"/>
              <w:top w:val="single" w:color="000000" w:sz="2" w:space="0"/>
            </w:tcBorders>
          </w:tcPr>
          <w:p>
            <w:pPr>
              <w:pStyle w:val="TableText"/>
              <w:ind w:left="84"/>
              <w:spacing w:before="114" w:line="199" w:lineRule="auto"/>
              <w:rPr/>
            </w:pPr>
            <w:r>
              <w:rPr>
                <w:spacing w:val="-30"/>
              </w:rPr>
              <w:t>5．57</w:t>
            </w:r>
            <w:r>
              <w:rPr>
                <w:spacing w:val="26"/>
              </w:rPr>
              <w:t xml:space="preserve"> </w:t>
            </w:r>
            <w:r>
              <w:rPr>
                <w:spacing w:val="-30"/>
              </w:rPr>
              <w:t>±</w:t>
            </w:r>
            <w:r>
              <w:rPr>
                <w:spacing w:val="-19"/>
              </w:rPr>
              <w:t xml:space="preserve"> </w:t>
            </w:r>
            <w:r>
              <w:rPr>
                <w:spacing w:val="-30"/>
              </w:rPr>
              <w:t>0．85    6．03</w:t>
            </w:r>
            <w:r>
              <w:rPr>
                <w:spacing w:val="10"/>
              </w:rPr>
              <w:t xml:space="preserve"> </w:t>
            </w:r>
            <w:r>
              <w:rPr>
                <w:spacing w:val="-30"/>
              </w:rPr>
              <w:t>± 0．74</w:t>
            </w:r>
          </w:p>
          <w:p>
            <w:pPr>
              <w:pStyle w:val="TableText"/>
              <w:ind w:left="84"/>
              <w:spacing w:before="119" w:line="192" w:lineRule="auto"/>
              <w:rPr/>
            </w:pPr>
            <w:r>
              <w:rPr>
                <w:spacing w:val="-30"/>
              </w:rPr>
              <w:t>5．62</w:t>
            </w:r>
            <w:r>
              <w:rPr>
                <w:spacing w:val="26"/>
              </w:rPr>
              <w:t xml:space="preserve"> </w:t>
            </w:r>
            <w:r>
              <w:rPr>
                <w:spacing w:val="-30"/>
              </w:rPr>
              <w:t>±</w:t>
            </w:r>
            <w:r>
              <w:rPr>
                <w:spacing w:val="-19"/>
              </w:rPr>
              <w:t xml:space="preserve"> </w:t>
            </w:r>
            <w:r>
              <w:rPr>
                <w:spacing w:val="-30"/>
              </w:rPr>
              <w:t>0．81    6．20</w:t>
            </w:r>
            <w:r>
              <w:rPr>
                <w:spacing w:val="10"/>
              </w:rPr>
              <w:t xml:space="preserve"> </w:t>
            </w:r>
            <w:r>
              <w:rPr>
                <w:spacing w:val="-30"/>
              </w:rPr>
              <w:t>± 0．85</w:t>
            </w:r>
          </w:p>
        </w:tc>
        <w:tc>
          <w:tcPr>
            <w:tcW w:w="1082" w:type="dxa"/>
            <w:vAlign w:val="top"/>
            <w:tcBorders>
              <w:bottom w:val="single" w:color="000000" w:sz="2" w:space="0"/>
              <w:top w:val="single" w:color="000000" w:sz="2" w:space="0"/>
            </w:tcBorders>
          </w:tcPr>
          <w:p>
            <w:pPr>
              <w:pStyle w:val="TableText"/>
              <w:ind w:left="82"/>
              <w:spacing w:before="114" w:line="199" w:lineRule="auto"/>
              <w:rPr/>
            </w:pPr>
            <w:r>
              <w:rPr>
                <w:spacing w:val="-30"/>
                <w:w w:val="97"/>
              </w:rPr>
              <w:t>6．06</w:t>
            </w:r>
            <w:r>
              <w:rPr>
                <w:spacing w:val="18"/>
                <w:w w:val="101"/>
              </w:rPr>
              <w:t xml:space="preserve"> </w:t>
            </w:r>
            <w:r>
              <w:rPr>
                <w:spacing w:val="-30"/>
                <w:w w:val="97"/>
              </w:rPr>
              <w:t>±</w:t>
            </w:r>
            <w:r>
              <w:rPr>
                <w:spacing w:val="-19"/>
              </w:rPr>
              <w:t xml:space="preserve"> </w:t>
            </w:r>
            <w:r>
              <w:rPr>
                <w:spacing w:val="-30"/>
                <w:w w:val="97"/>
              </w:rPr>
              <w:t>0．93</w:t>
            </w:r>
          </w:p>
          <w:p>
            <w:pPr>
              <w:pStyle w:val="TableText"/>
              <w:ind w:left="82"/>
              <w:spacing w:before="119" w:line="192" w:lineRule="auto"/>
              <w:rPr/>
            </w:pPr>
            <w:r>
              <w:rPr>
                <w:spacing w:val="-30"/>
                <w:w w:val="97"/>
              </w:rPr>
              <w:t>6．22</w:t>
            </w:r>
            <w:r>
              <w:rPr>
                <w:spacing w:val="18"/>
                <w:w w:val="101"/>
              </w:rPr>
              <w:t xml:space="preserve"> </w:t>
            </w:r>
            <w:r>
              <w:rPr>
                <w:spacing w:val="-30"/>
                <w:w w:val="97"/>
              </w:rPr>
              <w:t>±</w:t>
            </w:r>
            <w:r>
              <w:rPr>
                <w:spacing w:val="-19"/>
              </w:rPr>
              <w:t xml:space="preserve"> </w:t>
            </w:r>
            <w:r>
              <w:rPr>
                <w:spacing w:val="-30"/>
                <w:w w:val="97"/>
              </w:rPr>
              <w:t>0．98</w:t>
            </w:r>
          </w:p>
        </w:tc>
        <w:tc>
          <w:tcPr>
            <w:tcW w:w="1184" w:type="dxa"/>
            <w:vAlign w:val="top"/>
            <w:tcBorders>
              <w:bottom w:val="single" w:color="000000" w:sz="2" w:space="0"/>
              <w:top w:val="single" w:color="000000" w:sz="2" w:space="0"/>
            </w:tcBorders>
          </w:tcPr>
          <w:p>
            <w:pPr>
              <w:pStyle w:val="TableText"/>
              <w:ind w:left="189"/>
              <w:spacing w:before="114" w:line="199" w:lineRule="auto"/>
              <w:rPr/>
            </w:pPr>
            <w:r>
              <w:rPr>
                <w:spacing w:val="-33"/>
              </w:rPr>
              <w:t>5．56</w:t>
            </w:r>
            <w:r>
              <w:rPr>
                <w:spacing w:val="12"/>
              </w:rPr>
              <w:t xml:space="preserve"> </w:t>
            </w:r>
            <w:r>
              <w:rPr>
                <w:spacing w:val="-33"/>
              </w:rPr>
              <w:t>±</w:t>
            </w:r>
            <w:r>
              <w:rPr>
                <w:spacing w:val="-18"/>
              </w:rPr>
              <w:t xml:space="preserve"> </w:t>
            </w:r>
            <w:r>
              <w:rPr>
                <w:spacing w:val="-33"/>
              </w:rPr>
              <w:t>0．41</w:t>
            </w:r>
          </w:p>
          <w:p>
            <w:pPr>
              <w:pStyle w:val="TableText"/>
              <w:ind w:left="189"/>
              <w:spacing w:before="119" w:line="192" w:lineRule="auto"/>
              <w:rPr/>
            </w:pPr>
            <w:r>
              <w:rPr>
                <w:spacing w:val="-30"/>
                <w:w w:val="97"/>
              </w:rPr>
              <w:t>5．34</w:t>
            </w:r>
            <w:r>
              <w:rPr>
                <w:spacing w:val="19"/>
              </w:rPr>
              <w:t xml:space="preserve"> </w:t>
            </w:r>
            <w:r>
              <w:rPr>
                <w:spacing w:val="-30"/>
                <w:w w:val="97"/>
              </w:rPr>
              <w:t>±</w:t>
            </w:r>
            <w:r>
              <w:rPr>
                <w:spacing w:val="-19"/>
              </w:rPr>
              <w:t xml:space="preserve"> </w:t>
            </w:r>
            <w:r>
              <w:rPr>
                <w:spacing w:val="-30"/>
                <w:w w:val="97"/>
              </w:rPr>
              <w:t>0．26</w:t>
            </w:r>
          </w:p>
        </w:tc>
        <w:tc>
          <w:tcPr>
            <w:tcW w:w="2153" w:type="dxa"/>
            <w:vAlign w:val="top"/>
            <w:tcBorders>
              <w:bottom w:val="single" w:color="000000" w:sz="2" w:space="0"/>
              <w:top w:val="single" w:color="000000" w:sz="2" w:space="0"/>
            </w:tcBorders>
          </w:tcPr>
          <w:p>
            <w:pPr>
              <w:pStyle w:val="TableText"/>
              <w:ind w:left="83"/>
              <w:spacing w:before="114" w:line="199" w:lineRule="auto"/>
              <w:rPr/>
            </w:pPr>
            <w:r>
              <w:rPr>
                <w:spacing w:val="-30"/>
              </w:rPr>
              <w:t>6．98</w:t>
            </w:r>
            <w:r>
              <w:rPr>
                <w:spacing w:val="25"/>
              </w:rPr>
              <w:t xml:space="preserve"> </w:t>
            </w:r>
            <w:r>
              <w:rPr>
                <w:spacing w:val="-30"/>
              </w:rPr>
              <w:t>±</w:t>
            </w:r>
            <w:r>
              <w:rPr>
                <w:spacing w:val="-18"/>
              </w:rPr>
              <w:t xml:space="preserve"> </w:t>
            </w:r>
            <w:r>
              <w:rPr>
                <w:spacing w:val="-30"/>
              </w:rPr>
              <w:t>0．83    6．38</w:t>
            </w:r>
            <w:r>
              <w:rPr>
                <w:spacing w:val="10"/>
              </w:rPr>
              <w:t xml:space="preserve"> </w:t>
            </w:r>
            <w:r>
              <w:rPr>
                <w:spacing w:val="-30"/>
              </w:rPr>
              <w:t>± 0．36</w:t>
            </w:r>
          </w:p>
          <w:p>
            <w:pPr>
              <w:pStyle w:val="TableText"/>
              <w:ind w:left="83"/>
              <w:spacing w:before="119" w:line="192" w:lineRule="auto"/>
              <w:rPr/>
            </w:pPr>
            <w:r>
              <w:rPr>
                <w:spacing w:val="-30"/>
              </w:rPr>
              <w:t>6．88</w:t>
            </w:r>
            <w:r>
              <w:rPr>
                <w:spacing w:val="25"/>
              </w:rPr>
              <w:t xml:space="preserve"> </w:t>
            </w:r>
            <w:r>
              <w:rPr>
                <w:spacing w:val="-30"/>
              </w:rPr>
              <w:t>±</w:t>
            </w:r>
            <w:r>
              <w:rPr>
                <w:spacing w:val="-18"/>
              </w:rPr>
              <w:t xml:space="preserve"> </w:t>
            </w:r>
            <w:r>
              <w:rPr>
                <w:spacing w:val="-30"/>
              </w:rPr>
              <w:t>0．31    6．39</w:t>
            </w:r>
            <w:r>
              <w:rPr>
                <w:spacing w:val="10"/>
              </w:rPr>
              <w:t xml:space="preserve"> </w:t>
            </w:r>
            <w:r>
              <w:rPr>
                <w:spacing w:val="-30"/>
              </w:rPr>
              <w:t>± 0．28</w:t>
            </w:r>
          </w:p>
        </w:tc>
        <w:tc>
          <w:tcPr>
            <w:tcW w:w="1085" w:type="dxa"/>
            <w:vAlign w:val="top"/>
            <w:tcBorders>
              <w:bottom w:val="single" w:color="000000" w:sz="2" w:space="0"/>
              <w:top w:val="single" w:color="000000" w:sz="2" w:space="0"/>
            </w:tcBorders>
          </w:tcPr>
          <w:p>
            <w:pPr>
              <w:pStyle w:val="TableText"/>
              <w:ind w:left="83"/>
              <w:spacing w:before="114" w:line="199" w:lineRule="auto"/>
              <w:rPr/>
            </w:pPr>
            <w:r>
              <w:rPr>
                <w:spacing w:val="-33"/>
              </w:rPr>
              <w:t>5．66</w:t>
            </w:r>
            <w:r>
              <w:rPr>
                <w:spacing w:val="12"/>
              </w:rPr>
              <w:t xml:space="preserve"> </w:t>
            </w:r>
            <w:r>
              <w:rPr>
                <w:spacing w:val="-33"/>
              </w:rPr>
              <w:t>±</w:t>
            </w:r>
            <w:r>
              <w:rPr>
                <w:spacing w:val="-18"/>
              </w:rPr>
              <w:t xml:space="preserve"> </w:t>
            </w:r>
            <w:r>
              <w:rPr>
                <w:spacing w:val="-33"/>
              </w:rPr>
              <w:t>0．33</w:t>
            </w:r>
          </w:p>
          <w:p>
            <w:pPr>
              <w:pStyle w:val="TableText"/>
              <w:ind w:left="83"/>
              <w:spacing w:before="119" w:line="192" w:lineRule="auto"/>
              <w:rPr/>
            </w:pPr>
            <w:r>
              <w:rPr>
                <w:spacing w:val="-33"/>
              </w:rPr>
              <w:t>5．51</w:t>
            </w:r>
            <w:r>
              <w:rPr>
                <w:spacing w:val="12"/>
              </w:rPr>
              <w:t xml:space="preserve"> </w:t>
            </w:r>
            <w:r>
              <w:rPr>
                <w:spacing w:val="-33"/>
              </w:rPr>
              <w:t>±</w:t>
            </w:r>
            <w:r>
              <w:rPr>
                <w:spacing w:val="-18"/>
              </w:rPr>
              <w:t xml:space="preserve"> </w:t>
            </w:r>
            <w:r>
              <w:rPr>
                <w:spacing w:val="-33"/>
              </w:rPr>
              <w:t>0．25</w:t>
            </w:r>
          </w:p>
        </w:tc>
      </w:tr>
      <w:tr>
        <w:trPr>
          <w:trHeight w:val="99" w:hRule="atLeast"/>
        </w:trPr>
        <w:tc>
          <w:tcPr>
            <w:tcW w:w="714" w:type="dxa"/>
            <w:vAlign w:val="top"/>
            <w:tcBorders>
              <w:bottom w:val="single" w:color="000000" w:sz="2" w:space="0"/>
              <w:top w:val="single" w:color="000000" w:sz="2" w:space="0"/>
            </w:tcBorders>
          </w:tcPr>
          <w:p>
            <w:pPr>
              <w:spacing w:line="88" w:lineRule="exact"/>
              <w:rPr>
                <w:rFonts w:ascii="Arial"/>
                <w:sz w:val="7"/>
              </w:rPr>
            </w:pPr>
            <w:r/>
          </w:p>
        </w:tc>
        <w:tc>
          <w:tcPr>
            <w:tcW w:w="420" w:type="dxa"/>
            <w:vAlign w:val="top"/>
            <w:tcBorders>
              <w:bottom w:val="single" w:color="000000" w:sz="2" w:space="0"/>
              <w:top w:val="single" w:color="000000" w:sz="2" w:space="0"/>
            </w:tcBorders>
          </w:tcPr>
          <w:p>
            <w:pPr>
              <w:spacing w:line="88" w:lineRule="exact"/>
              <w:rPr>
                <w:rFonts w:ascii="Arial"/>
                <w:sz w:val="7"/>
              </w:rPr>
            </w:pPr>
            <w:r/>
          </w:p>
        </w:tc>
        <w:tc>
          <w:tcPr>
            <w:tcW w:w="1068" w:type="dxa"/>
            <w:vAlign w:val="top"/>
            <w:tcBorders>
              <w:bottom w:val="single" w:color="000000" w:sz="2" w:space="0"/>
              <w:top w:val="single" w:color="000000" w:sz="2" w:space="0"/>
            </w:tcBorders>
          </w:tcPr>
          <w:p>
            <w:pPr>
              <w:spacing w:line="88" w:lineRule="exact"/>
              <w:rPr>
                <w:rFonts w:ascii="Arial"/>
                <w:sz w:val="7"/>
              </w:rPr>
            </w:pPr>
            <w:r/>
          </w:p>
        </w:tc>
        <w:tc>
          <w:tcPr>
            <w:tcW w:w="2157" w:type="dxa"/>
            <w:vAlign w:val="top"/>
            <w:tcBorders>
              <w:bottom w:val="single" w:color="000000" w:sz="2" w:space="0"/>
              <w:top w:val="single" w:color="000000" w:sz="2" w:space="0"/>
            </w:tcBorders>
          </w:tcPr>
          <w:p>
            <w:pPr>
              <w:spacing w:line="88" w:lineRule="exact"/>
              <w:rPr>
                <w:rFonts w:ascii="Arial"/>
                <w:sz w:val="7"/>
              </w:rPr>
            </w:pPr>
            <w:r/>
          </w:p>
        </w:tc>
        <w:tc>
          <w:tcPr>
            <w:tcW w:w="1082" w:type="dxa"/>
            <w:vAlign w:val="top"/>
            <w:tcBorders>
              <w:bottom w:val="single" w:color="000000" w:sz="2" w:space="0"/>
              <w:top w:val="single" w:color="000000" w:sz="2" w:space="0"/>
            </w:tcBorders>
          </w:tcPr>
          <w:p>
            <w:pPr>
              <w:spacing w:line="88" w:lineRule="exact"/>
              <w:rPr>
                <w:rFonts w:ascii="Arial"/>
                <w:sz w:val="7"/>
              </w:rPr>
            </w:pPr>
            <w:r/>
          </w:p>
        </w:tc>
        <w:tc>
          <w:tcPr>
            <w:tcW w:w="1184" w:type="dxa"/>
            <w:vAlign w:val="top"/>
            <w:tcBorders>
              <w:bottom w:val="single" w:color="000000" w:sz="2" w:space="0"/>
              <w:top w:val="single" w:color="000000" w:sz="2" w:space="0"/>
            </w:tcBorders>
          </w:tcPr>
          <w:p>
            <w:pPr>
              <w:spacing w:line="88" w:lineRule="exact"/>
              <w:rPr>
                <w:rFonts w:ascii="Arial"/>
                <w:sz w:val="7"/>
              </w:rPr>
            </w:pPr>
            <w:r/>
          </w:p>
        </w:tc>
        <w:tc>
          <w:tcPr>
            <w:tcW w:w="2153" w:type="dxa"/>
            <w:vAlign w:val="top"/>
            <w:tcBorders>
              <w:bottom w:val="single" w:color="000000" w:sz="2" w:space="0"/>
              <w:top w:val="single" w:color="000000" w:sz="2" w:space="0"/>
            </w:tcBorders>
          </w:tcPr>
          <w:p>
            <w:pPr>
              <w:spacing w:line="88" w:lineRule="exact"/>
              <w:rPr>
                <w:rFonts w:ascii="Arial"/>
                <w:sz w:val="7"/>
              </w:rPr>
            </w:pPr>
            <w:r/>
          </w:p>
        </w:tc>
        <w:tc>
          <w:tcPr>
            <w:tcW w:w="1085" w:type="dxa"/>
            <w:vAlign w:val="top"/>
            <w:tcBorders>
              <w:bottom w:val="single" w:color="000000" w:sz="2" w:space="0"/>
              <w:top w:val="single" w:color="000000" w:sz="2" w:space="0"/>
            </w:tcBorders>
          </w:tcPr>
          <w:p>
            <w:pPr>
              <w:spacing w:line="88" w:lineRule="exact"/>
              <w:rPr>
                <w:rFonts w:ascii="Arial"/>
                <w:sz w:val="7"/>
              </w:rPr>
            </w:pPr>
            <w:r/>
          </w:p>
        </w:tc>
      </w:tr>
      <w:tr>
        <w:trPr>
          <w:trHeight w:val="276" w:hRule="atLeast"/>
        </w:trPr>
        <w:tc>
          <w:tcPr>
            <w:tcW w:w="714" w:type="dxa"/>
            <w:vAlign w:val="top"/>
            <w:vMerge w:val="restart"/>
            <w:tcBorders>
              <w:bottom w:val="nil"/>
              <w:top w:val="single" w:color="000000" w:sz="2" w:space="0"/>
            </w:tcBorders>
          </w:tcPr>
          <w:p>
            <w:pPr>
              <w:ind w:left="163"/>
              <w:spacing w:before="202" w:line="209" w:lineRule="auto"/>
              <w:rPr>
                <w:rFonts w:ascii="SimSun" w:hAnsi="SimSun" w:eastAsia="SimSun" w:cs="SimSun"/>
                <w:sz w:val="18"/>
                <w:szCs w:val="18"/>
              </w:rPr>
            </w:pPr>
            <w:r>
              <w:rPr>
                <w:rFonts w:ascii="SimSun" w:hAnsi="SimSun" w:eastAsia="SimSun" w:cs="SimSun"/>
                <w:sz w:val="18"/>
                <w:szCs w:val="18"/>
                <w:spacing w:val="1"/>
              </w:rPr>
              <w:t>组别</w:t>
            </w:r>
          </w:p>
        </w:tc>
        <w:tc>
          <w:tcPr>
            <w:tcW w:w="420" w:type="dxa"/>
            <w:vAlign w:val="top"/>
            <w:vMerge w:val="restart"/>
            <w:tcBorders>
              <w:bottom w:val="nil"/>
              <w:top w:val="single" w:color="000000" w:sz="2" w:space="0"/>
            </w:tcBorders>
          </w:tcPr>
          <w:p>
            <w:pPr>
              <w:pStyle w:val="TableText"/>
              <w:ind w:left="150"/>
              <w:spacing w:before="217" w:line="196" w:lineRule="auto"/>
              <w:rPr/>
            </w:pPr>
            <w:r>
              <w:rPr/>
              <w:t>n</w:t>
            </w:r>
          </w:p>
        </w:tc>
        <w:tc>
          <w:tcPr>
            <w:tcW w:w="1068" w:type="dxa"/>
            <w:vAlign w:val="top"/>
            <w:tcBorders>
              <w:bottom w:val="single" w:color="000000" w:sz="2" w:space="0"/>
              <w:top w:val="single" w:color="000000" w:sz="2" w:space="0"/>
            </w:tcBorders>
          </w:tcPr>
          <w:p>
            <w:pPr>
              <w:rPr>
                <w:rFonts w:ascii="Arial"/>
                <w:sz w:val="21"/>
              </w:rPr>
            </w:pPr>
            <w:r/>
          </w:p>
        </w:tc>
        <w:tc>
          <w:tcPr>
            <w:tcW w:w="2157" w:type="dxa"/>
            <w:vAlign w:val="top"/>
            <w:tcBorders>
              <w:bottom w:val="single" w:color="000000" w:sz="2" w:space="0"/>
              <w:top w:val="single" w:color="000000" w:sz="2" w:space="0"/>
            </w:tcBorders>
          </w:tcPr>
          <w:p>
            <w:pPr>
              <w:pStyle w:val="TableText"/>
              <w:ind w:left="564"/>
              <w:spacing w:before="36" w:line="178" w:lineRule="auto"/>
              <w:rPr>
                <w:rFonts w:ascii="SimSun" w:hAnsi="SimSun" w:eastAsia="SimSun" w:cs="SimSun"/>
              </w:rPr>
            </w:pPr>
            <w:r>
              <w:rPr>
                <w:spacing w:val="-4"/>
              </w:rPr>
              <w:t>E</w:t>
            </w:r>
            <w:r>
              <w:rPr>
                <w:sz w:val="10"/>
                <w:szCs w:val="10"/>
                <w:spacing w:val="-4"/>
                <w:position w:val="-3"/>
              </w:rPr>
              <w:t>2</w:t>
            </w:r>
            <w:r>
              <w:rPr>
                <w:sz w:val="10"/>
                <w:szCs w:val="10"/>
                <w:spacing w:val="3"/>
                <w:position w:val="-3"/>
              </w:rPr>
              <w:t xml:space="preserve">  </w:t>
            </w:r>
            <w:r>
              <w:rPr>
                <w:rFonts w:ascii="SimSun" w:hAnsi="SimSun" w:eastAsia="SimSun" w:cs="SimSun"/>
                <w:spacing w:val="-4"/>
              </w:rPr>
              <w:t>(</w:t>
            </w:r>
            <w:r>
              <w:rPr>
                <w:spacing w:val="-12"/>
              </w:rPr>
              <w:t>mIU</w:t>
            </w:r>
            <w:r>
              <w:rPr>
                <w:spacing w:val="-26"/>
              </w:rPr>
              <w:t xml:space="preserve"> </w:t>
            </w:r>
            <w:r>
              <w:rPr>
                <w:spacing w:val="-12"/>
              </w:rPr>
              <w:t>/mL</w:t>
            </w:r>
            <w:r>
              <w:rPr>
                <w:rFonts w:ascii="SimSun" w:hAnsi="SimSun" w:eastAsia="SimSun" w:cs="SimSun"/>
                <w:spacing w:val="-12"/>
              </w:rPr>
              <w:t>)</w:t>
            </w:r>
          </w:p>
        </w:tc>
        <w:tc>
          <w:tcPr>
            <w:tcW w:w="1082" w:type="dxa"/>
            <w:vAlign w:val="top"/>
            <w:tcBorders>
              <w:bottom w:val="single" w:color="000000" w:sz="2" w:space="0"/>
              <w:top w:val="single" w:color="000000" w:sz="2" w:space="0"/>
            </w:tcBorders>
          </w:tcPr>
          <w:p>
            <w:pPr>
              <w:rPr>
                <w:rFonts w:ascii="Arial"/>
                <w:sz w:val="21"/>
              </w:rPr>
            </w:pPr>
            <w:r/>
          </w:p>
        </w:tc>
        <w:tc>
          <w:tcPr>
            <w:tcW w:w="1184" w:type="dxa"/>
            <w:vAlign w:val="top"/>
            <w:tcBorders>
              <w:bottom w:val="single" w:color="000000" w:sz="2" w:space="0"/>
              <w:top w:val="single" w:color="000000" w:sz="2" w:space="0"/>
            </w:tcBorders>
          </w:tcPr>
          <w:p>
            <w:pPr>
              <w:rPr>
                <w:rFonts w:ascii="Arial"/>
                <w:sz w:val="21"/>
              </w:rPr>
            </w:pPr>
            <w:r/>
          </w:p>
        </w:tc>
        <w:tc>
          <w:tcPr>
            <w:tcW w:w="2153" w:type="dxa"/>
            <w:vAlign w:val="top"/>
            <w:tcBorders>
              <w:bottom w:val="single" w:color="000000" w:sz="2" w:space="0"/>
              <w:top w:val="single" w:color="000000" w:sz="2" w:space="0"/>
            </w:tcBorders>
          </w:tcPr>
          <w:p>
            <w:pPr>
              <w:pStyle w:val="TableText"/>
              <w:ind w:left="715"/>
              <w:spacing w:before="52" w:line="166" w:lineRule="auto"/>
              <w:rPr>
                <w:rFonts w:ascii="SimSun" w:hAnsi="SimSun" w:eastAsia="SimSun" w:cs="SimSun"/>
              </w:rPr>
            </w:pPr>
            <w:r>
              <w:rPr/>
              <w:t>AFC</w:t>
            </w:r>
            <w:r>
              <w:rPr>
                <w:rFonts w:ascii="SimSun" w:hAnsi="SimSun" w:eastAsia="SimSun" w:cs="SimSun"/>
                <w:spacing w:val="5"/>
              </w:rPr>
              <w:t>(个)</w:t>
            </w:r>
          </w:p>
        </w:tc>
        <w:tc>
          <w:tcPr>
            <w:tcW w:w="1085" w:type="dxa"/>
            <w:vAlign w:val="top"/>
            <w:tcBorders>
              <w:bottom w:val="single" w:color="000000" w:sz="2" w:space="0"/>
              <w:top w:val="single" w:color="000000" w:sz="2" w:space="0"/>
            </w:tcBorders>
          </w:tcPr>
          <w:p>
            <w:pPr>
              <w:rPr>
                <w:rFonts w:ascii="Arial"/>
                <w:sz w:val="21"/>
              </w:rPr>
            </w:pPr>
            <w:r/>
          </w:p>
        </w:tc>
      </w:tr>
      <w:tr>
        <w:trPr>
          <w:trHeight w:val="276" w:hRule="atLeast"/>
        </w:trPr>
        <w:tc>
          <w:tcPr>
            <w:tcW w:w="714" w:type="dxa"/>
            <w:vAlign w:val="top"/>
            <w:vMerge w:val="continue"/>
            <w:tcBorders>
              <w:bottom w:val="single" w:color="000000" w:sz="2" w:space="0"/>
              <w:top w:val="nil"/>
            </w:tcBorders>
          </w:tcPr>
          <w:p>
            <w:pPr>
              <w:rPr>
                <w:rFonts w:ascii="Arial"/>
                <w:sz w:val="21"/>
              </w:rPr>
            </w:pPr>
            <w:r/>
          </w:p>
        </w:tc>
        <w:tc>
          <w:tcPr>
            <w:tcW w:w="420" w:type="dxa"/>
            <w:vAlign w:val="top"/>
            <w:vMerge w:val="continue"/>
            <w:tcBorders>
              <w:bottom w:val="single" w:color="000000" w:sz="2" w:space="0"/>
              <w:top w:val="nil"/>
            </w:tcBorders>
          </w:tcPr>
          <w:p>
            <w:pPr>
              <w:rPr>
                <w:rFonts w:ascii="Arial"/>
                <w:sz w:val="21"/>
              </w:rPr>
            </w:pPr>
            <w:r/>
          </w:p>
        </w:tc>
        <w:tc>
          <w:tcPr>
            <w:tcW w:w="1068" w:type="dxa"/>
            <w:vAlign w:val="top"/>
            <w:tcBorders>
              <w:bottom w:val="single" w:color="000000" w:sz="2" w:space="0"/>
              <w:top w:val="single" w:color="000000" w:sz="2" w:space="0"/>
            </w:tcBorders>
          </w:tcPr>
          <w:p>
            <w:pPr>
              <w:pStyle w:val="TableText"/>
              <w:ind w:left="444"/>
              <w:spacing w:before="69" w:line="197" w:lineRule="exact"/>
              <w:rPr/>
            </w:pPr>
            <w:r>
              <w:rPr>
                <w:spacing w:val="-2"/>
                <w:position w:val="-1"/>
              </w:rPr>
              <w:t>T0</w:t>
            </w:r>
          </w:p>
        </w:tc>
        <w:tc>
          <w:tcPr>
            <w:tcW w:w="2157" w:type="dxa"/>
            <w:vAlign w:val="top"/>
            <w:tcBorders>
              <w:bottom w:val="single" w:color="000000" w:sz="2" w:space="0"/>
              <w:top w:val="single" w:color="000000" w:sz="2" w:space="0"/>
            </w:tcBorders>
          </w:tcPr>
          <w:p>
            <w:pPr>
              <w:pStyle w:val="TableText"/>
              <w:ind w:left="453"/>
              <w:spacing w:before="69" w:line="197" w:lineRule="exact"/>
              <w:rPr/>
            </w:pPr>
            <w:r>
              <w:rPr>
                <w:spacing w:val="-7"/>
                <w:position w:val="-1"/>
              </w:rPr>
              <w:t>T1</w:t>
            </w:r>
            <w:r>
              <w:rPr>
                <w:spacing w:val="2"/>
                <w:position w:val="-1"/>
              </w:rPr>
              <w:t xml:space="preserve">                </w:t>
            </w:r>
            <w:r>
              <w:rPr>
                <w:spacing w:val="-7"/>
                <w:position w:val="-1"/>
              </w:rPr>
              <w:t>T2</w:t>
            </w:r>
          </w:p>
        </w:tc>
        <w:tc>
          <w:tcPr>
            <w:tcW w:w="1082" w:type="dxa"/>
            <w:vAlign w:val="top"/>
            <w:tcBorders>
              <w:bottom w:val="single" w:color="000000" w:sz="2" w:space="0"/>
              <w:top w:val="single" w:color="000000" w:sz="2" w:space="0"/>
            </w:tcBorders>
          </w:tcPr>
          <w:p>
            <w:pPr>
              <w:pStyle w:val="TableText"/>
              <w:ind w:left="451"/>
              <w:spacing w:before="69" w:line="197" w:lineRule="exact"/>
              <w:rPr/>
            </w:pPr>
            <w:r>
              <w:rPr>
                <w:spacing w:val="-2"/>
                <w:position w:val="-1"/>
              </w:rPr>
              <w:t>T3</w:t>
            </w:r>
          </w:p>
        </w:tc>
        <w:tc>
          <w:tcPr>
            <w:tcW w:w="1184" w:type="dxa"/>
            <w:vAlign w:val="top"/>
            <w:tcBorders>
              <w:bottom w:val="single" w:color="000000" w:sz="2" w:space="0"/>
              <w:top w:val="single" w:color="000000" w:sz="2" w:space="0"/>
            </w:tcBorders>
          </w:tcPr>
          <w:p>
            <w:pPr>
              <w:pStyle w:val="TableText"/>
              <w:ind w:left="558"/>
              <w:spacing w:before="69" w:line="197" w:lineRule="exact"/>
              <w:rPr/>
            </w:pPr>
            <w:r>
              <w:rPr>
                <w:spacing w:val="-2"/>
                <w:position w:val="-1"/>
              </w:rPr>
              <w:t>T0</w:t>
            </w:r>
          </w:p>
        </w:tc>
        <w:tc>
          <w:tcPr>
            <w:tcW w:w="2153" w:type="dxa"/>
            <w:vAlign w:val="top"/>
            <w:tcBorders>
              <w:bottom w:val="single" w:color="000000" w:sz="2" w:space="0"/>
              <w:top w:val="single" w:color="000000" w:sz="2" w:space="0"/>
            </w:tcBorders>
          </w:tcPr>
          <w:p>
            <w:pPr>
              <w:pStyle w:val="TableText"/>
              <w:ind w:left="451"/>
              <w:spacing w:before="69" w:line="197" w:lineRule="exact"/>
              <w:rPr/>
            </w:pPr>
            <w:r>
              <w:rPr>
                <w:spacing w:val="-7"/>
                <w:position w:val="-1"/>
              </w:rPr>
              <w:t>T1</w:t>
            </w:r>
            <w:r>
              <w:rPr>
                <w:spacing w:val="2"/>
                <w:position w:val="-1"/>
              </w:rPr>
              <w:t xml:space="preserve">                </w:t>
            </w:r>
            <w:r>
              <w:rPr>
                <w:spacing w:val="-7"/>
                <w:position w:val="-1"/>
              </w:rPr>
              <w:t>T2</w:t>
            </w:r>
          </w:p>
        </w:tc>
        <w:tc>
          <w:tcPr>
            <w:tcW w:w="1085" w:type="dxa"/>
            <w:vAlign w:val="top"/>
            <w:tcBorders>
              <w:bottom w:val="single" w:color="000000" w:sz="2" w:space="0"/>
              <w:top w:val="single" w:color="000000" w:sz="2" w:space="0"/>
            </w:tcBorders>
          </w:tcPr>
          <w:p>
            <w:pPr>
              <w:pStyle w:val="TableText"/>
              <w:ind w:left="452"/>
              <w:spacing w:before="69" w:line="197" w:lineRule="exact"/>
              <w:rPr/>
            </w:pPr>
            <w:r>
              <w:rPr>
                <w:spacing w:val="-2"/>
                <w:position w:val="-1"/>
              </w:rPr>
              <w:t>T3</w:t>
            </w:r>
          </w:p>
        </w:tc>
      </w:tr>
      <w:tr>
        <w:trPr>
          <w:trHeight w:val="751" w:hRule="atLeast"/>
        </w:trPr>
        <w:tc>
          <w:tcPr>
            <w:tcW w:w="714" w:type="dxa"/>
            <w:vAlign w:val="top"/>
            <w:tcBorders>
              <w:bottom w:val="single" w:color="000000" w:sz="2" w:space="0"/>
              <w:top w:val="single" w:color="000000" w:sz="2" w:space="0"/>
            </w:tcBorders>
          </w:tcPr>
          <w:p>
            <w:pPr>
              <w:ind w:left="66"/>
              <w:spacing w:before="107" w:line="212" w:lineRule="auto"/>
              <w:rPr>
                <w:rFonts w:ascii="SimSun" w:hAnsi="SimSun" w:eastAsia="SimSun" w:cs="SimSun"/>
                <w:sz w:val="18"/>
                <w:szCs w:val="18"/>
              </w:rPr>
            </w:pPr>
            <w:r>
              <w:rPr>
                <w:rFonts w:ascii="SimSun" w:hAnsi="SimSun" w:eastAsia="SimSun" w:cs="SimSun"/>
                <w:sz w:val="18"/>
                <w:szCs w:val="18"/>
                <w:spacing w:val="4"/>
              </w:rPr>
              <w:t>观察组</w:t>
            </w:r>
          </w:p>
          <w:p>
            <w:pPr>
              <w:ind w:left="65"/>
              <w:spacing w:before="172" w:line="209" w:lineRule="auto"/>
              <w:rPr>
                <w:rFonts w:ascii="SimSun" w:hAnsi="SimSun" w:eastAsia="SimSun" w:cs="SimSun"/>
                <w:sz w:val="18"/>
                <w:szCs w:val="18"/>
              </w:rPr>
            </w:pPr>
            <w:r>
              <w:rPr>
                <w:rFonts w:ascii="SimSun" w:hAnsi="SimSun" w:eastAsia="SimSun" w:cs="SimSun"/>
                <w:sz w:val="18"/>
                <w:szCs w:val="18"/>
                <w:spacing w:val="4"/>
              </w:rPr>
              <w:t>对照组</w:t>
            </w:r>
          </w:p>
        </w:tc>
        <w:tc>
          <w:tcPr>
            <w:tcW w:w="420" w:type="dxa"/>
            <w:vAlign w:val="top"/>
            <w:tcBorders>
              <w:bottom w:val="single" w:color="000000" w:sz="2" w:space="0"/>
              <w:top w:val="single" w:color="000000" w:sz="2" w:space="0"/>
            </w:tcBorders>
          </w:tcPr>
          <w:p>
            <w:pPr>
              <w:pStyle w:val="TableText"/>
              <w:ind w:left="100"/>
              <w:spacing w:before="118" w:line="199" w:lineRule="auto"/>
              <w:rPr/>
            </w:pPr>
            <w:r>
              <w:rPr>
                <w:spacing w:val="-10"/>
              </w:rPr>
              <w:t>60</w:t>
            </w:r>
          </w:p>
          <w:p>
            <w:pPr>
              <w:pStyle w:val="TableText"/>
              <w:ind w:left="100"/>
              <w:spacing w:before="119" w:line="192" w:lineRule="auto"/>
              <w:rPr/>
            </w:pPr>
            <w:r>
              <w:rPr>
                <w:spacing w:val="-10"/>
              </w:rPr>
              <w:t>60</w:t>
            </w:r>
          </w:p>
        </w:tc>
        <w:tc>
          <w:tcPr>
            <w:tcW w:w="1068" w:type="dxa"/>
            <w:vAlign w:val="top"/>
            <w:tcBorders>
              <w:bottom w:val="single" w:color="000000" w:sz="2" w:space="0"/>
              <w:top w:val="single" w:color="000000" w:sz="2" w:space="0"/>
            </w:tcBorders>
          </w:tcPr>
          <w:p>
            <w:pPr>
              <w:pStyle w:val="TableText"/>
              <w:ind w:left="33"/>
              <w:spacing w:before="118" w:line="199" w:lineRule="auto"/>
              <w:rPr/>
            </w:pPr>
            <w:r>
              <w:rPr>
                <w:spacing w:val="-25"/>
                <w:w w:val="94"/>
              </w:rPr>
              <w:t>84．84</w:t>
            </w:r>
            <w:r>
              <w:rPr>
                <w:spacing w:val="20"/>
                <w:w w:val="101"/>
              </w:rPr>
              <w:t xml:space="preserve"> </w:t>
            </w:r>
            <w:r>
              <w:rPr>
                <w:spacing w:val="-25"/>
                <w:w w:val="94"/>
              </w:rPr>
              <w:t>±</w:t>
            </w:r>
            <w:r>
              <w:rPr>
                <w:spacing w:val="-19"/>
              </w:rPr>
              <w:t xml:space="preserve"> </w:t>
            </w:r>
            <w:r>
              <w:rPr>
                <w:spacing w:val="-25"/>
                <w:w w:val="94"/>
              </w:rPr>
              <w:t>7．22</w:t>
            </w:r>
          </w:p>
          <w:p>
            <w:pPr>
              <w:pStyle w:val="TableText"/>
              <w:ind w:left="29"/>
              <w:spacing w:before="119" w:line="192" w:lineRule="auto"/>
              <w:rPr/>
            </w:pPr>
            <w:r>
              <w:rPr>
                <w:spacing w:val="-29"/>
                <w:w w:val="97"/>
              </w:rPr>
              <w:t>63．62</w:t>
            </w:r>
            <w:r>
              <w:rPr>
                <w:spacing w:val="17"/>
                <w:w w:val="101"/>
              </w:rPr>
              <w:t xml:space="preserve"> </w:t>
            </w:r>
            <w:r>
              <w:rPr>
                <w:spacing w:val="-29"/>
                <w:w w:val="97"/>
              </w:rPr>
              <w:t>±</w:t>
            </w:r>
            <w:r>
              <w:rPr>
                <w:spacing w:val="-19"/>
              </w:rPr>
              <w:t xml:space="preserve"> </w:t>
            </w:r>
            <w:r>
              <w:rPr>
                <w:spacing w:val="-29"/>
                <w:w w:val="97"/>
              </w:rPr>
              <w:t>7．</w:t>
            </w:r>
            <w:r>
              <w:rPr>
                <w:spacing w:val="-28"/>
                <w:w w:val="97"/>
              </w:rPr>
              <w:t>2</w:t>
            </w:r>
            <w:r>
              <w:rPr>
                <w:spacing w:val="-20"/>
                <w:w w:val="97"/>
              </w:rPr>
              <w:t>4</w:t>
            </w:r>
          </w:p>
        </w:tc>
        <w:tc>
          <w:tcPr>
            <w:tcW w:w="2157" w:type="dxa"/>
            <w:vAlign w:val="top"/>
            <w:tcBorders>
              <w:bottom w:val="single" w:color="000000" w:sz="2" w:space="0"/>
              <w:top w:val="single" w:color="000000" w:sz="2" w:space="0"/>
            </w:tcBorders>
          </w:tcPr>
          <w:p>
            <w:pPr>
              <w:pStyle w:val="TableText"/>
              <w:ind w:left="38"/>
              <w:spacing w:before="118" w:line="199" w:lineRule="auto"/>
              <w:rPr/>
            </w:pPr>
            <w:r>
              <w:rPr>
                <w:spacing w:val="-32"/>
              </w:rPr>
              <w:t>55．91</w:t>
            </w:r>
            <w:r>
              <w:rPr>
                <w:spacing w:val="11"/>
              </w:rPr>
              <w:t xml:space="preserve"> </w:t>
            </w:r>
            <w:r>
              <w:rPr>
                <w:spacing w:val="-32"/>
              </w:rPr>
              <w:t>±</w:t>
            </w:r>
            <w:r>
              <w:rPr>
                <w:spacing w:val="-16"/>
              </w:rPr>
              <w:t xml:space="preserve"> </w:t>
            </w:r>
            <w:r>
              <w:rPr>
                <w:spacing w:val="-32"/>
              </w:rPr>
              <w:t>6．</w:t>
            </w:r>
            <w:r>
              <w:rPr>
                <w:spacing w:val="-31"/>
              </w:rPr>
              <w:t>05</w:t>
            </w:r>
            <w:r>
              <w:rPr>
                <w:spacing w:val="13"/>
                <w:w w:val="101"/>
              </w:rPr>
              <w:t xml:space="preserve"> </w:t>
            </w:r>
            <w:r>
              <w:rPr>
                <w:spacing w:val="-31"/>
              </w:rPr>
              <w:t>70．22</w:t>
            </w:r>
            <w:r>
              <w:rPr>
                <w:spacing w:val="10"/>
              </w:rPr>
              <w:t xml:space="preserve"> </w:t>
            </w:r>
            <w:r>
              <w:rPr>
                <w:spacing w:val="-31"/>
              </w:rPr>
              <w:t>± 8．3</w:t>
            </w:r>
            <w:r>
              <w:rPr>
                <w:spacing w:val="-23"/>
              </w:rPr>
              <w:t>4</w:t>
            </w:r>
          </w:p>
          <w:p>
            <w:pPr>
              <w:pStyle w:val="TableText"/>
              <w:ind w:left="36"/>
              <w:spacing w:before="119" w:line="192" w:lineRule="auto"/>
              <w:rPr/>
            </w:pPr>
            <w:r>
              <w:rPr>
                <w:spacing w:val="-32"/>
                <w:w w:val="99"/>
              </w:rPr>
              <w:t>73</w:t>
            </w:r>
            <w:r>
              <w:rPr>
                <w:spacing w:val="-31"/>
                <w:w w:val="99"/>
              </w:rPr>
              <w:t>．62</w:t>
            </w:r>
            <w:r>
              <w:rPr>
                <w:spacing w:val="17"/>
                <w:w w:val="101"/>
              </w:rPr>
              <w:t xml:space="preserve"> </w:t>
            </w:r>
            <w:r>
              <w:rPr>
                <w:spacing w:val="-31"/>
                <w:w w:val="99"/>
              </w:rPr>
              <w:t>±</w:t>
            </w:r>
            <w:r>
              <w:rPr>
                <w:spacing w:val="-17"/>
              </w:rPr>
              <w:t xml:space="preserve"> </w:t>
            </w:r>
            <w:r>
              <w:rPr>
                <w:spacing w:val="-31"/>
                <w:w w:val="99"/>
              </w:rPr>
              <w:t>5．24</w:t>
            </w:r>
            <w:r>
              <w:rPr>
                <w:spacing w:val="20"/>
                <w:w w:val="101"/>
              </w:rPr>
              <w:t xml:space="preserve"> </w:t>
            </w:r>
            <w:r>
              <w:rPr>
                <w:spacing w:val="-31"/>
                <w:w w:val="99"/>
              </w:rPr>
              <w:t>84．53</w:t>
            </w:r>
            <w:r>
              <w:rPr>
                <w:spacing w:val="10"/>
              </w:rPr>
              <w:t xml:space="preserve"> </w:t>
            </w:r>
            <w:r>
              <w:rPr>
                <w:spacing w:val="-31"/>
                <w:w w:val="99"/>
              </w:rPr>
              <w:t>±</w:t>
            </w:r>
            <w:r>
              <w:rPr>
                <w:spacing w:val="-17"/>
              </w:rPr>
              <w:t xml:space="preserve"> </w:t>
            </w:r>
            <w:r>
              <w:rPr>
                <w:spacing w:val="-31"/>
                <w:w w:val="99"/>
              </w:rPr>
              <w:t>5．5</w:t>
            </w:r>
            <w:r>
              <w:rPr>
                <w:spacing w:val="-29"/>
                <w:w w:val="99"/>
              </w:rPr>
              <w:t>2</w:t>
            </w:r>
          </w:p>
        </w:tc>
        <w:tc>
          <w:tcPr>
            <w:tcW w:w="1082" w:type="dxa"/>
            <w:vAlign w:val="top"/>
            <w:tcBorders>
              <w:bottom w:val="single" w:color="000000" w:sz="2" w:space="0"/>
              <w:top w:val="single" w:color="000000" w:sz="2" w:space="0"/>
            </w:tcBorders>
          </w:tcPr>
          <w:p>
            <w:pPr>
              <w:pStyle w:val="TableText"/>
              <w:ind w:left="40"/>
              <w:spacing w:before="118" w:line="199" w:lineRule="auto"/>
              <w:rPr/>
            </w:pPr>
            <w:r>
              <w:rPr>
                <w:spacing w:val="-32"/>
              </w:rPr>
              <w:t>83．85</w:t>
            </w:r>
            <w:r>
              <w:rPr>
                <w:spacing w:val="15"/>
              </w:rPr>
              <w:t xml:space="preserve"> </w:t>
            </w:r>
            <w:r>
              <w:rPr>
                <w:spacing w:val="-32"/>
              </w:rPr>
              <w:t>±</w:t>
            </w:r>
            <w:r>
              <w:rPr>
                <w:spacing w:val="-17"/>
              </w:rPr>
              <w:t xml:space="preserve"> </w:t>
            </w:r>
            <w:r>
              <w:rPr>
                <w:spacing w:val="-32"/>
              </w:rPr>
              <w:t>9．02</w:t>
            </w:r>
          </w:p>
          <w:p>
            <w:pPr>
              <w:pStyle w:val="TableText"/>
              <w:ind w:left="40"/>
              <w:spacing w:before="119" w:line="192" w:lineRule="auto"/>
              <w:rPr/>
            </w:pPr>
            <w:r>
              <w:rPr>
                <w:spacing w:val="-29"/>
                <w:w w:val="98"/>
              </w:rPr>
              <w:t>85．46</w:t>
            </w:r>
            <w:r>
              <w:rPr>
                <w:spacing w:val="9"/>
              </w:rPr>
              <w:t xml:space="preserve"> </w:t>
            </w:r>
            <w:r>
              <w:rPr>
                <w:spacing w:val="-29"/>
                <w:w w:val="98"/>
              </w:rPr>
              <w:t>±</w:t>
            </w:r>
            <w:r>
              <w:rPr>
                <w:spacing w:val="-17"/>
              </w:rPr>
              <w:t xml:space="preserve"> </w:t>
            </w:r>
            <w:r>
              <w:rPr>
                <w:spacing w:val="-29"/>
                <w:w w:val="98"/>
              </w:rPr>
              <w:t>5．26</w:t>
            </w:r>
          </w:p>
        </w:tc>
        <w:tc>
          <w:tcPr>
            <w:tcW w:w="1184" w:type="dxa"/>
            <w:vAlign w:val="top"/>
            <w:tcBorders>
              <w:bottom w:val="single" w:color="000000" w:sz="2" w:space="0"/>
              <w:top w:val="single" w:color="000000" w:sz="2" w:space="0"/>
            </w:tcBorders>
          </w:tcPr>
          <w:p>
            <w:pPr>
              <w:pStyle w:val="TableText"/>
              <w:ind w:left="189"/>
              <w:spacing w:before="118" w:line="199" w:lineRule="auto"/>
              <w:rPr/>
            </w:pPr>
            <w:r>
              <w:rPr>
                <w:spacing w:val="-33"/>
              </w:rPr>
              <w:t>5．75</w:t>
            </w:r>
            <w:r>
              <w:rPr>
                <w:spacing w:val="12"/>
              </w:rPr>
              <w:t xml:space="preserve"> </w:t>
            </w:r>
            <w:r>
              <w:rPr>
                <w:spacing w:val="-33"/>
              </w:rPr>
              <w:t>±</w:t>
            </w:r>
            <w:r>
              <w:rPr>
                <w:spacing w:val="-18"/>
              </w:rPr>
              <w:t xml:space="preserve"> </w:t>
            </w:r>
            <w:r>
              <w:rPr>
                <w:spacing w:val="-33"/>
              </w:rPr>
              <w:t>0．83</w:t>
            </w:r>
          </w:p>
          <w:p>
            <w:pPr>
              <w:pStyle w:val="TableText"/>
              <w:ind w:left="189"/>
              <w:spacing w:before="119" w:line="192" w:lineRule="auto"/>
              <w:rPr/>
            </w:pPr>
            <w:r>
              <w:rPr>
                <w:spacing w:val="-33"/>
              </w:rPr>
              <w:t>5．81</w:t>
            </w:r>
            <w:r>
              <w:rPr>
                <w:spacing w:val="12"/>
              </w:rPr>
              <w:t xml:space="preserve"> </w:t>
            </w:r>
            <w:r>
              <w:rPr>
                <w:spacing w:val="-33"/>
              </w:rPr>
              <w:t>±</w:t>
            </w:r>
            <w:r>
              <w:rPr>
                <w:spacing w:val="-18"/>
              </w:rPr>
              <w:t xml:space="preserve"> </w:t>
            </w:r>
            <w:r>
              <w:rPr>
                <w:spacing w:val="-33"/>
              </w:rPr>
              <w:t>0．92</w:t>
            </w:r>
          </w:p>
        </w:tc>
        <w:tc>
          <w:tcPr>
            <w:tcW w:w="2153" w:type="dxa"/>
            <w:vAlign w:val="top"/>
            <w:tcBorders>
              <w:bottom w:val="single" w:color="000000" w:sz="2" w:space="0"/>
              <w:top w:val="single" w:color="000000" w:sz="2" w:space="0"/>
            </w:tcBorders>
          </w:tcPr>
          <w:p>
            <w:pPr>
              <w:pStyle w:val="TableText"/>
              <w:ind w:left="83"/>
              <w:spacing w:before="118" w:line="199" w:lineRule="auto"/>
              <w:rPr/>
            </w:pPr>
            <w:r>
              <w:rPr>
                <w:spacing w:val="-30"/>
              </w:rPr>
              <w:t>6．05</w:t>
            </w:r>
            <w:r>
              <w:rPr>
                <w:spacing w:val="25"/>
              </w:rPr>
              <w:t xml:space="preserve"> </w:t>
            </w:r>
            <w:r>
              <w:rPr>
                <w:spacing w:val="-30"/>
              </w:rPr>
              <w:t>±</w:t>
            </w:r>
            <w:r>
              <w:rPr>
                <w:spacing w:val="-18"/>
              </w:rPr>
              <w:t xml:space="preserve"> </w:t>
            </w:r>
            <w:r>
              <w:rPr>
                <w:spacing w:val="-30"/>
              </w:rPr>
              <w:t>0．91    6．13</w:t>
            </w:r>
            <w:r>
              <w:rPr>
                <w:spacing w:val="10"/>
              </w:rPr>
              <w:t xml:space="preserve"> </w:t>
            </w:r>
            <w:r>
              <w:rPr>
                <w:spacing w:val="-30"/>
              </w:rPr>
              <w:t>± 0．85</w:t>
            </w:r>
          </w:p>
          <w:p>
            <w:pPr>
              <w:pStyle w:val="TableText"/>
              <w:ind w:left="83"/>
              <w:spacing w:before="119" w:line="192" w:lineRule="auto"/>
              <w:rPr/>
            </w:pPr>
            <w:r>
              <w:rPr>
                <w:spacing w:val="-30"/>
              </w:rPr>
              <w:t>6．03</w:t>
            </w:r>
            <w:r>
              <w:rPr>
                <w:spacing w:val="25"/>
              </w:rPr>
              <w:t xml:space="preserve"> </w:t>
            </w:r>
            <w:r>
              <w:rPr>
                <w:spacing w:val="-30"/>
              </w:rPr>
              <w:t>±</w:t>
            </w:r>
            <w:r>
              <w:rPr>
                <w:spacing w:val="-18"/>
              </w:rPr>
              <w:t xml:space="preserve"> </w:t>
            </w:r>
            <w:r>
              <w:rPr>
                <w:spacing w:val="-30"/>
              </w:rPr>
              <w:t>0．83    6．22</w:t>
            </w:r>
            <w:r>
              <w:rPr>
                <w:spacing w:val="10"/>
              </w:rPr>
              <w:t xml:space="preserve"> </w:t>
            </w:r>
            <w:r>
              <w:rPr>
                <w:spacing w:val="-30"/>
              </w:rPr>
              <w:t>± 0．73</w:t>
            </w:r>
          </w:p>
        </w:tc>
        <w:tc>
          <w:tcPr>
            <w:tcW w:w="1085" w:type="dxa"/>
            <w:vAlign w:val="top"/>
            <w:tcBorders>
              <w:bottom w:val="single" w:color="000000" w:sz="2" w:space="0"/>
              <w:top w:val="single" w:color="000000" w:sz="2" w:space="0"/>
            </w:tcBorders>
          </w:tcPr>
          <w:p>
            <w:pPr>
              <w:pStyle w:val="TableText"/>
              <w:ind w:left="84"/>
              <w:spacing w:before="118" w:line="199" w:lineRule="auto"/>
              <w:rPr/>
            </w:pPr>
            <w:r>
              <w:rPr>
                <w:spacing w:val="-29"/>
                <w:w w:val="97"/>
              </w:rPr>
              <w:t>6．43</w:t>
            </w:r>
            <w:r>
              <w:rPr>
                <w:spacing w:val="9"/>
              </w:rPr>
              <w:t xml:space="preserve"> </w:t>
            </w:r>
            <w:r>
              <w:rPr>
                <w:spacing w:val="-29"/>
                <w:w w:val="97"/>
              </w:rPr>
              <w:t>±</w:t>
            </w:r>
            <w:r>
              <w:rPr>
                <w:spacing w:val="-18"/>
              </w:rPr>
              <w:t xml:space="preserve"> </w:t>
            </w:r>
            <w:r>
              <w:rPr>
                <w:spacing w:val="-29"/>
                <w:w w:val="97"/>
              </w:rPr>
              <w:t>0．92</w:t>
            </w:r>
          </w:p>
          <w:p>
            <w:pPr>
              <w:pStyle w:val="TableText"/>
              <w:ind w:left="84"/>
              <w:spacing w:before="119" w:line="192" w:lineRule="auto"/>
              <w:rPr/>
            </w:pPr>
            <w:r>
              <w:rPr>
                <w:spacing w:val="-34"/>
                <w:w w:val="99"/>
              </w:rPr>
              <w:t>6．72</w:t>
            </w:r>
            <w:r>
              <w:rPr>
                <w:spacing w:val="15"/>
                <w:w w:val="101"/>
              </w:rPr>
              <w:t xml:space="preserve"> </w:t>
            </w:r>
            <w:r>
              <w:rPr>
                <w:spacing w:val="-34"/>
                <w:w w:val="99"/>
              </w:rPr>
              <w:t>±</w:t>
            </w:r>
            <w:r>
              <w:rPr>
                <w:spacing w:val="-2"/>
              </w:rPr>
              <w:t xml:space="preserve"> </w:t>
            </w:r>
            <w:r>
              <w:rPr>
                <w:spacing w:val="-34"/>
                <w:w w:val="99"/>
              </w:rPr>
              <w:t>1．03</w:t>
            </w:r>
          </w:p>
        </w:tc>
      </w:tr>
    </w:tbl>
    <w:p>
      <w:pPr>
        <w:spacing w:line="14" w:lineRule="auto"/>
        <w:rPr>
          <w:rFonts w:ascii="Arial"/>
          <w:sz w:val="2"/>
        </w:rPr>
      </w:pPr>
      <w:r/>
    </w:p>
    <w:p>
      <w:pPr>
        <w:spacing w:line="14" w:lineRule="auto"/>
        <w:sectPr>
          <w:type w:val="continuous"/>
          <w:pgSz w:w="11905" w:h="16836"/>
          <w:pgMar w:top="400" w:right="952" w:bottom="0" w:left="407" w:header="0" w:footer="0" w:gutter="0"/>
          <w:cols w:equalWidth="0" w:num="1">
            <w:col w:w="10544" w:space="0"/>
          </w:cols>
        </w:sectPr>
        <w:rPr>
          <w:rFonts w:ascii="Arial" w:hAnsi="Arial" w:eastAsia="Arial" w:cs="Arial"/>
          <w:sz w:val="2"/>
          <w:szCs w:val="2"/>
        </w:rPr>
      </w:pPr>
    </w:p>
    <w:p>
      <w:pPr>
        <w:ind w:left="619"/>
        <w:spacing w:before="240" w:line="195" w:lineRule="auto"/>
        <w:rPr>
          <w:rFonts w:ascii="Microsoft YaHei" w:hAnsi="Microsoft YaHei" w:eastAsia="Microsoft YaHei" w:cs="Microsoft YaHei"/>
          <w:sz w:val="20"/>
          <w:szCs w:val="20"/>
        </w:rPr>
      </w:pPr>
      <w:r>
        <w:rPr>
          <w:rFonts w:ascii="SimHei" w:hAnsi="SimHei" w:eastAsia="SimHei" w:cs="SimHei"/>
          <w:sz w:val="20"/>
          <w:szCs w:val="20"/>
          <w:spacing w:val="2"/>
        </w:rPr>
        <w:t>续表</w:t>
      </w:r>
      <w:r>
        <w:rPr>
          <w:rFonts w:ascii="SimHei" w:hAnsi="SimHei" w:eastAsia="SimHei" w:cs="SimHei"/>
          <w:sz w:val="20"/>
          <w:szCs w:val="20"/>
          <w:spacing w:val="-48"/>
        </w:rPr>
        <w:t xml:space="preserve"> </w:t>
      </w:r>
      <w:r>
        <w:rPr>
          <w:rFonts w:ascii="Microsoft YaHei" w:hAnsi="Microsoft YaHei" w:eastAsia="Microsoft YaHei" w:cs="Microsoft YaHei"/>
          <w:sz w:val="20"/>
          <w:szCs w:val="20"/>
          <w:spacing w:val="2"/>
        </w:rPr>
        <w:t>2</w:t>
      </w:r>
    </w:p>
    <w:p>
      <w:pPr>
        <w:spacing w:line="119" w:lineRule="auto"/>
        <w:rPr>
          <w:rFonts w:ascii="Arial"/>
          <w:sz w:val="2"/>
        </w:rPr>
      </w:pPr>
      <w:r>
        <w:rPr>
          <w:rFonts w:ascii="Arial"/>
          <w:sz w:val="2"/>
        </w:rPr>
      </w:r>
    </w:p>
    <w:tbl>
      <w:tblPr>
        <w:tblStyle w:val="TableNormal"/>
        <w:tblW w:w="9863" w:type="dxa"/>
        <w:tblInd w:w="61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4"/>
        <w:gridCol w:w="420"/>
        <w:gridCol w:w="1070"/>
        <w:gridCol w:w="1043"/>
        <w:gridCol w:w="1111"/>
        <w:gridCol w:w="1084"/>
        <w:gridCol w:w="1182"/>
        <w:gridCol w:w="1065"/>
        <w:gridCol w:w="1086"/>
        <w:gridCol w:w="1088"/>
      </w:tblGrid>
      <w:tr>
        <w:trPr>
          <w:trHeight w:val="271" w:hRule="atLeast"/>
        </w:trPr>
        <w:tc>
          <w:tcPr>
            <w:tcW w:w="714" w:type="dxa"/>
            <w:vAlign w:val="top"/>
            <w:vMerge w:val="restart"/>
            <w:tcBorders>
              <w:bottom w:val="nil"/>
              <w:top w:val="single" w:color="000000" w:sz="6" w:space="0"/>
            </w:tcBorders>
          </w:tcPr>
          <w:p>
            <w:pPr>
              <w:ind w:left="163"/>
              <w:spacing w:before="197" w:line="209" w:lineRule="auto"/>
              <w:rPr>
                <w:rFonts w:ascii="SimSun" w:hAnsi="SimSun" w:eastAsia="SimSun" w:cs="SimSun"/>
                <w:sz w:val="18"/>
                <w:szCs w:val="18"/>
              </w:rPr>
            </w:pPr>
            <w:r>
              <w:rPr>
                <w:rFonts w:ascii="SimSun" w:hAnsi="SimSun" w:eastAsia="SimSun" w:cs="SimSun"/>
                <w:sz w:val="18"/>
                <w:szCs w:val="18"/>
                <w:spacing w:val="1"/>
              </w:rPr>
              <w:t>组别</w:t>
            </w:r>
          </w:p>
        </w:tc>
        <w:tc>
          <w:tcPr>
            <w:tcW w:w="420" w:type="dxa"/>
            <w:vAlign w:val="top"/>
            <w:vMerge w:val="restart"/>
            <w:tcBorders>
              <w:bottom w:val="nil"/>
              <w:top w:val="single" w:color="000000" w:sz="6" w:space="0"/>
            </w:tcBorders>
          </w:tcPr>
          <w:p>
            <w:pPr>
              <w:pStyle w:val="TableText"/>
              <w:ind w:left="150"/>
              <w:spacing w:before="211" w:line="196" w:lineRule="auto"/>
              <w:rPr/>
            </w:pPr>
            <w:r>
              <w:rPr/>
              <w:t>n</w:t>
            </w:r>
          </w:p>
        </w:tc>
        <w:tc>
          <w:tcPr>
            <w:tcW w:w="4308" w:type="dxa"/>
            <w:vAlign w:val="top"/>
            <w:gridSpan w:val="4"/>
            <w:tcBorders>
              <w:bottom w:val="single" w:color="000000" w:sz="2" w:space="0"/>
              <w:top w:val="single" w:color="000000" w:sz="6" w:space="0"/>
            </w:tcBorders>
          </w:tcPr>
          <w:p>
            <w:pPr>
              <w:pStyle w:val="TableText"/>
              <w:ind w:left="2077"/>
              <w:spacing w:before="63" w:line="197" w:lineRule="exact"/>
              <w:rPr/>
            </w:pPr>
            <w:r>
              <w:rPr>
                <w:spacing w:val="-3"/>
                <w:position w:val="-1"/>
              </w:rPr>
              <w:t>PI</w:t>
            </w:r>
          </w:p>
        </w:tc>
        <w:tc>
          <w:tcPr>
            <w:tcW w:w="4421" w:type="dxa"/>
            <w:vAlign w:val="top"/>
            <w:gridSpan w:val="4"/>
            <w:tcBorders>
              <w:bottom w:val="single" w:color="000000" w:sz="2" w:space="0"/>
              <w:top w:val="single" w:color="000000" w:sz="6" w:space="0"/>
            </w:tcBorders>
          </w:tcPr>
          <w:p>
            <w:pPr>
              <w:pStyle w:val="TableText"/>
              <w:ind w:left="2183"/>
              <w:spacing w:before="63" w:line="197" w:lineRule="exact"/>
              <w:rPr/>
            </w:pPr>
            <w:r>
              <w:rPr>
                <w:spacing w:val="2"/>
                <w:position w:val="-1"/>
              </w:rPr>
              <w:t>RI</w:t>
            </w:r>
          </w:p>
        </w:tc>
      </w:tr>
      <w:tr>
        <w:trPr>
          <w:trHeight w:val="277" w:hRule="atLeast"/>
        </w:trPr>
        <w:tc>
          <w:tcPr>
            <w:tcW w:w="714" w:type="dxa"/>
            <w:vAlign w:val="top"/>
            <w:vMerge w:val="continue"/>
            <w:tcBorders>
              <w:bottom w:val="single" w:color="000000" w:sz="2" w:space="0"/>
              <w:top w:val="nil"/>
            </w:tcBorders>
          </w:tcPr>
          <w:p>
            <w:pPr>
              <w:rPr>
                <w:rFonts w:ascii="Arial"/>
                <w:sz w:val="21"/>
              </w:rPr>
            </w:pPr>
            <w:r/>
          </w:p>
        </w:tc>
        <w:tc>
          <w:tcPr>
            <w:tcW w:w="420" w:type="dxa"/>
            <w:vAlign w:val="top"/>
            <w:vMerge w:val="continue"/>
            <w:tcBorders>
              <w:bottom w:val="single" w:color="000000" w:sz="2" w:space="0"/>
              <w:top w:val="nil"/>
            </w:tcBorders>
          </w:tcPr>
          <w:p>
            <w:pPr>
              <w:rPr>
                <w:rFonts w:ascii="Arial"/>
                <w:sz w:val="21"/>
              </w:rPr>
            </w:pPr>
            <w:r/>
          </w:p>
        </w:tc>
        <w:tc>
          <w:tcPr>
            <w:tcW w:w="1070" w:type="dxa"/>
            <w:vAlign w:val="top"/>
            <w:tcBorders>
              <w:bottom w:val="single" w:color="000000" w:sz="2" w:space="0"/>
              <w:top w:val="single" w:color="000000" w:sz="2" w:space="0"/>
            </w:tcBorders>
          </w:tcPr>
          <w:p>
            <w:pPr>
              <w:pStyle w:val="TableText"/>
              <w:ind w:left="444"/>
              <w:spacing w:before="68" w:line="198" w:lineRule="exact"/>
              <w:rPr/>
            </w:pPr>
            <w:r>
              <w:rPr>
                <w:spacing w:val="-2"/>
                <w:position w:val="-1"/>
              </w:rPr>
              <w:t>T0</w:t>
            </w:r>
          </w:p>
        </w:tc>
        <w:tc>
          <w:tcPr>
            <w:tcW w:w="1043" w:type="dxa"/>
            <w:vAlign w:val="top"/>
            <w:tcBorders>
              <w:bottom w:val="single" w:color="000000" w:sz="2" w:space="0"/>
              <w:top w:val="single" w:color="000000" w:sz="2" w:space="0"/>
            </w:tcBorders>
          </w:tcPr>
          <w:p>
            <w:pPr>
              <w:pStyle w:val="TableText"/>
              <w:ind w:left="451"/>
              <w:spacing w:before="68" w:line="198" w:lineRule="exact"/>
              <w:rPr/>
            </w:pPr>
            <w:r>
              <w:rPr>
                <w:spacing w:val="-2"/>
                <w:position w:val="-1"/>
              </w:rPr>
              <w:t>T1</w:t>
            </w:r>
          </w:p>
        </w:tc>
        <w:tc>
          <w:tcPr>
            <w:tcW w:w="1111" w:type="dxa"/>
            <w:vAlign w:val="top"/>
            <w:tcBorders>
              <w:bottom w:val="single" w:color="000000" w:sz="2" w:space="0"/>
              <w:top w:val="single" w:color="000000" w:sz="2" w:space="0"/>
            </w:tcBorders>
          </w:tcPr>
          <w:p>
            <w:pPr>
              <w:pStyle w:val="TableText"/>
              <w:ind w:left="485"/>
              <w:spacing w:before="68" w:line="198" w:lineRule="exact"/>
              <w:rPr/>
            </w:pPr>
            <w:r>
              <w:rPr>
                <w:spacing w:val="-2"/>
                <w:position w:val="-1"/>
              </w:rPr>
              <w:t>T2</w:t>
            </w:r>
          </w:p>
        </w:tc>
        <w:tc>
          <w:tcPr>
            <w:tcW w:w="1084" w:type="dxa"/>
            <w:vAlign w:val="top"/>
            <w:tcBorders>
              <w:bottom w:val="single" w:color="000000" w:sz="2" w:space="0"/>
              <w:top w:val="single" w:color="000000" w:sz="2" w:space="0"/>
            </w:tcBorders>
          </w:tcPr>
          <w:p>
            <w:pPr>
              <w:pStyle w:val="TableText"/>
              <w:ind w:left="452"/>
              <w:spacing w:before="68" w:line="198" w:lineRule="exact"/>
              <w:rPr/>
            </w:pPr>
            <w:r>
              <w:rPr>
                <w:spacing w:val="-2"/>
                <w:position w:val="-1"/>
              </w:rPr>
              <w:t>T3</w:t>
            </w:r>
          </w:p>
        </w:tc>
        <w:tc>
          <w:tcPr>
            <w:tcW w:w="1182" w:type="dxa"/>
            <w:vAlign w:val="top"/>
            <w:tcBorders>
              <w:bottom w:val="single" w:color="000000" w:sz="2" w:space="0"/>
              <w:top w:val="single" w:color="000000" w:sz="2" w:space="0"/>
            </w:tcBorders>
          </w:tcPr>
          <w:p>
            <w:pPr>
              <w:pStyle w:val="TableText"/>
              <w:ind w:left="557"/>
              <w:spacing w:before="68" w:line="198" w:lineRule="exact"/>
              <w:rPr/>
            </w:pPr>
            <w:r>
              <w:rPr>
                <w:spacing w:val="-2"/>
                <w:position w:val="-1"/>
              </w:rPr>
              <w:t>T0</w:t>
            </w:r>
          </w:p>
        </w:tc>
        <w:tc>
          <w:tcPr>
            <w:tcW w:w="1065" w:type="dxa"/>
            <w:vAlign w:val="top"/>
            <w:tcBorders>
              <w:bottom w:val="single" w:color="000000" w:sz="2" w:space="0"/>
              <w:top w:val="single" w:color="000000" w:sz="2" w:space="0"/>
            </w:tcBorders>
          </w:tcPr>
          <w:p>
            <w:pPr>
              <w:pStyle w:val="TableText"/>
              <w:ind w:left="452"/>
              <w:spacing w:before="68" w:line="198" w:lineRule="exact"/>
              <w:rPr/>
            </w:pPr>
            <w:r>
              <w:rPr>
                <w:spacing w:val="-2"/>
                <w:position w:val="-1"/>
              </w:rPr>
              <w:t>T1</w:t>
            </w:r>
          </w:p>
        </w:tc>
        <w:tc>
          <w:tcPr>
            <w:tcW w:w="1086" w:type="dxa"/>
            <w:vAlign w:val="top"/>
            <w:tcBorders>
              <w:bottom w:val="single" w:color="000000" w:sz="2" w:space="0"/>
              <w:top w:val="single" w:color="000000" w:sz="2" w:space="0"/>
            </w:tcBorders>
          </w:tcPr>
          <w:p>
            <w:pPr>
              <w:pStyle w:val="TableText"/>
              <w:ind w:left="464"/>
              <w:spacing w:before="68" w:line="198" w:lineRule="exact"/>
              <w:rPr/>
            </w:pPr>
            <w:r>
              <w:rPr>
                <w:spacing w:val="-2"/>
                <w:position w:val="-1"/>
              </w:rPr>
              <w:t>T2</w:t>
            </w:r>
          </w:p>
        </w:tc>
        <w:tc>
          <w:tcPr>
            <w:tcW w:w="1088" w:type="dxa"/>
            <w:vAlign w:val="top"/>
            <w:tcBorders>
              <w:bottom w:val="single" w:color="000000" w:sz="2" w:space="0"/>
              <w:top w:val="single" w:color="000000" w:sz="2" w:space="0"/>
            </w:tcBorders>
          </w:tcPr>
          <w:p>
            <w:pPr>
              <w:pStyle w:val="TableText"/>
              <w:ind w:left="455"/>
              <w:spacing w:before="68" w:line="198" w:lineRule="exact"/>
              <w:rPr/>
            </w:pPr>
            <w:r>
              <w:rPr>
                <w:spacing w:val="-2"/>
                <w:position w:val="-1"/>
              </w:rPr>
              <w:t>T3</w:t>
            </w:r>
          </w:p>
        </w:tc>
      </w:tr>
      <w:tr>
        <w:trPr>
          <w:trHeight w:val="745" w:hRule="atLeast"/>
        </w:trPr>
        <w:tc>
          <w:tcPr>
            <w:tcW w:w="714" w:type="dxa"/>
            <w:vAlign w:val="top"/>
            <w:tcBorders>
              <w:bottom w:val="single" w:color="000000" w:sz="2" w:space="0"/>
              <w:top w:val="single" w:color="000000" w:sz="2" w:space="0"/>
            </w:tcBorders>
          </w:tcPr>
          <w:p>
            <w:pPr>
              <w:ind w:left="66"/>
              <w:spacing w:before="105" w:line="212" w:lineRule="auto"/>
              <w:rPr>
                <w:rFonts w:ascii="SimSun" w:hAnsi="SimSun" w:eastAsia="SimSun" w:cs="SimSun"/>
                <w:sz w:val="18"/>
                <w:szCs w:val="18"/>
              </w:rPr>
            </w:pPr>
            <w:r>
              <w:rPr>
                <w:rFonts w:ascii="SimSun" w:hAnsi="SimSun" w:eastAsia="SimSun" w:cs="SimSun"/>
                <w:sz w:val="18"/>
                <w:szCs w:val="18"/>
                <w:spacing w:val="4"/>
              </w:rPr>
              <w:t>观察组</w:t>
            </w:r>
          </w:p>
          <w:p>
            <w:pPr>
              <w:ind w:left="65"/>
              <w:spacing w:before="172" w:line="209" w:lineRule="auto"/>
              <w:rPr>
                <w:rFonts w:ascii="SimSun" w:hAnsi="SimSun" w:eastAsia="SimSun" w:cs="SimSun"/>
                <w:sz w:val="18"/>
                <w:szCs w:val="18"/>
              </w:rPr>
            </w:pPr>
            <w:r>
              <w:rPr>
                <w:rFonts w:ascii="SimSun" w:hAnsi="SimSun" w:eastAsia="SimSun" w:cs="SimSun"/>
                <w:sz w:val="18"/>
                <w:szCs w:val="18"/>
                <w:spacing w:val="4"/>
              </w:rPr>
              <w:t>对照组</w:t>
            </w:r>
          </w:p>
        </w:tc>
        <w:tc>
          <w:tcPr>
            <w:tcW w:w="420" w:type="dxa"/>
            <w:vAlign w:val="top"/>
            <w:tcBorders>
              <w:bottom w:val="single" w:color="000000" w:sz="2" w:space="0"/>
              <w:top w:val="single" w:color="000000" w:sz="2" w:space="0"/>
            </w:tcBorders>
          </w:tcPr>
          <w:p>
            <w:pPr>
              <w:pStyle w:val="TableText"/>
              <w:ind w:left="100"/>
              <w:spacing w:before="116" w:line="199" w:lineRule="auto"/>
              <w:rPr/>
            </w:pPr>
            <w:r>
              <w:rPr>
                <w:spacing w:val="-10"/>
              </w:rPr>
              <w:t>60</w:t>
            </w:r>
          </w:p>
          <w:p>
            <w:pPr>
              <w:pStyle w:val="TableText"/>
              <w:ind w:left="100"/>
              <w:spacing w:before="120" w:line="188" w:lineRule="auto"/>
              <w:rPr/>
            </w:pPr>
            <w:r>
              <w:rPr>
                <w:spacing w:val="-10"/>
              </w:rPr>
              <w:t>60</w:t>
            </w:r>
          </w:p>
        </w:tc>
        <w:tc>
          <w:tcPr>
            <w:tcW w:w="1070" w:type="dxa"/>
            <w:vAlign w:val="top"/>
            <w:tcBorders>
              <w:bottom w:val="single" w:color="000000" w:sz="2" w:space="0"/>
              <w:top w:val="single" w:color="000000" w:sz="2" w:space="0"/>
            </w:tcBorders>
          </w:tcPr>
          <w:p>
            <w:pPr>
              <w:pStyle w:val="TableText"/>
              <w:ind w:left="74"/>
              <w:spacing w:before="116" w:line="199" w:lineRule="auto"/>
              <w:rPr/>
            </w:pPr>
            <w:r>
              <w:rPr>
                <w:spacing w:val="-30"/>
                <w:w w:val="98"/>
              </w:rPr>
              <w:t>0．59</w:t>
            </w:r>
            <w:r>
              <w:rPr>
                <w:spacing w:val="9"/>
              </w:rPr>
              <w:t xml:space="preserve"> </w:t>
            </w:r>
            <w:r>
              <w:rPr>
                <w:spacing w:val="-30"/>
                <w:w w:val="98"/>
              </w:rPr>
              <w:t>±</w:t>
            </w:r>
            <w:r>
              <w:rPr>
                <w:spacing w:val="-18"/>
              </w:rPr>
              <w:t xml:space="preserve"> </w:t>
            </w:r>
            <w:r>
              <w:rPr>
                <w:spacing w:val="-30"/>
                <w:w w:val="98"/>
              </w:rPr>
              <w:t>0．06</w:t>
            </w:r>
          </w:p>
          <w:p>
            <w:pPr>
              <w:pStyle w:val="TableText"/>
              <w:ind w:left="74"/>
              <w:spacing w:before="120" w:line="188" w:lineRule="auto"/>
              <w:rPr/>
            </w:pPr>
            <w:r>
              <w:rPr>
                <w:spacing w:val="-30"/>
                <w:w w:val="98"/>
              </w:rPr>
              <w:t>0．68</w:t>
            </w:r>
            <w:r>
              <w:rPr>
                <w:spacing w:val="9"/>
              </w:rPr>
              <w:t xml:space="preserve"> </w:t>
            </w:r>
            <w:r>
              <w:rPr>
                <w:spacing w:val="-30"/>
                <w:w w:val="98"/>
              </w:rPr>
              <w:t>±</w:t>
            </w:r>
            <w:r>
              <w:rPr>
                <w:spacing w:val="-18"/>
              </w:rPr>
              <w:t xml:space="preserve"> </w:t>
            </w:r>
            <w:r>
              <w:rPr>
                <w:spacing w:val="-30"/>
                <w:w w:val="98"/>
              </w:rPr>
              <w:t>0．05</w:t>
            </w:r>
          </w:p>
        </w:tc>
        <w:tc>
          <w:tcPr>
            <w:tcW w:w="1043" w:type="dxa"/>
            <w:vAlign w:val="top"/>
            <w:tcBorders>
              <w:bottom w:val="single" w:color="000000" w:sz="2" w:space="0"/>
              <w:top w:val="single" w:color="000000" w:sz="2" w:space="0"/>
            </w:tcBorders>
          </w:tcPr>
          <w:p>
            <w:pPr>
              <w:pStyle w:val="TableText"/>
              <w:ind w:left="81"/>
              <w:spacing w:before="116" w:line="199" w:lineRule="auto"/>
              <w:rPr/>
            </w:pPr>
            <w:r>
              <w:rPr>
                <w:spacing w:val="-30"/>
                <w:w w:val="98"/>
              </w:rPr>
              <w:t>0．68</w:t>
            </w:r>
            <w:r>
              <w:rPr>
                <w:spacing w:val="9"/>
              </w:rPr>
              <w:t xml:space="preserve"> </w:t>
            </w:r>
            <w:r>
              <w:rPr>
                <w:spacing w:val="-30"/>
                <w:w w:val="98"/>
              </w:rPr>
              <w:t>±</w:t>
            </w:r>
            <w:r>
              <w:rPr>
                <w:spacing w:val="-18"/>
              </w:rPr>
              <w:t xml:space="preserve"> </w:t>
            </w:r>
            <w:r>
              <w:rPr>
                <w:spacing w:val="-30"/>
                <w:w w:val="98"/>
              </w:rPr>
              <w:t>0．05</w:t>
            </w:r>
          </w:p>
          <w:p>
            <w:pPr>
              <w:pStyle w:val="TableText"/>
              <w:ind w:left="81"/>
              <w:spacing w:before="120" w:line="188" w:lineRule="auto"/>
              <w:rPr/>
            </w:pPr>
            <w:r>
              <w:rPr>
                <w:spacing w:val="-29"/>
                <w:w w:val="97"/>
              </w:rPr>
              <w:t>0．73</w:t>
            </w:r>
            <w:r>
              <w:rPr>
                <w:spacing w:val="11"/>
              </w:rPr>
              <w:t xml:space="preserve"> </w:t>
            </w:r>
            <w:r>
              <w:rPr>
                <w:spacing w:val="-29"/>
                <w:w w:val="97"/>
              </w:rPr>
              <w:t>±</w:t>
            </w:r>
            <w:r>
              <w:rPr>
                <w:spacing w:val="-18"/>
              </w:rPr>
              <w:t xml:space="preserve"> </w:t>
            </w:r>
            <w:r>
              <w:rPr>
                <w:spacing w:val="-29"/>
                <w:w w:val="97"/>
              </w:rPr>
              <w:t>0．04</w:t>
            </w:r>
          </w:p>
        </w:tc>
        <w:tc>
          <w:tcPr>
            <w:tcW w:w="1111" w:type="dxa"/>
            <w:vAlign w:val="top"/>
            <w:tcBorders>
              <w:bottom w:val="single" w:color="000000" w:sz="2" w:space="0"/>
              <w:top w:val="single" w:color="000000" w:sz="2" w:space="0"/>
            </w:tcBorders>
          </w:tcPr>
          <w:p>
            <w:pPr>
              <w:pStyle w:val="TableText"/>
              <w:ind w:left="115"/>
              <w:spacing w:before="116" w:line="199" w:lineRule="auto"/>
              <w:rPr/>
            </w:pPr>
            <w:r>
              <w:rPr>
                <w:spacing w:val="-33"/>
              </w:rPr>
              <w:t>0．71</w:t>
            </w:r>
            <w:r>
              <w:rPr>
                <w:spacing w:val="13"/>
                <w:w w:val="101"/>
              </w:rPr>
              <w:t xml:space="preserve"> </w:t>
            </w:r>
            <w:r>
              <w:rPr>
                <w:spacing w:val="-33"/>
              </w:rPr>
              <w:t>±</w:t>
            </w:r>
            <w:r>
              <w:rPr>
                <w:spacing w:val="-18"/>
              </w:rPr>
              <w:t xml:space="preserve"> </w:t>
            </w:r>
            <w:r>
              <w:rPr>
                <w:spacing w:val="-33"/>
              </w:rPr>
              <w:t>0．08</w:t>
            </w:r>
          </w:p>
          <w:p>
            <w:pPr>
              <w:pStyle w:val="TableText"/>
              <w:ind w:left="115"/>
              <w:spacing w:before="120" w:line="188" w:lineRule="auto"/>
              <w:rPr/>
            </w:pPr>
            <w:r>
              <w:rPr>
                <w:spacing w:val="-30"/>
                <w:w w:val="98"/>
              </w:rPr>
              <w:t>0．75</w:t>
            </w:r>
            <w:r>
              <w:rPr>
                <w:spacing w:val="9"/>
              </w:rPr>
              <w:t xml:space="preserve"> </w:t>
            </w:r>
            <w:r>
              <w:rPr>
                <w:spacing w:val="-30"/>
                <w:w w:val="98"/>
              </w:rPr>
              <w:t>±</w:t>
            </w:r>
            <w:r>
              <w:rPr>
                <w:spacing w:val="-18"/>
              </w:rPr>
              <w:t xml:space="preserve"> </w:t>
            </w:r>
            <w:r>
              <w:rPr>
                <w:spacing w:val="-30"/>
                <w:w w:val="98"/>
              </w:rPr>
              <w:t>0．06</w:t>
            </w:r>
          </w:p>
        </w:tc>
        <w:tc>
          <w:tcPr>
            <w:tcW w:w="1084" w:type="dxa"/>
            <w:vAlign w:val="top"/>
            <w:tcBorders>
              <w:bottom w:val="single" w:color="000000" w:sz="2" w:space="0"/>
              <w:top w:val="single" w:color="000000" w:sz="2" w:space="0"/>
            </w:tcBorders>
          </w:tcPr>
          <w:p>
            <w:pPr>
              <w:pStyle w:val="TableText"/>
              <w:ind w:left="81"/>
              <w:spacing w:before="116" w:line="199" w:lineRule="auto"/>
              <w:rPr/>
            </w:pPr>
            <w:r>
              <w:rPr>
                <w:spacing w:val="-27"/>
                <w:w w:val="95"/>
              </w:rPr>
              <w:t>0．67</w:t>
            </w:r>
            <w:r>
              <w:rPr>
                <w:spacing w:val="16"/>
              </w:rPr>
              <w:t xml:space="preserve"> </w:t>
            </w:r>
            <w:r>
              <w:rPr>
                <w:spacing w:val="-27"/>
                <w:w w:val="95"/>
              </w:rPr>
              <w:t>±</w:t>
            </w:r>
            <w:r>
              <w:rPr>
                <w:spacing w:val="-19"/>
              </w:rPr>
              <w:t xml:space="preserve"> </w:t>
            </w:r>
            <w:r>
              <w:rPr>
                <w:spacing w:val="-27"/>
                <w:w w:val="95"/>
              </w:rPr>
              <w:t>0．04</w:t>
            </w:r>
          </w:p>
          <w:p>
            <w:pPr>
              <w:pStyle w:val="TableText"/>
              <w:ind w:left="81"/>
              <w:spacing w:before="120" w:line="188" w:lineRule="auto"/>
              <w:rPr/>
            </w:pPr>
            <w:r>
              <w:rPr>
                <w:spacing w:val="-30"/>
                <w:w w:val="98"/>
              </w:rPr>
              <w:t>0．85</w:t>
            </w:r>
            <w:r>
              <w:rPr>
                <w:spacing w:val="9"/>
              </w:rPr>
              <w:t xml:space="preserve"> </w:t>
            </w:r>
            <w:r>
              <w:rPr>
                <w:spacing w:val="-30"/>
                <w:w w:val="98"/>
              </w:rPr>
              <w:t>±</w:t>
            </w:r>
            <w:r>
              <w:rPr>
                <w:spacing w:val="-18"/>
              </w:rPr>
              <w:t xml:space="preserve"> </w:t>
            </w:r>
            <w:r>
              <w:rPr>
                <w:spacing w:val="-30"/>
                <w:w w:val="98"/>
              </w:rPr>
              <w:t>0．09</w:t>
            </w:r>
          </w:p>
        </w:tc>
        <w:tc>
          <w:tcPr>
            <w:tcW w:w="1182" w:type="dxa"/>
            <w:vAlign w:val="top"/>
            <w:tcBorders>
              <w:bottom w:val="single" w:color="000000" w:sz="2" w:space="0"/>
              <w:top w:val="single" w:color="000000" w:sz="2" w:space="0"/>
            </w:tcBorders>
          </w:tcPr>
          <w:p>
            <w:pPr>
              <w:pStyle w:val="TableText"/>
              <w:ind w:left="187"/>
              <w:spacing w:before="116" w:line="199" w:lineRule="auto"/>
              <w:rPr/>
            </w:pPr>
            <w:r>
              <w:rPr>
                <w:spacing w:val="-33"/>
              </w:rPr>
              <w:t>0．71</w:t>
            </w:r>
            <w:r>
              <w:rPr>
                <w:spacing w:val="13"/>
                <w:w w:val="101"/>
              </w:rPr>
              <w:t xml:space="preserve"> </w:t>
            </w:r>
            <w:r>
              <w:rPr>
                <w:spacing w:val="-33"/>
              </w:rPr>
              <w:t>±</w:t>
            </w:r>
            <w:r>
              <w:rPr>
                <w:spacing w:val="-18"/>
              </w:rPr>
              <w:t xml:space="preserve"> </w:t>
            </w:r>
            <w:r>
              <w:rPr>
                <w:spacing w:val="-33"/>
              </w:rPr>
              <w:t>0．06</w:t>
            </w:r>
          </w:p>
          <w:p>
            <w:pPr>
              <w:pStyle w:val="TableText"/>
              <w:ind w:left="187"/>
              <w:spacing w:before="120" w:line="188" w:lineRule="auto"/>
              <w:rPr/>
            </w:pPr>
            <w:r>
              <w:rPr>
                <w:spacing w:val="-30"/>
                <w:w w:val="98"/>
              </w:rPr>
              <w:t>0．54</w:t>
            </w:r>
            <w:r>
              <w:rPr>
                <w:spacing w:val="9"/>
              </w:rPr>
              <w:t xml:space="preserve"> </w:t>
            </w:r>
            <w:r>
              <w:rPr>
                <w:spacing w:val="-30"/>
                <w:w w:val="98"/>
              </w:rPr>
              <w:t>±</w:t>
            </w:r>
            <w:r>
              <w:rPr>
                <w:spacing w:val="-18"/>
              </w:rPr>
              <w:t xml:space="preserve"> </w:t>
            </w:r>
            <w:r>
              <w:rPr>
                <w:spacing w:val="-30"/>
                <w:w w:val="98"/>
              </w:rPr>
              <w:t>0．05</w:t>
            </w:r>
          </w:p>
        </w:tc>
        <w:tc>
          <w:tcPr>
            <w:tcW w:w="1065" w:type="dxa"/>
            <w:vAlign w:val="top"/>
            <w:tcBorders>
              <w:bottom w:val="single" w:color="000000" w:sz="2" w:space="0"/>
              <w:top w:val="single" w:color="000000" w:sz="2" w:space="0"/>
            </w:tcBorders>
          </w:tcPr>
          <w:p>
            <w:pPr>
              <w:pStyle w:val="TableText"/>
              <w:ind w:left="82"/>
              <w:spacing w:before="116" w:line="199" w:lineRule="auto"/>
              <w:rPr/>
            </w:pPr>
            <w:r>
              <w:rPr>
                <w:spacing w:val="-32"/>
                <w:w w:val="99"/>
              </w:rPr>
              <w:t>0．57</w:t>
            </w:r>
            <w:r>
              <w:rPr>
                <w:spacing w:val="16"/>
              </w:rPr>
              <w:t xml:space="preserve"> </w:t>
            </w:r>
            <w:r>
              <w:rPr>
                <w:spacing w:val="-32"/>
                <w:w w:val="99"/>
              </w:rPr>
              <w:t>±</w:t>
            </w:r>
            <w:r>
              <w:rPr>
                <w:spacing w:val="-19"/>
              </w:rPr>
              <w:t xml:space="preserve"> </w:t>
            </w:r>
            <w:r>
              <w:rPr>
                <w:spacing w:val="-32"/>
                <w:w w:val="99"/>
              </w:rPr>
              <w:t>0．08</w:t>
            </w:r>
          </w:p>
          <w:p>
            <w:pPr>
              <w:pStyle w:val="TableText"/>
              <w:ind w:left="82"/>
              <w:spacing w:before="120" w:line="188" w:lineRule="auto"/>
              <w:rPr/>
            </w:pPr>
            <w:r>
              <w:rPr>
                <w:spacing w:val="-29"/>
                <w:w w:val="97"/>
              </w:rPr>
              <w:t>0．74</w:t>
            </w:r>
            <w:r>
              <w:rPr>
                <w:spacing w:val="11"/>
              </w:rPr>
              <w:t xml:space="preserve"> </w:t>
            </w:r>
            <w:r>
              <w:rPr>
                <w:spacing w:val="-29"/>
                <w:w w:val="97"/>
              </w:rPr>
              <w:t>±</w:t>
            </w:r>
            <w:r>
              <w:rPr>
                <w:spacing w:val="-18"/>
              </w:rPr>
              <w:t xml:space="preserve"> </w:t>
            </w:r>
            <w:r>
              <w:rPr>
                <w:spacing w:val="-29"/>
                <w:w w:val="97"/>
              </w:rPr>
              <w:t>0．05</w:t>
            </w:r>
          </w:p>
        </w:tc>
        <w:tc>
          <w:tcPr>
            <w:tcW w:w="1086" w:type="dxa"/>
            <w:vAlign w:val="top"/>
            <w:tcBorders>
              <w:bottom w:val="single" w:color="000000" w:sz="2" w:space="0"/>
              <w:top w:val="single" w:color="000000" w:sz="2" w:space="0"/>
            </w:tcBorders>
          </w:tcPr>
          <w:p>
            <w:pPr>
              <w:pStyle w:val="TableText"/>
              <w:ind w:left="94"/>
              <w:spacing w:before="116" w:line="199" w:lineRule="auto"/>
              <w:rPr/>
            </w:pPr>
            <w:r>
              <w:rPr>
                <w:spacing w:val="-29"/>
                <w:w w:val="97"/>
              </w:rPr>
              <w:t>0．74</w:t>
            </w:r>
            <w:r>
              <w:rPr>
                <w:spacing w:val="11"/>
              </w:rPr>
              <w:t xml:space="preserve"> </w:t>
            </w:r>
            <w:r>
              <w:rPr>
                <w:spacing w:val="-29"/>
                <w:w w:val="97"/>
              </w:rPr>
              <w:t>±</w:t>
            </w:r>
            <w:r>
              <w:rPr>
                <w:spacing w:val="-18"/>
              </w:rPr>
              <w:t xml:space="preserve"> </w:t>
            </w:r>
            <w:r>
              <w:rPr>
                <w:spacing w:val="-29"/>
                <w:w w:val="97"/>
              </w:rPr>
              <w:t>0．05</w:t>
            </w:r>
          </w:p>
          <w:p>
            <w:pPr>
              <w:pStyle w:val="TableText"/>
              <w:ind w:left="94"/>
              <w:spacing w:before="120" w:line="188" w:lineRule="auto"/>
              <w:rPr/>
            </w:pPr>
            <w:r>
              <w:rPr>
                <w:spacing w:val="-30"/>
                <w:w w:val="98"/>
              </w:rPr>
              <w:t>0．67</w:t>
            </w:r>
            <w:r>
              <w:rPr>
                <w:spacing w:val="9"/>
              </w:rPr>
              <w:t xml:space="preserve"> </w:t>
            </w:r>
            <w:r>
              <w:rPr>
                <w:spacing w:val="-30"/>
                <w:w w:val="98"/>
              </w:rPr>
              <w:t>±</w:t>
            </w:r>
            <w:r>
              <w:rPr>
                <w:spacing w:val="-18"/>
              </w:rPr>
              <w:t xml:space="preserve"> </w:t>
            </w:r>
            <w:r>
              <w:rPr>
                <w:spacing w:val="-30"/>
                <w:w w:val="98"/>
              </w:rPr>
              <w:t>0．05</w:t>
            </w:r>
          </w:p>
        </w:tc>
        <w:tc>
          <w:tcPr>
            <w:tcW w:w="1088" w:type="dxa"/>
            <w:vAlign w:val="top"/>
            <w:tcBorders>
              <w:bottom w:val="single" w:color="000000" w:sz="2" w:space="0"/>
              <w:top w:val="single" w:color="000000" w:sz="2" w:space="0"/>
            </w:tcBorders>
          </w:tcPr>
          <w:p>
            <w:pPr>
              <w:pStyle w:val="TableText"/>
              <w:ind w:left="85"/>
              <w:spacing w:before="116" w:line="199" w:lineRule="auto"/>
              <w:rPr/>
            </w:pPr>
            <w:r>
              <w:rPr>
                <w:spacing w:val="-32"/>
                <w:w w:val="99"/>
              </w:rPr>
              <w:t>0．65</w:t>
            </w:r>
            <w:r>
              <w:rPr>
                <w:spacing w:val="16"/>
              </w:rPr>
              <w:t xml:space="preserve"> </w:t>
            </w:r>
            <w:r>
              <w:rPr>
                <w:spacing w:val="-32"/>
                <w:w w:val="99"/>
              </w:rPr>
              <w:t>±</w:t>
            </w:r>
            <w:r>
              <w:rPr>
                <w:spacing w:val="-19"/>
              </w:rPr>
              <w:t xml:space="preserve"> </w:t>
            </w:r>
            <w:r>
              <w:rPr>
                <w:spacing w:val="-32"/>
                <w:w w:val="99"/>
              </w:rPr>
              <w:t>0．05</w:t>
            </w:r>
          </w:p>
          <w:p>
            <w:pPr>
              <w:pStyle w:val="TableText"/>
              <w:ind w:left="85"/>
              <w:spacing w:before="120" w:line="188" w:lineRule="auto"/>
              <w:rPr/>
            </w:pPr>
            <w:r>
              <w:rPr>
                <w:spacing w:val="-29"/>
                <w:w w:val="97"/>
              </w:rPr>
              <w:t>0．65</w:t>
            </w:r>
            <w:r>
              <w:rPr>
                <w:spacing w:val="11"/>
              </w:rPr>
              <w:t xml:space="preserve"> </w:t>
            </w:r>
            <w:r>
              <w:rPr>
                <w:spacing w:val="-29"/>
                <w:w w:val="97"/>
              </w:rPr>
              <w:t>±</w:t>
            </w:r>
            <w:r>
              <w:rPr>
                <w:spacing w:val="-18"/>
              </w:rPr>
              <w:t xml:space="preserve"> </w:t>
            </w:r>
            <w:r>
              <w:rPr>
                <w:spacing w:val="-29"/>
                <w:w w:val="97"/>
              </w:rPr>
              <w:t>0．04</w:t>
            </w:r>
          </w:p>
        </w:tc>
      </w:tr>
      <w:tr>
        <w:trPr>
          <w:trHeight w:val="98" w:hRule="atLeast"/>
        </w:trPr>
        <w:tc>
          <w:tcPr>
            <w:tcW w:w="714" w:type="dxa"/>
            <w:vAlign w:val="top"/>
            <w:tcBorders>
              <w:bottom w:val="single" w:color="000000" w:sz="2" w:space="0"/>
              <w:top w:val="single" w:color="000000" w:sz="2" w:space="0"/>
            </w:tcBorders>
          </w:tcPr>
          <w:p>
            <w:pPr>
              <w:spacing w:line="88" w:lineRule="exact"/>
              <w:rPr>
                <w:rFonts w:ascii="Arial"/>
                <w:sz w:val="7"/>
              </w:rPr>
            </w:pPr>
            <w:r/>
          </w:p>
        </w:tc>
        <w:tc>
          <w:tcPr>
            <w:tcW w:w="420" w:type="dxa"/>
            <w:vAlign w:val="top"/>
            <w:tcBorders>
              <w:bottom w:val="single" w:color="000000" w:sz="2" w:space="0"/>
              <w:top w:val="single" w:color="000000" w:sz="2" w:space="0"/>
            </w:tcBorders>
          </w:tcPr>
          <w:p>
            <w:pPr>
              <w:spacing w:line="88" w:lineRule="exact"/>
              <w:rPr>
                <w:rFonts w:ascii="Arial"/>
                <w:sz w:val="7"/>
              </w:rPr>
            </w:pPr>
            <w:r/>
          </w:p>
        </w:tc>
        <w:tc>
          <w:tcPr>
            <w:tcW w:w="1070" w:type="dxa"/>
            <w:vAlign w:val="top"/>
            <w:tcBorders>
              <w:bottom w:val="single" w:color="000000" w:sz="2" w:space="0"/>
              <w:top w:val="single" w:color="000000" w:sz="2" w:space="0"/>
            </w:tcBorders>
          </w:tcPr>
          <w:p>
            <w:pPr>
              <w:spacing w:line="88" w:lineRule="exact"/>
              <w:rPr>
                <w:rFonts w:ascii="Arial"/>
                <w:sz w:val="7"/>
              </w:rPr>
            </w:pPr>
            <w:r/>
          </w:p>
        </w:tc>
        <w:tc>
          <w:tcPr>
            <w:tcW w:w="1043" w:type="dxa"/>
            <w:vAlign w:val="top"/>
            <w:tcBorders>
              <w:bottom w:val="single" w:color="000000" w:sz="2" w:space="0"/>
              <w:top w:val="single" w:color="000000" w:sz="2" w:space="0"/>
            </w:tcBorders>
          </w:tcPr>
          <w:p>
            <w:pPr>
              <w:spacing w:line="88" w:lineRule="exact"/>
              <w:rPr>
                <w:rFonts w:ascii="Arial"/>
                <w:sz w:val="7"/>
              </w:rPr>
            </w:pPr>
            <w:r/>
          </w:p>
        </w:tc>
        <w:tc>
          <w:tcPr>
            <w:tcW w:w="1111" w:type="dxa"/>
            <w:vAlign w:val="top"/>
            <w:tcBorders>
              <w:bottom w:val="single" w:color="000000" w:sz="2" w:space="0"/>
              <w:top w:val="single" w:color="000000" w:sz="2" w:space="0"/>
            </w:tcBorders>
          </w:tcPr>
          <w:p>
            <w:pPr>
              <w:spacing w:line="88" w:lineRule="exact"/>
              <w:rPr>
                <w:rFonts w:ascii="Arial"/>
                <w:sz w:val="7"/>
              </w:rPr>
            </w:pPr>
            <w:r/>
          </w:p>
        </w:tc>
        <w:tc>
          <w:tcPr>
            <w:tcW w:w="1084" w:type="dxa"/>
            <w:vAlign w:val="top"/>
            <w:tcBorders>
              <w:bottom w:val="single" w:color="000000" w:sz="2" w:space="0"/>
              <w:top w:val="single" w:color="000000" w:sz="2" w:space="0"/>
            </w:tcBorders>
          </w:tcPr>
          <w:p>
            <w:pPr>
              <w:spacing w:line="88" w:lineRule="exact"/>
              <w:rPr>
                <w:rFonts w:ascii="Arial"/>
                <w:sz w:val="7"/>
              </w:rPr>
            </w:pPr>
            <w:r/>
          </w:p>
        </w:tc>
        <w:tc>
          <w:tcPr>
            <w:tcW w:w="1182" w:type="dxa"/>
            <w:vAlign w:val="top"/>
            <w:tcBorders>
              <w:bottom w:val="single" w:color="000000" w:sz="2" w:space="0"/>
              <w:top w:val="single" w:color="000000" w:sz="2" w:space="0"/>
            </w:tcBorders>
          </w:tcPr>
          <w:p>
            <w:pPr>
              <w:spacing w:line="88" w:lineRule="exact"/>
              <w:rPr>
                <w:rFonts w:ascii="Arial"/>
                <w:sz w:val="7"/>
              </w:rPr>
            </w:pPr>
            <w:r/>
          </w:p>
        </w:tc>
        <w:tc>
          <w:tcPr>
            <w:tcW w:w="1065" w:type="dxa"/>
            <w:vAlign w:val="top"/>
            <w:tcBorders>
              <w:bottom w:val="single" w:color="000000" w:sz="2" w:space="0"/>
              <w:top w:val="single" w:color="000000" w:sz="2" w:space="0"/>
            </w:tcBorders>
          </w:tcPr>
          <w:p>
            <w:pPr>
              <w:spacing w:line="88" w:lineRule="exact"/>
              <w:rPr>
                <w:rFonts w:ascii="Arial"/>
                <w:sz w:val="7"/>
              </w:rPr>
            </w:pPr>
            <w:r/>
          </w:p>
        </w:tc>
        <w:tc>
          <w:tcPr>
            <w:tcW w:w="1086" w:type="dxa"/>
            <w:vAlign w:val="top"/>
            <w:tcBorders>
              <w:bottom w:val="single" w:color="000000" w:sz="2" w:space="0"/>
              <w:top w:val="single" w:color="000000" w:sz="2" w:space="0"/>
            </w:tcBorders>
          </w:tcPr>
          <w:p>
            <w:pPr>
              <w:spacing w:line="88" w:lineRule="exact"/>
              <w:rPr>
                <w:rFonts w:ascii="Arial"/>
                <w:sz w:val="7"/>
              </w:rPr>
            </w:pPr>
            <w:r/>
          </w:p>
        </w:tc>
        <w:tc>
          <w:tcPr>
            <w:tcW w:w="1088" w:type="dxa"/>
            <w:vAlign w:val="top"/>
            <w:tcBorders>
              <w:bottom w:val="single" w:color="000000" w:sz="2" w:space="0"/>
              <w:top w:val="single" w:color="000000" w:sz="2" w:space="0"/>
            </w:tcBorders>
          </w:tcPr>
          <w:p>
            <w:pPr>
              <w:spacing w:line="88" w:lineRule="exact"/>
              <w:rPr>
                <w:rFonts w:ascii="Arial"/>
                <w:sz w:val="7"/>
              </w:rPr>
            </w:pPr>
            <w:r/>
          </w:p>
        </w:tc>
      </w:tr>
      <w:tr>
        <w:trPr>
          <w:trHeight w:val="276" w:hRule="atLeast"/>
        </w:trPr>
        <w:tc>
          <w:tcPr>
            <w:tcW w:w="714" w:type="dxa"/>
            <w:vAlign w:val="top"/>
            <w:vMerge w:val="restart"/>
            <w:tcBorders>
              <w:bottom w:val="nil"/>
              <w:top w:val="single" w:color="000000" w:sz="2" w:space="0"/>
            </w:tcBorders>
          </w:tcPr>
          <w:p>
            <w:pPr>
              <w:ind w:left="163"/>
              <w:spacing w:before="208" w:line="209" w:lineRule="auto"/>
              <w:rPr>
                <w:rFonts w:ascii="SimSun" w:hAnsi="SimSun" w:eastAsia="SimSun" w:cs="SimSun"/>
                <w:sz w:val="18"/>
                <w:szCs w:val="18"/>
              </w:rPr>
            </w:pPr>
            <w:r>
              <w:rPr>
                <w:rFonts w:ascii="SimSun" w:hAnsi="SimSun" w:eastAsia="SimSun" w:cs="SimSun"/>
                <w:sz w:val="18"/>
                <w:szCs w:val="18"/>
                <w:spacing w:val="1"/>
              </w:rPr>
              <w:t>组别</w:t>
            </w:r>
          </w:p>
        </w:tc>
        <w:tc>
          <w:tcPr>
            <w:tcW w:w="420" w:type="dxa"/>
            <w:vAlign w:val="top"/>
            <w:vMerge w:val="restart"/>
            <w:tcBorders>
              <w:bottom w:val="nil"/>
              <w:top w:val="single" w:color="000000" w:sz="2" w:space="0"/>
            </w:tcBorders>
          </w:tcPr>
          <w:p>
            <w:pPr>
              <w:pStyle w:val="TableText"/>
              <w:ind w:left="150"/>
              <w:spacing w:before="223" w:line="196" w:lineRule="auto"/>
              <w:rPr/>
            </w:pPr>
            <w:r>
              <w:rPr/>
              <w:t>n</w:t>
            </w:r>
          </w:p>
        </w:tc>
        <w:tc>
          <w:tcPr>
            <w:tcW w:w="1070" w:type="dxa"/>
            <w:vAlign w:val="top"/>
            <w:tcBorders>
              <w:bottom w:val="single" w:color="000000" w:sz="2" w:space="0"/>
              <w:top w:val="single" w:color="000000" w:sz="2" w:space="0"/>
            </w:tcBorders>
          </w:tcPr>
          <w:p>
            <w:pPr>
              <w:rPr>
                <w:rFonts w:ascii="Arial"/>
                <w:sz w:val="21"/>
              </w:rPr>
            </w:pPr>
            <w:r/>
          </w:p>
        </w:tc>
        <w:tc>
          <w:tcPr>
            <w:tcW w:w="1043" w:type="dxa"/>
            <w:vAlign w:val="top"/>
            <w:tcBorders>
              <w:bottom w:val="single" w:color="000000" w:sz="2" w:space="0"/>
              <w:top w:val="single" w:color="000000" w:sz="2" w:space="0"/>
            </w:tcBorders>
          </w:tcPr>
          <w:p>
            <w:pPr>
              <w:pStyle w:val="TableText"/>
              <w:ind w:right="13"/>
              <w:spacing w:before="58" w:line="161" w:lineRule="auto"/>
              <w:jc w:val="right"/>
              <w:rPr>
                <w:rFonts w:ascii="SimSun" w:hAnsi="SimSun" w:eastAsia="SimSun" w:cs="SimSun"/>
              </w:rPr>
            </w:pPr>
            <w:r>
              <w:rPr>
                <w:spacing w:val="-7"/>
              </w:rPr>
              <w:t>PSV</w:t>
            </w:r>
            <w:r>
              <w:rPr>
                <w:rFonts w:ascii="SimSun" w:hAnsi="SimSun" w:eastAsia="SimSun" w:cs="SimSun"/>
                <w:spacing w:val="-7"/>
              </w:rPr>
              <w:t>(</w:t>
            </w:r>
          </w:p>
        </w:tc>
        <w:tc>
          <w:tcPr>
            <w:tcW w:w="1111" w:type="dxa"/>
            <w:vAlign w:val="top"/>
            <w:tcBorders>
              <w:bottom w:val="single" w:color="000000" w:sz="2" w:space="0"/>
              <w:top w:val="single" w:color="000000" w:sz="2" w:space="0"/>
            </w:tcBorders>
          </w:tcPr>
          <w:p>
            <w:pPr>
              <w:pStyle w:val="TableText"/>
              <w:ind w:left="16"/>
              <w:spacing w:before="58" w:line="161" w:lineRule="auto"/>
              <w:rPr>
                <w:rFonts w:ascii="SimSun" w:hAnsi="SimSun" w:eastAsia="SimSun" w:cs="SimSun"/>
              </w:rPr>
            </w:pPr>
            <w:r>
              <w:rPr>
                <w:spacing w:val="-13"/>
                <w:w w:val="94"/>
              </w:rPr>
              <w:t>cm</w:t>
            </w:r>
            <w:r>
              <w:rPr>
                <w:spacing w:val="-28"/>
              </w:rPr>
              <w:t xml:space="preserve"> </w:t>
            </w:r>
            <w:r>
              <w:rPr>
                <w:spacing w:val="-13"/>
                <w:w w:val="94"/>
              </w:rPr>
              <w:t>/</w:t>
            </w:r>
            <w:r>
              <w:rPr>
                <w:spacing w:val="-28"/>
              </w:rPr>
              <w:t xml:space="preserve"> </w:t>
            </w:r>
            <w:r>
              <w:rPr>
                <w:spacing w:val="-13"/>
                <w:w w:val="94"/>
              </w:rPr>
              <w:t>s</w:t>
            </w:r>
            <w:r>
              <w:rPr>
                <w:rFonts w:ascii="SimSun" w:hAnsi="SimSun" w:eastAsia="SimSun" w:cs="SimSun"/>
                <w:spacing w:val="-13"/>
                <w:w w:val="94"/>
              </w:rPr>
              <w:t>)</w:t>
            </w:r>
          </w:p>
        </w:tc>
        <w:tc>
          <w:tcPr>
            <w:tcW w:w="1084" w:type="dxa"/>
            <w:vAlign w:val="top"/>
            <w:tcBorders>
              <w:bottom w:val="single" w:color="000000" w:sz="2" w:space="0"/>
              <w:top w:val="single" w:color="000000" w:sz="2" w:space="0"/>
            </w:tcBorders>
          </w:tcPr>
          <w:p>
            <w:pPr>
              <w:rPr>
                <w:rFonts w:ascii="Arial"/>
                <w:sz w:val="21"/>
              </w:rPr>
            </w:pPr>
            <w:r/>
          </w:p>
        </w:tc>
        <w:tc>
          <w:tcPr>
            <w:tcW w:w="1182" w:type="dxa"/>
            <w:vAlign w:val="top"/>
            <w:tcBorders>
              <w:bottom w:val="single" w:color="000000" w:sz="2" w:space="0"/>
              <w:top w:val="single" w:color="000000" w:sz="2" w:space="0"/>
            </w:tcBorders>
          </w:tcPr>
          <w:p>
            <w:pPr>
              <w:rPr>
                <w:rFonts w:ascii="Arial"/>
                <w:sz w:val="21"/>
              </w:rPr>
            </w:pPr>
            <w:r/>
          </w:p>
        </w:tc>
        <w:tc>
          <w:tcPr>
            <w:tcW w:w="1065" w:type="dxa"/>
            <w:vAlign w:val="top"/>
            <w:tcBorders>
              <w:bottom w:val="single" w:color="000000" w:sz="2" w:space="0"/>
              <w:top w:val="single" w:color="000000" w:sz="2" w:space="0"/>
            </w:tcBorders>
          </w:tcPr>
          <w:p>
            <w:pPr>
              <w:pStyle w:val="TableText"/>
              <w:ind w:right="13"/>
              <w:spacing w:before="58" w:line="161" w:lineRule="auto"/>
              <w:jc w:val="right"/>
              <w:rPr>
                <w:rFonts w:ascii="SimSun" w:hAnsi="SimSun" w:eastAsia="SimSun" w:cs="SimSun"/>
              </w:rPr>
            </w:pPr>
            <w:r>
              <w:rPr>
                <w:spacing w:val="-2"/>
              </w:rPr>
              <w:t>EDV</w:t>
            </w:r>
            <w:r>
              <w:rPr>
                <w:rFonts w:ascii="SimSun" w:hAnsi="SimSun" w:eastAsia="SimSun" w:cs="SimSun"/>
                <w:spacing w:val="-2"/>
              </w:rPr>
              <w:t>(</w:t>
            </w:r>
          </w:p>
        </w:tc>
        <w:tc>
          <w:tcPr>
            <w:tcW w:w="1086" w:type="dxa"/>
            <w:vAlign w:val="top"/>
            <w:tcBorders>
              <w:bottom w:val="single" w:color="000000" w:sz="2" w:space="0"/>
              <w:top w:val="single" w:color="000000" w:sz="2" w:space="0"/>
            </w:tcBorders>
          </w:tcPr>
          <w:p>
            <w:pPr>
              <w:pStyle w:val="TableText"/>
              <w:ind w:left="16"/>
              <w:spacing w:before="58" w:line="161" w:lineRule="auto"/>
              <w:rPr>
                <w:rFonts w:ascii="SimSun" w:hAnsi="SimSun" w:eastAsia="SimSun" w:cs="SimSun"/>
              </w:rPr>
            </w:pPr>
            <w:r>
              <w:rPr>
                <w:spacing w:val="-13"/>
                <w:w w:val="94"/>
              </w:rPr>
              <w:t>cm</w:t>
            </w:r>
            <w:r>
              <w:rPr>
                <w:spacing w:val="-28"/>
              </w:rPr>
              <w:t xml:space="preserve"> </w:t>
            </w:r>
            <w:r>
              <w:rPr>
                <w:spacing w:val="-13"/>
                <w:w w:val="94"/>
              </w:rPr>
              <w:t>/</w:t>
            </w:r>
            <w:r>
              <w:rPr>
                <w:spacing w:val="-28"/>
              </w:rPr>
              <w:t xml:space="preserve"> </w:t>
            </w:r>
            <w:r>
              <w:rPr>
                <w:spacing w:val="-13"/>
                <w:w w:val="94"/>
              </w:rPr>
              <w:t>s</w:t>
            </w:r>
            <w:r>
              <w:rPr>
                <w:rFonts w:ascii="SimSun" w:hAnsi="SimSun" w:eastAsia="SimSun" w:cs="SimSun"/>
                <w:spacing w:val="-13"/>
                <w:w w:val="94"/>
              </w:rPr>
              <w:t>)</w:t>
            </w:r>
          </w:p>
        </w:tc>
        <w:tc>
          <w:tcPr>
            <w:tcW w:w="1088" w:type="dxa"/>
            <w:vAlign w:val="top"/>
            <w:tcBorders>
              <w:bottom w:val="single" w:color="000000" w:sz="2" w:space="0"/>
              <w:top w:val="single" w:color="000000" w:sz="2" w:space="0"/>
            </w:tcBorders>
          </w:tcPr>
          <w:p>
            <w:pPr>
              <w:rPr>
                <w:rFonts w:ascii="Arial"/>
                <w:sz w:val="21"/>
              </w:rPr>
            </w:pPr>
            <w:r/>
          </w:p>
        </w:tc>
      </w:tr>
      <w:tr>
        <w:trPr>
          <w:trHeight w:val="275" w:hRule="atLeast"/>
        </w:trPr>
        <w:tc>
          <w:tcPr>
            <w:tcW w:w="714" w:type="dxa"/>
            <w:vAlign w:val="top"/>
            <w:vMerge w:val="continue"/>
            <w:tcBorders>
              <w:bottom w:val="single" w:color="000000" w:sz="2" w:space="0"/>
              <w:top w:val="nil"/>
            </w:tcBorders>
          </w:tcPr>
          <w:p>
            <w:pPr>
              <w:rPr>
                <w:rFonts w:ascii="Arial"/>
                <w:sz w:val="21"/>
              </w:rPr>
            </w:pPr>
            <w:r/>
          </w:p>
        </w:tc>
        <w:tc>
          <w:tcPr>
            <w:tcW w:w="420" w:type="dxa"/>
            <w:vAlign w:val="top"/>
            <w:vMerge w:val="continue"/>
            <w:tcBorders>
              <w:bottom w:val="single" w:color="000000" w:sz="2" w:space="0"/>
              <w:top w:val="nil"/>
            </w:tcBorders>
          </w:tcPr>
          <w:p>
            <w:pPr>
              <w:rPr>
                <w:rFonts w:ascii="Arial"/>
                <w:sz w:val="21"/>
              </w:rPr>
            </w:pPr>
            <w:r/>
          </w:p>
        </w:tc>
        <w:tc>
          <w:tcPr>
            <w:tcW w:w="1070" w:type="dxa"/>
            <w:vAlign w:val="top"/>
            <w:tcBorders>
              <w:bottom w:val="single" w:color="000000" w:sz="2" w:space="0"/>
              <w:top w:val="single" w:color="000000" w:sz="2" w:space="0"/>
            </w:tcBorders>
          </w:tcPr>
          <w:p>
            <w:pPr>
              <w:pStyle w:val="TableText"/>
              <w:ind w:left="444"/>
              <w:spacing w:before="75" w:line="190" w:lineRule="exact"/>
              <w:rPr/>
            </w:pPr>
            <w:r>
              <w:rPr>
                <w:spacing w:val="-2"/>
                <w:position w:val="-1"/>
              </w:rPr>
              <w:t>T0</w:t>
            </w:r>
          </w:p>
        </w:tc>
        <w:tc>
          <w:tcPr>
            <w:tcW w:w="1043" w:type="dxa"/>
            <w:vAlign w:val="top"/>
            <w:tcBorders>
              <w:bottom w:val="single" w:color="000000" w:sz="2" w:space="0"/>
              <w:top w:val="single" w:color="000000" w:sz="2" w:space="0"/>
            </w:tcBorders>
          </w:tcPr>
          <w:p>
            <w:pPr>
              <w:pStyle w:val="TableText"/>
              <w:ind w:left="451"/>
              <w:spacing w:before="75" w:line="190" w:lineRule="exact"/>
              <w:rPr/>
            </w:pPr>
            <w:r>
              <w:rPr>
                <w:spacing w:val="-2"/>
                <w:position w:val="-1"/>
              </w:rPr>
              <w:t>T1</w:t>
            </w:r>
          </w:p>
        </w:tc>
        <w:tc>
          <w:tcPr>
            <w:tcW w:w="1111" w:type="dxa"/>
            <w:vAlign w:val="top"/>
            <w:tcBorders>
              <w:bottom w:val="single" w:color="000000" w:sz="2" w:space="0"/>
              <w:top w:val="single" w:color="000000" w:sz="2" w:space="0"/>
            </w:tcBorders>
          </w:tcPr>
          <w:p>
            <w:pPr>
              <w:pStyle w:val="TableText"/>
              <w:ind w:left="485"/>
              <w:spacing w:before="75" w:line="190" w:lineRule="exact"/>
              <w:rPr/>
            </w:pPr>
            <w:r>
              <w:rPr>
                <w:spacing w:val="-2"/>
                <w:position w:val="-1"/>
              </w:rPr>
              <w:t>T2</w:t>
            </w:r>
          </w:p>
        </w:tc>
        <w:tc>
          <w:tcPr>
            <w:tcW w:w="1084" w:type="dxa"/>
            <w:vAlign w:val="top"/>
            <w:tcBorders>
              <w:bottom w:val="single" w:color="000000" w:sz="2" w:space="0"/>
              <w:top w:val="single" w:color="000000" w:sz="2" w:space="0"/>
            </w:tcBorders>
          </w:tcPr>
          <w:p>
            <w:pPr>
              <w:pStyle w:val="TableText"/>
              <w:ind w:left="452"/>
              <w:spacing w:before="75" w:line="190" w:lineRule="exact"/>
              <w:rPr/>
            </w:pPr>
            <w:r>
              <w:rPr>
                <w:spacing w:val="-2"/>
                <w:position w:val="-1"/>
              </w:rPr>
              <w:t>T3</w:t>
            </w:r>
          </w:p>
        </w:tc>
        <w:tc>
          <w:tcPr>
            <w:tcW w:w="1182" w:type="dxa"/>
            <w:vAlign w:val="top"/>
            <w:tcBorders>
              <w:bottom w:val="single" w:color="000000" w:sz="2" w:space="0"/>
              <w:top w:val="single" w:color="000000" w:sz="2" w:space="0"/>
            </w:tcBorders>
          </w:tcPr>
          <w:p>
            <w:pPr>
              <w:pStyle w:val="TableText"/>
              <w:ind w:left="557"/>
              <w:spacing w:before="75" w:line="190" w:lineRule="exact"/>
              <w:rPr/>
            </w:pPr>
            <w:r>
              <w:rPr>
                <w:spacing w:val="-2"/>
                <w:position w:val="-1"/>
              </w:rPr>
              <w:t>T0</w:t>
            </w:r>
          </w:p>
        </w:tc>
        <w:tc>
          <w:tcPr>
            <w:tcW w:w="1065" w:type="dxa"/>
            <w:vAlign w:val="top"/>
            <w:tcBorders>
              <w:bottom w:val="single" w:color="000000" w:sz="2" w:space="0"/>
              <w:top w:val="single" w:color="000000" w:sz="2" w:space="0"/>
            </w:tcBorders>
          </w:tcPr>
          <w:p>
            <w:pPr>
              <w:pStyle w:val="TableText"/>
              <w:ind w:left="452"/>
              <w:spacing w:before="75" w:line="190" w:lineRule="exact"/>
              <w:rPr/>
            </w:pPr>
            <w:r>
              <w:rPr>
                <w:spacing w:val="-2"/>
                <w:position w:val="-1"/>
              </w:rPr>
              <w:t>T1</w:t>
            </w:r>
          </w:p>
        </w:tc>
        <w:tc>
          <w:tcPr>
            <w:tcW w:w="1086" w:type="dxa"/>
            <w:vAlign w:val="top"/>
            <w:tcBorders>
              <w:bottom w:val="single" w:color="000000" w:sz="2" w:space="0"/>
              <w:top w:val="single" w:color="000000" w:sz="2" w:space="0"/>
            </w:tcBorders>
          </w:tcPr>
          <w:p>
            <w:pPr>
              <w:pStyle w:val="TableText"/>
              <w:ind w:left="464"/>
              <w:spacing w:before="75" w:line="190" w:lineRule="exact"/>
              <w:rPr/>
            </w:pPr>
            <w:r>
              <w:rPr>
                <w:spacing w:val="-2"/>
                <w:position w:val="-1"/>
              </w:rPr>
              <w:t>T2</w:t>
            </w:r>
          </w:p>
        </w:tc>
        <w:tc>
          <w:tcPr>
            <w:tcW w:w="1088" w:type="dxa"/>
            <w:vAlign w:val="top"/>
            <w:tcBorders>
              <w:bottom w:val="single" w:color="000000" w:sz="2" w:space="0"/>
              <w:top w:val="single" w:color="000000" w:sz="2" w:space="0"/>
            </w:tcBorders>
          </w:tcPr>
          <w:p>
            <w:pPr>
              <w:pStyle w:val="TableText"/>
              <w:ind w:left="455"/>
              <w:spacing w:before="75" w:line="190" w:lineRule="exact"/>
              <w:rPr/>
            </w:pPr>
            <w:r>
              <w:rPr>
                <w:spacing w:val="-2"/>
                <w:position w:val="-1"/>
              </w:rPr>
              <w:t>T3</w:t>
            </w:r>
          </w:p>
        </w:tc>
      </w:tr>
      <w:tr>
        <w:trPr>
          <w:trHeight w:val="753" w:hRule="atLeast"/>
        </w:trPr>
        <w:tc>
          <w:tcPr>
            <w:tcW w:w="714" w:type="dxa"/>
            <w:vAlign w:val="top"/>
            <w:tcBorders>
              <w:top w:val="single" w:color="000000" w:sz="2" w:space="0"/>
              <w:bottom w:val="single" w:color="000000" w:sz="6" w:space="0"/>
            </w:tcBorders>
          </w:tcPr>
          <w:p>
            <w:pPr>
              <w:ind w:left="66"/>
              <w:spacing w:before="114" w:line="212" w:lineRule="auto"/>
              <w:rPr>
                <w:rFonts w:ascii="SimSun" w:hAnsi="SimSun" w:eastAsia="SimSun" w:cs="SimSun"/>
                <w:sz w:val="18"/>
                <w:szCs w:val="18"/>
              </w:rPr>
            </w:pPr>
            <w:r>
              <w:rPr>
                <w:rFonts w:ascii="SimSun" w:hAnsi="SimSun" w:eastAsia="SimSun" w:cs="SimSun"/>
                <w:sz w:val="18"/>
                <w:szCs w:val="18"/>
                <w:spacing w:val="4"/>
              </w:rPr>
              <w:t>观察组</w:t>
            </w:r>
          </w:p>
          <w:p>
            <w:pPr>
              <w:ind w:left="65"/>
              <w:spacing w:before="172" w:line="209" w:lineRule="auto"/>
              <w:rPr>
                <w:rFonts w:ascii="SimSun" w:hAnsi="SimSun" w:eastAsia="SimSun" w:cs="SimSun"/>
                <w:sz w:val="18"/>
                <w:szCs w:val="18"/>
              </w:rPr>
            </w:pPr>
            <w:r>
              <w:rPr>
                <w:rFonts w:ascii="SimSun" w:hAnsi="SimSun" w:eastAsia="SimSun" w:cs="SimSun"/>
                <w:sz w:val="18"/>
                <w:szCs w:val="18"/>
                <w:spacing w:val="4"/>
              </w:rPr>
              <w:t>对照组</w:t>
            </w:r>
          </w:p>
        </w:tc>
        <w:tc>
          <w:tcPr>
            <w:tcW w:w="420" w:type="dxa"/>
            <w:vAlign w:val="top"/>
            <w:tcBorders>
              <w:top w:val="single" w:color="000000" w:sz="2" w:space="0"/>
              <w:bottom w:val="single" w:color="000000" w:sz="6" w:space="0"/>
            </w:tcBorders>
          </w:tcPr>
          <w:p>
            <w:pPr>
              <w:pStyle w:val="TableText"/>
              <w:ind w:left="100"/>
              <w:spacing w:before="125" w:line="199" w:lineRule="auto"/>
              <w:rPr/>
            </w:pPr>
            <w:r>
              <w:rPr>
                <w:spacing w:val="-10"/>
              </w:rPr>
              <w:t>60</w:t>
            </w:r>
          </w:p>
          <w:p>
            <w:pPr>
              <w:pStyle w:val="TableText"/>
              <w:ind w:left="100"/>
              <w:spacing w:before="119" w:line="188" w:lineRule="auto"/>
              <w:rPr/>
            </w:pPr>
            <w:r>
              <w:rPr>
                <w:spacing w:val="-10"/>
              </w:rPr>
              <w:t>60</w:t>
            </w:r>
          </w:p>
        </w:tc>
        <w:tc>
          <w:tcPr>
            <w:tcW w:w="1070" w:type="dxa"/>
            <w:vAlign w:val="top"/>
            <w:tcBorders>
              <w:top w:val="single" w:color="000000" w:sz="2" w:space="0"/>
              <w:bottom w:val="single" w:color="000000" w:sz="6" w:space="0"/>
            </w:tcBorders>
          </w:tcPr>
          <w:p>
            <w:pPr>
              <w:pStyle w:val="TableText"/>
              <w:ind w:left="73"/>
              <w:spacing w:before="125" w:line="199" w:lineRule="auto"/>
              <w:rPr/>
            </w:pPr>
            <w:r>
              <w:rPr>
                <w:spacing w:val="-27"/>
                <w:w w:val="95"/>
              </w:rPr>
              <w:t>7．64</w:t>
            </w:r>
            <w:r>
              <w:rPr>
                <w:spacing w:val="16"/>
                <w:w w:val="101"/>
              </w:rPr>
              <w:t xml:space="preserve"> </w:t>
            </w:r>
            <w:r>
              <w:rPr>
                <w:spacing w:val="-27"/>
                <w:w w:val="95"/>
              </w:rPr>
              <w:t>±</w:t>
            </w:r>
            <w:r>
              <w:rPr>
                <w:spacing w:val="-19"/>
              </w:rPr>
              <w:t xml:space="preserve"> </w:t>
            </w:r>
            <w:r>
              <w:rPr>
                <w:spacing w:val="-27"/>
                <w:w w:val="95"/>
              </w:rPr>
              <w:t>0．82</w:t>
            </w:r>
          </w:p>
          <w:p>
            <w:pPr>
              <w:pStyle w:val="TableText"/>
              <w:ind w:left="75"/>
              <w:spacing w:before="119" w:line="188" w:lineRule="auto"/>
              <w:rPr/>
            </w:pPr>
            <w:r>
              <w:rPr>
                <w:spacing w:val="-27"/>
                <w:w w:val="95"/>
              </w:rPr>
              <w:t>5．24</w:t>
            </w:r>
            <w:r>
              <w:rPr>
                <w:spacing w:val="14"/>
                <w:w w:val="101"/>
              </w:rPr>
              <w:t xml:space="preserve"> </w:t>
            </w:r>
            <w:r>
              <w:rPr>
                <w:spacing w:val="-27"/>
                <w:w w:val="95"/>
              </w:rPr>
              <w:t>±</w:t>
            </w:r>
            <w:r>
              <w:rPr>
                <w:spacing w:val="-19"/>
              </w:rPr>
              <w:t xml:space="preserve"> </w:t>
            </w:r>
            <w:r>
              <w:rPr>
                <w:spacing w:val="-27"/>
                <w:w w:val="95"/>
              </w:rPr>
              <w:t>0．42</w:t>
            </w:r>
          </w:p>
        </w:tc>
        <w:tc>
          <w:tcPr>
            <w:tcW w:w="1043" w:type="dxa"/>
            <w:vAlign w:val="top"/>
            <w:tcBorders>
              <w:top w:val="single" w:color="000000" w:sz="2" w:space="0"/>
              <w:bottom w:val="single" w:color="000000" w:sz="6" w:space="0"/>
            </w:tcBorders>
          </w:tcPr>
          <w:p>
            <w:pPr>
              <w:pStyle w:val="TableText"/>
              <w:ind w:left="82"/>
              <w:spacing w:before="125" w:line="199" w:lineRule="auto"/>
              <w:rPr/>
            </w:pPr>
            <w:r>
              <w:rPr>
                <w:spacing w:val="-32"/>
                <w:w w:val="99"/>
              </w:rPr>
              <w:t>5．56</w:t>
            </w:r>
            <w:r>
              <w:rPr>
                <w:spacing w:val="14"/>
                <w:w w:val="101"/>
              </w:rPr>
              <w:t xml:space="preserve"> </w:t>
            </w:r>
            <w:r>
              <w:rPr>
                <w:spacing w:val="-32"/>
                <w:w w:val="99"/>
              </w:rPr>
              <w:t>±</w:t>
            </w:r>
            <w:r>
              <w:rPr>
                <w:spacing w:val="-19"/>
              </w:rPr>
              <w:t xml:space="preserve"> </w:t>
            </w:r>
            <w:r>
              <w:rPr>
                <w:spacing w:val="-32"/>
                <w:w w:val="99"/>
              </w:rPr>
              <w:t>0．43</w:t>
            </w:r>
          </w:p>
          <w:p>
            <w:pPr>
              <w:pStyle w:val="TableText"/>
              <w:ind w:left="82"/>
              <w:spacing w:before="119" w:line="188" w:lineRule="auto"/>
              <w:rPr/>
            </w:pPr>
            <w:r>
              <w:rPr>
                <w:spacing w:val="-33"/>
              </w:rPr>
              <w:t>5．36</w:t>
            </w:r>
            <w:r>
              <w:rPr>
                <w:spacing w:val="12"/>
              </w:rPr>
              <w:t xml:space="preserve"> </w:t>
            </w:r>
            <w:r>
              <w:rPr>
                <w:spacing w:val="-33"/>
              </w:rPr>
              <w:t>±</w:t>
            </w:r>
            <w:r>
              <w:rPr>
                <w:spacing w:val="-18"/>
              </w:rPr>
              <w:t xml:space="preserve"> </w:t>
            </w:r>
            <w:r>
              <w:rPr>
                <w:spacing w:val="-33"/>
              </w:rPr>
              <w:t>0．33</w:t>
            </w:r>
          </w:p>
        </w:tc>
        <w:tc>
          <w:tcPr>
            <w:tcW w:w="1111" w:type="dxa"/>
            <w:vAlign w:val="top"/>
            <w:tcBorders>
              <w:top w:val="single" w:color="000000" w:sz="2" w:space="0"/>
              <w:bottom w:val="single" w:color="000000" w:sz="6" w:space="0"/>
            </w:tcBorders>
          </w:tcPr>
          <w:p>
            <w:pPr>
              <w:pStyle w:val="TableText"/>
              <w:ind w:left="116"/>
              <w:spacing w:before="125" w:line="199" w:lineRule="auto"/>
              <w:rPr/>
            </w:pPr>
            <w:r>
              <w:rPr>
                <w:spacing w:val="-29"/>
                <w:w w:val="97"/>
              </w:rPr>
              <w:t>5．34</w:t>
            </w:r>
            <w:r>
              <w:rPr>
                <w:spacing w:val="10"/>
              </w:rPr>
              <w:t xml:space="preserve"> </w:t>
            </w:r>
            <w:r>
              <w:rPr>
                <w:spacing w:val="-29"/>
                <w:w w:val="97"/>
              </w:rPr>
              <w:t>±</w:t>
            </w:r>
            <w:r>
              <w:rPr>
                <w:spacing w:val="-19"/>
              </w:rPr>
              <w:t xml:space="preserve"> </w:t>
            </w:r>
            <w:r>
              <w:rPr>
                <w:spacing w:val="-29"/>
                <w:w w:val="97"/>
              </w:rPr>
              <w:t>0．42</w:t>
            </w:r>
          </w:p>
          <w:p>
            <w:pPr>
              <w:pStyle w:val="TableText"/>
              <w:ind w:left="116"/>
              <w:spacing w:before="119" w:line="188" w:lineRule="auto"/>
              <w:rPr/>
            </w:pPr>
            <w:r>
              <w:rPr>
                <w:spacing w:val="-33"/>
              </w:rPr>
              <w:t>5．35</w:t>
            </w:r>
            <w:r>
              <w:rPr>
                <w:spacing w:val="12"/>
              </w:rPr>
              <w:t xml:space="preserve"> </w:t>
            </w:r>
            <w:r>
              <w:rPr>
                <w:spacing w:val="-33"/>
              </w:rPr>
              <w:t>±</w:t>
            </w:r>
            <w:r>
              <w:rPr>
                <w:spacing w:val="-18"/>
              </w:rPr>
              <w:t xml:space="preserve"> </w:t>
            </w:r>
            <w:r>
              <w:rPr>
                <w:spacing w:val="-33"/>
              </w:rPr>
              <w:t>0．31</w:t>
            </w:r>
          </w:p>
        </w:tc>
        <w:tc>
          <w:tcPr>
            <w:tcW w:w="1084" w:type="dxa"/>
            <w:vAlign w:val="top"/>
            <w:tcBorders>
              <w:top w:val="single" w:color="000000" w:sz="2" w:space="0"/>
              <w:bottom w:val="single" w:color="000000" w:sz="6" w:space="0"/>
            </w:tcBorders>
          </w:tcPr>
          <w:p>
            <w:pPr>
              <w:pStyle w:val="TableText"/>
              <w:ind w:left="83"/>
              <w:spacing w:before="125" w:line="199" w:lineRule="auto"/>
              <w:rPr/>
            </w:pPr>
            <w:r>
              <w:rPr>
                <w:spacing w:val="-33"/>
              </w:rPr>
              <w:t>5．32</w:t>
            </w:r>
            <w:r>
              <w:rPr>
                <w:spacing w:val="12"/>
              </w:rPr>
              <w:t xml:space="preserve"> </w:t>
            </w:r>
            <w:r>
              <w:rPr>
                <w:spacing w:val="-33"/>
              </w:rPr>
              <w:t>±</w:t>
            </w:r>
            <w:r>
              <w:rPr>
                <w:spacing w:val="-18"/>
              </w:rPr>
              <w:t xml:space="preserve"> </w:t>
            </w:r>
            <w:r>
              <w:rPr>
                <w:spacing w:val="-33"/>
              </w:rPr>
              <w:t>0．30</w:t>
            </w:r>
          </w:p>
          <w:p>
            <w:pPr>
              <w:pStyle w:val="TableText"/>
              <w:ind w:left="83"/>
              <w:spacing w:before="119" w:line="188" w:lineRule="auto"/>
              <w:rPr/>
            </w:pPr>
            <w:r>
              <w:rPr>
                <w:spacing w:val="-33"/>
              </w:rPr>
              <w:t>6．12</w:t>
            </w:r>
            <w:r>
              <w:rPr>
                <w:spacing w:val="11"/>
              </w:rPr>
              <w:t xml:space="preserve"> </w:t>
            </w:r>
            <w:r>
              <w:rPr>
                <w:spacing w:val="-33"/>
              </w:rPr>
              <w:t>±</w:t>
            </w:r>
            <w:r>
              <w:rPr>
                <w:spacing w:val="-18"/>
              </w:rPr>
              <w:t xml:space="preserve"> </w:t>
            </w:r>
            <w:r>
              <w:rPr>
                <w:spacing w:val="-33"/>
              </w:rPr>
              <w:t>0．51</w:t>
            </w:r>
          </w:p>
        </w:tc>
        <w:tc>
          <w:tcPr>
            <w:tcW w:w="1182" w:type="dxa"/>
            <w:vAlign w:val="top"/>
            <w:tcBorders>
              <w:top w:val="single" w:color="000000" w:sz="2" w:space="0"/>
              <w:bottom w:val="single" w:color="000000" w:sz="6" w:space="0"/>
            </w:tcBorders>
          </w:tcPr>
          <w:p>
            <w:pPr>
              <w:pStyle w:val="TableText"/>
              <w:ind w:left="193"/>
              <w:spacing w:before="125" w:line="199" w:lineRule="auto"/>
              <w:rPr/>
            </w:pPr>
            <w:r>
              <w:rPr>
                <w:spacing w:val="-34"/>
              </w:rPr>
              <w:t>8．52</w:t>
            </w:r>
            <w:r>
              <w:rPr>
                <w:spacing w:val="16"/>
                <w:w w:val="101"/>
              </w:rPr>
              <w:t xml:space="preserve"> </w:t>
            </w:r>
            <w:r>
              <w:rPr>
                <w:spacing w:val="-34"/>
              </w:rPr>
              <w:t>±</w:t>
            </w:r>
            <w:r>
              <w:rPr>
                <w:spacing w:val="-19"/>
              </w:rPr>
              <w:t xml:space="preserve"> </w:t>
            </w:r>
            <w:r>
              <w:rPr>
                <w:spacing w:val="-34"/>
              </w:rPr>
              <w:t>0．71</w:t>
            </w:r>
          </w:p>
          <w:p>
            <w:pPr>
              <w:pStyle w:val="TableText"/>
              <w:ind w:left="185"/>
              <w:spacing w:before="119" w:line="188" w:lineRule="auto"/>
              <w:rPr/>
            </w:pPr>
            <w:r>
              <w:rPr>
                <w:spacing w:val="-33"/>
              </w:rPr>
              <w:t>4．72</w:t>
            </w:r>
            <w:r>
              <w:rPr>
                <w:spacing w:val="15"/>
                <w:w w:val="101"/>
              </w:rPr>
              <w:t xml:space="preserve"> </w:t>
            </w:r>
            <w:r>
              <w:rPr>
                <w:spacing w:val="-33"/>
              </w:rPr>
              <w:t>±</w:t>
            </w:r>
            <w:r>
              <w:rPr>
                <w:spacing w:val="-18"/>
              </w:rPr>
              <w:t xml:space="preserve"> </w:t>
            </w:r>
            <w:r>
              <w:rPr>
                <w:spacing w:val="-33"/>
              </w:rPr>
              <w:t>0．51</w:t>
            </w:r>
          </w:p>
        </w:tc>
        <w:tc>
          <w:tcPr>
            <w:tcW w:w="1065" w:type="dxa"/>
            <w:vAlign w:val="top"/>
            <w:tcBorders>
              <w:top w:val="single" w:color="000000" w:sz="2" w:space="0"/>
              <w:bottom w:val="single" w:color="000000" w:sz="6" w:space="0"/>
            </w:tcBorders>
          </w:tcPr>
          <w:p>
            <w:pPr>
              <w:pStyle w:val="TableText"/>
              <w:ind w:left="84"/>
              <w:spacing w:before="125" w:line="199" w:lineRule="auto"/>
              <w:rPr/>
            </w:pPr>
            <w:r>
              <w:rPr>
                <w:spacing w:val="-32"/>
                <w:w w:val="99"/>
              </w:rPr>
              <w:t>6．14</w:t>
            </w:r>
            <w:r>
              <w:rPr>
                <w:spacing w:val="14"/>
              </w:rPr>
              <w:t xml:space="preserve"> </w:t>
            </w:r>
            <w:r>
              <w:rPr>
                <w:spacing w:val="-32"/>
                <w:w w:val="99"/>
              </w:rPr>
              <w:t>±</w:t>
            </w:r>
            <w:r>
              <w:rPr>
                <w:spacing w:val="-19"/>
              </w:rPr>
              <w:t xml:space="preserve"> </w:t>
            </w:r>
            <w:r>
              <w:rPr>
                <w:spacing w:val="-32"/>
                <w:w w:val="99"/>
              </w:rPr>
              <w:t>0．72</w:t>
            </w:r>
          </w:p>
          <w:p>
            <w:pPr>
              <w:pStyle w:val="TableText"/>
              <w:ind w:left="83"/>
              <w:spacing w:before="119" w:line="188" w:lineRule="auto"/>
              <w:rPr/>
            </w:pPr>
            <w:r>
              <w:rPr>
                <w:spacing w:val="-27"/>
                <w:w w:val="95"/>
              </w:rPr>
              <w:t>5．44</w:t>
            </w:r>
            <w:r>
              <w:rPr>
                <w:spacing w:val="14"/>
                <w:w w:val="101"/>
              </w:rPr>
              <w:t xml:space="preserve"> </w:t>
            </w:r>
            <w:r>
              <w:rPr>
                <w:spacing w:val="-27"/>
                <w:w w:val="95"/>
              </w:rPr>
              <w:t>±</w:t>
            </w:r>
            <w:r>
              <w:rPr>
                <w:spacing w:val="-19"/>
              </w:rPr>
              <w:t xml:space="preserve"> </w:t>
            </w:r>
            <w:r>
              <w:rPr>
                <w:spacing w:val="-27"/>
                <w:w w:val="95"/>
              </w:rPr>
              <w:t>0．62</w:t>
            </w:r>
          </w:p>
        </w:tc>
        <w:tc>
          <w:tcPr>
            <w:tcW w:w="1086" w:type="dxa"/>
            <w:vAlign w:val="top"/>
            <w:tcBorders>
              <w:top w:val="single" w:color="000000" w:sz="2" w:space="0"/>
              <w:bottom w:val="single" w:color="000000" w:sz="6" w:space="0"/>
            </w:tcBorders>
          </w:tcPr>
          <w:p>
            <w:pPr>
              <w:pStyle w:val="TableText"/>
              <w:ind w:left="95"/>
              <w:spacing w:before="125" w:line="199" w:lineRule="auto"/>
              <w:rPr/>
            </w:pPr>
            <w:r>
              <w:rPr>
                <w:spacing w:val="-33"/>
              </w:rPr>
              <w:t>5．32</w:t>
            </w:r>
            <w:r>
              <w:rPr>
                <w:spacing w:val="12"/>
              </w:rPr>
              <w:t xml:space="preserve"> </w:t>
            </w:r>
            <w:r>
              <w:rPr>
                <w:spacing w:val="-33"/>
              </w:rPr>
              <w:t>±</w:t>
            </w:r>
            <w:r>
              <w:rPr>
                <w:spacing w:val="-18"/>
              </w:rPr>
              <w:t xml:space="preserve"> </w:t>
            </w:r>
            <w:r>
              <w:rPr>
                <w:spacing w:val="-33"/>
              </w:rPr>
              <w:t>0．41</w:t>
            </w:r>
          </w:p>
          <w:p>
            <w:pPr>
              <w:pStyle w:val="TableText"/>
              <w:ind w:left="95"/>
              <w:spacing w:before="119" w:line="188" w:lineRule="auto"/>
              <w:rPr/>
            </w:pPr>
            <w:r>
              <w:rPr>
                <w:spacing w:val="-33"/>
              </w:rPr>
              <w:t>5．12</w:t>
            </w:r>
            <w:r>
              <w:rPr>
                <w:spacing w:val="12"/>
              </w:rPr>
              <w:t xml:space="preserve"> </w:t>
            </w:r>
            <w:r>
              <w:rPr>
                <w:spacing w:val="-33"/>
              </w:rPr>
              <w:t>±</w:t>
            </w:r>
            <w:r>
              <w:rPr>
                <w:spacing w:val="-18"/>
              </w:rPr>
              <w:t xml:space="preserve"> </w:t>
            </w:r>
            <w:r>
              <w:rPr>
                <w:spacing w:val="-33"/>
              </w:rPr>
              <w:t>0．51</w:t>
            </w:r>
          </w:p>
        </w:tc>
        <w:tc>
          <w:tcPr>
            <w:tcW w:w="1088" w:type="dxa"/>
            <w:vAlign w:val="top"/>
            <w:tcBorders>
              <w:top w:val="single" w:color="000000" w:sz="2" w:space="0"/>
              <w:bottom w:val="single" w:color="000000" w:sz="6" w:space="0"/>
            </w:tcBorders>
          </w:tcPr>
          <w:p>
            <w:pPr>
              <w:pStyle w:val="TableText"/>
              <w:ind w:left="86"/>
              <w:spacing w:before="125" w:line="199" w:lineRule="auto"/>
              <w:rPr/>
            </w:pPr>
            <w:r>
              <w:rPr>
                <w:spacing w:val="-33"/>
              </w:rPr>
              <w:t>5．32</w:t>
            </w:r>
            <w:r>
              <w:rPr>
                <w:spacing w:val="12"/>
              </w:rPr>
              <w:t xml:space="preserve"> </w:t>
            </w:r>
            <w:r>
              <w:rPr>
                <w:spacing w:val="-33"/>
              </w:rPr>
              <w:t>±</w:t>
            </w:r>
            <w:r>
              <w:rPr>
                <w:spacing w:val="-18"/>
              </w:rPr>
              <w:t xml:space="preserve"> </w:t>
            </w:r>
            <w:r>
              <w:rPr>
                <w:spacing w:val="-33"/>
              </w:rPr>
              <w:t>0．31</w:t>
            </w:r>
          </w:p>
          <w:p>
            <w:pPr>
              <w:pStyle w:val="TableText"/>
              <w:ind w:left="86"/>
              <w:spacing w:before="119" w:line="188" w:lineRule="auto"/>
              <w:rPr/>
            </w:pPr>
            <w:r>
              <w:rPr>
                <w:spacing w:val="-33"/>
              </w:rPr>
              <w:t>5．12</w:t>
            </w:r>
            <w:r>
              <w:rPr>
                <w:spacing w:val="12"/>
              </w:rPr>
              <w:t xml:space="preserve"> </w:t>
            </w:r>
            <w:r>
              <w:rPr>
                <w:spacing w:val="-33"/>
              </w:rPr>
              <w:t>±</w:t>
            </w:r>
            <w:r>
              <w:rPr>
                <w:spacing w:val="-18"/>
              </w:rPr>
              <w:t xml:space="preserve"> </w:t>
            </w:r>
            <w:r>
              <w:rPr>
                <w:spacing w:val="-33"/>
              </w:rPr>
              <w:t>0．41</w:t>
            </w:r>
          </w:p>
        </w:tc>
      </w:tr>
    </w:tbl>
    <w:p>
      <w:pPr>
        <w:spacing w:line="70" w:lineRule="exact"/>
        <w:rPr>
          <w:rFonts w:ascii="Arial"/>
          <w:sz w:val="6"/>
        </w:rPr>
      </w:pPr>
      <w:r/>
    </w:p>
    <w:p>
      <w:pPr>
        <w:spacing w:line="70" w:lineRule="exact"/>
        <w:sectPr>
          <w:headerReference w:type="default" r:id="rId3"/>
          <w:pgSz w:w="11905" w:h="16836"/>
          <w:pgMar w:top="1281" w:right="1022" w:bottom="0" w:left="407" w:header="964" w:footer="0" w:gutter="0"/>
          <w:cols w:equalWidth="0" w:num="1">
            <w:col w:w="10474" w:space="0"/>
          </w:cols>
        </w:sectPr>
        <w:rPr>
          <w:rFonts w:ascii="Arial" w:hAnsi="Arial" w:eastAsia="Arial" w:cs="Arial"/>
          <w:sz w:val="6"/>
          <w:szCs w:val="6"/>
        </w:rPr>
      </w:pPr>
    </w:p>
    <w:p>
      <w:pPr>
        <w:pStyle w:val="BodyText"/>
        <w:ind w:left="623" w:right="321" w:hanging="16"/>
        <w:spacing w:before="41" w:line="199" w:lineRule="auto"/>
        <w:outlineLvl w:val="1"/>
        <w:rPr>
          <w:rFonts w:ascii="Microsoft YaHei" w:hAnsi="Microsoft YaHei" w:eastAsia="Microsoft YaHei" w:cs="Microsoft YaHei"/>
          <w:sz w:val="20"/>
          <w:szCs w:val="20"/>
        </w:rPr>
      </w:pPr>
      <w:r>
        <w:rPr>
          <w:rFonts w:ascii="Microsoft YaHei" w:hAnsi="Microsoft YaHei" w:eastAsia="Microsoft YaHei" w:cs="Microsoft YaHei"/>
          <w:sz w:val="20"/>
          <w:szCs w:val="20"/>
          <w:spacing w:val="9"/>
        </w:rPr>
        <w:t>2．3</w:t>
      </w:r>
      <w:r>
        <w:rPr>
          <w:rFonts w:ascii="Microsoft YaHei" w:hAnsi="Microsoft YaHei" w:eastAsia="Microsoft YaHei" w:cs="Microsoft YaHei"/>
          <w:sz w:val="20"/>
          <w:szCs w:val="20"/>
          <w:spacing w:val="23"/>
        </w:rPr>
        <w:t xml:space="preserve">   </w:t>
      </w:r>
      <w:r>
        <w:rPr>
          <w:rFonts w:ascii="NSimSun" w:hAnsi="NSimSun" w:eastAsia="NSimSun" w:cs="NSimSun"/>
          <w:sz w:val="20"/>
          <w:szCs w:val="20"/>
          <w:spacing w:val="9"/>
        </w:rPr>
        <w:t>并发症发生情况比较</w:t>
      </w:r>
      <w:r>
        <w:rPr>
          <w:rFonts w:ascii="NSimSun" w:hAnsi="NSimSun" w:eastAsia="NSimSun" w:cs="NSimSun"/>
          <w:sz w:val="20"/>
          <w:szCs w:val="20"/>
          <w:spacing w:val="25"/>
        </w:rPr>
        <w:t xml:space="preserve">  </w:t>
      </w:r>
      <w:r>
        <w:rPr>
          <w:sz w:val="20"/>
          <w:szCs w:val="20"/>
          <w:spacing w:val="9"/>
        </w:rPr>
        <w:t>两组患者均未发生感</w:t>
      </w:r>
      <w:r>
        <w:rPr>
          <w:sz w:val="20"/>
          <w:szCs w:val="20"/>
        </w:rPr>
        <w:t xml:space="preserve"> </w:t>
      </w:r>
      <w:r>
        <w:rPr>
          <w:sz w:val="20"/>
          <w:szCs w:val="20"/>
          <w:spacing w:val="1"/>
        </w:rPr>
        <w:t>染</w:t>
      </w:r>
      <w:r>
        <w:rPr>
          <w:rFonts w:ascii="Microsoft YaHei" w:hAnsi="Microsoft YaHei" w:eastAsia="Microsoft YaHei" w:cs="Microsoft YaHei"/>
          <w:sz w:val="20"/>
          <w:szCs w:val="20"/>
          <w:spacing w:val="1"/>
          <w:position w:val="1"/>
        </w:rPr>
        <w:t>、</w:t>
      </w:r>
      <w:r>
        <w:rPr>
          <w:sz w:val="20"/>
          <w:szCs w:val="20"/>
          <w:spacing w:val="1"/>
        </w:rPr>
        <w:t>发热及肺栓塞等并发症</w:t>
      </w:r>
      <w:r>
        <w:rPr>
          <w:rFonts w:ascii="Microsoft YaHei" w:hAnsi="Microsoft YaHei" w:eastAsia="Microsoft YaHei" w:cs="Microsoft YaHei"/>
          <w:sz w:val="20"/>
          <w:szCs w:val="20"/>
          <w:spacing w:val="1"/>
          <w:position w:val="1"/>
        </w:rPr>
        <w:t>。</w:t>
      </w:r>
    </w:p>
    <w:p>
      <w:pPr>
        <w:ind w:left="609"/>
        <w:spacing w:before="242" w:line="196" w:lineRule="auto"/>
        <w:outlineLvl w:val="0"/>
        <w:rPr>
          <w:rFonts w:ascii="SimHei" w:hAnsi="SimHei" w:eastAsia="SimHei" w:cs="SimHei"/>
          <w:sz w:val="23"/>
          <w:szCs w:val="23"/>
        </w:rPr>
      </w:pPr>
      <w:r>
        <w:rPr>
          <w:rFonts w:ascii="Microsoft YaHei" w:hAnsi="Microsoft YaHei" w:eastAsia="Microsoft YaHei" w:cs="Microsoft YaHei"/>
          <w:sz w:val="23"/>
          <w:szCs w:val="23"/>
          <w:spacing w:val="-6"/>
        </w:rPr>
        <w:t>3    </w:t>
      </w:r>
      <w:r>
        <w:rPr>
          <w:rFonts w:ascii="SimHei" w:hAnsi="SimHei" w:eastAsia="SimHei" w:cs="SimHei"/>
          <w:sz w:val="23"/>
          <w:szCs w:val="23"/>
          <w:spacing w:val="-6"/>
        </w:rPr>
        <w:t>讨</w:t>
      </w:r>
      <w:r>
        <w:rPr>
          <w:rFonts w:ascii="SimHei" w:hAnsi="SimHei" w:eastAsia="SimHei" w:cs="SimHei"/>
          <w:sz w:val="23"/>
          <w:szCs w:val="23"/>
          <w:spacing w:val="13"/>
        </w:rPr>
        <w:t xml:space="preserve">  </w:t>
      </w:r>
      <w:r>
        <w:rPr>
          <w:rFonts w:ascii="SimHei" w:hAnsi="SimHei" w:eastAsia="SimHei" w:cs="SimHei"/>
          <w:sz w:val="23"/>
          <w:szCs w:val="23"/>
          <w:spacing w:val="-6"/>
        </w:rPr>
        <w:t>论</w:t>
      </w:r>
    </w:p>
    <w:p>
      <w:pPr>
        <w:pStyle w:val="BodyText"/>
        <w:ind w:left="619" w:right="247" w:firstLine="426"/>
        <w:spacing w:before="192" w:line="250" w:lineRule="auto"/>
        <w:jc w:val="both"/>
        <w:rPr>
          <w:rFonts w:ascii="Microsoft YaHei" w:hAnsi="Microsoft YaHei" w:eastAsia="Microsoft YaHei" w:cs="Microsoft YaHei"/>
          <w:sz w:val="20"/>
          <w:szCs w:val="20"/>
        </w:rPr>
      </w:pPr>
      <w:r>
        <w:rPr>
          <w:sz w:val="20"/>
          <w:szCs w:val="20"/>
          <w:spacing w:val="14"/>
        </w:rPr>
        <w:t>卵巢囊肿蒂扭转可能会导致血流部分或完全阻</w:t>
      </w:r>
      <w:r>
        <w:rPr>
          <w:sz w:val="20"/>
          <w:szCs w:val="20"/>
          <w:spacing w:val="3"/>
        </w:rPr>
        <w:t xml:space="preserve"> </w:t>
      </w:r>
      <w:r>
        <w:rPr>
          <w:sz w:val="20"/>
          <w:szCs w:val="20"/>
          <w:spacing w:val="-1"/>
        </w:rPr>
        <w:t>断</w:t>
      </w:r>
      <w:r>
        <w:rPr>
          <w:sz w:val="20"/>
          <w:szCs w:val="20"/>
          <w:spacing w:val="-1"/>
          <w:position w:val="1"/>
        </w:rPr>
        <w:t>，</w:t>
      </w:r>
      <w:r>
        <w:rPr>
          <w:sz w:val="20"/>
          <w:szCs w:val="20"/>
          <w:spacing w:val="-1"/>
        </w:rPr>
        <w:t>影响卵巢血供</w:t>
      </w:r>
      <w:r>
        <w:rPr>
          <w:sz w:val="20"/>
          <w:szCs w:val="20"/>
          <w:spacing w:val="-1"/>
          <w:position w:val="1"/>
        </w:rPr>
        <w:t>，</w:t>
      </w:r>
      <w:r>
        <w:rPr>
          <w:sz w:val="20"/>
          <w:szCs w:val="20"/>
          <w:spacing w:val="-1"/>
        </w:rPr>
        <w:t>导致卵巢缺血</w:t>
      </w:r>
      <w:r>
        <w:rPr>
          <w:rFonts w:ascii="Microsoft YaHei" w:hAnsi="Microsoft YaHei" w:eastAsia="Microsoft YaHei" w:cs="Microsoft YaHei"/>
          <w:sz w:val="20"/>
          <w:szCs w:val="20"/>
          <w:spacing w:val="-1"/>
          <w:position w:val="1"/>
        </w:rPr>
        <w:t>、</w:t>
      </w:r>
      <w:r>
        <w:rPr>
          <w:sz w:val="20"/>
          <w:szCs w:val="20"/>
          <w:spacing w:val="-1"/>
        </w:rPr>
        <w:t>坏死和功能丧失</w:t>
      </w:r>
      <w:r>
        <w:rPr>
          <w:rFonts w:ascii="Microsoft YaHei" w:hAnsi="Microsoft YaHei" w:eastAsia="Microsoft YaHei" w:cs="Microsoft YaHei"/>
          <w:sz w:val="20"/>
          <w:szCs w:val="20"/>
          <w:spacing w:val="-1"/>
          <w:position w:val="1"/>
        </w:rPr>
        <w:t>。</w:t>
      </w:r>
      <w:r>
        <w:rPr>
          <w:rFonts w:ascii="Microsoft YaHei" w:hAnsi="Microsoft YaHei" w:eastAsia="Microsoft YaHei" w:cs="Microsoft YaHei"/>
          <w:sz w:val="20"/>
          <w:szCs w:val="20"/>
          <w:spacing w:val="7"/>
          <w:position w:val="1"/>
        </w:rPr>
        <w:t xml:space="preserve"> </w:t>
      </w:r>
      <w:r>
        <w:rPr>
          <w:sz w:val="20"/>
          <w:szCs w:val="20"/>
          <w:spacing w:val="4"/>
        </w:rPr>
        <w:t>随着蒂扭转程度的加重</w:t>
      </w:r>
      <w:r>
        <w:rPr>
          <w:sz w:val="20"/>
          <w:szCs w:val="20"/>
          <w:spacing w:val="4"/>
          <w:position w:val="1"/>
        </w:rPr>
        <w:t>，</w:t>
      </w:r>
      <w:r>
        <w:rPr>
          <w:sz w:val="20"/>
          <w:szCs w:val="20"/>
          <w:spacing w:val="4"/>
        </w:rPr>
        <w:t>静脉回流受阻会发生组织水</w:t>
      </w:r>
      <w:r>
        <w:rPr>
          <w:sz w:val="20"/>
          <w:szCs w:val="20"/>
          <w:spacing w:val="16"/>
        </w:rPr>
        <w:t xml:space="preserve"> </w:t>
      </w:r>
      <w:r>
        <w:rPr>
          <w:sz w:val="20"/>
          <w:szCs w:val="20"/>
          <w:spacing w:val="4"/>
        </w:rPr>
        <w:t>肿和内出血</w:t>
      </w:r>
      <w:r>
        <w:rPr>
          <w:sz w:val="20"/>
          <w:szCs w:val="20"/>
          <w:spacing w:val="4"/>
          <w:position w:val="1"/>
        </w:rPr>
        <w:t>，</w:t>
      </w:r>
      <w:r>
        <w:rPr>
          <w:sz w:val="20"/>
          <w:szCs w:val="20"/>
          <w:spacing w:val="4"/>
        </w:rPr>
        <w:t>而动脉血流的停止可能会导致组织缺血</w:t>
      </w:r>
      <w:r>
        <w:rPr>
          <w:sz w:val="20"/>
          <w:szCs w:val="20"/>
          <w:spacing w:val="15"/>
        </w:rPr>
        <w:t xml:space="preserve"> </w:t>
      </w:r>
      <w:r>
        <w:rPr>
          <w:sz w:val="20"/>
          <w:szCs w:val="20"/>
          <w:spacing w:val="8"/>
        </w:rPr>
        <w:t>和坏死</w:t>
      </w:r>
      <w:r>
        <w:rPr>
          <w:sz w:val="11"/>
          <w:szCs w:val="11"/>
          <w:spacing w:val="8"/>
          <w:position w:val="9"/>
        </w:rPr>
        <w:t>［</w:t>
      </w:r>
      <w:r>
        <w:rPr>
          <w:rFonts w:ascii="Microsoft YaHei" w:hAnsi="Microsoft YaHei" w:eastAsia="Microsoft YaHei" w:cs="Microsoft YaHei"/>
          <w:sz w:val="11"/>
          <w:szCs w:val="11"/>
          <w:spacing w:val="8"/>
          <w:position w:val="9"/>
        </w:rPr>
        <w:t>4</w:t>
      </w:r>
      <w:r>
        <w:rPr>
          <w:sz w:val="11"/>
          <w:szCs w:val="11"/>
          <w:spacing w:val="8"/>
          <w:position w:val="9"/>
        </w:rPr>
        <w:t>］</w:t>
      </w:r>
      <w:r>
        <w:rPr>
          <w:sz w:val="11"/>
          <w:szCs w:val="11"/>
          <w:spacing w:val="-22"/>
          <w:position w:val="9"/>
        </w:rPr>
        <w:t xml:space="preserve"> </w:t>
      </w:r>
      <w:r>
        <w:rPr>
          <w:rFonts w:ascii="Microsoft YaHei" w:hAnsi="Microsoft YaHei" w:eastAsia="Microsoft YaHei" w:cs="Microsoft YaHei"/>
          <w:sz w:val="20"/>
          <w:szCs w:val="20"/>
          <w:spacing w:val="8"/>
        </w:rPr>
        <w:t>。</w:t>
      </w:r>
      <w:r>
        <w:rPr>
          <w:sz w:val="20"/>
          <w:szCs w:val="20"/>
          <w:spacing w:val="8"/>
        </w:rPr>
        <w:t>为了避免卵巢囊肿蒂扭转复位后可</w:t>
      </w:r>
      <w:r>
        <w:rPr>
          <w:sz w:val="20"/>
          <w:szCs w:val="20"/>
          <w:spacing w:val="7"/>
        </w:rPr>
        <w:t>能出</w:t>
      </w:r>
      <w:r>
        <w:rPr>
          <w:sz w:val="20"/>
          <w:szCs w:val="20"/>
        </w:rPr>
        <w:t xml:space="preserve"> </w:t>
      </w:r>
      <w:r>
        <w:rPr>
          <w:sz w:val="20"/>
          <w:szCs w:val="20"/>
          <w:spacing w:val="4"/>
        </w:rPr>
        <w:t>现的血栓栓塞并发症</w:t>
      </w:r>
      <w:r>
        <w:rPr>
          <w:sz w:val="20"/>
          <w:szCs w:val="20"/>
          <w:spacing w:val="4"/>
          <w:position w:val="1"/>
        </w:rPr>
        <w:t>，</w:t>
      </w:r>
      <w:r>
        <w:rPr>
          <w:sz w:val="20"/>
          <w:szCs w:val="20"/>
          <w:spacing w:val="4"/>
        </w:rPr>
        <w:t>传统的治疗方法主要是切除附</w:t>
      </w:r>
      <w:r>
        <w:rPr>
          <w:sz w:val="20"/>
          <w:szCs w:val="20"/>
          <w:spacing w:val="16"/>
        </w:rPr>
        <w:t xml:space="preserve"> </w:t>
      </w:r>
      <w:r>
        <w:rPr>
          <w:sz w:val="20"/>
          <w:szCs w:val="20"/>
          <w:spacing w:val="4"/>
        </w:rPr>
        <w:t>件</w:t>
      </w:r>
      <w:r>
        <w:rPr>
          <w:rFonts w:ascii="Microsoft YaHei" w:hAnsi="Microsoft YaHei" w:eastAsia="Microsoft YaHei" w:cs="Microsoft YaHei"/>
          <w:sz w:val="20"/>
          <w:szCs w:val="20"/>
          <w:spacing w:val="4"/>
          <w:position w:val="1"/>
        </w:rPr>
        <w:t>。</w:t>
      </w:r>
      <w:r>
        <w:rPr>
          <w:sz w:val="20"/>
          <w:szCs w:val="20"/>
          <w:spacing w:val="4"/>
        </w:rPr>
        <w:t>然而</w:t>
      </w:r>
      <w:r>
        <w:rPr>
          <w:sz w:val="20"/>
          <w:szCs w:val="20"/>
          <w:spacing w:val="4"/>
          <w:position w:val="1"/>
        </w:rPr>
        <w:t>，</w:t>
      </w:r>
      <w:r>
        <w:rPr>
          <w:sz w:val="20"/>
          <w:szCs w:val="20"/>
          <w:spacing w:val="4"/>
        </w:rPr>
        <w:t>血栓栓塞的发生率并不高</w:t>
      </w:r>
      <w:r>
        <w:rPr>
          <w:sz w:val="20"/>
          <w:szCs w:val="20"/>
          <w:spacing w:val="4"/>
          <w:position w:val="1"/>
        </w:rPr>
        <w:t>，</w:t>
      </w:r>
      <w:r>
        <w:rPr>
          <w:sz w:val="20"/>
          <w:szCs w:val="20"/>
          <w:spacing w:val="4"/>
        </w:rPr>
        <w:t>且并未随扭转</w:t>
      </w:r>
      <w:r>
        <w:rPr>
          <w:sz w:val="20"/>
          <w:szCs w:val="20"/>
          <w:spacing w:val="18"/>
        </w:rPr>
        <w:t xml:space="preserve"> </w:t>
      </w:r>
      <w:r>
        <w:rPr>
          <w:sz w:val="20"/>
          <w:szCs w:val="20"/>
          <w:spacing w:val="7"/>
        </w:rPr>
        <w:t>程度的加重而增加</w:t>
      </w:r>
      <w:r>
        <w:rPr>
          <w:sz w:val="11"/>
          <w:szCs w:val="11"/>
          <w:spacing w:val="7"/>
          <w:position w:val="9"/>
        </w:rPr>
        <w:t>［</w:t>
      </w:r>
      <w:r>
        <w:rPr>
          <w:rFonts w:ascii="Microsoft YaHei" w:hAnsi="Microsoft YaHei" w:eastAsia="Microsoft YaHei" w:cs="Microsoft YaHei"/>
          <w:sz w:val="11"/>
          <w:szCs w:val="11"/>
          <w:spacing w:val="7"/>
          <w:position w:val="9"/>
        </w:rPr>
        <w:t>5</w:t>
      </w:r>
      <w:r>
        <w:rPr>
          <w:sz w:val="11"/>
          <w:szCs w:val="11"/>
          <w:spacing w:val="7"/>
          <w:position w:val="9"/>
        </w:rPr>
        <w:t>］</w:t>
      </w:r>
      <w:r>
        <w:rPr>
          <w:sz w:val="11"/>
          <w:szCs w:val="11"/>
          <w:spacing w:val="-22"/>
          <w:position w:val="9"/>
        </w:rPr>
        <w:t xml:space="preserve"> </w:t>
      </w:r>
      <w:r>
        <w:rPr>
          <w:rFonts w:ascii="Microsoft YaHei" w:hAnsi="Microsoft YaHei" w:eastAsia="Microsoft YaHei" w:cs="Microsoft YaHei"/>
          <w:sz w:val="20"/>
          <w:szCs w:val="20"/>
          <w:spacing w:val="7"/>
        </w:rPr>
        <w:t>。</w:t>
      </w:r>
      <w:r>
        <w:rPr>
          <w:rFonts w:ascii="Microsoft YaHei" w:hAnsi="Microsoft YaHei" w:eastAsia="Microsoft YaHei" w:cs="Microsoft YaHei"/>
          <w:sz w:val="20"/>
          <w:szCs w:val="20"/>
          <w:spacing w:val="-36"/>
        </w:rPr>
        <w:t xml:space="preserve"> </w:t>
      </w:r>
      <w:r>
        <w:rPr>
          <w:sz w:val="20"/>
          <w:szCs w:val="20"/>
          <w:spacing w:val="7"/>
        </w:rPr>
        <w:t>随着医疗技术水平的不断提</w:t>
      </w:r>
      <w:r>
        <w:rPr>
          <w:sz w:val="20"/>
          <w:szCs w:val="20"/>
        </w:rPr>
        <w:t xml:space="preserve"> </w:t>
      </w:r>
      <w:r>
        <w:rPr>
          <w:sz w:val="20"/>
          <w:szCs w:val="20"/>
          <w:spacing w:val="4"/>
        </w:rPr>
        <w:t>高</w:t>
      </w:r>
      <w:r>
        <w:rPr>
          <w:sz w:val="20"/>
          <w:szCs w:val="20"/>
          <w:spacing w:val="4"/>
          <w:position w:val="1"/>
        </w:rPr>
        <w:t>，</w:t>
      </w:r>
      <w:r>
        <w:rPr>
          <w:sz w:val="20"/>
          <w:szCs w:val="20"/>
          <w:spacing w:val="4"/>
        </w:rPr>
        <w:t>妇科医生越来越重视对卵巢功能的保护</w:t>
      </w:r>
      <w:r>
        <w:rPr>
          <w:sz w:val="20"/>
          <w:szCs w:val="20"/>
          <w:spacing w:val="4"/>
          <w:position w:val="1"/>
        </w:rPr>
        <w:t>，</w:t>
      </w:r>
      <w:r>
        <w:rPr>
          <w:sz w:val="20"/>
          <w:szCs w:val="20"/>
          <w:spacing w:val="4"/>
        </w:rPr>
        <w:t>研究结</w:t>
      </w:r>
      <w:r>
        <w:rPr>
          <w:sz w:val="20"/>
          <w:szCs w:val="20"/>
          <w:spacing w:val="18"/>
        </w:rPr>
        <w:t xml:space="preserve"> </w:t>
      </w:r>
      <w:r>
        <w:rPr>
          <w:sz w:val="20"/>
          <w:szCs w:val="20"/>
          <w:spacing w:val="14"/>
        </w:rPr>
        <w:t>果表明即使卵巢囊肿蒂扭转患者术中发现卵巢外观</w:t>
      </w:r>
      <w:r>
        <w:rPr>
          <w:sz w:val="20"/>
          <w:szCs w:val="20"/>
        </w:rPr>
        <w:t xml:space="preserve"> </w:t>
      </w:r>
      <w:r>
        <w:rPr>
          <w:sz w:val="20"/>
          <w:szCs w:val="20"/>
          <w:spacing w:val="8"/>
        </w:rPr>
        <w:t>表现为坏死，也可以进行卵巢蒂扭转的复位</w:t>
      </w:r>
      <w:r>
        <w:rPr>
          <w:sz w:val="11"/>
          <w:szCs w:val="11"/>
          <w:spacing w:val="8"/>
          <w:position w:val="9"/>
        </w:rPr>
        <w:t>［</w:t>
      </w:r>
      <w:r>
        <w:rPr>
          <w:rFonts w:ascii="Microsoft YaHei" w:hAnsi="Microsoft YaHei" w:eastAsia="Microsoft YaHei" w:cs="Microsoft YaHei"/>
          <w:sz w:val="11"/>
          <w:szCs w:val="11"/>
          <w:spacing w:val="8"/>
          <w:position w:val="9"/>
        </w:rPr>
        <w:t>6</w:t>
      </w:r>
      <w:r>
        <w:rPr>
          <w:sz w:val="11"/>
          <w:szCs w:val="11"/>
          <w:spacing w:val="8"/>
          <w:position w:val="9"/>
        </w:rPr>
        <w:t>］</w:t>
      </w:r>
      <w:r>
        <w:rPr>
          <w:sz w:val="11"/>
          <w:szCs w:val="11"/>
          <w:spacing w:val="-22"/>
          <w:position w:val="9"/>
        </w:rPr>
        <w:t xml:space="preserve"> </w:t>
      </w:r>
      <w:r>
        <w:rPr>
          <w:rFonts w:ascii="Microsoft YaHei" w:hAnsi="Microsoft YaHei" w:eastAsia="Microsoft YaHei" w:cs="Microsoft YaHei"/>
          <w:sz w:val="20"/>
          <w:szCs w:val="20"/>
          <w:spacing w:val="8"/>
        </w:rPr>
        <w:t>。</w:t>
      </w:r>
      <w:r>
        <w:rPr>
          <w:sz w:val="20"/>
          <w:szCs w:val="20"/>
          <w:spacing w:val="8"/>
        </w:rPr>
        <w:t>近</w:t>
      </w:r>
      <w:r>
        <w:rPr>
          <w:sz w:val="20"/>
          <w:szCs w:val="20"/>
        </w:rPr>
        <w:t xml:space="preserve"> </w:t>
      </w:r>
      <w:r>
        <w:rPr>
          <w:sz w:val="20"/>
          <w:szCs w:val="20"/>
          <w:spacing w:val="4"/>
        </w:rPr>
        <w:t>年来</w:t>
      </w:r>
      <w:r>
        <w:rPr>
          <w:sz w:val="20"/>
          <w:szCs w:val="20"/>
          <w:spacing w:val="4"/>
          <w:position w:val="1"/>
        </w:rPr>
        <w:t>，</w:t>
      </w:r>
      <w:r>
        <w:rPr>
          <w:sz w:val="20"/>
          <w:szCs w:val="20"/>
          <w:spacing w:val="4"/>
        </w:rPr>
        <w:t>开腹手术已经被腹腔镜手术所取代</w:t>
      </w:r>
      <w:r>
        <w:rPr>
          <w:sz w:val="20"/>
          <w:szCs w:val="20"/>
          <w:spacing w:val="4"/>
          <w:position w:val="1"/>
        </w:rPr>
        <w:t>，</w:t>
      </w:r>
      <w:r>
        <w:rPr>
          <w:sz w:val="20"/>
          <w:szCs w:val="20"/>
          <w:spacing w:val="4"/>
        </w:rPr>
        <w:t>从而能更</w:t>
      </w:r>
      <w:r>
        <w:rPr>
          <w:sz w:val="20"/>
          <w:szCs w:val="20"/>
          <w:spacing w:val="18"/>
        </w:rPr>
        <w:t xml:space="preserve"> </w:t>
      </w:r>
      <w:r>
        <w:rPr>
          <w:sz w:val="20"/>
          <w:szCs w:val="20"/>
          <w:spacing w:val="8"/>
        </w:rPr>
        <w:t>早地诊断和治疗</w:t>
      </w:r>
      <w:r>
        <w:rPr>
          <w:sz w:val="20"/>
          <w:szCs w:val="20"/>
          <w:spacing w:val="8"/>
          <w:position w:val="1"/>
        </w:rPr>
        <w:t>，</w:t>
      </w:r>
      <w:r>
        <w:rPr>
          <w:sz w:val="20"/>
          <w:szCs w:val="20"/>
          <w:spacing w:val="8"/>
        </w:rPr>
        <w:t>使更多患者的卵巢功能得到保护</w:t>
      </w:r>
      <w:r>
        <w:rPr>
          <w:rFonts w:ascii="Microsoft YaHei" w:hAnsi="Microsoft YaHei" w:eastAsia="Microsoft YaHei" w:cs="Microsoft YaHei"/>
          <w:sz w:val="20"/>
          <w:szCs w:val="20"/>
          <w:spacing w:val="8"/>
          <w:position w:val="1"/>
        </w:rPr>
        <w:t>。</w:t>
      </w:r>
      <w:r>
        <w:rPr>
          <w:rFonts w:ascii="Microsoft YaHei" w:hAnsi="Microsoft YaHei" w:eastAsia="Microsoft YaHei" w:cs="Microsoft YaHei"/>
          <w:sz w:val="20"/>
          <w:szCs w:val="20"/>
          <w:position w:val="1"/>
        </w:rPr>
        <w:t xml:space="preserve"> </w:t>
      </w:r>
      <w:r>
        <w:rPr>
          <w:sz w:val="20"/>
          <w:szCs w:val="20"/>
          <w:spacing w:val="4"/>
        </w:rPr>
        <w:t>但是</w:t>
      </w:r>
      <w:r>
        <w:rPr>
          <w:sz w:val="20"/>
          <w:szCs w:val="20"/>
          <w:spacing w:val="4"/>
          <w:position w:val="1"/>
        </w:rPr>
        <w:t>，</w:t>
      </w:r>
      <w:r>
        <w:rPr>
          <w:sz w:val="20"/>
          <w:szCs w:val="20"/>
          <w:spacing w:val="4"/>
        </w:rPr>
        <w:t>卵巢囊肿蒂扭转患者的卵巢会出现一定程度的</w:t>
      </w:r>
      <w:r>
        <w:rPr>
          <w:sz w:val="20"/>
          <w:szCs w:val="20"/>
          <w:spacing w:val="15"/>
        </w:rPr>
        <w:t xml:space="preserve"> </w:t>
      </w:r>
      <w:r>
        <w:rPr>
          <w:sz w:val="20"/>
          <w:szCs w:val="20"/>
          <w:spacing w:val="3"/>
        </w:rPr>
        <w:t>缺血</w:t>
      </w:r>
      <w:r>
        <w:rPr>
          <w:sz w:val="20"/>
          <w:szCs w:val="20"/>
          <w:spacing w:val="3"/>
          <w:position w:val="1"/>
        </w:rPr>
        <w:t>，</w:t>
      </w:r>
      <w:r>
        <w:rPr>
          <w:sz w:val="20"/>
          <w:szCs w:val="20"/>
          <w:spacing w:val="3"/>
        </w:rPr>
        <w:t>这可能会影响卵巢储备功能</w:t>
      </w:r>
      <w:r>
        <w:rPr>
          <w:rFonts w:ascii="Microsoft YaHei" w:hAnsi="Microsoft YaHei" w:eastAsia="Microsoft YaHei" w:cs="Microsoft YaHei"/>
          <w:sz w:val="20"/>
          <w:szCs w:val="20"/>
          <w:spacing w:val="3"/>
          <w:position w:val="1"/>
        </w:rPr>
        <w:t>。</w:t>
      </w:r>
    </w:p>
    <w:p>
      <w:pPr>
        <w:pStyle w:val="BodyText"/>
        <w:ind w:left="620" w:right="264" w:firstLine="425"/>
        <w:spacing w:before="17" w:line="238" w:lineRule="auto"/>
        <w:jc w:val="both"/>
        <w:rPr>
          <w:sz w:val="20"/>
          <w:szCs w:val="20"/>
        </w:rPr>
      </w:pPr>
      <w:r>
        <w:rPr>
          <w:sz w:val="20"/>
          <w:szCs w:val="20"/>
          <w:spacing w:val="6"/>
        </w:rPr>
        <w:t>卵巢储备功能反映在原始卵泡的数量和质量上</w:t>
      </w:r>
      <w:r>
        <w:rPr>
          <w:sz w:val="20"/>
          <w:szCs w:val="20"/>
          <w:spacing w:val="6"/>
          <w:position w:val="1"/>
        </w:rPr>
        <w:t>，</w:t>
      </w:r>
      <w:r>
        <w:rPr>
          <w:sz w:val="20"/>
          <w:szCs w:val="20"/>
          <w:spacing w:val="14"/>
          <w:position w:val="1"/>
        </w:rPr>
        <w:t xml:space="preserve"> </w:t>
      </w:r>
      <w:r>
        <w:rPr>
          <w:sz w:val="20"/>
          <w:szCs w:val="20"/>
          <w:spacing w:val="4"/>
        </w:rPr>
        <w:t>临床上常通过激素测定或超声检查评估</w:t>
      </w:r>
      <w:r>
        <w:rPr>
          <w:sz w:val="20"/>
          <w:szCs w:val="20"/>
          <w:spacing w:val="4"/>
          <w:position w:val="1"/>
        </w:rPr>
        <w:t>，</w:t>
      </w:r>
      <w:r>
        <w:rPr>
          <w:sz w:val="20"/>
          <w:szCs w:val="20"/>
          <w:spacing w:val="4"/>
        </w:rPr>
        <w:t>常见的激素</w:t>
      </w:r>
      <w:r>
        <w:rPr>
          <w:sz w:val="20"/>
          <w:szCs w:val="20"/>
          <w:spacing w:val="16"/>
        </w:rPr>
        <w:t xml:space="preserve"> </w:t>
      </w:r>
      <w:r>
        <w:rPr>
          <w:sz w:val="20"/>
          <w:szCs w:val="20"/>
          <w:spacing w:val="-6"/>
        </w:rPr>
        <w:t>检测指标有</w:t>
      </w:r>
      <w:r>
        <w:rPr>
          <w:sz w:val="20"/>
          <w:szCs w:val="20"/>
          <w:spacing w:val="-34"/>
        </w:rPr>
        <w:t xml:space="preserve"> </w:t>
      </w:r>
      <w:r>
        <w:rPr>
          <w:rFonts w:ascii="Microsoft YaHei" w:hAnsi="Microsoft YaHei" w:eastAsia="Microsoft YaHei" w:cs="Microsoft YaHei"/>
          <w:sz w:val="20"/>
          <w:szCs w:val="20"/>
          <w:spacing w:val="-6"/>
        </w:rPr>
        <w:t>FSH、AMH</w:t>
      </w:r>
      <w:r>
        <w:rPr>
          <w:rFonts w:ascii="Microsoft YaHei" w:hAnsi="Microsoft YaHei" w:eastAsia="Microsoft YaHei" w:cs="Microsoft YaHei"/>
          <w:sz w:val="20"/>
          <w:szCs w:val="20"/>
          <w:spacing w:val="19"/>
          <w:w w:val="101"/>
        </w:rPr>
        <w:t xml:space="preserve"> </w:t>
      </w:r>
      <w:r>
        <w:rPr>
          <w:sz w:val="20"/>
          <w:szCs w:val="20"/>
          <w:spacing w:val="-6"/>
        </w:rPr>
        <w:t>等，超声检测指标有</w:t>
      </w:r>
      <w:r>
        <w:rPr>
          <w:sz w:val="20"/>
          <w:szCs w:val="20"/>
          <w:spacing w:val="-28"/>
        </w:rPr>
        <w:t xml:space="preserve"> </w:t>
      </w:r>
      <w:r>
        <w:rPr>
          <w:rFonts w:ascii="Microsoft YaHei" w:hAnsi="Microsoft YaHei" w:eastAsia="Microsoft YaHei" w:cs="Microsoft YaHei"/>
          <w:sz w:val="20"/>
          <w:szCs w:val="20"/>
          <w:spacing w:val="-6"/>
        </w:rPr>
        <w:t>AFC</w:t>
      </w:r>
      <w:r>
        <w:rPr>
          <w:sz w:val="20"/>
          <w:szCs w:val="20"/>
          <w:spacing w:val="-6"/>
        </w:rPr>
        <w:t>，其</w:t>
      </w:r>
      <w:r>
        <w:rPr>
          <w:sz w:val="20"/>
          <w:szCs w:val="20"/>
        </w:rPr>
        <w:t xml:space="preserve"> </w:t>
      </w:r>
      <w:r>
        <w:rPr>
          <w:sz w:val="20"/>
          <w:szCs w:val="20"/>
          <w:spacing w:val="6"/>
        </w:rPr>
        <w:t>中血清</w:t>
      </w:r>
      <w:r>
        <w:rPr>
          <w:sz w:val="20"/>
          <w:szCs w:val="20"/>
          <w:spacing w:val="-36"/>
        </w:rPr>
        <w:t xml:space="preserve"> </w:t>
      </w:r>
      <w:r>
        <w:rPr>
          <w:rFonts w:ascii="Microsoft YaHei" w:hAnsi="Microsoft YaHei" w:eastAsia="Microsoft YaHei" w:cs="Microsoft YaHei"/>
          <w:sz w:val="20"/>
          <w:szCs w:val="20"/>
        </w:rPr>
        <w:t>AMH</w:t>
      </w:r>
      <w:r>
        <w:rPr>
          <w:rFonts w:ascii="Microsoft YaHei" w:hAnsi="Microsoft YaHei" w:eastAsia="Microsoft YaHei" w:cs="Microsoft YaHei"/>
          <w:sz w:val="20"/>
          <w:szCs w:val="20"/>
          <w:spacing w:val="31"/>
          <w:w w:val="101"/>
        </w:rPr>
        <w:t xml:space="preserve"> </w:t>
      </w:r>
      <w:r>
        <w:rPr>
          <w:sz w:val="20"/>
          <w:szCs w:val="20"/>
          <w:spacing w:val="6"/>
        </w:rPr>
        <w:t>由窦前和早期窦卵泡的颗粒细胞分泌，</w:t>
      </w:r>
      <w:r>
        <w:rPr>
          <w:sz w:val="20"/>
          <w:szCs w:val="20"/>
        </w:rPr>
        <w:t xml:space="preserve"> </w:t>
      </w:r>
      <w:r>
        <w:rPr>
          <w:sz w:val="20"/>
          <w:szCs w:val="20"/>
          <w:spacing w:val="4"/>
        </w:rPr>
        <w:t>在整个月经周期内保持稳定</w:t>
      </w:r>
      <w:r>
        <w:rPr>
          <w:sz w:val="20"/>
          <w:szCs w:val="20"/>
          <w:spacing w:val="4"/>
          <w:position w:val="1"/>
        </w:rPr>
        <w:t>，</w:t>
      </w:r>
      <w:r>
        <w:rPr>
          <w:sz w:val="20"/>
          <w:szCs w:val="20"/>
          <w:spacing w:val="4"/>
        </w:rPr>
        <w:t>不受药物影响</w:t>
      </w:r>
      <w:r>
        <w:rPr>
          <w:sz w:val="20"/>
          <w:szCs w:val="20"/>
          <w:spacing w:val="4"/>
          <w:position w:val="1"/>
        </w:rPr>
        <w:t>，</w:t>
      </w:r>
      <w:r>
        <w:rPr>
          <w:sz w:val="20"/>
          <w:szCs w:val="20"/>
          <w:spacing w:val="4"/>
        </w:rPr>
        <w:t>具有较</w:t>
      </w:r>
      <w:r>
        <w:rPr>
          <w:sz w:val="20"/>
          <w:szCs w:val="20"/>
          <w:spacing w:val="17"/>
        </w:rPr>
        <w:t xml:space="preserve"> </w:t>
      </w:r>
      <w:r>
        <w:rPr>
          <w:sz w:val="20"/>
          <w:szCs w:val="20"/>
          <w:spacing w:val="4"/>
        </w:rPr>
        <w:t>好的灵敏度和特异度</w:t>
      </w:r>
      <w:r>
        <w:rPr>
          <w:sz w:val="20"/>
          <w:szCs w:val="20"/>
          <w:spacing w:val="4"/>
          <w:position w:val="1"/>
        </w:rPr>
        <w:t>，</w:t>
      </w:r>
      <w:r>
        <w:rPr>
          <w:sz w:val="20"/>
          <w:szCs w:val="20"/>
          <w:spacing w:val="4"/>
        </w:rPr>
        <w:t>目前被认为是卵巢储备最可靠</w:t>
      </w:r>
      <w:r>
        <w:rPr>
          <w:sz w:val="20"/>
          <w:szCs w:val="20"/>
          <w:spacing w:val="15"/>
        </w:rPr>
        <w:t xml:space="preserve"> </w:t>
      </w:r>
      <w:r>
        <w:rPr>
          <w:sz w:val="20"/>
          <w:szCs w:val="20"/>
          <w:spacing w:val="-7"/>
        </w:rPr>
        <w:t>的标志物</w:t>
      </w:r>
      <w:r>
        <w:rPr>
          <w:rFonts w:ascii="Microsoft YaHei" w:hAnsi="Microsoft YaHei" w:eastAsia="Microsoft YaHei" w:cs="Microsoft YaHei"/>
          <w:sz w:val="20"/>
          <w:szCs w:val="20"/>
          <w:spacing w:val="-7"/>
        </w:rPr>
        <w:t>。Bozdag</w:t>
      </w:r>
      <w:r>
        <w:rPr>
          <w:rFonts w:ascii="Microsoft YaHei" w:hAnsi="Microsoft YaHei" w:eastAsia="Microsoft YaHei" w:cs="Microsoft YaHei"/>
          <w:sz w:val="20"/>
          <w:szCs w:val="20"/>
          <w:spacing w:val="32"/>
        </w:rPr>
        <w:t xml:space="preserve"> </w:t>
      </w:r>
      <w:r>
        <w:rPr>
          <w:sz w:val="20"/>
          <w:szCs w:val="20"/>
          <w:spacing w:val="-7"/>
        </w:rPr>
        <w:t>等</w:t>
      </w:r>
      <w:r>
        <w:rPr>
          <w:sz w:val="11"/>
          <w:szCs w:val="11"/>
          <w:spacing w:val="-7"/>
          <w:position w:val="9"/>
        </w:rPr>
        <w:t>［</w:t>
      </w:r>
      <w:r>
        <w:rPr>
          <w:rFonts w:ascii="Microsoft YaHei" w:hAnsi="Microsoft YaHei" w:eastAsia="Microsoft YaHei" w:cs="Microsoft YaHei"/>
          <w:sz w:val="11"/>
          <w:szCs w:val="11"/>
          <w:spacing w:val="-7"/>
          <w:position w:val="9"/>
        </w:rPr>
        <w:t>7</w:t>
      </w:r>
      <w:r>
        <w:rPr>
          <w:sz w:val="11"/>
          <w:szCs w:val="11"/>
          <w:spacing w:val="-7"/>
          <w:position w:val="9"/>
        </w:rPr>
        <w:t>］</w:t>
      </w:r>
      <w:r>
        <w:rPr>
          <w:sz w:val="11"/>
          <w:szCs w:val="11"/>
          <w:spacing w:val="-28"/>
          <w:position w:val="9"/>
        </w:rPr>
        <w:t xml:space="preserve"> </w:t>
      </w:r>
      <w:r>
        <w:rPr>
          <w:sz w:val="20"/>
          <w:szCs w:val="20"/>
          <w:spacing w:val="-7"/>
        </w:rPr>
        <w:t>评估了 </w:t>
      </w:r>
      <w:r>
        <w:rPr>
          <w:rFonts w:ascii="Microsoft YaHei" w:hAnsi="Microsoft YaHei" w:eastAsia="Microsoft YaHei" w:cs="Microsoft YaHei"/>
          <w:sz w:val="20"/>
          <w:szCs w:val="20"/>
          <w:spacing w:val="11"/>
        </w:rPr>
        <w:t>18</w:t>
      </w:r>
      <w:r>
        <w:rPr>
          <w:rFonts w:ascii="Microsoft YaHei" w:hAnsi="Microsoft YaHei" w:eastAsia="Microsoft YaHei" w:cs="Microsoft YaHei"/>
          <w:sz w:val="20"/>
          <w:szCs w:val="20"/>
          <w:spacing w:val="29"/>
        </w:rPr>
        <w:t xml:space="preserve"> </w:t>
      </w:r>
      <w:r>
        <w:rPr>
          <w:sz w:val="20"/>
          <w:szCs w:val="20"/>
          <w:spacing w:val="11"/>
        </w:rPr>
        <w:t>例卵巢囊肿蒂扭</w:t>
      </w:r>
      <w:r>
        <w:rPr>
          <w:sz w:val="20"/>
          <w:szCs w:val="20"/>
        </w:rPr>
        <w:t xml:space="preserve"> </w:t>
      </w:r>
      <w:r>
        <w:rPr>
          <w:sz w:val="20"/>
          <w:szCs w:val="20"/>
          <w:spacing w:val="7"/>
        </w:rPr>
        <w:t>转并接受卵巢蒂扭转复位手术患者的卵巢储备功能</w:t>
      </w:r>
      <w:r>
        <w:rPr>
          <w:sz w:val="20"/>
          <w:szCs w:val="20"/>
          <w:spacing w:val="7"/>
          <w:position w:val="1"/>
        </w:rPr>
        <w:t>，</w:t>
      </w:r>
      <w:r>
        <w:rPr>
          <w:sz w:val="20"/>
          <w:szCs w:val="20"/>
          <w:spacing w:val="4"/>
          <w:position w:val="1"/>
        </w:rPr>
        <w:t xml:space="preserve"> </w:t>
      </w:r>
      <w:r>
        <w:rPr>
          <w:sz w:val="20"/>
          <w:szCs w:val="20"/>
          <w:spacing w:val="4"/>
        </w:rPr>
        <w:t>结果显示</w:t>
      </w:r>
      <w:r>
        <w:rPr>
          <w:sz w:val="20"/>
          <w:szCs w:val="20"/>
          <w:spacing w:val="4"/>
          <w:position w:val="1"/>
        </w:rPr>
        <w:t>，</w:t>
      </w:r>
      <w:r>
        <w:rPr>
          <w:sz w:val="20"/>
          <w:szCs w:val="20"/>
          <w:spacing w:val="4"/>
        </w:rPr>
        <w:t>术后手术侧和对侧的窦卵泡数</w:t>
      </w:r>
      <w:r>
        <w:rPr>
          <w:rFonts w:ascii="Microsoft YaHei" w:hAnsi="Microsoft YaHei" w:eastAsia="Microsoft YaHei" w:cs="Microsoft YaHei"/>
          <w:sz w:val="20"/>
          <w:szCs w:val="20"/>
          <w:spacing w:val="4"/>
          <w:position w:val="1"/>
        </w:rPr>
        <w:t>、</w:t>
      </w:r>
      <w:r>
        <w:rPr>
          <w:sz w:val="20"/>
          <w:szCs w:val="20"/>
          <w:spacing w:val="4"/>
        </w:rPr>
        <w:t>卵巢体积</w:t>
      </w:r>
      <w:r>
        <w:rPr>
          <w:sz w:val="20"/>
          <w:szCs w:val="20"/>
          <w:spacing w:val="17"/>
        </w:rPr>
        <w:t xml:space="preserve"> </w:t>
      </w:r>
      <w:r>
        <w:rPr>
          <w:sz w:val="20"/>
          <w:szCs w:val="20"/>
          <w:spacing w:val="4"/>
        </w:rPr>
        <w:t>差异无统计学意义</w:t>
      </w:r>
      <w:r>
        <w:rPr>
          <w:sz w:val="20"/>
          <w:szCs w:val="20"/>
          <w:spacing w:val="4"/>
          <w:position w:val="1"/>
        </w:rPr>
        <w:t>，</w:t>
      </w:r>
      <w:r>
        <w:rPr>
          <w:sz w:val="20"/>
          <w:szCs w:val="20"/>
          <w:spacing w:val="4"/>
        </w:rPr>
        <w:t>认为卵巢蒂扭转复位手术不损伤</w:t>
      </w:r>
      <w:r>
        <w:rPr>
          <w:sz w:val="20"/>
          <w:szCs w:val="20"/>
          <w:spacing w:val="15"/>
        </w:rPr>
        <w:t xml:space="preserve"> </w:t>
      </w:r>
      <w:r>
        <w:rPr>
          <w:sz w:val="20"/>
          <w:szCs w:val="20"/>
          <w:spacing w:val="-3"/>
        </w:rPr>
        <w:t>窦卵泡数</w:t>
      </w:r>
      <w:r>
        <w:rPr>
          <w:rFonts w:ascii="Microsoft YaHei" w:hAnsi="Microsoft YaHei" w:eastAsia="Microsoft YaHei" w:cs="Microsoft YaHei"/>
          <w:sz w:val="20"/>
          <w:szCs w:val="20"/>
          <w:spacing w:val="-3"/>
        </w:rPr>
        <w:t>。</w:t>
      </w:r>
      <w:r>
        <w:rPr>
          <w:sz w:val="20"/>
          <w:szCs w:val="20"/>
          <w:spacing w:val="-3"/>
        </w:rPr>
        <w:t>本研究中两组的</w:t>
      </w:r>
      <w:r>
        <w:rPr>
          <w:sz w:val="20"/>
          <w:szCs w:val="20"/>
          <w:spacing w:val="-32"/>
        </w:rPr>
        <w:t xml:space="preserve"> </w:t>
      </w:r>
      <w:r>
        <w:rPr>
          <w:rFonts w:ascii="Microsoft YaHei" w:hAnsi="Microsoft YaHei" w:eastAsia="Microsoft YaHei" w:cs="Microsoft YaHei"/>
          <w:sz w:val="20"/>
          <w:szCs w:val="20"/>
          <w:spacing w:val="-3"/>
        </w:rPr>
        <w:t>AMH、FSH、AF</w:t>
      </w:r>
      <w:r>
        <w:rPr>
          <w:rFonts w:ascii="Microsoft YaHei" w:hAnsi="Microsoft YaHei" w:eastAsia="Microsoft YaHei" w:cs="Microsoft YaHei"/>
          <w:sz w:val="20"/>
          <w:szCs w:val="20"/>
          <w:spacing w:val="-4"/>
        </w:rPr>
        <w:t>C</w:t>
      </w:r>
      <w:r>
        <w:rPr>
          <w:rFonts w:ascii="Microsoft YaHei" w:hAnsi="Microsoft YaHei" w:eastAsia="Microsoft YaHei" w:cs="Microsoft YaHei"/>
          <w:sz w:val="20"/>
          <w:szCs w:val="20"/>
          <w:spacing w:val="16"/>
        </w:rPr>
        <w:t xml:space="preserve"> </w:t>
      </w:r>
      <w:r>
        <w:rPr>
          <w:sz w:val="20"/>
          <w:szCs w:val="20"/>
          <w:spacing w:val="-4"/>
        </w:rPr>
        <w:t>水平均</w:t>
      </w:r>
      <w:r>
        <w:rPr>
          <w:sz w:val="20"/>
          <w:szCs w:val="20"/>
        </w:rPr>
        <w:t xml:space="preserve"> </w:t>
      </w:r>
      <w:r>
        <w:rPr>
          <w:sz w:val="20"/>
          <w:szCs w:val="20"/>
          <w:spacing w:val="-6"/>
        </w:rPr>
        <w:t>随时间变化，但</w:t>
      </w:r>
      <w:r>
        <w:rPr>
          <w:sz w:val="20"/>
          <w:szCs w:val="20"/>
          <w:spacing w:val="-24"/>
        </w:rPr>
        <w:t xml:space="preserve"> </w:t>
      </w:r>
      <w:r>
        <w:rPr>
          <w:rFonts w:ascii="Microsoft YaHei" w:hAnsi="Microsoft YaHei" w:eastAsia="Microsoft YaHei" w:cs="Microsoft YaHei"/>
          <w:sz w:val="20"/>
          <w:szCs w:val="20"/>
          <w:spacing w:val="-6"/>
        </w:rPr>
        <w:t>AMH、AFC </w:t>
      </w:r>
      <w:r>
        <w:rPr>
          <w:sz w:val="20"/>
          <w:szCs w:val="20"/>
          <w:spacing w:val="-6"/>
        </w:rPr>
        <w:t>术后</w:t>
      </w:r>
      <w:r>
        <w:rPr>
          <w:sz w:val="20"/>
          <w:szCs w:val="20"/>
          <w:spacing w:val="-32"/>
        </w:rPr>
        <w:t xml:space="preserve"> </w:t>
      </w:r>
      <w:r>
        <w:rPr>
          <w:rFonts w:ascii="Microsoft YaHei" w:hAnsi="Microsoft YaHei" w:eastAsia="Microsoft YaHei" w:cs="Microsoft YaHei"/>
          <w:sz w:val="20"/>
          <w:szCs w:val="20"/>
          <w:spacing w:val="-6"/>
        </w:rPr>
        <w:t>1</w:t>
      </w:r>
      <w:r>
        <w:rPr>
          <w:rFonts w:ascii="Microsoft YaHei" w:hAnsi="Microsoft YaHei" w:eastAsia="Microsoft YaHei" w:cs="Microsoft YaHei"/>
          <w:sz w:val="20"/>
          <w:szCs w:val="20"/>
          <w:spacing w:val="13"/>
        </w:rPr>
        <w:t xml:space="preserve"> </w:t>
      </w:r>
      <w:r>
        <w:rPr>
          <w:sz w:val="20"/>
          <w:szCs w:val="20"/>
          <w:spacing w:val="-6"/>
        </w:rPr>
        <w:t>个月左右恢复至与</w:t>
      </w:r>
      <w:r>
        <w:rPr>
          <w:sz w:val="20"/>
          <w:szCs w:val="20"/>
        </w:rPr>
        <w:t xml:space="preserve"> </w:t>
      </w:r>
      <w:r>
        <w:rPr>
          <w:sz w:val="20"/>
          <w:szCs w:val="20"/>
          <w:spacing w:val="1"/>
        </w:rPr>
        <w:t>术前相近的水平，</w:t>
      </w:r>
      <w:r>
        <w:rPr>
          <w:rFonts w:ascii="Microsoft YaHei" w:hAnsi="Microsoft YaHei" w:eastAsia="Microsoft YaHei" w:cs="Microsoft YaHei"/>
          <w:sz w:val="20"/>
          <w:szCs w:val="20"/>
        </w:rPr>
        <w:t>FSH</w:t>
      </w:r>
      <w:r>
        <w:rPr>
          <w:rFonts w:ascii="Microsoft YaHei" w:hAnsi="Microsoft YaHei" w:eastAsia="Microsoft YaHei" w:cs="Microsoft YaHei"/>
          <w:sz w:val="20"/>
          <w:szCs w:val="20"/>
          <w:spacing w:val="36"/>
        </w:rPr>
        <w:t xml:space="preserve"> </w:t>
      </w:r>
      <w:r>
        <w:rPr>
          <w:sz w:val="20"/>
          <w:szCs w:val="20"/>
          <w:spacing w:val="1"/>
        </w:rPr>
        <w:t>术后</w:t>
      </w:r>
      <w:r>
        <w:rPr>
          <w:sz w:val="20"/>
          <w:szCs w:val="20"/>
          <w:spacing w:val="-37"/>
        </w:rPr>
        <w:t xml:space="preserve"> </w:t>
      </w:r>
      <w:r>
        <w:rPr>
          <w:rFonts w:ascii="Microsoft YaHei" w:hAnsi="Microsoft YaHei" w:eastAsia="Microsoft YaHei" w:cs="Microsoft YaHei"/>
          <w:sz w:val="20"/>
          <w:szCs w:val="20"/>
          <w:spacing w:val="1"/>
        </w:rPr>
        <w:t>3</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spacing w:val="1"/>
        </w:rPr>
        <w:t>～6</w:t>
      </w:r>
      <w:r>
        <w:rPr>
          <w:rFonts w:ascii="Microsoft YaHei" w:hAnsi="Microsoft YaHei" w:eastAsia="Microsoft YaHei" w:cs="Microsoft YaHei"/>
          <w:sz w:val="20"/>
          <w:szCs w:val="20"/>
          <w:spacing w:val="23"/>
        </w:rPr>
        <w:t xml:space="preserve"> </w:t>
      </w:r>
      <w:r>
        <w:rPr>
          <w:sz w:val="20"/>
          <w:szCs w:val="20"/>
          <w:spacing w:val="1"/>
        </w:rPr>
        <w:t>个月恢复至术前水</w:t>
      </w:r>
      <w:r>
        <w:rPr>
          <w:sz w:val="20"/>
          <w:szCs w:val="20"/>
        </w:rPr>
        <w:t xml:space="preserve"> </w:t>
      </w:r>
      <w:r>
        <w:rPr>
          <w:sz w:val="20"/>
          <w:szCs w:val="20"/>
          <w:spacing w:val="4"/>
        </w:rPr>
        <w:t>平</w:t>
      </w:r>
      <w:r>
        <w:rPr>
          <w:rFonts w:ascii="Microsoft YaHei" w:hAnsi="Microsoft YaHei" w:eastAsia="Microsoft YaHei" w:cs="Microsoft YaHei"/>
          <w:sz w:val="20"/>
          <w:szCs w:val="20"/>
          <w:spacing w:val="4"/>
          <w:position w:val="1"/>
        </w:rPr>
        <w:t>。</w:t>
      </w:r>
      <w:r>
        <w:rPr>
          <w:sz w:val="20"/>
          <w:szCs w:val="20"/>
          <w:spacing w:val="4"/>
        </w:rPr>
        <w:t>因此</w:t>
      </w:r>
      <w:r>
        <w:rPr>
          <w:sz w:val="20"/>
          <w:szCs w:val="20"/>
          <w:spacing w:val="4"/>
          <w:position w:val="1"/>
        </w:rPr>
        <w:t>，</w:t>
      </w:r>
      <w:r>
        <w:rPr>
          <w:sz w:val="20"/>
          <w:szCs w:val="20"/>
          <w:spacing w:val="4"/>
        </w:rPr>
        <w:t>我们认为卵巢囊肿蒂扭转复位并行卵巢囊</w:t>
      </w:r>
      <w:r>
        <w:rPr>
          <w:sz w:val="20"/>
          <w:szCs w:val="20"/>
          <w:spacing w:val="14"/>
        </w:rPr>
        <w:t xml:space="preserve"> </w:t>
      </w:r>
      <w:r>
        <w:rPr>
          <w:sz w:val="20"/>
          <w:szCs w:val="20"/>
          <w:spacing w:val="4"/>
        </w:rPr>
        <w:t>肿剥除术后卵巢储备功能可较快恢复</w:t>
      </w:r>
      <w:r>
        <w:rPr>
          <w:sz w:val="20"/>
          <w:szCs w:val="20"/>
          <w:spacing w:val="4"/>
          <w:position w:val="1"/>
        </w:rPr>
        <w:t>，</w:t>
      </w:r>
      <w:r>
        <w:rPr>
          <w:sz w:val="20"/>
          <w:szCs w:val="20"/>
          <w:spacing w:val="4"/>
        </w:rPr>
        <w:t>腹腔镜下卵巢</w:t>
      </w:r>
    </w:p>
    <w:p>
      <w:pPr>
        <w:spacing w:line="14" w:lineRule="auto"/>
        <w:rPr>
          <w:rFonts w:ascii="Arial"/>
          <w:sz w:val="2"/>
        </w:rPr>
      </w:pPr>
      <w:r>
        <w:rPr>
          <w:rFonts w:ascii="Arial" w:hAnsi="Arial" w:eastAsia="Arial" w:cs="Arial"/>
          <w:sz w:val="2"/>
          <w:szCs w:val="2"/>
        </w:rPr>
        <w:br w:type="column"/>
      </w:r>
    </w:p>
    <w:p>
      <w:pPr>
        <w:pStyle w:val="BodyText"/>
        <w:ind w:left="10" w:right="2"/>
        <w:spacing w:before="40" w:line="221" w:lineRule="auto"/>
        <w:rPr>
          <w:rFonts w:ascii="Microsoft YaHei" w:hAnsi="Microsoft YaHei" w:eastAsia="Microsoft YaHei" w:cs="Microsoft YaHei"/>
          <w:sz w:val="20"/>
          <w:szCs w:val="20"/>
        </w:rPr>
      </w:pPr>
      <w:r>
        <w:rPr>
          <w:sz w:val="20"/>
          <w:szCs w:val="20"/>
          <w:spacing w:val="1"/>
        </w:rPr>
        <w:t>囊肿蒂扭转复位手术对 </w:t>
      </w:r>
      <w:r>
        <w:rPr>
          <w:rFonts w:ascii="Microsoft YaHei" w:hAnsi="Microsoft YaHei" w:eastAsia="Microsoft YaHei" w:cs="Microsoft YaHei"/>
          <w:sz w:val="20"/>
          <w:szCs w:val="20"/>
        </w:rPr>
        <w:t>AMH</w:t>
      </w:r>
      <w:r>
        <w:rPr>
          <w:rFonts w:ascii="Microsoft YaHei" w:hAnsi="Microsoft YaHei" w:eastAsia="Microsoft YaHei" w:cs="Microsoft YaHei"/>
          <w:sz w:val="20"/>
          <w:szCs w:val="20"/>
          <w:spacing w:val="1"/>
        </w:rPr>
        <w:t>、</w:t>
      </w:r>
      <w:r>
        <w:rPr>
          <w:rFonts w:ascii="Microsoft YaHei" w:hAnsi="Microsoft YaHei" w:eastAsia="Microsoft YaHei" w:cs="Microsoft YaHei"/>
          <w:sz w:val="20"/>
          <w:szCs w:val="20"/>
        </w:rPr>
        <w:t>AFC</w:t>
      </w:r>
      <w:r>
        <w:rPr>
          <w:rFonts w:ascii="Microsoft YaHei" w:hAnsi="Microsoft YaHei" w:eastAsia="Microsoft YaHei" w:cs="Microsoft YaHei"/>
          <w:sz w:val="20"/>
          <w:szCs w:val="20"/>
          <w:spacing w:val="37"/>
        </w:rPr>
        <w:t xml:space="preserve"> </w:t>
      </w:r>
      <w:r>
        <w:rPr>
          <w:sz w:val="20"/>
          <w:szCs w:val="20"/>
          <w:spacing w:val="1"/>
        </w:rPr>
        <w:t>及 </w:t>
      </w:r>
      <w:r>
        <w:rPr>
          <w:rFonts w:ascii="Microsoft YaHei" w:hAnsi="Microsoft YaHei" w:eastAsia="Microsoft YaHei" w:cs="Microsoft YaHei"/>
          <w:sz w:val="20"/>
          <w:szCs w:val="20"/>
        </w:rPr>
        <w:t>FSH</w:t>
      </w:r>
      <w:r>
        <w:rPr>
          <w:rFonts w:ascii="Microsoft YaHei" w:hAnsi="Microsoft YaHei" w:eastAsia="Microsoft YaHei" w:cs="Microsoft YaHei"/>
          <w:sz w:val="20"/>
          <w:szCs w:val="20"/>
          <w:spacing w:val="46"/>
          <w:w w:val="101"/>
        </w:rPr>
        <w:t xml:space="preserve"> </w:t>
      </w:r>
      <w:r>
        <w:rPr>
          <w:sz w:val="20"/>
          <w:szCs w:val="20"/>
          <w:spacing w:val="1"/>
        </w:rPr>
        <w:t>的影</w:t>
      </w:r>
      <w:r>
        <w:rPr>
          <w:sz w:val="20"/>
          <w:szCs w:val="20"/>
          <w:spacing w:val="-59"/>
        </w:rPr>
        <w:t xml:space="preserve"> </w:t>
      </w:r>
      <w:r>
        <w:rPr>
          <w:sz w:val="20"/>
          <w:szCs w:val="20"/>
          <w:spacing w:val="1"/>
        </w:rPr>
        <w:t>响</w:t>
      </w:r>
      <w:r>
        <w:rPr>
          <w:sz w:val="20"/>
          <w:szCs w:val="20"/>
        </w:rPr>
        <w:t xml:space="preserve"> </w:t>
      </w:r>
      <w:r>
        <w:rPr>
          <w:sz w:val="20"/>
          <w:szCs w:val="20"/>
          <w:spacing w:val="2"/>
        </w:rPr>
        <w:t>较小</w:t>
      </w:r>
      <w:r>
        <w:rPr>
          <w:rFonts w:ascii="Microsoft YaHei" w:hAnsi="Microsoft YaHei" w:eastAsia="Microsoft YaHei" w:cs="Microsoft YaHei"/>
          <w:sz w:val="20"/>
          <w:szCs w:val="20"/>
          <w:spacing w:val="2"/>
        </w:rPr>
        <w:t>。</w:t>
      </w:r>
    </w:p>
    <w:p>
      <w:pPr>
        <w:pStyle w:val="BodyText"/>
        <w:ind w:firstLine="429"/>
        <w:spacing w:before="2" w:line="239" w:lineRule="auto"/>
        <w:jc w:val="both"/>
        <w:rPr>
          <w:rFonts w:ascii="Microsoft YaHei" w:hAnsi="Microsoft YaHei" w:eastAsia="Microsoft YaHei" w:cs="Microsoft YaHei"/>
          <w:sz w:val="20"/>
          <w:szCs w:val="20"/>
        </w:rPr>
      </w:pPr>
      <w:r>
        <w:rPr>
          <w:sz w:val="20"/>
          <w:szCs w:val="20"/>
          <w:spacing w:val="4"/>
        </w:rPr>
        <w:t>对于需要保留卵巢的患者</w:t>
      </w:r>
      <w:r>
        <w:rPr>
          <w:sz w:val="20"/>
          <w:szCs w:val="20"/>
          <w:spacing w:val="4"/>
          <w:position w:val="1"/>
        </w:rPr>
        <w:t>，</w:t>
      </w:r>
      <w:r>
        <w:rPr>
          <w:sz w:val="20"/>
          <w:szCs w:val="20"/>
          <w:spacing w:val="4"/>
        </w:rPr>
        <w:t>手术医生需要关注保</w:t>
      </w:r>
      <w:r>
        <w:rPr>
          <w:sz w:val="20"/>
          <w:szCs w:val="20"/>
          <w:spacing w:val="5"/>
        </w:rPr>
        <w:t xml:space="preserve"> </w:t>
      </w:r>
      <w:r>
        <w:rPr>
          <w:sz w:val="20"/>
          <w:szCs w:val="20"/>
          <w:spacing w:val="5"/>
        </w:rPr>
        <w:t>留附件的指征和保护扭转卵巢的手术方法</w:t>
      </w:r>
      <w:r>
        <w:rPr>
          <w:sz w:val="20"/>
          <w:szCs w:val="20"/>
          <w:spacing w:val="5"/>
          <w:position w:val="1"/>
        </w:rPr>
        <w:t>，</w:t>
      </w:r>
      <w:r>
        <w:rPr>
          <w:sz w:val="20"/>
          <w:szCs w:val="20"/>
          <w:spacing w:val="5"/>
        </w:rPr>
        <w:t>卵巢外观</w:t>
      </w:r>
      <w:r>
        <w:rPr>
          <w:sz w:val="20"/>
          <w:szCs w:val="20"/>
          <w:spacing w:val="4"/>
        </w:rPr>
        <w:t xml:space="preserve"> </w:t>
      </w:r>
      <w:r>
        <w:rPr>
          <w:sz w:val="20"/>
          <w:szCs w:val="20"/>
          <w:spacing w:val="14"/>
        </w:rPr>
        <w:t>和超声测定血流动力学可作为能否保留卵巢的参考</w:t>
      </w:r>
      <w:r>
        <w:rPr>
          <w:sz w:val="20"/>
          <w:szCs w:val="20"/>
          <w:spacing w:val="8"/>
        </w:rPr>
        <w:t xml:space="preserve"> </w:t>
      </w:r>
      <w:r>
        <w:rPr>
          <w:sz w:val="20"/>
          <w:szCs w:val="20"/>
          <w:spacing w:val="3"/>
        </w:rPr>
        <w:t>依据</w:t>
      </w:r>
      <w:r>
        <w:rPr>
          <w:rFonts w:ascii="Microsoft YaHei" w:hAnsi="Microsoft YaHei" w:eastAsia="Microsoft YaHei" w:cs="Microsoft YaHei"/>
          <w:sz w:val="20"/>
          <w:szCs w:val="20"/>
          <w:spacing w:val="3"/>
        </w:rPr>
        <w:t>。</w:t>
      </w:r>
      <w:r>
        <w:rPr>
          <w:sz w:val="20"/>
          <w:szCs w:val="20"/>
          <w:spacing w:val="3"/>
        </w:rPr>
        <w:t>超声测定血流动力学参数中，</w:t>
      </w:r>
      <w:r>
        <w:rPr>
          <w:rFonts w:ascii="Microsoft YaHei" w:hAnsi="Microsoft YaHei" w:eastAsia="Microsoft YaHei" w:cs="Microsoft YaHei"/>
          <w:sz w:val="20"/>
          <w:szCs w:val="20"/>
        </w:rPr>
        <w:t>PSV</w:t>
      </w:r>
      <w:r>
        <w:rPr>
          <w:rFonts w:ascii="Microsoft YaHei" w:hAnsi="Microsoft YaHei" w:eastAsia="Microsoft YaHei" w:cs="Microsoft YaHei"/>
          <w:sz w:val="20"/>
          <w:szCs w:val="20"/>
          <w:spacing w:val="3"/>
        </w:rPr>
        <w:t>、</w:t>
      </w:r>
      <w:r>
        <w:rPr>
          <w:rFonts w:ascii="Microsoft YaHei" w:hAnsi="Microsoft YaHei" w:eastAsia="Microsoft YaHei" w:cs="Microsoft YaHei"/>
          <w:sz w:val="20"/>
          <w:szCs w:val="20"/>
        </w:rPr>
        <w:t>EDV</w:t>
      </w:r>
      <w:r>
        <w:rPr>
          <w:rFonts w:ascii="Microsoft YaHei" w:hAnsi="Microsoft YaHei" w:eastAsia="Microsoft YaHei" w:cs="Microsoft YaHei"/>
          <w:sz w:val="20"/>
          <w:szCs w:val="20"/>
          <w:spacing w:val="32"/>
          <w:w w:val="101"/>
        </w:rPr>
        <w:t xml:space="preserve"> </w:t>
      </w:r>
      <w:r>
        <w:rPr>
          <w:sz w:val="20"/>
          <w:szCs w:val="20"/>
          <w:spacing w:val="3"/>
        </w:rPr>
        <w:t>能够</w:t>
      </w:r>
      <w:r>
        <w:rPr>
          <w:sz w:val="20"/>
          <w:szCs w:val="20"/>
        </w:rPr>
        <w:t xml:space="preserve"> </w:t>
      </w:r>
      <w:r>
        <w:rPr>
          <w:sz w:val="20"/>
          <w:szCs w:val="20"/>
          <w:spacing w:val="5"/>
        </w:rPr>
        <w:t>反映卵巢动脉的血流速度</w:t>
      </w:r>
      <w:r>
        <w:rPr>
          <w:sz w:val="20"/>
          <w:szCs w:val="20"/>
          <w:spacing w:val="5"/>
          <w:position w:val="1"/>
        </w:rPr>
        <w:t>，</w:t>
      </w:r>
      <w:r>
        <w:rPr>
          <w:sz w:val="20"/>
          <w:szCs w:val="20"/>
          <w:spacing w:val="5"/>
        </w:rPr>
        <w:t>其参数值与卵巢的血流灌</w:t>
      </w:r>
      <w:r>
        <w:rPr>
          <w:sz w:val="20"/>
          <w:szCs w:val="20"/>
          <w:spacing w:val="2"/>
        </w:rPr>
        <w:t xml:space="preserve"> </w:t>
      </w:r>
      <w:r>
        <w:rPr>
          <w:sz w:val="20"/>
          <w:szCs w:val="20"/>
          <w:spacing w:val="15"/>
        </w:rPr>
        <w:t>注量成正</w:t>
      </w:r>
      <w:r>
        <w:rPr>
          <w:sz w:val="20"/>
          <w:szCs w:val="20"/>
          <w:spacing w:val="-36"/>
        </w:rPr>
        <w:t xml:space="preserve"> </w:t>
      </w:r>
      <w:r>
        <w:rPr>
          <w:sz w:val="20"/>
          <w:szCs w:val="20"/>
          <w:spacing w:val="15"/>
        </w:rPr>
        <w:t>比，能较好地预测卵巢血供情况</w:t>
      </w:r>
      <w:r>
        <w:rPr>
          <w:rFonts w:ascii="Microsoft YaHei" w:hAnsi="Microsoft YaHei" w:eastAsia="Microsoft YaHei" w:cs="Microsoft YaHei"/>
          <w:sz w:val="20"/>
          <w:szCs w:val="20"/>
          <w:spacing w:val="15"/>
        </w:rPr>
        <w:t>。</w:t>
      </w:r>
      <w:r>
        <w:rPr>
          <w:rFonts w:ascii="Microsoft YaHei" w:hAnsi="Microsoft YaHei" w:eastAsia="Microsoft YaHei" w:cs="Microsoft YaHei"/>
          <w:sz w:val="20"/>
          <w:szCs w:val="20"/>
        </w:rPr>
        <w:t>Weng </w:t>
      </w:r>
      <w:r>
        <w:rPr>
          <w:sz w:val="20"/>
          <w:szCs w:val="20"/>
          <w:spacing w:val="8"/>
        </w:rPr>
        <w:t>等</w:t>
      </w:r>
      <w:r>
        <w:rPr>
          <w:sz w:val="11"/>
          <w:szCs w:val="11"/>
          <w:spacing w:val="-6"/>
          <w:position w:val="9"/>
        </w:rPr>
        <w:t>［</w:t>
      </w:r>
      <w:r>
        <w:rPr>
          <w:rFonts w:ascii="Microsoft YaHei" w:hAnsi="Microsoft YaHei" w:eastAsia="Microsoft YaHei" w:cs="Microsoft YaHei"/>
          <w:sz w:val="11"/>
          <w:szCs w:val="11"/>
          <w:spacing w:val="-6"/>
          <w:position w:val="9"/>
        </w:rPr>
        <w:t>8</w:t>
      </w:r>
      <w:r>
        <w:rPr>
          <w:sz w:val="11"/>
          <w:szCs w:val="11"/>
          <w:spacing w:val="-6"/>
          <w:position w:val="9"/>
        </w:rPr>
        <w:t>］</w:t>
      </w:r>
      <w:r>
        <w:rPr>
          <w:sz w:val="11"/>
          <w:szCs w:val="11"/>
          <w:spacing w:val="-12"/>
          <w:position w:val="9"/>
        </w:rPr>
        <w:t xml:space="preserve"> </w:t>
      </w:r>
      <w:r>
        <w:rPr>
          <w:sz w:val="20"/>
          <w:szCs w:val="20"/>
          <w:spacing w:val="-6"/>
        </w:rPr>
        <w:t>回顾性分析</w:t>
      </w:r>
      <w:r>
        <w:rPr>
          <w:sz w:val="20"/>
          <w:szCs w:val="20"/>
          <w:spacing w:val="-31"/>
        </w:rPr>
        <w:t xml:space="preserve"> </w:t>
      </w:r>
      <w:r>
        <w:rPr>
          <w:rFonts w:ascii="Microsoft YaHei" w:hAnsi="Microsoft YaHei" w:eastAsia="Microsoft YaHei" w:cs="Microsoft YaHei"/>
          <w:sz w:val="20"/>
          <w:szCs w:val="20"/>
          <w:spacing w:val="8"/>
        </w:rPr>
        <w:t>130</w:t>
      </w:r>
      <w:r>
        <w:rPr>
          <w:rFonts w:ascii="Microsoft YaHei" w:hAnsi="Microsoft YaHei" w:eastAsia="Microsoft YaHei" w:cs="Microsoft YaHei"/>
          <w:sz w:val="20"/>
          <w:szCs w:val="20"/>
          <w:spacing w:val="22"/>
          <w:w w:val="101"/>
        </w:rPr>
        <w:t xml:space="preserve"> </w:t>
      </w:r>
      <w:r>
        <w:rPr>
          <w:sz w:val="20"/>
          <w:szCs w:val="20"/>
          <w:spacing w:val="8"/>
        </w:rPr>
        <w:t>例接受卵巢良性肿瘤蒂扭转手</w:t>
      </w:r>
      <w:r>
        <w:rPr>
          <w:sz w:val="20"/>
          <w:szCs w:val="20"/>
        </w:rPr>
        <w:t xml:space="preserve"> </w:t>
      </w:r>
      <w:r>
        <w:rPr>
          <w:sz w:val="20"/>
          <w:szCs w:val="20"/>
          <w:spacing w:val="5"/>
        </w:rPr>
        <w:t>术患者的临床资料</w:t>
      </w:r>
      <w:r>
        <w:rPr>
          <w:sz w:val="20"/>
          <w:szCs w:val="20"/>
          <w:spacing w:val="5"/>
          <w:position w:val="1"/>
        </w:rPr>
        <w:t>，</w:t>
      </w:r>
      <w:r>
        <w:rPr>
          <w:sz w:val="20"/>
          <w:szCs w:val="20"/>
          <w:spacing w:val="5"/>
        </w:rPr>
        <w:t>根据术前附件血流情况</w:t>
      </w:r>
      <w:r>
        <w:rPr>
          <w:rFonts w:ascii="Microsoft YaHei" w:hAnsi="Microsoft YaHei" w:eastAsia="Microsoft YaHei" w:cs="Microsoft YaHei"/>
          <w:sz w:val="20"/>
          <w:szCs w:val="20"/>
          <w:spacing w:val="5"/>
          <w:position w:val="1"/>
        </w:rPr>
        <w:t>、</w:t>
      </w:r>
      <w:r>
        <w:rPr>
          <w:sz w:val="20"/>
          <w:szCs w:val="20"/>
          <w:spacing w:val="5"/>
        </w:rPr>
        <w:t>扭转周</w:t>
      </w:r>
      <w:r>
        <w:rPr>
          <w:sz w:val="20"/>
          <w:szCs w:val="20"/>
          <w:spacing w:val="4"/>
        </w:rPr>
        <w:t xml:space="preserve"> </w:t>
      </w:r>
      <w:r>
        <w:rPr>
          <w:sz w:val="20"/>
          <w:szCs w:val="20"/>
          <w:spacing w:val="14"/>
        </w:rPr>
        <w:t>数</w:t>
      </w:r>
      <w:r>
        <w:rPr>
          <w:rFonts w:ascii="Microsoft YaHei" w:hAnsi="Microsoft YaHei" w:eastAsia="Microsoft YaHei" w:cs="Microsoft YaHei"/>
          <w:sz w:val="20"/>
          <w:szCs w:val="20"/>
          <w:spacing w:val="14"/>
          <w:position w:val="1"/>
        </w:rPr>
        <w:t>、</w:t>
      </w:r>
      <w:r>
        <w:rPr>
          <w:sz w:val="20"/>
          <w:szCs w:val="20"/>
          <w:spacing w:val="14"/>
        </w:rPr>
        <w:t>腹痛至手术间隔时间等情况来确定是否保留卵</w:t>
      </w:r>
      <w:r>
        <w:rPr>
          <w:sz w:val="20"/>
          <w:szCs w:val="20"/>
          <w:spacing w:val="8"/>
        </w:rPr>
        <w:t xml:space="preserve"> </w:t>
      </w:r>
      <w:r>
        <w:rPr>
          <w:sz w:val="20"/>
          <w:szCs w:val="20"/>
          <w:spacing w:val="-4"/>
        </w:rPr>
        <w:t>巢</w:t>
      </w:r>
      <w:r>
        <w:rPr>
          <w:sz w:val="20"/>
          <w:szCs w:val="20"/>
          <w:spacing w:val="-4"/>
          <w:position w:val="1"/>
        </w:rPr>
        <w:t>，</w:t>
      </w:r>
      <w:r>
        <w:rPr>
          <w:sz w:val="20"/>
          <w:szCs w:val="20"/>
          <w:spacing w:val="-4"/>
        </w:rPr>
        <w:t>结果表明附件血流消失</w:t>
      </w:r>
      <w:r>
        <w:rPr>
          <w:rFonts w:ascii="Microsoft YaHei" w:hAnsi="Microsoft YaHei" w:eastAsia="Microsoft YaHei" w:cs="Microsoft YaHei"/>
          <w:sz w:val="20"/>
          <w:szCs w:val="20"/>
          <w:spacing w:val="-4"/>
          <w:position w:val="1"/>
        </w:rPr>
        <w:t>、</w:t>
      </w:r>
      <w:r>
        <w:rPr>
          <w:sz w:val="20"/>
          <w:szCs w:val="20"/>
          <w:spacing w:val="-4"/>
        </w:rPr>
        <w:t>腹痛时间长</w:t>
      </w:r>
      <w:r>
        <w:rPr>
          <w:rFonts w:ascii="Microsoft YaHei" w:hAnsi="Microsoft YaHei" w:eastAsia="Microsoft YaHei" w:cs="Microsoft YaHei"/>
          <w:sz w:val="20"/>
          <w:szCs w:val="20"/>
          <w:spacing w:val="-4"/>
          <w:position w:val="1"/>
        </w:rPr>
        <w:t>、</w:t>
      </w:r>
      <w:r>
        <w:rPr>
          <w:sz w:val="20"/>
          <w:szCs w:val="20"/>
          <w:spacing w:val="-4"/>
        </w:rPr>
        <w:t>扭转周数多</w:t>
      </w:r>
      <w:r>
        <w:rPr>
          <w:sz w:val="20"/>
          <w:szCs w:val="20"/>
          <w:spacing w:val="14"/>
        </w:rPr>
        <w:t xml:space="preserve"> </w:t>
      </w:r>
      <w:r>
        <w:rPr>
          <w:sz w:val="20"/>
          <w:szCs w:val="20"/>
          <w:spacing w:val="5"/>
        </w:rPr>
        <w:t>的患者卵巢切除的风险增加</w:t>
      </w:r>
      <w:r>
        <w:rPr>
          <w:sz w:val="20"/>
          <w:szCs w:val="20"/>
          <w:spacing w:val="5"/>
          <w:position w:val="1"/>
        </w:rPr>
        <w:t>，</w:t>
      </w:r>
      <w:r>
        <w:rPr>
          <w:sz w:val="20"/>
          <w:szCs w:val="20"/>
          <w:spacing w:val="5"/>
        </w:rPr>
        <w:t>卵巢切除组的腹痛至手</w:t>
      </w:r>
      <w:r>
        <w:rPr>
          <w:sz w:val="20"/>
          <w:szCs w:val="20"/>
          <w:spacing w:val="3"/>
        </w:rPr>
        <w:t xml:space="preserve"> </w:t>
      </w:r>
      <w:r>
        <w:rPr>
          <w:sz w:val="20"/>
          <w:szCs w:val="20"/>
          <w:spacing w:val="6"/>
        </w:rPr>
        <w:t>术间</w:t>
      </w:r>
      <w:r>
        <w:rPr>
          <w:sz w:val="20"/>
          <w:szCs w:val="20"/>
          <w:spacing w:val="-40"/>
        </w:rPr>
        <w:t xml:space="preserve"> </w:t>
      </w:r>
      <w:r>
        <w:rPr>
          <w:sz w:val="20"/>
          <w:szCs w:val="20"/>
          <w:spacing w:val="6"/>
        </w:rPr>
        <w:t>隔时间中位数为 </w:t>
      </w:r>
      <w:r>
        <w:rPr>
          <w:rFonts w:ascii="Microsoft YaHei" w:hAnsi="Microsoft YaHei" w:eastAsia="Microsoft YaHei" w:cs="Microsoft YaHei"/>
          <w:sz w:val="20"/>
          <w:szCs w:val="20"/>
          <w:spacing w:val="6"/>
        </w:rPr>
        <w:t>42．65  h</w:t>
      </w:r>
      <w:r>
        <w:rPr>
          <w:sz w:val="20"/>
          <w:szCs w:val="20"/>
          <w:spacing w:val="6"/>
        </w:rPr>
        <w:t>，保</w:t>
      </w:r>
      <w:r>
        <w:rPr>
          <w:sz w:val="20"/>
          <w:szCs w:val="20"/>
          <w:spacing w:val="-30"/>
        </w:rPr>
        <w:t xml:space="preserve"> </w:t>
      </w:r>
      <w:r>
        <w:rPr>
          <w:sz w:val="20"/>
          <w:szCs w:val="20"/>
          <w:spacing w:val="6"/>
        </w:rPr>
        <w:t>留</w:t>
      </w:r>
      <w:r>
        <w:rPr>
          <w:sz w:val="20"/>
          <w:szCs w:val="20"/>
          <w:spacing w:val="-40"/>
        </w:rPr>
        <w:t xml:space="preserve"> </w:t>
      </w:r>
      <w:r>
        <w:rPr>
          <w:sz w:val="20"/>
          <w:szCs w:val="20"/>
          <w:spacing w:val="6"/>
        </w:rPr>
        <w:t>卵</w:t>
      </w:r>
      <w:r>
        <w:rPr>
          <w:sz w:val="20"/>
          <w:szCs w:val="20"/>
          <w:spacing w:val="-46"/>
        </w:rPr>
        <w:t xml:space="preserve"> </w:t>
      </w:r>
      <w:r>
        <w:rPr>
          <w:sz w:val="20"/>
          <w:szCs w:val="20"/>
          <w:spacing w:val="6"/>
        </w:rPr>
        <w:t>巢</w:t>
      </w:r>
      <w:r>
        <w:rPr>
          <w:sz w:val="20"/>
          <w:szCs w:val="20"/>
          <w:spacing w:val="-43"/>
        </w:rPr>
        <w:t xml:space="preserve"> </w:t>
      </w:r>
      <w:r>
        <w:rPr>
          <w:sz w:val="20"/>
          <w:szCs w:val="20"/>
          <w:spacing w:val="6"/>
        </w:rPr>
        <w:t>组</w:t>
      </w:r>
      <w:r>
        <w:rPr>
          <w:sz w:val="20"/>
          <w:szCs w:val="20"/>
          <w:spacing w:val="-43"/>
        </w:rPr>
        <w:t xml:space="preserve"> </w:t>
      </w:r>
      <w:r>
        <w:rPr>
          <w:sz w:val="20"/>
          <w:szCs w:val="20"/>
          <w:spacing w:val="6"/>
        </w:rPr>
        <w:t>为</w:t>
      </w:r>
      <w:r>
        <w:rPr>
          <w:sz w:val="20"/>
          <w:szCs w:val="20"/>
        </w:rPr>
        <w:t xml:space="preserve"> </w:t>
      </w:r>
      <w:r>
        <w:rPr>
          <w:rFonts w:ascii="Microsoft YaHei" w:hAnsi="Microsoft YaHei" w:eastAsia="Microsoft YaHei" w:cs="Microsoft YaHei"/>
          <w:sz w:val="20"/>
          <w:szCs w:val="20"/>
          <w:spacing w:val="-10"/>
        </w:rPr>
        <w:t>31．40</w:t>
      </w:r>
      <w:r>
        <w:rPr>
          <w:rFonts w:ascii="Microsoft YaHei" w:hAnsi="Microsoft YaHei" w:eastAsia="Microsoft YaHei" w:cs="Microsoft YaHei"/>
          <w:sz w:val="20"/>
          <w:szCs w:val="20"/>
          <w:spacing w:val="30"/>
        </w:rPr>
        <w:t xml:space="preserve"> </w:t>
      </w:r>
      <w:r>
        <w:rPr>
          <w:rFonts w:ascii="Microsoft YaHei" w:hAnsi="Microsoft YaHei" w:eastAsia="Microsoft YaHei" w:cs="Microsoft YaHei"/>
          <w:sz w:val="20"/>
          <w:szCs w:val="20"/>
          <w:spacing w:val="-10"/>
        </w:rPr>
        <w:t>h</w:t>
      </w:r>
      <w:r>
        <w:rPr>
          <w:sz w:val="20"/>
          <w:szCs w:val="20"/>
          <w:spacing w:val="-10"/>
        </w:rPr>
        <w:t>，认为发病至手术时间应尽量不超过</w:t>
      </w:r>
      <w:r>
        <w:rPr>
          <w:sz w:val="20"/>
          <w:szCs w:val="20"/>
          <w:spacing w:val="-40"/>
        </w:rPr>
        <w:t xml:space="preserve"> </w:t>
      </w:r>
      <w:r>
        <w:rPr>
          <w:rFonts w:ascii="Microsoft YaHei" w:hAnsi="Microsoft YaHei" w:eastAsia="Microsoft YaHei" w:cs="Microsoft YaHei"/>
          <w:sz w:val="20"/>
          <w:szCs w:val="20"/>
          <w:spacing w:val="-10"/>
        </w:rPr>
        <w:t>36</w:t>
      </w:r>
      <w:r>
        <w:rPr>
          <w:rFonts w:ascii="Microsoft YaHei" w:hAnsi="Microsoft YaHei" w:eastAsia="Microsoft YaHei" w:cs="Microsoft YaHei"/>
          <w:sz w:val="20"/>
          <w:szCs w:val="20"/>
          <w:spacing w:val="31"/>
        </w:rPr>
        <w:t xml:space="preserve"> </w:t>
      </w:r>
      <w:r>
        <w:rPr>
          <w:rFonts w:ascii="Microsoft YaHei" w:hAnsi="Microsoft YaHei" w:eastAsia="Microsoft YaHei" w:cs="Microsoft YaHei"/>
          <w:sz w:val="20"/>
          <w:szCs w:val="20"/>
          <w:spacing w:val="-10"/>
        </w:rPr>
        <w:t>h</w:t>
      </w:r>
      <w:r>
        <w:rPr>
          <w:sz w:val="20"/>
          <w:szCs w:val="20"/>
          <w:spacing w:val="-10"/>
        </w:rPr>
        <w:t>，若</w:t>
      </w:r>
      <w:r>
        <w:rPr>
          <w:sz w:val="20"/>
          <w:szCs w:val="20"/>
        </w:rPr>
        <w:t xml:space="preserve"> </w:t>
      </w:r>
      <w:r>
        <w:rPr>
          <w:sz w:val="20"/>
          <w:szCs w:val="20"/>
          <w:spacing w:val="1"/>
        </w:rPr>
        <w:t>发病时间超过</w:t>
      </w:r>
      <w:r>
        <w:rPr>
          <w:sz w:val="20"/>
          <w:szCs w:val="20"/>
          <w:spacing w:val="-24"/>
        </w:rPr>
        <w:t xml:space="preserve"> </w:t>
      </w:r>
      <w:r>
        <w:rPr>
          <w:rFonts w:ascii="Microsoft YaHei" w:hAnsi="Microsoft YaHei" w:eastAsia="Microsoft YaHei" w:cs="Microsoft YaHei"/>
          <w:sz w:val="20"/>
          <w:szCs w:val="20"/>
          <w:spacing w:val="1"/>
        </w:rPr>
        <w:t>36</w:t>
      </w:r>
      <w:r>
        <w:rPr>
          <w:rFonts w:ascii="Microsoft YaHei" w:hAnsi="Microsoft YaHei" w:eastAsia="Microsoft YaHei" w:cs="Microsoft YaHei"/>
          <w:sz w:val="20"/>
          <w:szCs w:val="20"/>
          <w:spacing w:val="33"/>
        </w:rPr>
        <w:t xml:space="preserve"> </w:t>
      </w:r>
      <w:r>
        <w:rPr>
          <w:rFonts w:ascii="Microsoft YaHei" w:hAnsi="Microsoft YaHei" w:eastAsia="Microsoft YaHei" w:cs="Microsoft YaHei"/>
          <w:sz w:val="20"/>
          <w:szCs w:val="20"/>
          <w:spacing w:val="1"/>
        </w:rPr>
        <w:t>h</w:t>
      </w:r>
      <w:r>
        <w:rPr>
          <w:sz w:val="20"/>
          <w:szCs w:val="20"/>
          <w:spacing w:val="1"/>
        </w:rPr>
        <w:t>，不建议行卵巢保留性手术</w:t>
      </w:r>
      <w:r>
        <w:rPr>
          <w:rFonts w:ascii="Microsoft YaHei" w:hAnsi="Microsoft YaHei" w:eastAsia="Microsoft YaHei" w:cs="Microsoft YaHei"/>
          <w:sz w:val="20"/>
          <w:szCs w:val="20"/>
          <w:spacing w:val="1"/>
        </w:rPr>
        <w:t>。</w:t>
      </w:r>
      <w:r>
        <w:rPr>
          <w:rFonts w:ascii="Microsoft YaHei" w:hAnsi="Microsoft YaHei" w:eastAsia="Microsoft YaHei" w:cs="Microsoft YaHei"/>
          <w:sz w:val="20"/>
          <w:szCs w:val="20"/>
        </w:rPr>
        <w:t>Wei </w:t>
      </w:r>
      <w:r>
        <w:rPr>
          <w:sz w:val="20"/>
          <w:szCs w:val="20"/>
          <w:spacing w:val="8"/>
        </w:rPr>
        <w:t>等</w:t>
      </w:r>
      <w:r>
        <w:rPr>
          <w:sz w:val="11"/>
          <w:szCs w:val="11"/>
          <w:spacing w:val="-6"/>
          <w:position w:val="9"/>
        </w:rPr>
        <w:t>［</w:t>
      </w:r>
      <w:r>
        <w:rPr>
          <w:rFonts w:ascii="Microsoft YaHei" w:hAnsi="Microsoft YaHei" w:eastAsia="Microsoft YaHei" w:cs="Microsoft YaHei"/>
          <w:sz w:val="11"/>
          <w:szCs w:val="11"/>
          <w:spacing w:val="-6"/>
          <w:position w:val="9"/>
        </w:rPr>
        <w:t>9</w:t>
      </w:r>
      <w:r>
        <w:rPr>
          <w:sz w:val="11"/>
          <w:szCs w:val="11"/>
          <w:spacing w:val="-6"/>
          <w:position w:val="9"/>
        </w:rPr>
        <w:t>］</w:t>
      </w:r>
      <w:r>
        <w:rPr>
          <w:sz w:val="11"/>
          <w:szCs w:val="11"/>
          <w:spacing w:val="-9"/>
          <w:position w:val="9"/>
        </w:rPr>
        <w:t xml:space="preserve"> </w:t>
      </w:r>
      <w:r>
        <w:rPr>
          <w:sz w:val="20"/>
          <w:szCs w:val="20"/>
          <w:spacing w:val="-6"/>
        </w:rPr>
        <w:t>回顾性分析</w:t>
      </w:r>
      <w:r>
        <w:rPr>
          <w:sz w:val="20"/>
          <w:szCs w:val="20"/>
          <w:spacing w:val="-32"/>
        </w:rPr>
        <w:t xml:space="preserve"> </w:t>
      </w:r>
      <w:r>
        <w:rPr>
          <w:rFonts w:ascii="Microsoft YaHei" w:hAnsi="Microsoft YaHei" w:eastAsia="Microsoft YaHei" w:cs="Microsoft YaHei"/>
          <w:sz w:val="20"/>
          <w:szCs w:val="20"/>
          <w:spacing w:val="4"/>
        </w:rPr>
        <w:t>17 </w:t>
      </w:r>
      <w:r>
        <w:rPr>
          <w:sz w:val="20"/>
          <w:szCs w:val="20"/>
          <w:spacing w:val="4"/>
        </w:rPr>
        <w:t>例卵巢囊肿蒂扭转并接受保留卵</w:t>
      </w:r>
      <w:r>
        <w:rPr>
          <w:sz w:val="20"/>
          <w:szCs w:val="20"/>
        </w:rPr>
        <w:t xml:space="preserve"> </w:t>
      </w:r>
      <w:r>
        <w:rPr>
          <w:sz w:val="20"/>
          <w:szCs w:val="20"/>
          <w:spacing w:val="5"/>
        </w:rPr>
        <w:t>巢手术患者的临床资料</w:t>
      </w:r>
      <w:r>
        <w:rPr>
          <w:sz w:val="20"/>
          <w:szCs w:val="20"/>
          <w:spacing w:val="5"/>
          <w:position w:val="1"/>
        </w:rPr>
        <w:t>，</w:t>
      </w:r>
      <w:r>
        <w:rPr>
          <w:sz w:val="20"/>
          <w:szCs w:val="20"/>
          <w:spacing w:val="5"/>
        </w:rPr>
        <w:t>认为附件扭转后卵巢外观紫</w:t>
      </w:r>
      <w:r>
        <w:rPr>
          <w:sz w:val="20"/>
          <w:szCs w:val="20"/>
          <w:spacing w:val="2"/>
        </w:rPr>
        <w:t xml:space="preserve"> </w:t>
      </w:r>
      <w:r>
        <w:rPr>
          <w:sz w:val="20"/>
          <w:szCs w:val="20"/>
          <w:spacing w:val="5"/>
        </w:rPr>
        <w:t>黑色并不意味着坏死</w:t>
      </w:r>
      <w:r>
        <w:rPr>
          <w:sz w:val="20"/>
          <w:szCs w:val="20"/>
          <w:spacing w:val="5"/>
          <w:position w:val="1"/>
        </w:rPr>
        <w:t>，</w:t>
      </w:r>
      <w:r>
        <w:rPr>
          <w:sz w:val="20"/>
          <w:szCs w:val="20"/>
          <w:spacing w:val="5"/>
        </w:rPr>
        <w:t>诊断应基于观察复位后蒂的颜</w:t>
      </w:r>
      <w:r>
        <w:rPr>
          <w:sz w:val="20"/>
          <w:szCs w:val="20"/>
          <w:spacing w:val="2"/>
        </w:rPr>
        <w:t xml:space="preserve"> </w:t>
      </w:r>
      <w:r>
        <w:rPr>
          <w:sz w:val="20"/>
          <w:szCs w:val="20"/>
          <w:spacing w:val="5"/>
        </w:rPr>
        <w:t>色变化</w:t>
      </w:r>
      <w:r>
        <w:rPr>
          <w:sz w:val="20"/>
          <w:szCs w:val="20"/>
          <w:spacing w:val="5"/>
          <w:position w:val="1"/>
        </w:rPr>
        <w:t>，</w:t>
      </w:r>
      <w:r>
        <w:rPr>
          <w:sz w:val="20"/>
          <w:szCs w:val="20"/>
          <w:spacing w:val="5"/>
        </w:rPr>
        <w:t>而不是卵巢皮层表面</w:t>
      </w:r>
      <w:r>
        <w:rPr>
          <w:sz w:val="20"/>
          <w:szCs w:val="20"/>
          <w:spacing w:val="5"/>
          <w:position w:val="1"/>
        </w:rPr>
        <w:t>，</w:t>
      </w:r>
      <w:r>
        <w:rPr>
          <w:sz w:val="20"/>
          <w:szCs w:val="20"/>
          <w:spacing w:val="5"/>
        </w:rPr>
        <w:t>当很难确定它是否有</w:t>
      </w:r>
      <w:r>
        <w:rPr>
          <w:sz w:val="20"/>
          <w:szCs w:val="20"/>
          <w:spacing w:val="3"/>
        </w:rPr>
        <w:t xml:space="preserve"> </w:t>
      </w:r>
      <w:r>
        <w:rPr>
          <w:sz w:val="20"/>
          <w:szCs w:val="20"/>
          <w:spacing w:val="5"/>
        </w:rPr>
        <w:t>坏死时</w:t>
      </w:r>
      <w:r>
        <w:rPr>
          <w:sz w:val="20"/>
          <w:szCs w:val="20"/>
          <w:spacing w:val="5"/>
          <w:position w:val="1"/>
        </w:rPr>
        <w:t>，</w:t>
      </w:r>
      <w:r>
        <w:rPr>
          <w:sz w:val="20"/>
          <w:szCs w:val="20"/>
          <w:spacing w:val="5"/>
        </w:rPr>
        <w:t>可以先保留卵巢</w:t>
      </w:r>
      <w:r>
        <w:rPr>
          <w:sz w:val="20"/>
          <w:szCs w:val="20"/>
          <w:spacing w:val="5"/>
          <w:position w:val="1"/>
        </w:rPr>
        <w:t>，</w:t>
      </w:r>
      <w:r>
        <w:rPr>
          <w:sz w:val="20"/>
          <w:szCs w:val="20"/>
          <w:spacing w:val="5"/>
        </w:rPr>
        <w:t>必要时二次手术</w:t>
      </w:r>
      <w:r>
        <w:rPr>
          <w:rFonts w:ascii="Microsoft YaHei" w:hAnsi="Microsoft YaHei" w:eastAsia="Microsoft YaHei" w:cs="Microsoft YaHei"/>
          <w:sz w:val="20"/>
          <w:szCs w:val="20"/>
          <w:spacing w:val="5"/>
          <w:position w:val="1"/>
        </w:rPr>
        <w:t>。</w:t>
      </w:r>
      <w:r>
        <w:rPr>
          <w:sz w:val="20"/>
          <w:szCs w:val="20"/>
          <w:spacing w:val="5"/>
        </w:rPr>
        <w:t>本研究</w:t>
      </w:r>
      <w:r>
        <w:rPr>
          <w:sz w:val="20"/>
          <w:szCs w:val="20"/>
          <w:spacing w:val="4"/>
        </w:rPr>
        <w:t xml:space="preserve"> </w:t>
      </w:r>
      <w:r>
        <w:rPr>
          <w:sz w:val="20"/>
          <w:szCs w:val="20"/>
          <w:spacing w:val="-1"/>
        </w:rPr>
        <w:t>中，我们通过测定手术前后</w:t>
      </w:r>
      <w:r>
        <w:rPr>
          <w:sz w:val="20"/>
          <w:szCs w:val="20"/>
          <w:spacing w:val="-23"/>
        </w:rPr>
        <w:t xml:space="preserve"> </w:t>
      </w:r>
      <w:r>
        <w:rPr>
          <w:rFonts w:ascii="Microsoft YaHei" w:hAnsi="Microsoft YaHei" w:eastAsia="Microsoft YaHei" w:cs="Microsoft YaHei"/>
          <w:sz w:val="20"/>
          <w:szCs w:val="20"/>
          <w:spacing w:val="-1"/>
        </w:rPr>
        <w:t>PSV、EDV</w:t>
      </w:r>
      <w:r>
        <w:rPr>
          <w:rFonts w:ascii="Microsoft YaHei" w:hAnsi="Microsoft YaHei" w:eastAsia="Microsoft YaHei" w:cs="Microsoft YaHei"/>
          <w:sz w:val="20"/>
          <w:szCs w:val="20"/>
          <w:spacing w:val="37"/>
        </w:rPr>
        <w:t xml:space="preserve"> </w:t>
      </w:r>
      <w:r>
        <w:rPr>
          <w:sz w:val="20"/>
          <w:szCs w:val="20"/>
          <w:spacing w:val="-1"/>
        </w:rPr>
        <w:t>以评估术后卵</w:t>
      </w:r>
      <w:r>
        <w:rPr>
          <w:sz w:val="20"/>
          <w:szCs w:val="20"/>
        </w:rPr>
        <w:t xml:space="preserve"> </w:t>
      </w:r>
      <w:r>
        <w:rPr>
          <w:sz w:val="20"/>
          <w:szCs w:val="20"/>
        </w:rPr>
        <w:t>巢组织供血的恢复情况，两组的</w:t>
      </w:r>
      <w:r>
        <w:rPr>
          <w:sz w:val="20"/>
          <w:szCs w:val="20"/>
          <w:spacing w:val="-27"/>
        </w:rPr>
        <w:t xml:space="preserve"> </w:t>
      </w:r>
      <w:r>
        <w:rPr>
          <w:rFonts w:ascii="Microsoft YaHei" w:hAnsi="Microsoft YaHei" w:eastAsia="Microsoft YaHei" w:cs="Microsoft YaHei"/>
          <w:sz w:val="20"/>
          <w:szCs w:val="20"/>
        </w:rPr>
        <w:t>PSV、EDV</w:t>
      </w:r>
      <w:r>
        <w:rPr>
          <w:rFonts w:ascii="Microsoft YaHei" w:hAnsi="Microsoft YaHei" w:eastAsia="Microsoft YaHei" w:cs="Microsoft YaHei"/>
          <w:sz w:val="20"/>
          <w:szCs w:val="20"/>
          <w:spacing w:val="16"/>
        </w:rPr>
        <w:t xml:space="preserve"> </w:t>
      </w:r>
      <w:r>
        <w:rPr>
          <w:sz w:val="20"/>
          <w:szCs w:val="20"/>
        </w:rPr>
        <w:t>水平均随 </w:t>
      </w:r>
      <w:r>
        <w:rPr>
          <w:sz w:val="20"/>
          <w:szCs w:val="20"/>
          <w:spacing w:val="3"/>
        </w:rPr>
        <w:t>时间变化，术后</w:t>
      </w:r>
      <w:r>
        <w:rPr>
          <w:sz w:val="20"/>
          <w:szCs w:val="20"/>
          <w:spacing w:val="-46"/>
        </w:rPr>
        <w:t xml:space="preserve"> </w:t>
      </w:r>
      <w:r>
        <w:rPr>
          <w:rFonts w:ascii="Microsoft YaHei" w:hAnsi="Microsoft YaHei" w:eastAsia="Microsoft YaHei" w:cs="Microsoft YaHei"/>
          <w:sz w:val="20"/>
          <w:szCs w:val="20"/>
          <w:spacing w:val="3"/>
        </w:rPr>
        <w:t>3</w:t>
      </w:r>
      <w:r>
        <w:rPr>
          <w:rFonts w:ascii="Microsoft YaHei" w:hAnsi="Microsoft YaHei" w:eastAsia="Microsoft YaHei" w:cs="Microsoft YaHei"/>
          <w:sz w:val="20"/>
          <w:szCs w:val="20"/>
          <w:spacing w:val="22"/>
          <w:w w:val="101"/>
        </w:rPr>
        <w:t xml:space="preserve"> </w:t>
      </w:r>
      <w:r>
        <w:rPr>
          <w:sz w:val="20"/>
          <w:szCs w:val="20"/>
          <w:spacing w:val="3"/>
        </w:rPr>
        <w:t>个月两者的水平相当，表明</w:t>
      </w:r>
      <w:r>
        <w:rPr>
          <w:sz w:val="20"/>
          <w:szCs w:val="20"/>
          <w:spacing w:val="2"/>
        </w:rPr>
        <w:t>卵巢囊</w:t>
      </w:r>
      <w:r>
        <w:rPr>
          <w:sz w:val="20"/>
          <w:szCs w:val="20"/>
        </w:rPr>
        <w:t xml:space="preserve"> </w:t>
      </w:r>
      <w:r>
        <w:rPr>
          <w:sz w:val="20"/>
          <w:szCs w:val="20"/>
          <w:spacing w:val="-1"/>
        </w:rPr>
        <w:t>肿蒂扭转复位手术对</w:t>
      </w:r>
      <w:r>
        <w:rPr>
          <w:sz w:val="20"/>
          <w:szCs w:val="20"/>
          <w:spacing w:val="-14"/>
        </w:rPr>
        <w:t xml:space="preserve"> </w:t>
      </w:r>
      <w:r>
        <w:rPr>
          <w:rFonts w:ascii="Microsoft YaHei" w:hAnsi="Microsoft YaHei" w:eastAsia="Microsoft YaHei" w:cs="Microsoft YaHei"/>
          <w:sz w:val="20"/>
          <w:szCs w:val="20"/>
          <w:spacing w:val="-1"/>
        </w:rPr>
        <w:t>PSV、EDV</w:t>
      </w:r>
      <w:r>
        <w:rPr>
          <w:rFonts w:ascii="Microsoft YaHei" w:hAnsi="Microsoft YaHei" w:eastAsia="Microsoft YaHei" w:cs="Microsoft YaHei"/>
          <w:sz w:val="20"/>
          <w:szCs w:val="20"/>
          <w:spacing w:val="28"/>
          <w:w w:val="101"/>
        </w:rPr>
        <w:t xml:space="preserve"> </w:t>
      </w:r>
      <w:r>
        <w:rPr>
          <w:sz w:val="20"/>
          <w:szCs w:val="20"/>
          <w:spacing w:val="-1"/>
        </w:rPr>
        <w:t>的影响较小，术后血</w:t>
      </w:r>
      <w:r>
        <w:rPr>
          <w:sz w:val="20"/>
          <w:szCs w:val="20"/>
        </w:rPr>
        <w:t xml:space="preserve"> </w:t>
      </w:r>
      <w:r>
        <w:rPr>
          <w:sz w:val="20"/>
          <w:szCs w:val="20"/>
          <w:spacing w:val="7"/>
        </w:rPr>
        <w:t>供恢复良好</w:t>
      </w:r>
      <w:r>
        <w:rPr>
          <w:rFonts w:ascii="Microsoft YaHei" w:hAnsi="Microsoft YaHei" w:eastAsia="Microsoft YaHei" w:cs="Microsoft YaHei"/>
          <w:sz w:val="20"/>
          <w:szCs w:val="20"/>
          <w:spacing w:val="7"/>
          <w:position w:val="1"/>
        </w:rPr>
        <w:t>。</w:t>
      </w:r>
    </w:p>
    <w:p>
      <w:pPr>
        <w:pStyle w:val="BodyText"/>
        <w:ind w:left="10" w:right="2" w:firstLine="421"/>
        <w:spacing w:before="3" w:line="255" w:lineRule="auto"/>
        <w:jc w:val="both"/>
        <w:rPr>
          <w:rFonts w:ascii="Microsoft YaHei" w:hAnsi="Microsoft YaHei" w:eastAsia="Microsoft YaHei" w:cs="Microsoft YaHei"/>
          <w:sz w:val="20"/>
          <w:szCs w:val="20"/>
        </w:rPr>
      </w:pPr>
      <w:r>
        <w:rPr>
          <w:sz w:val="20"/>
          <w:szCs w:val="20"/>
          <w:spacing w:val="4"/>
        </w:rPr>
        <w:t>综上所述</w:t>
      </w:r>
      <w:r>
        <w:rPr>
          <w:sz w:val="20"/>
          <w:szCs w:val="20"/>
          <w:spacing w:val="4"/>
          <w:position w:val="1"/>
        </w:rPr>
        <w:t>，</w:t>
      </w:r>
      <w:r>
        <w:rPr>
          <w:sz w:val="20"/>
          <w:szCs w:val="20"/>
          <w:spacing w:val="4"/>
        </w:rPr>
        <w:t>卵巢囊肿蒂扭转可能导致卵巢组织缺</w:t>
      </w:r>
      <w:r>
        <w:rPr>
          <w:sz w:val="20"/>
          <w:szCs w:val="20"/>
        </w:rPr>
        <w:t xml:space="preserve"> </w:t>
      </w:r>
      <w:r>
        <w:rPr>
          <w:sz w:val="20"/>
          <w:szCs w:val="20"/>
          <w:spacing w:val="4"/>
        </w:rPr>
        <w:t>血再灌注损伤</w:t>
      </w:r>
      <w:r>
        <w:rPr>
          <w:sz w:val="20"/>
          <w:szCs w:val="20"/>
          <w:spacing w:val="4"/>
          <w:position w:val="1"/>
        </w:rPr>
        <w:t>，</w:t>
      </w:r>
      <w:r>
        <w:rPr>
          <w:sz w:val="20"/>
          <w:szCs w:val="20"/>
          <w:spacing w:val="4"/>
        </w:rPr>
        <w:t>但蒂扭转复位对卵巢血供及卵巢储备</w:t>
      </w:r>
      <w:r>
        <w:rPr>
          <w:sz w:val="20"/>
          <w:szCs w:val="20"/>
          <w:spacing w:val="14"/>
        </w:rPr>
        <w:t xml:space="preserve"> </w:t>
      </w:r>
      <w:r>
        <w:rPr>
          <w:sz w:val="20"/>
          <w:szCs w:val="20"/>
          <w:spacing w:val="4"/>
        </w:rPr>
        <w:t>功能的影响有限</w:t>
      </w:r>
      <w:r>
        <w:rPr>
          <w:sz w:val="20"/>
          <w:szCs w:val="20"/>
          <w:spacing w:val="4"/>
          <w:position w:val="1"/>
        </w:rPr>
        <w:t>，</w:t>
      </w:r>
      <w:r>
        <w:rPr>
          <w:sz w:val="20"/>
          <w:szCs w:val="20"/>
          <w:spacing w:val="4"/>
        </w:rPr>
        <w:t>腹腔镜卵巢囊肿蒂扭转复位保留卵</w:t>
      </w:r>
      <w:r>
        <w:rPr>
          <w:sz w:val="20"/>
          <w:szCs w:val="20"/>
          <w:spacing w:val="14"/>
        </w:rPr>
        <w:t xml:space="preserve"> </w:t>
      </w:r>
      <w:r>
        <w:rPr>
          <w:sz w:val="20"/>
          <w:szCs w:val="20"/>
          <w:spacing w:val="4"/>
        </w:rPr>
        <w:t>巢的手术是安全可行的</w:t>
      </w:r>
      <w:r>
        <w:rPr>
          <w:rFonts w:ascii="Microsoft YaHei" w:hAnsi="Microsoft YaHei" w:eastAsia="Microsoft YaHei" w:cs="Microsoft YaHei"/>
          <w:sz w:val="20"/>
          <w:szCs w:val="20"/>
          <w:spacing w:val="4"/>
          <w:position w:val="1"/>
        </w:rPr>
        <w:t>。</w:t>
      </w:r>
      <w:r>
        <w:rPr>
          <w:sz w:val="20"/>
          <w:szCs w:val="20"/>
          <w:spacing w:val="4"/>
        </w:rPr>
        <w:t>本研究样本量小</w:t>
      </w:r>
      <w:r>
        <w:rPr>
          <w:sz w:val="20"/>
          <w:szCs w:val="20"/>
          <w:spacing w:val="4"/>
          <w:position w:val="1"/>
        </w:rPr>
        <w:t>，</w:t>
      </w:r>
      <w:r>
        <w:rPr>
          <w:sz w:val="20"/>
          <w:szCs w:val="20"/>
          <w:spacing w:val="4"/>
        </w:rPr>
        <w:t>关于腹腔</w:t>
      </w:r>
      <w:r>
        <w:rPr>
          <w:sz w:val="20"/>
          <w:szCs w:val="20"/>
          <w:spacing w:val="16"/>
        </w:rPr>
        <w:t xml:space="preserve"> </w:t>
      </w:r>
      <w:r>
        <w:rPr>
          <w:sz w:val="20"/>
          <w:szCs w:val="20"/>
          <w:spacing w:val="14"/>
        </w:rPr>
        <w:t>镜下卵巢囊肿蒂扭转复位并行卵巢囊肿剥除</w:t>
      </w:r>
      <w:r>
        <w:rPr>
          <w:sz w:val="20"/>
          <w:szCs w:val="20"/>
          <w:spacing w:val="13"/>
        </w:rPr>
        <w:t>手术对</w:t>
      </w:r>
      <w:r>
        <w:rPr>
          <w:sz w:val="20"/>
          <w:szCs w:val="20"/>
        </w:rPr>
        <w:t xml:space="preserve"> </w:t>
      </w:r>
      <w:r>
        <w:rPr>
          <w:sz w:val="20"/>
          <w:szCs w:val="20"/>
          <w:spacing w:val="4"/>
        </w:rPr>
        <w:t>卵巢储备功能的影响仍需更多的临床证据支持</w:t>
      </w:r>
      <w:r>
        <w:rPr>
          <w:sz w:val="20"/>
          <w:szCs w:val="20"/>
          <w:spacing w:val="4"/>
          <w:position w:val="1"/>
        </w:rPr>
        <w:t>，</w:t>
      </w:r>
      <w:r>
        <w:rPr>
          <w:sz w:val="20"/>
          <w:szCs w:val="20"/>
          <w:spacing w:val="4"/>
        </w:rPr>
        <w:t>以期</w:t>
      </w:r>
      <w:r>
        <w:rPr>
          <w:sz w:val="20"/>
          <w:szCs w:val="20"/>
          <w:spacing w:val="16"/>
        </w:rPr>
        <w:t xml:space="preserve"> </w:t>
      </w:r>
      <w:r>
        <w:rPr>
          <w:sz w:val="20"/>
          <w:szCs w:val="20"/>
          <w:spacing w:val="9"/>
        </w:rPr>
        <w:t>为该技术的推广应用提供理论和实践依据</w:t>
      </w:r>
      <w:r>
        <w:rPr>
          <w:rFonts w:ascii="Microsoft YaHei" w:hAnsi="Microsoft YaHei" w:eastAsia="Microsoft YaHei" w:cs="Microsoft YaHei"/>
          <w:sz w:val="20"/>
          <w:szCs w:val="20"/>
          <w:spacing w:val="9"/>
          <w:position w:val="1"/>
        </w:rPr>
        <w:t>。</w:t>
      </w:r>
    </w:p>
    <w:p>
      <w:pPr>
        <w:ind w:right="26"/>
        <w:spacing w:before="1" w:line="189" w:lineRule="auto"/>
        <w:jc w:val="right"/>
        <w:rPr>
          <w:rFonts w:ascii="KaiTi" w:hAnsi="KaiTi" w:eastAsia="KaiTi" w:cs="KaiTi"/>
          <w:sz w:val="20"/>
          <w:szCs w:val="20"/>
        </w:rPr>
      </w:pPr>
      <w:r>
        <w:rPr>
          <w:rFonts w:ascii="KaiTi" w:hAnsi="KaiTi" w:eastAsia="KaiTi" w:cs="KaiTi"/>
          <w:sz w:val="20"/>
          <w:szCs w:val="20"/>
          <w:spacing w:val="-13"/>
        </w:rPr>
        <w:t>(</w:t>
      </w:r>
      <w:r>
        <w:rPr>
          <w:rFonts w:ascii="KaiTi" w:hAnsi="KaiTi" w:eastAsia="KaiTi" w:cs="KaiTi"/>
          <w:sz w:val="20"/>
          <w:szCs w:val="20"/>
          <w:spacing w:val="-51"/>
        </w:rPr>
        <w:t xml:space="preserve"> </w:t>
      </w:r>
      <w:r>
        <w:rPr>
          <w:rFonts w:ascii="NSimSun" w:hAnsi="NSimSun" w:eastAsia="NSimSun" w:cs="NSimSun"/>
          <w:sz w:val="20"/>
          <w:szCs w:val="20"/>
          <w:spacing w:val="-13"/>
        </w:rPr>
        <w:t>下转第</w:t>
      </w:r>
      <w:r>
        <w:rPr>
          <w:rFonts w:ascii="NSimSun" w:hAnsi="NSimSun" w:eastAsia="NSimSun" w:cs="NSimSun"/>
          <w:sz w:val="20"/>
          <w:szCs w:val="20"/>
          <w:spacing w:val="-48"/>
        </w:rPr>
        <w:t xml:space="preserve"> </w:t>
      </w:r>
      <w:r>
        <w:rPr>
          <w:rFonts w:ascii="Microsoft YaHei" w:hAnsi="Microsoft YaHei" w:eastAsia="Microsoft YaHei" w:cs="Microsoft YaHei"/>
          <w:sz w:val="20"/>
          <w:szCs w:val="20"/>
          <w:spacing w:val="-13"/>
        </w:rPr>
        <w:t>696</w:t>
      </w:r>
      <w:r>
        <w:rPr>
          <w:rFonts w:ascii="Microsoft YaHei" w:hAnsi="Microsoft YaHei" w:eastAsia="Microsoft YaHei" w:cs="Microsoft YaHei"/>
          <w:sz w:val="20"/>
          <w:szCs w:val="20"/>
          <w:spacing w:val="29"/>
        </w:rPr>
        <w:t xml:space="preserve"> </w:t>
      </w:r>
      <w:r>
        <w:rPr>
          <w:rFonts w:ascii="NSimSun" w:hAnsi="NSimSun" w:eastAsia="NSimSun" w:cs="NSimSun"/>
          <w:sz w:val="20"/>
          <w:szCs w:val="20"/>
          <w:spacing w:val="-13"/>
        </w:rPr>
        <w:t>页</w:t>
      </w:r>
      <w:r>
        <w:rPr>
          <w:rFonts w:ascii="KaiTi" w:hAnsi="KaiTi" w:eastAsia="KaiTi" w:cs="KaiTi"/>
          <w:sz w:val="20"/>
          <w:szCs w:val="20"/>
          <w:spacing w:val="-13"/>
        </w:rPr>
        <w:t>)</w:t>
      </w:r>
    </w:p>
    <w:p>
      <w:pPr>
        <w:spacing w:line="189" w:lineRule="auto"/>
        <w:sectPr>
          <w:type w:val="continuous"/>
          <w:pgSz w:w="11905" w:h="16836"/>
          <w:pgMar w:top="1281" w:right="1022" w:bottom="0" w:left="407" w:header="964" w:footer="0" w:gutter="0"/>
          <w:cols w:equalWidth="0" w:num="2">
            <w:col w:w="5651" w:space="100"/>
            <w:col w:w="4724" w:space="0"/>
          </w:cols>
        </w:sectPr>
        <w:rPr>
          <w:rFonts w:ascii="KaiTi" w:hAnsi="KaiTi" w:eastAsia="KaiTi" w:cs="KaiTi"/>
          <w:sz w:val="20"/>
          <w:szCs w:val="20"/>
        </w:rPr>
      </w:pPr>
    </w:p>
    <w:p>
      <w:pPr>
        <w:spacing w:line="201" w:lineRule="exact"/>
        <w:rPr/>
      </w:pPr>
      <w:r/>
    </w:p>
    <w:p>
      <w:pPr>
        <w:spacing w:line="201" w:lineRule="exact"/>
        <w:sectPr>
          <w:headerReference w:type="default" r:id="rId4"/>
          <w:pgSz w:w="11905" w:h="16836"/>
          <w:pgMar w:top="1281" w:right="972" w:bottom="0" w:left="407" w:header="964" w:footer="0" w:gutter="0"/>
          <w:cols w:equalWidth="0" w:num="1">
            <w:col w:w="10524" w:space="0"/>
          </w:cols>
        </w:sectPr>
        <w:rPr/>
      </w:pPr>
    </w:p>
    <w:p>
      <w:pPr>
        <w:pStyle w:val="BodyText"/>
        <w:ind w:left="621" w:right="286" w:firstLine="16"/>
        <w:spacing w:before="38" w:line="246" w:lineRule="auto"/>
        <w:jc w:val="both"/>
        <w:rPr>
          <w:rFonts w:ascii="Microsoft YaHei" w:hAnsi="Microsoft YaHei" w:eastAsia="Microsoft YaHei" w:cs="Microsoft YaHei"/>
          <w:sz w:val="20"/>
          <w:szCs w:val="20"/>
        </w:rPr>
      </w:pPr>
      <w:r>
        <w:rPr>
          <w:sz w:val="20"/>
          <w:szCs w:val="20"/>
          <w:spacing w:val="4"/>
        </w:rPr>
        <w:t>的使用体验上存在着一些瑕疵</w:t>
      </w:r>
      <w:r>
        <w:rPr>
          <w:sz w:val="20"/>
          <w:szCs w:val="20"/>
          <w:spacing w:val="4"/>
          <w:position w:val="1"/>
        </w:rPr>
        <w:t>，</w:t>
      </w:r>
      <w:r>
        <w:rPr>
          <w:sz w:val="20"/>
          <w:szCs w:val="20"/>
          <w:spacing w:val="4"/>
        </w:rPr>
        <w:t>但是其教学效果是值</w:t>
      </w:r>
      <w:r>
        <w:rPr>
          <w:sz w:val="20"/>
          <w:szCs w:val="20"/>
          <w:spacing w:val="8"/>
        </w:rPr>
        <w:t xml:space="preserve"> </w:t>
      </w:r>
      <w:r>
        <w:rPr>
          <w:sz w:val="20"/>
          <w:szCs w:val="20"/>
          <w:spacing w:val="5"/>
        </w:rPr>
        <w:t>得肯定的，我们期待通过后续更新进一步完善</w:t>
      </w:r>
      <w:r>
        <w:rPr>
          <w:rFonts w:ascii="Microsoft YaHei" w:hAnsi="Microsoft YaHei" w:eastAsia="Microsoft YaHei" w:cs="Microsoft YaHei"/>
          <w:sz w:val="20"/>
          <w:szCs w:val="20"/>
          <w:spacing w:val="5"/>
        </w:rPr>
        <w:t>“</w:t>
      </w:r>
      <w:r>
        <w:rPr>
          <w:sz w:val="20"/>
          <w:szCs w:val="20"/>
          <w:spacing w:val="5"/>
        </w:rPr>
        <w:t>雨课</w:t>
      </w:r>
      <w:r>
        <w:rPr>
          <w:sz w:val="20"/>
          <w:szCs w:val="20"/>
          <w:spacing w:val="2"/>
        </w:rPr>
        <w:t xml:space="preserve"> </w:t>
      </w:r>
      <w:r>
        <w:rPr>
          <w:sz w:val="20"/>
          <w:szCs w:val="20"/>
          <w:spacing w:val="-12"/>
        </w:rPr>
        <w:t>堂</w:t>
      </w:r>
      <w:r>
        <w:rPr>
          <w:rFonts w:ascii="Microsoft YaHei" w:hAnsi="Microsoft YaHei" w:eastAsia="Microsoft YaHei" w:cs="Microsoft YaHei"/>
          <w:sz w:val="20"/>
          <w:szCs w:val="20"/>
          <w:spacing w:val="-12"/>
        </w:rPr>
        <w:t>”</w:t>
      </w:r>
      <w:r>
        <w:rPr>
          <w:sz w:val="20"/>
          <w:szCs w:val="20"/>
          <w:spacing w:val="-12"/>
        </w:rPr>
        <w:t>软件</w:t>
      </w:r>
      <w:r>
        <w:rPr>
          <w:rFonts w:ascii="Microsoft YaHei" w:hAnsi="Microsoft YaHei" w:eastAsia="Microsoft YaHei" w:cs="Microsoft YaHei"/>
          <w:sz w:val="20"/>
          <w:szCs w:val="20"/>
          <w:spacing w:val="-12"/>
        </w:rPr>
        <w:t>。</w:t>
      </w:r>
    </w:p>
    <w:p>
      <w:pPr>
        <w:ind w:left="602"/>
        <w:spacing w:before="146" w:line="197" w:lineRule="auto"/>
        <w:outlineLvl w:val="0"/>
        <w:rPr>
          <w:rFonts w:ascii="SimHei" w:hAnsi="SimHei" w:eastAsia="SimHei" w:cs="SimHei"/>
          <w:sz w:val="23"/>
          <w:szCs w:val="23"/>
        </w:rPr>
      </w:pPr>
      <w:r>
        <w:rPr>
          <w:rFonts w:ascii="Microsoft YaHei" w:hAnsi="Microsoft YaHei" w:eastAsia="Microsoft YaHei" w:cs="Microsoft YaHei"/>
          <w:sz w:val="23"/>
          <w:szCs w:val="23"/>
          <w:spacing w:val="-9"/>
        </w:rPr>
        <w:t>4</w:t>
      </w:r>
      <w:r>
        <w:rPr>
          <w:rFonts w:ascii="Microsoft YaHei" w:hAnsi="Microsoft YaHei" w:eastAsia="Microsoft YaHei" w:cs="Microsoft YaHei"/>
          <w:sz w:val="23"/>
          <w:szCs w:val="23"/>
          <w:spacing w:val="21"/>
        </w:rPr>
        <w:t xml:space="preserve">   </w:t>
      </w:r>
      <w:r>
        <w:rPr>
          <w:rFonts w:ascii="SimHei" w:hAnsi="SimHei" w:eastAsia="SimHei" w:cs="SimHei"/>
          <w:sz w:val="23"/>
          <w:szCs w:val="23"/>
          <w:spacing w:val="-9"/>
        </w:rPr>
        <w:t>总</w:t>
      </w:r>
      <w:r>
        <w:rPr>
          <w:rFonts w:ascii="SimHei" w:hAnsi="SimHei" w:eastAsia="SimHei" w:cs="SimHei"/>
          <w:sz w:val="23"/>
          <w:szCs w:val="23"/>
          <w:spacing w:val="11"/>
        </w:rPr>
        <w:t xml:space="preserve">  </w:t>
      </w:r>
      <w:r>
        <w:rPr>
          <w:rFonts w:ascii="SimHei" w:hAnsi="SimHei" w:eastAsia="SimHei" w:cs="SimHei"/>
          <w:sz w:val="23"/>
          <w:szCs w:val="23"/>
          <w:spacing w:val="-9"/>
        </w:rPr>
        <w:t>结</w:t>
      </w:r>
    </w:p>
    <w:p>
      <w:pPr>
        <w:pStyle w:val="BodyText"/>
        <w:ind w:left="620" w:right="286" w:firstLine="420"/>
        <w:spacing w:before="198" w:line="246" w:lineRule="auto"/>
        <w:jc w:val="both"/>
        <w:rPr>
          <w:rFonts w:ascii="Microsoft YaHei" w:hAnsi="Microsoft YaHei" w:eastAsia="Microsoft YaHei" w:cs="Microsoft YaHei"/>
          <w:sz w:val="20"/>
          <w:szCs w:val="20"/>
        </w:rPr>
      </w:pPr>
      <w:r>
        <w:rPr>
          <w:sz w:val="20"/>
          <w:szCs w:val="20"/>
          <w:spacing w:val="4"/>
        </w:rPr>
        <w:t>规培是医学生毕业后教育的重要组成部分</w:t>
      </w:r>
      <w:r>
        <w:rPr>
          <w:sz w:val="20"/>
          <w:szCs w:val="20"/>
          <w:spacing w:val="4"/>
          <w:position w:val="1"/>
        </w:rPr>
        <w:t>，</w:t>
      </w:r>
      <w:r>
        <w:rPr>
          <w:sz w:val="20"/>
          <w:szCs w:val="20"/>
          <w:spacing w:val="4"/>
        </w:rPr>
        <w:t>对于</w:t>
      </w:r>
      <w:r>
        <w:rPr>
          <w:sz w:val="20"/>
          <w:szCs w:val="20"/>
          <w:spacing w:val="14"/>
        </w:rPr>
        <w:t xml:space="preserve"> </w:t>
      </w:r>
      <w:r>
        <w:rPr>
          <w:sz w:val="20"/>
          <w:szCs w:val="20"/>
          <w:spacing w:val="5"/>
        </w:rPr>
        <w:t>培训临床高层次医师</w:t>
      </w:r>
      <w:r>
        <w:rPr>
          <w:sz w:val="20"/>
          <w:szCs w:val="20"/>
          <w:spacing w:val="5"/>
          <w:position w:val="1"/>
        </w:rPr>
        <w:t>，</w:t>
      </w:r>
      <w:r>
        <w:rPr>
          <w:sz w:val="20"/>
          <w:szCs w:val="20"/>
          <w:spacing w:val="5"/>
        </w:rPr>
        <w:t>提高医疗质量极为重要</w:t>
      </w:r>
      <w:r>
        <w:rPr>
          <w:rFonts w:ascii="Microsoft YaHei" w:hAnsi="Microsoft YaHei" w:eastAsia="Microsoft YaHei" w:cs="Microsoft YaHei"/>
          <w:sz w:val="20"/>
          <w:szCs w:val="20"/>
          <w:spacing w:val="5"/>
          <w:position w:val="1"/>
        </w:rPr>
        <w:t>。</w:t>
      </w:r>
      <w:r>
        <w:rPr>
          <w:sz w:val="20"/>
          <w:szCs w:val="20"/>
          <w:spacing w:val="5"/>
        </w:rPr>
        <w:t>我科</w:t>
      </w:r>
      <w:r>
        <w:rPr>
          <w:sz w:val="20"/>
          <w:szCs w:val="20"/>
          <w:spacing w:val="4"/>
        </w:rPr>
        <w:t xml:space="preserve"> </w:t>
      </w:r>
      <w:r>
        <w:rPr>
          <w:sz w:val="20"/>
          <w:szCs w:val="20"/>
          <w:spacing w:val="5"/>
        </w:rPr>
        <w:t>对于规培方案已有了初步经验</w:t>
      </w:r>
      <w:r>
        <w:rPr>
          <w:sz w:val="20"/>
          <w:szCs w:val="20"/>
          <w:spacing w:val="5"/>
          <w:position w:val="1"/>
        </w:rPr>
        <w:t>，</w:t>
      </w:r>
      <w:r>
        <w:rPr>
          <w:sz w:val="20"/>
          <w:szCs w:val="20"/>
          <w:spacing w:val="5"/>
        </w:rPr>
        <w:t>逐渐探索更稳定的培</w:t>
      </w:r>
      <w:r>
        <w:rPr>
          <w:sz w:val="20"/>
          <w:szCs w:val="20"/>
          <w:spacing w:val="3"/>
        </w:rPr>
        <w:t xml:space="preserve"> </w:t>
      </w:r>
      <w:r>
        <w:rPr>
          <w:sz w:val="20"/>
          <w:szCs w:val="20"/>
          <w:spacing w:val="4"/>
        </w:rPr>
        <w:t>养模式</w:t>
      </w:r>
      <w:r>
        <w:rPr>
          <w:sz w:val="20"/>
          <w:szCs w:val="20"/>
          <w:spacing w:val="4"/>
          <w:position w:val="1"/>
        </w:rPr>
        <w:t>，</w:t>
      </w:r>
      <w:r>
        <w:rPr>
          <w:sz w:val="20"/>
          <w:szCs w:val="20"/>
          <w:spacing w:val="4"/>
        </w:rPr>
        <w:t>为今后规培教育工作提供参考</w:t>
      </w:r>
      <w:r>
        <w:rPr>
          <w:rFonts w:ascii="Microsoft YaHei" w:hAnsi="Microsoft YaHei" w:eastAsia="Microsoft YaHei" w:cs="Microsoft YaHei"/>
          <w:sz w:val="20"/>
          <w:szCs w:val="20"/>
          <w:spacing w:val="4"/>
          <w:position w:val="1"/>
        </w:rPr>
        <w:t>。</w:t>
      </w:r>
      <w:r>
        <w:rPr>
          <w:rFonts w:ascii="Microsoft YaHei" w:hAnsi="Microsoft YaHei" w:eastAsia="Microsoft YaHei" w:cs="Microsoft YaHei"/>
          <w:sz w:val="20"/>
          <w:szCs w:val="20"/>
          <w:spacing w:val="-29"/>
          <w:position w:val="1"/>
        </w:rPr>
        <w:t xml:space="preserve"> </w:t>
      </w:r>
      <w:r>
        <w:rPr>
          <w:sz w:val="20"/>
          <w:szCs w:val="20"/>
          <w:spacing w:val="4"/>
        </w:rPr>
        <w:t>由</w:t>
      </w:r>
      <w:r>
        <w:rPr>
          <w:sz w:val="20"/>
          <w:szCs w:val="20"/>
          <w:spacing w:val="3"/>
        </w:rPr>
        <w:t>于时间和</w:t>
      </w:r>
      <w:r>
        <w:rPr>
          <w:sz w:val="20"/>
          <w:szCs w:val="20"/>
        </w:rPr>
        <w:t xml:space="preserve"> </w:t>
      </w:r>
      <w:r>
        <w:rPr>
          <w:sz w:val="20"/>
          <w:szCs w:val="20"/>
          <w:spacing w:val="5"/>
        </w:rPr>
        <w:t>精力的限制</w:t>
      </w:r>
      <w:r>
        <w:rPr>
          <w:sz w:val="20"/>
          <w:szCs w:val="20"/>
          <w:spacing w:val="5"/>
          <w:position w:val="1"/>
        </w:rPr>
        <w:t>，</w:t>
      </w:r>
      <w:r>
        <w:rPr>
          <w:sz w:val="20"/>
          <w:szCs w:val="20"/>
          <w:spacing w:val="5"/>
        </w:rPr>
        <w:t>本研究没有形成对照组</w:t>
      </w:r>
      <w:r>
        <w:rPr>
          <w:sz w:val="20"/>
          <w:szCs w:val="20"/>
          <w:spacing w:val="5"/>
          <w:position w:val="1"/>
        </w:rPr>
        <w:t>，</w:t>
      </w:r>
      <w:r>
        <w:rPr>
          <w:sz w:val="20"/>
          <w:szCs w:val="20"/>
          <w:spacing w:val="5"/>
        </w:rPr>
        <w:t>只是初步了解</w:t>
      </w:r>
      <w:r>
        <w:rPr>
          <w:sz w:val="20"/>
          <w:szCs w:val="20"/>
          <w:spacing w:val="3"/>
        </w:rPr>
        <w:t xml:space="preserve"> </w:t>
      </w:r>
      <w:r>
        <w:rPr>
          <w:sz w:val="20"/>
          <w:szCs w:val="20"/>
          <w:spacing w:val="5"/>
        </w:rPr>
        <w:t>了</w:t>
      </w:r>
      <w:r>
        <w:rPr>
          <w:rFonts w:ascii="Microsoft YaHei" w:hAnsi="Microsoft YaHei" w:eastAsia="Microsoft YaHei" w:cs="Microsoft YaHei"/>
          <w:sz w:val="20"/>
          <w:szCs w:val="20"/>
          <w:spacing w:val="5"/>
        </w:rPr>
        <w:t>“</w:t>
      </w:r>
      <w:r>
        <w:rPr>
          <w:sz w:val="20"/>
          <w:szCs w:val="20"/>
          <w:spacing w:val="5"/>
        </w:rPr>
        <w:t>雨课堂</w:t>
      </w:r>
      <w:r>
        <w:rPr>
          <w:rFonts w:ascii="Microsoft YaHei" w:hAnsi="Microsoft YaHei" w:eastAsia="Microsoft YaHei" w:cs="Microsoft YaHei"/>
          <w:sz w:val="20"/>
          <w:szCs w:val="20"/>
          <w:spacing w:val="5"/>
        </w:rPr>
        <w:t>”</w:t>
      </w:r>
      <w:r>
        <w:rPr>
          <w:sz w:val="20"/>
          <w:szCs w:val="20"/>
          <w:spacing w:val="5"/>
        </w:rPr>
        <w:t>辅助下翻转课堂的实施效果</w:t>
      </w:r>
      <w:r>
        <w:rPr>
          <w:rFonts w:ascii="Microsoft YaHei" w:hAnsi="Microsoft YaHei" w:eastAsia="Microsoft YaHei" w:cs="Microsoft YaHei"/>
          <w:sz w:val="20"/>
          <w:szCs w:val="20"/>
          <w:spacing w:val="5"/>
        </w:rPr>
        <w:t>。</w:t>
      </w:r>
      <w:r>
        <w:rPr>
          <w:sz w:val="20"/>
          <w:szCs w:val="20"/>
          <w:spacing w:val="5"/>
        </w:rPr>
        <w:t>在未来的</w:t>
      </w:r>
      <w:r>
        <w:rPr>
          <w:sz w:val="20"/>
          <w:szCs w:val="20"/>
          <w:spacing w:val="4"/>
        </w:rPr>
        <w:t xml:space="preserve"> </w:t>
      </w:r>
      <w:r>
        <w:rPr>
          <w:sz w:val="20"/>
          <w:szCs w:val="20"/>
          <w:spacing w:val="14"/>
        </w:rPr>
        <w:t>实际研究中将通过加入对照组的方式进一步了解该</w:t>
      </w:r>
      <w:r>
        <w:rPr>
          <w:sz w:val="20"/>
          <w:szCs w:val="20"/>
          <w:spacing w:val="8"/>
        </w:rPr>
        <w:t xml:space="preserve"> </w:t>
      </w:r>
      <w:r>
        <w:rPr>
          <w:sz w:val="20"/>
          <w:szCs w:val="20"/>
          <w:spacing w:val="5"/>
        </w:rPr>
        <w:t>方式的教学效果</w:t>
      </w:r>
      <w:r>
        <w:rPr>
          <w:sz w:val="20"/>
          <w:szCs w:val="20"/>
          <w:spacing w:val="5"/>
          <w:position w:val="1"/>
        </w:rPr>
        <w:t>，</w:t>
      </w:r>
      <w:r>
        <w:rPr>
          <w:sz w:val="20"/>
          <w:szCs w:val="20"/>
          <w:spacing w:val="5"/>
        </w:rPr>
        <w:t>为之后的相关教学提供必要的</w:t>
      </w:r>
      <w:r>
        <w:rPr>
          <w:rFonts w:ascii="Microsoft YaHei" w:hAnsi="Microsoft YaHei" w:eastAsia="Microsoft YaHei" w:cs="Microsoft YaHei"/>
          <w:sz w:val="20"/>
          <w:szCs w:val="20"/>
          <w:spacing w:val="5"/>
          <w:position w:val="1"/>
        </w:rPr>
        <w:t>、</w:t>
      </w:r>
      <w:r>
        <w:rPr>
          <w:sz w:val="20"/>
          <w:szCs w:val="20"/>
          <w:spacing w:val="5"/>
        </w:rPr>
        <w:t>可</w:t>
      </w:r>
      <w:r>
        <w:rPr>
          <w:sz w:val="20"/>
          <w:szCs w:val="20"/>
          <w:spacing w:val="4"/>
        </w:rPr>
        <w:t xml:space="preserve"> </w:t>
      </w:r>
      <w:r>
        <w:rPr>
          <w:sz w:val="20"/>
          <w:szCs w:val="20"/>
          <w:spacing w:val="6"/>
        </w:rPr>
        <w:t>依赖的依据</w:t>
      </w:r>
      <w:r>
        <w:rPr>
          <w:rFonts w:ascii="Microsoft YaHei" w:hAnsi="Microsoft YaHei" w:eastAsia="Microsoft YaHei" w:cs="Microsoft YaHei"/>
          <w:sz w:val="20"/>
          <w:szCs w:val="20"/>
          <w:spacing w:val="6"/>
          <w:position w:val="1"/>
        </w:rPr>
        <w:t>。</w:t>
      </w:r>
    </w:p>
    <w:p>
      <w:pPr>
        <w:ind w:left="2145"/>
        <w:spacing w:before="152" w:line="212" w:lineRule="auto"/>
        <w:outlineLvl w:val="2"/>
        <w:rPr>
          <w:rFonts w:ascii="SimHei" w:hAnsi="SimHei" w:eastAsia="SimHei" w:cs="SimHei"/>
          <w:sz w:val="23"/>
          <w:szCs w:val="23"/>
        </w:rPr>
      </w:pPr>
      <w:r>
        <w:rPr>
          <w:rFonts w:ascii="SimHei" w:hAnsi="SimHei" w:eastAsia="SimHei" w:cs="SimHei"/>
          <w:sz w:val="23"/>
          <w:szCs w:val="23"/>
          <w:spacing w:val="-3"/>
        </w:rPr>
        <w:t>参</w:t>
      </w:r>
      <w:r>
        <w:rPr>
          <w:rFonts w:ascii="SimHei" w:hAnsi="SimHei" w:eastAsia="SimHei" w:cs="SimHei"/>
          <w:sz w:val="23"/>
          <w:szCs w:val="23"/>
          <w:spacing w:val="12"/>
        </w:rPr>
        <w:t xml:space="preserve">  </w:t>
      </w:r>
      <w:r>
        <w:rPr>
          <w:rFonts w:ascii="SimHei" w:hAnsi="SimHei" w:eastAsia="SimHei" w:cs="SimHei"/>
          <w:sz w:val="23"/>
          <w:szCs w:val="23"/>
          <w:spacing w:val="-3"/>
        </w:rPr>
        <w:t>考</w:t>
      </w:r>
      <w:r>
        <w:rPr>
          <w:rFonts w:ascii="SimHei" w:hAnsi="SimHei" w:eastAsia="SimHei" w:cs="SimHei"/>
          <w:sz w:val="23"/>
          <w:szCs w:val="23"/>
          <w:spacing w:val="13"/>
        </w:rPr>
        <w:t xml:space="preserve">  </w:t>
      </w:r>
      <w:r>
        <w:rPr>
          <w:rFonts w:ascii="SimHei" w:hAnsi="SimHei" w:eastAsia="SimHei" w:cs="SimHei"/>
          <w:sz w:val="23"/>
          <w:szCs w:val="23"/>
          <w:spacing w:val="-3"/>
        </w:rPr>
        <w:t>文</w:t>
      </w:r>
      <w:r>
        <w:rPr>
          <w:rFonts w:ascii="SimHei" w:hAnsi="SimHei" w:eastAsia="SimHei" w:cs="SimHei"/>
          <w:sz w:val="23"/>
          <w:szCs w:val="23"/>
          <w:spacing w:val="12"/>
        </w:rPr>
        <w:t xml:space="preserve">  </w:t>
      </w:r>
      <w:r>
        <w:rPr>
          <w:rFonts w:ascii="SimHei" w:hAnsi="SimHei" w:eastAsia="SimHei" w:cs="SimHei"/>
          <w:sz w:val="23"/>
          <w:szCs w:val="23"/>
          <w:spacing w:val="-3"/>
        </w:rPr>
        <w:t>献</w:t>
      </w:r>
    </w:p>
    <w:p>
      <w:pPr>
        <w:pStyle w:val="BodyText"/>
        <w:ind w:left="1116" w:right="234" w:hanging="521"/>
        <w:spacing w:before="187" w:line="228" w:lineRule="auto"/>
        <w:rPr>
          <w:rFonts w:ascii="Microsoft YaHei" w:hAnsi="Microsoft YaHei" w:eastAsia="Microsoft YaHei" w:cs="Microsoft YaHei"/>
          <w:sz w:val="18"/>
          <w:szCs w:val="18"/>
        </w:rPr>
      </w:pPr>
      <w:r>
        <w:rPr>
          <w:sz w:val="18"/>
          <w:szCs w:val="18"/>
          <w:spacing w:val="-8"/>
        </w:rPr>
        <w:t>［</w:t>
      </w:r>
      <w:r>
        <w:rPr>
          <w:rFonts w:ascii="Microsoft YaHei" w:hAnsi="Microsoft YaHei" w:eastAsia="Microsoft YaHei" w:cs="Microsoft YaHei"/>
          <w:sz w:val="18"/>
          <w:szCs w:val="18"/>
          <w:spacing w:val="-8"/>
        </w:rPr>
        <w:t>1</w:t>
      </w:r>
      <w:r>
        <w:rPr>
          <w:sz w:val="18"/>
          <w:szCs w:val="18"/>
          <w:spacing w:val="-8"/>
        </w:rPr>
        <w:t>］</w:t>
      </w:r>
      <w:r>
        <w:rPr>
          <w:sz w:val="18"/>
          <w:szCs w:val="18"/>
          <w:spacing w:val="84"/>
        </w:rPr>
        <w:t xml:space="preserve"> </w:t>
      </w:r>
      <w:r>
        <w:rPr>
          <w:sz w:val="18"/>
          <w:szCs w:val="18"/>
          <w:spacing w:val="-8"/>
        </w:rPr>
        <w:t>李秋燕，肖龙华，刘华林，等</w:t>
      </w:r>
      <w:r>
        <w:rPr>
          <w:rFonts w:ascii="Microsoft YaHei" w:hAnsi="Microsoft YaHei" w:eastAsia="Microsoft YaHei" w:cs="Microsoft YaHei"/>
          <w:sz w:val="18"/>
          <w:szCs w:val="18"/>
          <w:spacing w:val="-8"/>
        </w:rPr>
        <w:t>．</w:t>
      </w:r>
      <w:r>
        <w:rPr>
          <w:sz w:val="18"/>
          <w:szCs w:val="18"/>
          <w:spacing w:val="-8"/>
        </w:rPr>
        <w:t>对当前住院医师规范化</w:t>
      </w:r>
      <w:r>
        <w:rPr>
          <w:sz w:val="18"/>
          <w:szCs w:val="18"/>
        </w:rPr>
        <w:t xml:space="preserve"> </w:t>
      </w:r>
      <w:r>
        <w:rPr>
          <w:sz w:val="18"/>
          <w:szCs w:val="18"/>
          <w:spacing w:val="11"/>
        </w:rPr>
        <w:t>培训的问题分析与思考［</w:t>
      </w:r>
      <w:r>
        <w:rPr>
          <w:rFonts w:ascii="Microsoft YaHei" w:hAnsi="Microsoft YaHei" w:eastAsia="Microsoft YaHei" w:cs="Microsoft YaHei"/>
          <w:sz w:val="18"/>
          <w:szCs w:val="18"/>
          <w:spacing w:val="11"/>
        </w:rPr>
        <w:t>J</w:t>
      </w:r>
      <w:r>
        <w:rPr>
          <w:sz w:val="18"/>
          <w:szCs w:val="18"/>
          <w:spacing w:val="-37"/>
        </w:rPr>
        <w:t>］</w:t>
      </w:r>
      <w:r>
        <w:rPr>
          <w:rFonts w:ascii="Microsoft YaHei" w:hAnsi="Microsoft YaHei" w:eastAsia="Microsoft YaHei" w:cs="Microsoft YaHei"/>
          <w:sz w:val="18"/>
          <w:szCs w:val="18"/>
          <w:spacing w:val="-37"/>
        </w:rPr>
        <w:t>．</w:t>
      </w:r>
      <w:r>
        <w:rPr>
          <w:sz w:val="18"/>
          <w:szCs w:val="18"/>
          <w:spacing w:val="11"/>
        </w:rPr>
        <w:t>中</w:t>
      </w:r>
      <w:r>
        <w:rPr>
          <w:sz w:val="18"/>
          <w:szCs w:val="18"/>
          <w:spacing w:val="-41"/>
        </w:rPr>
        <w:t xml:space="preserve"> </w:t>
      </w:r>
      <w:r>
        <w:rPr>
          <w:sz w:val="18"/>
          <w:szCs w:val="18"/>
          <w:spacing w:val="11"/>
        </w:rPr>
        <w:t>国卫生事业</w:t>
      </w:r>
      <w:r>
        <w:rPr>
          <w:sz w:val="18"/>
          <w:szCs w:val="18"/>
          <w:spacing w:val="-54"/>
        </w:rPr>
        <w:t xml:space="preserve"> </w:t>
      </w:r>
      <w:r>
        <w:rPr>
          <w:sz w:val="18"/>
          <w:szCs w:val="18"/>
          <w:spacing w:val="11"/>
        </w:rPr>
        <w:t>管理，</w:t>
      </w:r>
      <w:r>
        <w:rPr>
          <w:sz w:val="18"/>
          <w:szCs w:val="18"/>
        </w:rPr>
        <w:t xml:space="preserve"> </w:t>
      </w:r>
      <w:r>
        <w:rPr>
          <w:rFonts w:ascii="Microsoft YaHei" w:hAnsi="Microsoft YaHei" w:eastAsia="Microsoft YaHei" w:cs="Microsoft YaHei"/>
          <w:sz w:val="18"/>
          <w:szCs w:val="18"/>
          <w:spacing w:val="-21"/>
        </w:rPr>
        <w:t>2016</w:t>
      </w:r>
      <w:r>
        <w:rPr>
          <w:sz w:val="18"/>
          <w:szCs w:val="18"/>
          <w:spacing w:val="-21"/>
        </w:rPr>
        <w:t>，</w:t>
      </w:r>
      <w:r>
        <w:rPr>
          <w:rFonts w:ascii="Microsoft YaHei" w:hAnsi="Microsoft YaHei" w:eastAsia="Microsoft YaHei" w:cs="Microsoft YaHei"/>
          <w:sz w:val="18"/>
          <w:szCs w:val="18"/>
          <w:spacing w:val="-21"/>
        </w:rPr>
        <w:t>33 </w:t>
      </w:r>
      <w:r>
        <w:rPr>
          <w:sz w:val="18"/>
          <w:szCs w:val="18"/>
          <w:spacing w:val="-21"/>
        </w:rPr>
        <w:t>(</w:t>
      </w:r>
      <w:r>
        <w:rPr>
          <w:rFonts w:ascii="Microsoft YaHei" w:hAnsi="Microsoft YaHei" w:eastAsia="Microsoft YaHei" w:cs="Microsoft YaHei"/>
          <w:sz w:val="18"/>
          <w:szCs w:val="18"/>
          <w:spacing w:val="-21"/>
        </w:rPr>
        <w:t>5</w:t>
      </w:r>
      <w:r>
        <w:rPr>
          <w:sz w:val="18"/>
          <w:szCs w:val="18"/>
          <w:spacing w:val="-21"/>
        </w:rPr>
        <w:t>)</w:t>
      </w:r>
      <w:r>
        <w:rPr>
          <w:sz w:val="18"/>
          <w:szCs w:val="18"/>
          <w:spacing w:val="11"/>
        </w:rPr>
        <w:t xml:space="preserve"> </w:t>
      </w:r>
      <w:r>
        <w:rPr>
          <w:sz w:val="18"/>
          <w:szCs w:val="18"/>
          <w:spacing w:val="-21"/>
        </w:rPr>
        <w:t>:</w:t>
      </w:r>
      <w:r>
        <w:rPr>
          <w:sz w:val="18"/>
          <w:szCs w:val="18"/>
          <w:spacing w:val="-51"/>
        </w:rPr>
        <w:t xml:space="preserve"> </w:t>
      </w:r>
      <w:r>
        <w:rPr>
          <w:rFonts w:ascii="Microsoft YaHei" w:hAnsi="Microsoft YaHei" w:eastAsia="Microsoft YaHei" w:cs="Microsoft YaHei"/>
          <w:sz w:val="18"/>
          <w:szCs w:val="18"/>
          <w:spacing w:val="-21"/>
        </w:rPr>
        <w:t>374－376．</w:t>
      </w:r>
    </w:p>
    <w:p>
      <w:pPr>
        <w:pStyle w:val="BodyText"/>
        <w:ind w:left="1131" w:right="257" w:hanging="536"/>
        <w:spacing w:before="2" w:line="227" w:lineRule="auto"/>
        <w:rPr>
          <w:rFonts w:ascii="Microsoft YaHei" w:hAnsi="Microsoft YaHei" w:eastAsia="Microsoft YaHei" w:cs="Microsoft YaHei"/>
          <w:sz w:val="18"/>
          <w:szCs w:val="18"/>
        </w:rPr>
      </w:pPr>
      <w:r>
        <w:rPr>
          <w:sz w:val="18"/>
          <w:szCs w:val="18"/>
          <w:spacing w:val="-1"/>
        </w:rPr>
        <w:t>［</w:t>
      </w:r>
      <w:r>
        <w:rPr>
          <w:rFonts w:ascii="Microsoft YaHei" w:hAnsi="Microsoft YaHei" w:eastAsia="Microsoft YaHei" w:cs="Microsoft YaHei"/>
          <w:sz w:val="18"/>
          <w:szCs w:val="18"/>
          <w:spacing w:val="-1"/>
        </w:rPr>
        <w:t>2</w:t>
      </w:r>
      <w:r>
        <w:rPr>
          <w:sz w:val="18"/>
          <w:szCs w:val="18"/>
          <w:spacing w:val="-1"/>
        </w:rPr>
        <w:t>］</w:t>
      </w:r>
      <w:r>
        <w:rPr>
          <w:sz w:val="18"/>
          <w:szCs w:val="18"/>
          <w:spacing w:val="72"/>
        </w:rPr>
        <w:t xml:space="preserve"> </w:t>
      </w:r>
      <w:r>
        <w:rPr>
          <w:sz w:val="18"/>
          <w:szCs w:val="18"/>
          <w:spacing w:val="-1"/>
        </w:rPr>
        <w:t>张为民，郭盛</w:t>
      </w:r>
      <w:r>
        <w:rPr>
          <w:rFonts w:ascii="Microsoft YaHei" w:hAnsi="Microsoft YaHei" w:eastAsia="Microsoft YaHei" w:cs="Microsoft YaHei"/>
          <w:sz w:val="18"/>
          <w:szCs w:val="18"/>
          <w:spacing w:val="-1"/>
        </w:rPr>
        <w:t>．</w:t>
      </w:r>
      <w:r>
        <w:rPr>
          <w:sz w:val="18"/>
          <w:szCs w:val="18"/>
          <w:spacing w:val="-1"/>
        </w:rPr>
        <w:t>浅谈新形势下心脏外科临床专业型硕</w:t>
      </w:r>
      <w:r>
        <w:rPr>
          <w:sz w:val="18"/>
          <w:szCs w:val="18"/>
        </w:rPr>
        <w:t xml:space="preserve"> </w:t>
      </w:r>
      <w:r>
        <w:rPr>
          <w:sz w:val="18"/>
          <w:szCs w:val="18"/>
          <w:spacing w:val="-19"/>
        </w:rPr>
        <w:t>士研究生培养［</w:t>
      </w:r>
      <w:r>
        <w:rPr>
          <w:rFonts w:ascii="Microsoft YaHei" w:hAnsi="Microsoft YaHei" w:eastAsia="Microsoft YaHei" w:cs="Microsoft YaHei"/>
          <w:sz w:val="18"/>
          <w:szCs w:val="18"/>
          <w:spacing w:val="-19"/>
        </w:rPr>
        <w:t>J</w:t>
      </w:r>
      <w:r>
        <w:rPr>
          <w:sz w:val="18"/>
          <w:szCs w:val="18"/>
          <w:spacing w:val="-49"/>
          <w:w w:val="85"/>
        </w:rPr>
        <w:t>］</w:t>
      </w:r>
      <w:r>
        <w:rPr>
          <w:rFonts w:ascii="Microsoft YaHei" w:hAnsi="Microsoft YaHei" w:eastAsia="Microsoft YaHei" w:cs="Microsoft YaHei"/>
          <w:sz w:val="18"/>
          <w:szCs w:val="18"/>
          <w:spacing w:val="-49"/>
          <w:w w:val="85"/>
        </w:rPr>
        <w:t>．</w:t>
      </w:r>
      <w:r>
        <w:rPr>
          <w:sz w:val="18"/>
          <w:szCs w:val="18"/>
          <w:spacing w:val="-19"/>
        </w:rPr>
        <w:t>继续医学教育，</w:t>
      </w:r>
      <w:r>
        <w:rPr>
          <w:rFonts w:ascii="Microsoft YaHei" w:hAnsi="Microsoft YaHei" w:eastAsia="Microsoft YaHei" w:cs="Microsoft YaHei"/>
          <w:sz w:val="18"/>
          <w:szCs w:val="18"/>
          <w:spacing w:val="-19"/>
        </w:rPr>
        <w:t>2017</w:t>
      </w:r>
      <w:r>
        <w:rPr>
          <w:sz w:val="18"/>
          <w:szCs w:val="18"/>
          <w:spacing w:val="-19"/>
        </w:rPr>
        <w:t>，</w:t>
      </w:r>
      <w:r>
        <w:rPr>
          <w:rFonts w:ascii="Microsoft YaHei" w:hAnsi="Microsoft YaHei" w:eastAsia="Microsoft YaHei" w:cs="Microsoft YaHei"/>
          <w:sz w:val="18"/>
          <w:szCs w:val="18"/>
          <w:spacing w:val="-19"/>
        </w:rPr>
        <w:t>31</w:t>
      </w:r>
      <w:r>
        <w:rPr>
          <w:sz w:val="18"/>
          <w:szCs w:val="18"/>
          <w:spacing w:val="-19"/>
        </w:rPr>
        <w:t>(</w:t>
      </w:r>
      <w:r>
        <w:rPr>
          <w:rFonts w:ascii="Microsoft YaHei" w:hAnsi="Microsoft YaHei" w:eastAsia="Microsoft YaHei" w:cs="Microsoft YaHei"/>
          <w:sz w:val="18"/>
          <w:szCs w:val="18"/>
          <w:spacing w:val="-19"/>
        </w:rPr>
        <w:t>9</w:t>
      </w:r>
      <w:r>
        <w:rPr>
          <w:sz w:val="18"/>
          <w:szCs w:val="18"/>
          <w:spacing w:val="-19"/>
        </w:rPr>
        <w:t>) :</w:t>
      </w:r>
      <w:r>
        <w:rPr>
          <w:rFonts w:ascii="Microsoft YaHei" w:hAnsi="Microsoft YaHei" w:eastAsia="Microsoft YaHei" w:cs="Microsoft YaHei"/>
          <w:sz w:val="18"/>
          <w:szCs w:val="18"/>
          <w:spacing w:val="-19"/>
        </w:rPr>
        <w:t>54－56．</w:t>
      </w:r>
    </w:p>
    <w:p>
      <w:pPr>
        <w:pStyle w:val="BodyText"/>
        <w:ind w:left="1130" w:right="286" w:hanging="535"/>
        <w:spacing w:before="1" w:line="227" w:lineRule="auto"/>
        <w:rPr>
          <w:sz w:val="18"/>
          <w:szCs w:val="18"/>
        </w:rPr>
      </w:pPr>
      <w:r>
        <w:rPr>
          <w:sz w:val="18"/>
          <w:szCs w:val="18"/>
          <w:spacing w:val="-8"/>
        </w:rPr>
        <w:t>［</w:t>
      </w:r>
      <w:r>
        <w:rPr>
          <w:rFonts w:ascii="Microsoft YaHei" w:hAnsi="Microsoft YaHei" w:eastAsia="Microsoft YaHei" w:cs="Microsoft YaHei"/>
          <w:sz w:val="18"/>
          <w:szCs w:val="18"/>
          <w:spacing w:val="-8"/>
        </w:rPr>
        <w:t>3</w:t>
      </w:r>
      <w:r>
        <w:rPr>
          <w:sz w:val="18"/>
          <w:szCs w:val="18"/>
          <w:spacing w:val="-8"/>
        </w:rPr>
        <w:t>］</w:t>
      </w:r>
      <w:r>
        <w:rPr>
          <w:sz w:val="18"/>
          <w:szCs w:val="18"/>
          <w:spacing w:val="84"/>
        </w:rPr>
        <w:t xml:space="preserve"> </w:t>
      </w:r>
      <w:r>
        <w:rPr>
          <w:sz w:val="18"/>
          <w:szCs w:val="18"/>
          <w:spacing w:val="-8"/>
        </w:rPr>
        <w:t>张晓琳，宋桐林，樊宏孝，等</w:t>
      </w:r>
      <w:r>
        <w:rPr>
          <w:rFonts w:ascii="Microsoft YaHei" w:hAnsi="Microsoft YaHei" w:eastAsia="Microsoft YaHei" w:cs="Microsoft YaHei"/>
          <w:sz w:val="18"/>
          <w:szCs w:val="18"/>
          <w:spacing w:val="-8"/>
        </w:rPr>
        <w:t>．</w:t>
      </w:r>
      <w:r>
        <w:rPr>
          <w:sz w:val="18"/>
          <w:szCs w:val="18"/>
          <w:spacing w:val="-8"/>
        </w:rPr>
        <w:t>医学教育中基于网络的</w:t>
      </w:r>
      <w:r>
        <w:rPr>
          <w:sz w:val="18"/>
          <w:szCs w:val="18"/>
        </w:rPr>
        <w:t xml:space="preserve"> </w:t>
      </w:r>
      <w:r>
        <w:rPr>
          <w:sz w:val="18"/>
          <w:szCs w:val="18"/>
          <w:spacing w:val="-9"/>
        </w:rPr>
        <w:t>形成性评价发展展望［</w:t>
      </w:r>
      <w:r>
        <w:rPr>
          <w:rFonts w:ascii="Microsoft YaHei" w:hAnsi="Microsoft YaHei" w:eastAsia="Microsoft YaHei" w:cs="Microsoft YaHei"/>
          <w:sz w:val="18"/>
          <w:szCs w:val="18"/>
          <w:spacing w:val="-9"/>
        </w:rPr>
        <w:t>J</w:t>
      </w:r>
      <w:r>
        <w:rPr>
          <w:sz w:val="18"/>
          <w:szCs w:val="18"/>
          <w:spacing w:val="-55"/>
          <w:w w:val="95"/>
        </w:rPr>
        <w:t>］</w:t>
      </w:r>
      <w:r>
        <w:rPr>
          <w:rFonts w:ascii="Microsoft YaHei" w:hAnsi="Microsoft YaHei" w:eastAsia="Microsoft YaHei" w:cs="Microsoft YaHei"/>
          <w:sz w:val="18"/>
          <w:szCs w:val="18"/>
          <w:spacing w:val="-55"/>
          <w:w w:val="95"/>
        </w:rPr>
        <w:t>．</w:t>
      </w:r>
      <w:r>
        <w:rPr>
          <w:sz w:val="18"/>
          <w:szCs w:val="18"/>
          <w:spacing w:val="-9"/>
        </w:rPr>
        <w:t>重庆医学，</w:t>
      </w:r>
      <w:r>
        <w:rPr>
          <w:rFonts w:ascii="Microsoft YaHei" w:hAnsi="Microsoft YaHei" w:eastAsia="Microsoft YaHei" w:cs="Microsoft YaHei"/>
          <w:sz w:val="18"/>
          <w:szCs w:val="18"/>
          <w:spacing w:val="-9"/>
        </w:rPr>
        <w:t>2020</w:t>
      </w:r>
      <w:r>
        <w:rPr>
          <w:sz w:val="18"/>
          <w:szCs w:val="18"/>
          <w:spacing w:val="-9"/>
        </w:rPr>
        <w:t>，</w:t>
      </w:r>
      <w:r>
        <w:rPr>
          <w:rFonts w:ascii="Microsoft YaHei" w:hAnsi="Microsoft YaHei" w:eastAsia="Microsoft YaHei" w:cs="Microsoft YaHei"/>
          <w:sz w:val="18"/>
          <w:szCs w:val="18"/>
          <w:spacing w:val="-9"/>
        </w:rPr>
        <w:t>49 </w:t>
      </w:r>
      <w:r>
        <w:rPr>
          <w:sz w:val="18"/>
          <w:szCs w:val="18"/>
          <w:spacing w:val="-9"/>
        </w:rPr>
        <w:t>(</w:t>
      </w:r>
      <w:r>
        <w:rPr>
          <w:rFonts w:ascii="Microsoft YaHei" w:hAnsi="Microsoft YaHei" w:eastAsia="Microsoft YaHei" w:cs="Microsoft YaHei"/>
          <w:sz w:val="18"/>
          <w:szCs w:val="18"/>
          <w:spacing w:val="-9"/>
        </w:rPr>
        <w:t>23</w:t>
      </w:r>
      <w:r>
        <w:rPr>
          <w:sz w:val="18"/>
          <w:szCs w:val="18"/>
          <w:spacing w:val="-9"/>
        </w:rPr>
        <w:t>) :</w:t>
      </w:r>
    </w:p>
    <w:p>
      <w:pPr>
        <w:spacing w:line="14" w:lineRule="auto"/>
        <w:rPr>
          <w:rFonts w:ascii="Arial"/>
          <w:sz w:val="2"/>
        </w:rPr>
      </w:pPr>
      <w:r>
        <w:rPr>
          <w:rFonts w:ascii="Arial" w:hAnsi="Arial" w:eastAsia="Arial" w:cs="Arial"/>
          <w:sz w:val="2"/>
          <w:szCs w:val="2"/>
        </w:rPr>
        <w:br w:type="column"/>
      </w:r>
    </w:p>
    <w:p>
      <w:pPr>
        <w:ind w:left="518"/>
        <w:spacing w:before="46" w:line="16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4032－4035．</w:t>
      </w:r>
    </w:p>
    <w:p>
      <w:pPr>
        <w:pStyle w:val="BodyText"/>
        <w:ind w:left="530" w:right="50" w:hanging="531"/>
        <w:spacing w:before="3" w:line="227" w:lineRule="auto"/>
        <w:rPr>
          <w:rFonts w:ascii="Microsoft YaHei" w:hAnsi="Microsoft YaHei" w:eastAsia="Microsoft YaHei" w:cs="Microsoft YaHei"/>
          <w:sz w:val="18"/>
          <w:szCs w:val="18"/>
        </w:rPr>
      </w:pPr>
      <w:r>
        <w:rPr>
          <w:sz w:val="18"/>
          <w:szCs w:val="18"/>
          <w:spacing w:val="-16"/>
        </w:rPr>
        <w:t>［</w:t>
      </w:r>
      <w:r>
        <w:rPr>
          <w:rFonts w:ascii="Microsoft YaHei" w:hAnsi="Microsoft YaHei" w:eastAsia="Microsoft YaHei" w:cs="Microsoft YaHei"/>
          <w:sz w:val="18"/>
          <w:szCs w:val="18"/>
          <w:spacing w:val="-16"/>
        </w:rPr>
        <w:t>4</w:t>
      </w:r>
      <w:r>
        <w:rPr>
          <w:sz w:val="18"/>
          <w:szCs w:val="18"/>
          <w:spacing w:val="-16"/>
        </w:rPr>
        <w:t>］  </w:t>
      </w:r>
      <w:r>
        <w:rPr>
          <w:rFonts w:ascii="Microsoft YaHei" w:hAnsi="Microsoft YaHei" w:eastAsia="Microsoft YaHei" w:cs="Microsoft YaHei"/>
          <w:sz w:val="18"/>
          <w:szCs w:val="18"/>
          <w:spacing w:val="-16"/>
        </w:rPr>
        <w:t>Chitkara</w:t>
      </w:r>
      <w:r>
        <w:rPr>
          <w:rFonts w:ascii="Microsoft YaHei" w:hAnsi="Microsoft YaHei" w:eastAsia="Microsoft YaHei" w:cs="Microsoft YaHei"/>
          <w:sz w:val="18"/>
          <w:szCs w:val="18"/>
          <w:spacing w:val="49"/>
          <w:w w:val="101"/>
        </w:rPr>
        <w:t xml:space="preserve"> </w:t>
      </w:r>
      <w:r>
        <w:rPr>
          <w:rFonts w:ascii="Microsoft YaHei" w:hAnsi="Microsoft YaHei" w:eastAsia="Microsoft YaHei" w:cs="Microsoft YaHei"/>
          <w:sz w:val="18"/>
          <w:szCs w:val="18"/>
          <w:spacing w:val="-16"/>
        </w:rPr>
        <w:t>MB</w:t>
      </w:r>
      <w:r>
        <w:rPr>
          <w:rFonts w:ascii="Microsoft YaHei" w:hAnsi="Microsoft YaHei" w:eastAsia="Microsoft YaHei" w:cs="Microsoft YaHei"/>
          <w:sz w:val="18"/>
          <w:szCs w:val="18"/>
          <w:spacing w:val="-27"/>
        </w:rPr>
        <w:t xml:space="preserve"> </w:t>
      </w:r>
      <w:r>
        <w:rPr>
          <w:sz w:val="18"/>
          <w:szCs w:val="18"/>
          <w:spacing w:val="-16"/>
        </w:rPr>
        <w:t>，</w:t>
      </w:r>
      <w:r>
        <w:rPr>
          <w:rFonts w:ascii="Microsoft YaHei" w:hAnsi="Microsoft YaHei" w:eastAsia="Microsoft YaHei" w:cs="Microsoft YaHei"/>
          <w:sz w:val="18"/>
          <w:szCs w:val="18"/>
          <w:spacing w:val="-16"/>
        </w:rPr>
        <w:t>Pongvitayapanu  R</w:t>
      </w:r>
      <w:r>
        <w:rPr>
          <w:rFonts w:ascii="Microsoft YaHei" w:hAnsi="Microsoft YaHei" w:eastAsia="Microsoft YaHei" w:cs="Microsoft YaHei"/>
          <w:sz w:val="18"/>
          <w:szCs w:val="18"/>
          <w:spacing w:val="-28"/>
        </w:rPr>
        <w:t xml:space="preserve"> </w:t>
      </w:r>
      <w:r>
        <w:rPr>
          <w:sz w:val="18"/>
          <w:szCs w:val="18"/>
          <w:spacing w:val="-16"/>
        </w:rPr>
        <w:t>，</w:t>
      </w:r>
      <w:r>
        <w:rPr>
          <w:rFonts w:ascii="Microsoft YaHei" w:hAnsi="Microsoft YaHei" w:eastAsia="Microsoft YaHei" w:cs="Microsoft YaHei"/>
          <w:sz w:val="18"/>
          <w:szCs w:val="18"/>
          <w:spacing w:val="-16"/>
        </w:rPr>
        <w:t>Lu  WH．</w:t>
      </w:r>
      <w:r>
        <w:rPr>
          <w:rFonts w:ascii="Microsoft YaHei" w:hAnsi="Microsoft YaHei" w:eastAsia="Microsoft YaHei" w:cs="Microsoft YaHei"/>
          <w:sz w:val="18"/>
          <w:szCs w:val="18"/>
          <w:spacing w:val="-22"/>
        </w:rPr>
        <w:t xml:space="preserve"> </w:t>
      </w:r>
      <w:r>
        <w:rPr>
          <w:rFonts w:ascii="Microsoft YaHei" w:hAnsi="Microsoft YaHei" w:eastAsia="Microsoft YaHei" w:cs="Microsoft YaHei"/>
          <w:sz w:val="18"/>
          <w:szCs w:val="18"/>
          <w:spacing w:val="-16"/>
        </w:rPr>
        <w:t>Integrating</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3"/>
        </w:rPr>
        <w:t>iPads</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3"/>
        </w:rPr>
        <w:t>into    team-based    learning    i</w:t>
      </w:r>
      <w:r>
        <w:rPr>
          <w:rFonts w:ascii="Microsoft YaHei" w:hAnsi="Microsoft YaHei" w:eastAsia="Microsoft YaHei" w:cs="Microsoft YaHei"/>
          <w:sz w:val="18"/>
          <w:szCs w:val="18"/>
          <w:spacing w:val="-14"/>
        </w:rPr>
        <w:t>n    the    pediatrics</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8"/>
        </w:rPr>
        <w:t>clerkship</w:t>
      </w:r>
      <w:r>
        <w:rPr>
          <w:rFonts w:ascii="Microsoft YaHei" w:hAnsi="Microsoft YaHei" w:eastAsia="Microsoft YaHei" w:cs="Microsoft YaHei"/>
          <w:sz w:val="18"/>
          <w:szCs w:val="18"/>
          <w:spacing w:val="-14"/>
        </w:rPr>
        <w:t xml:space="preserve"> </w:t>
      </w:r>
      <w:r>
        <w:rPr>
          <w:sz w:val="18"/>
          <w:szCs w:val="18"/>
          <w:spacing w:val="-18"/>
        </w:rPr>
        <w:t>:</w:t>
      </w:r>
      <w:r>
        <w:rPr>
          <w:sz w:val="18"/>
          <w:szCs w:val="18"/>
          <w:spacing w:val="6"/>
        </w:rPr>
        <w:t xml:space="preserve"> </w:t>
      </w:r>
      <w:r>
        <w:rPr>
          <w:rFonts w:ascii="Microsoft YaHei" w:hAnsi="Microsoft YaHei" w:eastAsia="Microsoft YaHei" w:cs="Microsoft YaHei"/>
          <w:sz w:val="18"/>
          <w:szCs w:val="18"/>
          <w:spacing w:val="-18"/>
        </w:rPr>
        <w:t>Do</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8"/>
        </w:rPr>
        <w:t>they</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8"/>
        </w:rPr>
        <w:t>provide</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8"/>
        </w:rPr>
        <w:t>any</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8"/>
        </w:rPr>
        <w:t>value</w:t>
      </w:r>
      <w:r>
        <w:rPr>
          <w:sz w:val="18"/>
          <w:szCs w:val="18"/>
          <w:spacing w:val="-18"/>
        </w:rPr>
        <w:t>?</w:t>
      </w:r>
      <w:r>
        <w:rPr>
          <w:sz w:val="18"/>
          <w:szCs w:val="18"/>
          <w:spacing w:val="16"/>
        </w:rPr>
        <w:t xml:space="preserve"> </w:t>
      </w:r>
      <w:r>
        <w:rPr>
          <w:sz w:val="18"/>
          <w:szCs w:val="18"/>
          <w:spacing w:val="-18"/>
        </w:rPr>
        <w:t>［</w:t>
      </w:r>
      <w:r>
        <w:rPr>
          <w:rFonts w:ascii="Microsoft YaHei" w:hAnsi="Microsoft YaHei" w:eastAsia="Microsoft YaHei" w:cs="Microsoft YaHei"/>
          <w:sz w:val="18"/>
          <w:szCs w:val="18"/>
          <w:spacing w:val="-18"/>
        </w:rPr>
        <w:t>J</w:t>
      </w:r>
      <w:r>
        <w:rPr>
          <w:sz w:val="18"/>
          <w:szCs w:val="18"/>
          <w:spacing w:val="-52"/>
        </w:rPr>
        <w:t>］</w:t>
      </w:r>
      <w:r>
        <w:rPr>
          <w:rFonts w:ascii="Microsoft YaHei" w:hAnsi="Microsoft YaHei" w:eastAsia="Microsoft YaHei" w:cs="Microsoft YaHei"/>
          <w:sz w:val="18"/>
          <w:szCs w:val="18"/>
          <w:spacing w:val="-52"/>
        </w:rPr>
        <w:t>．</w:t>
      </w:r>
      <w:r>
        <w:rPr>
          <w:rFonts w:ascii="Microsoft YaHei" w:hAnsi="Microsoft YaHei" w:eastAsia="Microsoft YaHei" w:cs="Microsoft YaHei"/>
          <w:sz w:val="18"/>
          <w:szCs w:val="18"/>
          <w:spacing w:val="-18"/>
        </w:rPr>
        <w:t>J</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8"/>
        </w:rPr>
        <w:t>Med</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8"/>
        </w:rPr>
        <w:t>E</w:t>
      </w:r>
      <w:r>
        <w:rPr>
          <w:rFonts w:ascii="Microsoft YaHei" w:hAnsi="Microsoft YaHei" w:eastAsia="Microsoft YaHei" w:cs="Microsoft YaHei"/>
          <w:sz w:val="18"/>
          <w:szCs w:val="18"/>
          <w:spacing w:val="-19"/>
        </w:rPr>
        <w:t>duc</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5"/>
        </w:rPr>
        <w:t>Curric</w:t>
      </w:r>
      <w:r>
        <w:rPr>
          <w:rFonts w:ascii="Microsoft YaHei" w:hAnsi="Microsoft YaHei" w:eastAsia="Microsoft YaHei" w:cs="Microsoft YaHei"/>
          <w:sz w:val="18"/>
          <w:szCs w:val="18"/>
          <w:spacing w:val="25"/>
          <w:w w:val="101"/>
        </w:rPr>
        <w:t xml:space="preserve"> </w:t>
      </w:r>
      <w:r>
        <w:rPr>
          <w:rFonts w:ascii="Microsoft YaHei" w:hAnsi="Microsoft YaHei" w:eastAsia="Microsoft YaHei" w:cs="Microsoft YaHei"/>
          <w:sz w:val="18"/>
          <w:szCs w:val="18"/>
          <w:spacing w:val="-15"/>
        </w:rPr>
        <w:t>Dev</w:t>
      </w:r>
      <w:r>
        <w:rPr>
          <w:sz w:val="18"/>
          <w:szCs w:val="18"/>
          <w:spacing w:val="-15"/>
        </w:rPr>
        <w:t>，</w:t>
      </w:r>
      <w:r>
        <w:rPr>
          <w:rFonts w:ascii="Microsoft YaHei" w:hAnsi="Microsoft YaHei" w:eastAsia="Microsoft YaHei" w:cs="Microsoft YaHei"/>
          <w:sz w:val="18"/>
          <w:szCs w:val="18"/>
          <w:spacing w:val="-15"/>
        </w:rPr>
        <w:t>2020</w:t>
      </w:r>
      <w:r>
        <w:rPr>
          <w:sz w:val="18"/>
          <w:szCs w:val="18"/>
          <w:spacing w:val="-15"/>
        </w:rPr>
        <w:t>，</w:t>
      </w:r>
      <w:r>
        <w:rPr>
          <w:rFonts w:ascii="Microsoft YaHei" w:hAnsi="Microsoft YaHei" w:eastAsia="Microsoft YaHei" w:cs="Microsoft YaHei"/>
          <w:sz w:val="18"/>
          <w:szCs w:val="18"/>
          <w:spacing w:val="-15"/>
        </w:rPr>
        <w:t>7 </w:t>
      </w:r>
      <w:r>
        <w:rPr>
          <w:sz w:val="18"/>
          <w:szCs w:val="18"/>
          <w:spacing w:val="-15"/>
        </w:rPr>
        <w:t>:</w:t>
      </w:r>
      <w:r>
        <w:rPr>
          <w:rFonts w:ascii="Microsoft YaHei" w:hAnsi="Microsoft YaHei" w:eastAsia="Microsoft YaHei" w:cs="Microsoft YaHei"/>
          <w:sz w:val="18"/>
          <w:szCs w:val="18"/>
          <w:spacing w:val="-15"/>
        </w:rPr>
        <w:t>2382120520957645．</w:t>
      </w:r>
    </w:p>
    <w:p>
      <w:pPr>
        <w:pStyle w:val="BodyText"/>
        <w:ind w:left="552" w:right="52" w:hanging="553"/>
        <w:spacing w:before="1" w:line="227" w:lineRule="auto"/>
        <w:rPr>
          <w:rFonts w:ascii="Microsoft YaHei" w:hAnsi="Microsoft YaHei" w:eastAsia="Microsoft YaHei" w:cs="Microsoft YaHei"/>
          <w:sz w:val="18"/>
          <w:szCs w:val="18"/>
        </w:rPr>
      </w:pPr>
      <w:r>
        <w:rPr>
          <w:sz w:val="18"/>
          <w:szCs w:val="18"/>
          <w:spacing w:val="-8"/>
        </w:rPr>
        <w:t>［</w:t>
      </w:r>
      <w:r>
        <w:rPr>
          <w:rFonts w:ascii="Microsoft YaHei" w:hAnsi="Microsoft YaHei" w:eastAsia="Microsoft YaHei" w:cs="Microsoft YaHei"/>
          <w:sz w:val="18"/>
          <w:szCs w:val="18"/>
          <w:spacing w:val="-8"/>
        </w:rPr>
        <w:t>5</w:t>
      </w:r>
      <w:r>
        <w:rPr>
          <w:sz w:val="18"/>
          <w:szCs w:val="18"/>
          <w:spacing w:val="-8"/>
        </w:rPr>
        <w:t>］</w:t>
      </w:r>
      <w:r>
        <w:rPr>
          <w:sz w:val="18"/>
          <w:szCs w:val="18"/>
          <w:spacing w:val="83"/>
        </w:rPr>
        <w:t xml:space="preserve"> </w:t>
      </w:r>
      <w:r>
        <w:rPr>
          <w:sz w:val="18"/>
          <w:szCs w:val="18"/>
          <w:spacing w:val="-8"/>
        </w:rPr>
        <w:t>多依丽，付晓岩，海军</w:t>
      </w:r>
      <w:r>
        <w:rPr>
          <w:rFonts w:ascii="Microsoft YaHei" w:hAnsi="Microsoft YaHei" w:eastAsia="Microsoft YaHei" w:cs="Microsoft YaHei"/>
          <w:sz w:val="18"/>
          <w:szCs w:val="18"/>
          <w:spacing w:val="-8"/>
        </w:rPr>
        <w:t>．“</w:t>
      </w:r>
      <w:r>
        <w:rPr>
          <w:sz w:val="18"/>
          <w:szCs w:val="18"/>
          <w:spacing w:val="-8"/>
        </w:rPr>
        <w:t>雨课堂</w:t>
      </w:r>
      <w:r>
        <w:rPr>
          <w:rFonts w:ascii="Microsoft YaHei" w:hAnsi="Microsoft YaHei" w:eastAsia="Microsoft YaHei" w:cs="Microsoft YaHei"/>
          <w:sz w:val="18"/>
          <w:szCs w:val="18"/>
          <w:spacing w:val="-8"/>
        </w:rPr>
        <w:t>”</w:t>
      </w:r>
      <w:r>
        <w:rPr>
          <w:sz w:val="18"/>
          <w:szCs w:val="18"/>
          <w:spacing w:val="-8"/>
        </w:rPr>
        <w:t>与传统教学模式的</w:t>
      </w:r>
      <w:r>
        <w:rPr>
          <w:sz w:val="18"/>
          <w:szCs w:val="18"/>
        </w:rPr>
        <w:t xml:space="preserve"> </w:t>
      </w:r>
      <w:r>
        <w:rPr>
          <w:sz w:val="18"/>
          <w:szCs w:val="18"/>
          <w:spacing w:val="-15"/>
        </w:rPr>
        <w:t>比较研究［</w:t>
      </w:r>
      <w:r>
        <w:rPr>
          <w:rFonts w:ascii="Microsoft YaHei" w:hAnsi="Microsoft YaHei" w:eastAsia="Microsoft YaHei" w:cs="Microsoft YaHei"/>
          <w:sz w:val="18"/>
          <w:szCs w:val="18"/>
          <w:spacing w:val="-15"/>
        </w:rPr>
        <w:t>J</w:t>
      </w:r>
      <w:r>
        <w:rPr>
          <w:sz w:val="18"/>
          <w:szCs w:val="18"/>
          <w:spacing w:val="-53"/>
          <w:w w:val="91"/>
        </w:rPr>
        <w:t>］</w:t>
      </w:r>
      <w:r>
        <w:rPr>
          <w:rFonts w:ascii="Microsoft YaHei" w:hAnsi="Microsoft YaHei" w:eastAsia="Microsoft YaHei" w:cs="Microsoft YaHei"/>
          <w:sz w:val="18"/>
          <w:szCs w:val="18"/>
          <w:spacing w:val="-53"/>
          <w:w w:val="91"/>
        </w:rPr>
        <w:t>．</w:t>
      </w:r>
      <w:r>
        <w:rPr>
          <w:sz w:val="18"/>
          <w:szCs w:val="18"/>
          <w:spacing w:val="-15"/>
        </w:rPr>
        <w:t>大学教育，</w:t>
      </w:r>
      <w:r>
        <w:rPr>
          <w:rFonts w:ascii="Microsoft YaHei" w:hAnsi="Microsoft YaHei" w:eastAsia="Microsoft YaHei" w:cs="Microsoft YaHei"/>
          <w:sz w:val="18"/>
          <w:szCs w:val="18"/>
          <w:spacing w:val="-15"/>
        </w:rPr>
        <w:t>2017</w:t>
      </w:r>
      <w:r>
        <w:rPr>
          <w:sz w:val="18"/>
          <w:szCs w:val="18"/>
          <w:spacing w:val="-15"/>
        </w:rPr>
        <w:t>(</w:t>
      </w:r>
      <w:r>
        <w:rPr>
          <w:rFonts w:ascii="Microsoft YaHei" w:hAnsi="Microsoft YaHei" w:eastAsia="Microsoft YaHei" w:cs="Microsoft YaHei"/>
          <w:sz w:val="18"/>
          <w:szCs w:val="18"/>
          <w:spacing w:val="-15"/>
        </w:rPr>
        <w:t>12</w:t>
      </w:r>
      <w:r>
        <w:rPr>
          <w:sz w:val="18"/>
          <w:szCs w:val="18"/>
          <w:spacing w:val="-15"/>
        </w:rPr>
        <w:t>) :</w:t>
      </w:r>
      <w:r>
        <w:rPr>
          <w:sz w:val="18"/>
          <w:szCs w:val="18"/>
          <w:spacing w:val="-35"/>
        </w:rPr>
        <w:t xml:space="preserve"> </w:t>
      </w:r>
      <w:r>
        <w:rPr>
          <w:rFonts w:ascii="Microsoft YaHei" w:hAnsi="Microsoft YaHei" w:eastAsia="Microsoft YaHei" w:cs="Microsoft YaHei"/>
          <w:sz w:val="18"/>
          <w:szCs w:val="18"/>
          <w:spacing w:val="-15"/>
        </w:rPr>
        <w:t>153</w:t>
      </w:r>
      <w:r>
        <w:rPr>
          <w:rFonts w:ascii="Microsoft YaHei" w:hAnsi="Microsoft YaHei" w:eastAsia="Microsoft YaHei" w:cs="Microsoft YaHei"/>
          <w:sz w:val="18"/>
          <w:szCs w:val="18"/>
          <w:spacing w:val="-26"/>
        </w:rPr>
        <w:t xml:space="preserve"> </w:t>
      </w:r>
      <w:r>
        <w:rPr>
          <w:rFonts w:ascii="Microsoft YaHei" w:hAnsi="Microsoft YaHei" w:eastAsia="Microsoft YaHei" w:cs="Microsoft YaHei"/>
          <w:sz w:val="18"/>
          <w:szCs w:val="18"/>
          <w:spacing w:val="-15"/>
        </w:rPr>
        <w:t>－155．</w:t>
      </w:r>
    </w:p>
    <w:p>
      <w:pPr>
        <w:pStyle w:val="BodyText"/>
        <w:ind w:left="550" w:right="17" w:hanging="550"/>
        <w:spacing w:before="2" w:line="227" w:lineRule="auto"/>
        <w:rPr>
          <w:rFonts w:ascii="Microsoft YaHei" w:hAnsi="Microsoft YaHei" w:eastAsia="Microsoft YaHei" w:cs="Microsoft YaHei"/>
          <w:sz w:val="18"/>
          <w:szCs w:val="18"/>
        </w:rPr>
      </w:pPr>
      <w:r>
        <w:rPr>
          <w:sz w:val="18"/>
          <w:szCs w:val="18"/>
          <w:spacing w:val="2"/>
        </w:rPr>
        <w:t>［</w:t>
      </w:r>
      <w:r>
        <w:rPr>
          <w:rFonts w:ascii="Microsoft YaHei" w:hAnsi="Microsoft YaHei" w:eastAsia="Microsoft YaHei" w:cs="Microsoft YaHei"/>
          <w:sz w:val="18"/>
          <w:szCs w:val="18"/>
          <w:spacing w:val="2"/>
        </w:rPr>
        <w:t>6</w:t>
      </w:r>
      <w:r>
        <w:rPr>
          <w:sz w:val="18"/>
          <w:szCs w:val="18"/>
          <w:spacing w:val="2"/>
        </w:rPr>
        <w:t>］</w:t>
      </w:r>
      <w:r>
        <w:rPr>
          <w:sz w:val="18"/>
          <w:szCs w:val="18"/>
          <w:spacing w:val="63"/>
        </w:rPr>
        <w:t xml:space="preserve"> </w:t>
      </w:r>
      <w:r>
        <w:rPr>
          <w:sz w:val="18"/>
          <w:szCs w:val="18"/>
          <w:spacing w:val="2"/>
        </w:rPr>
        <w:t>刘岩</w:t>
      </w:r>
      <w:r>
        <w:rPr>
          <w:rFonts w:ascii="Microsoft YaHei" w:hAnsi="Microsoft YaHei" w:eastAsia="Microsoft YaHei" w:cs="Microsoft YaHei"/>
          <w:sz w:val="18"/>
          <w:szCs w:val="18"/>
          <w:spacing w:val="2"/>
        </w:rPr>
        <w:t>．</w:t>
      </w:r>
      <w:r>
        <w:rPr>
          <w:sz w:val="18"/>
          <w:szCs w:val="18"/>
          <w:spacing w:val="2"/>
        </w:rPr>
        <w:t>谈心脏外科专业学位硕士研究生的培养［</w:t>
      </w:r>
      <w:r>
        <w:rPr>
          <w:rFonts w:ascii="Microsoft YaHei" w:hAnsi="Microsoft YaHei" w:eastAsia="Microsoft YaHei" w:cs="Microsoft YaHei"/>
          <w:sz w:val="18"/>
          <w:szCs w:val="18"/>
          <w:spacing w:val="2"/>
        </w:rPr>
        <w:t>J</w:t>
      </w:r>
      <w:r>
        <w:rPr>
          <w:sz w:val="18"/>
          <w:szCs w:val="18"/>
          <w:spacing w:val="-51"/>
        </w:rPr>
        <w:t>］</w:t>
      </w:r>
      <w:r>
        <w:rPr>
          <w:rFonts w:ascii="Microsoft YaHei" w:hAnsi="Microsoft YaHei" w:eastAsia="Microsoft YaHei" w:cs="Microsoft YaHei"/>
          <w:sz w:val="18"/>
          <w:szCs w:val="18"/>
          <w:spacing w:val="-51"/>
        </w:rPr>
        <w:t>．</w:t>
      </w:r>
      <w:r>
        <w:rPr>
          <w:rFonts w:ascii="Microsoft YaHei" w:hAnsi="Microsoft YaHei" w:eastAsia="Microsoft YaHei" w:cs="Microsoft YaHei"/>
          <w:sz w:val="18"/>
          <w:szCs w:val="18"/>
        </w:rPr>
        <w:t xml:space="preserve"> </w:t>
      </w:r>
      <w:r>
        <w:rPr>
          <w:sz w:val="18"/>
          <w:szCs w:val="18"/>
          <w:spacing w:val="-16"/>
        </w:rPr>
        <w:t>中国病案，</w:t>
      </w:r>
      <w:r>
        <w:rPr>
          <w:rFonts w:ascii="Microsoft YaHei" w:hAnsi="Microsoft YaHei" w:eastAsia="Microsoft YaHei" w:cs="Microsoft YaHei"/>
          <w:sz w:val="18"/>
          <w:szCs w:val="18"/>
          <w:spacing w:val="-16"/>
        </w:rPr>
        <w:t>2015</w:t>
      </w:r>
      <w:r>
        <w:rPr>
          <w:sz w:val="18"/>
          <w:szCs w:val="18"/>
          <w:spacing w:val="-16"/>
        </w:rPr>
        <w:t>，</w:t>
      </w:r>
      <w:r>
        <w:rPr>
          <w:rFonts w:ascii="Microsoft YaHei" w:hAnsi="Microsoft YaHei" w:eastAsia="Microsoft YaHei" w:cs="Microsoft YaHei"/>
          <w:sz w:val="18"/>
          <w:szCs w:val="18"/>
          <w:spacing w:val="-16"/>
        </w:rPr>
        <w:t>16</w:t>
      </w:r>
      <w:r>
        <w:rPr>
          <w:sz w:val="18"/>
          <w:szCs w:val="18"/>
          <w:spacing w:val="-16"/>
        </w:rPr>
        <w:t>(</w:t>
      </w:r>
      <w:r>
        <w:rPr>
          <w:rFonts w:ascii="Microsoft YaHei" w:hAnsi="Microsoft YaHei" w:eastAsia="Microsoft YaHei" w:cs="Microsoft YaHei"/>
          <w:sz w:val="18"/>
          <w:szCs w:val="18"/>
          <w:spacing w:val="-16"/>
        </w:rPr>
        <w:t>8</w:t>
      </w:r>
      <w:r>
        <w:rPr>
          <w:sz w:val="18"/>
          <w:szCs w:val="18"/>
          <w:spacing w:val="-16"/>
        </w:rPr>
        <w:t>) :</w:t>
      </w:r>
      <w:r>
        <w:rPr>
          <w:rFonts w:ascii="Microsoft YaHei" w:hAnsi="Microsoft YaHei" w:eastAsia="Microsoft YaHei" w:cs="Microsoft YaHei"/>
          <w:sz w:val="18"/>
          <w:szCs w:val="18"/>
          <w:spacing w:val="-16"/>
        </w:rPr>
        <w:t>77－</w:t>
      </w:r>
      <w:r>
        <w:rPr>
          <w:rFonts w:ascii="Microsoft YaHei" w:hAnsi="Microsoft YaHei" w:eastAsia="Microsoft YaHei" w:cs="Microsoft YaHei"/>
          <w:sz w:val="18"/>
          <w:szCs w:val="18"/>
          <w:spacing w:val="-17"/>
        </w:rPr>
        <w:t>78．</w:t>
      </w:r>
    </w:p>
    <w:p>
      <w:pPr>
        <w:pStyle w:val="BodyText"/>
        <w:ind w:left="535" w:right="52" w:hanging="536"/>
        <w:spacing w:before="2" w:line="227" w:lineRule="auto"/>
        <w:rPr>
          <w:rFonts w:ascii="Microsoft YaHei" w:hAnsi="Microsoft YaHei" w:eastAsia="Microsoft YaHei" w:cs="Microsoft YaHei"/>
          <w:sz w:val="18"/>
          <w:szCs w:val="18"/>
        </w:rPr>
      </w:pPr>
      <w:r>
        <w:rPr>
          <w:sz w:val="18"/>
          <w:szCs w:val="18"/>
          <w:spacing w:val="-14"/>
        </w:rPr>
        <w:t>［</w:t>
      </w:r>
      <w:r>
        <w:rPr>
          <w:rFonts w:ascii="Microsoft YaHei" w:hAnsi="Microsoft YaHei" w:eastAsia="Microsoft YaHei" w:cs="Microsoft YaHei"/>
          <w:sz w:val="18"/>
          <w:szCs w:val="18"/>
          <w:spacing w:val="-14"/>
        </w:rPr>
        <w:t>7</w:t>
      </w:r>
      <w:r>
        <w:rPr>
          <w:sz w:val="18"/>
          <w:szCs w:val="18"/>
          <w:spacing w:val="-14"/>
        </w:rPr>
        <w:t>］</w:t>
      </w:r>
      <w:r>
        <w:rPr>
          <w:sz w:val="18"/>
          <w:szCs w:val="18"/>
          <w:spacing w:val="79"/>
        </w:rPr>
        <w:t xml:space="preserve"> </w:t>
      </w:r>
      <w:r>
        <w:rPr>
          <w:sz w:val="18"/>
          <w:szCs w:val="18"/>
          <w:spacing w:val="-14"/>
        </w:rPr>
        <w:t>邓娟，吴菁，崔静，等</w:t>
      </w:r>
      <w:r>
        <w:rPr>
          <w:rFonts w:ascii="Microsoft YaHei" w:hAnsi="Microsoft YaHei" w:eastAsia="Microsoft YaHei" w:cs="Microsoft YaHei"/>
          <w:sz w:val="18"/>
          <w:szCs w:val="18"/>
          <w:spacing w:val="-14"/>
        </w:rPr>
        <w:t>．</w:t>
      </w:r>
      <w:r>
        <w:rPr>
          <w:sz w:val="18"/>
          <w:szCs w:val="18"/>
          <w:spacing w:val="-14"/>
        </w:rPr>
        <w:t>基于</w:t>
      </w:r>
      <w:r>
        <w:rPr>
          <w:rFonts w:ascii="Microsoft YaHei" w:hAnsi="Microsoft YaHei" w:eastAsia="Microsoft YaHei" w:cs="Microsoft YaHei"/>
          <w:sz w:val="18"/>
          <w:szCs w:val="18"/>
          <w:spacing w:val="-14"/>
        </w:rPr>
        <w:t>“</w:t>
      </w:r>
      <w:r>
        <w:rPr>
          <w:sz w:val="18"/>
          <w:szCs w:val="18"/>
          <w:spacing w:val="-14"/>
        </w:rPr>
        <w:t>雨课堂</w:t>
      </w:r>
      <w:r>
        <w:rPr>
          <w:rFonts w:ascii="Microsoft YaHei" w:hAnsi="Microsoft YaHei" w:eastAsia="Microsoft YaHei" w:cs="Microsoft YaHei"/>
          <w:sz w:val="18"/>
          <w:szCs w:val="18"/>
          <w:spacing w:val="-14"/>
        </w:rPr>
        <w:t>”</w:t>
      </w:r>
      <w:r>
        <w:rPr>
          <w:sz w:val="18"/>
          <w:szCs w:val="18"/>
          <w:spacing w:val="-14"/>
        </w:rPr>
        <w:t>的翻转课堂实施</w:t>
      </w:r>
      <w:r>
        <w:rPr>
          <w:sz w:val="18"/>
          <w:szCs w:val="18"/>
        </w:rPr>
        <w:t xml:space="preserve"> </w:t>
      </w:r>
      <w:r>
        <w:rPr>
          <w:sz w:val="18"/>
          <w:szCs w:val="18"/>
          <w:spacing w:val="-15"/>
        </w:rPr>
        <w:t>的实践</w:t>
      </w:r>
      <w:r>
        <w:rPr>
          <w:sz w:val="18"/>
          <w:szCs w:val="18"/>
          <w:spacing w:val="-52"/>
        </w:rPr>
        <w:t xml:space="preserve"> </w:t>
      </w:r>
      <w:r>
        <w:rPr>
          <w:sz w:val="18"/>
          <w:szCs w:val="18"/>
          <w:spacing w:val="-15"/>
        </w:rPr>
        <w:t>与</w:t>
      </w:r>
      <w:r>
        <w:rPr>
          <w:sz w:val="18"/>
          <w:szCs w:val="18"/>
          <w:spacing w:val="-47"/>
        </w:rPr>
        <w:t xml:space="preserve"> </w:t>
      </w:r>
      <w:r>
        <w:rPr>
          <w:sz w:val="18"/>
          <w:szCs w:val="18"/>
          <w:spacing w:val="-15"/>
        </w:rPr>
        <w:t>思</w:t>
      </w:r>
      <w:r>
        <w:rPr>
          <w:sz w:val="18"/>
          <w:szCs w:val="18"/>
          <w:spacing w:val="-54"/>
        </w:rPr>
        <w:t xml:space="preserve"> </w:t>
      </w:r>
      <w:r>
        <w:rPr>
          <w:sz w:val="18"/>
          <w:szCs w:val="18"/>
          <w:spacing w:val="-15"/>
        </w:rPr>
        <w:t>考［</w:t>
      </w:r>
      <w:r>
        <w:rPr>
          <w:rFonts w:ascii="Microsoft YaHei" w:hAnsi="Microsoft YaHei" w:eastAsia="Microsoft YaHei" w:cs="Microsoft YaHei"/>
          <w:sz w:val="18"/>
          <w:szCs w:val="18"/>
          <w:spacing w:val="-15"/>
        </w:rPr>
        <w:t>J</w:t>
      </w:r>
      <w:r>
        <w:rPr>
          <w:sz w:val="18"/>
          <w:szCs w:val="18"/>
          <w:spacing w:val="-42"/>
        </w:rPr>
        <w:t>］</w:t>
      </w:r>
      <w:r>
        <w:rPr>
          <w:rFonts w:ascii="Microsoft YaHei" w:hAnsi="Microsoft YaHei" w:eastAsia="Microsoft YaHei" w:cs="Microsoft YaHei"/>
          <w:sz w:val="18"/>
          <w:szCs w:val="18"/>
          <w:spacing w:val="-42"/>
        </w:rPr>
        <w:t>．</w:t>
      </w:r>
      <w:r>
        <w:rPr>
          <w:sz w:val="18"/>
          <w:szCs w:val="18"/>
          <w:spacing w:val="-15"/>
        </w:rPr>
        <w:t>护</w:t>
      </w:r>
      <w:r>
        <w:rPr>
          <w:sz w:val="18"/>
          <w:szCs w:val="18"/>
          <w:spacing w:val="-50"/>
        </w:rPr>
        <w:t xml:space="preserve"> </w:t>
      </w:r>
      <w:r>
        <w:rPr>
          <w:sz w:val="18"/>
          <w:szCs w:val="18"/>
          <w:spacing w:val="-15"/>
        </w:rPr>
        <w:t>士进</w:t>
      </w:r>
      <w:r>
        <w:rPr>
          <w:sz w:val="18"/>
          <w:szCs w:val="18"/>
          <w:spacing w:val="-54"/>
        </w:rPr>
        <w:t xml:space="preserve"> </w:t>
      </w:r>
      <w:r>
        <w:rPr>
          <w:sz w:val="18"/>
          <w:szCs w:val="18"/>
          <w:spacing w:val="-15"/>
        </w:rPr>
        <w:t>修</w:t>
      </w:r>
      <w:r>
        <w:rPr>
          <w:sz w:val="18"/>
          <w:szCs w:val="18"/>
          <w:spacing w:val="-52"/>
        </w:rPr>
        <w:t xml:space="preserve"> </w:t>
      </w:r>
      <w:r>
        <w:rPr>
          <w:sz w:val="18"/>
          <w:szCs w:val="18"/>
          <w:spacing w:val="-15"/>
        </w:rPr>
        <w:t>杂</w:t>
      </w:r>
      <w:r>
        <w:rPr>
          <w:sz w:val="18"/>
          <w:szCs w:val="18"/>
          <w:spacing w:val="-48"/>
        </w:rPr>
        <w:t xml:space="preserve"> </w:t>
      </w:r>
      <w:r>
        <w:rPr>
          <w:sz w:val="18"/>
          <w:szCs w:val="18"/>
          <w:spacing w:val="-15"/>
        </w:rPr>
        <w:t>志，</w:t>
      </w:r>
      <w:r>
        <w:rPr>
          <w:rFonts w:ascii="Microsoft YaHei" w:hAnsi="Microsoft YaHei" w:eastAsia="Microsoft YaHei" w:cs="Microsoft YaHei"/>
          <w:sz w:val="18"/>
          <w:szCs w:val="18"/>
          <w:spacing w:val="-15"/>
        </w:rPr>
        <w:t>2018</w:t>
      </w:r>
      <w:r>
        <w:rPr>
          <w:sz w:val="18"/>
          <w:szCs w:val="18"/>
          <w:spacing w:val="-15"/>
        </w:rPr>
        <w:t>，</w:t>
      </w:r>
      <w:r>
        <w:rPr>
          <w:rFonts w:ascii="Microsoft YaHei" w:hAnsi="Microsoft YaHei" w:eastAsia="Microsoft YaHei" w:cs="Microsoft YaHei"/>
          <w:sz w:val="18"/>
          <w:szCs w:val="18"/>
          <w:spacing w:val="-15"/>
        </w:rPr>
        <w:t>33</w:t>
      </w:r>
      <w:r>
        <w:rPr>
          <w:rFonts w:ascii="Microsoft YaHei" w:hAnsi="Microsoft YaHei" w:eastAsia="Microsoft YaHei" w:cs="Microsoft YaHei"/>
          <w:sz w:val="18"/>
          <w:szCs w:val="18"/>
          <w:spacing w:val="28"/>
        </w:rPr>
        <w:t xml:space="preserve"> </w:t>
      </w:r>
      <w:r>
        <w:rPr>
          <w:sz w:val="18"/>
          <w:szCs w:val="18"/>
          <w:spacing w:val="-15"/>
        </w:rPr>
        <w:t>(</w:t>
      </w:r>
      <w:r>
        <w:rPr>
          <w:sz w:val="18"/>
          <w:szCs w:val="18"/>
          <w:spacing w:val="-50"/>
        </w:rPr>
        <w:t xml:space="preserve"> </w:t>
      </w:r>
      <w:r>
        <w:rPr>
          <w:rFonts w:ascii="Microsoft YaHei" w:hAnsi="Microsoft YaHei" w:eastAsia="Microsoft YaHei" w:cs="Microsoft YaHei"/>
          <w:sz w:val="18"/>
          <w:szCs w:val="18"/>
          <w:spacing w:val="-15"/>
        </w:rPr>
        <w:t>2</w:t>
      </w:r>
      <w:r>
        <w:rPr>
          <w:rFonts w:ascii="Microsoft YaHei" w:hAnsi="Microsoft YaHei" w:eastAsia="Microsoft YaHei" w:cs="Microsoft YaHei"/>
          <w:sz w:val="18"/>
          <w:szCs w:val="18"/>
          <w:spacing w:val="-19"/>
        </w:rPr>
        <w:t xml:space="preserve"> </w:t>
      </w:r>
      <w:r>
        <w:rPr>
          <w:sz w:val="18"/>
          <w:szCs w:val="18"/>
          <w:spacing w:val="-15"/>
        </w:rPr>
        <w:t>) :</w:t>
      </w:r>
      <w:r>
        <w:rPr>
          <w:sz w:val="18"/>
          <w:szCs w:val="18"/>
        </w:rPr>
        <w:t xml:space="preserve"> </w:t>
      </w:r>
      <w:r>
        <w:rPr>
          <w:rFonts w:ascii="Microsoft YaHei" w:hAnsi="Microsoft YaHei" w:eastAsia="Microsoft YaHei" w:cs="Microsoft YaHei"/>
          <w:sz w:val="18"/>
          <w:szCs w:val="18"/>
          <w:spacing w:val="-16"/>
        </w:rPr>
        <w:t>152</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spacing w:val="-16"/>
        </w:rPr>
        <w:t>－154．</w:t>
      </w:r>
    </w:p>
    <w:p>
      <w:pPr>
        <w:pStyle w:val="BodyText"/>
        <w:ind w:left="532" w:right="52" w:hanging="532"/>
        <w:spacing w:before="3" w:line="227" w:lineRule="auto"/>
        <w:rPr>
          <w:rFonts w:ascii="Microsoft YaHei" w:hAnsi="Microsoft YaHei" w:eastAsia="Microsoft YaHei" w:cs="Microsoft YaHei"/>
          <w:sz w:val="18"/>
          <w:szCs w:val="18"/>
        </w:rPr>
      </w:pPr>
      <w:r>
        <w:rPr>
          <w:sz w:val="18"/>
          <w:szCs w:val="18"/>
          <w:spacing w:val="-4"/>
        </w:rPr>
        <w:t>［</w:t>
      </w:r>
      <w:r>
        <w:rPr>
          <w:rFonts w:ascii="Microsoft YaHei" w:hAnsi="Microsoft YaHei" w:eastAsia="Microsoft YaHei" w:cs="Microsoft YaHei"/>
          <w:sz w:val="18"/>
          <w:szCs w:val="18"/>
          <w:spacing w:val="-4"/>
        </w:rPr>
        <w:t>8</w:t>
      </w:r>
      <w:r>
        <w:rPr>
          <w:sz w:val="18"/>
          <w:szCs w:val="18"/>
          <w:spacing w:val="-4"/>
        </w:rPr>
        <w:t>］</w:t>
      </w:r>
      <w:r>
        <w:rPr>
          <w:sz w:val="18"/>
          <w:szCs w:val="18"/>
          <w:spacing w:val="81"/>
        </w:rPr>
        <w:t xml:space="preserve"> </w:t>
      </w:r>
      <w:r>
        <w:rPr>
          <w:sz w:val="18"/>
          <w:szCs w:val="18"/>
          <w:spacing w:val="-4"/>
        </w:rPr>
        <w:t>张玉蓉，苗常青</w:t>
      </w:r>
      <w:r>
        <w:rPr>
          <w:rFonts w:ascii="Microsoft YaHei" w:hAnsi="Microsoft YaHei" w:eastAsia="Microsoft YaHei" w:cs="Microsoft YaHei"/>
          <w:sz w:val="18"/>
          <w:szCs w:val="18"/>
          <w:spacing w:val="-4"/>
        </w:rPr>
        <w:t>．CBL </w:t>
      </w:r>
      <w:r>
        <w:rPr>
          <w:sz w:val="18"/>
          <w:szCs w:val="18"/>
          <w:spacing w:val="-4"/>
        </w:rPr>
        <w:t>与</w:t>
      </w:r>
      <w:r>
        <w:rPr>
          <w:sz w:val="18"/>
          <w:szCs w:val="18"/>
          <w:spacing w:val="-32"/>
        </w:rPr>
        <w:t xml:space="preserve"> </w:t>
      </w:r>
      <w:r>
        <w:rPr>
          <w:rFonts w:ascii="Microsoft YaHei" w:hAnsi="Microsoft YaHei" w:eastAsia="Microsoft YaHei" w:cs="Microsoft YaHei"/>
          <w:sz w:val="18"/>
          <w:szCs w:val="18"/>
          <w:spacing w:val="-4"/>
        </w:rPr>
        <w:t>PBL </w:t>
      </w:r>
      <w:r>
        <w:rPr>
          <w:sz w:val="18"/>
          <w:szCs w:val="18"/>
          <w:spacing w:val="-4"/>
        </w:rPr>
        <w:t>相结合的床旁教学模式</w:t>
      </w:r>
      <w:r>
        <w:rPr>
          <w:sz w:val="18"/>
          <w:szCs w:val="18"/>
        </w:rPr>
        <w:t xml:space="preserve"> </w:t>
      </w:r>
      <w:r>
        <w:rPr>
          <w:sz w:val="18"/>
          <w:szCs w:val="18"/>
          <w:spacing w:val="5"/>
        </w:rPr>
        <w:t>在神经内科临床规培医师教学中的应用［</w:t>
      </w:r>
      <w:r>
        <w:rPr>
          <w:rFonts w:ascii="Microsoft YaHei" w:hAnsi="Microsoft YaHei" w:eastAsia="Microsoft YaHei" w:cs="Microsoft YaHei"/>
          <w:sz w:val="18"/>
          <w:szCs w:val="18"/>
          <w:spacing w:val="5"/>
        </w:rPr>
        <w:t>J</w:t>
      </w:r>
      <w:r>
        <w:rPr>
          <w:sz w:val="18"/>
          <w:szCs w:val="18"/>
          <w:spacing w:val="-55"/>
        </w:rPr>
        <w:t>］</w:t>
      </w:r>
      <w:r>
        <w:rPr>
          <w:rFonts w:ascii="Microsoft YaHei" w:hAnsi="Microsoft YaHei" w:eastAsia="Microsoft YaHei" w:cs="Microsoft YaHei"/>
          <w:sz w:val="18"/>
          <w:szCs w:val="18"/>
          <w:spacing w:val="-55"/>
        </w:rPr>
        <w:t>．</w:t>
      </w:r>
      <w:r>
        <w:rPr>
          <w:sz w:val="18"/>
          <w:szCs w:val="18"/>
          <w:spacing w:val="5"/>
        </w:rPr>
        <w:t>医学教</w:t>
      </w:r>
      <w:r>
        <w:rPr>
          <w:sz w:val="18"/>
          <w:szCs w:val="18"/>
        </w:rPr>
        <w:t xml:space="preserve"> </w:t>
      </w:r>
      <w:r>
        <w:rPr>
          <w:sz w:val="18"/>
          <w:szCs w:val="18"/>
          <w:spacing w:val="-15"/>
        </w:rPr>
        <w:t>育研究与实践，</w:t>
      </w:r>
      <w:r>
        <w:rPr>
          <w:rFonts w:ascii="Microsoft YaHei" w:hAnsi="Microsoft YaHei" w:eastAsia="Microsoft YaHei" w:cs="Microsoft YaHei"/>
          <w:sz w:val="18"/>
          <w:szCs w:val="18"/>
          <w:spacing w:val="-15"/>
        </w:rPr>
        <w:t>2018</w:t>
      </w:r>
      <w:r>
        <w:rPr>
          <w:sz w:val="18"/>
          <w:szCs w:val="18"/>
          <w:spacing w:val="-15"/>
        </w:rPr>
        <w:t>，</w:t>
      </w:r>
      <w:r>
        <w:rPr>
          <w:rFonts w:ascii="Microsoft YaHei" w:hAnsi="Microsoft YaHei" w:eastAsia="Microsoft YaHei" w:cs="Microsoft YaHei"/>
          <w:sz w:val="18"/>
          <w:szCs w:val="18"/>
          <w:spacing w:val="-15"/>
        </w:rPr>
        <w:t>26</w:t>
      </w:r>
      <w:r>
        <w:rPr>
          <w:sz w:val="18"/>
          <w:szCs w:val="18"/>
          <w:spacing w:val="-15"/>
        </w:rPr>
        <w:t>(</w:t>
      </w:r>
      <w:r>
        <w:rPr>
          <w:rFonts w:ascii="Microsoft YaHei" w:hAnsi="Microsoft YaHei" w:eastAsia="Microsoft YaHei" w:cs="Microsoft YaHei"/>
          <w:sz w:val="18"/>
          <w:szCs w:val="18"/>
          <w:spacing w:val="-15"/>
        </w:rPr>
        <w:t>5</w:t>
      </w:r>
      <w:r>
        <w:rPr>
          <w:sz w:val="18"/>
          <w:szCs w:val="18"/>
          <w:spacing w:val="-15"/>
        </w:rPr>
        <w:t>) :</w:t>
      </w:r>
      <w:r>
        <w:rPr>
          <w:sz w:val="18"/>
          <w:szCs w:val="18"/>
          <w:spacing w:val="-49"/>
        </w:rPr>
        <w:t xml:space="preserve"> </w:t>
      </w:r>
      <w:r>
        <w:rPr>
          <w:rFonts w:ascii="Microsoft YaHei" w:hAnsi="Microsoft YaHei" w:eastAsia="Microsoft YaHei" w:cs="Microsoft YaHei"/>
          <w:sz w:val="18"/>
          <w:szCs w:val="18"/>
          <w:spacing w:val="-15"/>
        </w:rPr>
        <w:t>884－887．</w:t>
      </w:r>
    </w:p>
    <w:p>
      <w:pPr>
        <w:pStyle w:val="BodyText"/>
        <w:ind w:left="520" w:hanging="521"/>
        <w:spacing w:before="3" w:line="227" w:lineRule="auto"/>
        <w:rPr>
          <w:rFonts w:ascii="Microsoft YaHei" w:hAnsi="Microsoft YaHei" w:eastAsia="Microsoft YaHei" w:cs="Microsoft YaHei"/>
          <w:sz w:val="18"/>
          <w:szCs w:val="18"/>
        </w:rPr>
      </w:pPr>
      <w:r>
        <w:rPr>
          <w:sz w:val="18"/>
          <w:szCs w:val="18"/>
          <w:spacing w:val="-10"/>
        </w:rPr>
        <w:t>［</w:t>
      </w:r>
      <w:r>
        <w:rPr>
          <w:rFonts w:ascii="Microsoft YaHei" w:hAnsi="Microsoft YaHei" w:eastAsia="Microsoft YaHei" w:cs="Microsoft YaHei"/>
          <w:sz w:val="18"/>
          <w:szCs w:val="18"/>
          <w:spacing w:val="-10"/>
        </w:rPr>
        <w:t>9</w:t>
      </w:r>
      <w:r>
        <w:rPr>
          <w:sz w:val="18"/>
          <w:szCs w:val="18"/>
          <w:spacing w:val="-10"/>
        </w:rPr>
        <w:t>］</w:t>
      </w:r>
      <w:r>
        <w:rPr>
          <w:sz w:val="18"/>
          <w:szCs w:val="18"/>
          <w:spacing w:val="77"/>
        </w:rPr>
        <w:t xml:space="preserve"> </w:t>
      </w:r>
      <w:r>
        <w:rPr>
          <w:sz w:val="18"/>
          <w:szCs w:val="18"/>
          <w:spacing w:val="-10"/>
        </w:rPr>
        <w:t>魏琛，董燕，夏磊，等</w:t>
      </w:r>
      <w:r>
        <w:rPr>
          <w:rFonts w:ascii="Microsoft YaHei" w:hAnsi="Microsoft YaHei" w:eastAsia="Microsoft YaHei" w:cs="Microsoft YaHei"/>
          <w:sz w:val="18"/>
          <w:szCs w:val="18"/>
          <w:spacing w:val="-10"/>
        </w:rPr>
        <w:t>．</w:t>
      </w:r>
      <w:r>
        <w:rPr>
          <w:sz w:val="18"/>
          <w:szCs w:val="18"/>
          <w:spacing w:val="-10"/>
        </w:rPr>
        <w:t>微课</w:t>
      </w:r>
      <w:r>
        <w:rPr>
          <w:sz w:val="18"/>
          <w:szCs w:val="18"/>
          <w:spacing w:val="-26"/>
        </w:rPr>
        <w:t xml:space="preserve"> </w:t>
      </w:r>
      <w:r>
        <w:rPr>
          <w:rFonts w:ascii="Microsoft YaHei" w:hAnsi="Microsoft YaHei" w:eastAsia="Microsoft YaHei" w:cs="Microsoft YaHei"/>
          <w:sz w:val="18"/>
          <w:szCs w:val="18"/>
          <w:spacing w:val="-10"/>
        </w:rPr>
        <w:t>+ </w:t>
      </w:r>
      <w:r>
        <w:rPr>
          <w:sz w:val="18"/>
          <w:szCs w:val="18"/>
          <w:spacing w:val="-10"/>
        </w:rPr>
        <w:t>翻转课堂模式在儿科规</w:t>
      </w:r>
      <w:r>
        <w:rPr>
          <w:sz w:val="18"/>
          <w:szCs w:val="18"/>
        </w:rPr>
        <w:t xml:space="preserve"> </w:t>
      </w:r>
      <w:r>
        <w:rPr>
          <w:sz w:val="18"/>
          <w:szCs w:val="18"/>
          <w:spacing w:val="12"/>
        </w:rPr>
        <w:t>培医师临床教学中的应用［</w:t>
      </w:r>
      <w:r>
        <w:rPr>
          <w:rFonts w:ascii="Microsoft YaHei" w:hAnsi="Microsoft YaHei" w:eastAsia="Microsoft YaHei" w:cs="Microsoft YaHei"/>
          <w:sz w:val="18"/>
          <w:szCs w:val="18"/>
          <w:spacing w:val="12"/>
        </w:rPr>
        <w:t>J</w:t>
      </w:r>
      <w:r>
        <w:rPr>
          <w:sz w:val="18"/>
          <w:szCs w:val="18"/>
          <w:spacing w:val="-44"/>
        </w:rPr>
        <w:t>］</w:t>
      </w:r>
      <w:r>
        <w:rPr>
          <w:rFonts w:ascii="Microsoft YaHei" w:hAnsi="Microsoft YaHei" w:eastAsia="Microsoft YaHei" w:cs="Microsoft YaHei"/>
          <w:sz w:val="18"/>
          <w:szCs w:val="18"/>
          <w:spacing w:val="-44"/>
        </w:rPr>
        <w:t>．</w:t>
      </w:r>
      <w:r>
        <w:rPr>
          <w:sz w:val="18"/>
          <w:szCs w:val="18"/>
          <w:spacing w:val="12"/>
        </w:rPr>
        <w:t>医学研</w:t>
      </w:r>
      <w:r>
        <w:rPr>
          <w:sz w:val="18"/>
          <w:szCs w:val="18"/>
          <w:spacing w:val="-51"/>
        </w:rPr>
        <w:t xml:space="preserve"> </w:t>
      </w:r>
      <w:r>
        <w:rPr>
          <w:sz w:val="18"/>
          <w:szCs w:val="18"/>
          <w:spacing w:val="12"/>
        </w:rPr>
        <w:t>究与教</w:t>
      </w:r>
      <w:r>
        <w:rPr>
          <w:sz w:val="18"/>
          <w:szCs w:val="18"/>
          <w:spacing w:val="-51"/>
        </w:rPr>
        <w:t xml:space="preserve"> </w:t>
      </w:r>
      <w:r>
        <w:rPr>
          <w:sz w:val="18"/>
          <w:szCs w:val="18"/>
          <w:spacing w:val="12"/>
        </w:rPr>
        <w:t>育，</w:t>
      </w:r>
      <w:r>
        <w:rPr>
          <w:sz w:val="18"/>
          <w:szCs w:val="18"/>
        </w:rPr>
        <w:t xml:space="preserve"> </w:t>
      </w:r>
      <w:r>
        <w:rPr>
          <w:rFonts w:ascii="Microsoft YaHei" w:hAnsi="Microsoft YaHei" w:eastAsia="Microsoft YaHei" w:cs="Microsoft YaHei"/>
          <w:sz w:val="18"/>
          <w:szCs w:val="18"/>
          <w:spacing w:val="-16"/>
        </w:rPr>
        <w:t>2021</w:t>
      </w:r>
      <w:r>
        <w:rPr>
          <w:sz w:val="18"/>
          <w:szCs w:val="18"/>
          <w:spacing w:val="-16"/>
        </w:rPr>
        <w:t>，</w:t>
      </w:r>
      <w:r>
        <w:rPr>
          <w:rFonts w:ascii="Microsoft YaHei" w:hAnsi="Microsoft YaHei" w:eastAsia="Microsoft YaHei" w:cs="Microsoft YaHei"/>
          <w:sz w:val="18"/>
          <w:szCs w:val="18"/>
          <w:spacing w:val="-16"/>
        </w:rPr>
        <w:t>38</w:t>
      </w:r>
      <w:r>
        <w:rPr>
          <w:sz w:val="18"/>
          <w:szCs w:val="18"/>
          <w:spacing w:val="-16"/>
        </w:rPr>
        <w:t>(</w:t>
      </w:r>
      <w:r>
        <w:rPr>
          <w:rFonts w:ascii="Microsoft YaHei" w:hAnsi="Microsoft YaHei" w:eastAsia="Microsoft YaHei" w:cs="Microsoft YaHei"/>
          <w:sz w:val="18"/>
          <w:szCs w:val="18"/>
          <w:spacing w:val="-16"/>
        </w:rPr>
        <w:t>2</w:t>
      </w:r>
      <w:r>
        <w:rPr>
          <w:sz w:val="18"/>
          <w:szCs w:val="18"/>
          <w:spacing w:val="-16"/>
        </w:rPr>
        <w:t>) :</w:t>
      </w:r>
      <w:r>
        <w:rPr>
          <w:rFonts w:ascii="Microsoft YaHei" w:hAnsi="Microsoft YaHei" w:eastAsia="Microsoft YaHei" w:cs="Microsoft YaHei"/>
          <w:sz w:val="18"/>
          <w:szCs w:val="18"/>
          <w:spacing w:val="-16"/>
        </w:rPr>
        <w:t>71－75．</w:t>
      </w:r>
    </w:p>
    <w:p>
      <w:pPr>
        <w:pStyle w:val="BodyText"/>
        <w:ind w:left="532" w:right="17" w:hanging="533"/>
        <w:spacing w:before="2" w:line="227" w:lineRule="auto"/>
        <w:rPr>
          <w:rFonts w:ascii="Microsoft YaHei" w:hAnsi="Microsoft YaHei" w:eastAsia="Microsoft YaHei" w:cs="Microsoft YaHei"/>
          <w:sz w:val="18"/>
          <w:szCs w:val="18"/>
        </w:rPr>
      </w:pPr>
      <w:r>
        <w:rPr>
          <w:sz w:val="18"/>
          <w:szCs w:val="18"/>
          <w:spacing w:val="-6"/>
        </w:rPr>
        <w:t>［</w:t>
      </w:r>
      <w:r>
        <w:rPr>
          <w:rFonts w:ascii="Microsoft YaHei" w:hAnsi="Microsoft YaHei" w:eastAsia="Microsoft YaHei" w:cs="Microsoft YaHei"/>
          <w:sz w:val="18"/>
          <w:szCs w:val="18"/>
          <w:spacing w:val="-6"/>
        </w:rPr>
        <w:t>10</w:t>
      </w:r>
      <w:r>
        <w:rPr>
          <w:sz w:val="18"/>
          <w:szCs w:val="18"/>
          <w:spacing w:val="-6"/>
        </w:rPr>
        <w:t>］ 张金磊，王颖，张宝辉</w:t>
      </w:r>
      <w:r>
        <w:rPr>
          <w:rFonts w:ascii="Microsoft YaHei" w:hAnsi="Microsoft YaHei" w:eastAsia="Microsoft YaHei" w:cs="Microsoft YaHei"/>
          <w:sz w:val="18"/>
          <w:szCs w:val="18"/>
          <w:spacing w:val="-6"/>
        </w:rPr>
        <w:t>．</w:t>
      </w:r>
      <w:r>
        <w:rPr>
          <w:sz w:val="18"/>
          <w:szCs w:val="18"/>
          <w:spacing w:val="-6"/>
        </w:rPr>
        <w:t>翻转课堂教学模式研究［</w:t>
      </w:r>
      <w:r>
        <w:rPr>
          <w:rFonts w:ascii="Microsoft YaHei" w:hAnsi="Microsoft YaHei" w:eastAsia="Microsoft YaHei" w:cs="Microsoft YaHei"/>
          <w:sz w:val="18"/>
          <w:szCs w:val="18"/>
          <w:spacing w:val="-6"/>
        </w:rPr>
        <w:t>J</w:t>
      </w:r>
      <w:r>
        <w:rPr>
          <w:sz w:val="18"/>
          <w:szCs w:val="18"/>
          <w:spacing w:val="-53"/>
        </w:rPr>
        <w:t>］</w:t>
      </w:r>
      <w:r>
        <w:rPr>
          <w:rFonts w:ascii="Microsoft YaHei" w:hAnsi="Microsoft YaHei" w:eastAsia="Microsoft YaHei" w:cs="Microsoft YaHei"/>
          <w:sz w:val="18"/>
          <w:szCs w:val="18"/>
          <w:spacing w:val="-53"/>
        </w:rPr>
        <w:t>．</w:t>
      </w:r>
      <w:r>
        <w:rPr>
          <w:rFonts w:ascii="Microsoft YaHei" w:hAnsi="Microsoft YaHei" w:eastAsia="Microsoft YaHei" w:cs="Microsoft YaHei"/>
          <w:sz w:val="18"/>
          <w:szCs w:val="18"/>
        </w:rPr>
        <w:t xml:space="preserve"> </w:t>
      </w:r>
      <w:r>
        <w:rPr>
          <w:sz w:val="18"/>
          <w:szCs w:val="18"/>
          <w:spacing w:val="-14"/>
        </w:rPr>
        <w:t>远程教育杂志，</w:t>
      </w:r>
      <w:r>
        <w:rPr>
          <w:rFonts w:ascii="Microsoft YaHei" w:hAnsi="Microsoft YaHei" w:eastAsia="Microsoft YaHei" w:cs="Microsoft YaHei"/>
          <w:sz w:val="18"/>
          <w:szCs w:val="18"/>
          <w:spacing w:val="-14"/>
        </w:rPr>
        <w:t>2012</w:t>
      </w:r>
      <w:r>
        <w:rPr>
          <w:sz w:val="18"/>
          <w:szCs w:val="18"/>
          <w:spacing w:val="-14"/>
        </w:rPr>
        <w:t>，</w:t>
      </w:r>
      <w:r>
        <w:rPr>
          <w:rFonts w:ascii="Microsoft YaHei" w:hAnsi="Microsoft YaHei" w:eastAsia="Microsoft YaHei" w:cs="Microsoft YaHei"/>
          <w:sz w:val="18"/>
          <w:szCs w:val="18"/>
          <w:spacing w:val="-14"/>
        </w:rPr>
        <w:t>30</w:t>
      </w:r>
      <w:r>
        <w:rPr>
          <w:sz w:val="18"/>
          <w:szCs w:val="18"/>
          <w:spacing w:val="-14"/>
        </w:rPr>
        <w:t>(</w:t>
      </w:r>
      <w:r>
        <w:rPr>
          <w:rFonts w:ascii="Microsoft YaHei" w:hAnsi="Microsoft YaHei" w:eastAsia="Microsoft YaHei" w:cs="Microsoft YaHei"/>
          <w:sz w:val="18"/>
          <w:szCs w:val="18"/>
          <w:spacing w:val="-14"/>
        </w:rPr>
        <w:t>4</w:t>
      </w:r>
      <w:r>
        <w:rPr>
          <w:sz w:val="18"/>
          <w:szCs w:val="18"/>
          <w:spacing w:val="-14"/>
        </w:rPr>
        <w:t>) :</w:t>
      </w:r>
      <w:r>
        <w:rPr>
          <w:rFonts w:ascii="Microsoft YaHei" w:hAnsi="Microsoft YaHei" w:eastAsia="Microsoft YaHei" w:cs="Microsoft YaHei"/>
          <w:sz w:val="18"/>
          <w:szCs w:val="18"/>
          <w:spacing w:val="-14"/>
        </w:rPr>
        <w:t>46－51．</w:t>
      </w:r>
    </w:p>
    <w:p>
      <w:pPr>
        <w:pStyle w:val="BodyText"/>
        <w:ind w:left="534" w:right="52" w:hanging="534"/>
        <w:spacing w:before="1" w:line="237" w:lineRule="auto"/>
        <w:rPr>
          <w:rFonts w:ascii="Microsoft YaHei" w:hAnsi="Microsoft YaHei" w:eastAsia="Microsoft YaHei" w:cs="Microsoft YaHei"/>
          <w:sz w:val="18"/>
          <w:szCs w:val="18"/>
        </w:rPr>
      </w:pPr>
      <w:r>
        <w:rPr>
          <w:sz w:val="18"/>
          <w:szCs w:val="18"/>
          <w:spacing w:val="-8"/>
        </w:rPr>
        <w:t>［</w:t>
      </w:r>
      <w:r>
        <w:rPr>
          <w:rFonts w:ascii="Microsoft YaHei" w:hAnsi="Microsoft YaHei" w:eastAsia="Microsoft YaHei" w:cs="Microsoft YaHei"/>
          <w:sz w:val="18"/>
          <w:szCs w:val="18"/>
          <w:spacing w:val="-8"/>
        </w:rPr>
        <w:t>11</w:t>
      </w:r>
      <w:r>
        <w:rPr>
          <w:sz w:val="18"/>
          <w:szCs w:val="18"/>
          <w:spacing w:val="-8"/>
        </w:rPr>
        <w:t>］</w:t>
      </w:r>
      <w:r>
        <w:rPr>
          <w:sz w:val="18"/>
          <w:szCs w:val="18"/>
          <w:spacing w:val="-14"/>
        </w:rPr>
        <w:t xml:space="preserve"> </w:t>
      </w:r>
      <w:r>
        <w:rPr>
          <w:sz w:val="18"/>
          <w:szCs w:val="18"/>
          <w:spacing w:val="-8"/>
        </w:rPr>
        <w:t>刘锦源，骆金华，陈亮，等</w:t>
      </w:r>
      <w:r>
        <w:rPr>
          <w:rFonts w:ascii="Microsoft YaHei" w:hAnsi="Microsoft YaHei" w:eastAsia="Microsoft YaHei" w:cs="Microsoft YaHei"/>
          <w:sz w:val="18"/>
          <w:szCs w:val="18"/>
          <w:spacing w:val="-8"/>
        </w:rPr>
        <w:t>．</w:t>
      </w:r>
      <w:r>
        <w:rPr>
          <w:sz w:val="18"/>
          <w:szCs w:val="18"/>
          <w:spacing w:val="-8"/>
        </w:rPr>
        <w:t>微课在胸外科教学中的应</w:t>
      </w:r>
      <w:r>
        <w:rPr>
          <w:sz w:val="18"/>
          <w:szCs w:val="18"/>
        </w:rPr>
        <w:t xml:space="preserve"> </w:t>
      </w:r>
      <w:r>
        <w:rPr>
          <w:sz w:val="18"/>
          <w:szCs w:val="18"/>
          <w:spacing w:val="-11"/>
        </w:rPr>
        <w:t>用［</w:t>
      </w:r>
      <w:r>
        <w:rPr>
          <w:rFonts w:ascii="Microsoft YaHei" w:hAnsi="Microsoft YaHei" w:eastAsia="Microsoft YaHei" w:cs="Microsoft YaHei"/>
          <w:sz w:val="18"/>
          <w:szCs w:val="18"/>
          <w:spacing w:val="-11"/>
        </w:rPr>
        <w:t>J</w:t>
      </w:r>
      <w:r>
        <w:rPr>
          <w:sz w:val="18"/>
          <w:szCs w:val="18"/>
          <w:spacing w:val="-55"/>
          <w:w w:val="95"/>
        </w:rPr>
        <w:t>］</w:t>
      </w:r>
      <w:r>
        <w:rPr>
          <w:rFonts w:ascii="Microsoft YaHei" w:hAnsi="Microsoft YaHei" w:eastAsia="Microsoft YaHei" w:cs="Microsoft YaHei"/>
          <w:sz w:val="18"/>
          <w:szCs w:val="18"/>
          <w:spacing w:val="-55"/>
          <w:w w:val="95"/>
        </w:rPr>
        <w:t>．</w:t>
      </w:r>
      <w:r>
        <w:rPr>
          <w:sz w:val="18"/>
          <w:szCs w:val="18"/>
          <w:spacing w:val="-11"/>
        </w:rPr>
        <w:t>中国高等医学教育，</w:t>
      </w:r>
      <w:r>
        <w:rPr>
          <w:rFonts w:ascii="Microsoft YaHei" w:hAnsi="Microsoft YaHei" w:eastAsia="Microsoft YaHei" w:cs="Microsoft YaHei"/>
          <w:sz w:val="18"/>
          <w:szCs w:val="18"/>
          <w:spacing w:val="-11"/>
        </w:rPr>
        <w:t>2017</w:t>
      </w:r>
      <w:r>
        <w:rPr>
          <w:sz w:val="18"/>
          <w:szCs w:val="18"/>
          <w:spacing w:val="-11"/>
        </w:rPr>
        <w:t>(</w:t>
      </w:r>
      <w:r>
        <w:rPr>
          <w:rFonts w:ascii="Microsoft YaHei" w:hAnsi="Microsoft YaHei" w:eastAsia="Microsoft YaHei" w:cs="Microsoft YaHei"/>
          <w:sz w:val="18"/>
          <w:szCs w:val="18"/>
          <w:spacing w:val="-11"/>
        </w:rPr>
        <w:t>10</w:t>
      </w:r>
      <w:r>
        <w:rPr>
          <w:sz w:val="18"/>
          <w:szCs w:val="18"/>
          <w:spacing w:val="-11"/>
        </w:rPr>
        <w:t>) :</w:t>
      </w:r>
      <w:r>
        <w:rPr>
          <w:rFonts w:ascii="Microsoft YaHei" w:hAnsi="Microsoft YaHei" w:eastAsia="Microsoft YaHei" w:cs="Microsoft YaHei"/>
          <w:sz w:val="18"/>
          <w:szCs w:val="18"/>
          <w:spacing w:val="-11"/>
        </w:rPr>
        <w:t>89－90．</w:t>
      </w:r>
    </w:p>
    <w:p>
      <w:pPr>
        <w:pStyle w:val="BodyText"/>
        <w:ind w:left="978"/>
        <w:spacing w:before="36" w:line="200" w:lineRule="auto"/>
        <w:rPr>
          <w:sz w:val="18"/>
          <w:szCs w:val="18"/>
        </w:rPr>
      </w:pPr>
      <w:r>
        <w:rPr>
          <w:sz w:val="18"/>
          <w:szCs w:val="18"/>
          <w:spacing w:val="-10"/>
        </w:rPr>
        <w:t>(</w:t>
      </w:r>
      <w:r>
        <w:rPr>
          <w:sz w:val="18"/>
          <w:szCs w:val="18"/>
          <w:spacing w:val="-43"/>
        </w:rPr>
        <w:t xml:space="preserve"> </w:t>
      </w:r>
      <w:r>
        <w:rPr>
          <w:sz w:val="18"/>
          <w:szCs w:val="18"/>
          <w:spacing w:val="-10"/>
        </w:rPr>
        <w:t>收稿日期</w:t>
      </w:r>
      <w:r>
        <w:rPr>
          <w:sz w:val="18"/>
          <w:szCs w:val="18"/>
          <w:spacing w:val="-51"/>
        </w:rPr>
        <w:t xml:space="preserve"> </w:t>
      </w:r>
      <w:r>
        <w:rPr>
          <w:sz w:val="18"/>
          <w:szCs w:val="18"/>
          <w:spacing w:val="-10"/>
        </w:rPr>
        <w:t>:</w:t>
      </w:r>
      <w:r>
        <w:rPr>
          <w:rFonts w:ascii="Microsoft YaHei" w:hAnsi="Microsoft YaHei" w:eastAsia="Microsoft YaHei" w:cs="Microsoft YaHei"/>
          <w:sz w:val="18"/>
          <w:szCs w:val="18"/>
          <w:spacing w:val="-10"/>
        </w:rPr>
        <w:t>2021-07-13    </w:t>
      </w:r>
      <w:r>
        <w:rPr>
          <w:sz w:val="18"/>
          <w:szCs w:val="18"/>
          <w:spacing w:val="-10"/>
        </w:rPr>
        <w:t>修回日期:</w:t>
      </w:r>
      <w:r>
        <w:rPr>
          <w:rFonts w:ascii="Microsoft YaHei" w:hAnsi="Microsoft YaHei" w:eastAsia="Microsoft YaHei" w:cs="Microsoft YaHei"/>
          <w:sz w:val="18"/>
          <w:szCs w:val="18"/>
          <w:spacing w:val="-10"/>
        </w:rPr>
        <w:t>2021-09-19</w:t>
      </w:r>
      <w:r>
        <w:rPr>
          <w:sz w:val="18"/>
          <w:szCs w:val="18"/>
          <w:spacing w:val="-10"/>
        </w:rPr>
        <w:t>)</w:t>
      </w:r>
    </w:p>
    <w:p>
      <w:pPr>
        <w:spacing w:line="200" w:lineRule="auto"/>
        <w:sectPr>
          <w:type w:val="continuous"/>
          <w:pgSz w:w="11905" w:h="16836"/>
          <w:pgMar w:top="1281" w:right="972" w:bottom="0" w:left="407" w:header="964" w:footer="0" w:gutter="0"/>
          <w:cols w:equalWidth="0" w:num="2">
            <w:col w:w="5627" w:space="100"/>
            <w:col w:w="4797" w:space="0"/>
          </w:cols>
        </w:sectPr>
        <w:rPr>
          <w:sz w:val="18"/>
          <w:szCs w:val="18"/>
        </w:rPr>
      </w:pPr>
    </w:p>
    <w:p>
      <w:pPr>
        <w:spacing w:line="251" w:lineRule="auto"/>
        <w:rPr>
          <w:rFonts w:ascii="Arial"/>
          <w:sz w:val="21"/>
        </w:rPr>
      </w:pPr>
      <w:r/>
    </w:p>
    <w:p>
      <w:pPr>
        <w:spacing w:line="252" w:lineRule="auto"/>
        <w:rPr>
          <w:rFonts w:ascii="Arial"/>
          <w:sz w:val="21"/>
        </w:rPr>
      </w:pPr>
      <w:r>
        <w:pict>
          <v:shape id="_x0000_s16" style="position:absolute;margin-left:30.7637pt;margin-top:9.36792pt;mso-position-vertical-relative:text;mso-position-horizontal-relative:text;width:493pt;height:0.35pt;z-index:251664384;" filled="false" strokecolor="#000000" strokeweight="0.33pt" coordsize="9860,6" coordorigin="0,0" path="m0,3l9860,3e">
            <v:stroke joinstyle="miter" miterlimit="10"/>
          </v:shape>
        </w:pict>
      </w:r>
      <w:r/>
    </w:p>
    <w:p>
      <w:pPr>
        <w:ind w:left="659"/>
        <w:spacing w:before="86"/>
        <w:rPr>
          <w:rFonts w:ascii="KaiTi" w:hAnsi="KaiTi" w:eastAsia="KaiTi" w:cs="KaiTi"/>
          <w:sz w:val="20"/>
          <w:szCs w:val="20"/>
        </w:rPr>
      </w:pPr>
      <w:r>
        <w:rPr>
          <w:rFonts w:ascii="KaiTi" w:hAnsi="KaiTi" w:eastAsia="KaiTi" w:cs="KaiTi"/>
          <w:sz w:val="20"/>
          <w:szCs w:val="20"/>
          <w:spacing w:val="-8"/>
        </w:rPr>
        <w:t>(</w:t>
      </w:r>
      <w:r>
        <w:rPr>
          <w:rFonts w:ascii="NSimSun" w:hAnsi="NSimSun" w:eastAsia="NSimSun" w:cs="NSimSun"/>
          <w:sz w:val="20"/>
          <w:szCs w:val="20"/>
          <w:spacing w:val="-8"/>
        </w:rPr>
        <w:t>上接第</w:t>
      </w:r>
      <w:r>
        <w:rPr>
          <w:rFonts w:ascii="NSimSun" w:hAnsi="NSimSun" w:eastAsia="NSimSun" w:cs="NSimSun"/>
          <w:sz w:val="20"/>
          <w:szCs w:val="20"/>
          <w:spacing w:val="-44"/>
        </w:rPr>
        <w:t xml:space="preserve"> </w:t>
      </w:r>
      <w:r>
        <w:rPr>
          <w:rFonts w:ascii="Microsoft YaHei" w:hAnsi="Microsoft YaHei" w:eastAsia="Microsoft YaHei" w:cs="Microsoft YaHei"/>
          <w:sz w:val="20"/>
          <w:szCs w:val="20"/>
          <w:spacing w:val="-8"/>
        </w:rPr>
        <w:t>660</w:t>
      </w:r>
      <w:r>
        <w:rPr>
          <w:rFonts w:ascii="Microsoft YaHei" w:hAnsi="Microsoft YaHei" w:eastAsia="Microsoft YaHei" w:cs="Microsoft YaHei"/>
          <w:sz w:val="20"/>
          <w:szCs w:val="20"/>
          <w:spacing w:val="29"/>
        </w:rPr>
        <w:t xml:space="preserve"> </w:t>
      </w:r>
      <w:r>
        <w:rPr>
          <w:rFonts w:ascii="NSimSun" w:hAnsi="NSimSun" w:eastAsia="NSimSun" w:cs="NSimSun"/>
          <w:sz w:val="20"/>
          <w:szCs w:val="20"/>
          <w:spacing w:val="-8"/>
        </w:rPr>
        <w:t>页</w:t>
      </w:r>
      <w:r>
        <w:rPr>
          <w:rFonts w:ascii="KaiTi" w:hAnsi="KaiTi" w:eastAsia="KaiTi" w:cs="KaiTi"/>
          <w:sz w:val="20"/>
          <w:szCs w:val="20"/>
          <w:spacing w:val="-8"/>
        </w:rPr>
        <w:t>)</w:t>
      </w:r>
    </w:p>
    <w:p>
      <w:pPr>
        <w:spacing w:line="94" w:lineRule="exact"/>
        <w:rPr/>
      </w:pPr>
      <w:r/>
    </w:p>
    <w:p>
      <w:pPr>
        <w:spacing w:line="94" w:lineRule="exact"/>
        <w:sectPr>
          <w:type w:val="continuous"/>
          <w:pgSz w:w="11905" w:h="16836"/>
          <w:pgMar w:top="1281" w:right="972" w:bottom="0" w:left="407" w:header="964" w:footer="0" w:gutter="0"/>
          <w:cols w:equalWidth="0" w:num="1">
            <w:col w:w="10524" w:space="0"/>
          </w:cols>
        </w:sectPr>
        <w:rPr/>
      </w:pPr>
    </w:p>
    <w:p>
      <w:pPr>
        <w:ind w:left="2139"/>
        <w:spacing w:before="122" w:line="212" w:lineRule="auto"/>
        <w:outlineLvl w:val="2"/>
        <w:rPr>
          <w:rFonts w:ascii="SimHei" w:hAnsi="SimHei" w:eastAsia="SimHei" w:cs="SimHei"/>
          <w:sz w:val="23"/>
          <w:szCs w:val="23"/>
        </w:rPr>
      </w:pPr>
      <w:r>
        <w:rPr>
          <w:rFonts w:ascii="SimHei" w:hAnsi="SimHei" w:eastAsia="SimHei" w:cs="SimHei"/>
          <w:sz w:val="23"/>
          <w:szCs w:val="23"/>
          <w:spacing w:val="-3"/>
        </w:rPr>
        <w:t>参</w:t>
      </w:r>
      <w:r>
        <w:rPr>
          <w:rFonts w:ascii="SimHei" w:hAnsi="SimHei" w:eastAsia="SimHei" w:cs="SimHei"/>
          <w:sz w:val="23"/>
          <w:szCs w:val="23"/>
          <w:spacing w:val="12"/>
        </w:rPr>
        <w:t xml:space="preserve">  </w:t>
      </w:r>
      <w:r>
        <w:rPr>
          <w:rFonts w:ascii="SimHei" w:hAnsi="SimHei" w:eastAsia="SimHei" w:cs="SimHei"/>
          <w:sz w:val="23"/>
          <w:szCs w:val="23"/>
          <w:spacing w:val="-3"/>
        </w:rPr>
        <w:t>考</w:t>
      </w:r>
      <w:r>
        <w:rPr>
          <w:rFonts w:ascii="SimHei" w:hAnsi="SimHei" w:eastAsia="SimHei" w:cs="SimHei"/>
          <w:sz w:val="23"/>
          <w:szCs w:val="23"/>
          <w:spacing w:val="13"/>
        </w:rPr>
        <w:t xml:space="preserve">  </w:t>
      </w:r>
      <w:r>
        <w:rPr>
          <w:rFonts w:ascii="SimHei" w:hAnsi="SimHei" w:eastAsia="SimHei" w:cs="SimHei"/>
          <w:sz w:val="23"/>
          <w:szCs w:val="23"/>
          <w:spacing w:val="-3"/>
        </w:rPr>
        <w:t>文</w:t>
      </w:r>
      <w:r>
        <w:rPr>
          <w:rFonts w:ascii="SimHei" w:hAnsi="SimHei" w:eastAsia="SimHei" w:cs="SimHei"/>
          <w:sz w:val="23"/>
          <w:szCs w:val="23"/>
          <w:spacing w:val="12"/>
        </w:rPr>
        <w:t xml:space="preserve">  </w:t>
      </w:r>
      <w:r>
        <w:rPr>
          <w:rFonts w:ascii="SimHei" w:hAnsi="SimHei" w:eastAsia="SimHei" w:cs="SimHei"/>
          <w:sz w:val="23"/>
          <w:szCs w:val="23"/>
          <w:spacing w:val="-3"/>
        </w:rPr>
        <w:t>献</w:t>
      </w:r>
    </w:p>
    <w:p>
      <w:pPr>
        <w:pStyle w:val="BodyText"/>
        <w:ind w:left="1116" w:right="304" w:hanging="521"/>
        <w:spacing w:before="189" w:line="227" w:lineRule="auto"/>
        <w:rPr>
          <w:rFonts w:ascii="Microsoft YaHei" w:hAnsi="Microsoft YaHei" w:eastAsia="Microsoft YaHei" w:cs="Microsoft YaHei"/>
          <w:sz w:val="18"/>
          <w:szCs w:val="18"/>
        </w:rPr>
      </w:pPr>
      <w:r>
        <w:rPr>
          <w:sz w:val="18"/>
          <w:szCs w:val="18"/>
          <w:spacing w:val="-13"/>
        </w:rPr>
        <w:t>［</w:t>
      </w:r>
      <w:r>
        <w:rPr>
          <w:rFonts w:ascii="Microsoft YaHei" w:hAnsi="Microsoft YaHei" w:eastAsia="Microsoft YaHei" w:cs="Microsoft YaHei"/>
          <w:sz w:val="18"/>
          <w:szCs w:val="18"/>
          <w:spacing w:val="-13"/>
        </w:rPr>
        <w:t>1</w:t>
      </w:r>
      <w:r>
        <w:rPr>
          <w:sz w:val="18"/>
          <w:szCs w:val="18"/>
          <w:spacing w:val="-13"/>
        </w:rPr>
        <w:t>］</w:t>
      </w:r>
      <w:r>
        <w:rPr>
          <w:sz w:val="18"/>
          <w:szCs w:val="18"/>
          <w:spacing w:val="64"/>
        </w:rPr>
        <w:t xml:space="preserve"> </w:t>
      </w:r>
      <w:r>
        <w:rPr>
          <w:rFonts w:ascii="Microsoft YaHei" w:hAnsi="Microsoft YaHei" w:eastAsia="Microsoft YaHei" w:cs="Microsoft YaHei"/>
          <w:sz w:val="18"/>
          <w:szCs w:val="18"/>
          <w:spacing w:val="-13"/>
        </w:rPr>
        <w:t>Dasgupta  R</w:t>
      </w:r>
      <w:r>
        <w:rPr>
          <w:rFonts w:ascii="Microsoft YaHei" w:hAnsi="Microsoft YaHei" w:eastAsia="Microsoft YaHei" w:cs="Microsoft YaHei"/>
          <w:sz w:val="18"/>
          <w:szCs w:val="18"/>
          <w:spacing w:val="-28"/>
        </w:rPr>
        <w:t xml:space="preserve"> </w:t>
      </w:r>
      <w:r>
        <w:rPr>
          <w:sz w:val="18"/>
          <w:szCs w:val="18"/>
          <w:spacing w:val="-13"/>
        </w:rPr>
        <w:t>，</w:t>
      </w:r>
      <w:r>
        <w:rPr>
          <w:rFonts w:ascii="Microsoft YaHei" w:hAnsi="Microsoft YaHei" w:eastAsia="Microsoft YaHei" w:cs="Microsoft YaHei"/>
          <w:sz w:val="18"/>
          <w:szCs w:val="18"/>
          <w:spacing w:val="-13"/>
        </w:rPr>
        <w:t>Renaud  E</w:t>
      </w:r>
      <w:r>
        <w:rPr>
          <w:rFonts w:ascii="Microsoft YaHei" w:hAnsi="Microsoft YaHei" w:eastAsia="Microsoft YaHei" w:cs="Microsoft YaHei"/>
          <w:sz w:val="18"/>
          <w:szCs w:val="18"/>
          <w:spacing w:val="-27"/>
        </w:rPr>
        <w:t xml:space="preserve"> </w:t>
      </w:r>
      <w:r>
        <w:rPr>
          <w:sz w:val="18"/>
          <w:szCs w:val="18"/>
          <w:spacing w:val="-14"/>
        </w:rPr>
        <w:t>，</w:t>
      </w:r>
      <w:r>
        <w:rPr>
          <w:rFonts w:ascii="Microsoft YaHei" w:hAnsi="Microsoft YaHei" w:eastAsia="Microsoft YaHei" w:cs="Microsoft YaHei"/>
          <w:sz w:val="18"/>
          <w:szCs w:val="18"/>
          <w:spacing w:val="-14"/>
        </w:rPr>
        <w:t>Goldin  AB</w:t>
      </w:r>
      <w:r>
        <w:rPr>
          <w:rFonts w:ascii="Microsoft YaHei" w:hAnsi="Microsoft YaHei" w:eastAsia="Microsoft YaHei" w:cs="Microsoft YaHei"/>
          <w:sz w:val="18"/>
          <w:szCs w:val="18"/>
          <w:spacing w:val="-27"/>
        </w:rPr>
        <w:t xml:space="preserve"> </w:t>
      </w:r>
      <w:r>
        <w:rPr>
          <w:sz w:val="18"/>
          <w:szCs w:val="18"/>
          <w:spacing w:val="-14"/>
        </w:rPr>
        <w:t>，</w:t>
      </w:r>
      <w:r>
        <w:rPr>
          <w:rFonts w:ascii="Microsoft YaHei" w:hAnsi="Microsoft YaHei" w:eastAsia="Microsoft YaHei" w:cs="Microsoft YaHei"/>
          <w:sz w:val="18"/>
          <w:szCs w:val="18"/>
          <w:spacing w:val="-14"/>
        </w:rPr>
        <w:t>et</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4"/>
        </w:rPr>
        <w:t>al． Ovarian</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torsion</w:t>
      </w:r>
      <w:r>
        <w:rPr>
          <w:rFonts w:ascii="Microsoft YaHei" w:hAnsi="Microsoft YaHei" w:eastAsia="Microsoft YaHei" w:cs="Microsoft YaHei"/>
          <w:sz w:val="18"/>
          <w:szCs w:val="18"/>
          <w:spacing w:val="15"/>
          <w:w w:val="101"/>
        </w:rPr>
        <w:t xml:space="preserve"> </w:t>
      </w:r>
      <w:r>
        <w:rPr>
          <w:rFonts w:ascii="Microsoft YaHei" w:hAnsi="Microsoft YaHei" w:eastAsia="Microsoft YaHei" w:cs="Microsoft YaHei"/>
          <w:sz w:val="18"/>
          <w:szCs w:val="18"/>
          <w:spacing w:val="-17"/>
        </w:rPr>
        <w:t>in</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7"/>
        </w:rPr>
        <w:t>pediatric</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spacing w:val="-17"/>
        </w:rPr>
        <w:t>and</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17"/>
        </w:rPr>
        <w:t>a</w:t>
      </w:r>
      <w:r>
        <w:rPr>
          <w:rFonts w:ascii="Microsoft YaHei" w:hAnsi="Microsoft YaHei" w:eastAsia="Microsoft YaHei" w:cs="Microsoft YaHei"/>
          <w:sz w:val="18"/>
          <w:szCs w:val="18"/>
          <w:spacing w:val="-18"/>
        </w:rPr>
        <w:t>dolescent</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8"/>
        </w:rPr>
        <w:t>patients</w:t>
      </w:r>
      <w:r>
        <w:rPr>
          <w:rFonts w:ascii="Microsoft YaHei" w:hAnsi="Microsoft YaHei" w:eastAsia="Microsoft YaHei" w:cs="Microsoft YaHei"/>
          <w:sz w:val="18"/>
          <w:szCs w:val="18"/>
          <w:spacing w:val="-16"/>
        </w:rPr>
        <w:t xml:space="preserve"> </w:t>
      </w:r>
      <w:r>
        <w:rPr>
          <w:sz w:val="18"/>
          <w:szCs w:val="18"/>
          <w:spacing w:val="-18"/>
        </w:rPr>
        <w:t>:</w:t>
      </w:r>
      <w:r>
        <w:rPr>
          <w:sz w:val="18"/>
          <w:szCs w:val="18"/>
          <w:spacing w:val="13"/>
        </w:rPr>
        <w:t xml:space="preserve"> </w:t>
      </w:r>
      <w:r>
        <w:rPr>
          <w:rFonts w:ascii="Microsoft YaHei" w:hAnsi="Microsoft YaHei" w:eastAsia="Microsoft YaHei" w:cs="Microsoft YaHei"/>
          <w:sz w:val="18"/>
          <w:szCs w:val="18"/>
          <w:spacing w:val="-18"/>
        </w:rPr>
        <w:t>a</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18"/>
        </w:rPr>
        <w:t>systematic</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0"/>
        </w:rPr>
        <w:t>review</w:t>
      </w:r>
      <w:r>
        <w:rPr>
          <w:sz w:val="18"/>
          <w:szCs w:val="18"/>
          <w:spacing w:val="-20"/>
        </w:rPr>
        <w:t>［</w:t>
      </w:r>
      <w:r>
        <w:rPr>
          <w:rFonts w:ascii="Microsoft YaHei" w:hAnsi="Microsoft YaHei" w:eastAsia="Microsoft YaHei" w:cs="Microsoft YaHei"/>
          <w:sz w:val="18"/>
          <w:szCs w:val="18"/>
          <w:spacing w:val="-20"/>
        </w:rPr>
        <w:t>J</w:t>
      </w:r>
      <w:r>
        <w:rPr>
          <w:sz w:val="18"/>
          <w:szCs w:val="18"/>
          <w:spacing w:val="-46"/>
        </w:rPr>
        <w:t>］</w:t>
      </w:r>
      <w:r>
        <w:rPr>
          <w:rFonts w:ascii="Microsoft YaHei" w:hAnsi="Microsoft YaHei" w:eastAsia="Microsoft YaHei" w:cs="Microsoft YaHei"/>
          <w:sz w:val="18"/>
          <w:szCs w:val="18"/>
          <w:spacing w:val="-46"/>
        </w:rPr>
        <w:t>．</w:t>
      </w:r>
      <w:r>
        <w:rPr>
          <w:rFonts w:ascii="Microsoft YaHei" w:hAnsi="Microsoft YaHei" w:eastAsia="Microsoft YaHei" w:cs="Microsoft YaHei"/>
          <w:sz w:val="18"/>
          <w:szCs w:val="18"/>
          <w:spacing w:val="-20"/>
        </w:rPr>
        <w:t>J</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20"/>
        </w:rPr>
        <w:t>Pediatr</w:t>
      </w:r>
      <w:r>
        <w:rPr>
          <w:rFonts w:ascii="Microsoft YaHei" w:hAnsi="Microsoft YaHei" w:eastAsia="Microsoft YaHei" w:cs="Microsoft YaHei"/>
          <w:sz w:val="18"/>
          <w:szCs w:val="18"/>
          <w:spacing w:val="17"/>
          <w:w w:val="101"/>
        </w:rPr>
        <w:t xml:space="preserve"> </w:t>
      </w:r>
      <w:r>
        <w:rPr>
          <w:rFonts w:ascii="Microsoft YaHei" w:hAnsi="Microsoft YaHei" w:eastAsia="Microsoft YaHei" w:cs="Microsoft YaHei"/>
          <w:sz w:val="18"/>
          <w:szCs w:val="18"/>
          <w:spacing w:val="-20"/>
        </w:rPr>
        <w:t>Surg</w:t>
      </w:r>
      <w:r>
        <w:rPr>
          <w:sz w:val="18"/>
          <w:szCs w:val="18"/>
          <w:spacing w:val="-20"/>
        </w:rPr>
        <w:t>，</w:t>
      </w:r>
      <w:r>
        <w:rPr>
          <w:rFonts w:ascii="Microsoft YaHei" w:hAnsi="Microsoft YaHei" w:eastAsia="Microsoft YaHei" w:cs="Microsoft YaHei"/>
          <w:sz w:val="18"/>
          <w:szCs w:val="18"/>
          <w:spacing w:val="-20"/>
        </w:rPr>
        <w:t>2018</w:t>
      </w:r>
      <w:r>
        <w:rPr>
          <w:sz w:val="18"/>
          <w:szCs w:val="18"/>
          <w:spacing w:val="-20"/>
        </w:rPr>
        <w:t>，</w:t>
      </w:r>
      <w:r>
        <w:rPr>
          <w:rFonts w:ascii="Microsoft YaHei" w:hAnsi="Microsoft YaHei" w:eastAsia="Microsoft YaHei" w:cs="Microsoft YaHei"/>
          <w:sz w:val="18"/>
          <w:szCs w:val="18"/>
          <w:spacing w:val="-20"/>
        </w:rPr>
        <w:t>53 </w:t>
      </w:r>
      <w:r>
        <w:rPr>
          <w:sz w:val="18"/>
          <w:szCs w:val="18"/>
          <w:spacing w:val="-20"/>
        </w:rPr>
        <w:t>(</w:t>
      </w:r>
      <w:r>
        <w:rPr>
          <w:rFonts w:ascii="Microsoft YaHei" w:hAnsi="Microsoft YaHei" w:eastAsia="Microsoft YaHei" w:cs="Microsoft YaHei"/>
          <w:sz w:val="18"/>
          <w:szCs w:val="18"/>
          <w:spacing w:val="-20"/>
        </w:rPr>
        <w:t>7</w:t>
      </w:r>
      <w:r>
        <w:rPr>
          <w:sz w:val="18"/>
          <w:szCs w:val="18"/>
          <w:spacing w:val="-20"/>
        </w:rPr>
        <w:t>) :</w:t>
      </w:r>
      <w:r>
        <w:rPr>
          <w:sz w:val="18"/>
          <w:szCs w:val="18"/>
          <w:spacing w:val="-38"/>
        </w:rPr>
        <w:t xml:space="preserve"> </w:t>
      </w:r>
      <w:r>
        <w:rPr>
          <w:rFonts w:ascii="Microsoft YaHei" w:hAnsi="Microsoft YaHei" w:eastAsia="Microsoft YaHei" w:cs="Microsoft YaHei"/>
          <w:sz w:val="18"/>
          <w:szCs w:val="18"/>
          <w:spacing w:val="-20"/>
        </w:rPr>
        <w:t>138</w:t>
      </w:r>
      <w:r>
        <w:rPr>
          <w:rFonts w:ascii="Microsoft YaHei" w:hAnsi="Microsoft YaHei" w:eastAsia="Microsoft YaHei" w:cs="Microsoft YaHei"/>
          <w:sz w:val="18"/>
          <w:szCs w:val="18"/>
          <w:spacing w:val="-21"/>
        </w:rPr>
        <w:t>7</w:t>
      </w:r>
      <w:r>
        <w:rPr>
          <w:rFonts w:ascii="Microsoft YaHei" w:hAnsi="Microsoft YaHei" w:eastAsia="Microsoft YaHei" w:cs="Microsoft YaHei"/>
          <w:sz w:val="18"/>
          <w:szCs w:val="18"/>
          <w:spacing w:val="-26"/>
        </w:rPr>
        <w:t xml:space="preserve"> </w:t>
      </w:r>
      <w:r>
        <w:rPr>
          <w:rFonts w:ascii="Microsoft YaHei" w:hAnsi="Microsoft YaHei" w:eastAsia="Microsoft YaHei" w:cs="Microsoft YaHei"/>
          <w:sz w:val="18"/>
          <w:szCs w:val="18"/>
          <w:spacing w:val="-21"/>
        </w:rPr>
        <w:t>－1391．</w:t>
      </w:r>
    </w:p>
    <w:p>
      <w:pPr>
        <w:pStyle w:val="BodyText"/>
        <w:ind w:left="1117" w:right="270" w:hanging="522"/>
        <w:spacing w:before="4" w:line="227" w:lineRule="auto"/>
        <w:rPr>
          <w:rFonts w:ascii="Microsoft YaHei" w:hAnsi="Microsoft YaHei" w:eastAsia="Microsoft YaHei" w:cs="Microsoft YaHei"/>
          <w:sz w:val="18"/>
          <w:szCs w:val="18"/>
        </w:rPr>
      </w:pPr>
      <w:r>
        <w:rPr>
          <w:sz w:val="18"/>
          <w:szCs w:val="18"/>
          <w:spacing w:val="-17"/>
        </w:rPr>
        <w:t>［</w:t>
      </w:r>
      <w:r>
        <w:rPr>
          <w:rFonts w:ascii="Microsoft YaHei" w:hAnsi="Microsoft YaHei" w:eastAsia="Microsoft YaHei" w:cs="Microsoft YaHei"/>
          <w:sz w:val="18"/>
          <w:szCs w:val="18"/>
          <w:spacing w:val="-17"/>
        </w:rPr>
        <w:t>2</w:t>
      </w:r>
      <w:r>
        <w:rPr>
          <w:sz w:val="18"/>
          <w:szCs w:val="18"/>
          <w:spacing w:val="-17"/>
        </w:rPr>
        <w:t>］  </w:t>
      </w:r>
      <w:r>
        <w:rPr>
          <w:rFonts w:ascii="Microsoft YaHei" w:hAnsi="Microsoft YaHei" w:eastAsia="Microsoft YaHei" w:cs="Microsoft YaHei"/>
          <w:sz w:val="18"/>
          <w:szCs w:val="18"/>
          <w:spacing w:val="-17"/>
        </w:rPr>
        <w:t>Bouquet</w:t>
      </w:r>
      <w:r>
        <w:rPr>
          <w:rFonts w:ascii="Microsoft YaHei" w:hAnsi="Microsoft YaHei" w:eastAsia="Microsoft YaHei" w:cs="Microsoft YaHei"/>
          <w:sz w:val="18"/>
          <w:szCs w:val="18"/>
          <w:spacing w:val="18"/>
          <w:w w:val="101"/>
        </w:rPr>
        <w:t xml:space="preserve"> </w:t>
      </w:r>
      <w:r>
        <w:rPr>
          <w:rFonts w:ascii="Microsoft YaHei" w:hAnsi="Microsoft YaHei" w:eastAsia="Microsoft YaHei" w:cs="Microsoft YaHei"/>
          <w:sz w:val="18"/>
          <w:szCs w:val="18"/>
          <w:spacing w:val="-17"/>
        </w:rPr>
        <w:t>de</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7"/>
        </w:rPr>
        <w:t>Joliniere</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7"/>
        </w:rPr>
        <w:t>J</w:t>
      </w:r>
      <w:r>
        <w:rPr>
          <w:sz w:val="18"/>
          <w:szCs w:val="18"/>
          <w:spacing w:val="-17"/>
        </w:rPr>
        <w:t>，</w:t>
      </w:r>
      <w:r>
        <w:rPr>
          <w:rFonts w:ascii="Microsoft YaHei" w:hAnsi="Microsoft YaHei" w:eastAsia="Microsoft YaHei" w:cs="Microsoft YaHei"/>
          <w:sz w:val="18"/>
          <w:szCs w:val="18"/>
          <w:spacing w:val="-17"/>
        </w:rPr>
        <w:t>Dubuisson</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7"/>
        </w:rPr>
        <w:t>JB</w:t>
      </w:r>
      <w:r>
        <w:rPr>
          <w:sz w:val="18"/>
          <w:szCs w:val="18"/>
          <w:spacing w:val="-17"/>
        </w:rPr>
        <w:t>，</w:t>
      </w:r>
      <w:r>
        <w:rPr>
          <w:rFonts w:ascii="Microsoft YaHei" w:hAnsi="Microsoft YaHei" w:eastAsia="Microsoft YaHei" w:cs="Microsoft YaHei"/>
          <w:sz w:val="18"/>
          <w:szCs w:val="18"/>
          <w:spacing w:val="-17"/>
        </w:rPr>
        <w:t>Khomsi</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8"/>
        </w:rPr>
        <w:t>F</w:t>
      </w:r>
      <w:r>
        <w:rPr>
          <w:sz w:val="18"/>
          <w:szCs w:val="18"/>
          <w:spacing w:val="-18"/>
        </w:rPr>
        <w:t>，</w:t>
      </w:r>
      <w:r>
        <w:rPr>
          <w:rFonts w:ascii="Microsoft YaHei" w:hAnsi="Microsoft YaHei" w:eastAsia="Microsoft YaHei" w:cs="Microsoft YaHei"/>
          <w:sz w:val="18"/>
          <w:szCs w:val="18"/>
          <w:spacing w:val="-18"/>
        </w:rPr>
        <w:t>et</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8"/>
        </w:rPr>
        <w:t>al．</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Laparoscopic</w:t>
      </w:r>
      <w:r>
        <w:rPr>
          <w:rFonts w:ascii="Microsoft YaHei" w:hAnsi="Microsoft YaHei" w:eastAsia="Microsoft YaHei" w:cs="Microsoft YaHei"/>
          <w:sz w:val="18"/>
          <w:szCs w:val="18"/>
          <w:spacing w:val="19"/>
          <w:w w:val="101"/>
        </w:rPr>
        <w:t xml:space="preserve"> </w:t>
      </w:r>
      <w:r>
        <w:rPr>
          <w:rFonts w:ascii="Microsoft YaHei" w:hAnsi="Microsoft YaHei" w:eastAsia="Microsoft YaHei" w:cs="Microsoft YaHei"/>
          <w:sz w:val="18"/>
          <w:szCs w:val="18"/>
          <w:spacing w:val="-17"/>
        </w:rPr>
        <w:t>adnexectomy</w:t>
      </w:r>
      <w:r>
        <w:rPr>
          <w:rFonts w:ascii="Microsoft YaHei" w:hAnsi="Microsoft YaHei" w:eastAsia="Microsoft YaHei" w:cs="Microsoft YaHei"/>
          <w:sz w:val="18"/>
          <w:szCs w:val="18"/>
          <w:spacing w:val="13"/>
          <w:w w:val="101"/>
        </w:rPr>
        <w:t xml:space="preserve"> </w:t>
      </w:r>
      <w:r>
        <w:rPr>
          <w:rFonts w:ascii="Microsoft YaHei" w:hAnsi="Microsoft YaHei" w:eastAsia="Microsoft YaHei" w:cs="Microsoft YaHei"/>
          <w:sz w:val="18"/>
          <w:szCs w:val="18"/>
          <w:spacing w:val="-17"/>
        </w:rPr>
        <w:t>for</w:t>
      </w:r>
      <w:r>
        <w:rPr>
          <w:rFonts w:ascii="Microsoft YaHei" w:hAnsi="Microsoft YaHei" w:eastAsia="Microsoft YaHei" w:cs="Microsoft YaHei"/>
          <w:sz w:val="18"/>
          <w:szCs w:val="18"/>
          <w:spacing w:val="15"/>
          <w:w w:val="101"/>
        </w:rPr>
        <w:t xml:space="preserve"> </w:t>
      </w:r>
      <w:r>
        <w:rPr>
          <w:rFonts w:ascii="Microsoft YaHei" w:hAnsi="Microsoft YaHei" w:eastAsia="Microsoft YaHei" w:cs="Microsoft YaHei"/>
          <w:sz w:val="18"/>
          <w:szCs w:val="18"/>
          <w:spacing w:val="-17"/>
        </w:rPr>
        <w:t>ovarian</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spacing w:val="-17"/>
        </w:rPr>
        <w:t>tor</w:t>
      </w:r>
      <w:r>
        <w:rPr>
          <w:rFonts w:ascii="Microsoft YaHei" w:hAnsi="Microsoft YaHei" w:eastAsia="Microsoft YaHei" w:cs="Microsoft YaHei"/>
          <w:sz w:val="18"/>
          <w:szCs w:val="18"/>
          <w:spacing w:val="-18"/>
        </w:rPr>
        <w:t>sion</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18"/>
        </w:rPr>
        <w:t>during</w:t>
      </w:r>
      <w:r>
        <w:rPr>
          <w:rFonts w:ascii="Microsoft YaHei" w:hAnsi="Microsoft YaHei" w:eastAsia="Microsoft YaHei" w:cs="Microsoft YaHei"/>
          <w:sz w:val="18"/>
          <w:szCs w:val="18"/>
          <w:spacing w:val="16"/>
          <w:w w:val="101"/>
        </w:rPr>
        <w:t xml:space="preserve"> </w:t>
      </w:r>
      <w:r>
        <w:rPr>
          <w:rFonts w:ascii="Microsoft YaHei" w:hAnsi="Microsoft YaHei" w:eastAsia="Microsoft YaHei" w:cs="Microsoft YaHei"/>
          <w:sz w:val="18"/>
          <w:szCs w:val="18"/>
          <w:spacing w:val="-18"/>
        </w:rPr>
        <w:t>late</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pregnancy</w:t>
      </w:r>
      <w:r>
        <w:rPr>
          <w:rFonts w:ascii="Microsoft YaHei" w:hAnsi="Microsoft YaHei" w:eastAsia="Microsoft YaHei" w:cs="Microsoft YaHei"/>
          <w:sz w:val="18"/>
          <w:szCs w:val="18"/>
          <w:spacing w:val="-15"/>
        </w:rPr>
        <w:t xml:space="preserve"> </w:t>
      </w:r>
      <w:r>
        <w:rPr>
          <w:sz w:val="18"/>
          <w:szCs w:val="18"/>
          <w:spacing w:val="-17"/>
        </w:rPr>
        <w:t>:</w:t>
      </w:r>
      <w:r>
        <w:rPr>
          <w:sz w:val="18"/>
          <w:szCs w:val="18"/>
          <w:spacing w:val="28"/>
        </w:rPr>
        <w:t xml:space="preserve"> </w:t>
      </w:r>
      <w:r>
        <w:rPr>
          <w:rFonts w:ascii="Microsoft YaHei" w:hAnsi="Microsoft YaHei" w:eastAsia="Microsoft YaHei" w:cs="Microsoft YaHei"/>
          <w:sz w:val="18"/>
          <w:szCs w:val="18"/>
          <w:spacing w:val="-17"/>
        </w:rPr>
        <w:t>case  report  of  a  non-cons</w:t>
      </w:r>
      <w:r>
        <w:rPr>
          <w:rFonts w:ascii="Microsoft YaHei" w:hAnsi="Microsoft YaHei" w:eastAsia="Microsoft YaHei" w:cs="Microsoft YaHei"/>
          <w:sz w:val="18"/>
          <w:szCs w:val="18"/>
          <w:spacing w:val="-18"/>
        </w:rPr>
        <w:t>ervative  treatment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and</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17"/>
        </w:rPr>
        <w:t>literature</w:t>
      </w:r>
      <w:r>
        <w:rPr>
          <w:rFonts w:ascii="Microsoft YaHei" w:hAnsi="Microsoft YaHei" w:eastAsia="Microsoft YaHei" w:cs="Microsoft YaHei"/>
          <w:sz w:val="18"/>
          <w:szCs w:val="18"/>
          <w:spacing w:val="18"/>
          <w:w w:val="101"/>
        </w:rPr>
        <w:t xml:space="preserve"> </w:t>
      </w:r>
      <w:r>
        <w:rPr>
          <w:rFonts w:ascii="Microsoft YaHei" w:hAnsi="Microsoft YaHei" w:eastAsia="Microsoft YaHei" w:cs="Microsoft YaHei"/>
          <w:sz w:val="18"/>
          <w:szCs w:val="18"/>
          <w:spacing w:val="-17"/>
        </w:rPr>
        <w:t>analysis</w:t>
      </w:r>
      <w:r>
        <w:rPr>
          <w:sz w:val="18"/>
          <w:szCs w:val="18"/>
          <w:spacing w:val="-17"/>
        </w:rPr>
        <w:t>［</w:t>
      </w:r>
      <w:r>
        <w:rPr>
          <w:rFonts w:ascii="Microsoft YaHei" w:hAnsi="Microsoft YaHei" w:eastAsia="Microsoft YaHei" w:cs="Microsoft YaHei"/>
          <w:sz w:val="18"/>
          <w:szCs w:val="18"/>
          <w:spacing w:val="-17"/>
        </w:rPr>
        <w:t>J</w:t>
      </w:r>
      <w:r>
        <w:rPr>
          <w:sz w:val="18"/>
          <w:szCs w:val="18"/>
          <w:spacing w:val="-43"/>
        </w:rPr>
        <w:t>］</w:t>
      </w:r>
      <w:r>
        <w:rPr>
          <w:rFonts w:ascii="Microsoft YaHei" w:hAnsi="Microsoft YaHei" w:eastAsia="Microsoft YaHei" w:cs="Microsoft YaHei"/>
          <w:sz w:val="18"/>
          <w:szCs w:val="18"/>
          <w:spacing w:val="-43"/>
        </w:rPr>
        <w:t>．</w:t>
      </w:r>
      <w:r>
        <w:rPr>
          <w:rFonts w:ascii="Microsoft YaHei" w:hAnsi="Microsoft YaHei" w:eastAsia="Microsoft YaHei" w:cs="Microsoft YaHei"/>
          <w:sz w:val="18"/>
          <w:szCs w:val="18"/>
          <w:spacing w:val="-17"/>
        </w:rPr>
        <w:t>Front</w:t>
      </w:r>
      <w:r>
        <w:rPr>
          <w:rFonts w:ascii="Microsoft YaHei" w:hAnsi="Microsoft YaHei" w:eastAsia="Microsoft YaHei" w:cs="Microsoft YaHei"/>
          <w:sz w:val="18"/>
          <w:szCs w:val="18"/>
          <w:spacing w:val="19"/>
          <w:w w:val="101"/>
        </w:rPr>
        <w:t xml:space="preserve"> </w:t>
      </w:r>
      <w:r>
        <w:rPr>
          <w:rFonts w:ascii="Microsoft YaHei" w:hAnsi="Microsoft YaHei" w:eastAsia="Microsoft YaHei" w:cs="Microsoft YaHei"/>
          <w:sz w:val="18"/>
          <w:szCs w:val="18"/>
          <w:spacing w:val="-17"/>
        </w:rPr>
        <w:t>Surg</w:t>
      </w:r>
      <w:r>
        <w:rPr>
          <w:sz w:val="18"/>
          <w:szCs w:val="18"/>
          <w:spacing w:val="-17"/>
        </w:rPr>
        <w:t>，</w:t>
      </w:r>
      <w:r>
        <w:rPr>
          <w:rFonts w:ascii="Microsoft YaHei" w:hAnsi="Microsoft YaHei" w:eastAsia="Microsoft YaHei" w:cs="Microsoft YaHei"/>
          <w:sz w:val="18"/>
          <w:szCs w:val="18"/>
          <w:spacing w:val="-17"/>
        </w:rPr>
        <w:t>2017</w:t>
      </w:r>
      <w:r>
        <w:rPr>
          <w:sz w:val="18"/>
          <w:szCs w:val="18"/>
          <w:spacing w:val="-17"/>
        </w:rPr>
        <w:t>，</w:t>
      </w:r>
      <w:r>
        <w:rPr>
          <w:rFonts w:ascii="Microsoft YaHei" w:hAnsi="Microsoft YaHei" w:eastAsia="Microsoft YaHei" w:cs="Microsoft YaHei"/>
          <w:sz w:val="18"/>
          <w:szCs w:val="18"/>
          <w:spacing w:val="-17"/>
        </w:rPr>
        <w:t>4</w:t>
      </w:r>
      <w:r>
        <w:rPr>
          <w:sz w:val="18"/>
          <w:szCs w:val="18"/>
          <w:spacing w:val="-17"/>
        </w:rPr>
        <w:t>:</w:t>
      </w:r>
      <w:r>
        <w:rPr>
          <w:rFonts w:ascii="Microsoft YaHei" w:hAnsi="Microsoft YaHei" w:eastAsia="Microsoft YaHei" w:cs="Microsoft YaHei"/>
          <w:sz w:val="18"/>
          <w:szCs w:val="18"/>
          <w:spacing w:val="-17"/>
        </w:rPr>
        <w:t>50．</w:t>
      </w:r>
    </w:p>
    <w:p>
      <w:pPr>
        <w:pStyle w:val="BodyText"/>
        <w:ind w:left="1118" w:right="303" w:hanging="523"/>
        <w:spacing w:before="3" w:line="227" w:lineRule="auto"/>
        <w:rPr>
          <w:rFonts w:ascii="Microsoft YaHei" w:hAnsi="Microsoft YaHei" w:eastAsia="Microsoft YaHei" w:cs="Microsoft YaHei"/>
          <w:sz w:val="18"/>
          <w:szCs w:val="18"/>
        </w:rPr>
      </w:pPr>
      <w:r>
        <w:rPr>
          <w:sz w:val="18"/>
          <w:szCs w:val="18"/>
          <w:spacing w:val="-17"/>
        </w:rPr>
        <w:t>［</w:t>
      </w:r>
      <w:r>
        <w:rPr>
          <w:rFonts w:ascii="Microsoft YaHei" w:hAnsi="Microsoft YaHei" w:eastAsia="Microsoft YaHei" w:cs="Microsoft YaHei"/>
          <w:sz w:val="18"/>
          <w:szCs w:val="18"/>
          <w:spacing w:val="-17"/>
        </w:rPr>
        <w:t>3</w:t>
      </w:r>
      <w:r>
        <w:rPr>
          <w:sz w:val="18"/>
          <w:szCs w:val="18"/>
          <w:spacing w:val="-17"/>
        </w:rPr>
        <w:t>］  </w:t>
      </w:r>
      <w:r>
        <w:rPr>
          <w:rFonts w:ascii="Microsoft YaHei" w:hAnsi="Microsoft YaHei" w:eastAsia="Microsoft YaHei" w:cs="Microsoft YaHei"/>
          <w:sz w:val="18"/>
          <w:szCs w:val="18"/>
          <w:spacing w:val="-17"/>
        </w:rPr>
        <w:t>Yasa</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spacing w:val="-17"/>
        </w:rPr>
        <w:t>C</w:t>
      </w:r>
      <w:r>
        <w:rPr>
          <w:sz w:val="18"/>
          <w:szCs w:val="18"/>
          <w:spacing w:val="-17"/>
        </w:rPr>
        <w:t>，</w:t>
      </w:r>
      <w:r>
        <w:rPr>
          <w:rFonts w:ascii="Microsoft YaHei" w:hAnsi="Microsoft YaHei" w:eastAsia="Microsoft YaHei" w:cs="Microsoft YaHei"/>
          <w:sz w:val="18"/>
          <w:szCs w:val="18"/>
          <w:spacing w:val="-17"/>
        </w:rPr>
        <w:t>Dural</w:t>
      </w:r>
      <w:r>
        <w:rPr>
          <w:rFonts w:ascii="Microsoft YaHei" w:hAnsi="Microsoft YaHei" w:eastAsia="Microsoft YaHei" w:cs="Microsoft YaHei"/>
          <w:sz w:val="18"/>
          <w:szCs w:val="18"/>
          <w:spacing w:val="14"/>
          <w:w w:val="101"/>
        </w:rPr>
        <w:t xml:space="preserve"> </w:t>
      </w:r>
      <w:r>
        <w:rPr>
          <w:rFonts w:ascii="Microsoft YaHei" w:hAnsi="Microsoft YaHei" w:eastAsia="Microsoft YaHei" w:cs="Microsoft YaHei"/>
          <w:sz w:val="18"/>
          <w:szCs w:val="18"/>
          <w:spacing w:val="-17"/>
        </w:rPr>
        <w:t>O</w:t>
      </w:r>
      <w:r>
        <w:rPr>
          <w:sz w:val="18"/>
          <w:szCs w:val="18"/>
          <w:spacing w:val="-17"/>
        </w:rPr>
        <w:t>，</w:t>
      </w:r>
      <w:r>
        <w:rPr>
          <w:rFonts w:ascii="Microsoft YaHei" w:hAnsi="Microsoft YaHei" w:eastAsia="Microsoft YaHei" w:cs="Microsoft YaHei"/>
          <w:sz w:val="18"/>
          <w:szCs w:val="18"/>
          <w:spacing w:val="-17"/>
        </w:rPr>
        <w:t>Bastu</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7"/>
        </w:rPr>
        <w:t>E</w:t>
      </w:r>
      <w:r>
        <w:rPr>
          <w:sz w:val="18"/>
          <w:szCs w:val="18"/>
          <w:spacing w:val="-17"/>
        </w:rPr>
        <w:t>，</w:t>
      </w:r>
      <w:r>
        <w:rPr>
          <w:rFonts w:ascii="Microsoft YaHei" w:hAnsi="Microsoft YaHei" w:eastAsia="Microsoft YaHei" w:cs="Microsoft YaHei"/>
          <w:sz w:val="18"/>
          <w:szCs w:val="18"/>
          <w:spacing w:val="-17"/>
        </w:rPr>
        <w:t>et</w:t>
      </w:r>
      <w:r>
        <w:rPr>
          <w:rFonts w:ascii="Microsoft YaHei" w:hAnsi="Microsoft YaHei" w:eastAsia="Microsoft YaHei" w:cs="Microsoft YaHei"/>
          <w:sz w:val="18"/>
          <w:szCs w:val="18"/>
          <w:spacing w:val="13"/>
        </w:rPr>
        <w:t xml:space="preserve"> </w:t>
      </w:r>
      <w:r>
        <w:rPr>
          <w:rFonts w:ascii="Microsoft YaHei" w:hAnsi="Microsoft YaHei" w:eastAsia="Microsoft YaHei" w:cs="Microsoft YaHei"/>
          <w:sz w:val="18"/>
          <w:szCs w:val="18"/>
          <w:spacing w:val="-17"/>
        </w:rPr>
        <w:t>al．Imp</w:t>
      </w:r>
      <w:r>
        <w:rPr>
          <w:rFonts w:ascii="Microsoft YaHei" w:hAnsi="Microsoft YaHei" w:eastAsia="Microsoft YaHei" w:cs="Microsoft YaHei"/>
          <w:sz w:val="18"/>
          <w:szCs w:val="18"/>
          <w:spacing w:val="-18"/>
        </w:rPr>
        <w:t>act</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8"/>
        </w:rPr>
        <w:t>of laparoscopic</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5"/>
        </w:rPr>
        <w:t>ovarian</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5"/>
        </w:rPr>
        <w:t>detorsion   on   ovarian   reserve</w:t>
      </w:r>
      <w:r>
        <w:rPr>
          <w:rFonts w:ascii="Microsoft YaHei" w:hAnsi="Microsoft YaHei" w:eastAsia="Microsoft YaHei" w:cs="Microsoft YaHei"/>
          <w:sz w:val="18"/>
          <w:szCs w:val="18"/>
          <w:spacing w:val="-14"/>
        </w:rPr>
        <w:t xml:space="preserve"> </w:t>
      </w:r>
      <w:r>
        <w:rPr>
          <w:sz w:val="18"/>
          <w:szCs w:val="18"/>
          <w:spacing w:val="-15"/>
        </w:rPr>
        <w:t>［</w:t>
      </w:r>
      <w:r>
        <w:rPr>
          <w:rFonts w:ascii="Microsoft YaHei" w:hAnsi="Microsoft YaHei" w:eastAsia="Microsoft YaHei" w:cs="Microsoft YaHei"/>
          <w:sz w:val="18"/>
          <w:szCs w:val="18"/>
          <w:spacing w:val="-15"/>
        </w:rPr>
        <w:t>J</w:t>
      </w:r>
      <w:r>
        <w:rPr>
          <w:sz w:val="18"/>
          <w:szCs w:val="18"/>
          <w:spacing w:val="-29"/>
        </w:rPr>
        <w:t>］</w:t>
      </w:r>
      <w:r>
        <w:rPr>
          <w:rFonts w:ascii="Microsoft YaHei" w:hAnsi="Microsoft YaHei" w:eastAsia="Microsoft YaHei" w:cs="Microsoft YaHei"/>
          <w:sz w:val="18"/>
          <w:szCs w:val="18"/>
          <w:spacing w:val="-29"/>
        </w:rPr>
        <w:t>．</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5"/>
        </w:rPr>
        <w:t>J</w:t>
      </w:r>
      <w:r>
        <w:rPr>
          <w:rFonts w:ascii="Microsoft YaHei" w:hAnsi="Microsoft YaHei" w:eastAsia="Microsoft YaHei" w:cs="Microsoft YaHei"/>
          <w:sz w:val="18"/>
          <w:szCs w:val="18"/>
          <w:spacing w:val="-16"/>
        </w:rPr>
        <w:t xml:space="preserve">   Obstet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Gynaecol</w:t>
      </w:r>
      <w:r>
        <w:rPr>
          <w:rFonts w:ascii="Microsoft YaHei" w:hAnsi="Microsoft YaHei" w:eastAsia="Microsoft YaHei" w:cs="Microsoft YaHei"/>
          <w:sz w:val="18"/>
          <w:szCs w:val="18"/>
          <w:spacing w:val="19"/>
          <w:w w:val="101"/>
        </w:rPr>
        <w:t xml:space="preserve"> </w:t>
      </w:r>
      <w:r>
        <w:rPr>
          <w:rFonts w:ascii="Microsoft YaHei" w:hAnsi="Microsoft YaHei" w:eastAsia="Microsoft YaHei" w:cs="Microsoft YaHei"/>
          <w:sz w:val="18"/>
          <w:szCs w:val="18"/>
          <w:spacing w:val="-16"/>
        </w:rPr>
        <w:t>Res</w:t>
      </w:r>
      <w:r>
        <w:rPr>
          <w:sz w:val="18"/>
          <w:szCs w:val="18"/>
          <w:spacing w:val="-16"/>
        </w:rPr>
        <w:t>，</w:t>
      </w:r>
      <w:r>
        <w:rPr>
          <w:rFonts w:ascii="Microsoft YaHei" w:hAnsi="Microsoft YaHei" w:eastAsia="Microsoft YaHei" w:cs="Microsoft YaHei"/>
          <w:sz w:val="18"/>
          <w:szCs w:val="18"/>
          <w:spacing w:val="-16"/>
        </w:rPr>
        <w:t>2017</w:t>
      </w:r>
      <w:r>
        <w:rPr>
          <w:sz w:val="18"/>
          <w:szCs w:val="18"/>
          <w:spacing w:val="-16"/>
        </w:rPr>
        <w:t>，</w:t>
      </w:r>
      <w:r>
        <w:rPr>
          <w:rFonts w:ascii="Microsoft YaHei" w:hAnsi="Microsoft YaHei" w:eastAsia="Microsoft YaHei" w:cs="Microsoft YaHei"/>
          <w:sz w:val="18"/>
          <w:szCs w:val="18"/>
          <w:spacing w:val="-16"/>
        </w:rPr>
        <w:t>43 </w:t>
      </w:r>
      <w:r>
        <w:rPr>
          <w:sz w:val="18"/>
          <w:szCs w:val="18"/>
          <w:spacing w:val="-16"/>
        </w:rPr>
        <w:t>(</w:t>
      </w:r>
      <w:r>
        <w:rPr>
          <w:rFonts w:ascii="Microsoft YaHei" w:hAnsi="Microsoft YaHei" w:eastAsia="Microsoft YaHei" w:cs="Microsoft YaHei"/>
          <w:sz w:val="18"/>
          <w:szCs w:val="18"/>
          <w:spacing w:val="-16"/>
        </w:rPr>
        <w:t>2</w:t>
      </w:r>
      <w:r>
        <w:rPr>
          <w:sz w:val="18"/>
          <w:szCs w:val="18"/>
          <w:spacing w:val="-16"/>
        </w:rPr>
        <w:t>) :</w:t>
      </w:r>
      <w:r>
        <w:rPr>
          <w:sz w:val="18"/>
          <w:szCs w:val="18"/>
          <w:spacing w:val="-53"/>
        </w:rPr>
        <w:t xml:space="preserve"> </w:t>
      </w:r>
      <w:r>
        <w:rPr>
          <w:rFonts w:ascii="Microsoft YaHei" w:hAnsi="Microsoft YaHei" w:eastAsia="Microsoft YaHei" w:cs="Microsoft YaHei"/>
          <w:sz w:val="18"/>
          <w:szCs w:val="18"/>
          <w:spacing w:val="-16"/>
        </w:rPr>
        <w:t>29</w:t>
      </w:r>
      <w:r>
        <w:rPr>
          <w:rFonts w:ascii="Microsoft YaHei" w:hAnsi="Microsoft YaHei" w:eastAsia="Microsoft YaHei" w:cs="Microsoft YaHei"/>
          <w:sz w:val="18"/>
          <w:szCs w:val="18"/>
          <w:spacing w:val="-17"/>
        </w:rPr>
        <w:t>8－302．</w:t>
      </w:r>
    </w:p>
    <w:p>
      <w:pPr>
        <w:pStyle w:val="BodyText"/>
        <w:ind w:left="1117" w:right="294" w:hanging="522"/>
        <w:spacing w:before="3" w:line="227" w:lineRule="auto"/>
        <w:rPr>
          <w:rFonts w:ascii="Microsoft YaHei" w:hAnsi="Microsoft YaHei" w:eastAsia="Microsoft YaHei" w:cs="Microsoft YaHei"/>
          <w:sz w:val="18"/>
          <w:szCs w:val="18"/>
        </w:rPr>
      </w:pPr>
      <w:r>
        <w:rPr>
          <w:sz w:val="18"/>
          <w:szCs w:val="18"/>
          <w:spacing w:val="-16"/>
        </w:rPr>
        <w:t>［</w:t>
      </w:r>
      <w:r>
        <w:rPr>
          <w:rFonts w:ascii="Microsoft YaHei" w:hAnsi="Microsoft YaHei" w:eastAsia="Microsoft YaHei" w:cs="Microsoft YaHei"/>
          <w:sz w:val="18"/>
          <w:szCs w:val="18"/>
          <w:spacing w:val="-16"/>
        </w:rPr>
        <w:t>4</w:t>
      </w:r>
      <w:r>
        <w:rPr>
          <w:sz w:val="18"/>
          <w:szCs w:val="18"/>
          <w:spacing w:val="-16"/>
        </w:rPr>
        <w:t>］  </w:t>
      </w:r>
      <w:r>
        <w:rPr>
          <w:rFonts w:ascii="Microsoft YaHei" w:hAnsi="Microsoft YaHei" w:eastAsia="Microsoft YaHei" w:cs="Microsoft YaHei"/>
          <w:sz w:val="18"/>
          <w:szCs w:val="18"/>
          <w:spacing w:val="-16"/>
        </w:rPr>
        <w:t>Karatas</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spacing w:val="-16"/>
        </w:rPr>
        <w:t>Gurgun</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16"/>
        </w:rPr>
        <w:t>A</w:t>
      </w:r>
      <w:r>
        <w:rPr>
          <w:sz w:val="18"/>
          <w:szCs w:val="18"/>
          <w:spacing w:val="-16"/>
        </w:rPr>
        <w:t>，</w:t>
      </w:r>
      <w:r>
        <w:rPr>
          <w:rFonts w:ascii="Microsoft YaHei" w:hAnsi="Microsoft YaHei" w:eastAsia="Microsoft YaHei" w:cs="Microsoft YaHei"/>
          <w:sz w:val="18"/>
          <w:szCs w:val="18"/>
          <w:spacing w:val="-16"/>
        </w:rPr>
        <w:t>Kaban</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16"/>
        </w:rPr>
        <w:t>I</w:t>
      </w:r>
      <w:r>
        <w:rPr>
          <w:sz w:val="18"/>
          <w:szCs w:val="18"/>
          <w:spacing w:val="-16"/>
        </w:rPr>
        <w:t>，</w:t>
      </w:r>
      <w:r>
        <w:rPr>
          <w:rFonts w:ascii="Microsoft YaHei" w:hAnsi="Microsoft YaHei" w:eastAsia="Microsoft YaHei" w:cs="Microsoft YaHei"/>
          <w:sz w:val="18"/>
          <w:szCs w:val="18"/>
          <w:spacing w:val="-16"/>
        </w:rPr>
        <w:t>Aka</w:t>
      </w:r>
      <w:r>
        <w:rPr>
          <w:rFonts w:ascii="Microsoft YaHei" w:hAnsi="Microsoft YaHei" w:eastAsia="Microsoft YaHei" w:cs="Microsoft YaHei"/>
          <w:sz w:val="18"/>
          <w:szCs w:val="18"/>
          <w:spacing w:val="23"/>
        </w:rPr>
        <w:t xml:space="preserve"> </w:t>
      </w:r>
      <w:r>
        <w:rPr>
          <w:rFonts w:ascii="Microsoft YaHei" w:hAnsi="Microsoft YaHei" w:eastAsia="Microsoft YaHei" w:cs="Microsoft YaHei"/>
          <w:sz w:val="18"/>
          <w:szCs w:val="18"/>
          <w:spacing w:val="-16"/>
        </w:rPr>
        <w:t>N</w:t>
      </w:r>
      <w:r>
        <w:rPr>
          <w:sz w:val="18"/>
          <w:szCs w:val="18"/>
          <w:spacing w:val="-16"/>
        </w:rPr>
        <w:t>，</w:t>
      </w:r>
      <w:r>
        <w:rPr>
          <w:rFonts w:ascii="Microsoft YaHei" w:hAnsi="Microsoft YaHei" w:eastAsia="Microsoft YaHei" w:cs="Microsoft YaHei"/>
          <w:sz w:val="18"/>
          <w:szCs w:val="18"/>
          <w:spacing w:val="-16"/>
        </w:rPr>
        <w:t>e</w:t>
      </w:r>
      <w:r>
        <w:rPr>
          <w:rFonts w:ascii="Microsoft YaHei" w:hAnsi="Microsoft YaHei" w:eastAsia="Microsoft YaHei" w:cs="Microsoft YaHei"/>
          <w:sz w:val="18"/>
          <w:szCs w:val="18"/>
          <w:spacing w:val="-17"/>
        </w:rPr>
        <w:t>t</w:t>
      </w:r>
      <w:r>
        <w:rPr>
          <w:rFonts w:ascii="Microsoft YaHei" w:hAnsi="Microsoft YaHei" w:eastAsia="Microsoft YaHei" w:cs="Microsoft YaHei"/>
          <w:sz w:val="18"/>
          <w:szCs w:val="18"/>
          <w:spacing w:val="22"/>
          <w:w w:val="101"/>
        </w:rPr>
        <w:t xml:space="preserve"> </w:t>
      </w:r>
      <w:r>
        <w:rPr>
          <w:rFonts w:ascii="Microsoft YaHei" w:hAnsi="Microsoft YaHei" w:eastAsia="Microsoft YaHei" w:cs="Microsoft YaHei"/>
          <w:sz w:val="18"/>
          <w:szCs w:val="18"/>
          <w:spacing w:val="-17"/>
        </w:rPr>
        <w:t>al．The</w:t>
      </w:r>
      <w:r>
        <w:rPr>
          <w:rFonts w:ascii="Microsoft YaHei" w:hAnsi="Microsoft YaHei" w:eastAsia="Microsoft YaHei" w:cs="Microsoft YaHei"/>
          <w:sz w:val="18"/>
          <w:szCs w:val="18"/>
          <w:spacing w:val="20"/>
          <w:w w:val="101"/>
        </w:rPr>
        <w:t xml:space="preserve"> </w:t>
      </w:r>
      <w:r>
        <w:rPr>
          <w:rFonts w:ascii="Microsoft YaHei" w:hAnsi="Microsoft YaHei" w:eastAsia="Microsoft YaHei" w:cs="Microsoft YaHei"/>
          <w:sz w:val="18"/>
          <w:szCs w:val="18"/>
          <w:spacing w:val="-17"/>
        </w:rPr>
        <w:t>role</w:t>
      </w:r>
      <w:r>
        <w:rPr>
          <w:rFonts w:ascii="Microsoft YaHei" w:hAnsi="Microsoft YaHei" w:eastAsia="Microsoft YaHei" w:cs="Microsoft YaHei"/>
          <w:sz w:val="18"/>
          <w:szCs w:val="18"/>
          <w:spacing w:val="21"/>
          <w:w w:val="101"/>
        </w:rPr>
        <w:t xml:space="preserve"> </w:t>
      </w:r>
      <w:r>
        <w:rPr>
          <w:rFonts w:ascii="Microsoft YaHei" w:hAnsi="Microsoft YaHei" w:eastAsia="Microsoft YaHei" w:cs="Microsoft YaHei"/>
          <w:sz w:val="18"/>
          <w:szCs w:val="18"/>
          <w:spacing w:val="-17"/>
        </w:rPr>
        <w:t>of</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ischemia</w:t>
      </w:r>
      <w:r>
        <w:rPr>
          <w:rFonts w:ascii="Microsoft YaHei" w:hAnsi="Microsoft YaHei" w:eastAsia="Microsoft YaHei" w:cs="Microsoft YaHei"/>
          <w:sz w:val="18"/>
          <w:szCs w:val="18"/>
          <w:spacing w:val="28"/>
          <w:w w:val="101"/>
        </w:rPr>
        <w:t xml:space="preserve"> </w:t>
      </w:r>
      <w:r>
        <w:rPr>
          <w:rFonts w:ascii="Microsoft YaHei" w:hAnsi="Microsoft YaHei" w:eastAsia="Microsoft YaHei" w:cs="Microsoft YaHei"/>
          <w:sz w:val="18"/>
          <w:szCs w:val="18"/>
          <w:spacing w:val="-17"/>
        </w:rPr>
        <w:t>modified</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17"/>
        </w:rPr>
        <w:t>albumin</w:t>
      </w:r>
      <w:r>
        <w:rPr>
          <w:rFonts w:ascii="Microsoft YaHei" w:hAnsi="Microsoft YaHei" w:eastAsia="Microsoft YaHei" w:cs="Microsoft YaHei"/>
          <w:sz w:val="18"/>
          <w:szCs w:val="18"/>
          <w:spacing w:val="25"/>
          <w:w w:val="101"/>
        </w:rPr>
        <w:t xml:space="preserve"> </w:t>
      </w:r>
      <w:r>
        <w:rPr>
          <w:rFonts w:ascii="Microsoft YaHei" w:hAnsi="Microsoft YaHei" w:eastAsia="Microsoft YaHei" w:cs="Microsoft YaHei"/>
          <w:sz w:val="18"/>
          <w:szCs w:val="18"/>
          <w:spacing w:val="-17"/>
        </w:rPr>
        <w:t>and</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17"/>
        </w:rPr>
        <w:t>D-dimer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as</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early</w:t>
      </w:r>
      <w:r>
        <w:rPr>
          <w:rFonts w:ascii="Microsoft YaHei" w:hAnsi="Microsoft YaHei" w:eastAsia="Microsoft YaHei" w:cs="Microsoft YaHei"/>
          <w:sz w:val="18"/>
          <w:szCs w:val="18"/>
          <w:spacing w:val="27"/>
          <w:w w:val="101"/>
        </w:rPr>
        <w:t xml:space="preserve"> </w:t>
      </w:r>
      <w:r>
        <w:rPr>
          <w:rFonts w:ascii="Microsoft YaHei" w:hAnsi="Microsoft YaHei" w:eastAsia="Microsoft YaHei" w:cs="Microsoft YaHei"/>
          <w:sz w:val="18"/>
          <w:szCs w:val="18"/>
          <w:spacing w:val="-17"/>
        </w:rPr>
        <w:t>or</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spacing w:val="-17"/>
        </w:rPr>
        <w:t>late</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4"/>
        </w:rPr>
        <w:t>biochemical  markers  in</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4"/>
        </w:rPr>
        <w:t>ovarian  torsion</w:t>
      </w:r>
      <w:r>
        <w:rPr>
          <w:sz w:val="18"/>
          <w:szCs w:val="18"/>
          <w:spacing w:val="-14"/>
        </w:rPr>
        <w:t>［</w:t>
      </w:r>
      <w:r>
        <w:rPr>
          <w:rFonts w:ascii="Microsoft YaHei" w:hAnsi="Microsoft YaHei" w:eastAsia="Microsoft YaHei" w:cs="Microsoft YaHei"/>
          <w:sz w:val="18"/>
          <w:szCs w:val="18"/>
          <w:spacing w:val="-14"/>
        </w:rPr>
        <w:t>J</w:t>
      </w:r>
      <w:r>
        <w:rPr>
          <w:sz w:val="18"/>
          <w:szCs w:val="18"/>
          <w:spacing w:val="-35"/>
        </w:rPr>
        <w:t>］</w:t>
      </w:r>
      <w:r>
        <w:rPr>
          <w:rFonts w:ascii="Microsoft YaHei" w:hAnsi="Microsoft YaHei" w:eastAsia="Microsoft YaHei" w:cs="Microsoft YaHei"/>
          <w:sz w:val="18"/>
          <w:szCs w:val="18"/>
          <w:spacing w:val="-35"/>
        </w:rPr>
        <w:t>．</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14"/>
        </w:rPr>
        <w:t>J   </w:t>
      </w:r>
      <w:r>
        <w:rPr>
          <w:rFonts w:ascii="Microsoft YaHei" w:hAnsi="Microsoft YaHei" w:eastAsia="Microsoft YaHei" w:cs="Microsoft YaHei"/>
          <w:sz w:val="18"/>
          <w:szCs w:val="18"/>
          <w:spacing w:val="-15"/>
        </w:rPr>
        <w:t>Obstet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Gynaecol</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spacing w:val="-16"/>
        </w:rPr>
        <w:t>Res</w:t>
      </w:r>
      <w:r>
        <w:rPr>
          <w:sz w:val="18"/>
          <w:szCs w:val="18"/>
          <w:spacing w:val="-16"/>
        </w:rPr>
        <w:t>，</w:t>
      </w:r>
      <w:r>
        <w:rPr>
          <w:rFonts w:ascii="Microsoft YaHei" w:hAnsi="Microsoft YaHei" w:eastAsia="Microsoft YaHei" w:cs="Microsoft YaHei"/>
          <w:sz w:val="18"/>
          <w:szCs w:val="18"/>
          <w:spacing w:val="-16"/>
        </w:rPr>
        <w:t>2017</w:t>
      </w:r>
      <w:r>
        <w:rPr>
          <w:sz w:val="18"/>
          <w:szCs w:val="18"/>
          <w:spacing w:val="-16"/>
        </w:rPr>
        <w:t>，</w:t>
      </w:r>
      <w:r>
        <w:rPr>
          <w:rFonts w:ascii="Microsoft YaHei" w:hAnsi="Microsoft YaHei" w:eastAsia="Microsoft YaHei" w:cs="Microsoft YaHei"/>
          <w:sz w:val="18"/>
          <w:szCs w:val="18"/>
          <w:spacing w:val="-16"/>
        </w:rPr>
        <w:t>43 </w:t>
      </w:r>
      <w:r>
        <w:rPr>
          <w:sz w:val="18"/>
          <w:szCs w:val="18"/>
          <w:spacing w:val="-16"/>
        </w:rPr>
        <w:t>(</w:t>
      </w:r>
      <w:r>
        <w:rPr>
          <w:rFonts w:ascii="Microsoft YaHei" w:hAnsi="Microsoft YaHei" w:eastAsia="Microsoft YaHei" w:cs="Microsoft YaHei"/>
          <w:sz w:val="18"/>
          <w:szCs w:val="18"/>
          <w:spacing w:val="-16"/>
        </w:rPr>
        <w:t>5</w:t>
      </w:r>
      <w:r>
        <w:rPr>
          <w:sz w:val="18"/>
          <w:szCs w:val="18"/>
          <w:spacing w:val="-16"/>
        </w:rPr>
        <w:t>)</w:t>
      </w:r>
      <w:r>
        <w:rPr>
          <w:sz w:val="18"/>
          <w:szCs w:val="18"/>
          <w:spacing w:val="-17"/>
        </w:rPr>
        <w:t xml:space="preserve"> :</w:t>
      </w:r>
      <w:r>
        <w:rPr>
          <w:sz w:val="18"/>
          <w:szCs w:val="18"/>
          <w:spacing w:val="-49"/>
        </w:rPr>
        <w:t xml:space="preserve"> </w:t>
      </w:r>
      <w:r>
        <w:rPr>
          <w:rFonts w:ascii="Microsoft YaHei" w:hAnsi="Microsoft YaHei" w:eastAsia="Microsoft YaHei" w:cs="Microsoft YaHei"/>
          <w:sz w:val="18"/>
          <w:szCs w:val="18"/>
          <w:spacing w:val="-17"/>
        </w:rPr>
        <w:t>895－901．</w:t>
      </w:r>
    </w:p>
    <w:p>
      <w:pPr>
        <w:pStyle w:val="BodyText"/>
        <w:ind w:left="1116" w:right="294" w:hanging="521"/>
        <w:spacing w:before="4" w:line="212" w:lineRule="auto"/>
        <w:rPr>
          <w:rFonts w:ascii="Microsoft YaHei" w:hAnsi="Microsoft YaHei" w:eastAsia="Microsoft YaHei" w:cs="Microsoft YaHei"/>
          <w:sz w:val="18"/>
          <w:szCs w:val="18"/>
        </w:rPr>
      </w:pPr>
      <w:r>
        <w:rPr>
          <w:sz w:val="18"/>
          <w:szCs w:val="18"/>
          <w:spacing w:val="-16"/>
        </w:rPr>
        <w:t>［</w:t>
      </w:r>
      <w:r>
        <w:rPr>
          <w:rFonts w:ascii="Microsoft YaHei" w:hAnsi="Microsoft YaHei" w:eastAsia="Microsoft YaHei" w:cs="Microsoft YaHei"/>
          <w:sz w:val="18"/>
          <w:szCs w:val="18"/>
          <w:spacing w:val="-16"/>
        </w:rPr>
        <w:t>5</w:t>
      </w:r>
      <w:r>
        <w:rPr>
          <w:sz w:val="18"/>
          <w:szCs w:val="18"/>
          <w:spacing w:val="-16"/>
        </w:rPr>
        <w:t>］  </w:t>
      </w:r>
      <w:r>
        <w:rPr>
          <w:rFonts w:ascii="Microsoft YaHei" w:hAnsi="Microsoft YaHei" w:eastAsia="Microsoft YaHei" w:cs="Microsoft YaHei"/>
          <w:sz w:val="18"/>
          <w:szCs w:val="18"/>
          <w:spacing w:val="-16"/>
        </w:rPr>
        <w:t>Wang</w:t>
      </w:r>
      <w:r>
        <w:rPr>
          <w:rFonts w:ascii="Microsoft YaHei" w:hAnsi="Microsoft YaHei" w:eastAsia="Microsoft YaHei" w:cs="Microsoft YaHei"/>
          <w:sz w:val="18"/>
          <w:szCs w:val="18"/>
          <w:spacing w:val="32"/>
        </w:rPr>
        <w:t xml:space="preserve"> </w:t>
      </w:r>
      <w:r>
        <w:rPr>
          <w:rFonts w:ascii="Microsoft YaHei" w:hAnsi="Microsoft YaHei" w:eastAsia="Microsoft YaHei" w:cs="Microsoft YaHei"/>
          <w:sz w:val="18"/>
          <w:szCs w:val="18"/>
          <w:spacing w:val="-16"/>
        </w:rPr>
        <w:t>Z</w:t>
      </w:r>
      <w:r>
        <w:rPr>
          <w:sz w:val="18"/>
          <w:szCs w:val="18"/>
          <w:spacing w:val="-16"/>
        </w:rPr>
        <w:t>，</w:t>
      </w:r>
      <w:r>
        <w:rPr>
          <w:rFonts w:ascii="Microsoft YaHei" w:hAnsi="Microsoft YaHei" w:eastAsia="Microsoft YaHei" w:cs="Microsoft YaHei"/>
          <w:sz w:val="18"/>
          <w:szCs w:val="18"/>
          <w:spacing w:val="-16"/>
        </w:rPr>
        <w:t>Zhang  D</w:t>
      </w:r>
      <w:r>
        <w:rPr>
          <w:sz w:val="18"/>
          <w:szCs w:val="18"/>
          <w:spacing w:val="-16"/>
        </w:rPr>
        <w:t>，</w:t>
      </w:r>
      <w:r>
        <w:rPr>
          <w:rFonts w:ascii="Microsoft YaHei" w:hAnsi="Microsoft YaHei" w:eastAsia="Microsoft YaHei" w:cs="Microsoft YaHei"/>
          <w:sz w:val="18"/>
          <w:szCs w:val="18"/>
          <w:spacing w:val="-16"/>
        </w:rPr>
        <w:t>Zhang  H</w:t>
      </w:r>
      <w:r>
        <w:rPr>
          <w:sz w:val="18"/>
          <w:szCs w:val="18"/>
          <w:spacing w:val="-16"/>
        </w:rPr>
        <w:t>，</w:t>
      </w:r>
      <w:r>
        <w:rPr>
          <w:rFonts w:ascii="Microsoft YaHei" w:hAnsi="Microsoft YaHei" w:eastAsia="Microsoft YaHei" w:cs="Microsoft YaHei"/>
          <w:sz w:val="18"/>
          <w:szCs w:val="18"/>
          <w:spacing w:val="-16"/>
        </w:rPr>
        <w:t>et</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16"/>
        </w:rPr>
        <w:t>al．Characteristics</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16"/>
        </w:rPr>
        <w:t>of</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5"/>
        </w:rPr>
        <w:t>the   patients   with    adnexal  </w:t>
      </w:r>
      <w:r>
        <w:rPr>
          <w:rFonts w:ascii="Microsoft YaHei" w:hAnsi="Microsoft YaHei" w:eastAsia="Microsoft YaHei" w:cs="Microsoft YaHei"/>
          <w:sz w:val="18"/>
          <w:szCs w:val="18"/>
          <w:spacing w:val="-16"/>
        </w:rPr>
        <w:t xml:space="preserve"> torsion    and   outcomes    of</w:t>
      </w:r>
    </w:p>
    <w:p>
      <w:pPr>
        <w:spacing w:line="14" w:lineRule="auto"/>
        <w:rPr>
          <w:rFonts w:ascii="Arial"/>
          <w:sz w:val="2"/>
        </w:rPr>
      </w:pPr>
      <w:r>
        <w:rPr>
          <w:rFonts w:ascii="Arial" w:hAnsi="Arial" w:eastAsia="Arial" w:cs="Arial"/>
          <w:sz w:val="2"/>
          <w:szCs w:val="2"/>
        </w:rPr>
        <w:br w:type="column"/>
      </w:r>
    </w:p>
    <w:p>
      <w:pPr>
        <w:pStyle w:val="BodyText"/>
        <w:ind w:left="525" w:right="17" w:hanging="1"/>
        <w:spacing w:before="49" w:line="22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different</w:t>
      </w:r>
      <w:r>
        <w:rPr>
          <w:rFonts w:ascii="Microsoft YaHei" w:hAnsi="Microsoft YaHei" w:eastAsia="Microsoft YaHei" w:cs="Microsoft YaHei"/>
          <w:sz w:val="18"/>
          <w:szCs w:val="18"/>
          <w:spacing w:val="21"/>
        </w:rPr>
        <w:t xml:space="preserve"> </w:t>
      </w:r>
      <w:r>
        <w:rPr>
          <w:rFonts w:ascii="Microsoft YaHei" w:hAnsi="Microsoft YaHei" w:eastAsia="Microsoft YaHei" w:cs="Microsoft YaHei"/>
          <w:sz w:val="18"/>
          <w:szCs w:val="18"/>
          <w:spacing w:val="-18"/>
        </w:rPr>
        <w:t>surgical</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spacing w:val="-18"/>
        </w:rPr>
        <w:t>procedures</w:t>
      </w:r>
      <w:r>
        <w:rPr>
          <w:rFonts w:ascii="Microsoft YaHei" w:hAnsi="Microsoft YaHei" w:eastAsia="Microsoft YaHei" w:cs="Microsoft YaHei"/>
          <w:sz w:val="18"/>
          <w:szCs w:val="18"/>
          <w:spacing w:val="-17"/>
        </w:rPr>
        <w:t xml:space="preserve"> </w:t>
      </w:r>
      <w:r>
        <w:rPr>
          <w:sz w:val="18"/>
          <w:szCs w:val="18"/>
          <w:spacing w:val="-18"/>
        </w:rPr>
        <w:t>:</w:t>
      </w:r>
      <w:r>
        <w:rPr>
          <w:sz w:val="18"/>
          <w:szCs w:val="18"/>
          <w:spacing w:val="25"/>
        </w:rPr>
        <w:t xml:space="preserve"> </w:t>
      </w:r>
      <w:r>
        <w:rPr>
          <w:rFonts w:ascii="Microsoft YaHei" w:hAnsi="Microsoft YaHei" w:eastAsia="Microsoft YaHei" w:cs="Microsoft YaHei"/>
          <w:sz w:val="18"/>
          <w:szCs w:val="18"/>
          <w:spacing w:val="-18"/>
        </w:rPr>
        <w:t>a</w:t>
      </w:r>
      <w:r>
        <w:rPr>
          <w:rFonts w:ascii="Microsoft YaHei" w:hAnsi="Microsoft YaHei" w:eastAsia="Microsoft YaHei" w:cs="Microsoft YaHei"/>
          <w:sz w:val="18"/>
          <w:szCs w:val="18"/>
          <w:spacing w:val="24"/>
          <w:w w:val="101"/>
        </w:rPr>
        <w:t xml:space="preserve"> </w:t>
      </w:r>
      <w:r>
        <w:rPr>
          <w:rFonts w:ascii="Microsoft YaHei" w:hAnsi="Microsoft YaHei" w:eastAsia="Microsoft YaHei" w:cs="Microsoft YaHei"/>
          <w:sz w:val="18"/>
          <w:szCs w:val="18"/>
          <w:spacing w:val="-18"/>
        </w:rPr>
        <w:t>retrospective</w:t>
      </w:r>
      <w:r>
        <w:rPr>
          <w:rFonts w:ascii="Microsoft YaHei" w:hAnsi="Microsoft YaHei" w:eastAsia="Microsoft YaHei" w:cs="Microsoft YaHei"/>
          <w:sz w:val="18"/>
          <w:szCs w:val="18"/>
          <w:spacing w:val="29"/>
          <w:w w:val="101"/>
        </w:rPr>
        <w:t xml:space="preserve"> </w:t>
      </w:r>
      <w:r>
        <w:rPr>
          <w:rFonts w:ascii="Microsoft YaHei" w:hAnsi="Microsoft YaHei" w:eastAsia="Microsoft YaHei" w:cs="Microsoft YaHei"/>
          <w:sz w:val="18"/>
          <w:szCs w:val="18"/>
          <w:spacing w:val="-18"/>
        </w:rPr>
        <w:t>study</w:t>
      </w:r>
      <w:r>
        <w:rPr>
          <w:sz w:val="18"/>
          <w:szCs w:val="18"/>
          <w:spacing w:val="-18"/>
        </w:rPr>
        <w:t>［</w:t>
      </w:r>
      <w:r>
        <w:rPr>
          <w:rFonts w:ascii="Microsoft YaHei" w:hAnsi="Microsoft YaHei" w:eastAsia="Microsoft YaHei" w:cs="Microsoft YaHei"/>
          <w:sz w:val="18"/>
          <w:szCs w:val="18"/>
          <w:spacing w:val="-18"/>
        </w:rPr>
        <w:t>J</w:t>
      </w:r>
      <w:r>
        <w:rPr>
          <w:sz w:val="18"/>
          <w:szCs w:val="18"/>
          <w:spacing w:val="-53"/>
        </w:rPr>
        <w:t>］</w:t>
      </w:r>
      <w:r>
        <w:rPr>
          <w:rFonts w:ascii="Microsoft YaHei" w:hAnsi="Microsoft YaHei" w:eastAsia="Microsoft YaHei" w:cs="Microsoft YaHei"/>
          <w:sz w:val="18"/>
          <w:szCs w:val="18"/>
          <w:spacing w:val="-53"/>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Medicine  </w:t>
      </w:r>
      <w:r>
        <w:rPr>
          <w:sz w:val="18"/>
          <w:szCs w:val="18"/>
          <w:spacing w:val="-17"/>
        </w:rPr>
        <w:t>(</w:t>
      </w:r>
      <w:r>
        <w:rPr>
          <w:rFonts w:ascii="Microsoft YaHei" w:hAnsi="Microsoft YaHei" w:eastAsia="Microsoft YaHei" w:cs="Microsoft YaHei"/>
          <w:sz w:val="18"/>
          <w:szCs w:val="18"/>
          <w:spacing w:val="-17"/>
        </w:rPr>
        <w:t>Baltimore</w:t>
      </w:r>
      <w:r>
        <w:rPr>
          <w:sz w:val="18"/>
          <w:szCs w:val="18"/>
          <w:spacing w:val="-17"/>
        </w:rPr>
        <w:t>)</w:t>
      </w:r>
      <w:r>
        <w:rPr>
          <w:sz w:val="18"/>
          <w:szCs w:val="18"/>
          <w:spacing w:val="-31"/>
        </w:rPr>
        <w:t xml:space="preserve"> </w:t>
      </w:r>
      <w:r>
        <w:rPr>
          <w:sz w:val="18"/>
          <w:szCs w:val="18"/>
          <w:spacing w:val="-17"/>
        </w:rPr>
        <w:t>，</w:t>
      </w:r>
      <w:r>
        <w:rPr>
          <w:rFonts w:ascii="Microsoft YaHei" w:hAnsi="Microsoft YaHei" w:eastAsia="Microsoft YaHei" w:cs="Microsoft YaHei"/>
          <w:sz w:val="18"/>
          <w:szCs w:val="18"/>
          <w:spacing w:val="-17"/>
        </w:rPr>
        <w:t>2</w:t>
      </w:r>
      <w:r>
        <w:rPr>
          <w:rFonts w:ascii="Microsoft YaHei" w:hAnsi="Microsoft YaHei" w:eastAsia="Microsoft YaHei" w:cs="Microsoft YaHei"/>
          <w:sz w:val="18"/>
          <w:szCs w:val="18"/>
          <w:spacing w:val="-18"/>
        </w:rPr>
        <w:t>019</w:t>
      </w:r>
      <w:r>
        <w:rPr>
          <w:sz w:val="18"/>
          <w:szCs w:val="18"/>
          <w:spacing w:val="-18"/>
        </w:rPr>
        <w:t>，</w:t>
      </w:r>
      <w:r>
        <w:rPr>
          <w:rFonts w:ascii="Microsoft YaHei" w:hAnsi="Microsoft YaHei" w:eastAsia="Microsoft YaHei" w:cs="Microsoft YaHei"/>
          <w:sz w:val="18"/>
          <w:szCs w:val="18"/>
          <w:spacing w:val="-18"/>
        </w:rPr>
        <w:t>98</w:t>
      </w:r>
      <w:r>
        <w:rPr>
          <w:sz w:val="18"/>
          <w:szCs w:val="18"/>
          <w:spacing w:val="-18"/>
        </w:rPr>
        <w:t>(</w:t>
      </w:r>
      <w:r>
        <w:rPr>
          <w:rFonts w:ascii="Microsoft YaHei" w:hAnsi="Microsoft YaHei" w:eastAsia="Microsoft YaHei" w:cs="Microsoft YaHei"/>
          <w:sz w:val="18"/>
          <w:szCs w:val="18"/>
          <w:spacing w:val="-18"/>
        </w:rPr>
        <w:t>5</w:t>
      </w:r>
      <w:r>
        <w:rPr>
          <w:sz w:val="18"/>
          <w:szCs w:val="18"/>
          <w:spacing w:val="-18"/>
        </w:rPr>
        <w:t>) :</w:t>
      </w:r>
      <w:r>
        <w:rPr>
          <w:sz w:val="18"/>
          <w:szCs w:val="18"/>
          <w:spacing w:val="-43"/>
        </w:rPr>
        <w:t xml:space="preserve"> </w:t>
      </w:r>
      <w:r>
        <w:rPr>
          <w:rFonts w:ascii="Microsoft YaHei" w:hAnsi="Microsoft YaHei" w:eastAsia="Microsoft YaHei" w:cs="Microsoft YaHei"/>
          <w:sz w:val="18"/>
          <w:szCs w:val="18"/>
          <w:spacing w:val="-18"/>
        </w:rPr>
        <w:t>e14321．</w:t>
      </w:r>
    </w:p>
    <w:p>
      <w:pPr>
        <w:pStyle w:val="BodyText"/>
        <w:ind w:left="524" w:hanging="524"/>
        <w:spacing w:before="3" w:line="227" w:lineRule="auto"/>
        <w:rPr>
          <w:rFonts w:ascii="Microsoft YaHei" w:hAnsi="Microsoft YaHei" w:eastAsia="Microsoft YaHei" w:cs="Microsoft YaHei"/>
          <w:sz w:val="18"/>
          <w:szCs w:val="18"/>
        </w:rPr>
      </w:pPr>
      <w:r>
        <w:rPr>
          <w:sz w:val="18"/>
          <w:szCs w:val="18"/>
          <w:spacing w:val="-1"/>
        </w:rPr>
        <w:t>［</w:t>
      </w:r>
      <w:r>
        <w:rPr>
          <w:rFonts w:ascii="Microsoft YaHei" w:hAnsi="Microsoft YaHei" w:eastAsia="Microsoft YaHei" w:cs="Microsoft YaHei"/>
          <w:sz w:val="18"/>
          <w:szCs w:val="18"/>
          <w:spacing w:val="-1"/>
        </w:rPr>
        <w:t>6</w:t>
      </w:r>
      <w:r>
        <w:rPr>
          <w:sz w:val="18"/>
          <w:szCs w:val="18"/>
          <w:spacing w:val="-1"/>
        </w:rPr>
        <w:t>］</w:t>
      </w:r>
      <w:r>
        <w:rPr>
          <w:sz w:val="18"/>
          <w:szCs w:val="18"/>
          <w:spacing w:val="69"/>
        </w:rPr>
        <w:t xml:space="preserve"> </w:t>
      </w:r>
      <w:r>
        <w:rPr>
          <w:sz w:val="18"/>
          <w:szCs w:val="18"/>
          <w:spacing w:val="-1"/>
        </w:rPr>
        <w:t>蔡广彦，张珊</w:t>
      </w:r>
      <w:r>
        <w:rPr>
          <w:rFonts w:ascii="Microsoft YaHei" w:hAnsi="Microsoft YaHei" w:eastAsia="Microsoft YaHei" w:cs="Microsoft YaHei"/>
          <w:sz w:val="18"/>
          <w:szCs w:val="18"/>
          <w:spacing w:val="-1"/>
        </w:rPr>
        <w:t>．</w:t>
      </w:r>
      <w:r>
        <w:rPr>
          <w:sz w:val="18"/>
          <w:szCs w:val="18"/>
          <w:spacing w:val="-1"/>
        </w:rPr>
        <w:t>腹腔镜下与经腹保守性</w:t>
      </w:r>
      <w:r>
        <w:rPr>
          <w:sz w:val="18"/>
          <w:szCs w:val="18"/>
          <w:spacing w:val="-2"/>
        </w:rPr>
        <w:t>手术治疗卵巢</w:t>
      </w:r>
      <w:r>
        <w:rPr>
          <w:sz w:val="18"/>
          <w:szCs w:val="18"/>
        </w:rPr>
        <w:t xml:space="preserve"> </w:t>
      </w:r>
      <w:r>
        <w:rPr>
          <w:sz w:val="18"/>
          <w:szCs w:val="18"/>
        </w:rPr>
        <w:t>肿瘤蒂扭转的疗效观察［</w:t>
      </w:r>
      <w:r>
        <w:rPr>
          <w:rFonts w:ascii="Microsoft YaHei" w:hAnsi="Microsoft YaHei" w:eastAsia="Microsoft YaHei" w:cs="Microsoft YaHei"/>
          <w:sz w:val="18"/>
          <w:szCs w:val="18"/>
        </w:rPr>
        <w:t>J</w:t>
      </w:r>
      <w:r>
        <w:rPr>
          <w:sz w:val="18"/>
          <w:szCs w:val="18"/>
          <w:spacing w:val="-48"/>
        </w:rPr>
        <w:t>］</w:t>
      </w:r>
      <w:r>
        <w:rPr>
          <w:rFonts w:ascii="Microsoft YaHei" w:hAnsi="Microsoft YaHei" w:eastAsia="Microsoft YaHei" w:cs="Microsoft YaHei"/>
          <w:sz w:val="18"/>
          <w:szCs w:val="18"/>
          <w:spacing w:val="-48"/>
        </w:rPr>
        <w:t>．</w:t>
      </w:r>
      <w:r>
        <w:rPr>
          <w:sz w:val="18"/>
          <w:szCs w:val="18"/>
        </w:rPr>
        <w:t>中</w:t>
      </w:r>
      <w:r>
        <w:rPr>
          <w:sz w:val="18"/>
          <w:szCs w:val="18"/>
          <w:spacing w:val="-44"/>
        </w:rPr>
        <w:t xml:space="preserve"> </w:t>
      </w:r>
      <w:r>
        <w:rPr>
          <w:sz w:val="18"/>
          <w:szCs w:val="18"/>
        </w:rPr>
        <w:t>国实用</w:t>
      </w:r>
      <w:r>
        <w:rPr>
          <w:sz w:val="18"/>
          <w:szCs w:val="18"/>
          <w:spacing w:val="-53"/>
        </w:rPr>
        <w:t xml:space="preserve"> </w:t>
      </w:r>
      <w:r>
        <w:rPr>
          <w:sz w:val="18"/>
          <w:szCs w:val="18"/>
        </w:rPr>
        <w:t>医药，</w:t>
      </w:r>
      <w:r>
        <w:rPr>
          <w:rFonts w:ascii="Microsoft YaHei" w:hAnsi="Microsoft YaHei" w:eastAsia="Microsoft YaHei" w:cs="Microsoft YaHei"/>
          <w:sz w:val="18"/>
          <w:szCs w:val="18"/>
        </w:rPr>
        <w:t>2018</w:t>
      </w:r>
      <w:r>
        <w:rPr>
          <w:sz w:val="18"/>
          <w:szCs w:val="18"/>
        </w:rPr>
        <w:t>， </w:t>
      </w:r>
      <w:r>
        <w:rPr>
          <w:rFonts w:ascii="Microsoft YaHei" w:hAnsi="Microsoft YaHei" w:eastAsia="Microsoft YaHei" w:cs="Microsoft YaHei"/>
          <w:sz w:val="18"/>
          <w:szCs w:val="18"/>
          <w:spacing w:val="-22"/>
        </w:rPr>
        <w:t>13 </w:t>
      </w:r>
      <w:r>
        <w:rPr>
          <w:sz w:val="18"/>
          <w:szCs w:val="18"/>
          <w:spacing w:val="-22"/>
        </w:rPr>
        <w:t>(</w:t>
      </w:r>
      <w:r>
        <w:rPr>
          <w:sz w:val="18"/>
          <w:szCs w:val="18"/>
          <w:spacing w:val="-42"/>
        </w:rPr>
        <w:t xml:space="preserve"> </w:t>
      </w:r>
      <w:r>
        <w:rPr>
          <w:rFonts w:ascii="Microsoft YaHei" w:hAnsi="Microsoft YaHei" w:eastAsia="Microsoft YaHei" w:cs="Microsoft YaHei"/>
          <w:sz w:val="18"/>
          <w:szCs w:val="18"/>
          <w:spacing w:val="-22"/>
        </w:rPr>
        <w:t>10</w:t>
      </w:r>
      <w:r>
        <w:rPr>
          <w:sz w:val="18"/>
          <w:szCs w:val="18"/>
          <w:spacing w:val="-22"/>
        </w:rPr>
        <w:t>)</w:t>
      </w:r>
      <w:r>
        <w:rPr>
          <w:sz w:val="18"/>
          <w:szCs w:val="18"/>
        </w:rPr>
        <w:t xml:space="preserve"> </w:t>
      </w:r>
      <w:r>
        <w:rPr>
          <w:sz w:val="18"/>
          <w:szCs w:val="18"/>
          <w:spacing w:val="-22"/>
        </w:rPr>
        <w:t>:</w:t>
      </w:r>
      <w:r>
        <w:rPr>
          <w:sz w:val="18"/>
          <w:szCs w:val="18"/>
          <w:spacing w:val="-52"/>
        </w:rPr>
        <w:t xml:space="preserve"> </w:t>
      </w:r>
      <w:r>
        <w:rPr>
          <w:rFonts w:ascii="Microsoft YaHei" w:hAnsi="Microsoft YaHei" w:eastAsia="Microsoft YaHei" w:cs="Microsoft YaHei"/>
          <w:sz w:val="18"/>
          <w:szCs w:val="18"/>
          <w:spacing w:val="-22"/>
        </w:rPr>
        <w:t>67－68．</w:t>
      </w:r>
    </w:p>
    <w:p>
      <w:pPr>
        <w:pStyle w:val="BodyText"/>
        <w:ind w:left="514" w:hanging="514"/>
        <w:spacing w:before="3" w:line="227" w:lineRule="auto"/>
        <w:rPr>
          <w:rFonts w:ascii="Microsoft YaHei" w:hAnsi="Microsoft YaHei" w:eastAsia="Microsoft YaHei" w:cs="Microsoft YaHei"/>
          <w:sz w:val="18"/>
          <w:szCs w:val="18"/>
        </w:rPr>
      </w:pPr>
      <w:r>
        <w:rPr>
          <w:sz w:val="18"/>
          <w:szCs w:val="18"/>
          <w:spacing w:val="-14"/>
        </w:rPr>
        <w:t>［</w:t>
      </w:r>
      <w:r>
        <w:rPr>
          <w:rFonts w:ascii="Microsoft YaHei" w:hAnsi="Microsoft YaHei" w:eastAsia="Microsoft YaHei" w:cs="Microsoft YaHei"/>
          <w:sz w:val="18"/>
          <w:szCs w:val="18"/>
          <w:spacing w:val="-14"/>
        </w:rPr>
        <w:t>7</w:t>
      </w:r>
      <w:r>
        <w:rPr>
          <w:sz w:val="18"/>
          <w:szCs w:val="18"/>
          <w:spacing w:val="-14"/>
        </w:rPr>
        <w:t>］  </w:t>
      </w:r>
      <w:r>
        <w:rPr>
          <w:rFonts w:ascii="Microsoft YaHei" w:hAnsi="Microsoft YaHei" w:eastAsia="Microsoft YaHei" w:cs="Microsoft YaHei"/>
          <w:sz w:val="18"/>
          <w:szCs w:val="18"/>
          <w:spacing w:val="-14"/>
        </w:rPr>
        <w:t>Bozdag</w:t>
      </w:r>
      <w:r>
        <w:rPr>
          <w:rFonts w:ascii="Microsoft YaHei" w:hAnsi="Microsoft YaHei" w:eastAsia="Microsoft YaHei" w:cs="Microsoft YaHei"/>
          <w:sz w:val="18"/>
          <w:szCs w:val="18"/>
          <w:spacing w:val="28"/>
          <w:w w:val="101"/>
        </w:rPr>
        <w:t xml:space="preserve"> </w:t>
      </w:r>
      <w:r>
        <w:rPr>
          <w:rFonts w:ascii="Microsoft YaHei" w:hAnsi="Microsoft YaHei" w:eastAsia="Microsoft YaHei" w:cs="Microsoft YaHei"/>
          <w:sz w:val="18"/>
          <w:szCs w:val="18"/>
          <w:spacing w:val="-14"/>
        </w:rPr>
        <w:t>G</w:t>
      </w:r>
      <w:r>
        <w:rPr>
          <w:rFonts w:ascii="Microsoft YaHei" w:hAnsi="Microsoft YaHei" w:eastAsia="Microsoft YaHei" w:cs="Microsoft YaHei"/>
          <w:sz w:val="18"/>
          <w:szCs w:val="18"/>
          <w:spacing w:val="-28"/>
        </w:rPr>
        <w:t xml:space="preserve"> </w:t>
      </w:r>
      <w:r>
        <w:rPr>
          <w:sz w:val="18"/>
          <w:szCs w:val="18"/>
          <w:spacing w:val="-14"/>
        </w:rPr>
        <w:t>，</w:t>
      </w:r>
      <w:r>
        <w:rPr>
          <w:rFonts w:ascii="Microsoft YaHei" w:hAnsi="Microsoft YaHei" w:eastAsia="Microsoft YaHei" w:cs="Microsoft YaHei"/>
          <w:sz w:val="18"/>
          <w:szCs w:val="18"/>
          <w:spacing w:val="-14"/>
        </w:rPr>
        <w:t>Demir </w:t>
      </w:r>
      <w:r>
        <w:rPr>
          <w:rFonts w:ascii="Microsoft YaHei" w:hAnsi="Microsoft YaHei" w:eastAsia="Microsoft YaHei" w:cs="Microsoft YaHei"/>
          <w:sz w:val="18"/>
          <w:szCs w:val="18"/>
          <w:spacing w:val="-15"/>
        </w:rPr>
        <w:t xml:space="preserve"> B</w:t>
      </w:r>
      <w:r>
        <w:rPr>
          <w:rFonts w:ascii="Microsoft YaHei" w:hAnsi="Microsoft YaHei" w:eastAsia="Microsoft YaHei" w:cs="Microsoft YaHei"/>
          <w:sz w:val="18"/>
          <w:szCs w:val="18"/>
          <w:spacing w:val="-27"/>
        </w:rPr>
        <w:t xml:space="preserve"> </w:t>
      </w:r>
      <w:r>
        <w:rPr>
          <w:sz w:val="18"/>
          <w:szCs w:val="18"/>
          <w:spacing w:val="-15"/>
        </w:rPr>
        <w:t>，</w:t>
      </w:r>
      <w:r>
        <w:rPr>
          <w:rFonts w:ascii="Microsoft YaHei" w:hAnsi="Microsoft YaHei" w:eastAsia="Microsoft YaHei" w:cs="Microsoft YaHei"/>
          <w:sz w:val="18"/>
          <w:szCs w:val="18"/>
          <w:spacing w:val="-15"/>
        </w:rPr>
        <w:t>Calis  PT</w:t>
      </w:r>
      <w:r>
        <w:rPr>
          <w:rFonts w:ascii="Microsoft YaHei" w:hAnsi="Microsoft YaHei" w:eastAsia="Microsoft YaHei" w:cs="Microsoft YaHei"/>
          <w:sz w:val="18"/>
          <w:szCs w:val="18"/>
          <w:spacing w:val="-28"/>
        </w:rPr>
        <w:t xml:space="preserve"> </w:t>
      </w:r>
      <w:r>
        <w:rPr>
          <w:sz w:val="18"/>
          <w:szCs w:val="18"/>
          <w:spacing w:val="-15"/>
        </w:rPr>
        <w:t>，</w:t>
      </w:r>
      <w:r>
        <w:rPr>
          <w:rFonts w:ascii="Microsoft YaHei" w:hAnsi="Microsoft YaHei" w:eastAsia="Microsoft YaHei" w:cs="Microsoft YaHei"/>
          <w:sz w:val="18"/>
          <w:szCs w:val="18"/>
          <w:spacing w:val="-15"/>
        </w:rPr>
        <w:t>et  al．</w:t>
      </w:r>
      <w:r>
        <w:rPr>
          <w:rFonts w:ascii="Microsoft YaHei" w:hAnsi="Microsoft YaHei" w:eastAsia="Microsoft YaHei" w:cs="Microsoft YaHei"/>
          <w:sz w:val="18"/>
          <w:szCs w:val="18"/>
          <w:spacing w:val="-25"/>
        </w:rPr>
        <w:t xml:space="preserve"> </w:t>
      </w:r>
      <w:r>
        <w:rPr>
          <w:rFonts w:ascii="Microsoft YaHei" w:hAnsi="Microsoft YaHei" w:eastAsia="Microsoft YaHei" w:cs="Microsoft YaHei"/>
          <w:sz w:val="18"/>
          <w:szCs w:val="18"/>
          <w:spacing w:val="-15"/>
        </w:rPr>
        <w:t>The  impact</w:t>
      </w:r>
      <w:r>
        <w:rPr>
          <w:rFonts w:ascii="Microsoft YaHei" w:hAnsi="Microsoft YaHei" w:eastAsia="Microsoft YaHei" w:cs="Microsoft YaHei"/>
          <w:sz w:val="18"/>
          <w:szCs w:val="18"/>
          <w:spacing w:val="47"/>
        </w:rPr>
        <w:t xml:space="preserve"> </w:t>
      </w:r>
      <w:r>
        <w:rPr>
          <w:rFonts w:ascii="Microsoft YaHei" w:hAnsi="Microsoft YaHei" w:eastAsia="Microsoft YaHei" w:cs="Microsoft YaHei"/>
          <w:sz w:val="18"/>
          <w:szCs w:val="18"/>
          <w:spacing w:val="-15"/>
        </w:rPr>
        <w:t>of</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5"/>
        </w:rPr>
        <w:t>adnexal</w:t>
      </w:r>
      <w:r>
        <w:rPr>
          <w:rFonts w:ascii="Microsoft YaHei" w:hAnsi="Microsoft YaHei" w:eastAsia="Microsoft YaHei" w:cs="Microsoft YaHei"/>
          <w:sz w:val="18"/>
          <w:szCs w:val="18"/>
          <w:spacing w:val="27"/>
          <w:w w:val="101"/>
        </w:rPr>
        <w:t xml:space="preserve"> </w:t>
      </w:r>
      <w:r>
        <w:rPr>
          <w:rFonts w:ascii="Microsoft YaHei" w:hAnsi="Microsoft YaHei" w:eastAsia="Microsoft YaHei" w:cs="Microsoft YaHei"/>
          <w:sz w:val="18"/>
          <w:szCs w:val="18"/>
          <w:spacing w:val="-15"/>
        </w:rPr>
        <w:t>torsion  on  antral  follicle  count  when  compared</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with</w:t>
      </w:r>
      <w:r>
        <w:rPr>
          <w:rFonts w:ascii="Microsoft YaHei" w:hAnsi="Microsoft YaHei" w:eastAsia="Microsoft YaHei" w:cs="Microsoft YaHei"/>
          <w:sz w:val="18"/>
          <w:szCs w:val="18"/>
          <w:spacing w:val="18"/>
          <w:w w:val="101"/>
        </w:rPr>
        <w:t xml:space="preserve"> </w:t>
      </w:r>
      <w:r>
        <w:rPr>
          <w:rFonts w:ascii="Microsoft YaHei" w:hAnsi="Microsoft YaHei" w:eastAsia="Microsoft YaHei" w:cs="Microsoft YaHei"/>
          <w:sz w:val="18"/>
          <w:szCs w:val="18"/>
          <w:spacing w:val="-16"/>
        </w:rPr>
        <w:t>contralateral</w:t>
      </w:r>
      <w:r>
        <w:rPr>
          <w:rFonts w:ascii="Microsoft YaHei" w:hAnsi="Microsoft YaHei" w:eastAsia="Microsoft YaHei" w:cs="Microsoft YaHei"/>
          <w:sz w:val="18"/>
          <w:szCs w:val="18"/>
          <w:spacing w:val="17"/>
          <w:w w:val="101"/>
        </w:rPr>
        <w:t xml:space="preserve"> </w:t>
      </w:r>
      <w:r>
        <w:rPr>
          <w:rFonts w:ascii="Microsoft YaHei" w:hAnsi="Microsoft YaHei" w:eastAsia="Microsoft YaHei" w:cs="Microsoft YaHei"/>
          <w:sz w:val="18"/>
          <w:szCs w:val="18"/>
          <w:spacing w:val="-16"/>
        </w:rPr>
        <w:t>ovary</w:t>
      </w:r>
      <w:r>
        <w:rPr>
          <w:sz w:val="18"/>
          <w:szCs w:val="18"/>
          <w:spacing w:val="-16"/>
        </w:rPr>
        <w:t>［</w:t>
      </w:r>
      <w:r>
        <w:rPr>
          <w:rFonts w:ascii="Microsoft YaHei" w:hAnsi="Microsoft YaHei" w:eastAsia="Microsoft YaHei" w:cs="Microsoft YaHei"/>
          <w:sz w:val="18"/>
          <w:szCs w:val="18"/>
          <w:spacing w:val="-16"/>
        </w:rPr>
        <w:t>J</w:t>
      </w:r>
      <w:r>
        <w:rPr>
          <w:sz w:val="18"/>
          <w:szCs w:val="18"/>
          <w:spacing w:val="-43"/>
        </w:rPr>
        <w:t>］</w:t>
      </w:r>
      <w:r>
        <w:rPr>
          <w:rFonts w:ascii="Microsoft YaHei" w:hAnsi="Microsoft YaHei" w:eastAsia="Microsoft YaHei" w:cs="Microsoft YaHei"/>
          <w:sz w:val="18"/>
          <w:szCs w:val="18"/>
          <w:spacing w:val="-43"/>
        </w:rPr>
        <w:t>．</w:t>
      </w:r>
      <w:r>
        <w:rPr>
          <w:rFonts w:ascii="Microsoft YaHei" w:hAnsi="Microsoft YaHei" w:eastAsia="Microsoft YaHei" w:cs="Microsoft YaHei"/>
          <w:sz w:val="18"/>
          <w:szCs w:val="18"/>
          <w:spacing w:val="-16"/>
        </w:rPr>
        <w:t>J</w:t>
      </w:r>
      <w:r>
        <w:rPr>
          <w:rFonts w:ascii="Microsoft YaHei" w:hAnsi="Microsoft YaHei" w:eastAsia="Microsoft YaHei" w:cs="Microsoft YaHei"/>
          <w:sz w:val="18"/>
          <w:szCs w:val="18"/>
          <w:spacing w:val="23"/>
        </w:rPr>
        <w:t xml:space="preserve"> </w:t>
      </w:r>
      <w:r>
        <w:rPr>
          <w:rFonts w:ascii="Microsoft YaHei" w:hAnsi="Microsoft YaHei" w:eastAsia="Microsoft YaHei" w:cs="Microsoft YaHei"/>
          <w:sz w:val="18"/>
          <w:szCs w:val="18"/>
          <w:spacing w:val="-16"/>
        </w:rPr>
        <w:t>Minim</w:t>
      </w:r>
      <w:r>
        <w:rPr>
          <w:rFonts w:ascii="Microsoft YaHei" w:hAnsi="Microsoft YaHei" w:eastAsia="Microsoft YaHei" w:cs="Microsoft YaHei"/>
          <w:sz w:val="18"/>
          <w:szCs w:val="18"/>
          <w:spacing w:val="23"/>
          <w:w w:val="101"/>
        </w:rPr>
        <w:t xml:space="preserve"> </w:t>
      </w:r>
      <w:r>
        <w:rPr>
          <w:rFonts w:ascii="Microsoft YaHei" w:hAnsi="Microsoft YaHei" w:eastAsia="Microsoft YaHei" w:cs="Microsoft YaHei"/>
          <w:sz w:val="18"/>
          <w:szCs w:val="18"/>
          <w:spacing w:val="-16"/>
        </w:rPr>
        <w:t>Invasive</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16"/>
        </w:rPr>
        <w:t>Gynecol</w:t>
      </w:r>
      <w:r>
        <w:rPr>
          <w:sz w:val="18"/>
          <w:szCs w:val="18"/>
          <w:spacing w:val="-16"/>
        </w:rPr>
        <w:t>，</w:t>
      </w:r>
      <w:r>
        <w:rPr>
          <w:sz w:val="18"/>
          <w:szCs w:val="18"/>
        </w:rPr>
        <w:t xml:space="preserve"> </w:t>
      </w:r>
      <w:r>
        <w:rPr>
          <w:rFonts w:ascii="Microsoft YaHei" w:hAnsi="Microsoft YaHei" w:eastAsia="Microsoft YaHei" w:cs="Microsoft YaHei"/>
          <w:sz w:val="18"/>
          <w:szCs w:val="18"/>
          <w:spacing w:val="-17"/>
        </w:rPr>
        <w:t>2014</w:t>
      </w:r>
      <w:r>
        <w:rPr>
          <w:sz w:val="18"/>
          <w:szCs w:val="18"/>
          <w:spacing w:val="-17"/>
        </w:rPr>
        <w:t>，</w:t>
      </w:r>
      <w:r>
        <w:rPr>
          <w:rFonts w:ascii="Microsoft YaHei" w:hAnsi="Microsoft YaHei" w:eastAsia="Microsoft YaHei" w:cs="Microsoft YaHei"/>
          <w:sz w:val="18"/>
          <w:szCs w:val="18"/>
          <w:spacing w:val="-17"/>
        </w:rPr>
        <w:t>21 </w:t>
      </w:r>
      <w:r>
        <w:rPr>
          <w:sz w:val="18"/>
          <w:szCs w:val="18"/>
          <w:spacing w:val="-17"/>
        </w:rPr>
        <w:t>(</w:t>
      </w:r>
      <w:r>
        <w:rPr>
          <w:rFonts w:ascii="Microsoft YaHei" w:hAnsi="Microsoft YaHei" w:eastAsia="Microsoft YaHei" w:cs="Microsoft YaHei"/>
          <w:sz w:val="18"/>
          <w:szCs w:val="18"/>
          <w:spacing w:val="-17"/>
        </w:rPr>
        <w:t>4</w:t>
      </w:r>
      <w:r>
        <w:rPr>
          <w:sz w:val="18"/>
          <w:szCs w:val="18"/>
          <w:spacing w:val="-17"/>
        </w:rPr>
        <w:t>) :</w:t>
      </w:r>
      <w:r>
        <w:rPr>
          <w:sz w:val="18"/>
          <w:szCs w:val="18"/>
          <w:spacing w:val="-41"/>
        </w:rPr>
        <w:t xml:space="preserve"> </w:t>
      </w:r>
      <w:r>
        <w:rPr>
          <w:rFonts w:ascii="Microsoft YaHei" w:hAnsi="Microsoft YaHei" w:eastAsia="Microsoft YaHei" w:cs="Microsoft YaHei"/>
          <w:sz w:val="18"/>
          <w:szCs w:val="18"/>
          <w:spacing w:val="-17"/>
        </w:rPr>
        <w:t>632－635．</w:t>
      </w:r>
    </w:p>
    <w:p>
      <w:pPr>
        <w:pStyle w:val="BodyText"/>
        <w:ind w:left="522" w:right="50" w:hanging="522"/>
        <w:spacing w:before="1" w:line="227" w:lineRule="auto"/>
        <w:rPr>
          <w:rFonts w:ascii="Microsoft YaHei" w:hAnsi="Microsoft YaHei" w:eastAsia="Microsoft YaHei" w:cs="Microsoft YaHei"/>
          <w:sz w:val="18"/>
          <w:szCs w:val="18"/>
        </w:rPr>
      </w:pPr>
      <w:r>
        <w:rPr>
          <w:sz w:val="18"/>
          <w:szCs w:val="18"/>
          <w:spacing w:val="-16"/>
        </w:rPr>
        <w:t>［</w:t>
      </w:r>
      <w:r>
        <w:rPr>
          <w:rFonts w:ascii="Microsoft YaHei" w:hAnsi="Microsoft YaHei" w:eastAsia="Microsoft YaHei" w:cs="Microsoft YaHei"/>
          <w:sz w:val="18"/>
          <w:szCs w:val="18"/>
          <w:spacing w:val="-16"/>
        </w:rPr>
        <w:t>8</w:t>
      </w:r>
      <w:r>
        <w:rPr>
          <w:sz w:val="18"/>
          <w:szCs w:val="18"/>
          <w:spacing w:val="-16"/>
        </w:rPr>
        <w:t>］</w:t>
      </w:r>
      <w:r>
        <w:rPr>
          <w:sz w:val="18"/>
          <w:szCs w:val="18"/>
          <w:spacing w:val="60"/>
        </w:rPr>
        <w:t xml:space="preserve"> </w:t>
      </w:r>
      <w:r>
        <w:rPr>
          <w:rFonts w:ascii="Microsoft YaHei" w:hAnsi="Microsoft YaHei" w:eastAsia="Microsoft YaHei" w:cs="Microsoft YaHei"/>
          <w:sz w:val="18"/>
          <w:szCs w:val="18"/>
          <w:spacing w:val="-16"/>
        </w:rPr>
        <w:t>Weng</w:t>
      </w:r>
      <w:r>
        <w:rPr>
          <w:rFonts w:ascii="Microsoft YaHei" w:hAnsi="Microsoft YaHei" w:eastAsia="Microsoft YaHei" w:cs="Microsoft YaHei"/>
          <w:sz w:val="18"/>
          <w:szCs w:val="18"/>
          <w:spacing w:val="16"/>
          <w:w w:val="101"/>
        </w:rPr>
        <w:t xml:space="preserve"> </w:t>
      </w:r>
      <w:r>
        <w:rPr>
          <w:rFonts w:ascii="Microsoft YaHei" w:hAnsi="Microsoft YaHei" w:eastAsia="Microsoft YaHei" w:cs="Microsoft YaHei"/>
          <w:sz w:val="18"/>
          <w:szCs w:val="18"/>
          <w:spacing w:val="-16"/>
        </w:rPr>
        <w:t>X</w:t>
      </w:r>
      <w:r>
        <w:rPr>
          <w:sz w:val="18"/>
          <w:szCs w:val="18"/>
          <w:spacing w:val="-16"/>
        </w:rPr>
        <w:t>，</w:t>
      </w:r>
      <w:r>
        <w:rPr>
          <w:rFonts w:ascii="Microsoft YaHei" w:hAnsi="Microsoft YaHei" w:eastAsia="Microsoft YaHei" w:cs="Microsoft YaHei"/>
          <w:sz w:val="18"/>
          <w:szCs w:val="18"/>
          <w:spacing w:val="-16"/>
        </w:rPr>
        <w:t>Xie</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6"/>
        </w:rPr>
        <w:t>X</w:t>
      </w:r>
      <w:r>
        <w:rPr>
          <w:sz w:val="18"/>
          <w:szCs w:val="18"/>
          <w:spacing w:val="-16"/>
        </w:rPr>
        <w:t>，</w:t>
      </w:r>
      <w:r>
        <w:rPr>
          <w:rFonts w:ascii="Microsoft YaHei" w:hAnsi="Microsoft YaHei" w:eastAsia="Microsoft YaHei" w:cs="Microsoft YaHei"/>
          <w:sz w:val="18"/>
          <w:szCs w:val="18"/>
          <w:spacing w:val="-16"/>
        </w:rPr>
        <w:t>Liu</w:t>
      </w:r>
      <w:r>
        <w:rPr>
          <w:rFonts w:ascii="Microsoft YaHei" w:hAnsi="Microsoft YaHei" w:eastAsia="Microsoft YaHei" w:cs="Microsoft YaHei"/>
          <w:sz w:val="18"/>
          <w:szCs w:val="18"/>
          <w:spacing w:val="13"/>
        </w:rPr>
        <w:t xml:space="preserve"> </w:t>
      </w:r>
      <w:r>
        <w:rPr>
          <w:rFonts w:ascii="Microsoft YaHei" w:hAnsi="Microsoft YaHei" w:eastAsia="Microsoft YaHei" w:cs="Microsoft YaHei"/>
          <w:sz w:val="18"/>
          <w:szCs w:val="18"/>
          <w:spacing w:val="-16"/>
        </w:rPr>
        <w:t>C</w:t>
      </w:r>
      <w:r>
        <w:rPr>
          <w:sz w:val="18"/>
          <w:szCs w:val="18"/>
          <w:spacing w:val="-16"/>
        </w:rPr>
        <w:t>，</w:t>
      </w:r>
      <w:r>
        <w:rPr>
          <w:rFonts w:ascii="Microsoft YaHei" w:hAnsi="Microsoft YaHei" w:eastAsia="Microsoft YaHei" w:cs="Microsoft YaHei"/>
          <w:sz w:val="18"/>
          <w:szCs w:val="18"/>
          <w:spacing w:val="-16"/>
        </w:rPr>
        <w:t>et</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6"/>
        </w:rPr>
        <w:t>al．Ovaria</w:t>
      </w:r>
      <w:r>
        <w:rPr>
          <w:rFonts w:ascii="Microsoft YaHei" w:hAnsi="Microsoft YaHei" w:eastAsia="Microsoft YaHei" w:cs="Microsoft YaHei"/>
          <w:sz w:val="18"/>
          <w:szCs w:val="18"/>
          <w:spacing w:val="-17"/>
        </w:rPr>
        <w:t>n</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7"/>
        </w:rPr>
        <w:t>preservation</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7"/>
        </w:rPr>
        <w:t>and</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prognosis  in</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6"/>
        </w:rPr>
        <w:t>adnexal</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6"/>
        </w:rPr>
        <w:t>torsion   surgery</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spacing w:val="22"/>
          <w:w w:val="101"/>
        </w:rPr>
        <w:t xml:space="preserve"> </w:t>
      </w:r>
      <w:r>
        <w:rPr>
          <w:rFonts w:ascii="Microsoft YaHei" w:hAnsi="Microsoft YaHei" w:eastAsia="Microsoft YaHei" w:cs="Microsoft YaHei"/>
          <w:sz w:val="18"/>
          <w:szCs w:val="18"/>
          <w:spacing w:val="-16"/>
        </w:rPr>
        <w:t>a</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6"/>
        </w:rPr>
        <w:t>retrospective</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analysis</w:t>
      </w:r>
      <w:r>
        <w:rPr>
          <w:sz w:val="18"/>
          <w:szCs w:val="18"/>
          <w:spacing w:val="-17"/>
        </w:rPr>
        <w:t>［</w:t>
      </w:r>
      <w:r>
        <w:rPr>
          <w:rFonts w:ascii="Microsoft YaHei" w:hAnsi="Microsoft YaHei" w:eastAsia="Microsoft YaHei" w:cs="Microsoft YaHei"/>
          <w:sz w:val="18"/>
          <w:szCs w:val="18"/>
          <w:spacing w:val="-17"/>
        </w:rPr>
        <w:t>J</w:t>
      </w:r>
      <w:r>
        <w:rPr>
          <w:sz w:val="18"/>
          <w:szCs w:val="18"/>
          <w:spacing w:val="-42"/>
        </w:rPr>
        <w:t>］</w:t>
      </w:r>
      <w:r>
        <w:rPr>
          <w:rFonts w:ascii="Microsoft YaHei" w:hAnsi="Microsoft YaHei" w:eastAsia="Microsoft YaHei" w:cs="Microsoft YaHei"/>
          <w:sz w:val="18"/>
          <w:szCs w:val="18"/>
          <w:spacing w:val="-42"/>
        </w:rPr>
        <w:t>．</w:t>
      </w:r>
      <w:r>
        <w:rPr>
          <w:rFonts w:ascii="Microsoft YaHei" w:hAnsi="Microsoft YaHei" w:eastAsia="Microsoft YaHei" w:cs="Microsoft YaHei"/>
          <w:sz w:val="18"/>
          <w:szCs w:val="18"/>
          <w:spacing w:val="-17"/>
        </w:rPr>
        <w:t>Ginekol</w:t>
      </w:r>
      <w:r>
        <w:rPr>
          <w:rFonts w:ascii="Microsoft YaHei" w:hAnsi="Microsoft YaHei" w:eastAsia="Microsoft YaHei" w:cs="Microsoft YaHei"/>
          <w:sz w:val="18"/>
          <w:szCs w:val="18"/>
          <w:spacing w:val="17"/>
          <w:w w:val="101"/>
        </w:rPr>
        <w:t xml:space="preserve"> </w:t>
      </w:r>
      <w:r>
        <w:rPr>
          <w:rFonts w:ascii="Microsoft YaHei" w:hAnsi="Microsoft YaHei" w:eastAsia="Microsoft YaHei" w:cs="Microsoft YaHei"/>
          <w:sz w:val="18"/>
          <w:szCs w:val="18"/>
          <w:spacing w:val="-17"/>
        </w:rPr>
        <w:t>Pol</w:t>
      </w:r>
      <w:r>
        <w:rPr>
          <w:sz w:val="18"/>
          <w:szCs w:val="18"/>
          <w:spacing w:val="-17"/>
        </w:rPr>
        <w:t>，</w:t>
      </w:r>
      <w:r>
        <w:rPr>
          <w:rFonts w:ascii="Microsoft YaHei" w:hAnsi="Microsoft YaHei" w:eastAsia="Microsoft YaHei" w:cs="Microsoft YaHei"/>
          <w:sz w:val="18"/>
          <w:szCs w:val="18"/>
          <w:spacing w:val="-17"/>
        </w:rPr>
        <w:t>2020</w:t>
      </w:r>
      <w:r>
        <w:rPr>
          <w:sz w:val="18"/>
          <w:szCs w:val="18"/>
          <w:spacing w:val="-18"/>
        </w:rPr>
        <w:t>，</w:t>
      </w:r>
      <w:r>
        <w:rPr>
          <w:rFonts w:ascii="Microsoft YaHei" w:hAnsi="Microsoft YaHei" w:eastAsia="Microsoft YaHei" w:cs="Microsoft YaHei"/>
          <w:sz w:val="18"/>
          <w:szCs w:val="18"/>
          <w:spacing w:val="-18"/>
        </w:rPr>
        <w:t>91 </w:t>
      </w:r>
      <w:r>
        <w:rPr>
          <w:sz w:val="18"/>
          <w:szCs w:val="18"/>
          <w:spacing w:val="-18"/>
        </w:rPr>
        <w:t>(</w:t>
      </w:r>
      <w:r>
        <w:rPr>
          <w:rFonts w:ascii="Microsoft YaHei" w:hAnsi="Microsoft YaHei" w:eastAsia="Microsoft YaHei" w:cs="Microsoft YaHei"/>
          <w:sz w:val="18"/>
          <w:szCs w:val="18"/>
          <w:spacing w:val="-18"/>
        </w:rPr>
        <w:t>5</w:t>
      </w:r>
      <w:r>
        <w:rPr>
          <w:sz w:val="18"/>
          <w:szCs w:val="18"/>
          <w:spacing w:val="-18"/>
        </w:rPr>
        <w:t>) :</w:t>
      </w:r>
      <w:r>
        <w:rPr>
          <w:sz w:val="18"/>
          <w:szCs w:val="18"/>
          <w:spacing w:val="-53"/>
        </w:rPr>
        <w:t xml:space="preserve"> </w:t>
      </w:r>
      <w:r>
        <w:rPr>
          <w:rFonts w:ascii="Microsoft YaHei" w:hAnsi="Microsoft YaHei" w:eastAsia="Microsoft YaHei" w:cs="Microsoft YaHei"/>
          <w:sz w:val="18"/>
          <w:szCs w:val="18"/>
          <w:spacing w:val="-18"/>
        </w:rPr>
        <w:t>277－280．</w:t>
      </w:r>
    </w:p>
    <w:p>
      <w:pPr>
        <w:pStyle w:val="BodyText"/>
        <w:ind w:left="522" w:right="51" w:hanging="522"/>
        <w:spacing w:before="3" w:line="227" w:lineRule="auto"/>
        <w:rPr>
          <w:rFonts w:ascii="Microsoft YaHei" w:hAnsi="Microsoft YaHei" w:eastAsia="Microsoft YaHei" w:cs="Microsoft YaHei"/>
          <w:sz w:val="18"/>
          <w:szCs w:val="18"/>
        </w:rPr>
      </w:pPr>
      <w:r>
        <w:rPr>
          <w:sz w:val="18"/>
          <w:szCs w:val="18"/>
          <w:spacing w:val="-13"/>
        </w:rPr>
        <w:t>［</w:t>
      </w:r>
      <w:r>
        <w:rPr>
          <w:rFonts w:ascii="Microsoft YaHei" w:hAnsi="Microsoft YaHei" w:eastAsia="Microsoft YaHei" w:cs="Microsoft YaHei"/>
          <w:sz w:val="18"/>
          <w:szCs w:val="18"/>
          <w:spacing w:val="-13"/>
        </w:rPr>
        <w:t>9</w:t>
      </w:r>
      <w:r>
        <w:rPr>
          <w:sz w:val="18"/>
          <w:szCs w:val="18"/>
          <w:spacing w:val="-13"/>
        </w:rPr>
        <w:t>］</w:t>
      </w:r>
      <w:r>
        <w:rPr>
          <w:sz w:val="18"/>
          <w:szCs w:val="18"/>
          <w:spacing w:val="60"/>
        </w:rPr>
        <w:t xml:space="preserve"> </w:t>
      </w:r>
      <w:r>
        <w:rPr>
          <w:rFonts w:ascii="Microsoft YaHei" w:hAnsi="Microsoft YaHei" w:eastAsia="Microsoft YaHei" w:cs="Microsoft YaHei"/>
          <w:sz w:val="18"/>
          <w:szCs w:val="18"/>
          <w:spacing w:val="-13"/>
        </w:rPr>
        <w:t>Wei</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3"/>
        </w:rPr>
        <w:t>W</w:t>
      </w:r>
      <w:r>
        <w:rPr>
          <w:rFonts w:ascii="Microsoft YaHei" w:hAnsi="Microsoft YaHei" w:eastAsia="Microsoft YaHei" w:cs="Microsoft YaHei"/>
          <w:sz w:val="18"/>
          <w:szCs w:val="18"/>
          <w:spacing w:val="-27"/>
        </w:rPr>
        <w:t xml:space="preserve"> </w:t>
      </w:r>
      <w:r>
        <w:rPr>
          <w:sz w:val="18"/>
          <w:szCs w:val="18"/>
          <w:spacing w:val="-13"/>
        </w:rPr>
        <w:t>，</w:t>
      </w:r>
      <w:r>
        <w:rPr>
          <w:sz w:val="18"/>
          <w:szCs w:val="18"/>
          <w:spacing w:val="-31"/>
        </w:rPr>
        <w:t xml:space="preserve"> </w:t>
      </w:r>
      <w:r>
        <w:rPr>
          <w:rFonts w:ascii="Microsoft YaHei" w:hAnsi="Microsoft YaHei" w:eastAsia="Microsoft YaHei" w:cs="Microsoft YaHei"/>
          <w:sz w:val="18"/>
          <w:szCs w:val="18"/>
          <w:spacing w:val="-13"/>
        </w:rPr>
        <w:t>Huang   LX</w:t>
      </w:r>
      <w:r>
        <w:rPr>
          <w:rFonts w:ascii="Microsoft YaHei" w:hAnsi="Microsoft YaHei" w:eastAsia="Microsoft YaHei" w:cs="Microsoft YaHei"/>
          <w:sz w:val="18"/>
          <w:szCs w:val="18"/>
          <w:spacing w:val="-27"/>
        </w:rPr>
        <w:t xml:space="preserve"> </w:t>
      </w:r>
      <w:r>
        <w:rPr>
          <w:sz w:val="18"/>
          <w:szCs w:val="18"/>
          <w:spacing w:val="-13"/>
        </w:rPr>
        <w:t>，</w:t>
      </w:r>
      <w:r>
        <w:rPr>
          <w:sz w:val="18"/>
          <w:szCs w:val="18"/>
          <w:spacing w:val="-32"/>
        </w:rPr>
        <w:t xml:space="preserve"> </w:t>
      </w:r>
      <w:r>
        <w:rPr>
          <w:rFonts w:ascii="Microsoft YaHei" w:hAnsi="Microsoft YaHei" w:eastAsia="Microsoft YaHei" w:cs="Microsoft YaHei"/>
          <w:sz w:val="18"/>
          <w:szCs w:val="18"/>
          <w:spacing w:val="-13"/>
        </w:rPr>
        <w:t>Li   BJ</w:t>
      </w:r>
      <w:r>
        <w:rPr>
          <w:rFonts w:ascii="Microsoft YaHei" w:hAnsi="Microsoft YaHei" w:eastAsia="Microsoft YaHei" w:cs="Microsoft YaHei"/>
          <w:sz w:val="18"/>
          <w:szCs w:val="18"/>
          <w:spacing w:val="-29"/>
        </w:rPr>
        <w:t xml:space="preserve"> </w:t>
      </w:r>
      <w:r>
        <w:rPr>
          <w:sz w:val="18"/>
          <w:szCs w:val="18"/>
          <w:spacing w:val="-13"/>
        </w:rPr>
        <w:t>，</w:t>
      </w:r>
      <w:r>
        <w:rPr>
          <w:sz w:val="18"/>
          <w:szCs w:val="18"/>
          <w:spacing w:val="-32"/>
        </w:rPr>
        <w:t xml:space="preserve"> </w:t>
      </w:r>
      <w:r>
        <w:rPr>
          <w:rFonts w:ascii="Microsoft YaHei" w:hAnsi="Microsoft YaHei" w:eastAsia="Microsoft YaHei" w:cs="Microsoft YaHei"/>
          <w:sz w:val="18"/>
          <w:szCs w:val="18"/>
          <w:spacing w:val="-13"/>
        </w:rPr>
        <w:t>et   al．  Laparos</w:t>
      </w:r>
      <w:r>
        <w:rPr>
          <w:rFonts w:ascii="Microsoft YaHei" w:hAnsi="Microsoft YaHei" w:eastAsia="Microsoft YaHei" w:cs="Microsoft YaHei"/>
          <w:sz w:val="18"/>
          <w:szCs w:val="18"/>
          <w:spacing w:val="-14"/>
        </w:rPr>
        <w:t>copic</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3"/>
        </w:rPr>
        <w:t>conservative    surgery  </w:t>
      </w:r>
      <w:r>
        <w:rPr>
          <w:rFonts w:ascii="Microsoft YaHei" w:hAnsi="Microsoft YaHei" w:eastAsia="Microsoft YaHei" w:cs="Microsoft YaHei"/>
          <w:sz w:val="18"/>
          <w:szCs w:val="18"/>
          <w:spacing w:val="-14"/>
        </w:rPr>
        <w:t xml:space="preserve">  of    adnex    torsion    for    fertility</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preservation</w:t>
      </w:r>
      <w:r>
        <w:rPr>
          <w:sz w:val="18"/>
          <w:szCs w:val="18"/>
          <w:spacing w:val="-16"/>
        </w:rPr>
        <w:t>［</w:t>
      </w:r>
      <w:r>
        <w:rPr>
          <w:rFonts w:ascii="Microsoft YaHei" w:hAnsi="Microsoft YaHei" w:eastAsia="Microsoft YaHei" w:cs="Microsoft YaHei"/>
          <w:sz w:val="18"/>
          <w:szCs w:val="18"/>
          <w:spacing w:val="-16"/>
        </w:rPr>
        <w:t>J</w:t>
      </w:r>
      <w:r>
        <w:rPr>
          <w:sz w:val="18"/>
          <w:szCs w:val="18"/>
          <w:spacing w:val="-41"/>
        </w:rPr>
        <w:t>］</w:t>
      </w:r>
      <w:r>
        <w:rPr>
          <w:rFonts w:ascii="Microsoft YaHei" w:hAnsi="Microsoft YaHei" w:eastAsia="Microsoft YaHei" w:cs="Microsoft YaHei"/>
          <w:sz w:val="18"/>
          <w:szCs w:val="18"/>
          <w:spacing w:val="-41"/>
        </w:rPr>
        <w:t>．</w:t>
      </w:r>
      <w:r>
        <w:rPr>
          <w:rFonts w:ascii="Microsoft YaHei" w:hAnsi="Microsoft YaHei" w:eastAsia="Microsoft YaHei" w:cs="Microsoft YaHei"/>
          <w:sz w:val="18"/>
          <w:szCs w:val="18"/>
          <w:spacing w:val="-33"/>
        </w:rPr>
        <w:t xml:space="preserve"> </w:t>
      </w:r>
      <w:r>
        <w:rPr>
          <w:rFonts w:ascii="Microsoft YaHei" w:hAnsi="Microsoft YaHei" w:eastAsia="Microsoft YaHei" w:cs="Microsoft YaHei"/>
          <w:sz w:val="18"/>
          <w:szCs w:val="18"/>
          <w:spacing w:val="-16"/>
        </w:rPr>
        <w:t>Laparo</w:t>
      </w:r>
      <w:r>
        <w:rPr>
          <w:rFonts w:ascii="Microsoft YaHei" w:hAnsi="Microsoft YaHei" w:eastAsia="Microsoft YaHei" w:cs="Microsoft YaHei"/>
          <w:sz w:val="18"/>
          <w:szCs w:val="18"/>
          <w:spacing w:val="-17"/>
        </w:rPr>
        <w:t>scopic</w:t>
      </w:r>
      <w:r>
        <w:rPr>
          <w:rFonts w:ascii="Microsoft YaHei" w:hAnsi="Microsoft YaHei" w:eastAsia="Microsoft YaHei" w:cs="Microsoft YaHei"/>
          <w:sz w:val="18"/>
          <w:szCs w:val="18"/>
          <w:spacing w:val="33"/>
          <w:w w:val="101"/>
        </w:rPr>
        <w:t xml:space="preserve"> </w:t>
      </w:r>
      <w:r>
        <w:rPr>
          <w:rFonts w:ascii="Microsoft YaHei" w:hAnsi="Microsoft YaHei" w:eastAsia="Microsoft YaHei" w:cs="Microsoft YaHei"/>
          <w:sz w:val="18"/>
          <w:szCs w:val="18"/>
          <w:spacing w:val="-17"/>
        </w:rPr>
        <w:t>Endoscopic</w:t>
      </w:r>
      <w:r>
        <w:rPr>
          <w:rFonts w:ascii="Microsoft YaHei" w:hAnsi="Microsoft YaHei" w:eastAsia="Microsoft YaHei" w:cs="Microsoft YaHei"/>
          <w:sz w:val="18"/>
          <w:szCs w:val="18"/>
          <w:spacing w:val="34"/>
        </w:rPr>
        <w:t xml:space="preserve"> </w:t>
      </w:r>
      <w:r>
        <w:rPr>
          <w:rFonts w:ascii="Microsoft YaHei" w:hAnsi="Microsoft YaHei" w:eastAsia="Microsoft YaHei" w:cs="Microsoft YaHei"/>
          <w:sz w:val="18"/>
          <w:szCs w:val="18"/>
          <w:spacing w:val="-17"/>
        </w:rPr>
        <w:t>and  Robotic</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Surgery</w:t>
      </w:r>
      <w:r>
        <w:rPr>
          <w:sz w:val="18"/>
          <w:szCs w:val="18"/>
          <w:spacing w:val="-17"/>
        </w:rPr>
        <w:t>，</w:t>
      </w:r>
      <w:r>
        <w:rPr>
          <w:rFonts w:ascii="Microsoft YaHei" w:hAnsi="Microsoft YaHei" w:eastAsia="Microsoft YaHei" w:cs="Microsoft YaHei"/>
          <w:sz w:val="18"/>
          <w:szCs w:val="18"/>
          <w:spacing w:val="-17"/>
        </w:rPr>
        <w:t>2018</w:t>
      </w:r>
      <w:r>
        <w:rPr>
          <w:sz w:val="18"/>
          <w:szCs w:val="18"/>
          <w:spacing w:val="-17"/>
        </w:rPr>
        <w:t>，</w:t>
      </w:r>
      <w:r>
        <w:rPr>
          <w:rFonts w:ascii="Microsoft YaHei" w:hAnsi="Microsoft YaHei" w:eastAsia="Microsoft YaHei" w:cs="Microsoft YaHei"/>
          <w:sz w:val="18"/>
          <w:szCs w:val="18"/>
          <w:spacing w:val="-17"/>
        </w:rPr>
        <w:t>1 </w:t>
      </w:r>
      <w:r>
        <w:rPr>
          <w:sz w:val="18"/>
          <w:szCs w:val="18"/>
          <w:spacing w:val="-17"/>
        </w:rPr>
        <w:t>(</w:t>
      </w:r>
      <w:r>
        <w:rPr>
          <w:rFonts w:ascii="Microsoft YaHei" w:hAnsi="Microsoft YaHei" w:eastAsia="Microsoft YaHei" w:cs="Microsoft YaHei"/>
          <w:sz w:val="18"/>
          <w:szCs w:val="18"/>
          <w:spacing w:val="-17"/>
        </w:rPr>
        <w:t>3</w:t>
      </w:r>
      <w:r>
        <w:rPr>
          <w:sz w:val="18"/>
          <w:szCs w:val="18"/>
          <w:spacing w:val="-17"/>
        </w:rPr>
        <w:t>) </w:t>
      </w:r>
      <w:r>
        <w:rPr>
          <w:sz w:val="18"/>
          <w:szCs w:val="18"/>
          <w:spacing w:val="-18"/>
        </w:rPr>
        <w:t>:</w:t>
      </w:r>
      <w:r>
        <w:rPr>
          <w:sz w:val="18"/>
          <w:szCs w:val="18"/>
          <w:spacing w:val="-52"/>
        </w:rPr>
        <w:t xml:space="preserve"> </w:t>
      </w:r>
      <w:r>
        <w:rPr>
          <w:rFonts w:ascii="Microsoft YaHei" w:hAnsi="Microsoft YaHei" w:eastAsia="Microsoft YaHei" w:cs="Microsoft YaHei"/>
          <w:sz w:val="18"/>
          <w:szCs w:val="18"/>
          <w:spacing w:val="-18"/>
        </w:rPr>
        <w:t>62－65．</w:t>
      </w:r>
    </w:p>
    <w:p>
      <w:pPr>
        <w:pStyle w:val="BodyText"/>
        <w:ind w:left="969"/>
        <w:spacing w:before="64" w:line="200" w:lineRule="auto"/>
        <w:rPr>
          <w:sz w:val="18"/>
          <w:szCs w:val="18"/>
        </w:rPr>
      </w:pPr>
      <w:r>
        <w:rPr>
          <w:sz w:val="18"/>
          <w:szCs w:val="18"/>
          <w:spacing w:val="-10"/>
        </w:rPr>
        <w:t>(</w:t>
      </w:r>
      <w:r>
        <w:rPr>
          <w:sz w:val="18"/>
          <w:szCs w:val="18"/>
          <w:spacing w:val="-43"/>
        </w:rPr>
        <w:t xml:space="preserve"> </w:t>
      </w:r>
      <w:r>
        <w:rPr>
          <w:sz w:val="18"/>
          <w:szCs w:val="18"/>
          <w:spacing w:val="-10"/>
        </w:rPr>
        <w:t>收稿日期</w:t>
      </w:r>
      <w:r>
        <w:rPr>
          <w:sz w:val="18"/>
          <w:szCs w:val="18"/>
          <w:spacing w:val="-51"/>
        </w:rPr>
        <w:t xml:space="preserve"> </w:t>
      </w:r>
      <w:r>
        <w:rPr>
          <w:sz w:val="18"/>
          <w:szCs w:val="18"/>
          <w:spacing w:val="-10"/>
        </w:rPr>
        <w:t>:</w:t>
      </w:r>
      <w:r>
        <w:rPr>
          <w:rFonts w:ascii="Microsoft YaHei" w:hAnsi="Microsoft YaHei" w:eastAsia="Microsoft YaHei" w:cs="Microsoft YaHei"/>
          <w:sz w:val="18"/>
          <w:szCs w:val="18"/>
          <w:spacing w:val="-10"/>
        </w:rPr>
        <w:t>2021-07-23    </w:t>
      </w:r>
      <w:r>
        <w:rPr>
          <w:sz w:val="18"/>
          <w:szCs w:val="18"/>
          <w:spacing w:val="-10"/>
        </w:rPr>
        <w:t>修回日期:</w:t>
      </w:r>
      <w:r>
        <w:rPr>
          <w:rFonts w:ascii="Microsoft YaHei" w:hAnsi="Microsoft YaHei" w:eastAsia="Microsoft YaHei" w:cs="Microsoft YaHei"/>
          <w:sz w:val="18"/>
          <w:szCs w:val="18"/>
          <w:spacing w:val="-10"/>
        </w:rPr>
        <w:t>2021-09-30</w:t>
      </w:r>
      <w:r>
        <w:rPr>
          <w:sz w:val="18"/>
          <w:szCs w:val="18"/>
          <w:spacing w:val="-10"/>
        </w:rPr>
        <w:t>)</w:t>
      </w:r>
    </w:p>
    <w:sectPr>
      <w:type w:val="continuous"/>
      <w:pgSz w:w="11905" w:h="16836"/>
      <w:pgMar w:top="1281" w:right="972" w:bottom="0" w:left="407" w:header="964" w:footer="0" w:gutter="0"/>
      <w:cols w:equalWidth="0" w:num="2">
        <w:col w:w="5637" w:space="100"/>
        <w:col w:w="478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 w:name="SimSun-ExtB">
    <w:panose1 w:val="02010609060101010101"/>
    <w:charset w:val="86"/>
    <w:family w:val="auto"/>
    <w:pitch w:val="default"/>
    <w:sig w:usb0="00000001" w:usb1="02000000" w:usb2="00000000"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3" w:line="170" w:lineRule="auto"/>
      <w:jc w:val="right"/>
      <w:rPr>
        <w:rFonts w:ascii="Microsoft YaHei" w:hAnsi="Microsoft YaHei" w:eastAsia="Microsoft YaHei" w:cs="Microsoft YaHei"/>
        <w:sz w:val="20"/>
        <w:szCs w:val="20"/>
      </w:rPr>
    </w:pPr>
    <w:r>
      <w:pict>
        <v:shape id="WordPictureWatermark12" style="position:absolute;margin-left:20.4pt;margin-top:814.4pt;mso-position-vertical-relative:page;mso-position-horizontal-relative:page;width:475.5pt;height:9.7pt;z-index:-251657216;" o:allowincell="f" filled="false" stroked="false" type="#_x0000_t75">
          <v:imagedata o:title="" r:id="rId1"/>
        </v:shape>
      </w:pict>
    </w:r>
    <w:r>
      <w:rPr>
        <w:rFonts w:ascii="Microsoft YaHei" w:hAnsi="Microsoft YaHei" w:eastAsia="Microsoft YaHei" w:cs="Microsoft YaHei"/>
        <w:sz w:val="20"/>
        <w:szCs w:val="20"/>
        <w:spacing w:val="-24"/>
        <w:position w:val="-2"/>
      </w:rPr>
      <w:t>·</w:t>
    </w:r>
    <w:r>
      <w:rPr>
        <w:rFonts w:ascii="Microsoft YaHei" w:hAnsi="Microsoft YaHei" w:eastAsia="Microsoft YaHei" w:cs="Microsoft YaHei"/>
        <w:sz w:val="20"/>
        <w:szCs w:val="20"/>
        <w:spacing w:val="30"/>
        <w:w w:val="101"/>
        <w:position w:val="-2"/>
      </w:rPr>
      <w:t xml:space="preserve"> </w:t>
    </w:r>
    <w:r>
      <w:rPr>
        <w:rFonts w:ascii="Microsoft YaHei" w:hAnsi="Microsoft YaHei" w:eastAsia="Microsoft YaHei" w:cs="Microsoft YaHei"/>
        <w:sz w:val="20"/>
        <w:szCs w:val="20"/>
        <w:spacing w:val="-24"/>
        <w:position w:val="-2"/>
      </w:rPr>
      <w:t>660</w:t>
    </w:r>
    <w:r>
      <w:rPr>
        <w:rFonts w:ascii="Microsoft YaHei" w:hAnsi="Microsoft YaHei" w:eastAsia="Microsoft YaHei" w:cs="Microsoft YaHei"/>
        <w:sz w:val="20"/>
        <w:szCs w:val="20"/>
        <w:spacing w:val="21"/>
        <w:w w:val="101"/>
        <w:position w:val="-2"/>
      </w:rPr>
      <w:t xml:space="preserve"> </w:t>
    </w:r>
    <w:r>
      <w:rPr>
        <w:rFonts w:ascii="Microsoft YaHei" w:hAnsi="Microsoft YaHei" w:eastAsia="Microsoft YaHei" w:cs="Microsoft YaHei"/>
        <w:sz w:val="20"/>
        <w:szCs w:val="20"/>
        <w:spacing w:val="-24"/>
        <w:position w:val="-2"/>
      </w:rPr>
      <w:t>·</w:t>
    </w:r>
    <w:r>
      <w:rPr>
        <w:rFonts w:ascii="Microsoft YaHei" w:hAnsi="Microsoft YaHei" w:eastAsia="Microsoft YaHei" w:cs="Microsoft YaHei"/>
        <w:sz w:val="20"/>
        <w:szCs w:val="20"/>
        <w:position w:val="-2"/>
      </w:rPr>
      <w:t xml:space="preserve">                                                            </w:t>
    </w:r>
    <w:r>
      <w:rPr>
        <w:rFonts w:ascii="Microsoft YaHei" w:hAnsi="Microsoft YaHei" w:eastAsia="Microsoft YaHei" w:cs="Microsoft YaHei"/>
        <w:sz w:val="20"/>
        <w:szCs w:val="20"/>
        <w:spacing w:val="-24"/>
      </w:rPr>
      <w:t>Jour</w:t>
    </w:r>
    <w:r>
      <w:rPr>
        <w:rFonts w:ascii="Microsoft YaHei" w:hAnsi="Microsoft YaHei" w:eastAsia="Microsoft YaHei" w:cs="Microsoft YaHei"/>
        <w:sz w:val="20"/>
        <w:szCs w:val="20"/>
        <w:spacing w:val="-23"/>
      </w:rPr>
      <w:t>nal</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23"/>
      </w:rPr>
      <w:t>of</w:t>
    </w:r>
    <w:r>
      <w:rPr>
        <w:rFonts w:ascii="Microsoft YaHei" w:hAnsi="Microsoft YaHei" w:eastAsia="Microsoft YaHei" w:cs="Microsoft YaHei"/>
        <w:sz w:val="20"/>
        <w:szCs w:val="20"/>
        <w:spacing w:val="13"/>
      </w:rPr>
      <w:t xml:space="preserve"> </w:t>
    </w:r>
    <w:r>
      <w:rPr>
        <w:rFonts w:ascii="Microsoft YaHei" w:hAnsi="Microsoft YaHei" w:eastAsia="Microsoft YaHei" w:cs="Microsoft YaHei"/>
        <w:sz w:val="20"/>
        <w:szCs w:val="20"/>
        <w:spacing w:val="-23"/>
      </w:rPr>
      <w:t>Minima</w:t>
    </w:r>
    <w:r>
      <w:rPr>
        <w:rFonts w:ascii="Microsoft YaHei" w:hAnsi="Microsoft YaHei" w:eastAsia="Microsoft YaHei" w:cs="Microsoft YaHei"/>
        <w:sz w:val="20"/>
        <w:szCs w:val="20"/>
        <w:spacing w:val="-24"/>
      </w:rPr>
      <w:t>lly</w:t>
    </w:r>
    <w:r>
      <w:rPr>
        <w:rFonts w:ascii="Microsoft YaHei" w:hAnsi="Microsoft YaHei" w:eastAsia="Microsoft YaHei" w:cs="Microsoft YaHei"/>
        <w:sz w:val="20"/>
        <w:szCs w:val="20"/>
        <w:spacing w:val="14"/>
      </w:rPr>
      <w:t xml:space="preserve"> </w:t>
    </w:r>
    <w:r>
      <w:rPr>
        <w:rFonts w:ascii="Microsoft YaHei" w:hAnsi="Microsoft YaHei" w:eastAsia="Microsoft YaHei" w:cs="Microsoft YaHei"/>
        <w:sz w:val="20"/>
        <w:szCs w:val="20"/>
        <w:spacing w:val="-24"/>
      </w:rPr>
      <w:t>Invasive</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24"/>
      </w:rPr>
      <w:t>Medicine</w:t>
    </w:r>
    <w:r>
      <w:rPr>
        <w:rFonts w:ascii="KaiTi" w:hAnsi="KaiTi" w:eastAsia="KaiTi" w:cs="KaiTi"/>
        <w:sz w:val="20"/>
        <w:szCs w:val="20"/>
        <w:spacing w:val="-24"/>
      </w:rPr>
      <w:t>，</w:t>
    </w:r>
    <w:r>
      <w:rPr>
        <w:rFonts w:ascii="Microsoft YaHei" w:hAnsi="Microsoft YaHei" w:eastAsia="Microsoft YaHei" w:cs="Microsoft YaHei"/>
        <w:sz w:val="20"/>
        <w:szCs w:val="20"/>
        <w:spacing w:val="-24"/>
      </w:rPr>
      <w:t>Oct．2021</w:t>
    </w:r>
    <w:r>
      <w:rPr>
        <w:rFonts w:ascii="KaiTi" w:hAnsi="KaiTi" w:eastAsia="KaiTi" w:cs="KaiTi"/>
        <w:sz w:val="20"/>
        <w:szCs w:val="20"/>
        <w:spacing w:val="-24"/>
      </w:rPr>
      <w:t>，</w:t>
    </w:r>
    <w:r>
      <w:rPr>
        <w:rFonts w:ascii="Microsoft YaHei" w:hAnsi="Microsoft YaHei" w:eastAsia="Microsoft YaHei" w:cs="Microsoft YaHei"/>
        <w:sz w:val="20"/>
        <w:szCs w:val="20"/>
        <w:spacing w:val="-24"/>
      </w:rPr>
      <w:t>Vol．16</w:t>
    </w:r>
    <w:r>
      <w:rPr>
        <w:rFonts w:ascii="KaiTi" w:hAnsi="KaiTi" w:eastAsia="KaiTi" w:cs="KaiTi"/>
        <w:sz w:val="20"/>
        <w:szCs w:val="20"/>
        <w:spacing w:val="-24"/>
      </w:rPr>
      <w:t>，</w:t>
    </w:r>
    <w:r>
      <w:rPr>
        <w:rFonts w:ascii="Microsoft YaHei" w:hAnsi="Microsoft YaHei" w:eastAsia="Microsoft YaHei" w:cs="Microsoft YaHei"/>
        <w:sz w:val="20"/>
        <w:szCs w:val="20"/>
        <w:spacing w:val="-24"/>
      </w:rPr>
      <w:t>No．</w:t>
    </w:r>
    <w:r>
      <w:rPr>
        <w:rFonts w:ascii="Microsoft YaHei" w:hAnsi="Microsoft YaHei" w:eastAsia="Microsoft YaHei" w:cs="Microsoft YaHei"/>
        <w:sz w:val="20"/>
        <w:szCs w:val="20"/>
        <w:spacing w:val="-15"/>
      </w:rPr>
      <w:t>5</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8"/>
      <w:spacing w:before="43" w:line="170" w:lineRule="auto"/>
      <w:jc w:val="right"/>
      <w:rPr>
        <w:rFonts w:ascii="Microsoft YaHei" w:hAnsi="Microsoft YaHei" w:eastAsia="Microsoft YaHei" w:cs="Microsoft YaHei"/>
        <w:sz w:val="20"/>
        <w:szCs w:val="20"/>
      </w:rPr>
    </w:pPr>
    <w:r>
      <w:pict>
        <v:shape id="WordPictureWatermark14" style="position:absolute;margin-left:20.4pt;margin-top:814.4pt;mso-position-vertical-relative:page;mso-position-horizontal-relative:page;width:475.5pt;height:9.7pt;z-index:-251656192;" o:allowincell="f" filled="false" stroked="false" type="#_x0000_t75">
          <v:imagedata o:title="" r:id="rId1"/>
        </v:shape>
      </w:pict>
    </w:r>
    <w:r>
      <w:rPr>
        <w:rFonts w:ascii="Microsoft YaHei" w:hAnsi="Microsoft YaHei" w:eastAsia="Microsoft YaHei" w:cs="Microsoft YaHei"/>
        <w:sz w:val="20"/>
        <w:szCs w:val="20"/>
        <w:spacing w:val="-23"/>
        <w:position w:val="-2"/>
      </w:rPr>
      <w:t>·</w:t>
    </w:r>
    <w:r>
      <w:rPr>
        <w:rFonts w:ascii="Microsoft YaHei" w:hAnsi="Microsoft YaHei" w:eastAsia="Microsoft YaHei" w:cs="Microsoft YaHei"/>
        <w:sz w:val="20"/>
        <w:szCs w:val="20"/>
        <w:spacing w:val="30"/>
        <w:w w:val="101"/>
        <w:position w:val="-2"/>
      </w:rPr>
      <w:t xml:space="preserve"> </w:t>
    </w:r>
    <w:r>
      <w:rPr>
        <w:rFonts w:ascii="Microsoft YaHei" w:hAnsi="Microsoft YaHei" w:eastAsia="Microsoft YaHei" w:cs="Microsoft YaHei"/>
        <w:sz w:val="20"/>
        <w:szCs w:val="20"/>
        <w:spacing w:val="-23"/>
        <w:position w:val="-2"/>
      </w:rPr>
      <w:t>696</w:t>
    </w:r>
    <w:r>
      <w:rPr>
        <w:rFonts w:ascii="Microsoft YaHei" w:hAnsi="Microsoft YaHei" w:eastAsia="Microsoft YaHei" w:cs="Microsoft YaHei"/>
        <w:sz w:val="20"/>
        <w:szCs w:val="20"/>
        <w:spacing w:val="21"/>
        <w:w w:val="101"/>
        <w:position w:val="-2"/>
      </w:rPr>
      <w:t xml:space="preserve"> </w:t>
    </w:r>
    <w:r>
      <w:rPr>
        <w:rFonts w:ascii="Microsoft YaHei" w:hAnsi="Microsoft YaHei" w:eastAsia="Microsoft YaHei" w:cs="Microsoft YaHei"/>
        <w:sz w:val="20"/>
        <w:szCs w:val="20"/>
        <w:spacing w:val="-23"/>
        <w:position w:val="-2"/>
      </w:rPr>
      <w:t>·</w:t>
    </w:r>
    <w:r>
      <w:rPr>
        <w:rFonts w:ascii="Microsoft YaHei" w:hAnsi="Microsoft YaHei" w:eastAsia="Microsoft YaHei" w:cs="Microsoft YaHei"/>
        <w:sz w:val="20"/>
        <w:szCs w:val="20"/>
        <w:position w:val="-2"/>
      </w:rPr>
      <w:t xml:space="preserve">                                                            </w:t>
    </w:r>
    <w:r>
      <w:rPr>
        <w:rFonts w:ascii="Microsoft YaHei" w:hAnsi="Microsoft YaHei" w:eastAsia="Microsoft YaHei" w:cs="Microsoft YaHei"/>
        <w:sz w:val="20"/>
        <w:szCs w:val="20"/>
        <w:spacing w:val="-23"/>
      </w:rPr>
      <w:t>Journal</w:t>
    </w:r>
    <w:r>
      <w:rPr>
        <w:rFonts w:ascii="Microsoft YaHei" w:hAnsi="Microsoft YaHei" w:eastAsia="Microsoft YaHei" w:cs="Microsoft YaHei"/>
        <w:sz w:val="20"/>
        <w:szCs w:val="20"/>
        <w:spacing w:val="34"/>
      </w:rPr>
      <w:t xml:space="preserve"> </w:t>
    </w:r>
    <w:r>
      <w:rPr>
        <w:rFonts w:ascii="Microsoft YaHei" w:hAnsi="Microsoft YaHei" w:eastAsia="Microsoft YaHei" w:cs="Microsoft YaHei"/>
        <w:sz w:val="20"/>
        <w:szCs w:val="20"/>
        <w:spacing w:val="-23"/>
      </w:rPr>
      <w:t>of</w:t>
    </w:r>
    <w:r>
      <w:rPr>
        <w:rFonts w:ascii="Microsoft YaHei" w:hAnsi="Microsoft YaHei" w:eastAsia="Microsoft YaHei" w:cs="Microsoft YaHei"/>
        <w:sz w:val="20"/>
        <w:szCs w:val="20"/>
        <w:spacing w:val="12"/>
      </w:rPr>
      <w:t xml:space="preserve"> </w:t>
    </w:r>
    <w:r>
      <w:rPr>
        <w:rFonts w:ascii="Microsoft YaHei" w:hAnsi="Microsoft YaHei" w:eastAsia="Microsoft YaHei" w:cs="Microsoft YaHei"/>
        <w:sz w:val="20"/>
        <w:szCs w:val="20"/>
        <w:spacing w:val="-23"/>
      </w:rPr>
      <w:t>Minimally</w:t>
    </w:r>
    <w:r>
      <w:rPr>
        <w:rFonts w:ascii="Microsoft YaHei" w:hAnsi="Microsoft YaHei" w:eastAsia="Microsoft YaHei" w:cs="Microsoft YaHei"/>
        <w:sz w:val="20"/>
        <w:szCs w:val="20"/>
        <w:spacing w:val="15"/>
      </w:rPr>
      <w:t xml:space="preserve"> </w:t>
    </w:r>
    <w:r>
      <w:rPr>
        <w:rFonts w:ascii="Microsoft YaHei" w:hAnsi="Microsoft YaHei" w:eastAsia="Microsoft YaHei" w:cs="Microsoft YaHei"/>
        <w:sz w:val="20"/>
        <w:szCs w:val="20"/>
        <w:spacing w:val="-23"/>
      </w:rPr>
      <w:t>Invasive</w:t>
    </w:r>
    <w:r>
      <w:rPr>
        <w:rFonts w:ascii="Microsoft YaHei" w:hAnsi="Microsoft YaHei" w:eastAsia="Microsoft YaHei" w:cs="Microsoft YaHei"/>
        <w:sz w:val="20"/>
        <w:szCs w:val="20"/>
        <w:spacing w:val="11"/>
      </w:rPr>
      <w:t xml:space="preserve"> </w:t>
    </w:r>
    <w:r>
      <w:rPr>
        <w:rFonts w:ascii="Microsoft YaHei" w:hAnsi="Microsoft YaHei" w:eastAsia="Microsoft YaHei" w:cs="Microsoft YaHei"/>
        <w:sz w:val="20"/>
        <w:szCs w:val="20"/>
        <w:spacing w:val="-23"/>
      </w:rPr>
      <w:t>Medicine</w:t>
    </w:r>
    <w:r>
      <w:rPr>
        <w:rFonts w:ascii="KaiTi" w:hAnsi="KaiTi" w:eastAsia="KaiTi" w:cs="KaiTi"/>
        <w:sz w:val="20"/>
        <w:szCs w:val="20"/>
        <w:spacing w:val="-23"/>
      </w:rPr>
      <w:t>，</w:t>
    </w:r>
    <w:r>
      <w:rPr>
        <w:rFonts w:ascii="Microsoft YaHei" w:hAnsi="Microsoft YaHei" w:eastAsia="Microsoft YaHei" w:cs="Microsoft YaHei"/>
        <w:sz w:val="20"/>
        <w:szCs w:val="20"/>
        <w:spacing w:val="-23"/>
      </w:rPr>
      <w:t>O</w:t>
    </w:r>
    <w:r>
      <w:rPr>
        <w:rFonts w:ascii="Microsoft YaHei" w:hAnsi="Microsoft YaHei" w:eastAsia="Microsoft YaHei" w:cs="Microsoft YaHei"/>
        <w:sz w:val="20"/>
        <w:szCs w:val="20"/>
        <w:spacing w:val="-24"/>
      </w:rPr>
      <w:t>ct．2021</w:t>
    </w:r>
    <w:r>
      <w:rPr>
        <w:rFonts w:ascii="KaiTi" w:hAnsi="KaiTi" w:eastAsia="KaiTi" w:cs="KaiTi"/>
        <w:sz w:val="20"/>
        <w:szCs w:val="20"/>
        <w:spacing w:val="-24"/>
      </w:rPr>
      <w:t>，</w:t>
    </w:r>
    <w:r>
      <w:rPr>
        <w:rFonts w:ascii="Microsoft YaHei" w:hAnsi="Microsoft YaHei" w:eastAsia="Microsoft YaHei" w:cs="Microsoft YaHei"/>
        <w:sz w:val="20"/>
        <w:szCs w:val="20"/>
        <w:spacing w:val="-24"/>
      </w:rPr>
      <w:t>Vol．16</w:t>
    </w:r>
    <w:r>
      <w:rPr>
        <w:rFonts w:ascii="KaiTi" w:hAnsi="KaiTi" w:eastAsia="KaiTi" w:cs="KaiTi"/>
        <w:sz w:val="20"/>
        <w:szCs w:val="20"/>
        <w:spacing w:val="-24"/>
      </w:rPr>
      <w:t>，</w:t>
    </w:r>
    <w:r>
      <w:rPr>
        <w:rFonts w:ascii="Microsoft YaHei" w:hAnsi="Microsoft YaHei" w:eastAsia="Microsoft YaHei" w:cs="Microsoft YaHei"/>
        <w:sz w:val="20"/>
        <w:szCs w:val="20"/>
        <w:spacing w:val="-24"/>
      </w:rPr>
      <w:t>No．5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9"/>
      <w:szCs w:val="19"/>
      <w:lang w:val="en-US" w:eastAsia="en-US" w:bidi="ar-SA"/>
    </w:rPr>
  </w:style>
  <w:style w:type="paragraph" w:styleId="TableText">
    <w:name w:val="Table Text"/>
    <w:basedOn w:val="Normal"/>
    <w:semiHidden/>
    <w:qFormat/>
    <w:pPr/>
    <w:rPr>
      <w:rFonts w:ascii="Microsoft YaHei" w:hAnsi="Microsoft YaHei" w:eastAsia="Microsoft YaHei" w:cs="Microsoft YaHei"/>
      <w:sz w:val="18"/>
      <w:szCs w:val="18"/>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header" Target="header3.xml"/><Relationship Id="rId3" Type="http://schemas.openxmlformats.org/officeDocument/2006/relationships/header" Target="header2.xml"/><Relationship Id="rId2" Type="http://schemas.openxmlformats.org/officeDocument/2006/relationships/image" Target="media/image2.jpe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2023-01-27T15:55:34Z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2025-10-28T21:33:28</vt:filetime>
  </property>
</Properties>
</file>