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400" w:lineRule="auto"/>
        <w:rPr>
          <w:rFonts w:ascii="Arial"/>
          <w:sz w:val="21"/>
        </w:rPr>
      </w:pPr>
      <w:r/>
    </w:p>
    <w:p>
      <w:pPr>
        <w:pStyle w:val="BodyText"/>
        <w:ind w:right="28"/>
        <w:spacing w:before="133" w:line="197" w:lineRule="auto"/>
        <w:jc w:val="right"/>
        <w:rPr>
          <w:sz w:val="31"/>
          <w:szCs w:val="31"/>
        </w:rPr>
      </w:pPr>
      <w:r>
        <w:rPr>
          <w:rFonts w:ascii="SimSun" w:hAnsi="SimSun" w:eastAsia="SimSun" w:cs="SimSun"/>
          <w:sz w:val="16"/>
          <w:szCs w:val="16"/>
          <w:color w:val="231F20"/>
          <w:position w:val="2"/>
        </w:rPr>
        <w:t>中</w:t>
      </w:r>
      <w:r>
        <w:rPr>
          <w:rFonts w:ascii="SimSun" w:hAnsi="SimSun" w:eastAsia="SimSun" w:cs="SimSun"/>
          <w:sz w:val="16"/>
          <w:szCs w:val="16"/>
          <w:color w:val="231F20"/>
          <w:spacing w:val="-44"/>
          <w:position w:val="2"/>
        </w:rPr>
        <w:t xml:space="preserve"> </w:t>
      </w:r>
      <w:r>
        <w:rPr>
          <w:rFonts w:ascii="SimSun" w:hAnsi="SimSun" w:eastAsia="SimSun" w:cs="SimSun"/>
          <w:sz w:val="16"/>
          <w:szCs w:val="16"/>
          <w:color w:val="231F20"/>
          <w:position w:val="2"/>
        </w:rPr>
        <w:t>国现代医生</w:t>
      </w:r>
      <w:r>
        <w:rPr>
          <w:rFonts w:ascii="SimSun" w:hAnsi="SimSun" w:eastAsia="SimSun" w:cs="SimSun"/>
          <w:sz w:val="16"/>
          <w:szCs w:val="16"/>
          <w:color w:val="231F20"/>
          <w:spacing w:val="52"/>
          <w:position w:val="2"/>
        </w:rPr>
        <w:t xml:space="preserve"> </w:t>
      </w:r>
      <w:r>
        <w:rPr>
          <w:sz w:val="17"/>
          <w:szCs w:val="17"/>
          <w:color w:val="231F20"/>
          <w:position w:val="2"/>
        </w:rPr>
        <w:t>2021 </w:t>
      </w:r>
      <w:r>
        <w:rPr>
          <w:rFonts w:ascii="SimSun" w:hAnsi="SimSun" w:eastAsia="SimSun" w:cs="SimSun"/>
          <w:sz w:val="16"/>
          <w:szCs w:val="16"/>
          <w:color w:val="231F20"/>
          <w:position w:val="2"/>
        </w:rPr>
        <w:t>年</w:t>
      </w:r>
      <w:r>
        <w:rPr>
          <w:rFonts w:ascii="SimSun" w:hAnsi="SimSun" w:eastAsia="SimSun" w:cs="SimSun"/>
          <w:sz w:val="16"/>
          <w:szCs w:val="16"/>
          <w:color w:val="231F20"/>
          <w:spacing w:val="-20"/>
          <w:position w:val="2"/>
        </w:rPr>
        <w:t xml:space="preserve"> </w:t>
      </w:r>
      <w:r>
        <w:rPr>
          <w:sz w:val="17"/>
          <w:szCs w:val="17"/>
          <w:color w:val="231F20"/>
          <w:position w:val="2"/>
        </w:rPr>
        <w:t>6 </w:t>
      </w:r>
      <w:r>
        <w:rPr>
          <w:rFonts w:ascii="SimSun" w:hAnsi="SimSun" w:eastAsia="SimSun" w:cs="SimSun"/>
          <w:sz w:val="16"/>
          <w:szCs w:val="16"/>
          <w:color w:val="231F20"/>
          <w:position w:val="2"/>
        </w:rPr>
        <w:t>月第</w:t>
      </w:r>
      <w:r>
        <w:rPr>
          <w:rFonts w:ascii="SimSun" w:hAnsi="SimSun" w:eastAsia="SimSun" w:cs="SimSun"/>
          <w:sz w:val="16"/>
          <w:szCs w:val="16"/>
          <w:color w:val="231F20"/>
          <w:spacing w:val="-20"/>
          <w:position w:val="2"/>
        </w:rPr>
        <w:t xml:space="preserve"> </w:t>
      </w:r>
      <w:r>
        <w:rPr>
          <w:sz w:val="17"/>
          <w:szCs w:val="17"/>
          <w:color w:val="231F20"/>
          <w:position w:val="2"/>
        </w:rPr>
        <w:t>59 </w:t>
      </w:r>
      <w:r>
        <w:rPr>
          <w:rFonts w:ascii="SimSun" w:hAnsi="SimSun" w:eastAsia="SimSun" w:cs="SimSun"/>
          <w:sz w:val="16"/>
          <w:szCs w:val="16"/>
          <w:color w:val="231F20"/>
          <w:position w:val="2"/>
        </w:rPr>
        <w:t>卷第 </w:t>
      </w:r>
      <w:r>
        <w:rPr>
          <w:sz w:val="17"/>
          <w:szCs w:val="17"/>
          <w:color w:val="231F20"/>
          <w:position w:val="2"/>
        </w:rPr>
        <w:t>17 </w:t>
      </w:r>
      <w:r>
        <w:rPr>
          <w:rFonts w:ascii="SimSun" w:hAnsi="SimSun" w:eastAsia="SimSun" w:cs="SimSun"/>
          <w:sz w:val="16"/>
          <w:szCs w:val="16"/>
          <w:color w:val="231F20"/>
          <w:position w:val="2"/>
        </w:rPr>
        <w:t>期   </w:t>
      </w:r>
      <w:r>
        <w:rPr>
          <w:rFonts w:ascii="SimSun" w:hAnsi="SimSun" w:eastAsia="SimSun" w:cs="SimSun"/>
          <w:sz w:val="16"/>
          <w:szCs w:val="16"/>
          <w:strike/>
          <w:color w:val="231F20"/>
          <w:position w:val="2"/>
        </w:rPr>
        <w:t xml:space="preserve">                           </w:t>
      </w:r>
      <w:r>
        <w:rPr>
          <w:rFonts w:ascii="SimSun" w:hAnsi="SimSun" w:eastAsia="SimSun" w:cs="SimSun"/>
          <w:sz w:val="16"/>
          <w:szCs w:val="16"/>
          <w:strike/>
          <w:color w:val="231F20"/>
          <w:spacing w:val="-1"/>
          <w:position w:val="2"/>
        </w:rPr>
        <w:t xml:space="preserve">                   </w:t>
      </w:r>
      <w:r>
        <w:rPr>
          <w:rFonts w:ascii="SimSun" w:hAnsi="SimSun" w:eastAsia="SimSun" w:cs="SimSun"/>
          <w:sz w:val="16"/>
          <w:szCs w:val="16"/>
          <w:color w:val="231F20"/>
          <w:spacing w:val="-1"/>
          <w:position w:val="2"/>
        </w:rPr>
        <w:t xml:space="preserve">      </w:t>
      </w:r>
      <w:r>
        <w:rPr>
          <w:sz w:val="31"/>
          <w:szCs w:val="31"/>
          <w:color w:val="231F20"/>
          <w:spacing w:val="-1"/>
          <w:position w:val="-2"/>
        </w:rPr>
        <w:t>·  </w:t>
      </w:r>
      <w:r>
        <w:rPr>
          <w:rFonts w:ascii="SimHei" w:hAnsi="SimHei" w:eastAsia="SimHei" w:cs="SimHei"/>
          <w:sz w:val="31"/>
          <w:szCs w:val="31"/>
          <w:color w:val="231F20"/>
          <w:spacing w:val="-1"/>
          <w:position w:val="-2"/>
        </w:rPr>
        <w:t>放射与影像</w:t>
      </w:r>
      <w:r>
        <w:rPr>
          <w:rFonts w:ascii="SimHei" w:hAnsi="SimHei" w:eastAsia="SimHei" w:cs="SimHei"/>
          <w:sz w:val="31"/>
          <w:szCs w:val="31"/>
          <w:color w:val="231F20"/>
          <w:spacing w:val="-1"/>
          <w:position w:val="-2"/>
        </w:rPr>
        <w:t xml:space="preserve"> </w:t>
      </w:r>
      <w:r>
        <w:rPr>
          <w:sz w:val="31"/>
          <w:szCs w:val="31"/>
          <w:color w:val="231F20"/>
          <w:spacing w:val="-1"/>
          <w:position w:val="-2"/>
        </w:rPr>
        <w:t>·</w:t>
      </w:r>
    </w:p>
    <w:p>
      <w:pPr>
        <w:spacing w:before="223" w:line="212" w:lineRule="auto"/>
        <w:jc w:val="right"/>
        <w:rPr>
          <w:rFonts w:ascii="SimSun" w:hAnsi="SimSun" w:eastAsia="SimSun" w:cs="SimSun"/>
          <w:sz w:val="45"/>
          <w:szCs w:val="45"/>
        </w:rPr>
      </w:pPr>
      <w:r>
        <w:rPr>
          <w:rFonts w:ascii="SimSun" w:hAnsi="SimSun" w:eastAsia="SimSun" w:cs="SimSun"/>
          <w:sz w:val="45"/>
          <w:szCs w:val="45"/>
          <w:color w:val="231F20"/>
          <w:spacing w:val="-4"/>
        </w:rPr>
        <w:t>超声诊断在妇科急腹症患者临床诊断中的应用价值</w:t>
      </w:r>
    </w:p>
    <w:p>
      <w:pPr>
        <w:spacing w:line="275" w:lineRule="auto"/>
        <w:rPr>
          <w:rFonts w:ascii="Arial"/>
          <w:sz w:val="21"/>
        </w:rPr>
      </w:pPr>
      <w:r/>
    </w:p>
    <w:p>
      <w:pPr>
        <w:pStyle w:val="BodyText"/>
        <w:ind w:left="4915"/>
        <w:spacing w:before="56" w:line="201" w:lineRule="auto"/>
        <w:rPr>
          <w:sz w:val="10"/>
          <w:szCs w:val="10"/>
        </w:rPr>
      </w:pPr>
      <w:r>
        <w:rPr>
          <w:rFonts w:ascii="NSimSun" w:hAnsi="NSimSun" w:eastAsia="NSimSun" w:cs="NSimSun"/>
          <w:sz w:val="17"/>
          <w:szCs w:val="17"/>
          <w:color w:val="231F20"/>
          <w:spacing w:val="9"/>
        </w:rPr>
        <w:t>冼晓菊</w:t>
      </w:r>
      <w:r>
        <w:rPr>
          <w:rFonts w:ascii="NSimSun" w:hAnsi="NSimSun" w:eastAsia="NSimSun" w:cs="NSimSun"/>
          <w:sz w:val="17"/>
          <w:szCs w:val="17"/>
          <w:color w:val="231F20"/>
          <w:spacing w:val="16"/>
        </w:rPr>
        <w:t xml:space="preserve">    </w:t>
      </w:r>
      <w:r>
        <w:rPr>
          <w:rFonts w:ascii="NSimSun" w:hAnsi="NSimSun" w:eastAsia="NSimSun" w:cs="NSimSun"/>
          <w:sz w:val="17"/>
          <w:szCs w:val="17"/>
          <w:color w:val="231F20"/>
          <w:spacing w:val="9"/>
        </w:rPr>
        <w:t>尹海辉</w:t>
      </w:r>
      <w:r>
        <w:rPr>
          <w:rFonts w:ascii="NSimSun" w:hAnsi="NSimSun" w:eastAsia="NSimSun" w:cs="NSimSun"/>
          <w:sz w:val="17"/>
          <w:szCs w:val="17"/>
          <w:color w:val="231F20"/>
          <w:spacing w:val="-62"/>
        </w:rPr>
        <w:t xml:space="preserve"> </w:t>
      </w:r>
      <w:r>
        <w:rPr>
          <w:sz w:val="10"/>
          <w:szCs w:val="10"/>
          <w:color w:val="231F20"/>
          <w:spacing w:val="9"/>
          <w:position w:val="6"/>
        </w:rPr>
        <w:t>▲</w:t>
      </w:r>
    </w:p>
    <w:p>
      <w:pPr>
        <w:pStyle w:val="BodyText"/>
        <w:ind w:left="3490"/>
        <w:spacing w:before="88" w:line="196" w:lineRule="auto"/>
        <w:rPr/>
      </w:pPr>
      <w:r>
        <w:rPr>
          <w:rFonts w:ascii="SimSun" w:hAnsi="SimSun" w:eastAsia="SimSun" w:cs="SimSun"/>
          <w:sz w:val="17"/>
          <w:szCs w:val="17"/>
          <w:color w:val="231F20"/>
          <w:spacing w:val="9"/>
        </w:rPr>
        <w:t>南华大学附属第二医院超声医学科</w:t>
      </w:r>
      <w:r>
        <w:rPr>
          <w:sz w:val="17"/>
          <w:szCs w:val="17"/>
          <w:color w:val="231F20"/>
          <w:spacing w:val="9"/>
        </w:rPr>
        <w:t>，</w:t>
      </w:r>
      <w:r>
        <w:rPr>
          <w:rFonts w:ascii="SimSun" w:hAnsi="SimSun" w:eastAsia="SimSun" w:cs="SimSun"/>
          <w:sz w:val="17"/>
          <w:szCs w:val="17"/>
          <w:color w:val="231F20"/>
          <w:spacing w:val="9"/>
        </w:rPr>
        <w:t>湖南衡阳</w:t>
      </w:r>
      <w:r>
        <w:rPr>
          <w:rFonts w:ascii="SimSun" w:hAnsi="SimSun" w:eastAsia="SimSun" w:cs="SimSun"/>
          <w:sz w:val="17"/>
          <w:szCs w:val="17"/>
          <w:color w:val="231F20"/>
          <w:spacing w:val="8"/>
        </w:rPr>
        <w:t xml:space="preserve">  </w:t>
      </w:r>
      <w:r>
        <w:rPr>
          <w:color w:val="231F20"/>
          <w:spacing w:val="8"/>
        </w:rPr>
        <w:t>421001</w:t>
      </w:r>
    </w:p>
    <w:p>
      <w:pPr>
        <w:spacing w:line="249" w:lineRule="auto"/>
        <w:rPr>
          <w:rFonts w:ascii="Arial"/>
          <w:sz w:val="21"/>
        </w:rPr>
      </w:pPr>
      <w:r/>
    </w:p>
    <w:p>
      <w:pPr>
        <w:pStyle w:val="BodyText"/>
        <w:ind w:left="1172" w:right="324"/>
        <w:spacing w:before="78" w:line="233" w:lineRule="auto"/>
        <w:jc w:val="both"/>
        <w:rPr>
          <w:sz w:val="17"/>
          <w:szCs w:val="17"/>
        </w:rPr>
      </w:pPr>
      <w:r>
        <w:rPr>
          <w:color w:val="231F20"/>
          <w:spacing w:val="7"/>
        </w:rPr>
        <w:t>[</w:t>
      </w:r>
      <w:r>
        <w:rPr>
          <w:rFonts w:ascii="SimHei" w:hAnsi="SimHei" w:eastAsia="SimHei" w:cs="SimHei"/>
          <w:sz w:val="17"/>
          <w:szCs w:val="17"/>
          <w:color w:val="231F20"/>
          <w:spacing w:val="7"/>
        </w:rPr>
        <w:t>摘要</w:t>
      </w:r>
      <w:r>
        <w:rPr>
          <w:color w:val="231F20"/>
          <w:spacing w:val="7"/>
        </w:rPr>
        <w:t>]</w:t>
      </w:r>
      <w:r>
        <w:rPr>
          <w:color w:val="231F20"/>
          <w:spacing w:val="43"/>
          <w:w w:val="101"/>
        </w:rPr>
        <w:t xml:space="preserve"> </w:t>
      </w:r>
      <w:r>
        <w:rPr>
          <w:rFonts w:ascii="SimHei" w:hAnsi="SimHei" w:eastAsia="SimHei" w:cs="SimHei"/>
          <w:sz w:val="17"/>
          <w:szCs w:val="17"/>
          <w:color w:val="231F20"/>
          <w:spacing w:val="7"/>
        </w:rPr>
        <w:t>目的</w:t>
      </w:r>
      <w:r>
        <w:rPr>
          <w:rFonts w:ascii="SimHei" w:hAnsi="SimHei" w:eastAsia="SimHei" w:cs="SimHei"/>
          <w:sz w:val="17"/>
          <w:szCs w:val="17"/>
          <w:color w:val="231F20"/>
          <w:spacing w:val="7"/>
        </w:rPr>
        <w:t xml:space="preserve"> </w:t>
      </w:r>
      <w:r>
        <w:rPr>
          <w:rFonts w:ascii="SimSun" w:hAnsi="SimSun" w:eastAsia="SimSun" w:cs="SimSun"/>
          <w:sz w:val="17"/>
          <w:szCs w:val="17"/>
          <w:color w:val="231F20"/>
          <w:spacing w:val="7"/>
        </w:rPr>
        <w:t>探讨超声诊断在妇科急腹症患者临床诊断中的应用价值</w:t>
      </w:r>
      <w:r>
        <w:rPr>
          <w:rFonts w:ascii="SimSun" w:hAnsi="SimSun" w:eastAsia="SimSun" w:cs="SimSun"/>
          <w:sz w:val="17"/>
          <w:szCs w:val="17"/>
          <w:color w:val="231F20"/>
          <w:spacing w:val="-48"/>
        </w:rPr>
        <w:t xml:space="preserve"> </w:t>
      </w:r>
      <w:r>
        <w:rPr>
          <w:sz w:val="17"/>
          <w:szCs w:val="17"/>
          <w:color w:val="231F20"/>
          <w:spacing w:val="7"/>
        </w:rPr>
        <w:t>。</w:t>
      </w:r>
      <w:r>
        <w:rPr>
          <w:sz w:val="17"/>
          <w:szCs w:val="17"/>
          <w:color w:val="231F20"/>
          <w:spacing w:val="23"/>
          <w:w w:val="101"/>
        </w:rPr>
        <w:t xml:space="preserve"> </w:t>
      </w:r>
      <w:r>
        <w:rPr>
          <w:rFonts w:ascii="SimHei" w:hAnsi="SimHei" w:eastAsia="SimHei" w:cs="SimHei"/>
          <w:sz w:val="17"/>
          <w:szCs w:val="17"/>
          <w:color w:val="231F20"/>
          <w:spacing w:val="7"/>
        </w:rPr>
        <w:t>方法</w:t>
      </w:r>
      <w:r>
        <w:rPr>
          <w:rFonts w:ascii="SimHei" w:hAnsi="SimHei" w:eastAsia="SimHei" w:cs="SimHei"/>
          <w:sz w:val="17"/>
          <w:szCs w:val="17"/>
          <w:color w:val="231F20"/>
          <w:spacing w:val="7"/>
        </w:rPr>
        <w:t xml:space="preserve"> </w:t>
      </w:r>
      <w:r>
        <w:rPr>
          <w:rFonts w:ascii="SimSun" w:hAnsi="SimSun" w:eastAsia="SimSun" w:cs="SimSun"/>
          <w:sz w:val="17"/>
          <w:szCs w:val="17"/>
          <w:color w:val="231F20"/>
          <w:spacing w:val="7"/>
        </w:rPr>
        <w:t>在</w:t>
      </w:r>
      <w:r>
        <w:rPr>
          <w:rFonts w:ascii="SimSun" w:hAnsi="SimSun" w:eastAsia="SimSun" w:cs="SimSun"/>
          <w:sz w:val="17"/>
          <w:szCs w:val="17"/>
          <w:color w:val="231F20"/>
          <w:spacing w:val="-27"/>
        </w:rPr>
        <w:t xml:space="preserve"> </w:t>
      </w:r>
      <w:r>
        <w:rPr>
          <w:color w:val="231F20"/>
          <w:spacing w:val="7"/>
        </w:rPr>
        <w:t>2019 </w:t>
      </w:r>
      <w:r>
        <w:rPr>
          <w:rFonts w:ascii="SimSun" w:hAnsi="SimSun" w:eastAsia="SimSun" w:cs="SimSun"/>
          <w:sz w:val="17"/>
          <w:szCs w:val="17"/>
          <w:color w:val="231F20"/>
          <w:spacing w:val="7"/>
        </w:rPr>
        <w:t>年 </w:t>
      </w:r>
      <w:r>
        <w:rPr>
          <w:color w:val="231F20"/>
          <w:spacing w:val="7"/>
        </w:rPr>
        <w:t>1 </w:t>
      </w:r>
      <w:r>
        <w:rPr>
          <w:rFonts w:ascii="SimSun" w:hAnsi="SimSun" w:eastAsia="SimSun" w:cs="SimSun"/>
          <w:sz w:val="17"/>
          <w:szCs w:val="17"/>
          <w:color w:val="231F20"/>
          <w:spacing w:val="7"/>
        </w:rPr>
        <w:t>月至</w:t>
      </w:r>
      <w:r>
        <w:rPr>
          <w:rFonts w:ascii="SimSun" w:hAnsi="SimSun" w:eastAsia="SimSun" w:cs="SimSun"/>
          <w:sz w:val="17"/>
          <w:szCs w:val="17"/>
          <w:color w:val="231F20"/>
          <w:spacing w:val="-23"/>
        </w:rPr>
        <w:t xml:space="preserve"> </w:t>
      </w:r>
      <w:r>
        <w:rPr>
          <w:color w:val="231F20"/>
          <w:spacing w:val="7"/>
        </w:rPr>
        <w:t>2</w:t>
      </w:r>
      <w:r>
        <w:rPr>
          <w:color w:val="231F20"/>
          <w:spacing w:val="6"/>
        </w:rPr>
        <w:t>020 </w:t>
      </w:r>
      <w:r>
        <w:rPr>
          <w:rFonts w:ascii="SimSun" w:hAnsi="SimSun" w:eastAsia="SimSun" w:cs="SimSun"/>
          <w:sz w:val="17"/>
          <w:szCs w:val="17"/>
          <w:color w:val="231F20"/>
          <w:spacing w:val="6"/>
        </w:rPr>
        <w:t>年</w:t>
      </w:r>
      <w:r>
        <w:rPr>
          <w:rFonts w:ascii="SimSun" w:hAnsi="SimSun" w:eastAsia="SimSun" w:cs="SimSun"/>
          <w:sz w:val="17"/>
          <w:szCs w:val="17"/>
          <w:color w:val="231F20"/>
          <w:spacing w:val="-23"/>
        </w:rPr>
        <w:t xml:space="preserve"> </w:t>
      </w:r>
      <w:r>
        <w:rPr>
          <w:color w:val="231F20"/>
          <w:spacing w:val="6"/>
        </w:rPr>
        <w:t>9 </w:t>
      </w:r>
      <w:r>
        <w:rPr>
          <w:rFonts w:ascii="SimSun" w:hAnsi="SimSun" w:eastAsia="SimSun" w:cs="SimSun"/>
          <w:sz w:val="17"/>
          <w:szCs w:val="17"/>
          <w:color w:val="231F20"/>
          <w:spacing w:val="6"/>
        </w:rPr>
        <w:t>月期间</w:t>
      </w:r>
      <w:r>
        <w:rPr>
          <w:rFonts w:ascii="SimSun" w:hAnsi="SimSun" w:eastAsia="SimSun" w:cs="SimSun"/>
          <w:sz w:val="17"/>
          <w:szCs w:val="17"/>
          <w:color w:val="231F20"/>
        </w:rPr>
        <w:t xml:space="preserve"> </w:t>
      </w:r>
      <w:r>
        <w:rPr>
          <w:rFonts w:ascii="SimSun" w:hAnsi="SimSun" w:eastAsia="SimSun" w:cs="SimSun"/>
          <w:sz w:val="17"/>
          <w:szCs w:val="17"/>
          <w:color w:val="231F20"/>
          <w:spacing w:val="15"/>
        </w:rPr>
        <w:t>于本院就诊的妇科急腹症患者中随机抽取 </w:t>
      </w:r>
      <w:r>
        <w:rPr>
          <w:color w:val="231F20"/>
          <w:spacing w:val="15"/>
        </w:rPr>
        <w:t>114 </w:t>
      </w:r>
      <w:r>
        <w:rPr>
          <w:rFonts w:ascii="SimSun" w:hAnsi="SimSun" w:eastAsia="SimSun" w:cs="SimSun"/>
          <w:sz w:val="17"/>
          <w:szCs w:val="17"/>
          <w:color w:val="231F20"/>
          <w:spacing w:val="15"/>
        </w:rPr>
        <w:t>例作为研究对象</w:t>
      </w:r>
      <w:r>
        <w:rPr>
          <w:rFonts w:ascii="SimSun" w:hAnsi="SimSun" w:eastAsia="SimSun" w:cs="SimSun"/>
          <w:sz w:val="17"/>
          <w:szCs w:val="17"/>
          <w:color w:val="231F20"/>
          <w:spacing w:val="-50"/>
        </w:rPr>
        <w:t xml:space="preserve"> </w:t>
      </w:r>
      <w:r>
        <w:rPr>
          <w:sz w:val="17"/>
          <w:szCs w:val="17"/>
          <w:color w:val="231F20"/>
          <w:spacing w:val="15"/>
        </w:rPr>
        <w:t>。</w:t>
      </w:r>
      <w:r>
        <w:rPr>
          <w:rFonts w:ascii="SimSun" w:hAnsi="SimSun" w:eastAsia="SimSun" w:cs="SimSun"/>
          <w:sz w:val="17"/>
          <w:szCs w:val="17"/>
          <w:color w:val="231F20"/>
          <w:spacing w:val="15"/>
        </w:rPr>
        <w:t>全</w:t>
      </w:r>
      <w:r>
        <w:rPr>
          <w:rFonts w:ascii="SimSun" w:hAnsi="SimSun" w:eastAsia="SimSun" w:cs="SimSun"/>
          <w:sz w:val="17"/>
          <w:szCs w:val="17"/>
          <w:color w:val="231F20"/>
          <w:spacing w:val="14"/>
        </w:rPr>
        <w:t>部患者均分别开展腹部超声检查及阴道超声</w:t>
      </w:r>
      <w:r>
        <w:rPr>
          <w:rFonts w:ascii="SimSun" w:hAnsi="SimSun" w:eastAsia="SimSun" w:cs="SimSun"/>
          <w:sz w:val="17"/>
          <w:szCs w:val="17"/>
          <w:color w:val="231F20"/>
        </w:rPr>
        <w:t xml:space="preserve">  </w:t>
      </w:r>
      <w:r>
        <w:rPr>
          <w:rFonts w:ascii="SimSun" w:hAnsi="SimSun" w:eastAsia="SimSun" w:cs="SimSun"/>
          <w:sz w:val="17"/>
          <w:szCs w:val="17"/>
          <w:color w:val="231F20"/>
          <w:spacing w:val="16"/>
        </w:rPr>
        <w:t>检查</w:t>
      </w:r>
      <w:r>
        <w:rPr>
          <w:rFonts w:ascii="SimSun" w:hAnsi="SimSun" w:eastAsia="SimSun" w:cs="SimSun"/>
          <w:sz w:val="17"/>
          <w:szCs w:val="17"/>
          <w:color w:val="231F20"/>
          <w:spacing w:val="-51"/>
        </w:rPr>
        <w:t xml:space="preserve"> </w:t>
      </w:r>
      <w:r>
        <w:rPr>
          <w:sz w:val="17"/>
          <w:szCs w:val="17"/>
          <w:color w:val="231F20"/>
          <w:spacing w:val="16"/>
        </w:rPr>
        <w:t>。</w:t>
      </w:r>
      <w:r>
        <w:rPr>
          <w:rFonts w:ascii="SimSun" w:hAnsi="SimSun" w:eastAsia="SimSun" w:cs="SimSun"/>
          <w:sz w:val="17"/>
          <w:szCs w:val="17"/>
          <w:color w:val="231F20"/>
          <w:spacing w:val="16"/>
        </w:rPr>
        <w:t>对比不同超声诊断方法的妇科急腹症诊断准确性</w:t>
      </w:r>
      <w:r>
        <w:rPr>
          <w:sz w:val="17"/>
          <w:szCs w:val="17"/>
          <w:color w:val="231F20"/>
          <w:spacing w:val="16"/>
        </w:rPr>
        <w:t>，</w:t>
      </w:r>
      <w:r>
        <w:rPr>
          <w:rFonts w:ascii="SimSun" w:hAnsi="SimSun" w:eastAsia="SimSun" w:cs="SimSun"/>
          <w:sz w:val="17"/>
          <w:szCs w:val="17"/>
          <w:color w:val="231F20"/>
          <w:spacing w:val="16"/>
        </w:rPr>
        <w:t>同时具体分析各妇科</w:t>
      </w:r>
      <w:r>
        <w:rPr>
          <w:rFonts w:ascii="SimSun" w:hAnsi="SimSun" w:eastAsia="SimSun" w:cs="SimSun"/>
          <w:sz w:val="17"/>
          <w:szCs w:val="17"/>
          <w:color w:val="231F20"/>
          <w:spacing w:val="15"/>
        </w:rPr>
        <w:t>急腹症的相应超声特征表现</w:t>
      </w:r>
      <w:r>
        <w:rPr>
          <w:rFonts w:ascii="SimSun" w:hAnsi="SimSun" w:eastAsia="SimSun" w:cs="SimSun"/>
          <w:sz w:val="17"/>
          <w:szCs w:val="17"/>
          <w:color w:val="231F20"/>
          <w:spacing w:val="-47"/>
        </w:rPr>
        <w:t xml:space="preserve"> </w:t>
      </w:r>
      <w:r>
        <w:rPr>
          <w:sz w:val="17"/>
          <w:szCs w:val="17"/>
          <w:color w:val="231F20"/>
          <w:spacing w:val="15"/>
        </w:rPr>
        <w:t>。</w:t>
      </w:r>
      <w:r>
        <w:rPr>
          <w:sz w:val="17"/>
          <w:szCs w:val="17"/>
          <w:color w:val="231F20"/>
          <w:spacing w:val="18"/>
          <w:w w:val="101"/>
        </w:rPr>
        <w:t xml:space="preserve"> </w:t>
      </w:r>
      <w:r>
        <w:rPr>
          <w:rFonts w:ascii="SimHei" w:hAnsi="SimHei" w:eastAsia="SimHei" w:cs="SimHei"/>
          <w:sz w:val="17"/>
          <w:szCs w:val="17"/>
          <w:color w:val="231F20"/>
          <w:spacing w:val="15"/>
        </w:rPr>
        <w:t>结</w:t>
      </w:r>
      <w:r>
        <w:rPr>
          <w:rFonts w:ascii="SimHei" w:hAnsi="SimHei" w:eastAsia="SimHei" w:cs="SimHei"/>
          <w:sz w:val="17"/>
          <w:szCs w:val="17"/>
          <w:color w:val="231F20"/>
        </w:rPr>
        <w:t xml:space="preserve">  </w:t>
      </w:r>
      <w:r>
        <w:rPr>
          <w:rFonts w:ascii="SimHei" w:hAnsi="SimHei" w:eastAsia="SimHei" w:cs="SimHei"/>
          <w:sz w:val="17"/>
          <w:szCs w:val="17"/>
          <w:color w:val="231F20"/>
          <w:spacing w:val="13"/>
        </w:rPr>
        <w:t>果</w:t>
      </w:r>
      <w:r>
        <w:rPr>
          <w:rFonts w:ascii="SimHei" w:hAnsi="SimHei" w:eastAsia="SimHei" w:cs="SimHei"/>
          <w:sz w:val="17"/>
          <w:szCs w:val="17"/>
          <w:color w:val="231F20"/>
          <w:spacing w:val="13"/>
        </w:rPr>
        <w:t xml:space="preserve"> </w:t>
      </w:r>
      <w:r>
        <w:rPr>
          <w:rFonts w:ascii="SimSun" w:hAnsi="SimSun" w:eastAsia="SimSun" w:cs="SimSun"/>
          <w:sz w:val="17"/>
          <w:szCs w:val="17"/>
          <w:color w:val="231F20"/>
          <w:spacing w:val="13"/>
        </w:rPr>
        <w:t>依据患者的腹部及阴道超声诊断结果可得知</w:t>
      </w:r>
      <w:r>
        <w:rPr>
          <w:sz w:val="17"/>
          <w:szCs w:val="17"/>
          <w:color w:val="231F20"/>
          <w:spacing w:val="13"/>
        </w:rPr>
        <w:t>，</w:t>
      </w:r>
      <w:r>
        <w:rPr>
          <w:rFonts w:ascii="SimSun" w:hAnsi="SimSun" w:eastAsia="SimSun" w:cs="SimSun"/>
          <w:sz w:val="17"/>
          <w:szCs w:val="17"/>
          <w:color w:val="231F20"/>
          <w:spacing w:val="13"/>
        </w:rPr>
        <w:t>除黄体破裂</w:t>
      </w:r>
      <w:r>
        <w:rPr>
          <w:sz w:val="17"/>
          <w:szCs w:val="17"/>
          <w:color w:val="231F20"/>
          <w:spacing w:val="13"/>
        </w:rPr>
        <w:t>、</w:t>
      </w:r>
      <w:r>
        <w:rPr>
          <w:rFonts w:ascii="SimSun" w:hAnsi="SimSun" w:eastAsia="SimSun" w:cs="SimSun"/>
          <w:sz w:val="17"/>
          <w:szCs w:val="17"/>
          <w:color w:val="231F20"/>
          <w:spacing w:val="13"/>
        </w:rPr>
        <w:t>卵巢囊肿破裂及出血性输卵管炎外</w:t>
      </w:r>
      <w:r>
        <w:rPr>
          <w:sz w:val="17"/>
          <w:szCs w:val="17"/>
          <w:color w:val="231F20"/>
          <w:spacing w:val="12"/>
        </w:rPr>
        <w:t>，</w:t>
      </w:r>
      <w:r>
        <w:rPr>
          <w:rFonts w:ascii="SimSun" w:hAnsi="SimSun" w:eastAsia="SimSun" w:cs="SimSun"/>
          <w:sz w:val="17"/>
          <w:szCs w:val="17"/>
          <w:color w:val="231F20"/>
          <w:spacing w:val="12"/>
        </w:rPr>
        <w:t>阴道超声检查</w:t>
      </w:r>
      <w:r>
        <w:rPr>
          <w:rFonts w:ascii="SimSun" w:hAnsi="SimSun" w:eastAsia="SimSun" w:cs="SimSun"/>
          <w:sz w:val="17"/>
          <w:szCs w:val="17"/>
          <w:color w:val="231F20"/>
        </w:rPr>
        <w:t xml:space="preserve">  </w:t>
      </w:r>
      <w:r>
        <w:rPr>
          <w:rFonts w:ascii="SimSun" w:hAnsi="SimSun" w:eastAsia="SimSun" w:cs="SimSun"/>
          <w:sz w:val="17"/>
          <w:szCs w:val="17"/>
          <w:color w:val="231F20"/>
          <w:spacing w:val="10"/>
        </w:rPr>
        <w:t>的其余类型妇科急腹症诊断准确率及妇科急腹症整体确诊率均高于腹部超声检查</w:t>
      </w:r>
      <w:r>
        <w:rPr>
          <w:sz w:val="17"/>
          <w:szCs w:val="17"/>
          <w:color w:val="231F20"/>
          <w:spacing w:val="10"/>
        </w:rPr>
        <w:t>（</w:t>
      </w:r>
      <w:r>
        <w:rPr>
          <w:color w:val="231F20"/>
          <w:spacing w:val="10"/>
        </w:rPr>
        <w:t>P＜0.05</w:t>
      </w:r>
      <w:r>
        <w:rPr>
          <w:sz w:val="17"/>
          <w:szCs w:val="17"/>
          <w:color w:val="231F20"/>
          <w:spacing w:val="10"/>
        </w:rPr>
        <w:t>）。 </w:t>
      </w:r>
      <w:r>
        <w:rPr>
          <w:rFonts w:ascii="SimSun" w:hAnsi="SimSun" w:eastAsia="SimSun" w:cs="SimSun"/>
          <w:sz w:val="17"/>
          <w:szCs w:val="17"/>
          <w:color w:val="231F20"/>
          <w:spacing w:val="10"/>
        </w:rPr>
        <w:t>通过对各妇科急腹</w:t>
      </w:r>
      <w:r>
        <w:rPr>
          <w:rFonts w:ascii="SimSun" w:hAnsi="SimSun" w:eastAsia="SimSun" w:cs="SimSun"/>
          <w:sz w:val="17"/>
          <w:szCs w:val="17"/>
          <w:color w:val="231F20"/>
          <w:spacing w:val="9"/>
        </w:rPr>
        <w:t xml:space="preserve"> </w:t>
      </w:r>
      <w:r>
        <w:rPr>
          <w:rFonts w:ascii="SimSun" w:hAnsi="SimSun" w:eastAsia="SimSun" w:cs="SimSun"/>
          <w:sz w:val="17"/>
          <w:szCs w:val="17"/>
          <w:color w:val="231F20"/>
          <w:spacing w:val="15"/>
        </w:rPr>
        <w:t>症的超声特征进行分析后发现</w:t>
      </w:r>
      <w:r>
        <w:rPr>
          <w:sz w:val="17"/>
          <w:szCs w:val="17"/>
          <w:color w:val="231F20"/>
          <w:spacing w:val="15"/>
        </w:rPr>
        <w:t>，</w:t>
      </w:r>
      <w:r>
        <w:rPr>
          <w:rFonts w:ascii="SimSun" w:hAnsi="SimSun" w:eastAsia="SimSun" w:cs="SimSun"/>
          <w:sz w:val="17"/>
          <w:szCs w:val="17"/>
          <w:color w:val="231F20"/>
          <w:spacing w:val="15"/>
        </w:rPr>
        <w:t>异位妊娠患者的子宫内膜明显增厚</w:t>
      </w:r>
      <w:r>
        <w:rPr>
          <w:sz w:val="17"/>
          <w:szCs w:val="17"/>
          <w:color w:val="231F20"/>
          <w:spacing w:val="15"/>
        </w:rPr>
        <w:t>，</w:t>
      </w:r>
      <w:r>
        <w:rPr>
          <w:rFonts w:ascii="SimSun" w:hAnsi="SimSun" w:eastAsia="SimSun" w:cs="SimSun"/>
          <w:sz w:val="17"/>
          <w:szCs w:val="17"/>
          <w:color w:val="231F20"/>
          <w:spacing w:val="15"/>
        </w:rPr>
        <w:t>且宫腔内无妊娠囊性声像</w:t>
      </w:r>
      <w:r>
        <w:rPr>
          <w:sz w:val="17"/>
          <w:szCs w:val="17"/>
          <w:color w:val="231F20"/>
          <w:spacing w:val="15"/>
        </w:rPr>
        <w:t>，</w:t>
      </w:r>
      <w:r>
        <w:rPr>
          <w:rFonts w:ascii="SimSun" w:hAnsi="SimSun" w:eastAsia="SimSun" w:cs="SimSun"/>
          <w:sz w:val="17"/>
          <w:szCs w:val="17"/>
          <w:color w:val="231F20"/>
          <w:spacing w:val="15"/>
        </w:rPr>
        <w:t>附件</w:t>
      </w:r>
      <w:r>
        <w:rPr>
          <w:rFonts w:ascii="SimSun" w:hAnsi="SimSun" w:eastAsia="SimSun" w:cs="SimSun"/>
          <w:sz w:val="17"/>
          <w:szCs w:val="17"/>
          <w:color w:val="231F20"/>
          <w:spacing w:val="14"/>
        </w:rPr>
        <w:t>区域存在非</w:t>
      </w:r>
      <w:r>
        <w:rPr>
          <w:rFonts w:ascii="SimSun" w:hAnsi="SimSun" w:eastAsia="SimSun" w:cs="SimSun"/>
          <w:sz w:val="17"/>
          <w:szCs w:val="17"/>
          <w:color w:val="231F20"/>
        </w:rPr>
        <w:t xml:space="preserve"> </w:t>
      </w:r>
      <w:r>
        <w:rPr>
          <w:rFonts w:ascii="SimSun" w:hAnsi="SimSun" w:eastAsia="SimSun" w:cs="SimSun"/>
          <w:sz w:val="17"/>
          <w:szCs w:val="17"/>
          <w:color w:val="231F20"/>
          <w:spacing w:val="15"/>
        </w:rPr>
        <w:t>均质性包块</w:t>
      </w:r>
      <w:r>
        <w:rPr>
          <w:sz w:val="17"/>
          <w:szCs w:val="17"/>
          <w:color w:val="231F20"/>
          <w:spacing w:val="15"/>
        </w:rPr>
        <w:t>，</w:t>
      </w:r>
      <w:r>
        <w:rPr>
          <w:rFonts w:ascii="SimSun" w:hAnsi="SimSun" w:eastAsia="SimSun" w:cs="SimSun"/>
          <w:sz w:val="17"/>
          <w:szCs w:val="17"/>
          <w:color w:val="231F20"/>
          <w:spacing w:val="15"/>
        </w:rPr>
        <w:t>包块形态不规则</w:t>
      </w:r>
      <w:r>
        <w:rPr>
          <w:sz w:val="17"/>
          <w:szCs w:val="17"/>
          <w:color w:val="231F20"/>
          <w:spacing w:val="15"/>
        </w:rPr>
        <w:t>，</w:t>
      </w:r>
      <w:r>
        <w:rPr>
          <w:rFonts w:ascii="SimSun" w:hAnsi="SimSun" w:eastAsia="SimSun" w:cs="SimSun"/>
          <w:sz w:val="17"/>
          <w:szCs w:val="17"/>
          <w:color w:val="231F20"/>
          <w:spacing w:val="15"/>
        </w:rPr>
        <w:t>同时伴有内部杂乱回声及边界模糊表现</w:t>
      </w:r>
      <w:r>
        <w:rPr>
          <w:sz w:val="17"/>
          <w:szCs w:val="17"/>
          <w:color w:val="231F20"/>
          <w:spacing w:val="15"/>
        </w:rPr>
        <w:t>；</w:t>
      </w:r>
      <w:r>
        <w:rPr>
          <w:rFonts w:ascii="SimSun" w:hAnsi="SimSun" w:eastAsia="SimSun" w:cs="SimSun"/>
          <w:sz w:val="17"/>
          <w:szCs w:val="17"/>
          <w:color w:val="231F20"/>
          <w:spacing w:val="15"/>
        </w:rPr>
        <w:t>黄体破裂患者的子宫附</w:t>
      </w:r>
      <w:r>
        <w:rPr>
          <w:rFonts w:ascii="SimSun" w:hAnsi="SimSun" w:eastAsia="SimSun" w:cs="SimSun"/>
          <w:sz w:val="17"/>
          <w:szCs w:val="17"/>
          <w:color w:val="231F20"/>
          <w:spacing w:val="14"/>
        </w:rPr>
        <w:t>件部位存在非均</w:t>
      </w:r>
      <w:r>
        <w:rPr>
          <w:rFonts w:ascii="SimSun" w:hAnsi="SimSun" w:eastAsia="SimSun" w:cs="SimSun"/>
          <w:sz w:val="17"/>
          <w:szCs w:val="17"/>
          <w:color w:val="231F20"/>
        </w:rPr>
        <w:t xml:space="preserve">  </w:t>
      </w:r>
      <w:r>
        <w:rPr>
          <w:rFonts w:ascii="SimSun" w:hAnsi="SimSun" w:eastAsia="SimSun" w:cs="SimSun"/>
          <w:sz w:val="17"/>
          <w:szCs w:val="17"/>
          <w:color w:val="231F20"/>
          <w:spacing w:val="15"/>
        </w:rPr>
        <w:t>质性包块</w:t>
      </w:r>
      <w:r>
        <w:rPr>
          <w:sz w:val="17"/>
          <w:szCs w:val="17"/>
          <w:color w:val="231F20"/>
          <w:spacing w:val="15"/>
        </w:rPr>
        <w:t>，</w:t>
      </w:r>
      <w:r>
        <w:rPr>
          <w:rFonts w:ascii="SimSun" w:hAnsi="SimSun" w:eastAsia="SimSun" w:cs="SimSun"/>
          <w:sz w:val="17"/>
          <w:szCs w:val="17"/>
          <w:color w:val="231F20"/>
          <w:spacing w:val="15"/>
        </w:rPr>
        <w:t>边界部位模糊不清</w:t>
      </w:r>
      <w:r>
        <w:rPr>
          <w:sz w:val="17"/>
          <w:szCs w:val="17"/>
          <w:color w:val="231F20"/>
          <w:spacing w:val="15"/>
        </w:rPr>
        <w:t>，</w:t>
      </w:r>
      <w:r>
        <w:rPr>
          <w:rFonts w:ascii="SimSun" w:hAnsi="SimSun" w:eastAsia="SimSun" w:cs="SimSun"/>
          <w:sz w:val="17"/>
          <w:szCs w:val="17"/>
          <w:color w:val="231F20"/>
          <w:spacing w:val="15"/>
        </w:rPr>
        <w:t>部分患者存在腹腔积液表现</w:t>
      </w:r>
      <w:r>
        <w:rPr>
          <w:sz w:val="17"/>
          <w:szCs w:val="17"/>
          <w:color w:val="231F20"/>
          <w:spacing w:val="15"/>
        </w:rPr>
        <w:t>；</w:t>
      </w:r>
      <w:r>
        <w:rPr>
          <w:rFonts w:ascii="SimSun" w:hAnsi="SimSun" w:eastAsia="SimSun" w:cs="SimSun"/>
          <w:sz w:val="17"/>
          <w:szCs w:val="17"/>
          <w:color w:val="231F20"/>
          <w:spacing w:val="15"/>
        </w:rPr>
        <w:t>卵巢囊肿破裂患者的子宫附件区</w:t>
      </w:r>
      <w:r>
        <w:rPr>
          <w:rFonts w:ascii="SimSun" w:hAnsi="SimSun" w:eastAsia="SimSun" w:cs="SimSun"/>
          <w:sz w:val="17"/>
          <w:szCs w:val="17"/>
          <w:color w:val="231F20"/>
          <w:spacing w:val="14"/>
        </w:rPr>
        <w:t>域存在回声不均表</w:t>
      </w:r>
      <w:r>
        <w:rPr>
          <w:rFonts w:ascii="SimSun" w:hAnsi="SimSun" w:eastAsia="SimSun" w:cs="SimSun"/>
          <w:sz w:val="17"/>
          <w:szCs w:val="17"/>
          <w:color w:val="231F20"/>
        </w:rPr>
        <w:t xml:space="preserve">  </w:t>
      </w:r>
      <w:r>
        <w:rPr>
          <w:rFonts w:ascii="SimSun" w:hAnsi="SimSun" w:eastAsia="SimSun" w:cs="SimSun"/>
          <w:sz w:val="17"/>
          <w:szCs w:val="17"/>
          <w:color w:val="231F20"/>
          <w:spacing w:val="15"/>
        </w:rPr>
        <w:t>现及囊性包块</w:t>
      </w:r>
      <w:r>
        <w:rPr>
          <w:sz w:val="17"/>
          <w:szCs w:val="17"/>
          <w:color w:val="231F20"/>
          <w:spacing w:val="15"/>
        </w:rPr>
        <w:t>，</w:t>
      </w:r>
      <w:r>
        <w:rPr>
          <w:rFonts w:ascii="SimSun" w:hAnsi="SimSun" w:eastAsia="SimSun" w:cs="SimSun"/>
          <w:sz w:val="17"/>
          <w:szCs w:val="17"/>
          <w:color w:val="231F20"/>
          <w:spacing w:val="15"/>
        </w:rPr>
        <w:t>腹腔及盆腔内部存在游离性积液</w:t>
      </w:r>
      <w:r>
        <w:rPr>
          <w:sz w:val="17"/>
          <w:szCs w:val="17"/>
          <w:color w:val="231F20"/>
          <w:spacing w:val="15"/>
        </w:rPr>
        <w:t>；</w:t>
      </w:r>
      <w:r>
        <w:rPr>
          <w:rFonts w:ascii="SimSun" w:hAnsi="SimSun" w:eastAsia="SimSun" w:cs="SimSun"/>
          <w:sz w:val="17"/>
          <w:szCs w:val="17"/>
          <w:color w:val="231F20"/>
          <w:spacing w:val="15"/>
        </w:rPr>
        <w:t>急性盆腔炎患者的输卵管部位存在增粗表现</w:t>
      </w:r>
      <w:r>
        <w:rPr>
          <w:sz w:val="17"/>
          <w:szCs w:val="17"/>
          <w:color w:val="231F20"/>
          <w:spacing w:val="15"/>
        </w:rPr>
        <w:t>，</w:t>
      </w:r>
      <w:r>
        <w:rPr>
          <w:rFonts w:ascii="SimSun" w:hAnsi="SimSun" w:eastAsia="SimSun" w:cs="SimSun"/>
          <w:sz w:val="17"/>
          <w:szCs w:val="17"/>
          <w:color w:val="231F20"/>
          <w:spacing w:val="15"/>
        </w:rPr>
        <w:t>内部</w:t>
      </w:r>
      <w:r>
        <w:rPr>
          <w:rFonts w:ascii="SimSun" w:hAnsi="SimSun" w:eastAsia="SimSun" w:cs="SimSun"/>
          <w:sz w:val="17"/>
          <w:szCs w:val="17"/>
          <w:color w:val="231F20"/>
          <w:spacing w:val="-27"/>
        </w:rPr>
        <w:t xml:space="preserve"> </w:t>
      </w:r>
      <w:r>
        <w:rPr>
          <w:rFonts w:ascii="SimSun" w:hAnsi="SimSun" w:eastAsia="SimSun" w:cs="SimSun"/>
          <w:sz w:val="17"/>
          <w:szCs w:val="17"/>
          <w:color w:val="231F20"/>
          <w:spacing w:val="15"/>
        </w:rPr>
        <w:t>回声繁杂</w:t>
      </w:r>
      <w:r>
        <w:rPr>
          <w:sz w:val="17"/>
          <w:szCs w:val="17"/>
          <w:color w:val="231F20"/>
          <w:spacing w:val="15"/>
        </w:rPr>
        <w:t>，</w:t>
      </w:r>
      <w:r>
        <w:rPr>
          <w:sz w:val="17"/>
          <w:szCs w:val="17"/>
          <w:color w:val="231F20"/>
        </w:rPr>
        <w:t xml:space="preserve"> </w:t>
      </w:r>
      <w:r>
        <w:rPr>
          <w:rFonts w:ascii="SimSun" w:hAnsi="SimSun" w:eastAsia="SimSun" w:cs="SimSun"/>
          <w:sz w:val="17"/>
          <w:szCs w:val="17"/>
          <w:color w:val="231F20"/>
          <w:spacing w:val="14"/>
        </w:rPr>
        <w:t>暗区透声性较差</w:t>
      </w:r>
      <w:r>
        <w:rPr>
          <w:sz w:val="17"/>
          <w:szCs w:val="17"/>
          <w:color w:val="231F20"/>
          <w:spacing w:val="14"/>
        </w:rPr>
        <w:t>，</w:t>
      </w:r>
      <w:r>
        <w:rPr>
          <w:rFonts w:ascii="SimSun" w:hAnsi="SimSun" w:eastAsia="SimSun" w:cs="SimSun"/>
          <w:sz w:val="17"/>
          <w:szCs w:val="17"/>
          <w:color w:val="231F20"/>
          <w:spacing w:val="14"/>
        </w:rPr>
        <w:t>且输卵管囊肿部位存在椭圆形囊性包块</w:t>
      </w:r>
      <w:r>
        <w:rPr>
          <w:sz w:val="17"/>
          <w:szCs w:val="17"/>
          <w:color w:val="231F20"/>
          <w:spacing w:val="14"/>
        </w:rPr>
        <w:t>，</w:t>
      </w:r>
      <w:r>
        <w:rPr>
          <w:rFonts w:ascii="SimSun" w:hAnsi="SimSun" w:eastAsia="SimSun" w:cs="SimSun"/>
          <w:sz w:val="17"/>
          <w:szCs w:val="17"/>
          <w:color w:val="231F20"/>
          <w:spacing w:val="14"/>
        </w:rPr>
        <w:t>囊壁粗厚</w:t>
      </w:r>
      <w:r>
        <w:rPr>
          <w:sz w:val="17"/>
          <w:szCs w:val="17"/>
          <w:color w:val="231F20"/>
          <w:spacing w:val="14"/>
        </w:rPr>
        <w:t>，</w:t>
      </w:r>
      <w:r>
        <w:rPr>
          <w:rFonts w:ascii="SimSun" w:hAnsi="SimSun" w:eastAsia="SimSun" w:cs="SimSun"/>
          <w:sz w:val="17"/>
          <w:szCs w:val="17"/>
          <w:color w:val="231F20"/>
          <w:spacing w:val="14"/>
        </w:rPr>
        <w:t>内部可见点状或絮状回声反馈</w:t>
      </w:r>
      <w:r>
        <w:rPr>
          <w:rFonts w:ascii="SimSun" w:hAnsi="SimSun" w:eastAsia="SimSun" w:cs="SimSun"/>
          <w:sz w:val="17"/>
          <w:szCs w:val="17"/>
          <w:color w:val="231F20"/>
          <w:spacing w:val="-28"/>
        </w:rPr>
        <w:t xml:space="preserve"> </w:t>
      </w:r>
      <w:r>
        <w:rPr>
          <w:sz w:val="17"/>
          <w:szCs w:val="17"/>
          <w:color w:val="231F20"/>
          <w:spacing w:val="14"/>
        </w:rPr>
        <w:t>。</w:t>
      </w:r>
      <w:r>
        <w:rPr>
          <w:sz w:val="17"/>
          <w:szCs w:val="17"/>
          <w:color w:val="231F20"/>
          <w:spacing w:val="22"/>
          <w:w w:val="101"/>
        </w:rPr>
        <w:t xml:space="preserve"> </w:t>
      </w:r>
      <w:r>
        <w:rPr>
          <w:rFonts w:ascii="SimHei" w:hAnsi="SimHei" w:eastAsia="SimHei" w:cs="SimHei"/>
          <w:sz w:val="17"/>
          <w:szCs w:val="17"/>
          <w:color w:val="231F20"/>
          <w:spacing w:val="14"/>
        </w:rPr>
        <w:t>结论</w:t>
      </w:r>
      <w:r>
        <w:rPr>
          <w:rFonts w:ascii="SimHei" w:hAnsi="SimHei" w:eastAsia="SimHei" w:cs="SimHei"/>
          <w:sz w:val="17"/>
          <w:szCs w:val="17"/>
          <w:color w:val="231F20"/>
          <w:spacing w:val="14"/>
        </w:rPr>
        <w:t xml:space="preserve"> </w:t>
      </w:r>
      <w:r>
        <w:rPr>
          <w:rFonts w:ascii="SimSun" w:hAnsi="SimSun" w:eastAsia="SimSun" w:cs="SimSun"/>
          <w:sz w:val="17"/>
          <w:szCs w:val="17"/>
          <w:color w:val="231F20"/>
          <w:spacing w:val="14"/>
        </w:rPr>
        <w:t>与</w:t>
      </w:r>
      <w:r>
        <w:rPr>
          <w:rFonts w:ascii="SimSun" w:hAnsi="SimSun" w:eastAsia="SimSun" w:cs="SimSun"/>
          <w:sz w:val="17"/>
          <w:szCs w:val="17"/>
          <w:color w:val="231F20"/>
        </w:rPr>
        <w:t xml:space="preserve"> </w:t>
      </w:r>
      <w:r>
        <w:rPr>
          <w:rFonts w:ascii="SimSun" w:hAnsi="SimSun" w:eastAsia="SimSun" w:cs="SimSun"/>
          <w:sz w:val="17"/>
          <w:szCs w:val="17"/>
          <w:color w:val="231F20"/>
          <w:spacing w:val="19"/>
        </w:rPr>
        <w:t>腹部超声诊断相比</w:t>
      </w:r>
      <w:r>
        <w:rPr>
          <w:sz w:val="17"/>
          <w:szCs w:val="17"/>
          <w:color w:val="231F20"/>
          <w:spacing w:val="19"/>
        </w:rPr>
        <w:t>，</w:t>
      </w:r>
      <w:r>
        <w:rPr>
          <w:rFonts w:ascii="SimSun" w:hAnsi="SimSun" w:eastAsia="SimSun" w:cs="SimSun"/>
          <w:sz w:val="17"/>
          <w:szCs w:val="17"/>
          <w:color w:val="231F20"/>
          <w:spacing w:val="19"/>
        </w:rPr>
        <w:t>阴道超声诊断在妇科急腹症患者临床诊断中的应用价值更为</w:t>
      </w:r>
      <w:r>
        <w:rPr>
          <w:rFonts w:ascii="SimSun" w:hAnsi="SimSun" w:eastAsia="SimSun" w:cs="SimSun"/>
          <w:sz w:val="17"/>
          <w:szCs w:val="17"/>
          <w:color w:val="231F20"/>
          <w:spacing w:val="18"/>
        </w:rPr>
        <w:t>显著</w:t>
      </w:r>
      <w:r>
        <w:rPr>
          <w:sz w:val="17"/>
          <w:szCs w:val="17"/>
          <w:color w:val="231F20"/>
          <w:spacing w:val="18"/>
        </w:rPr>
        <w:t>，</w:t>
      </w:r>
      <w:r>
        <w:rPr>
          <w:rFonts w:ascii="SimSun" w:hAnsi="SimSun" w:eastAsia="SimSun" w:cs="SimSun"/>
          <w:sz w:val="17"/>
          <w:szCs w:val="17"/>
          <w:color w:val="231F20"/>
          <w:spacing w:val="18"/>
        </w:rPr>
        <w:t>可有效提升疾病诊断准</w:t>
      </w:r>
      <w:r>
        <w:rPr>
          <w:rFonts w:ascii="SimSun" w:hAnsi="SimSun" w:eastAsia="SimSun" w:cs="SimSun"/>
          <w:sz w:val="17"/>
          <w:szCs w:val="17"/>
          <w:color w:val="231F20"/>
        </w:rPr>
        <w:t xml:space="preserve"> </w:t>
      </w:r>
      <w:r>
        <w:rPr>
          <w:rFonts w:ascii="SimSun" w:hAnsi="SimSun" w:eastAsia="SimSun" w:cs="SimSun"/>
          <w:sz w:val="17"/>
          <w:szCs w:val="17"/>
          <w:color w:val="231F20"/>
          <w:spacing w:val="11"/>
        </w:rPr>
        <w:t>确性</w:t>
      </w:r>
      <w:r>
        <w:rPr>
          <w:sz w:val="17"/>
          <w:szCs w:val="17"/>
          <w:color w:val="231F20"/>
          <w:spacing w:val="11"/>
        </w:rPr>
        <w:t>，</w:t>
      </w:r>
      <w:r>
        <w:rPr>
          <w:rFonts w:ascii="SimSun" w:hAnsi="SimSun" w:eastAsia="SimSun" w:cs="SimSun"/>
          <w:sz w:val="17"/>
          <w:szCs w:val="17"/>
          <w:color w:val="231F20"/>
          <w:spacing w:val="11"/>
        </w:rPr>
        <w:t>同时准确区分具体疾病类型</w:t>
      </w:r>
      <w:r>
        <w:rPr>
          <w:sz w:val="17"/>
          <w:szCs w:val="17"/>
          <w:color w:val="231F20"/>
          <w:spacing w:val="11"/>
        </w:rPr>
        <w:t>，</w:t>
      </w:r>
      <w:r>
        <w:rPr>
          <w:rFonts w:ascii="SimSun" w:hAnsi="SimSun" w:eastAsia="SimSun" w:cs="SimSun"/>
          <w:sz w:val="17"/>
          <w:szCs w:val="17"/>
          <w:color w:val="231F20"/>
          <w:spacing w:val="11"/>
        </w:rPr>
        <w:t>值得进行推广应用</w:t>
      </w:r>
      <w:r>
        <w:rPr>
          <w:sz w:val="17"/>
          <w:szCs w:val="17"/>
          <w:color w:val="231F20"/>
          <w:spacing w:val="11"/>
        </w:rPr>
        <w:t>。</w:t>
      </w:r>
    </w:p>
    <w:p>
      <w:pPr>
        <w:pStyle w:val="BodyText"/>
        <w:ind w:left="1172"/>
        <w:spacing w:before="1" w:line="188" w:lineRule="auto"/>
        <w:rPr>
          <w:rFonts w:ascii="NSimSun" w:hAnsi="NSimSun" w:eastAsia="NSimSun" w:cs="NSimSun"/>
          <w:sz w:val="17"/>
          <w:szCs w:val="17"/>
        </w:rPr>
      </w:pPr>
      <w:r>
        <w:rPr>
          <w:color w:val="231F20"/>
          <w:spacing w:val="5"/>
        </w:rPr>
        <w:t>[</w:t>
      </w:r>
      <w:r>
        <w:rPr>
          <w:rFonts w:ascii="SimHei" w:hAnsi="SimHei" w:eastAsia="SimHei" w:cs="SimHei"/>
          <w:sz w:val="17"/>
          <w:szCs w:val="17"/>
          <w:color w:val="231F20"/>
          <w:spacing w:val="5"/>
        </w:rPr>
        <w:t>关键词</w:t>
      </w:r>
      <w:r>
        <w:rPr>
          <w:color w:val="231F20"/>
          <w:spacing w:val="5"/>
        </w:rPr>
        <w:t>]</w:t>
      </w:r>
      <w:r>
        <w:rPr>
          <w:color w:val="231F20"/>
          <w:spacing w:val="19"/>
        </w:rPr>
        <w:t xml:space="preserve"> </w:t>
      </w:r>
      <w:r>
        <w:rPr>
          <w:rFonts w:ascii="NSimSun" w:hAnsi="NSimSun" w:eastAsia="NSimSun" w:cs="NSimSun"/>
          <w:sz w:val="17"/>
          <w:szCs w:val="17"/>
          <w:color w:val="231F20"/>
          <w:spacing w:val="5"/>
        </w:rPr>
        <w:t>腹部超声</w:t>
      </w:r>
      <w:r>
        <w:rPr>
          <w:sz w:val="17"/>
          <w:szCs w:val="17"/>
          <w:color w:val="231F20"/>
          <w:spacing w:val="5"/>
        </w:rPr>
        <w:t>；</w:t>
      </w:r>
      <w:r>
        <w:rPr>
          <w:rFonts w:ascii="NSimSun" w:hAnsi="NSimSun" w:eastAsia="NSimSun" w:cs="NSimSun"/>
          <w:sz w:val="17"/>
          <w:szCs w:val="17"/>
          <w:color w:val="231F20"/>
          <w:spacing w:val="5"/>
        </w:rPr>
        <w:t>阴道超声</w:t>
      </w:r>
      <w:r>
        <w:rPr>
          <w:sz w:val="17"/>
          <w:szCs w:val="17"/>
          <w:color w:val="231F20"/>
          <w:spacing w:val="5"/>
        </w:rPr>
        <w:t>；</w:t>
      </w:r>
      <w:r>
        <w:rPr>
          <w:rFonts w:ascii="NSimSun" w:hAnsi="NSimSun" w:eastAsia="NSimSun" w:cs="NSimSun"/>
          <w:sz w:val="17"/>
          <w:szCs w:val="17"/>
          <w:color w:val="231F20"/>
          <w:spacing w:val="5"/>
        </w:rPr>
        <w:t>临床诊断</w:t>
      </w:r>
      <w:r>
        <w:rPr>
          <w:sz w:val="17"/>
          <w:szCs w:val="17"/>
          <w:color w:val="231F20"/>
          <w:spacing w:val="5"/>
        </w:rPr>
        <w:t>；</w:t>
      </w:r>
      <w:r>
        <w:rPr>
          <w:rFonts w:ascii="NSimSun" w:hAnsi="NSimSun" w:eastAsia="NSimSun" w:cs="NSimSun"/>
          <w:sz w:val="17"/>
          <w:szCs w:val="17"/>
          <w:color w:val="231F20"/>
          <w:spacing w:val="5"/>
        </w:rPr>
        <w:t>妇科</w:t>
      </w:r>
      <w:r>
        <w:rPr>
          <w:rFonts w:ascii="NSimSun" w:hAnsi="NSimSun" w:eastAsia="NSimSun" w:cs="NSimSun"/>
          <w:sz w:val="17"/>
          <w:szCs w:val="17"/>
          <w:color w:val="231F20"/>
          <w:spacing w:val="4"/>
        </w:rPr>
        <w:t>急腹症</w:t>
      </w:r>
    </w:p>
    <w:p>
      <w:pPr>
        <w:pStyle w:val="BodyText"/>
        <w:ind w:left="1172"/>
        <w:spacing w:before="47" w:line="187" w:lineRule="auto"/>
        <w:rPr/>
      </w:pPr>
      <w:r>
        <w:rPr>
          <w:color w:val="231F20"/>
          <w:spacing w:val="1"/>
        </w:rPr>
        <w:t>[</w:t>
      </w:r>
      <w:r>
        <w:rPr>
          <w:rFonts w:ascii="SimHei" w:hAnsi="SimHei" w:eastAsia="SimHei" w:cs="SimHei"/>
          <w:sz w:val="17"/>
          <w:szCs w:val="17"/>
          <w:color w:val="231F20"/>
          <w:spacing w:val="1"/>
        </w:rPr>
        <w:t>中图分类号</w:t>
      </w:r>
      <w:r>
        <w:rPr>
          <w:color w:val="231F20"/>
          <w:spacing w:val="1"/>
        </w:rPr>
        <w:t>]  R656.1</w:t>
      </w:r>
      <w:r>
        <w:rPr>
          <w:sz w:val="17"/>
          <w:szCs w:val="17"/>
          <w:color w:val="231F20"/>
          <w:spacing w:val="1"/>
        </w:rPr>
        <w:t>；</w:t>
      </w:r>
      <w:r>
        <w:rPr>
          <w:color w:val="231F20"/>
          <w:spacing w:val="1"/>
        </w:rPr>
        <w:t>R730.41           [</w:t>
      </w:r>
      <w:r>
        <w:rPr>
          <w:rFonts w:ascii="SimHei" w:hAnsi="SimHei" w:eastAsia="SimHei" w:cs="SimHei"/>
          <w:sz w:val="17"/>
          <w:szCs w:val="17"/>
          <w:color w:val="231F20"/>
          <w:spacing w:val="1"/>
        </w:rPr>
        <w:t>文献标识码</w:t>
      </w:r>
      <w:r>
        <w:rPr>
          <w:color w:val="231F20"/>
          <w:spacing w:val="1"/>
        </w:rPr>
        <w:t>]  B</w:t>
      </w:r>
      <w:r>
        <w:rPr>
          <w:color w:val="231F20"/>
        </w:rPr>
        <w:t xml:space="preserve">            [</w:t>
      </w:r>
      <w:r>
        <w:rPr>
          <w:rFonts w:ascii="SimHei" w:hAnsi="SimHei" w:eastAsia="SimHei" w:cs="SimHei"/>
          <w:sz w:val="17"/>
          <w:szCs w:val="17"/>
          <w:color w:val="231F20"/>
        </w:rPr>
        <w:t>文章编号</w:t>
      </w:r>
      <w:r>
        <w:rPr>
          <w:color w:val="231F20"/>
        </w:rPr>
        <w:t>]  1673-9701</w:t>
      </w:r>
      <w:r>
        <w:rPr>
          <w:sz w:val="17"/>
          <w:szCs w:val="17"/>
          <w:color w:val="231F20"/>
        </w:rPr>
        <w:t>（</w:t>
      </w:r>
      <w:r>
        <w:rPr>
          <w:color w:val="231F20"/>
        </w:rPr>
        <w:t>2021</w:t>
      </w:r>
      <w:r>
        <w:rPr>
          <w:sz w:val="17"/>
          <w:szCs w:val="17"/>
          <w:color w:val="231F20"/>
        </w:rPr>
        <w:t>）</w:t>
      </w:r>
      <w:r>
        <w:rPr>
          <w:color w:val="231F20"/>
        </w:rPr>
        <w:t>17-0103-04</w:t>
      </w:r>
    </w:p>
    <w:p>
      <w:pPr>
        <w:spacing w:line="255" w:lineRule="auto"/>
        <w:rPr>
          <w:rFonts w:ascii="Arial"/>
          <w:sz w:val="21"/>
        </w:rPr>
      </w:pPr>
      <w:r/>
    </w:p>
    <w:p>
      <w:pPr>
        <w:pStyle w:val="BodyText"/>
        <w:ind w:left="1166" w:right="409" w:hanging="3"/>
        <w:spacing w:before="116" w:line="192" w:lineRule="auto"/>
        <w:rPr>
          <w:sz w:val="27"/>
          <w:szCs w:val="27"/>
        </w:rPr>
      </w:pPr>
      <w:r>
        <w:rPr>
          <w:sz w:val="27"/>
          <w:szCs w:val="27"/>
          <w:color w:val="231F20"/>
          <w:spacing w:val="-11"/>
        </w:rPr>
        <w:t>Application</w:t>
      </w:r>
      <w:r>
        <w:rPr>
          <w:sz w:val="27"/>
          <w:szCs w:val="27"/>
          <w:color w:val="231F20"/>
          <w:spacing w:val="70"/>
        </w:rPr>
        <w:t xml:space="preserve"> </w:t>
      </w:r>
      <w:r>
        <w:rPr>
          <w:sz w:val="27"/>
          <w:szCs w:val="27"/>
          <w:color w:val="231F20"/>
          <w:spacing w:val="-11"/>
        </w:rPr>
        <w:t>value</w:t>
      </w:r>
      <w:r>
        <w:rPr>
          <w:sz w:val="27"/>
          <w:szCs w:val="27"/>
          <w:color w:val="231F20"/>
          <w:spacing w:val="59"/>
        </w:rPr>
        <w:t xml:space="preserve"> </w:t>
      </w:r>
      <w:r>
        <w:rPr>
          <w:sz w:val="27"/>
          <w:szCs w:val="27"/>
          <w:color w:val="231F20"/>
          <w:spacing w:val="-11"/>
        </w:rPr>
        <w:t>of</w:t>
      </w:r>
      <w:r>
        <w:rPr>
          <w:sz w:val="27"/>
          <w:szCs w:val="27"/>
          <w:color w:val="231F20"/>
          <w:spacing w:val="41"/>
        </w:rPr>
        <w:t xml:space="preserve"> </w:t>
      </w:r>
      <w:r>
        <w:rPr>
          <w:sz w:val="27"/>
          <w:szCs w:val="27"/>
          <w:color w:val="231F20"/>
          <w:spacing w:val="-11"/>
        </w:rPr>
        <w:t>ultrasonic</w:t>
      </w:r>
      <w:r>
        <w:rPr>
          <w:sz w:val="27"/>
          <w:szCs w:val="27"/>
          <w:color w:val="231F20"/>
          <w:spacing w:val="59"/>
        </w:rPr>
        <w:t xml:space="preserve"> </w:t>
      </w:r>
      <w:r>
        <w:rPr>
          <w:sz w:val="27"/>
          <w:szCs w:val="27"/>
          <w:color w:val="231F20"/>
          <w:spacing w:val="-11"/>
        </w:rPr>
        <w:t>diagnosis</w:t>
      </w:r>
      <w:r>
        <w:rPr>
          <w:sz w:val="27"/>
          <w:szCs w:val="27"/>
          <w:color w:val="231F20"/>
          <w:spacing w:val="56"/>
          <w:w w:val="101"/>
        </w:rPr>
        <w:t xml:space="preserve"> </w:t>
      </w:r>
      <w:r>
        <w:rPr>
          <w:sz w:val="27"/>
          <w:szCs w:val="27"/>
          <w:color w:val="231F20"/>
          <w:spacing w:val="-11"/>
        </w:rPr>
        <w:t>in</w:t>
      </w:r>
      <w:r>
        <w:rPr>
          <w:sz w:val="27"/>
          <w:szCs w:val="27"/>
          <w:color w:val="231F20"/>
          <w:spacing w:val="59"/>
        </w:rPr>
        <w:t xml:space="preserve"> </w:t>
      </w:r>
      <w:r>
        <w:rPr>
          <w:sz w:val="27"/>
          <w:szCs w:val="27"/>
          <w:color w:val="231F20"/>
          <w:spacing w:val="-11"/>
        </w:rPr>
        <w:t>clinical</w:t>
      </w:r>
      <w:r>
        <w:rPr>
          <w:sz w:val="27"/>
          <w:szCs w:val="27"/>
          <w:color w:val="231F20"/>
          <w:spacing w:val="59"/>
        </w:rPr>
        <w:t xml:space="preserve"> </w:t>
      </w:r>
      <w:r>
        <w:rPr>
          <w:sz w:val="27"/>
          <w:szCs w:val="27"/>
          <w:color w:val="231F20"/>
          <w:spacing w:val="-11"/>
        </w:rPr>
        <w:t>diagnosis</w:t>
      </w:r>
      <w:r>
        <w:rPr>
          <w:sz w:val="27"/>
          <w:szCs w:val="27"/>
          <w:color w:val="231F20"/>
          <w:spacing w:val="59"/>
        </w:rPr>
        <w:t xml:space="preserve"> </w:t>
      </w:r>
      <w:r>
        <w:rPr>
          <w:sz w:val="27"/>
          <w:szCs w:val="27"/>
          <w:color w:val="231F20"/>
          <w:spacing w:val="-11"/>
        </w:rPr>
        <w:t>of</w:t>
      </w:r>
      <w:r>
        <w:rPr>
          <w:sz w:val="27"/>
          <w:szCs w:val="27"/>
          <w:color w:val="231F20"/>
          <w:spacing w:val="41"/>
          <w:w w:val="101"/>
        </w:rPr>
        <w:t xml:space="preserve"> </w:t>
      </w:r>
      <w:r>
        <w:rPr>
          <w:sz w:val="27"/>
          <w:szCs w:val="27"/>
          <w:color w:val="231F20"/>
          <w:spacing w:val="-11"/>
        </w:rPr>
        <w:t>patients</w:t>
      </w:r>
      <w:r>
        <w:rPr>
          <w:sz w:val="27"/>
          <w:szCs w:val="27"/>
          <w:color w:val="231F20"/>
        </w:rPr>
        <w:t xml:space="preserve"> </w:t>
      </w:r>
      <w:r>
        <w:rPr>
          <w:sz w:val="27"/>
          <w:szCs w:val="27"/>
          <w:color w:val="231F20"/>
          <w:spacing w:val="-16"/>
        </w:rPr>
        <w:t>with</w:t>
      </w:r>
      <w:r>
        <w:rPr>
          <w:sz w:val="27"/>
          <w:szCs w:val="27"/>
          <w:color w:val="231F20"/>
          <w:spacing w:val="35"/>
        </w:rPr>
        <w:t xml:space="preserve"> </w:t>
      </w:r>
      <w:r>
        <w:rPr>
          <w:sz w:val="27"/>
          <w:szCs w:val="27"/>
          <w:color w:val="231F20"/>
          <w:spacing w:val="-16"/>
        </w:rPr>
        <w:t>gynecological</w:t>
      </w:r>
      <w:r>
        <w:rPr>
          <w:sz w:val="27"/>
          <w:szCs w:val="27"/>
          <w:color w:val="231F20"/>
          <w:spacing w:val="20"/>
        </w:rPr>
        <w:t xml:space="preserve"> </w:t>
      </w:r>
      <w:r>
        <w:rPr>
          <w:sz w:val="27"/>
          <w:szCs w:val="27"/>
          <w:color w:val="231F20"/>
          <w:spacing w:val="-16"/>
        </w:rPr>
        <w:t>acute</w:t>
      </w:r>
      <w:r>
        <w:rPr>
          <w:sz w:val="27"/>
          <w:szCs w:val="27"/>
          <w:color w:val="231F20"/>
          <w:spacing w:val="20"/>
          <w:w w:val="101"/>
        </w:rPr>
        <w:t xml:space="preserve"> </w:t>
      </w:r>
      <w:r>
        <w:rPr>
          <w:sz w:val="27"/>
          <w:szCs w:val="27"/>
          <w:color w:val="231F20"/>
          <w:spacing w:val="-16"/>
        </w:rPr>
        <w:t>abdomen</w:t>
      </w:r>
    </w:p>
    <w:p>
      <w:pPr>
        <w:pStyle w:val="BodyText"/>
        <w:ind w:left="1155"/>
        <w:spacing w:line="163" w:lineRule="auto"/>
        <w:rPr/>
      </w:pPr>
      <w:r>
        <w:rPr>
          <w:color w:val="231F20"/>
          <w:spacing w:val="-5"/>
        </w:rPr>
        <w:t>XIAN Xiaoju</w:t>
      </w:r>
      <w:r>
        <w:rPr>
          <w:color w:val="231F20"/>
          <w:spacing w:val="18"/>
          <w:w w:val="101"/>
        </w:rPr>
        <w:t xml:space="preserve">   </w:t>
      </w:r>
      <w:r>
        <w:rPr>
          <w:color w:val="231F20"/>
          <w:spacing w:val="-5"/>
        </w:rPr>
        <w:t>YIN Haihui</w:t>
      </w:r>
    </w:p>
    <w:p>
      <w:pPr>
        <w:pStyle w:val="BodyText"/>
        <w:ind w:left="1162" w:right="382" w:firstLine="5"/>
        <w:spacing w:before="77" w:line="224" w:lineRule="auto"/>
        <w:rPr/>
      </w:pPr>
      <w:r>
        <w:rPr>
          <w:color w:val="231F20"/>
          <w:spacing w:val="-16"/>
        </w:rPr>
        <w:t>Department</w:t>
      </w:r>
      <w:r>
        <w:rPr>
          <w:color w:val="231F20"/>
          <w:spacing w:val="9"/>
        </w:rPr>
        <w:t xml:space="preserve">  </w:t>
      </w:r>
      <w:r>
        <w:rPr>
          <w:color w:val="231F20"/>
          <w:spacing w:val="-16"/>
        </w:rPr>
        <w:t>of</w:t>
      </w:r>
      <w:r>
        <w:rPr>
          <w:color w:val="231F20"/>
          <w:spacing w:val="4"/>
        </w:rPr>
        <w:t xml:space="preserve">  </w:t>
      </w:r>
      <w:r>
        <w:rPr>
          <w:color w:val="231F20"/>
          <w:spacing w:val="-16"/>
        </w:rPr>
        <w:t>Ultrasonography</w:t>
      </w:r>
      <w:r>
        <w:rPr>
          <w:color w:val="231F20"/>
          <w:spacing w:val="10"/>
        </w:rPr>
        <w:t xml:space="preserve">  </w:t>
      </w:r>
      <w:r>
        <w:rPr>
          <w:color w:val="231F20"/>
          <w:spacing w:val="-16"/>
        </w:rPr>
        <w:t>Medicine</w:t>
      </w:r>
      <w:r>
        <w:rPr>
          <w:sz w:val="17"/>
          <w:szCs w:val="17"/>
          <w:color w:val="231F20"/>
          <w:spacing w:val="-16"/>
        </w:rPr>
        <w:t>，</w:t>
      </w:r>
      <w:r>
        <w:rPr>
          <w:color w:val="231F20"/>
          <w:spacing w:val="-16"/>
        </w:rPr>
        <w:t>the</w:t>
      </w:r>
      <w:r>
        <w:rPr>
          <w:color w:val="231F20"/>
          <w:spacing w:val="9"/>
        </w:rPr>
        <w:t xml:space="preserve">  </w:t>
      </w:r>
      <w:r>
        <w:rPr>
          <w:color w:val="231F20"/>
          <w:spacing w:val="-16"/>
        </w:rPr>
        <w:t>Second</w:t>
      </w:r>
      <w:r>
        <w:rPr>
          <w:color w:val="231F20"/>
          <w:spacing w:val="10"/>
        </w:rPr>
        <w:t xml:space="preserve">  </w:t>
      </w:r>
      <w:r>
        <w:rPr>
          <w:color w:val="231F20"/>
          <w:spacing w:val="-16"/>
        </w:rPr>
        <w:t>Hosp</w:t>
      </w:r>
      <w:r>
        <w:rPr>
          <w:color w:val="231F20"/>
          <w:spacing w:val="-17"/>
        </w:rPr>
        <w:t>ital</w:t>
      </w:r>
      <w:r>
        <w:rPr>
          <w:color w:val="231F20"/>
          <w:spacing w:val="8"/>
        </w:rPr>
        <w:t xml:space="preserve">  </w:t>
      </w:r>
      <w:r>
        <w:rPr>
          <w:color w:val="231F20"/>
          <w:spacing w:val="-17"/>
        </w:rPr>
        <w:t>Affiliated</w:t>
      </w:r>
      <w:r>
        <w:rPr>
          <w:color w:val="231F20"/>
          <w:spacing w:val="8"/>
        </w:rPr>
        <w:t xml:space="preserve">  </w:t>
      </w:r>
      <w:r>
        <w:rPr>
          <w:color w:val="231F20"/>
          <w:spacing w:val="-17"/>
        </w:rPr>
        <w:t>to</w:t>
      </w:r>
      <w:r>
        <w:rPr>
          <w:color w:val="231F20"/>
          <w:spacing w:val="9"/>
        </w:rPr>
        <w:t xml:space="preserve">  </w:t>
      </w:r>
      <w:r>
        <w:rPr>
          <w:color w:val="231F20"/>
          <w:spacing w:val="-17"/>
        </w:rPr>
        <w:t>University</w:t>
      </w:r>
      <w:r>
        <w:rPr>
          <w:color w:val="231F20"/>
          <w:spacing w:val="9"/>
        </w:rPr>
        <w:t xml:space="preserve">  </w:t>
      </w:r>
      <w:r>
        <w:rPr>
          <w:color w:val="231F20"/>
          <w:spacing w:val="-17"/>
        </w:rPr>
        <w:t>of</w:t>
      </w:r>
      <w:r>
        <w:rPr>
          <w:color w:val="231F20"/>
          <w:spacing w:val="4"/>
        </w:rPr>
        <w:t xml:space="preserve">  </w:t>
      </w:r>
      <w:r>
        <w:rPr>
          <w:color w:val="231F20"/>
          <w:spacing w:val="-17"/>
        </w:rPr>
        <w:t>South</w:t>
      </w:r>
      <w:r>
        <w:rPr>
          <w:color w:val="231F20"/>
          <w:spacing w:val="12"/>
        </w:rPr>
        <w:t xml:space="preserve">  </w:t>
      </w:r>
      <w:r>
        <w:rPr>
          <w:color w:val="231F20"/>
          <w:spacing w:val="-17"/>
        </w:rPr>
        <w:t>China</w:t>
      </w:r>
      <w:r>
        <w:rPr>
          <w:sz w:val="17"/>
          <w:szCs w:val="17"/>
          <w:color w:val="231F20"/>
          <w:spacing w:val="-17"/>
        </w:rPr>
        <w:t>，</w:t>
      </w:r>
      <w:r>
        <w:rPr>
          <w:color w:val="231F20"/>
          <w:spacing w:val="-17"/>
        </w:rPr>
        <w:t>Hengyang</w:t>
      </w:r>
      <w:r>
        <w:rPr>
          <w:color w:val="231F20"/>
        </w:rPr>
        <w:t xml:space="preserve"> </w:t>
      </w:r>
      <w:r>
        <w:rPr>
          <w:color w:val="231F20"/>
          <w:spacing w:val="-17"/>
        </w:rPr>
        <w:t>421001</w:t>
      </w:r>
      <w:r>
        <w:rPr>
          <w:sz w:val="17"/>
          <w:szCs w:val="17"/>
          <w:color w:val="231F20"/>
          <w:spacing w:val="-17"/>
        </w:rPr>
        <w:t>，</w:t>
      </w:r>
      <w:r>
        <w:rPr>
          <w:color w:val="231F20"/>
          <w:spacing w:val="-17"/>
        </w:rPr>
        <w:t>China</w:t>
      </w:r>
    </w:p>
    <w:p>
      <w:pPr>
        <w:pStyle w:val="BodyText"/>
        <w:ind w:left="1161" w:right="370" w:firstLine="11"/>
        <w:spacing w:before="21" w:line="223" w:lineRule="auto"/>
        <w:rPr/>
      </w:pPr>
      <w:r>
        <w:rPr>
          <w:color w:val="231F20"/>
          <w:spacing w:val="-11"/>
        </w:rPr>
        <w:t>[Abstract]</w:t>
      </w:r>
      <w:r>
        <w:rPr>
          <w:color w:val="231F20"/>
          <w:spacing w:val="27"/>
          <w:w w:val="101"/>
        </w:rPr>
        <w:t xml:space="preserve"> </w:t>
      </w:r>
      <w:r>
        <w:rPr>
          <w:color w:val="231F20"/>
          <w:spacing w:val="-11"/>
        </w:rPr>
        <w:t>Objective</w:t>
      </w:r>
      <w:r>
        <w:rPr>
          <w:color w:val="231F20"/>
          <w:spacing w:val="25"/>
        </w:rPr>
        <w:t xml:space="preserve"> </w:t>
      </w:r>
      <w:r>
        <w:rPr>
          <w:color w:val="231F20"/>
          <w:spacing w:val="-11"/>
        </w:rPr>
        <w:t>To</w:t>
      </w:r>
      <w:r>
        <w:rPr>
          <w:color w:val="231F20"/>
          <w:spacing w:val="26"/>
          <w:w w:val="101"/>
        </w:rPr>
        <w:t xml:space="preserve"> </w:t>
      </w:r>
      <w:r>
        <w:rPr>
          <w:color w:val="231F20"/>
          <w:spacing w:val="-11"/>
        </w:rPr>
        <w:t>investiga</w:t>
      </w:r>
      <w:r>
        <w:rPr>
          <w:color w:val="231F20"/>
          <w:spacing w:val="-12"/>
        </w:rPr>
        <w:t>te</w:t>
      </w:r>
      <w:r>
        <w:rPr>
          <w:color w:val="231F20"/>
          <w:spacing w:val="23"/>
          <w:w w:val="101"/>
        </w:rPr>
        <w:t xml:space="preserve"> </w:t>
      </w:r>
      <w:r>
        <w:rPr>
          <w:color w:val="231F20"/>
          <w:spacing w:val="-12"/>
        </w:rPr>
        <w:t>the</w:t>
      </w:r>
      <w:r>
        <w:rPr>
          <w:color w:val="231F20"/>
          <w:spacing w:val="27"/>
        </w:rPr>
        <w:t xml:space="preserve"> </w:t>
      </w:r>
      <w:r>
        <w:rPr>
          <w:color w:val="231F20"/>
          <w:spacing w:val="-12"/>
        </w:rPr>
        <w:t>application</w:t>
      </w:r>
      <w:r>
        <w:rPr>
          <w:color w:val="231F20"/>
          <w:spacing w:val="24"/>
        </w:rPr>
        <w:t xml:space="preserve"> </w:t>
      </w:r>
      <w:r>
        <w:rPr>
          <w:color w:val="231F20"/>
          <w:spacing w:val="-12"/>
        </w:rPr>
        <w:t>value</w:t>
      </w:r>
      <w:r>
        <w:rPr>
          <w:color w:val="231F20"/>
          <w:spacing w:val="26"/>
        </w:rPr>
        <w:t xml:space="preserve"> </w:t>
      </w:r>
      <w:r>
        <w:rPr>
          <w:color w:val="231F20"/>
          <w:spacing w:val="-12"/>
        </w:rPr>
        <w:t>of</w:t>
      </w:r>
      <w:r>
        <w:rPr>
          <w:color w:val="231F20"/>
          <w:spacing w:val="14"/>
        </w:rPr>
        <w:t xml:space="preserve"> </w:t>
      </w:r>
      <w:r>
        <w:rPr>
          <w:color w:val="231F20"/>
          <w:spacing w:val="-12"/>
        </w:rPr>
        <w:t>ultrasonic</w:t>
      </w:r>
      <w:r>
        <w:rPr>
          <w:color w:val="231F20"/>
          <w:spacing w:val="27"/>
        </w:rPr>
        <w:t xml:space="preserve"> </w:t>
      </w:r>
      <w:r>
        <w:rPr>
          <w:color w:val="231F20"/>
          <w:spacing w:val="-12"/>
        </w:rPr>
        <w:t>diagnosis</w:t>
      </w:r>
      <w:r>
        <w:rPr>
          <w:color w:val="231F20"/>
          <w:spacing w:val="26"/>
          <w:w w:val="101"/>
        </w:rPr>
        <w:t xml:space="preserve"> </w:t>
      </w:r>
      <w:r>
        <w:rPr>
          <w:color w:val="231F20"/>
          <w:spacing w:val="-12"/>
        </w:rPr>
        <w:t>in</w:t>
      </w:r>
      <w:r>
        <w:rPr>
          <w:color w:val="231F20"/>
          <w:spacing w:val="26"/>
          <w:w w:val="101"/>
        </w:rPr>
        <w:t xml:space="preserve"> </w:t>
      </w:r>
      <w:r>
        <w:rPr>
          <w:color w:val="231F20"/>
          <w:spacing w:val="-12"/>
        </w:rPr>
        <w:t>clinical</w:t>
      </w:r>
      <w:r>
        <w:rPr>
          <w:color w:val="231F20"/>
          <w:spacing w:val="27"/>
        </w:rPr>
        <w:t xml:space="preserve"> </w:t>
      </w:r>
      <w:r>
        <w:rPr>
          <w:color w:val="231F20"/>
          <w:spacing w:val="-12"/>
        </w:rPr>
        <w:t>diagnosis</w:t>
      </w:r>
      <w:r>
        <w:rPr>
          <w:color w:val="231F20"/>
          <w:spacing w:val="26"/>
        </w:rPr>
        <w:t xml:space="preserve"> </w:t>
      </w:r>
      <w:r>
        <w:rPr>
          <w:color w:val="231F20"/>
          <w:spacing w:val="-12"/>
        </w:rPr>
        <w:t>of</w:t>
      </w:r>
      <w:r>
        <w:rPr>
          <w:color w:val="231F20"/>
          <w:spacing w:val="14"/>
        </w:rPr>
        <w:t xml:space="preserve"> </w:t>
      </w:r>
      <w:r>
        <w:rPr>
          <w:color w:val="231F20"/>
          <w:spacing w:val="-12"/>
        </w:rPr>
        <w:t>patients</w:t>
      </w:r>
      <w:r>
        <w:rPr>
          <w:color w:val="231F20"/>
          <w:spacing w:val="22"/>
        </w:rPr>
        <w:t xml:space="preserve"> </w:t>
      </w:r>
      <w:r>
        <w:rPr>
          <w:color w:val="231F20"/>
          <w:spacing w:val="-12"/>
        </w:rPr>
        <w:t>with</w:t>
      </w:r>
      <w:r>
        <w:rPr>
          <w:color w:val="231F20"/>
        </w:rPr>
        <w:t xml:space="preserve"> </w:t>
      </w:r>
      <w:r>
        <w:rPr>
          <w:color w:val="231F20"/>
          <w:spacing w:val="-16"/>
        </w:rPr>
        <w:t>gynecological</w:t>
      </w:r>
      <w:r>
        <w:rPr>
          <w:color w:val="231F20"/>
          <w:spacing w:val="23"/>
          <w:w w:val="101"/>
        </w:rPr>
        <w:t xml:space="preserve"> </w:t>
      </w:r>
      <w:r>
        <w:rPr>
          <w:color w:val="231F20"/>
          <w:spacing w:val="-16"/>
        </w:rPr>
        <w:t>acute</w:t>
      </w:r>
      <w:r>
        <w:rPr>
          <w:color w:val="231F20"/>
          <w:spacing w:val="23"/>
        </w:rPr>
        <w:t xml:space="preserve"> </w:t>
      </w:r>
      <w:r>
        <w:rPr>
          <w:color w:val="231F20"/>
          <w:spacing w:val="-16"/>
        </w:rPr>
        <w:t>abdomen.</w:t>
      </w:r>
      <w:r>
        <w:rPr>
          <w:color w:val="231F20"/>
          <w:spacing w:val="21"/>
        </w:rPr>
        <w:t xml:space="preserve"> </w:t>
      </w:r>
      <w:r>
        <w:rPr>
          <w:color w:val="231F20"/>
          <w:spacing w:val="-16"/>
        </w:rPr>
        <w:t>Methods</w:t>
      </w:r>
      <w:r>
        <w:rPr>
          <w:color w:val="231F20"/>
          <w:spacing w:val="22"/>
        </w:rPr>
        <w:t xml:space="preserve"> </w:t>
      </w:r>
      <w:r>
        <w:rPr>
          <w:color w:val="231F20"/>
          <w:spacing w:val="-16"/>
        </w:rPr>
        <w:t>A</w:t>
      </w:r>
      <w:r>
        <w:rPr>
          <w:color w:val="231F20"/>
          <w:spacing w:val="20"/>
        </w:rPr>
        <w:t xml:space="preserve"> </w:t>
      </w:r>
      <w:r>
        <w:rPr>
          <w:color w:val="231F20"/>
          <w:spacing w:val="-16"/>
        </w:rPr>
        <w:t>total</w:t>
      </w:r>
      <w:r>
        <w:rPr>
          <w:color w:val="231F20"/>
          <w:spacing w:val="22"/>
        </w:rPr>
        <w:t xml:space="preserve"> </w:t>
      </w:r>
      <w:r>
        <w:rPr>
          <w:color w:val="231F20"/>
          <w:spacing w:val="-16"/>
        </w:rPr>
        <w:t>of</w:t>
      </w:r>
      <w:r>
        <w:rPr>
          <w:color w:val="231F20"/>
          <w:spacing w:val="27"/>
        </w:rPr>
        <w:t xml:space="preserve"> </w:t>
      </w:r>
      <w:r>
        <w:rPr>
          <w:color w:val="231F20"/>
          <w:spacing w:val="-16"/>
        </w:rPr>
        <w:t>114</w:t>
      </w:r>
      <w:r>
        <w:rPr>
          <w:color w:val="231F20"/>
          <w:spacing w:val="20"/>
          <w:w w:val="101"/>
        </w:rPr>
        <w:t xml:space="preserve"> </w:t>
      </w:r>
      <w:r>
        <w:rPr>
          <w:color w:val="231F20"/>
          <w:spacing w:val="-16"/>
        </w:rPr>
        <w:t>patients</w:t>
      </w:r>
      <w:r>
        <w:rPr>
          <w:color w:val="231F20"/>
          <w:spacing w:val="18"/>
        </w:rPr>
        <w:t xml:space="preserve"> </w:t>
      </w:r>
      <w:r>
        <w:rPr>
          <w:color w:val="231F20"/>
          <w:spacing w:val="-16"/>
        </w:rPr>
        <w:t>with</w:t>
      </w:r>
      <w:r>
        <w:rPr>
          <w:color w:val="231F20"/>
          <w:spacing w:val="22"/>
        </w:rPr>
        <w:t xml:space="preserve"> </w:t>
      </w:r>
      <w:r>
        <w:rPr>
          <w:color w:val="231F20"/>
          <w:spacing w:val="-16"/>
        </w:rPr>
        <w:t>gynecological</w:t>
      </w:r>
      <w:r>
        <w:rPr>
          <w:color w:val="231F20"/>
          <w:spacing w:val="23"/>
        </w:rPr>
        <w:t xml:space="preserve"> </w:t>
      </w:r>
      <w:r>
        <w:rPr>
          <w:color w:val="231F20"/>
          <w:spacing w:val="-16"/>
        </w:rPr>
        <w:t>acute</w:t>
      </w:r>
      <w:r>
        <w:rPr>
          <w:color w:val="231F20"/>
          <w:spacing w:val="23"/>
        </w:rPr>
        <w:t xml:space="preserve"> </w:t>
      </w:r>
      <w:r>
        <w:rPr>
          <w:color w:val="231F20"/>
          <w:spacing w:val="-16"/>
        </w:rPr>
        <w:t>abdomen</w:t>
      </w:r>
      <w:r>
        <w:rPr>
          <w:color w:val="231F20"/>
          <w:spacing w:val="20"/>
        </w:rPr>
        <w:t xml:space="preserve"> </w:t>
      </w:r>
      <w:r>
        <w:rPr>
          <w:color w:val="231F20"/>
          <w:spacing w:val="-17"/>
        </w:rPr>
        <w:t>treated</w:t>
      </w:r>
      <w:r>
        <w:rPr>
          <w:color w:val="231F20"/>
          <w:spacing w:val="22"/>
          <w:w w:val="101"/>
        </w:rPr>
        <w:t xml:space="preserve"> </w:t>
      </w:r>
      <w:r>
        <w:rPr>
          <w:color w:val="231F20"/>
          <w:spacing w:val="-17"/>
        </w:rPr>
        <w:t>in</w:t>
      </w:r>
      <w:r>
        <w:rPr>
          <w:color w:val="231F20"/>
          <w:spacing w:val="24"/>
        </w:rPr>
        <w:t xml:space="preserve"> </w:t>
      </w:r>
      <w:r>
        <w:rPr>
          <w:color w:val="231F20"/>
          <w:spacing w:val="-17"/>
        </w:rPr>
        <w:t>our</w:t>
      </w:r>
      <w:r>
        <w:rPr>
          <w:color w:val="231F20"/>
          <w:spacing w:val="21"/>
        </w:rPr>
        <w:t xml:space="preserve"> </w:t>
      </w:r>
      <w:r>
        <w:rPr>
          <w:color w:val="231F20"/>
          <w:spacing w:val="-17"/>
        </w:rPr>
        <w:t>hospi-</w:t>
      </w:r>
      <w:r>
        <w:rPr>
          <w:color w:val="231F20"/>
        </w:rPr>
        <w:t xml:space="preserve"> </w:t>
      </w:r>
      <w:r>
        <w:rPr>
          <w:color w:val="231F20"/>
          <w:spacing w:val="-15"/>
        </w:rPr>
        <w:t>tal</w:t>
      </w:r>
      <w:r>
        <w:rPr>
          <w:color w:val="231F20"/>
          <w:spacing w:val="10"/>
        </w:rPr>
        <w:t xml:space="preserve"> </w:t>
      </w:r>
      <w:r>
        <w:rPr>
          <w:color w:val="231F20"/>
          <w:spacing w:val="-15"/>
        </w:rPr>
        <w:t>from</w:t>
      </w:r>
      <w:r>
        <w:rPr>
          <w:color w:val="231F20"/>
          <w:spacing w:val="22"/>
        </w:rPr>
        <w:t xml:space="preserve"> </w:t>
      </w:r>
      <w:r>
        <w:rPr>
          <w:color w:val="231F20"/>
          <w:spacing w:val="-15"/>
        </w:rPr>
        <w:t>January</w:t>
      </w:r>
      <w:r>
        <w:rPr>
          <w:color w:val="231F20"/>
          <w:spacing w:val="26"/>
        </w:rPr>
        <w:t xml:space="preserve"> </w:t>
      </w:r>
      <w:r>
        <w:rPr>
          <w:color w:val="231F20"/>
          <w:spacing w:val="-15"/>
        </w:rPr>
        <w:t>2019</w:t>
      </w:r>
      <w:r>
        <w:rPr>
          <w:color w:val="231F20"/>
          <w:spacing w:val="22"/>
          <w:w w:val="101"/>
        </w:rPr>
        <w:t xml:space="preserve"> </w:t>
      </w:r>
      <w:r>
        <w:rPr>
          <w:color w:val="231F20"/>
          <w:spacing w:val="-15"/>
        </w:rPr>
        <w:t>to</w:t>
      </w:r>
      <w:r>
        <w:rPr>
          <w:color w:val="231F20"/>
          <w:spacing w:val="28"/>
        </w:rPr>
        <w:t xml:space="preserve"> </w:t>
      </w:r>
      <w:r>
        <w:rPr>
          <w:color w:val="231F20"/>
          <w:spacing w:val="-15"/>
        </w:rPr>
        <w:t>September</w:t>
      </w:r>
      <w:r>
        <w:rPr>
          <w:color w:val="231F20"/>
          <w:spacing w:val="24"/>
        </w:rPr>
        <w:t xml:space="preserve"> </w:t>
      </w:r>
      <w:r>
        <w:rPr>
          <w:color w:val="231F20"/>
          <w:spacing w:val="-15"/>
        </w:rPr>
        <w:t>2020</w:t>
      </w:r>
      <w:r>
        <w:rPr>
          <w:color w:val="231F20"/>
          <w:spacing w:val="21"/>
        </w:rPr>
        <w:t xml:space="preserve"> </w:t>
      </w:r>
      <w:r>
        <w:rPr>
          <w:color w:val="231F20"/>
          <w:spacing w:val="-15"/>
        </w:rPr>
        <w:t>wer</w:t>
      </w:r>
      <w:r>
        <w:rPr>
          <w:color w:val="231F20"/>
          <w:spacing w:val="-16"/>
        </w:rPr>
        <w:t>e</w:t>
      </w:r>
      <w:r>
        <w:rPr>
          <w:color w:val="231F20"/>
          <w:spacing w:val="24"/>
          <w:w w:val="101"/>
        </w:rPr>
        <w:t xml:space="preserve"> </w:t>
      </w:r>
      <w:r>
        <w:rPr>
          <w:color w:val="231F20"/>
          <w:spacing w:val="-16"/>
        </w:rPr>
        <w:t>randomly</w:t>
      </w:r>
      <w:r>
        <w:rPr>
          <w:color w:val="231F20"/>
          <w:spacing w:val="28"/>
        </w:rPr>
        <w:t xml:space="preserve"> </w:t>
      </w:r>
      <w:r>
        <w:rPr>
          <w:color w:val="231F20"/>
          <w:spacing w:val="-16"/>
        </w:rPr>
        <w:t>selected</w:t>
      </w:r>
      <w:r>
        <w:rPr>
          <w:color w:val="231F20"/>
          <w:spacing w:val="27"/>
        </w:rPr>
        <w:t xml:space="preserve"> </w:t>
      </w:r>
      <w:r>
        <w:rPr>
          <w:color w:val="231F20"/>
          <w:spacing w:val="-16"/>
        </w:rPr>
        <w:t>as</w:t>
      </w:r>
      <w:r>
        <w:rPr>
          <w:color w:val="231F20"/>
          <w:spacing w:val="24"/>
        </w:rPr>
        <w:t xml:space="preserve"> </w:t>
      </w:r>
      <w:r>
        <w:rPr>
          <w:color w:val="231F20"/>
          <w:spacing w:val="-16"/>
        </w:rPr>
        <w:t>the</w:t>
      </w:r>
      <w:r>
        <w:rPr>
          <w:color w:val="231F20"/>
          <w:spacing w:val="28"/>
        </w:rPr>
        <w:t xml:space="preserve"> </w:t>
      </w:r>
      <w:r>
        <w:rPr>
          <w:color w:val="231F20"/>
          <w:spacing w:val="-16"/>
        </w:rPr>
        <w:t>study</w:t>
      </w:r>
      <w:r>
        <w:rPr>
          <w:color w:val="231F20"/>
          <w:spacing w:val="26"/>
        </w:rPr>
        <w:t xml:space="preserve"> </w:t>
      </w:r>
      <w:r>
        <w:rPr>
          <w:color w:val="231F20"/>
          <w:spacing w:val="-16"/>
        </w:rPr>
        <w:t>objects.</w:t>
      </w:r>
      <w:r>
        <w:rPr>
          <w:color w:val="231F20"/>
          <w:spacing w:val="25"/>
        </w:rPr>
        <w:t xml:space="preserve"> </w:t>
      </w:r>
      <w:r>
        <w:rPr>
          <w:color w:val="231F20"/>
          <w:spacing w:val="-16"/>
        </w:rPr>
        <w:t>All</w:t>
      </w:r>
      <w:r>
        <w:rPr>
          <w:color w:val="231F20"/>
          <w:spacing w:val="24"/>
          <w:w w:val="101"/>
        </w:rPr>
        <w:t xml:space="preserve"> </w:t>
      </w:r>
      <w:r>
        <w:rPr>
          <w:color w:val="231F20"/>
          <w:spacing w:val="-16"/>
        </w:rPr>
        <w:t>patients</w:t>
      </w:r>
      <w:r>
        <w:rPr>
          <w:color w:val="231F20"/>
          <w:spacing w:val="22"/>
        </w:rPr>
        <w:t xml:space="preserve"> </w:t>
      </w:r>
      <w:r>
        <w:rPr>
          <w:color w:val="231F20"/>
          <w:spacing w:val="-16"/>
        </w:rPr>
        <w:t>were</w:t>
      </w:r>
      <w:r>
        <w:rPr>
          <w:color w:val="231F20"/>
          <w:spacing w:val="27"/>
        </w:rPr>
        <w:t xml:space="preserve"> </w:t>
      </w:r>
      <w:r>
        <w:rPr>
          <w:color w:val="231F20"/>
          <w:spacing w:val="-16"/>
        </w:rPr>
        <w:t>examined</w:t>
      </w:r>
      <w:r>
        <w:rPr>
          <w:color w:val="231F20"/>
          <w:spacing w:val="26"/>
          <w:w w:val="101"/>
        </w:rPr>
        <w:t xml:space="preserve"> </w:t>
      </w:r>
      <w:r>
        <w:rPr>
          <w:color w:val="231F20"/>
          <w:spacing w:val="-16"/>
        </w:rPr>
        <w:t>by</w:t>
      </w:r>
      <w:r>
        <w:rPr>
          <w:color w:val="231F20"/>
        </w:rPr>
        <w:t xml:space="preserve"> </w:t>
      </w:r>
      <w:r>
        <w:rPr>
          <w:color w:val="231F20"/>
          <w:spacing w:val="-13"/>
        </w:rPr>
        <w:t>abdominal  ultrasonography  and  vaginal  ultrasonography,respectively.  The  diagnostic  accuracies  of  different  ultrasonic</w:t>
      </w:r>
      <w:r>
        <w:rPr>
          <w:color w:val="231F20"/>
          <w:spacing w:val="3"/>
        </w:rPr>
        <w:t xml:space="preserve"> </w:t>
      </w:r>
      <w:r>
        <w:rPr>
          <w:color w:val="231F20"/>
          <w:spacing w:val="-17"/>
        </w:rPr>
        <w:t>diagnostic</w:t>
      </w:r>
      <w:r>
        <w:rPr>
          <w:color w:val="231F20"/>
          <w:spacing w:val="32"/>
        </w:rPr>
        <w:t xml:space="preserve"> </w:t>
      </w:r>
      <w:r>
        <w:rPr>
          <w:color w:val="231F20"/>
          <w:spacing w:val="-17"/>
        </w:rPr>
        <w:t>methods</w:t>
      </w:r>
      <w:r>
        <w:rPr>
          <w:color w:val="231F20"/>
          <w:spacing w:val="19"/>
          <w:w w:val="101"/>
        </w:rPr>
        <w:t xml:space="preserve"> </w:t>
      </w:r>
      <w:r>
        <w:rPr>
          <w:color w:val="231F20"/>
          <w:spacing w:val="-17"/>
        </w:rPr>
        <w:t>for</w:t>
      </w:r>
      <w:r>
        <w:rPr>
          <w:color w:val="231F20"/>
          <w:spacing w:val="23"/>
          <w:w w:val="101"/>
        </w:rPr>
        <w:t xml:space="preserve"> </w:t>
      </w:r>
      <w:r>
        <w:rPr>
          <w:color w:val="231F20"/>
          <w:spacing w:val="-17"/>
        </w:rPr>
        <w:t>gynecological</w:t>
      </w:r>
      <w:r>
        <w:rPr>
          <w:color w:val="231F20"/>
          <w:spacing w:val="27"/>
        </w:rPr>
        <w:t xml:space="preserve"> </w:t>
      </w:r>
      <w:r>
        <w:rPr>
          <w:color w:val="231F20"/>
          <w:spacing w:val="-17"/>
        </w:rPr>
        <w:t>acute</w:t>
      </w:r>
      <w:r>
        <w:rPr>
          <w:color w:val="231F20"/>
          <w:spacing w:val="27"/>
        </w:rPr>
        <w:t xml:space="preserve"> </w:t>
      </w:r>
      <w:r>
        <w:rPr>
          <w:color w:val="231F20"/>
          <w:spacing w:val="-17"/>
        </w:rPr>
        <w:t>abdomen</w:t>
      </w:r>
      <w:r>
        <w:rPr>
          <w:color w:val="231F20"/>
          <w:spacing w:val="22"/>
        </w:rPr>
        <w:t xml:space="preserve"> </w:t>
      </w:r>
      <w:r>
        <w:rPr>
          <w:color w:val="231F20"/>
          <w:spacing w:val="-17"/>
        </w:rPr>
        <w:t>were</w:t>
      </w:r>
      <w:r>
        <w:rPr>
          <w:color w:val="231F20"/>
          <w:spacing w:val="26"/>
          <w:w w:val="101"/>
        </w:rPr>
        <w:t xml:space="preserve"> </w:t>
      </w:r>
      <w:r>
        <w:rPr>
          <w:color w:val="231F20"/>
          <w:spacing w:val="-17"/>
        </w:rPr>
        <w:t>compared,</w:t>
      </w:r>
      <w:r>
        <w:rPr>
          <w:color w:val="231F20"/>
          <w:spacing w:val="27"/>
        </w:rPr>
        <w:t xml:space="preserve"> </w:t>
      </w:r>
      <w:r>
        <w:rPr>
          <w:color w:val="231F20"/>
          <w:spacing w:val="-17"/>
        </w:rPr>
        <w:t>and</w:t>
      </w:r>
      <w:r>
        <w:rPr>
          <w:color w:val="231F20"/>
          <w:spacing w:val="24"/>
        </w:rPr>
        <w:t xml:space="preserve"> </w:t>
      </w:r>
      <w:r>
        <w:rPr>
          <w:color w:val="231F20"/>
          <w:spacing w:val="-17"/>
        </w:rPr>
        <w:t>the</w:t>
      </w:r>
      <w:r>
        <w:rPr>
          <w:color w:val="231F20"/>
          <w:spacing w:val="26"/>
          <w:w w:val="101"/>
        </w:rPr>
        <w:t xml:space="preserve"> </w:t>
      </w:r>
      <w:r>
        <w:rPr>
          <w:color w:val="231F20"/>
          <w:spacing w:val="-17"/>
        </w:rPr>
        <w:t>corresponding</w:t>
      </w:r>
      <w:r>
        <w:rPr>
          <w:color w:val="231F20"/>
          <w:spacing w:val="24"/>
          <w:w w:val="101"/>
        </w:rPr>
        <w:t xml:space="preserve"> </w:t>
      </w:r>
      <w:r>
        <w:rPr>
          <w:color w:val="231F20"/>
          <w:spacing w:val="-17"/>
        </w:rPr>
        <w:t>ultrasonic</w:t>
      </w:r>
      <w:r>
        <w:rPr>
          <w:color w:val="231F20"/>
          <w:spacing w:val="22"/>
        </w:rPr>
        <w:t xml:space="preserve"> </w:t>
      </w:r>
      <w:r>
        <w:rPr>
          <w:color w:val="231F20"/>
          <w:spacing w:val="-17"/>
        </w:rPr>
        <w:t>features</w:t>
      </w:r>
      <w:r>
        <w:rPr>
          <w:color w:val="231F20"/>
          <w:spacing w:val="26"/>
        </w:rPr>
        <w:t xml:space="preserve"> </w:t>
      </w:r>
      <w:r>
        <w:rPr>
          <w:color w:val="231F20"/>
          <w:spacing w:val="-17"/>
        </w:rPr>
        <w:t>of</w:t>
      </w:r>
      <w:r>
        <w:rPr>
          <w:color w:val="231F20"/>
          <w:spacing w:val="16"/>
        </w:rPr>
        <w:t xml:space="preserve"> </w:t>
      </w:r>
      <w:r>
        <w:rPr>
          <w:color w:val="231F20"/>
          <w:spacing w:val="-17"/>
        </w:rPr>
        <w:t>each</w:t>
      </w:r>
      <w:r>
        <w:rPr>
          <w:color w:val="231F20"/>
        </w:rPr>
        <w:t xml:space="preserve"> </w:t>
      </w:r>
      <w:r>
        <w:rPr>
          <w:color w:val="231F20"/>
          <w:spacing w:val="-14"/>
        </w:rPr>
        <w:t>gynecological</w:t>
      </w:r>
      <w:r>
        <w:rPr>
          <w:color w:val="231F20"/>
          <w:spacing w:val="21"/>
          <w:w w:val="101"/>
        </w:rPr>
        <w:t xml:space="preserve"> </w:t>
      </w:r>
      <w:r>
        <w:rPr>
          <w:color w:val="231F20"/>
          <w:spacing w:val="-14"/>
        </w:rPr>
        <w:t>acute</w:t>
      </w:r>
      <w:r>
        <w:rPr>
          <w:color w:val="231F20"/>
          <w:spacing w:val="21"/>
        </w:rPr>
        <w:t xml:space="preserve"> </w:t>
      </w:r>
      <w:r>
        <w:rPr>
          <w:color w:val="231F20"/>
          <w:spacing w:val="-14"/>
        </w:rPr>
        <w:t>abdomen</w:t>
      </w:r>
      <w:r>
        <w:rPr>
          <w:color w:val="231F20"/>
          <w:spacing w:val="16"/>
        </w:rPr>
        <w:t xml:space="preserve"> </w:t>
      </w:r>
      <w:r>
        <w:rPr>
          <w:color w:val="231F20"/>
          <w:spacing w:val="-14"/>
        </w:rPr>
        <w:t>were</w:t>
      </w:r>
      <w:r>
        <w:rPr>
          <w:color w:val="231F20"/>
          <w:spacing w:val="21"/>
          <w:w w:val="101"/>
        </w:rPr>
        <w:t xml:space="preserve"> </w:t>
      </w:r>
      <w:r>
        <w:rPr>
          <w:color w:val="231F20"/>
          <w:spacing w:val="-14"/>
        </w:rPr>
        <w:t>a</w:t>
      </w:r>
      <w:r>
        <w:rPr>
          <w:color w:val="231F20"/>
          <w:spacing w:val="-15"/>
        </w:rPr>
        <w:t>nalyzed</w:t>
      </w:r>
      <w:r>
        <w:rPr>
          <w:color w:val="231F20"/>
          <w:spacing w:val="20"/>
          <w:w w:val="101"/>
        </w:rPr>
        <w:t xml:space="preserve"> </w:t>
      </w:r>
      <w:r>
        <w:rPr>
          <w:color w:val="231F20"/>
          <w:spacing w:val="-15"/>
        </w:rPr>
        <w:t>in</w:t>
      </w:r>
      <w:r>
        <w:rPr>
          <w:color w:val="231F20"/>
          <w:spacing w:val="21"/>
        </w:rPr>
        <w:t xml:space="preserve"> </w:t>
      </w:r>
      <w:r>
        <w:rPr>
          <w:color w:val="231F20"/>
          <w:spacing w:val="-15"/>
        </w:rPr>
        <w:t>detail.</w:t>
      </w:r>
      <w:r>
        <w:rPr>
          <w:color w:val="231F20"/>
          <w:spacing w:val="23"/>
        </w:rPr>
        <w:t xml:space="preserve"> </w:t>
      </w:r>
      <w:r>
        <w:rPr>
          <w:color w:val="231F20"/>
          <w:spacing w:val="-15"/>
        </w:rPr>
        <w:t>Results</w:t>
      </w:r>
      <w:r>
        <w:rPr>
          <w:color w:val="231F20"/>
          <w:spacing w:val="20"/>
        </w:rPr>
        <w:t xml:space="preserve"> </w:t>
      </w:r>
      <w:r>
        <w:rPr>
          <w:color w:val="231F20"/>
          <w:spacing w:val="-15"/>
        </w:rPr>
        <w:t>According</w:t>
      </w:r>
      <w:r>
        <w:rPr>
          <w:color w:val="231F20"/>
          <w:spacing w:val="18"/>
        </w:rPr>
        <w:t xml:space="preserve"> </w:t>
      </w:r>
      <w:r>
        <w:rPr>
          <w:color w:val="231F20"/>
          <w:spacing w:val="-15"/>
        </w:rPr>
        <w:t>to</w:t>
      </w:r>
      <w:r>
        <w:rPr>
          <w:color w:val="231F20"/>
          <w:spacing w:val="18"/>
          <w:w w:val="101"/>
        </w:rPr>
        <w:t xml:space="preserve"> </w:t>
      </w:r>
      <w:r>
        <w:rPr>
          <w:color w:val="231F20"/>
          <w:spacing w:val="-15"/>
        </w:rPr>
        <w:t>the</w:t>
      </w:r>
      <w:r>
        <w:rPr>
          <w:color w:val="231F20"/>
          <w:spacing w:val="18"/>
          <w:w w:val="101"/>
        </w:rPr>
        <w:t xml:space="preserve"> </w:t>
      </w:r>
      <w:r>
        <w:rPr>
          <w:color w:val="231F20"/>
          <w:spacing w:val="-15"/>
        </w:rPr>
        <w:t>results</w:t>
      </w:r>
      <w:r>
        <w:rPr>
          <w:color w:val="231F20"/>
          <w:spacing w:val="20"/>
        </w:rPr>
        <w:t xml:space="preserve"> </w:t>
      </w:r>
      <w:r>
        <w:rPr>
          <w:color w:val="231F20"/>
          <w:spacing w:val="-15"/>
        </w:rPr>
        <w:t>of</w:t>
      </w:r>
      <w:r>
        <w:rPr>
          <w:color w:val="231F20"/>
          <w:spacing w:val="10"/>
        </w:rPr>
        <w:t xml:space="preserve"> </w:t>
      </w:r>
      <w:r>
        <w:rPr>
          <w:color w:val="231F20"/>
          <w:spacing w:val="-15"/>
        </w:rPr>
        <w:t>abdominal</w:t>
      </w:r>
      <w:r>
        <w:rPr>
          <w:color w:val="231F20"/>
          <w:spacing w:val="23"/>
          <w:w w:val="101"/>
        </w:rPr>
        <w:t xml:space="preserve"> </w:t>
      </w:r>
      <w:r>
        <w:rPr>
          <w:color w:val="231F20"/>
          <w:spacing w:val="-15"/>
        </w:rPr>
        <w:t>and</w:t>
      </w:r>
      <w:r>
        <w:rPr>
          <w:color w:val="231F20"/>
          <w:spacing w:val="20"/>
        </w:rPr>
        <w:t xml:space="preserve"> </w:t>
      </w:r>
      <w:r>
        <w:rPr>
          <w:color w:val="231F20"/>
          <w:spacing w:val="-15"/>
        </w:rPr>
        <w:t>vaginal</w:t>
      </w:r>
      <w:r>
        <w:rPr>
          <w:color w:val="231F20"/>
          <w:spacing w:val="20"/>
          <w:w w:val="101"/>
        </w:rPr>
        <w:t xml:space="preserve"> </w:t>
      </w:r>
      <w:r>
        <w:rPr>
          <w:color w:val="231F20"/>
          <w:spacing w:val="-15"/>
        </w:rPr>
        <w:t>ultra-</w:t>
      </w:r>
      <w:r>
        <w:rPr>
          <w:color w:val="231F20"/>
        </w:rPr>
        <w:t xml:space="preserve">  </w:t>
      </w:r>
      <w:r>
        <w:rPr>
          <w:color w:val="231F20"/>
          <w:spacing w:val="-14"/>
        </w:rPr>
        <w:t>sonic</w:t>
      </w:r>
      <w:r>
        <w:rPr>
          <w:color w:val="231F20"/>
          <w:spacing w:val="15"/>
        </w:rPr>
        <w:t xml:space="preserve"> </w:t>
      </w:r>
      <w:r>
        <w:rPr>
          <w:color w:val="231F20"/>
          <w:spacing w:val="-14"/>
        </w:rPr>
        <w:t>diagnosis,</w:t>
      </w:r>
      <w:r>
        <w:rPr>
          <w:color w:val="231F20"/>
          <w:spacing w:val="15"/>
          <w:w w:val="101"/>
        </w:rPr>
        <w:t xml:space="preserve"> </w:t>
      </w:r>
      <w:r>
        <w:rPr>
          <w:color w:val="231F20"/>
          <w:spacing w:val="-14"/>
        </w:rPr>
        <w:t>except</w:t>
      </w:r>
      <w:r>
        <w:rPr>
          <w:color w:val="231F20"/>
          <w:spacing w:val="10"/>
        </w:rPr>
        <w:t xml:space="preserve"> </w:t>
      </w:r>
      <w:r>
        <w:rPr>
          <w:color w:val="231F20"/>
          <w:spacing w:val="-14"/>
        </w:rPr>
        <w:t>for</w:t>
      </w:r>
      <w:r>
        <w:rPr>
          <w:color w:val="231F20"/>
          <w:spacing w:val="13"/>
        </w:rPr>
        <w:t xml:space="preserve"> </w:t>
      </w:r>
      <w:r>
        <w:rPr>
          <w:color w:val="231F20"/>
          <w:spacing w:val="-14"/>
        </w:rPr>
        <w:t>corpus</w:t>
      </w:r>
      <w:r>
        <w:rPr>
          <w:color w:val="231F20"/>
          <w:spacing w:val="12"/>
        </w:rPr>
        <w:t xml:space="preserve"> </w:t>
      </w:r>
      <w:r>
        <w:rPr>
          <w:color w:val="231F20"/>
          <w:spacing w:val="-14"/>
        </w:rPr>
        <w:t>luteum</w:t>
      </w:r>
      <w:r>
        <w:rPr>
          <w:color w:val="231F20"/>
          <w:spacing w:val="13"/>
        </w:rPr>
        <w:t xml:space="preserve"> </w:t>
      </w:r>
      <w:r>
        <w:rPr>
          <w:color w:val="231F20"/>
          <w:spacing w:val="-14"/>
        </w:rPr>
        <w:t>rupture,</w:t>
      </w:r>
      <w:r>
        <w:rPr>
          <w:color w:val="231F20"/>
          <w:spacing w:val="14"/>
          <w:w w:val="101"/>
        </w:rPr>
        <w:t xml:space="preserve"> </w:t>
      </w:r>
      <w:r>
        <w:rPr>
          <w:color w:val="231F20"/>
          <w:spacing w:val="-14"/>
        </w:rPr>
        <w:t>ov</w:t>
      </w:r>
      <w:r>
        <w:rPr>
          <w:color w:val="231F20"/>
          <w:spacing w:val="-15"/>
        </w:rPr>
        <w:t>arian</w:t>
      </w:r>
      <w:r>
        <w:rPr>
          <w:color w:val="231F20"/>
          <w:spacing w:val="15"/>
        </w:rPr>
        <w:t xml:space="preserve"> </w:t>
      </w:r>
      <w:r>
        <w:rPr>
          <w:color w:val="231F20"/>
          <w:spacing w:val="-15"/>
        </w:rPr>
        <w:t>cyst</w:t>
      </w:r>
      <w:r>
        <w:rPr>
          <w:color w:val="231F20"/>
          <w:spacing w:val="13"/>
        </w:rPr>
        <w:t xml:space="preserve"> </w:t>
      </w:r>
      <w:r>
        <w:rPr>
          <w:color w:val="231F20"/>
          <w:spacing w:val="-15"/>
        </w:rPr>
        <w:t>rupture</w:t>
      </w:r>
      <w:r>
        <w:rPr>
          <w:color w:val="231F20"/>
          <w:spacing w:val="15"/>
        </w:rPr>
        <w:t xml:space="preserve"> </w:t>
      </w:r>
      <w:r>
        <w:rPr>
          <w:color w:val="231F20"/>
          <w:spacing w:val="-15"/>
        </w:rPr>
        <w:t>and</w:t>
      </w:r>
      <w:r>
        <w:rPr>
          <w:color w:val="231F20"/>
          <w:spacing w:val="15"/>
          <w:w w:val="101"/>
        </w:rPr>
        <w:t xml:space="preserve"> </w:t>
      </w:r>
      <w:r>
        <w:rPr>
          <w:color w:val="231F20"/>
          <w:spacing w:val="-15"/>
        </w:rPr>
        <w:t>hemorrhagic</w:t>
      </w:r>
      <w:r>
        <w:rPr>
          <w:color w:val="231F20"/>
          <w:spacing w:val="18"/>
          <w:w w:val="101"/>
        </w:rPr>
        <w:t xml:space="preserve"> </w:t>
      </w:r>
      <w:r>
        <w:rPr>
          <w:color w:val="231F20"/>
          <w:spacing w:val="-15"/>
        </w:rPr>
        <w:t>salpingitis,</w:t>
      </w:r>
      <w:r>
        <w:rPr>
          <w:color w:val="231F20"/>
          <w:spacing w:val="14"/>
        </w:rPr>
        <w:t xml:space="preserve"> </w:t>
      </w:r>
      <w:r>
        <w:rPr>
          <w:color w:val="231F20"/>
          <w:spacing w:val="-15"/>
        </w:rPr>
        <w:t>the</w:t>
      </w:r>
      <w:r>
        <w:rPr>
          <w:color w:val="231F20"/>
          <w:spacing w:val="17"/>
        </w:rPr>
        <w:t xml:space="preserve"> </w:t>
      </w:r>
      <w:r>
        <w:rPr>
          <w:color w:val="231F20"/>
          <w:spacing w:val="-15"/>
        </w:rPr>
        <w:t>diagnostic</w:t>
      </w:r>
      <w:r>
        <w:rPr>
          <w:color w:val="231F20"/>
          <w:spacing w:val="17"/>
        </w:rPr>
        <w:t xml:space="preserve"> </w:t>
      </w:r>
      <w:r>
        <w:rPr>
          <w:color w:val="231F20"/>
          <w:spacing w:val="-15"/>
        </w:rPr>
        <w:t>accu-</w:t>
      </w:r>
      <w:r>
        <w:rPr>
          <w:color w:val="231F20"/>
        </w:rPr>
        <w:t xml:space="preserve"> </w:t>
      </w:r>
      <w:r>
        <w:rPr>
          <w:color w:val="231F20"/>
          <w:spacing w:val="-16"/>
        </w:rPr>
        <w:t>racies</w:t>
      </w:r>
      <w:r>
        <w:rPr>
          <w:color w:val="231F20"/>
          <w:spacing w:val="24"/>
        </w:rPr>
        <w:t xml:space="preserve"> </w:t>
      </w:r>
      <w:r>
        <w:rPr>
          <w:color w:val="231F20"/>
          <w:spacing w:val="-16"/>
        </w:rPr>
        <w:t>of</w:t>
      </w:r>
      <w:r>
        <w:rPr>
          <w:color w:val="231F20"/>
          <w:spacing w:val="13"/>
          <w:w w:val="101"/>
        </w:rPr>
        <w:t xml:space="preserve"> </w:t>
      </w:r>
      <w:r>
        <w:rPr>
          <w:color w:val="231F20"/>
          <w:spacing w:val="-16"/>
        </w:rPr>
        <w:t>other</w:t>
      </w:r>
      <w:r>
        <w:rPr>
          <w:color w:val="231F20"/>
          <w:spacing w:val="20"/>
        </w:rPr>
        <w:t xml:space="preserve"> </w:t>
      </w:r>
      <w:r>
        <w:rPr>
          <w:color w:val="231F20"/>
          <w:spacing w:val="-16"/>
        </w:rPr>
        <w:t>types</w:t>
      </w:r>
      <w:r>
        <w:rPr>
          <w:color w:val="231F20"/>
          <w:spacing w:val="24"/>
        </w:rPr>
        <w:t xml:space="preserve"> </w:t>
      </w:r>
      <w:r>
        <w:rPr>
          <w:color w:val="231F20"/>
          <w:spacing w:val="-16"/>
        </w:rPr>
        <w:t>of</w:t>
      </w:r>
      <w:r>
        <w:rPr>
          <w:color w:val="231F20"/>
          <w:spacing w:val="13"/>
          <w:w w:val="101"/>
        </w:rPr>
        <w:t xml:space="preserve"> </w:t>
      </w:r>
      <w:r>
        <w:rPr>
          <w:color w:val="231F20"/>
          <w:spacing w:val="-16"/>
        </w:rPr>
        <w:t>gynecological</w:t>
      </w:r>
      <w:r>
        <w:rPr>
          <w:color w:val="231F20"/>
          <w:spacing w:val="24"/>
          <w:w w:val="101"/>
        </w:rPr>
        <w:t xml:space="preserve"> </w:t>
      </w:r>
      <w:r>
        <w:rPr>
          <w:color w:val="231F20"/>
          <w:spacing w:val="-16"/>
        </w:rPr>
        <w:t>acute</w:t>
      </w:r>
      <w:r>
        <w:rPr>
          <w:color w:val="231F20"/>
          <w:spacing w:val="25"/>
        </w:rPr>
        <w:t xml:space="preserve"> </w:t>
      </w:r>
      <w:r>
        <w:rPr>
          <w:color w:val="231F20"/>
          <w:spacing w:val="-16"/>
        </w:rPr>
        <w:t>abd</w:t>
      </w:r>
      <w:r>
        <w:rPr>
          <w:color w:val="231F20"/>
          <w:spacing w:val="-17"/>
        </w:rPr>
        <w:t>omen</w:t>
      </w:r>
      <w:r>
        <w:rPr>
          <w:color w:val="231F20"/>
          <w:spacing w:val="25"/>
        </w:rPr>
        <w:t xml:space="preserve"> </w:t>
      </w:r>
      <w:r>
        <w:rPr>
          <w:color w:val="231F20"/>
          <w:spacing w:val="-17"/>
        </w:rPr>
        <w:t>and</w:t>
      </w:r>
      <w:r>
        <w:rPr>
          <w:color w:val="231F20"/>
          <w:spacing w:val="22"/>
        </w:rPr>
        <w:t xml:space="preserve"> </w:t>
      </w:r>
      <w:r>
        <w:rPr>
          <w:color w:val="231F20"/>
          <w:spacing w:val="-17"/>
        </w:rPr>
        <w:t>the</w:t>
      </w:r>
      <w:r>
        <w:rPr>
          <w:color w:val="231F20"/>
          <w:spacing w:val="24"/>
        </w:rPr>
        <w:t xml:space="preserve"> </w:t>
      </w:r>
      <w:r>
        <w:rPr>
          <w:color w:val="231F20"/>
          <w:spacing w:val="-17"/>
        </w:rPr>
        <w:t>overall</w:t>
      </w:r>
      <w:r>
        <w:rPr>
          <w:color w:val="231F20"/>
          <w:spacing w:val="24"/>
          <w:w w:val="101"/>
        </w:rPr>
        <w:t xml:space="preserve"> </w:t>
      </w:r>
      <w:r>
        <w:rPr>
          <w:color w:val="231F20"/>
          <w:spacing w:val="-17"/>
        </w:rPr>
        <w:t>confirmation</w:t>
      </w:r>
      <w:r>
        <w:rPr>
          <w:color w:val="231F20"/>
          <w:spacing w:val="23"/>
        </w:rPr>
        <w:t xml:space="preserve"> </w:t>
      </w:r>
      <w:r>
        <w:rPr>
          <w:color w:val="231F20"/>
          <w:spacing w:val="-17"/>
        </w:rPr>
        <w:t>rate</w:t>
      </w:r>
      <w:r>
        <w:rPr>
          <w:color w:val="231F20"/>
          <w:spacing w:val="23"/>
          <w:w w:val="101"/>
        </w:rPr>
        <w:t xml:space="preserve"> </w:t>
      </w:r>
      <w:r>
        <w:rPr>
          <w:color w:val="231F20"/>
          <w:spacing w:val="-17"/>
        </w:rPr>
        <w:t>of</w:t>
      </w:r>
      <w:r>
        <w:rPr>
          <w:color w:val="231F20"/>
          <w:spacing w:val="13"/>
          <w:w w:val="101"/>
        </w:rPr>
        <w:t xml:space="preserve"> </w:t>
      </w:r>
      <w:r>
        <w:rPr>
          <w:color w:val="231F20"/>
          <w:spacing w:val="-17"/>
        </w:rPr>
        <w:t>gynecological</w:t>
      </w:r>
      <w:r>
        <w:rPr>
          <w:color w:val="231F20"/>
          <w:spacing w:val="25"/>
        </w:rPr>
        <w:t xml:space="preserve"> </w:t>
      </w:r>
      <w:r>
        <w:rPr>
          <w:color w:val="231F20"/>
          <w:spacing w:val="-17"/>
        </w:rPr>
        <w:t>acute</w:t>
      </w:r>
      <w:r>
        <w:rPr>
          <w:color w:val="231F20"/>
          <w:spacing w:val="27"/>
        </w:rPr>
        <w:t xml:space="preserve"> </w:t>
      </w:r>
      <w:r>
        <w:rPr>
          <w:color w:val="231F20"/>
          <w:spacing w:val="-17"/>
        </w:rPr>
        <w:t>abdomen</w:t>
      </w:r>
      <w:r>
        <w:rPr>
          <w:color w:val="231F20"/>
        </w:rPr>
        <w:t xml:space="preserve"> </w:t>
      </w:r>
      <w:r>
        <w:rPr>
          <w:color w:val="231F20"/>
          <w:spacing w:val="-15"/>
        </w:rPr>
        <w:t>by</w:t>
      </w:r>
      <w:r>
        <w:rPr>
          <w:color w:val="231F20"/>
          <w:spacing w:val="19"/>
        </w:rPr>
        <w:t xml:space="preserve"> </w:t>
      </w:r>
      <w:r>
        <w:rPr>
          <w:color w:val="231F20"/>
          <w:spacing w:val="-15"/>
        </w:rPr>
        <w:t>vaginal</w:t>
      </w:r>
      <w:r>
        <w:rPr>
          <w:color w:val="231F20"/>
          <w:spacing w:val="16"/>
          <w:w w:val="101"/>
        </w:rPr>
        <w:t xml:space="preserve"> </w:t>
      </w:r>
      <w:r>
        <w:rPr>
          <w:color w:val="231F20"/>
          <w:spacing w:val="-15"/>
        </w:rPr>
        <w:t>ultrasonography</w:t>
      </w:r>
      <w:r>
        <w:rPr>
          <w:color w:val="231F20"/>
          <w:spacing w:val="14"/>
        </w:rPr>
        <w:t xml:space="preserve"> </w:t>
      </w:r>
      <w:r>
        <w:rPr>
          <w:color w:val="231F20"/>
          <w:spacing w:val="-15"/>
        </w:rPr>
        <w:t>were</w:t>
      </w:r>
      <w:r>
        <w:rPr>
          <w:color w:val="231F20"/>
          <w:spacing w:val="19"/>
        </w:rPr>
        <w:t xml:space="preserve"> </w:t>
      </w:r>
      <w:r>
        <w:rPr>
          <w:color w:val="231F20"/>
          <w:spacing w:val="-15"/>
        </w:rPr>
        <w:t>all</w:t>
      </w:r>
      <w:r>
        <w:rPr>
          <w:color w:val="231F20"/>
          <w:spacing w:val="17"/>
        </w:rPr>
        <w:t xml:space="preserve"> </w:t>
      </w:r>
      <w:r>
        <w:rPr>
          <w:color w:val="231F20"/>
          <w:spacing w:val="-15"/>
        </w:rPr>
        <w:t>higher</w:t>
      </w:r>
      <w:r>
        <w:rPr>
          <w:color w:val="231F20"/>
          <w:spacing w:val="14"/>
        </w:rPr>
        <w:t xml:space="preserve"> </w:t>
      </w:r>
      <w:r>
        <w:rPr>
          <w:color w:val="231F20"/>
          <w:spacing w:val="-15"/>
        </w:rPr>
        <w:t>than</w:t>
      </w:r>
      <w:r>
        <w:rPr>
          <w:color w:val="231F20"/>
          <w:spacing w:val="16"/>
          <w:w w:val="101"/>
        </w:rPr>
        <w:t xml:space="preserve"> </w:t>
      </w:r>
      <w:r>
        <w:rPr>
          <w:color w:val="231F20"/>
          <w:spacing w:val="-15"/>
        </w:rPr>
        <w:t>those</w:t>
      </w:r>
      <w:r>
        <w:rPr>
          <w:color w:val="231F20"/>
          <w:spacing w:val="17"/>
        </w:rPr>
        <w:t xml:space="preserve"> </w:t>
      </w:r>
      <w:r>
        <w:rPr>
          <w:color w:val="231F20"/>
          <w:spacing w:val="-15"/>
        </w:rPr>
        <w:t>by</w:t>
      </w:r>
      <w:r>
        <w:rPr>
          <w:color w:val="231F20"/>
          <w:spacing w:val="19"/>
        </w:rPr>
        <w:t xml:space="preserve"> </w:t>
      </w:r>
      <w:r>
        <w:rPr>
          <w:color w:val="231F20"/>
          <w:spacing w:val="-15"/>
        </w:rPr>
        <w:t>abdominal</w:t>
      </w:r>
      <w:r>
        <w:rPr>
          <w:color w:val="231F20"/>
          <w:spacing w:val="16"/>
          <w:w w:val="101"/>
        </w:rPr>
        <w:t xml:space="preserve"> </w:t>
      </w:r>
      <w:r>
        <w:rPr>
          <w:color w:val="231F20"/>
          <w:spacing w:val="-15"/>
        </w:rPr>
        <w:t>ultrasonography</w:t>
      </w:r>
      <w:r>
        <w:rPr>
          <w:color w:val="231F20"/>
          <w:spacing w:val="21"/>
          <w:w w:val="101"/>
        </w:rPr>
        <w:t xml:space="preserve"> </w:t>
      </w:r>
      <w:r>
        <w:rPr>
          <w:color w:val="231F20"/>
          <w:spacing w:val="-15"/>
        </w:rPr>
        <w:t>(P&lt;0.05).</w:t>
      </w:r>
      <w:r>
        <w:rPr>
          <w:color w:val="231F20"/>
          <w:spacing w:val="17"/>
        </w:rPr>
        <w:t xml:space="preserve"> </w:t>
      </w:r>
      <w:r>
        <w:rPr>
          <w:color w:val="231F20"/>
          <w:spacing w:val="-15"/>
        </w:rPr>
        <w:t>After</w:t>
      </w:r>
      <w:r>
        <w:rPr>
          <w:color w:val="231F20"/>
          <w:spacing w:val="17"/>
        </w:rPr>
        <w:t xml:space="preserve"> </w:t>
      </w:r>
      <w:r>
        <w:rPr>
          <w:color w:val="231F20"/>
          <w:spacing w:val="-15"/>
        </w:rPr>
        <w:t>analyzing</w:t>
      </w:r>
      <w:r>
        <w:rPr>
          <w:color w:val="231F20"/>
          <w:spacing w:val="16"/>
        </w:rPr>
        <w:t xml:space="preserve"> </w:t>
      </w:r>
      <w:r>
        <w:rPr>
          <w:color w:val="231F20"/>
          <w:spacing w:val="-15"/>
        </w:rPr>
        <w:t>the</w:t>
      </w:r>
      <w:r>
        <w:rPr>
          <w:color w:val="231F20"/>
          <w:spacing w:val="18"/>
          <w:w w:val="101"/>
        </w:rPr>
        <w:t xml:space="preserve"> </w:t>
      </w:r>
      <w:r>
        <w:rPr>
          <w:color w:val="231F20"/>
          <w:spacing w:val="-15"/>
        </w:rPr>
        <w:t>ultra-</w:t>
      </w:r>
      <w:r>
        <w:rPr>
          <w:color w:val="231F20"/>
        </w:rPr>
        <w:t xml:space="preserve"> </w:t>
      </w:r>
      <w:r>
        <w:rPr>
          <w:color w:val="231F20"/>
          <w:spacing w:val="-16"/>
        </w:rPr>
        <w:t>sonic</w:t>
      </w:r>
      <w:r>
        <w:rPr>
          <w:color w:val="231F20"/>
          <w:spacing w:val="28"/>
        </w:rPr>
        <w:t xml:space="preserve"> </w:t>
      </w:r>
      <w:r>
        <w:rPr>
          <w:color w:val="231F20"/>
          <w:spacing w:val="-16"/>
        </w:rPr>
        <w:t>features</w:t>
      </w:r>
      <w:r>
        <w:rPr>
          <w:color w:val="231F20"/>
          <w:spacing w:val="31"/>
          <w:w w:val="101"/>
        </w:rPr>
        <w:t xml:space="preserve"> </w:t>
      </w:r>
      <w:r>
        <w:rPr>
          <w:color w:val="231F20"/>
          <w:spacing w:val="-16"/>
        </w:rPr>
        <w:t>of</w:t>
      </w:r>
      <w:r>
        <w:rPr>
          <w:color w:val="231F20"/>
          <w:spacing w:val="22"/>
        </w:rPr>
        <w:t xml:space="preserve"> </w:t>
      </w:r>
      <w:r>
        <w:rPr>
          <w:color w:val="231F20"/>
          <w:spacing w:val="-16"/>
        </w:rPr>
        <w:t>different</w:t>
      </w:r>
      <w:r>
        <w:rPr>
          <w:color w:val="231F20"/>
          <w:spacing w:val="32"/>
        </w:rPr>
        <w:t xml:space="preserve"> </w:t>
      </w:r>
      <w:r>
        <w:rPr>
          <w:color w:val="231F20"/>
          <w:spacing w:val="-16"/>
        </w:rPr>
        <w:t>gynecological</w:t>
      </w:r>
      <w:r>
        <w:rPr>
          <w:color w:val="231F20"/>
          <w:spacing w:val="33"/>
        </w:rPr>
        <w:t xml:space="preserve"> </w:t>
      </w:r>
      <w:r>
        <w:rPr>
          <w:color w:val="231F20"/>
          <w:spacing w:val="-16"/>
        </w:rPr>
        <w:t>acute</w:t>
      </w:r>
      <w:r>
        <w:rPr>
          <w:color w:val="231F20"/>
          <w:spacing w:val="32"/>
          <w:w w:val="101"/>
        </w:rPr>
        <w:t xml:space="preserve"> </w:t>
      </w:r>
      <w:r>
        <w:rPr>
          <w:color w:val="231F20"/>
          <w:spacing w:val="-16"/>
        </w:rPr>
        <w:t>abdomens,it</w:t>
      </w:r>
      <w:r>
        <w:rPr>
          <w:color w:val="231F20"/>
          <w:spacing w:val="27"/>
          <w:w w:val="101"/>
        </w:rPr>
        <w:t xml:space="preserve"> </w:t>
      </w:r>
      <w:r>
        <w:rPr>
          <w:color w:val="231F20"/>
          <w:spacing w:val="-16"/>
        </w:rPr>
        <w:t>was</w:t>
      </w:r>
      <w:r>
        <w:rPr>
          <w:color w:val="231F20"/>
          <w:spacing w:val="27"/>
          <w:w w:val="101"/>
        </w:rPr>
        <w:t xml:space="preserve"> </w:t>
      </w:r>
      <w:r>
        <w:rPr>
          <w:color w:val="231F20"/>
          <w:spacing w:val="-16"/>
        </w:rPr>
        <w:t>f</w:t>
      </w:r>
      <w:r>
        <w:rPr>
          <w:color w:val="231F20"/>
          <w:spacing w:val="-17"/>
        </w:rPr>
        <w:t>ound</w:t>
      </w:r>
      <w:r>
        <w:rPr>
          <w:color w:val="231F20"/>
          <w:spacing w:val="29"/>
          <w:w w:val="101"/>
        </w:rPr>
        <w:t xml:space="preserve"> </w:t>
      </w:r>
      <w:r>
        <w:rPr>
          <w:color w:val="231F20"/>
          <w:spacing w:val="-17"/>
        </w:rPr>
        <w:t>that</w:t>
      </w:r>
      <w:r>
        <w:rPr>
          <w:color w:val="231F20"/>
          <w:spacing w:val="30"/>
        </w:rPr>
        <w:t xml:space="preserve"> </w:t>
      </w:r>
      <w:r>
        <w:rPr>
          <w:color w:val="231F20"/>
          <w:spacing w:val="-17"/>
        </w:rPr>
        <w:t>the</w:t>
      </w:r>
      <w:r>
        <w:rPr>
          <w:color w:val="231F20"/>
          <w:spacing w:val="32"/>
          <w:w w:val="101"/>
        </w:rPr>
        <w:t xml:space="preserve"> </w:t>
      </w:r>
      <w:r>
        <w:rPr>
          <w:color w:val="231F20"/>
          <w:spacing w:val="-17"/>
        </w:rPr>
        <w:t>endometrium</w:t>
      </w:r>
      <w:r>
        <w:rPr>
          <w:color w:val="231F20"/>
          <w:spacing w:val="31"/>
          <w:w w:val="101"/>
        </w:rPr>
        <w:t xml:space="preserve"> </w:t>
      </w:r>
      <w:r>
        <w:rPr>
          <w:color w:val="231F20"/>
          <w:spacing w:val="-17"/>
        </w:rPr>
        <w:t>of</w:t>
      </w:r>
      <w:r>
        <w:rPr>
          <w:color w:val="231F20"/>
          <w:spacing w:val="22"/>
        </w:rPr>
        <w:t xml:space="preserve"> </w:t>
      </w:r>
      <w:r>
        <w:rPr>
          <w:color w:val="231F20"/>
          <w:spacing w:val="-17"/>
        </w:rPr>
        <w:t>ectopic</w:t>
      </w:r>
      <w:r>
        <w:rPr>
          <w:color w:val="231F20"/>
          <w:spacing w:val="30"/>
          <w:w w:val="101"/>
        </w:rPr>
        <w:t xml:space="preserve"> </w:t>
      </w:r>
      <w:r>
        <w:rPr>
          <w:color w:val="231F20"/>
          <w:spacing w:val="-17"/>
        </w:rPr>
        <w:t>pregnancy</w:t>
      </w:r>
      <w:r>
        <w:rPr>
          <w:color w:val="231F20"/>
          <w:spacing w:val="30"/>
        </w:rPr>
        <w:t xml:space="preserve"> </w:t>
      </w:r>
      <w:r>
        <w:rPr>
          <w:color w:val="231F20"/>
          <w:spacing w:val="-17"/>
        </w:rPr>
        <w:t>pa-</w:t>
      </w:r>
      <w:r>
        <w:rPr>
          <w:color w:val="231F20"/>
        </w:rPr>
        <w:t xml:space="preserve">  </w:t>
      </w:r>
      <w:r>
        <w:rPr>
          <w:color w:val="231F20"/>
          <w:spacing w:val="-14"/>
        </w:rPr>
        <w:t>tients</w:t>
      </w:r>
      <w:r>
        <w:rPr>
          <w:color w:val="231F20"/>
          <w:spacing w:val="18"/>
          <w:w w:val="101"/>
        </w:rPr>
        <w:t xml:space="preserve"> </w:t>
      </w:r>
      <w:r>
        <w:rPr>
          <w:color w:val="231F20"/>
          <w:spacing w:val="-14"/>
        </w:rPr>
        <w:t>was</w:t>
      </w:r>
      <w:r>
        <w:rPr>
          <w:color w:val="231F20"/>
          <w:spacing w:val="22"/>
        </w:rPr>
        <w:t xml:space="preserve"> </w:t>
      </w:r>
      <w:r>
        <w:rPr>
          <w:color w:val="231F20"/>
          <w:spacing w:val="-14"/>
        </w:rPr>
        <w:t>obviously</w:t>
      </w:r>
      <w:r>
        <w:rPr>
          <w:color w:val="231F20"/>
          <w:spacing w:val="20"/>
        </w:rPr>
        <w:t xml:space="preserve"> </w:t>
      </w:r>
      <w:r>
        <w:rPr>
          <w:color w:val="231F20"/>
          <w:spacing w:val="-14"/>
        </w:rPr>
        <w:t>thickened.</w:t>
      </w:r>
      <w:r>
        <w:rPr>
          <w:color w:val="231F20"/>
          <w:spacing w:val="22"/>
          <w:w w:val="101"/>
        </w:rPr>
        <w:t xml:space="preserve"> </w:t>
      </w:r>
      <w:r>
        <w:rPr>
          <w:color w:val="231F20"/>
          <w:spacing w:val="-14"/>
        </w:rPr>
        <w:t>In</w:t>
      </w:r>
      <w:r>
        <w:rPr>
          <w:color w:val="231F20"/>
          <w:spacing w:val="23"/>
        </w:rPr>
        <w:t xml:space="preserve"> </w:t>
      </w:r>
      <w:r>
        <w:rPr>
          <w:color w:val="231F20"/>
          <w:spacing w:val="-14"/>
        </w:rPr>
        <w:t>addition,there</w:t>
      </w:r>
      <w:r>
        <w:rPr>
          <w:color w:val="231F20"/>
          <w:spacing w:val="18"/>
        </w:rPr>
        <w:t xml:space="preserve"> </w:t>
      </w:r>
      <w:r>
        <w:rPr>
          <w:color w:val="231F20"/>
          <w:spacing w:val="-14"/>
        </w:rPr>
        <w:t>was</w:t>
      </w:r>
      <w:r>
        <w:rPr>
          <w:color w:val="231F20"/>
          <w:spacing w:val="22"/>
        </w:rPr>
        <w:t xml:space="preserve"> </w:t>
      </w:r>
      <w:r>
        <w:rPr>
          <w:color w:val="231F20"/>
          <w:spacing w:val="-14"/>
        </w:rPr>
        <w:t>no</w:t>
      </w:r>
      <w:r>
        <w:rPr>
          <w:color w:val="231F20"/>
          <w:spacing w:val="22"/>
        </w:rPr>
        <w:t xml:space="preserve"> </w:t>
      </w:r>
      <w:r>
        <w:rPr>
          <w:color w:val="231F20"/>
          <w:spacing w:val="-14"/>
        </w:rPr>
        <w:t>g</w:t>
      </w:r>
      <w:r>
        <w:rPr>
          <w:color w:val="231F20"/>
          <w:spacing w:val="-15"/>
        </w:rPr>
        <w:t>estational</w:t>
      </w:r>
      <w:r>
        <w:rPr>
          <w:color w:val="231F20"/>
          <w:spacing w:val="26"/>
        </w:rPr>
        <w:t xml:space="preserve"> </w:t>
      </w:r>
      <w:r>
        <w:rPr>
          <w:color w:val="231F20"/>
          <w:spacing w:val="-15"/>
        </w:rPr>
        <w:t>sac</w:t>
      </w:r>
      <w:r>
        <w:rPr>
          <w:color w:val="231F20"/>
          <w:spacing w:val="22"/>
          <w:w w:val="101"/>
        </w:rPr>
        <w:t xml:space="preserve"> </w:t>
      </w:r>
      <w:r>
        <w:rPr>
          <w:color w:val="231F20"/>
          <w:spacing w:val="-15"/>
        </w:rPr>
        <w:t>ultrasound</w:t>
      </w:r>
      <w:r>
        <w:rPr>
          <w:color w:val="231F20"/>
          <w:spacing w:val="24"/>
          <w:w w:val="101"/>
        </w:rPr>
        <w:t xml:space="preserve"> </w:t>
      </w:r>
      <w:r>
        <w:rPr>
          <w:color w:val="231F20"/>
          <w:spacing w:val="-15"/>
        </w:rPr>
        <w:t>in</w:t>
      </w:r>
      <w:r>
        <w:rPr>
          <w:color w:val="231F20"/>
          <w:spacing w:val="22"/>
        </w:rPr>
        <w:t xml:space="preserve"> </w:t>
      </w:r>
      <w:r>
        <w:rPr>
          <w:color w:val="231F20"/>
          <w:spacing w:val="-15"/>
        </w:rPr>
        <w:t>the</w:t>
      </w:r>
      <w:r>
        <w:rPr>
          <w:color w:val="231F20"/>
          <w:spacing w:val="22"/>
          <w:w w:val="101"/>
        </w:rPr>
        <w:t xml:space="preserve"> </w:t>
      </w:r>
      <w:r>
        <w:rPr>
          <w:color w:val="231F20"/>
          <w:spacing w:val="-15"/>
        </w:rPr>
        <w:t>uterine</w:t>
      </w:r>
      <w:r>
        <w:rPr>
          <w:color w:val="231F20"/>
          <w:spacing w:val="24"/>
          <w:w w:val="101"/>
        </w:rPr>
        <w:t xml:space="preserve"> </w:t>
      </w:r>
      <w:r>
        <w:rPr>
          <w:color w:val="231F20"/>
          <w:spacing w:val="-15"/>
        </w:rPr>
        <w:t>cavity,and</w:t>
      </w:r>
      <w:r>
        <w:rPr>
          <w:color w:val="231F20"/>
          <w:spacing w:val="22"/>
        </w:rPr>
        <w:t xml:space="preserve"> </w:t>
      </w:r>
      <w:r>
        <w:rPr>
          <w:color w:val="231F20"/>
          <w:spacing w:val="-15"/>
        </w:rPr>
        <w:t>there</w:t>
      </w:r>
      <w:r>
        <w:rPr>
          <w:color w:val="231F20"/>
          <w:spacing w:val="20"/>
        </w:rPr>
        <w:t xml:space="preserve"> </w:t>
      </w:r>
      <w:r>
        <w:rPr>
          <w:color w:val="231F20"/>
          <w:spacing w:val="-15"/>
        </w:rPr>
        <w:t>were</w:t>
      </w:r>
      <w:r>
        <w:rPr>
          <w:color w:val="231F20"/>
        </w:rPr>
        <w:t xml:space="preserve"> </w:t>
      </w:r>
      <w:r>
        <w:rPr>
          <w:color w:val="231F20"/>
          <w:spacing w:val="-14"/>
        </w:rPr>
        <w:t>heterogeneous</w:t>
      </w:r>
      <w:r>
        <w:rPr>
          <w:color w:val="231F20"/>
          <w:spacing w:val="34"/>
        </w:rPr>
        <w:t xml:space="preserve"> </w:t>
      </w:r>
      <w:r>
        <w:rPr>
          <w:color w:val="231F20"/>
          <w:spacing w:val="-14"/>
        </w:rPr>
        <w:t>masses</w:t>
      </w:r>
      <w:r>
        <w:rPr>
          <w:color w:val="231F20"/>
          <w:spacing w:val="34"/>
        </w:rPr>
        <w:t xml:space="preserve"> </w:t>
      </w:r>
      <w:r>
        <w:rPr>
          <w:color w:val="231F20"/>
          <w:spacing w:val="-14"/>
        </w:rPr>
        <w:t>in</w:t>
      </w:r>
      <w:r>
        <w:rPr>
          <w:color w:val="231F20"/>
          <w:spacing w:val="32"/>
        </w:rPr>
        <w:t xml:space="preserve"> </w:t>
      </w:r>
      <w:r>
        <w:rPr>
          <w:color w:val="231F20"/>
          <w:spacing w:val="-14"/>
        </w:rPr>
        <w:t>the  adnexal  area,which</w:t>
      </w:r>
      <w:r>
        <w:rPr>
          <w:color w:val="231F20"/>
          <w:spacing w:val="31"/>
          <w:w w:val="101"/>
        </w:rPr>
        <w:t xml:space="preserve"> </w:t>
      </w:r>
      <w:r>
        <w:rPr>
          <w:color w:val="231F20"/>
          <w:spacing w:val="-14"/>
        </w:rPr>
        <w:t>were  irregular  in  shape,acco</w:t>
      </w:r>
      <w:r>
        <w:rPr>
          <w:color w:val="231F20"/>
          <w:spacing w:val="-15"/>
        </w:rPr>
        <w:t>mpanied  by  internal  chaotic  echoes  and</w:t>
      </w:r>
      <w:r>
        <w:rPr>
          <w:color w:val="231F20"/>
        </w:rPr>
        <w:t xml:space="preserve"> </w:t>
      </w:r>
      <w:r>
        <w:rPr>
          <w:color w:val="231F20"/>
          <w:spacing w:val="-14"/>
        </w:rPr>
        <w:t>blurred</w:t>
      </w:r>
      <w:r>
        <w:rPr>
          <w:color w:val="231F20"/>
          <w:spacing w:val="35"/>
          <w:w w:val="101"/>
        </w:rPr>
        <w:t xml:space="preserve"> </w:t>
      </w:r>
      <w:r>
        <w:rPr>
          <w:color w:val="231F20"/>
          <w:spacing w:val="-14"/>
        </w:rPr>
        <w:t>boundaries.</w:t>
      </w:r>
      <w:r>
        <w:rPr>
          <w:color w:val="231F20"/>
          <w:spacing w:val="32"/>
        </w:rPr>
        <w:t xml:space="preserve"> </w:t>
      </w:r>
      <w:r>
        <w:rPr>
          <w:color w:val="231F20"/>
          <w:spacing w:val="-14"/>
        </w:rPr>
        <w:t>There</w:t>
      </w:r>
      <w:r>
        <w:rPr>
          <w:color w:val="231F20"/>
          <w:spacing w:val="31"/>
          <w:w w:val="101"/>
        </w:rPr>
        <w:t xml:space="preserve"> </w:t>
      </w:r>
      <w:r>
        <w:rPr>
          <w:color w:val="231F20"/>
          <w:spacing w:val="-14"/>
        </w:rPr>
        <w:t>were</w:t>
      </w:r>
      <w:r>
        <w:rPr>
          <w:color w:val="231F20"/>
          <w:spacing w:val="34"/>
          <w:w w:val="101"/>
        </w:rPr>
        <w:t xml:space="preserve"> </w:t>
      </w:r>
      <w:r>
        <w:rPr>
          <w:color w:val="231F20"/>
          <w:spacing w:val="-14"/>
        </w:rPr>
        <w:t>heterogeneous  masses  </w:t>
      </w:r>
      <w:r>
        <w:rPr>
          <w:color w:val="231F20"/>
          <w:spacing w:val="-15"/>
        </w:rPr>
        <w:t>in  the  adnexal  part  of  patients  with  corpus  luteum  rupture,the</w:t>
      </w:r>
      <w:r>
        <w:rPr>
          <w:color w:val="231F20"/>
        </w:rPr>
        <w:t xml:space="preserve"> </w:t>
      </w:r>
      <w:r>
        <w:rPr>
          <w:color w:val="231F20"/>
          <w:spacing w:val="-16"/>
        </w:rPr>
        <w:t>boundary</w:t>
      </w:r>
      <w:r>
        <w:rPr>
          <w:color w:val="231F20"/>
          <w:spacing w:val="15"/>
        </w:rPr>
        <w:t xml:space="preserve"> </w:t>
      </w:r>
      <w:r>
        <w:rPr>
          <w:color w:val="231F20"/>
          <w:spacing w:val="-16"/>
        </w:rPr>
        <w:t>part</w:t>
      </w:r>
      <w:r>
        <w:rPr>
          <w:color w:val="231F20"/>
          <w:spacing w:val="12"/>
        </w:rPr>
        <w:t xml:space="preserve"> </w:t>
      </w:r>
      <w:r>
        <w:rPr>
          <w:color w:val="231F20"/>
          <w:spacing w:val="-16"/>
        </w:rPr>
        <w:t>was</w:t>
      </w:r>
      <w:r>
        <w:rPr>
          <w:color w:val="231F20"/>
          <w:spacing w:val="15"/>
          <w:w w:val="101"/>
        </w:rPr>
        <w:t xml:space="preserve"> </w:t>
      </w:r>
      <w:r>
        <w:rPr>
          <w:color w:val="231F20"/>
          <w:spacing w:val="-16"/>
        </w:rPr>
        <w:t>blurred,and</w:t>
      </w:r>
      <w:r>
        <w:rPr>
          <w:color w:val="231F20"/>
          <w:spacing w:val="18"/>
          <w:w w:val="101"/>
        </w:rPr>
        <w:t xml:space="preserve"> </w:t>
      </w:r>
      <w:r>
        <w:rPr>
          <w:color w:val="231F20"/>
          <w:spacing w:val="-16"/>
        </w:rPr>
        <w:t>some</w:t>
      </w:r>
      <w:r>
        <w:rPr>
          <w:color w:val="231F20"/>
          <w:spacing w:val="15"/>
        </w:rPr>
        <w:t xml:space="preserve"> </w:t>
      </w:r>
      <w:r>
        <w:rPr>
          <w:color w:val="231F20"/>
          <w:spacing w:val="-16"/>
        </w:rPr>
        <w:t>patients</w:t>
      </w:r>
      <w:r>
        <w:rPr>
          <w:color w:val="231F20"/>
          <w:spacing w:val="15"/>
          <w:w w:val="101"/>
        </w:rPr>
        <w:t xml:space="preserve"> </w:t>
      </w:r>
      <w:r>
        <w:rPr>
          <w:color w:val="231F20"/>
          <w:spacing w:val="-16"/>
        </w:rPr>
        <w:t>had</w:t>
      </w:r>
      <w:r>
        <w:rPr>
          <w:color w:val="231F20"/>
          <w:spacing w:val="17"/>
        </w:rPr>
        <w:t xml:space="preserve"> </w:t>
      </w:r>
      <w:r>
        <w:rPr>
          <w:color w:val="231F20"/>
          <w:spacing w:val="-16"/>
        </w:rPr>
        <w:t>ascites.</w:t>
      </w:r>
      <w:r>
        <w:rPr>
          <w:color w:val="231F20"/>
          <w:spacing w:val="13"/>
        </w:rPr>
        <w:t xml:space="preserve"> </w:t>
      </w:r>
      <w:r>
        <w:rPr>
          <w:color w:val="231F20"/>
          <w:spacing w:val="-16"/>
        </w:rPr>
        <w:t>There</w:t>
      </w:r>
      <w:r>
        <w:rPr>
          <w:color w:val="231F20"/>
          <w:spacing w:val="12"/>
        </w:rPr>
        <w:t xml:space="preserve"> </w:t>
      </w:r>
      <w:r>
        <w:rPr>
          <w:color w:val="231F20"/>
          <w:spacing w:val="-16"/>
        </w:rPr>
        <w:t>were</w:t>
      </w:r>
      <w:r>
        <w:rPr>
          <w:color w:val="231F20"/>
          <w:spacing w:val="15"/>
        </w:rPr>
        <w:t xml:space="preserve"> </w:t>
      </w:r>
      <w:r>
        <w:rPr>
          <w:color w:val="231F20"/>
          <w:spacing w:val="-16"/>
        </w:rPr>
        <w:t>heterogeneous</w:t>
      </w:r>
      <w:r>
        <w:rPr>
          <w:color w:val="231F20"/>
          <w:spacing w:val="17"/>
        </w:rPr>
        <w:t xml:space="preserve"> </w:t>
      </w:r>
      <w:r>
        <w:rPr>
          <w:color w:val="231F20"/>
          <w:spacing w:val="-16"/>
        </w:rPr>
        <w:t>echo</w:t>
      </w:r>
      <w:r>
        <w:rPr>
          <w:color w:val="231F20"/>
          <w:spacing w:val="17"/>
          <w:w w:val="101"/>
        </w:rPr>
        <w:t xml:space="preserve"> </w:t>
      </w:r>
      <w:r>
        <w:rPr>
          <w:color w:val="231F20"/>
          <w:spacing w:val="-16"/>
        </w:rPr>
        <w:t>and</w:t>
      </w:r>
      <w:r>
        <w:rPr>
          <w:color w:val="231F20"/>
          <w:spacing w:val="17"/>
        </w:rPr>
        <w:t xml:space="preserve"> </w:t>
      </w:r>
      <w:r>
        <w:rPr>
          <w:color w:val="231F20"/>
          <w:spacing w:val="-16"/>
        </w:rPr>
        <w:t>cyst</w:t>
      </w:r>
      <w:r>
        <w:rPr>
          <w:color w:val="231F20"/>
          <w:spacing w:val="-17"/>
        </w:rPr>
        <w:t>ic</w:t>
      </w:r>
      <w:r>
        <w:rPr>
          <w:color w:val="231F20"/>
          <w:spacing w:val="18"/>
        </w:rPr>
        <w:t xml:space="preserve"> </w:t>
      </w:r>
      <w:r>
        <w:rPr>
          <w:color w:val="231F20"/>
          <w:spacing w:val="-17"/>
        </w:rPr>
        <w:t>mass</w:t>
      </w:r>
      <w:r>
        <w:rPr>
          <w:color w:val="231F20"/>
          <w:spacing w:val="18"/>
          <w:w w:val="101"/>
        </w:rPr>
        <w:t xml:space="preserve"> </w:t>
      </w:r>
      <w:r>
        <w:rPr>
          <w:color w:val="231F20"/>
          <w:spacing w:val="-17"/>
        </w:rPr>
        <w:t>in</w:t>
      </w:r>
      <w:r>
        <w:rPr>
          <w:color w:val="231F20"/>
          <w:spacing w:val="16"/>
          <w:w w:val="101"/>
        </w:rPr>
        <w:t xml:space="preserve"> </w:t>
      </w:r>
      <w:r>
        <w:rPr>
          <w:color w:val="231F20"/>
          <w:spacing w:val="-17"/>
        </w:rPr>
        <w:t>the</w:t>
      </w:r>
      <w:r>
        <w:rPr>
          <w:color w:val="231F20"/>
          <w:spacing w:val="16"/>
          <w:w w:val="101"/>
        </w:rPr>
        <w:t xml:space="preserve"> </w:t>
      </w:r>
      <w:r>
        <w:rPr>
          <w:color w:val="231F20"/>
          <w:spacing w:val="-17"/>
        </w:rPr>
        <w:t>uterine</w:t>
      </w:r>
      <w:r>
        <w:rPr>
          <w:color w:val="231F20"/>
        </w:rPr>
        <w:t xml:space="preserve"> </w:t>
      </w:r>
      <w:r>
        <w:rPr>
          <w:color w:val="231F20"/>
          <w:spacing w:val="-14"/>
        </w:rPr>
        <w:t>adnexa</w:t>
      </w:r>
      <w:r>
        <w:rPr>
          <w:color w:val="231F20"/>
          <w:spacing w:val="13"/>
        </w:rPr>
        <w:t xml:space="preserve"> </w:t>
      </w:r>
      <w:r>
        <w:rPr>
          <w:color w:val="231F20"/>
          <w:spacing w:val="-14"/>
        </w:rPr>
        <w:t>region</w:t>
      </w:r>
      <w:r>
        <w:rPr>
          <w:color w:val="231F20"/>
          <w:spacing w:val="14"/>
          <w:w w:val="101"/>
        </w:rPr>
        <w:t xml:space="preserve"> </w:t>
      </w:r>
      <w:r>
        <w:rPr>
          <w:color w:val="231F20"/>
          <w:spacing w:val="-14"/>
        </w:rPr>
        <w:t>of</w:t>
      </w:r>
      <w:r>
        <w:rPr>
          <w:color w:val="231F20"/>
          <w:spacing w:val="4"/>
        </w:rPr>
        <w:t xml:space="preserve"> </w:t>
      </w:r>
      <w:r>
        <w:rPr>
          <w:color w:val="231F20"/>
          <w:spacing w:val="-14"/>
        </w:rPr>
        <w:t>patients</w:t>
      </w:r>
      <w:r>
        <w:rPr>
          <w:color w:val="231F20"/>
          <w:spacing w:val="12"/>
        </w:rPr>
        <w:t xml:space="preserve"> </w:t>
      </w:r>
      <w:r>
        <w:rPr>
          <w:color w:val="231F20"/>
          <w:spacing w:val="-14"/>
        </w:rPr>
        <w:t>with</w:t>
      </w:r>
      <w:r>
        <w:rPr>
          <w:color w:val="231F20"/>
          <w:spacing w:val="16"/>
          <w:w w:val="101"/>
        </w:rPr>
        <w:t xml:space="preserve"> </w:t>
      </w:r>
      <w:r>
        <w:rPr>
          <w:color w:val="231F20"/>
          <w:spacing w:val="-14"/>
        </w:rPr>
        <w:t>ova</w:t>
      </w:r>
      <w:r>
        <w:rPr>
          <w:color w:val="231F20"/>
          <w:spacing w:val="-15"/>
        </w:rPr>
        <w:t>rian</w:t>
      </w:r>
      <w:r>
        <w:rPr>
          <w:color w:val="231F20"/>
          <w:spacing w:val="17"/>
        </w:rPr>
        <w:t xml:space="preserve"> </w:t>
      </w:r>
      <w:r>
        <w:rPr>
          <w:color w:val="231F20"/>
          <w:spacing w:val="-15"/>
        </w:rPr>
        <w:t>cyst</w:t>
      </w:r>
      <w:r>
        <w:rPr>
          <w:color w:val="231F20"/>
          <w:spacing w:val="15"/>
        </w:rPr>
        <w:t xml:space="preserve"> </w:t>
      </w:r>
      <w:r>
        <w:rPr>
          <w:color w:val="231F20"/>
          <w:spacing w:val="-15"/>
        </w:rPr>
        <w:t>rupture,</w:t>
      </w:r>
      <w:r>
        <w:rPr>
          <w:color w:val="231F20"/>
          <w:spacing w:val="17"/>
        </w:rPr>
        <w:t xml:space="preserve"> </w:t>
      </w:r>
      <w:r>
        <w:rPr>
          <w:color w:val="231F20"/>
          <w:spacing w:val="-15"/>
        </w:rPr>
        <w:t>and</w:t>
      </w:r>
      <w:r>
        <w:rPr>
          <w:color w:val="231F20"/>
          <w:spacing w:val="14"/>
          <w:w w:val="101"/>
        </w:rPr>
        <w:t xml:space="preserve"> </w:t>
      </w:r>
      <w:r>
        <w:rPr>
          <w:color w:val="231F20"/>
          <w:spacing w:val="-15"/>
        </w:rPr>
        <w:t>there</w:t>
      </w:r>
      <w:r>
        <w:rPr>
          <w:color w:val="231F20"/>
          <w:spacing w:val="12"/>
        </w:rPr>
        <w:t xml:space="preserve"> </w:t>
      </w:r>
      <w:r>
        <w:rPr>
          <w:color w:val="231F20"/>
          <w:spacing w:val="-15"/>
        </w:rPr>
        <w:t>was</w:t>
      </w:r>
      <w:r>
        <w:rPr>
          <w:color w:val="231F20"/>
          <w:spacing w:val="11"/>
        </w:rPr>
        <w:t xml:space="preserve"> </w:t>
      </w:r>
      <w:r>
        <w:rPr>
          <w:color w:val="231F20"/>
          <w:spacing w:val="-15"/>
        </w:rPr>
        <w:t>free</w:t>
      </w:r>
      <w:r>
        <w:rPr>
          <w:color w:val="231F20"/>
          <w:spacing w:val="17"/>
          <w:w w:val="101"/>
        </w:rPr>
        <w:t xml:space="preserve"> </w:t>
      </w:r>
      <w:r>
        <w:rPr>
          <w:color w:val="231F20"/>
          <w:spacing w:val="-15"/>
        </w:rPr>
        <w:t>effusion</w:t>
      </w:r>
      <w:r>
        <w:rPr>
          <w:color w:val="231F20"/>
          <w:spacing w:val="17"/>
        </w:rPr>
        <w:t xml:space="preserve"> </w:t>
      </w:r>
      <w:r>
        <w:rPr>
          <w:color w:val="231F20"/>
          <w:spacing w:val="-15"/>
        </w:rPr>
        <w:t>in</w:t>
      </w:r>
      <w:r>
        <w:rPr>
          <w:color w:val="231F20"/>
          <w:spacing w:val="14"/>
          <w:w w:val="101"/>
        </w:rPr>
        <w:t xml:space="preserve"> </w:t>
      </w:r>
      <w:r>
        <w:rPr>
          <w:color w:val="231F20"/>
          <w:spacing w:val="-15"/>
        </w:rPr>
        <w:t>the</w:t>
      </w:r>
      <w:r>
        <w:rPr>
          <w:color w:val="231F20"/>
          <w:spacing w:val="17"/>
        </w:rPr>
        <w:t xml:space="preserve"> </w:t>
      </w:r>
      <w:r>
        <w:rPr>
          <w:color w:val="231F20"/>
          <w:spacing w:val="-15"/>
        </w:rPr>
        <w:t>abdominal</w:t>
      </w:r>
      <w:r>
        <w:rPr>
          <w:color w:val="231F20"/>
          <w:spacing w:val="17"/>
        </w:rPr>
        <w:t xml:space="preserve"> </w:t>
      </w:r>
      <w:r>
        <w:rPr>
          <w:color w:val="231F20"/>
          <w:spacing w:val="-15"/>
        </w:rPr>
        <w:t>cavity</w:t>
      </w:r>
      <w:r>
        <w:rPr>
          <w:color w:val="231F20"/>
          <w:spacing w:val="17"/>
        </w:rPr>
        <w:t xml:space="preserve"> </w:t>
      </w:r>
      <w:r>
        <w:rPr>
          <w:color w:val="231F20"/>
          <w:spacing w:val="-15"/>
        </w:rPr>
        <w:t>and</w:t>
      </w:r>
      <w:r>
        <w:rPr>
          <w:color w:val="231F20"/>
          <w:spacing w:val="15"/>
        </w:rPr>
        <w:t xml:space="preserve"> </w:t>
      </w:r>
      <w:r>
        <w:rPr>
          <w:color w:val="231F20"/>
          <w:spacing w:val="-15"/>
        </w:rPr>
        <w:t>pelvic</w:t>
      </w:r>
      <w:r>
        <w:rPr>
          <w:color w:val="231F20"/>
          <w:spacing w:val="17"/>
        </w:rPr>
        <w:t xml:space="preserve"> </w:t>
      </w:r>
      <w:r>
        <w:rPr>
          <w:color w:val="231F20"/>
          <w:spacing w:val="-15"/>
        </w:rPr>
        <w:t>cavi-</w:t>
      </w:r>
      <w:r>
        <w:rPr>
          <w:color w:val="231F20"/>
        </w:rPr>
        <w:t xml:space="preserve"> </w:t>
      </w:r>
      <w:r>
        <w:rPr>
          <w:color w:val="231F20"/>
          <w:spacing w:val="-14"/>
        </w:rPr>
        <w:t>ty.</w:t>
      </w:r>
      <w:r>
        <w:rPr>
          <w:color w:val="231F20"/>
          <w:spacing w:val="15"/>
        </w:rPr>
        <w:t xml:space="preserve"> </w:t>
      </w:r>
      <w:r>
        <w:rPr>
          <w:color w:val="231F20"/>
          <w:spacing w:val="-14"/>
        </w:rPr>
        <w:t>In</w:t>
      </w:r>
      <w:r>
        <w:rPr>
          <w:color w:val="231F20"/>
          <w:spacing w:val="19"/>
        </w:rPr>
        <w:t xml:space="preserve"> </w:t>
      </w:r>
      <w:r>
        <w:rPr>
          <w:color w:val="231F20"/>
          <w:spacing w:val="-14"/>
        </w:rPr>
        <w:t>patients</w:t>
      </w:r>
      <w:r>
        <w:rPr>
          <w:color w:val="231F20"/>
          <w:spacing w:val="16"/>
        </w:rPr>
        <w:t xml:space="preserve"> </w:t>
      </w:r>
      <w:r>
        <w:rPr>
          <w:color w:val="231F20"/>
          <w:spacing w:val="-14"/>
        </w:rPr>
        <w:t>with</w:t>
      </w:r>
      <w:r>
        <w:rPr>
          <w:color w:val="231F20"/>
          <w:spacing w:val="21"/>
        </w:rPr>
        <w:t xml:space="preserve"> </w:t>
      </w:r>
      <w:r>
        <w:rPr>
          <w:color w:val="231F20"/>
          <w:spacing w:val="-14"/>
        </w:rPr>
        <w:t>acute</w:t>
      </w:r>
      <w:r>
        <w:rPr>
          <w:color w:val="231F20"/>
          <w:spacing w:val="19"/>
        </w:rPr>
        <w:t xml:space="preserve"> </w:t>
      </w:r>
      <w:r>
        <w:rPr>
          <w:color w:val="231F20"/>
          <w:spacing w:val="-14"/>
        </w:rPr>
        <w:t>pelvic</w:t>
      </w:r>
      <w:r>
        <w:rPr>
          <w:color w:val="231F20"/>
          <w:spacing w:val="20"/>
          <w:w w:val="101"/>
        </w:rPr>
        <w:t xml:space="preserve"> </w:t>
      </w:r>
      <w:r>
        <w:rPr>
          <w:color w:val="231F20"/>
          <w:spacing w:val="-14"/>
        </w:rPr>
        <w:t>inflammatory</w:t>
      </w:r>
      <w:r>
        <w:rPr>
          <w:color w:val="231F20"/>
          <w:spacing w:val="21"/>
        </w:rPr>
        <w:t xml:space="preserve"> </w:t>
      </w:r>
      <w:r>
        <w:rPr>
          <w:color w:val="231F20"/>
          <w:spacing w:val="-14"/>
        </w:rPr>
        <w:t>disease,the</w:t>
      </w:r>
      <w:r>
        <w:rPr>
          <w:color w:val="231F20"/>
          <w:spacing w:val="20"/>
        </w:rPr>
        <w:t xml:space="preserve"> </w:t>
      </w:r>
      <w:r>
        <w:rPr>
          <w:color w:val="231F20"/>
          <w:spacing w:val="-14"/>
        </w:rPr>
        <w:t>oviduct</w:t>
      </w:r>
      <w:r>
        <w:rPr>
          <w:color w:val="231F20"/>
          <w:spacing w:val="16"/>
        </w:rPr>
        <w:t xml:space="preserve"> </w:t>
      </w:r>
      <w:r>
        <w:rPr>
          <w:color w:val="231F20"/>
          <w:spacing w:val="-14"/>
        </w:rPr>
        <w:t>was</w:t>
      </w:r>
      <w:r>
        <w:rPr>
          <w:color w:val="231F20"/>
          <w:spacing w:val="18"/>
        </w:rPr>
        <w:t xml:space="preserve"> </w:t>
      </w:r>
      <w:r>
        <w:rPr>
          <w:color w:val="231F20"/>
          <w:spacing w:val="-14"/>
        </w:rPr>
        <w:t>thickened,the</w:t>
      </w:r>
      <w:r>
        <w:rPr>
          <w:color w:val="231F20"/>
          <w:spacing w:val="21"/>
        </w:rPr>
        <w:t xml:space="preserve"> </w:t>
      </w:r>
      <w:r>
        <w:rPr>
          <w:color w:val="231F20"/>
          <w:spacing w:val="-14"/>
        </w:rPr>
        <w:t>internal</w:t>
      </w:r>
      <w:r>
        <w:rPr>
          <w:color w:val="231F20"/>
          <w:spacing w:val="21"/>
        </w:rPr>
        <w:t xml:space="preserve"> </w:t>
      </w:r>
      <w:r>
        <w:rPr>
          <w:color w:val="231F20"/>
          <w:spacing w:val="-14"/>
        </w:rPr>
        <w:t>ec</w:t>
      </w:r>
      <w:r>
        <w:rPr>
          <w:color w:val="231F20"/>
          <w:spacing w:val="-15"/>
        </w:rPr>
        <w:t>ho</w:t>
      </w:r>
      <w:r>
        <w:rPr>
          <w:color w:val="231F20"/>
          <w:spacing w:val="16"/>
        </w:rPr>
        <w:t xml:space="preserve"> </w:t>
      </w:r>
      <w:r>
        <w:rPr>
          <w:color w:val="231F20"/>
          <w:spacing w:val="-15"/>
        </w:rPr>
        <w:t>was</w:t>
      </w:r>
      <w:r>
        <w:rPr>
          <w:color w:val="231F20"/>
          <w:spacing w:val="21"/>
        </w:rPr>
        <w:t xml:space="preserve"> </w:t>
      </w:r>
      <w:r>
        <w:rPr>
          <w:color w:val="231F20"/>
          <w:spacing w:val="-15"/>
        </w:rPr>
        <w:t>complicated,</w:t>
      </w:r>
      <w:r>
        <w:rPr>
          <w:color w:val="231F20"/>
          <w:spacing w:val="21"/>
        </w:rPr>
        <w:t xml:space="preserve"> </w:t>
      </w:r>
      <w:r>
        <w:rPr>
          <w:color w:val="231F20"/>
          <w:spacing w:val="-15"/>
        </w:rPr>
        <w:t>and</w:t>
      </w:r>
      <w:r>
        <w:rPr>
          <w:color w:val="231F20"/>
        </w:rPr>
        <w:t xml:space="preserve"> </w:t>
      </w:r>
      <w:r>
        <w:rPr>
          <w:color w:val="231F20"/>
          <w:spacing w:val="-15"/>
        </w:rPr>
        <w:t>the</w:t>
      </w:r>
      <w:r>
        <w:rPr>
          <w:color w:val="231F20"/>
          <w:spacing w:val="22"/>
          <w:w w:val="101"/>
        </w:rPr>
        <w:t xml:space="preserve"> </w:t>
      </w:r>
      <w:r>
        <w:rPr>
          <w:color w:val="231F20"/>
          <w:spacing w:val="-15"/>
        </w:rPr>
        <w:t>sound</w:t>
      </w:r>
      <w:r>
        <w:rPr>
          <w:color w:val="231F20"/>
          <w:spacing w:val="18"/>
        </w:rPr>
        <w:t xml:space="preserve"> </w:t>
      </w:r>
      <w:r>
        <w:rPr>
          <w:color w:val="231F20"/>
          <w:spacing w:val="-15"/>
        </w:rPr>
        <w:t>transmission</w:t>
      </w:r>
      <w:r>
        <w:rPr>
          <w:color w:val="231F20"/>
          <w:spacing w:val="21"/>
        </w:rPr>
        <w:t xml:space="preserve"> </w:t>
      </w:r>
      <w:r>
        <w:rPr>
          <w:color w:val="231F20"/>
          <w:spacing w:val="-15"/>
        </w:rPr>
        <w:t>in</w:t>
      </w:r>
      <w:r>
        <w:rPr>
          <w:color w:val="231F20"/>
          <w:spacing w:val="18"/>
        </w:rPr>
        <w:t xml:space="preserve"> </w:t>
      </w:r>
      <w:r>
        <w:rPr>
          <w:color w:val="231F20"/>
          <w:spacing w:val="-15"/>
        </w:rPr>
        <w:t>the</w:t>
      </w:r>
      <w:r>
        <w:rPr>
          <w:color w:val="231F20"/>
          <w:spacing w:val="21"/>
        </w:rPr>
        <w:t xml:space="preserve"> </w:t>
      </w:r>
      <w:r>
        <w:rPr>
          <w:color w:val="231F20"/>
          <w:spacing w:val="-15"/>
        </w:rPr>
        <w:t>dark</w:t>
      </w:r>
      <w:r>
        <w:rPr>
          <w:color w:val="231F20"/>
          <w:spacing w:val="21"/>
        </w:rPr>
        <w:t xml:space="preserve"> </w:t>
      </w:r>
      <w:r>
        <w:rPr>
          <w:color w:val="231F20"/>
          <w:spacing w:val="-15"/>
        </w:rPr>
        <w:t>area</w:t>
      </w:r>
      <w:r>
        <w:rPr>
          <w:color w:val="231F20"/>
          <w:spacing w:val="16"/>
        </w:rPr>
        <w:t xml:space="preserve"> </w:t>
      </w:r>
      <w:r>
        <w:rPr>
          <w:color w:val="231F20"/>
          <w:spacing w:val="-15"/>
        </w:rPr>
        <w:t>was</w:t>
      </w:r>
      <w:r>
        <w:rPr>
          <w:color w:val="231F20"/>
          <w:spacing w:val="18"/>
          <w:w w:val="101"/>
        </w:rPr>
        <w:t xml:space="preserve"> </w:t>
      </w:r>
      <w:r>
        <w:rPr>
          <w:color w:val="231F20"/>
          <w:spacing w:val="-15"/>
        </w:rPr>
        <w:t>poor.</w:t>
      </w:r>
      <w:r>
        <w:rPr>
          <w:color w:val="231F20"/>
          <w:spacing w:val="21"/>
        </w:rPr>
        <w:t xml:space="preserve"> </w:t>
      </w:r>
      <w:r>
        <w:rPr>
          <w:color w:val="231F20"/>
          <w:spacing w:val="-15"/>
        </w:rPr>
        <w:t>In</w:t>
      </w:r>
      <w:r>
        <w:rPr>
          <w:color w:val="231F20"/>
          <w:spacing w:val="21"/>
        </w:rPr>
        <w:t xml:space="preserve"> </w:t>
      </w:r>
      <w:r>
        <w:rPr>
          <w:color w:val="231F20"/>
          <w:spacing w:val="-15"/>
        </w:rPr>
        <w:t>addition,</w:t>
      </w:r>
      <w:r>
        <w:rPr>
          <w:color w:val="231F20"/>
          <w:spacing w:val="18"/>
        </w:rPr>
        <w:t xml:space="preserve"> </w:t>
      </w:r>
      <w:r>
        <w:rPr>
          <w:color w:val="231F20"/>
          <w:spacing w:val="-15"/>
        </w:rPr>
        <w:t>there</w:t>
      </w:r>
      <w:r>
        <w:rPr>
          <w:color w:val="231F20"/>
          <w:spacing w:val="16"/>
        </w:rPr>
        <w:t xml:space="preserve"> </w:t>
      </w:r>
      <w:r>
        <w:rPr>
          <w:color w:val="231F20"/>
          <w:spacing w:val="-15"/>
        </w:rPr>
        <w:t>were</w:t>
      </w:r>
      <w:r>
        <w:rPr>
          <w:color w:val="231F20"/>
          <w:spacing w:val="20"/>
          <w:w w:val="101"/>
        </w:rPr>
        <w:t xml:space="preserve"> </w:t>
      </w:r>
      <w:r>
        <w:rPr>
          <w:color w:val="231F20"/>
          <w:spacing w:val="-15"/>
        </w:rPr>
        <w:t>oval</w:t>
      </w:r>
      <w:r>
        <w:rPr>
          <w:color w:val="231F20"/>
          <w:spacing w:val="20"/>
          <w:w w:val="101"/>
        </w:rPr>
        <w:t xml:space="preserve"> </w:t>
      </w:r>
      <w:r>
        <w:rPr>
          <w:color w:val="231F20"/>
          <w:spacing w:val="-15"/>
        </w:rPr>
        <w:t>cystic</w:t>
      </w:r>
      <w:r>
        <w:rPr>
          <w:color w:val="231F20"/>
          <w:spacing w:val="20"/>
          <w:w w:val="101"/>
        </w:rPr>
        <w:t xml:space="preserve"> </w:t>
      </w:r>
      <w:r>
        <w:rPr>
          <w:color w:val="231F20"/>
          <w:spacing w:val="-15"/>
        </w:rPr>
        <w:t>masses</w:t>
      </w:r>
      <w:r>
        <w:rPr>
          <w:color w:val="231F20"/>
          <w:spacing w:val="21"/>
        </w:rPr>
        <w:t xml:space="preserve"> </w:t>
      </w:r>
      <w:r>
        <w:rPr>
          <w:color w:val="231F20"/>
          <w:spacing w:val="-15"/>
        </w:rPr>
        <w:t>at</w:t>
      </w:r>
      <w:r>
        <w:rPr>
          <w:color w:val="231F20"/>
          <w:spacing w:val="18"/>
        </w:rPr>
        <w:t xml:space="preserve"> </w:t>
      </w:r>
      <w:r>
        <w:rPr>
          <w:color w:val="231F20"/>
          <w:spacing w:val="-15"/>
        </w:rPr>
        <w:t>the</w:t>
      </w:r>
      <w:r>
        <w:rPr>
          <w:color w:val="231F20"/>
          <w:spacing w:val="22"/>
          <w:w w:val="101"/>
        </w:rPr>
        <w:t xml:space="preserve"> </w:t>
      </w:r>
      <w:r>
        <w:rPr>
          <w:color w:val="231F20"/>
          <w:spacing w:val="-15"/>
        </w:rPr>
        <w:t>site</w:t>
      </w:r>
      <w:r>
        <w:rPr>
          <w:color w:val="231F20"/>
          <w:spacing w:val="20"/>
        </w:rPr>
        <w:t xml:space="preserve"> </w:t>
      </w:r>
      <w:r>
        <w:rPr>
          <w:color w:val="231F20"/>
          <w:spacing w:val="-15"/>
        </w:rPr>
        <w:t>o</w:t>
      </w:r>
      <w:r>
        <w:rPr>
          <w:color w:val="231F20"/>
          <w:spacing w:val="-16"/>
        </w:rPr>
        <w:t>f</w:t>
      </w:r>
      <w:r>
        <w:rPr>
          <w:color w:val="231F20"/>
          <w:spacing w:val="11"/>
        </w:rPr>
        <w:t xml:space="preserve"> </w:t>
      </w:r>
      <w:r>
        <w:rPr>
          <w:color w:val="231F20"/>
          <w:spacing w:val="-16"/>
        </w:rPr>
        <w:t>oviduct</w:t>
      </w:r>
      <w:r>
        <w:rPr>
          <w:color w:val="231F20"/>
          <w:spacing w:val="23"/>
        </w:rPr>
        <w:t xml:space="preserve"> </w:t>
      </w:r>
      <w:r>
        <w:rPr>
          <w:color w:val="231F20"/>
          <w:spacing w:val="-16"/>
        </w:rPr>
        <w:t>cyst,</w:t>
      </w:r>
      <w:r>
        <w:rPr>
          <w:color w:val="231F20"/>
        </w:rPr>
        <w:t xml:space="preserve"> </w:t>
      </w:r>
      <w:r>
        <w:rPr>
          <w:color w:val="231F20"/>
          <w:spacing w:val="-14"/>
        </w:rPr>
        <w:t>with</w:t>
      </w:r>
      <w:r>
        <w:rPr>
          <w:color w:val="231F20"/>
          <w:spacing w:val="14"/>
          <w:w w:val="101"/>
        </w:rPr>
        <w:t xml:space="preserve"> </w:t>
      </w:r>
      <w:r>
        <w:rPr>
          <w:color w:val="231F20"/>
          <w:spacing w:val="-14"/>
        </w:rPr>
        <w:t>thick</w:t>
      </w:r>
      <w:r>
        <w:rPr>
          <w:color w:val="231F20"/>
          <w:spacing w:val="19"/>
        </w:rPr>
        <w:t xml:space="preserve"> </w:t>
      </w:r>
      <w:r>
        <w:rPr>
          <w:color w:val="231F20"/>
          <w:spacing w:val="-14"/>
        </w:rPr>
        <w:t>cyst</w:t>
      </w:r>
      <w:r>
        <w:rPr>
          <w:color w:val="231F20"/>
          <w:spacing w:val="14"/>
        </w:rPr>
        <w:t xml:space="preserve"> </w:t>
      </w:r>
      <w:r>
        <w:rPr>
          <w:color w:val="231F20"/>
          <w:spacing w:val="-14"/>
        </w:rPr>
        <w:t>wall</w:t>
      </w:r>
      <w:r>
        <w:rPr>
          <w:color w:val="231F20"/>
          <w:spacing w:val="19"/>
        </w:rPr>
        <w:t xml:space="preserve"> </w:t>
      </w:r>
      <w:r>
        <w:rPr>
          <w:color w:val="231F20"/>
          <w:spacing w:val="-14"/>
        </w:rPr>
        <w:t>and</w:t>
      </w:r>
      <w:r>
        <w:rPr>
          <w:color w:val="231F20"/>
          <w:spacing w:val="19"/>
        </w:rPr>
        <w:t xml:space="preserve"> </w:t>
      </w:r>
      <w:r>
        <w:rPr>
          <w:color w:val="231F20"/>
          <w:spacing w:val="-14"/>
        </w:rPr>
        <w:t>dotted</w:t>
      </w:r>
      <w:r>
        <w:rPr>
          <w:color w:val="231F20"/>
          <w:spacing w:val="18"/>
        </w:rPr>
        <w:t xml:space="preserve"> </w:t>
      </w:r>
      <w:r>
        <w:rPr>
          <w:color w:val="231F20"/>
          <w:spacing w:val="-14"/>
        </w:rPr>
        <w:t>or</w:t>
      </w:r>
      <w:r>
        <w:rPr>
          <w:color w:val="231F20"/>
          <w:spacing w:val="12"/>
        </w:rPr>
        <w:t xml:space="preserve"> </w:t>
      </w:r>
      <w:r>
        <w:rPr>
          <w:color w:val="231F20"/>
          <w:spacing w:val="-14"/>
        </w:rPr>
        <w:t>flocculent</w:t>
      </w:r>
      <w:r>
        <w:rPr>
          <w:color w:val="231F20"/>
          <w:spacing w:val="19"/>
        </w:rPr>
        <w:t xml:space="preserve"> </w:t>
      </w:r>
      <w:r>
        <w:rPr>
          <w:color w:val="231F20"/>
          <w:spacing w:val="-14"/>
        </w:rPr>
        <w:t>echo</w:t>
      </w:r>
      <w:r>
        <w:rPr>
          <w:color w:val="231F20"/>
          <w:spacing w:val="13"/>
          <w:w w:val="101"/>
        </w:rPr>
        <w:t xml:space="preserve"> </w:t>
      </w:r>
      <w:r>
        <w:rPr>
          <w:color w:val="231F20"/>
          <w:spacing w:val="-14"/>
        </w:rPr>
        <w:t>feedback</w:t>
      </w:r>
      <w:r>
        <w:rPr>
          <w:color w:val="231F20"/>
          <w:spacing w:val="19"/>
        </w:rPr>
        <w:t xml:space="preserve"> </w:t>
      </w:r>
      <w:r>
        <w:rPr>
          <w:color w:val="231F20"/>
          <w:spacing w:val="-14"/>
        </w:rPr>
        <w:t>inside.</w:t>
      </w:r>
      <w:r>
        <w:rPr>
          <w:color w:val="231F20"/>
          <w:spacing w:val="27"/>
        </w:rPr>
        <w:t xml:space="preserve"> </w:t>
      </w:r>
      <w:r>
        <w:rPr>
          <w:color w:val="231F20"/>
          <w:spacing w:val="-14"/>
        </w:rPr>
        <w:t>Conclusion</w:t>
      </w:r>
      <w:r>
        <w:rPr>
          <w:color w:val="231F20"/>
          <w:spacing w:val="22"/>
          <w:w w:val="101"/>
        </w:rPr>
        <w:t xml:space="preserve"> </w:t>
      </w:r>
      <w:r>
        <w:rPr>
          <w:color w:val="231F20"/>
          <w:spacing w:val="-14"/>
        </w:rPr>
        <w:t>Compared</w:t>
      </w:r>
      <w:r>
        <w:rPr>
          <w:color w:val="231F20"/>
          <w:spacing w:val="14"/>
        </w:rPr>
        <w:t xml:space="preserve"> </w:t>
      </w:r>
      <w:r>
        <w:rPr>
          <w:color w:val="231F20"/>
          <w:spacing w:val="-14"/>
        </w:rPr>
        <w:t>with</w:t>
      </w:r>
      <w:r>
        <w:rPr>
          <w:color w:val="231F20"/>
          <w:spacing w:val="19"/>
        </w:rPr>
        <w:t xml:space="preserve"> </w:t>
      </w:r>
      <w:r>
        <w:rPr>
          <w:color w:val="231F20"/>
          <w:spacing w:val="-14"/>
        </w:rPr>
        <w:t>abdominal</w:t>
      </w:r>
      <w:r>
        <w:rPr>
          <w:color w:val="231F20"/>
          <w:spacing w:val="17"/>
        </w:rPr>
        <w:t xml:space="preserve"> </w:t>
      </w:r>
      <w:r>
        <w:rPr>
          <w:color w:val="231F20"/>
          <w:spacing w:val="-14"/>
        </w:rPr>
        <w:t>ultrasonic</w:t>
      </w:r>
      <w:r>
        <w:rPr>
          <w:color w:val="231F20"/>
          <w:spacing w:val="18"/>
          <w:w w:val="101"/>
        </w:rPr>
        <w:t xml:space="preserve"> </w:t>
      </w:r>
      <w:r>
        <w:rPr>
          <w:color w:val="231F20"/>
          <w:spacing w:val="-14"/>
        </w:rPr>
        <w:t>di-</w:t>
      </w:r>
      <w:r>
        <w:rPr>
          <w:color w:val="231F20"/>
        </w:rPr>
        <w:t xml:space="preserve"> </w:t>
      </w:r>
      <w:r>
        <w:rPr>
          <w:color w:val="231F20"/>
          <w:spacing w:val="-13"/>
        </w:rPr>
        <w:t>agnosis,</w:t>
      </w:r>
      <w:r>
        <w:rPr>
          <w:color w:val="231F20"/>
          <w:spacing w:val="22"/>
        </w:rPr>
        <w:t xml:space="preserve"> </w:t>
      </w:r>
      <w:r>
        <w:rPr>
          <w:color w:val="231F20"/>
          <w:spacing w:val="-13"/>
        </w:rPr>
        <w:t>the</w:t>
      </w:r>
      <w:r>
        <w:rPr>
          <w:color w:val="231F20"/>
          <w:spacing w:val="25"/>
        </w:rPr>
        <w:t xml:space="preserve"> </w:t>
      </w:r>
      <w:r>
        <w:rPr>
          <w:color w:val="231F20"/>
          <w:spacing w:val="-13"/>
        </w:rPr>
        <w:t>application</w:t>
      </w:r>
      <w:r>
        <w:rPr>
          <w:color w:val="231F20"/>
          <w:spacing w:val="22"/>
        </w:rPr>
        <w:t xml:space="preserve"> </w:t>
      </w:r>
      <w:r>
        <w:rPr>
          <w:color w:val="231F20"/>
          <w:spacing w:val="-13"/>
        </w:rPr>
        <w:t>value</w:t>
      </w:r>
      <w:r>
        <w:rPr>
          <w:color w:val="231F20"/>
          <w:spacing w:val="24"/>
        </w:rPr>
        <w:t xml:space="preserve"> </w:t>
      </w:r>
      <w:r>
        <w:rPr>
          <w:color w:val="231F20"/>
          <w:spacing w:val="-13"/>
        </w:rPr>
        <w:t>of</w:t>
      </w:r>
      <w:r>
        <w:rPr>
          <w:color w:val="231F20"/>
          <w:spacing w:val="11"/>
        </w:rPr>
        <w:t xml:space="preserve"> </w:t>
      </w:r>
      <w:r>
        <w:rPr>
          <w:color w:val="231F20"/>
          <w:spacing w:val="-13"/>
        </w:rPr>
        <w:t>vaginal</w:t>
      </w:r>
      <w:r>
        <w:rPr>
          <w:color w:val="231F20"/>
          <w:spacing w:val="23"/>
        </w:rPr>
        <w:t xml:space="preserve"> </w:t>
      </w:r>
      <w:r>
        <w:rPr>
          <w:color w:val="231F20"/>
          <w:spacing w:val="-13"/>
        </w:rPr>
        <w:t>ultrasonic</w:t>
      </w:r>
      <w:r>
        <w:rPr>
          <w:color w:val="231F20"/>
          <w:spacing w:val="24"/>
          <w:w w:val="101"/>
        </w:rPr>
        <w:t xml:space="preserve"> </w:t>
      </w:r>
      <w:r>
        <w:rPr>
          <w:color w:val="231F20"/>
          <w:spacing w:val="-14"/>
        </w:rPr>
        <w:t>diagnosis</w:t>
      </w:r>
      <w:r>
        <w:rPr>
          <w:color w:val="231F20"/>
          <w:spacing w:val="24"/>
          <w:w w:val="101"/>
        </w:rPr>
        <w:t xml:space="preserve"> </w:t>
      </w:r>
      <w:r>
        <w:rPr>
          <w:color w:val="231F20"/>
          <w:spacing w:val="-14"/>
        </w:rPr>
        <w:t>in</w:t>
      </w:r>
      <w:r>
        <w:rPr>
          <w:color w:val="231F20"/>
          <w:spacing w:val="22"/>
        </w:rPr>
        <w:t xml:space="preserve"> </w:t>
      </w:r>
      <w:r>
        <w:rPr>
          <w:color w:val="231F20"/>
          <w:spacing w:val="-14"/>
        </w:rPr>
        <w:t>the</w:t>
      </w:r>
      <w:r>
        <w:rPr>
          <w:color w:val="231F20"/>
          <w:spacing w:val="25"/>
        </w:rPr>
        <w:t xml:space="preserve"> </w:t>
      </w:r>
      <w:r>
        <w:rPr>
          <w:color w:val="231F20"/>
          <w:spacing w:val="-14"/>
        </w:rPr>
        <w:t>clinical</w:t>
      </w:r>
      <w:r>
        <w:rPr>
          <w:color w:val="231F20"/>
          <w:spacing w:val="24"/>
          <w:w w:val="101"/>
        </w:rPr>
        <w:t xml:space="preserve"> </w:t>
      </w:r>
      <w:r>
        <w:rPr>
          <w:color w:val="231F20"/>
          <w:spacing w:val="-14"/>
        </w:rPr>
        <w:t>diagnosis</w:t>
      </w:r>
      <w:r>
        <w:rPr>
          <w:color w:val="231F20"/>
          <w:spacing w:val="24"/>
        </w:rPr>
        <w:t xml:space="preserve"> </w:t>
      </w:r>
      <w:r>
        <w:rPr>
          <w:color w:val="231F20"/>
          <w:spacing w:val="-14"/>
        </w:rPr>
        <w:t>of</w:t>
      </w:r>
      <w:r>
        <w:rPr>
          <w:color w:val="231F20"/>
          <w:spacing w:val="14"/>
        </w:rPr>
        <w:t xml:space="preserve"> </w:t>
      </w:r>
      <w:r>
        <w:rPr>
          <w:color w:val="231F20"/>
          <w:spacing w:val="-14"/>
        </w:rPr>
        <w:t>patients</w:t>
      </w:r>
      <w:r>
        <w:rPr>
          <w:color w:val="231F20"/>
          <w:spacing w:val="22"/>
        </w:rPr>
        <w:t xml:space="preserve"> </w:t>
      </w:r>
      <w:r>
        <w:rPr>
          <w:color w:val="231F20"/>
          <w:spacing w:val="-14"/>
        </w:rPr>
        <w:t>with</w:t>
      </w:r>
      <w:r>
        <w:rPr>
          <w:color w:val="231F20"/>
          <w:spacing w:val="26"/>
        </w:rPr>
        <w:t xml:space="preserve"> </w:t>
      </w:r>
      <w:r>
        <w:rPr>
          <w:color w:val="231F20"/>
          <w:spacing w:val="-14"/>
        </w:rPr>
        <w:t>gynecological</w:t>
      </w:r>
      <w:r>
        <w:rPr>
          <w:color w:val="231F20"/>
          <w:spacing w:val="27"/>
        </w:rPr>
        <w:t xml:space="preserve"> </w:t>
      </w:r>
      <w:r>
        <w:rPr>
          <w:color w:val="231F20"/>
          <w:spacing w:val="-14"/>
        </w:rPr>
        <w:t>a-</w:t>
      </w:r>
      <w:r>
        <w:rPr>
          <w:color w:val="231F20"/>
        </w:rPr>
        <w:t xml:space="preserve"> </w:t>
      </w:r>
      <w:r>
        <w:rPr>
          <w:color w:val="231F20"/>
          <w:spacing w:val="-14"/>
        </w:rPr>
        <w:t>cute</w:t>
      </w:r>
      <w:r>
        <w:rPr>
          <w:color w:val="231F20"/>
          <w:spacing w:val="30"/>
          <w:w w:val="101"/>
        </w:rPr>
        <w:t xml:space="preserve"> </w:t>
      </w:r>
      <w:r>
        <w:rPr>
          <w:color w:val="231F20"/>
          <w:spacing w:val="-14"/>
        </w:rPr>
        <w:t>abdomen</w:t>
      </w:r>
      <w:r>
        <w:rPr>
          <w:color w:val="231F20"/>
          <w:spacing w:val="30"/>
          <w:w w:val="101"/>
        </w:rPr>
        <w:t xml:space="preserve"> </w:t>
      </w:r>
      <w:r>
        <w:rPr>
          <w:color w:val="231F20"/>
          <w:spacing w:val="-14"/>
        </w:rPr>
        <w:t>is</w:t>
      </w:r>
      <w:r>
        <w:rPr>
          <w:color w:val="231F20"/>
          <w:spacing w:val="29"/>
          <w:w w:val="101"/>
        </w:rPr>
        <w:t xml:space="preserve"> </w:t>
      </w:r>
      <w:r>
        <w:rPr>
          <w:color w:val="231F20"/>
          <w:spacing w:val="-14"/>
        </w:rPr>
        <w:t>more</w:t>
      </w:r>
      <w:r>
        <w:rPr>
          <w:color w:val="231F20"/>
          <w:spacing w:val="28"/>
          <w:w w:val="101"/>
        </w:rPr>
        <w:t xml:space="preserve"> </w:t>
      </w:r>
      <w:r>
        <w:rPr>
          <w:color w:val="231F20"/>
          <w:spacing w:val="-14"/>
        </w:rPr>
        <w:t>remarkable.</w:t>
      </w:r>
      <w:r>
        <w:rPr>
          <w:color w:val="231F20"/>
          <w:spacing w:val="30"/>
        </w:rPr>
        <w:t xml:space="preserve"> </w:t>
      </w:r>
      <w:r>
        <w:rPr>
          <w:color w:val="231F20"/>
          <w:spacing w:val="-14"/>
        </w:rPr>
        <w:t>It</w:t>
      </w:r>
      <w:r>
        <w:rPr>
          <w:color w:val="231F20"/>
          <w:spacing w:val="30"/>
          <w:w w:val="101"/>
        </w:rPr>
        <w:t xml:space="preserve"> </w:t>
      </w:r>
      <w:r>
        <w:rPr>
          <w:color w:val="231F20"/>
          <w:spacing w:val="-14"/>
        </w:rPr>
        <w:t>can</w:t>
      </w:r>
      <w:r>
        <w:rPr>
          <w:color w:val="231F20"/>
          <w:spacing w:val="31"/>
        </w:rPr>
        <w:t xml:space="preserve"> </w:t>
      </w:r>
      <w:r>
        <w:rPr>
          <w:color w:val="231F20"/>
          <w:spacing w:val="-14"/>
        </w:rPr>
        <w:t>effec</w:t>
      </w:r>
      <w:r>
        <w:rPr>
          <w:color w:val="231F20"/>
          <w:spacing w:val="-15"/>
        </w:rPr>
        <w:t>tively</w:t>
      </w:r>
      <w:r>
        <w:rPr>
          <w:color w:val="231F20"/>
          <w:spacing w:val="30"/>
        </w:rPr>
        <w:t xml:space="preserve"> </w:t>
      </w:r>
      <w:r>
        <w:rPr>
          <w:color w:val="231F20"/>
          <w:spacing w:val="-15"/>
        </w:rPr>
        <w:t>improve</w:t>
      </w:r>
      <w:r>
        <w:rPr>
          <w:color w:val="231F20"/>
          <w:spacing w:val="28"/>
        </w:rPr>
        <w:t xml:space="preserve"> </w:t>
      </w:r>
      <w:r>
        <w:rPr>
          <w:color w:val="231F20"/>
          <w:spacing w:val="-15"/>
        </w:rPr>
        <w:t>the</w:t>
      </w:r>
      <w:r>
        <w:rPr>
          <w:color w:val="231F20"/>
          <w:spacing w:val="30"/>
          <w:w w:val="101"/>
        </w:rPr>
        <w:t xml:space="preserve"> </w:t>
      </w:r>
      <w:r>
        <w:rPr>
          <w:color w:val="231F20"/>
          <w:spacing w:val="-15"/>
        </w:rPr>
        <w:t>accuracy</w:t>
      </w:r>
      <w:r>
        <w:rPr>
          <w:color w:val="231F20"/>
          <w:spacing w:val="30"/>
        </w:rPr>
        <w:t xml:space="preserve"> </w:t>
      </w:r>
      <w:r>
        <w:rPr>
          <w:color w:val="231F20"/>
          <w:spacing w:val="-15"/>
        </w:rPr>
        <w:t>of</w:t>
      </w:r>
      <w:r>
        <w:rPr>
          <w:color w:val="231F20"/>
          <w:spacing w:val="20"/>
        </w:rPr>
        <w:t xml:space="preserve"> </w:t>
      </w:r>
      <w:r>
        <w:rPr>
          <w:color w:val="231F20"/>
          <w:spacing w:val="-15"/>
        </w:rPr>
        <w:t>disease</w:t>
      </w:r>
      <w:r>
        <w:rPr>
          <w:color w:val="231F20"/>
          <w:spacing w:val="32"/>
        </w:rPr>
        <w:t xml:space="preserve"> </w:t>
      </w:r>
      <w:r>
        <w:rPr>
          <w:color w:val="231F20"/>
          <w:spacing w:val="-15"/>
        </w:rPr>
        <w:t>diagnosis</w:t>
      </w:r>
      <w:r>
        <w:rPr>
          <w:color w:val="231F20"/>
          <w:spacing w:val="33"/>
        </w:rPr>
        <w:t xml:space="preserve"> </w:t>
      </w:r>
      <w:r>
        <w:rPr>
          <w:color w:val="231F20"/>
          <w:spacing w:val="-15"/>
        </w:rPr>
        <w:t>and</w:t>
      </w:r>
      <w:r>
        <w:rPr>
          <w:color w:val="231F20"/>
          <w:spacing w:val="32"/>
          <w:w w:val="101"/>
        </w:rPr>
        <w:t xml:space="preserve"> </w:t>
      </w:r>
      <w:r>
        <w:rPr>
          <w:color w:val="231F20"/>
          <w:spacing w:val="-15"/>
        </w:rPr>
        <w:t>accurately</w:t>
      </w:r>
      <w:r>
        <w:rPr>
          <w:color w:val="231F20"/>
          <w:spacing w:val="32"/>
          <w:w w:val="101"/>
        </w:rPr>
        <w:t xml:space="preserve"> </w:t>
      </w:r>
      <w:r>
        <w:rPr>
          <w:color w:val="231F20"/>
          <w:spacing w:val="-15"/>
        </w:rPr>
        <w:t>distin-</w:t>
      </w:r>
      <w:r>
        <w:rPr>
          <w:color w:val="231F20"/>
        </w:rPr>
        <w:t xml:space="preserve"> </w:t>
      </w:r>
      <w:r>
        <w:rPr>
          <w:color w:val="231F20"/>
          <w:spacing w:val="-14"/>
        </w:rPr>
        <w:t>guish</w:t>
      </w:r>
      <w:r>
        <w:rPr>
          <w:color w:val="231F20"/>
          <w:spacing w:val="22"/>
        </w:rPr>
        <w:t xml:space="preserve"> </w:t>
      </w:r>
      <w:r>
        <w:rPr>
          <w:color w:val="231F20"/>
          <w:spacing w:val="-14"/>
        </w:rPr>
        <w:t>specific</w:t>
      </w:r>
      <w:r>
        <w:rPr>
          <w:color w:val="231F20"/>
          <w:spacing w:val="15"/>
        </w:rPr>
        <w:t xml:space="preserve"> </w:t>
      </w:r>
      <w:r>
        <w:rPr>
          <w:color w:val="231F20"/>
          <w:spacing w:val="-14"/>
        </w:rPr>
        <w:t>disease</w:t>
      </w:r>
      <w:r>
        <w:rPr>
          <w:color w:val="231F20"/>
          <w:spacing w:val="12"/>
        </w:rPr>
        <w:t xml:space="preserve"> </w:t>
      </w:r>
      <w:r>
        <w:rPr>
          <w:color w:val="231F20"/>
          <w:spacing w:val="-14"/>
        </w:rPr>
        <w:t>types.</w:t>
      </w:r>
      <w:r>
        <w:rPr>
          <w:color w:val="231F20"/>
          <w:spacing w:val="11"/>
        </w:rPr>
        <w:t xml:space="preserve"> </w:t>
      </w:r>
      <w:r>
        <w:rPr>
          <w:color w:val="231F20"/>
          <w:spacing w:val="-14"/>
        </w:rPr>
        <w:t>Therefore,it</w:t>
      </w:r>
      <w:r>
        <w:rPr>
          <w:color w:val="231F20"/>
          <w:spacing w:val="15"/>
        </w:rPr>
        <w:t xml:space="preserve"> </w:t>
      </w:r>
      <w:r>
        <w:rPr>
          <w:color w:val="231F20"/>
          <w:spacing w:val="-14"/>
        </w:rPr>
        <w:t>is</w:t>
      </w:r>
      <w:r>
        <w:rPr>
          <w:color w:val="231F20"/>
          <w:spacing w:val="10"/>
        </w:rPr>
        <w:t xml:space="preserve"> </w:t>
      </w:r>
      <w:r>
        <w:rPr>
          <w:color w:val="231F20"/>
          <w:spacing w:val="-14"/>
        </w:rPr>
        <w:t>worthy</w:t>
      </w:r>
      <w:r>
        <w:rPr>
          <w:color w:val="231F20"/>
          <w:spacing w:val="14"/>
          <w:w w:val="101"/>
        </w:rPr>
        <w:t xml:space="preserve"> </w:t>
      </w:r>
      <w:r>
        <w:rPr>
          <w:color w:val="231F20"/>
          <w:spacing w:val="-14"/>
        </w:rPr>
        <w:t>of promotion</w:t>
      </w:r>
      <w:r>
        <w:rPr>
          <w:color w:val="231F20"/>
          <w:spacing w:val="15"/>
          <w:w w:val="101"/>
        </w:rPr>
        <w:t xml:space="preserve"> </w:t>
      </w:r>
      <w:r>
        <w:rPr>
          <w:color w:val="231F20"/>
          <w:spacing w:val="-14"/>
        </w:rPr>
        <w:t>and</w:t>
      </w:r>
      <w:r>
        <w:rPr>
          <w:color w:val="231F20"/>
          <w:spacing w:val="15"/>
        </w:rPr>
        <w:t xml:space="preserve"> </w:t>
      </w:r>
      <w:r>
        <w:rPr>
          <w:color w:val="231F20"/>
          <w:spacing w:val="-14"/>
        </w:rPr>
        <w:t>application.</w:t>
      </w:r>
    </w:p>
    <w:p>
      <w:pPr>
        <w:pStyle w:val="BodyText"/>
        <w:ind w:left="1173"/>
        <w:spacing w:line="164" w:lineRule="auto"/>
        <w:rPr/>
      </w:pPr>
      <w:r>
        <w:drawing>
          <wp:anchor distT="0" distB="0" distL="0" distR="0" simplePos="0" relativeHeight="251658240" behindDoc="0" locked="0" layoutInCell="1" allowOverlap="1">
            <wp:simplePos x="0" y="0"/>
            <wp:positionH relativeFrom="column">
              <wp:posOffset>490219</wp:posOffset>
            </wp:positionH>
            <wp:positionV relativeFrom="paragraph">
              <wp:posOffset>193403</wp:posOffset>
            </wp:positionV>
            <wp:extent cx="3023870" cy="635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3023870" cy="6350"/>
                    </a:xfrm>
                    <a:prstGeom prst="rect">
                      <a:avLst/>
                    </a:prstGeom>
                  </pic:spPr>
                </pic:pic>
              </a:graphicData>
            </a:graphic>
          </wp:anchor>
        </w:drawing>
      </w:r>
      <w:r>
        <w:rPr>
          <w:color w:val="231F20"/>
          <w:spacing w:val="-13"/>
        </w:rPr>
        <w:t>[Key</w:t>
      </w:r>
      <w:r>
        <w:rPr>
          <w:color w:val="231F20"/>
          <w:spacing w:val="12"/>
        </w:rPr>
        <w:t xml:space="preserve"> </w:t>
      </w:r>
      <w:r>
        <w:rPr>
          <w:color w:val="231F20"/>
          <w:spacing w:val="-13"/>
        </w:rPr>
        <w:t>words]Abdominal</w:t>
      </w:r>
      <w:r>
        <w:rPr>
          <w:color w:val="231F20"/>
          <w:spacing w:val="13"/>
          <w:w w:val="101"/>
        </w:rPr>
        <w:t xml:space="preserve"> </w:t>
      </w:r>
      <w:r>
        <w:rPr>
          <w:color w:val="231F20"/>
          <w:spacing w:val="-13"/>
        </w:rPr>
        <w:t>ultrasonography;</w:t>
      </w:r>
      <w:r>
        <w:rPr>
          <w:color w:val="231F20"/>
          <w:spacing w:val="13"/>
          <w:w w:val="101"/>
        </w:rPr>
        <w:t xml:space="preserve"> </w:t>
      </w:r>
      <w:r>
        <w:rPr>
          <w:color w:val="231F20"/>
          <w:spacing w:val="-13"/>
        </w:rPr>
        <w:t>Vaginal</w:t>
      </w:r>
      <w:r>
        <w:rPr>
          <w:color w:val="231F20"/>
          <w:spacing w:val="12"/>
        </w:rPr>
        <w:t xml:space="preserve"> </w:t>
      </w:r>
      <w:r>
        <w:rPr>
          <w:color w:val="231F20"/>
          <w:spacing w:val="-13"/>
        </w:rPr>
        <w:t>ultrasonography;</w:t>
      </w:r>
      <w:r>
        <w:rPr>
          <w:color w:val="231F20"/>
          <w:spacing w:val="18"/>
        </w:rPr>
        <w:t xml:space="preserve"> </w:t>
      </w:r>
      <w:r>
        <w:rPr>
          <w:color w:val="231F20"/>
          <w:spacing w:val="-13"/>
        </w:rPr>
        <w:t>Clinical</w:t>
      </w:r>
      <w:r>
        <w:rPr>
          <w:color w:val="231F20"/>
          <w:spacing w:val="15"/>
        </w:rPr>
        <w:t xml:space="preserve"> </w:t>
      </w:r>
      <w:r>
        <w:rPr>
          <w:color w:val="231F20"/>
          <w:spacing w:val="-13"/>
        </w:rPr>
        <w:t>diagnosis;</w:t>
      </w:r>
      <w:r>
        <w:rPr>
          <w:color w:val="231F20"/>
          <w:spacing w:val="18"/>
        </w:rPr>
        <w:t xml:space="preserve"> </w:t>
      </w:r>
      <w:r>
        <w:rPr>
          <w:color w:val="231F20"/>
          <w:spacing w:val="-13"/>
        </w:rPr>
        <w:t>Gynec</w:t>
      </w:r>
      <w:r>
        <w:rPr>
          <w:color w:val="231F20"/>
          <w:spacing w:val="-14"/>
        </w:rPr>
        <w:t>ological</w:t>
      </w:r>
      <w:r>
        <w:rPr>
          <w:color w:val="231F20"/>
          <w:spacing w:val="15"/>
        </w:rPr>
        <w:t xml:space="preserve"> </w:t>
      </w:r>
      <w:r>
        <w:rPr>
          <w:color w:val="231F20"/>
          <w:spacing w:val="-14"/>
        </w:rPr>
        <w:t>acute</w:t>
      </w:r>
      <w:r>
        <w:rPr>
          <w:color w:val="231F20"/>
          <w:spacing w:val="15"/>
        </w:rPr>
        <w:t xml:space="preserve"> </w:t>
      </w:r>
      <w:r>
        <w:rPr>
          <w:color w:val="231F20"/>
          <w:spacing w:val="-14"/>
        </w:rPr>
        <w:t>abdomen</w:t>
      </w:r>
    </w:p>
    <w:p>
      <w:pPr>
        <w:pStyle w:val="BodyText"/>
        <w:ind w:left="786"/>
        <w:spacing w:before="170" w:line="200" w:lineRule="auto"/>
        <w:rPr>
          <w:rFonts w:ascii="SimHei" w:hAnsi="SimHei" w:eastAsia="SimHei" w:cs="SimHei"/>
          <w:sz w:val="17"/>
          <w:szCs w:val="17"/>
        </w:rPr>
      </w:pPr>
      <w:r>
        <w:rPr>
          <w:sz w:val="10"/>
          <w:szCs w:val="10"/>
          <w:color w:val="231F20"/>
          <w:spacing w:val="10"/>
          <w:position w:val="6"/>
        </w:rPr>
        <w:t>▲</w:t>
      </w:r>
      <w:r>
        <w:rPr>
          <w:rFonts w:ascii="SimHei" w:hAnsi="SimHei" w:eastAsia="SimHei" w:cs="SimHei"/>
          <w:sz w:val="17"/>
          <w:szCs w:val="17"/>
          <w:color w:val="231F20"/>
          <w:spacing w:val="10"/>
        </w:rPr>
        <w:t>通讯作者</w:t>
      </w:r>
    </w:p>
    <w:p>
      <w:pPr>
        <w:pStyle w:val="BodyText"/>
        <w:ind w:left="5954"/>
        <w:spacing w:before="245" w:line="200" w:lineRule="auto"/>
        <w:rPr>
          <w:sz w:val="16"/>
          <w:szCs w:val="16"/>
        </w:rPr>
      </w:pPr>
      <w:r>
        <w:rPr>
          <w:sz w:val="15"/>
          <w:szCs w:val="15"/>
          <w:color w:val="231F20"/>
          <w:spacing w:val="-1"/>
        </w:rPr>
        <w:t>CHINA</w:t>
      </w:r>
      <w:r>
        <w:rPr>
          <w:sz w:val="15"/>
          <w:szCs w:val="15"/>
          <w:color w:val="231F20"/>
          <w:spacing w:val="29"/>
        </w:rPr>
        <w:t xml:space="preserve"> </w:t>
      </w:r>
      <w:r>
        <w:rPr>
          <w:sz w:val="15"/>
          <w:szCs w:val="15"/>
          <w:color w:val="231F20"/>
          <w:spacing w:val="-1"/>
        </w:rPr>
        <w:t>MODERN</w:t>
      </w:r>
      <w:r>
        <w:rPr>
          <w:sz w:val="15"/>
          <w:szCs w:val="15"/>
          <w:color w:val="231F20"/>
          <w:spacing w:val="21"/>
        </w:rPr>
        <w:t xml:space="preserve"> </w:t>
      </w:r>
      <w:r>
        <w:rPr>
          <w:sz w:val="15"/>
          <w:szCs w:val="15"/>
          <w:color w:val="231F20"/>
          <w:spacing w:val="-1"/>
        </w:rPr>
        <w:t>DOCTOR  Vol.</w:t>
      </w:r>
      <w:r>
        <w:rPr>
          <w:sz w:val="15"/>
          <w:szCs w:val="15"/>
          <w:color w:val="231F20"/>
          <w:spacing w:val="13"/>
        </w:rPr>
        <w:t xml:space="preserve"> </w:t>
      </w:r>
      <w:r>
        <w:rPr>
          <w:sz w:val="15"/>
          <w:szCs w:val="15"/>
          <w:color w:val="231F20"/>
          <w:spacing w:val="-1"/>
        </w:rPr>
        <w:t>59   No.</w:t>
      </w:r>
      <w:r>
        <w:rPr>
          <w:sz w:val="15"/>
          <w:szCs w:val="15"/>
          <w:color w:val="231F20"/>
          <w:spacing w:val="24"/>
        </w:rPr>
        <w:t xml:space="preserve"> </w:t>
      </w:r>
      <w:r>
        <w:rPr>
          <w:sz w:val="15"/>
          <w:szCs w:val="15"/>
          <w:color w:val="231F20"/>
          <w:spacing w:val="-1"/>
        </w:rPr>
        <w:t>17  June</w:t>
      </w:r>
      <w:r>
        <w:rPr>
          <w:sz w:val="15"/>
          <w:szCs w:val="15"/>
          <w:color w:val="231F20"/>
          <w:spacing w:val="10"/>
        </w:rPr>
        <w:t xml:space="preserve">  </w:t>
      </w:r>
      <w:r>
        <w:rPr>
          <w:sz w:val="15"/>
          <w:szCs w:val="15"/>
          <w:color w:val="231F20"/>
          <w:spacing w:val="-1"/>
        </w:rPr>
        <w:t>2021</w:t>
      </w:r>
      <w:r>
        <w:rPr>
          <w:sz w:val="15"/>
          <w:szCs w:val="15"/>
          <w:color w:val="231F20"/>
          <w:spacing w:val="19"/>
        </w:rPr>
        <w:t xml:space="preserve"> </w:t>
      </w:r>
      <w:r>
        <w:rPr>
          <w:shd w:val="clear" w:fill="D1D2D4"/>
          <w:sz w:val="15"/>
          <w:szCs w:val="15"/>
          <w:color w:val="231F20"/>
          <w:spacing w:val="-1"/>
        </w:rPr>
        <w:t xml:space="preserve">   </w:t>
      </w:r>
      <w:r>
        <w:rPr>
          <w:shd w:val="clear" w:fill="D1D2D4"/>
          <w:sz w:val="16"/>
          <w:szCs w:val="16"/>
          <w:color w:val="231F20"/>
          <w:spacing w:val="-1"/>
        </w:rPr>
        <w:t>103</w:t>
      </w:r>
      <w:r>
        <w:rPr>
          <w:shd w:val="clear" w:fill="D1D2D4"/>
          <w:sz w:val="16"/>
          <w:szCs w:val="16"/>
          <w:color w:val="231F20"/>
        </w:rPr>
        <w:t xml:space="preserve">   </w:t>
      </w:r>
    </w:p>
    <w:p>
      <w:pPr>
        <w:spacing w:line="200" w:lineRule="auto"/>
        <w:sectPr>
          <w:headerReference w:type="default" r:id="rId1"/>
          <w:pgSz w:w="12246" w:h="17178"/>
          <w:pgMar w:top="400" w:right="1214" w:bottom="0" w:left="407" w:header="0" w:footer="0" w:gutter="0"/>
        </w:sectPr>
        <w:rPr>
          <w:sz w:val="16"/>
          <w:szCs w:val="16"/>
        </w:rPr>
      </w:pPr>
    </w:p>
    <w:p>
      <w:pPr>
        <w:spacing w:line="399" w:lineRule="auto"/>
        <w:rPr>
          <w:rFonts w:ascii="Arial"/>
          <w:sz w:val="21"/>
        </w:rPr>
      </w:pPr>
      <w:r/>
    </w:p>
    <w:p>
      <w:pPr>
        <w:pStyle w:val="BodyText"/>
        <w:ind w:right="60"/>
        <w:spacing w:before="133" w:line="185" w:lineRule="auto"/>
        <w:jc w:val="right"/>
        <w:rPr>
          <w:rFonts w:ascii="SimSun" w:hAnsi="SimSun" w:eastAsia="SimSun" w:cs="SimSun"/>
          <w:sz w:val="16"/>
          <w:szCs w:val="16"/>
        </w:rPr>
      </w:pPr>
      <w:r>
        <w:rPr>
          <w:sz w:val="31"/>
          <w:szCs w:val="31"/>
          <w:color w:val="231F20"/>
          <w:position w:val="-2"/>
        </w:rPr>
        <w:t>·</w:t>
      </w:r>
      <w:r>
        <w:rPr>
          <w:sz w:val="31"/>
          <w:szCs w:val="31"/>
          <w:color w:val="231F20"/>
          <w:spacing w:val="73"/>
          <w:position w:val="-2"/>
        </w:rPr>
        <w:t xml:space="preserve"> </w:t>
      </w:r>
      <w:r>
        <w:rPr>
          <w:rFonts w:ascii="SimHei" w:hAnsi="SimHei" w:eastAsia="SimHei" w:cs="SimHei"/>
          <w:sz w:val="31"/>
          <w:szCs w:val="31"/>
          <w:color w:val="231F20"/>
          <w:position w:val="-2"/>
        </w:rPr>
        <w:t>放射与影像</w:t>
      </w:r>
      <w:r>
        <w:rPr>
          <w:rFonts w:ascii="SimHei" w:hAnsi="SimHei" w:eastAsia="SimHei" w:cs="SimHei"/>
          <w:sz w:val="31"/>
          <w:szCs w:val="31"/>
          <w:color w:val="231F20"/>
          <w:position w:val="-2"/>
        </w:rPr>
        <w:t xml:space="preserve"> </w:t>
      </w:r>
      <w:r>
        <w:rPr>
          <w:sz w:val="31"/>
          <w:szCs w:val="31"/>
          <w:color w:val="231F20"/>
          <w:position w:val="-2"/>
        </w:rPr>
        <w:t>·     </w:t>
      </w:r>
      <w:r>
        <w:rPr>
          <w:sz w:val="31"/>
          <w:szCs w:val="31"/>
          <w:strike/>
          <w:color w:val="231F20"/>
          <w:position w:val="-2"/>
        </w:rPr>
        <w:t xml:space="preserve">                      </w:t>
      </w:r>
      <w:r>
        <w:rPr>
          <w:sz w:val="31"/>
          <w:szCs w:val="31"/>
          <w:strike/>
          <w:color w:val="231F20"/>
          <w:spacing w:val="-1"/>
          <w:position w:val="-2"/>
        </w:rPr>
        <w:t xml:space="preserve">                  </w:t>
      </w:r>
      <w:r>
        <w:rPr>
          <w:sz w:val="31"/>
          <w:szCs w:val="31"/>
          <w:color w:val="231F20"/>
          <w:spacing w:val="6"/>
          <w:position w:val="-2"/>
        </w:rPr>
        <w:t xml:space="preserve">   </w:t>
      </w:r>
      <w:r>
        <w:rPr>
          <w:rFonts w:ascii="SimSun" w:hAnsi="SimSun" w:eastAsia="SimSun" w:cs="SimSun"/>
          <w:sz w:val="16"/>
          <w:szCs w:val="16"/>
          <w:color w:val="231F20"/>
          <w:spacing w:val="-1"/>
          <w:position w:val="2"/>
        </w:rPr>
        <w:t>中</w:t>
      </w:r>
      <w:r>
        <w:rPr>
          <w:rFonts w:ascii="SimSun" w:hAnsi="SimSun" w:eastAsia="SimSun" w:cs="SimSun"/>
          <w:sz w:val="16"/>
          <w:szCs w:val="16"/>
          <w:color w:val="231F20"/>
          <w:spacing w:val="-44"/>
          <w:position w:val="2"/>
        </w:rPr>
        <w:t xml:space="preserve"> </w:t>
      </w:r>
      <w:r>
        <w:rPr>
          <w:rFonts w:ascii="SimSun" w:hAnsi="SimSun" w:eastAsia="SimSun" w:cs="SimSun"/>
          <w:sz w:val="16"/>
          <w:szCs w:val="16"/>
          <w:color w:val="231F20"/>
          <w:spacing w:val="-1"/>
          <w:position w:val="2"/>
        </w:rPr>
        <w:t>国现代医生</w:t>
      </w:r>
      <w:r>
        <w:rPr>
          <w:rFonts w:ascii="SimSun" w:hAnsi="SimSun" w:eastAsia="SimSun" w:cs="SimSun"/>
          <w:sz w:val="16"/>
          <w:szCs w:val="16"/>
          <w:color w:val="231F20"/>
          <w:spacing w:val="51"/>
          <w:w w:val="101"/>
          <w:position w:val="2"/>
        </w:rPr>
        <w:t xml:space="preserve"> </w:t>
      </w:r>
      <w:r>
        <w:rPr>
          <w:sz w:val="17"/>
          <w:szCs w:val="17"/>
          <w:color w:val="231F20"/>
          <w:spacing w:val="-1"/>
          <w:position w:val="2"/>
        </w:rPr>
        <w:t>2021</w:t>
      </w:r>
      <w:r>
        <w:rPr>
          <w:sz w:val="17"/>
          <w:szCs w:val="17"/>
          <w:color w:val="231F20"/>
          <w:spacing w:val="7"/>
          <w:position w:val="2"/>
        </w:rPr>
        <w:t xml:space="preserve"> </w:t>
      </w:r>
      <w:r>
        <w:rPr>
          <w:rFonts w:ascii="SimSun" w:hAnsi="SimSun" w:eastAsia="SimSun" w:cs="SimSun"/>
          <w:sz w:val="16"/>
          <w:szCs w:val="16"/>
          <w:color w:val="231F20"/>
          <w:spacing w:val="-1"/>
          <w:position w:val="2"/>
        </w:rPr>
        <w:t>年</w:t>
      </w:r>
      <w:r>
        <w:rPr>
          <w:rFonts w:ascii="SimSun" w:hAnsi="SimSun" w:eastAsia="SimSun" w:cs="SimSun"/>
          <w:sz w:val="16"/>
          <w:szCs w:val="16"/>
          <w:color w:val="231F20"/>
          <w:spacing w:val="-20"/>
          <w:position w:val="2"/>
        </w:rPr>
        <w:t xml:space="preserve"> </w:t>
      </w:r>
      <w:r>
        <w:rPr>
          <w:sz w:val="17"/>
          <w:szCs w:val="17"/>
          <w:color w:val="231F20"/>
          <w:spacing w:val="-1"/>
          <w:position w:val="2"/>
        </w:rPr>
        <w:t>6</w:t>
      </w:r>
      <w:r>
        <w:rPr>
          <w:sz w:val="17"/>
          <w:szCs w:val="17"/>
          <w:color w:val="231F20"/>
          <w:spacing w:val="11"/>
          <w:position w:val="2"/>
        </w:rPr>
        <w:t xml:space="preserve"> </w:t>
      </w:r>
      <w:r>
        <w:rPr>
          <w:rFonts w:ascii="SimSun" w:hAnsi="SimSun" w:eastAsia="SimSun" w:cs="SimSun"/>
          <w:sz w:val="16"/>
          <w:szCs w:val="16"/>
          <w:color w:val="231F20"/>
          <w:spacing w:val="-1"/>
          <w:position w:val="2"/>
        </w:rPr>
        <w:t>月第</w:t>
      </w:r>
      <w:r>
        <w:rPr>
          <w:rFonts w:ascii="SimSun" w:hAnsi="SimSun" w:eastAsia="SimSun" w:cs="SimSun"/>
          <w:sz w:val="16"/>
          <w:szCs w:val="16"/>
          <w:color w:val="231F20"/>
          <w:spacing w:val="-20"/>
          <w:position w:val="2"/>
        </w:rPr>
        <w:t xml:space="preserve"> </w:t>
      </w:r>
      <w:r>
        <w:rPr>
          <w:sz w:val="17"/>
          <w:szCs w:val="17"/>
          <w:color w:val="231F20"/>
          <w:spacing w:val="-1"/>
          <w:position w:val="2"/>
        </w:rPr>
        <w:t>59</w:t>
      </w:r>
      <w:r>
        <w:rPr>
          <w:sz w:val="17"/>
          <w:szCs w:val="17"/>
          <w:color w:val="231F20"/>
          <w:spacing w:val="8"/>
          <w:position w:val="2"/>
        </w:rPr>
        <w:t xml:space="preserve"> </w:t>
      </w:r>
      <w:r>
        <w:rPr>
          <w:rFonts w:ascii="SimSun" w:hAnsi="SimSun" w:eastAsia="SimSun" w:cs="SimSun"/>
          <w:sz w:val="16"/>
          <w:szCs w:val="16"/>
          <w:color w:val="231F20"/>
          <w:spacing w:val="-1"/>
          <w:position w:val="2"/>
        </w:rPr>
        <w:t>卷第 </w:t>
      </w:r>
      <w:r>
        <w:rPr>
          <w:sz w:val="17"/>
          <w:szCs w:val="17"/>
          <w:color w:val="231F20"/>
          <w:spacing w:val="-1"/>
          <w:position w:val="2"/>
        </w:rPr>
        <w:t>17</w:t>
      </w:r>
      <w:r>
        <w:rPr>
          <w:sz w:val="17"/>
          <w:szCs w:val="17"/>
          <w:color w:val="231F20"/>
          <w:spacing w:val="8"/>
          <w:position w:val="2"/>
        </w:rPr>
        <w:t xml:space="preserve"> </w:t>
      </w:r>
      <w:r>
        <w:rPr>
          <w:rFonts w:ascii="SimSun" w:hAnsi="SimSun" w:eastAsia="SimSun" w:cs="SimSun"/>
          <w:sz w:val="16"/>
          <w:szCs w:val="16"/>
          <w:color w:val="231F20"/>
          <w:spacing w:val="-1"/>
          <w:position w:val="2"/>
        </w:rPr>
        <w:t>期</w:t>
      </w:r>
    </w:p>
    <w:p>
      <w:pPr>
        <w:spacing w:line="207" w:lineRule="exact"/>
        <w:rPr/>
      </w:pPr>
      <w:r/>
    </w:p>
    <w:p>
      <w:pPr>
        <w:spacing w:line="207" w:lineRule="exact"/>
        <w:sectPr>
          <w:headerReference w:type="default" r:id="rId3"/>
          <w:footerReference w:type="default" r:id="rId4"/>
          <w:pgSz w:w="12246" w:h="17178"/>
          <w:pgMar w:top="400" w:right="1139" w:bottom="1035" w:left="407" w:header="0" w:footer="836" w:gutter="0"/>
          <w:cols w:equalWidth="0" w:num="1">
            <w:col w:w="10699" w:space="0"/>
          </w:cols>
        </w:sectPr>
        <w:rPr/>
      </w:pPr>
    </w:p>
    <w:p>
      <w:pPr>
        <w:pStyle w:val="BodyText"/>
        <w:ind w:left="784" w:right="270" w:firstLine="420"/>
        <w:spacing w:before="54" w:line="248" w:lineRule="auto"/>
        <w:jc w:val="both"/>
        <w:rPr>
          <w:sz w:val="19"/>
          <w:szCs w:val="19"/>
        </w:rPr>
      </w:pPr>
      <w:r>
        <w:rPr>
          <w:rFonts w:ascii="SimSun" w:hAnsi="SimSun" w:eastAsia="SimSun" w:cs="SimSun"/>
          <w:sz w:val="19"/>
          <w:szCs w:val="19"/>
          <w:color w:val="231F20"/>
          <w:spacing w:val="20"/>
        </w:rPr>
        <w:t>妇科急腹症是一种</w:t>
      </w:r>
      <w:r>
        <w:rPr>
          <w:rFonts w:ascii="SimSun" w:hAnsi="SimSun" w:eastAsia="SimSun" w:cs="SimSun"/>
          <w:sz w:val="19"/>
          <w:szCs w:val="19"/>
          <w:color w:val="231F20"/>
          <w:spacing w:val="-29"/>
        </w:rPr>
        <w:t xml:space="preserve"> </w:t>
      </w:r>
      <w:r>
        <w:rPr>
          <w:rFonts w:ascii="SimSun" w:hAnsi="SimSun" w:eastAsia="SimSun" w:cs="SimSun"/>
          <w:sz w:val="19"/>
          <w:szCs w:val="19"/>
          <w:color w:val="231F20"/>
          <w:spacing w:val="20"/>
        </w:rPr>
        <w:t>以急性腹痛为典型症状</w:t>
      </w:r>
      <w:r>
        <w:rPr>
          <w:rFonts w:ascii="SimSun" w:hAnsi="SimSun" w:eastAsia="SimSun" w:cs="SimSun"/>
          <w:sz w:val="19"/>
          <w:szCs w:val="19"/>
          <w:color w:val="231F20"/>
          <w:spacing w:val="-52"/>
        </w:rPr>
        <w:t xml:space="preserve"> </w:t>
      </w:r>
      <w:r>
        <w:rPr>
          <w:rFonts w:ascii="SimSun" w:hAnsi="SimSun" w:eastAsia="SimSun" w:cs="SimSun"/>
          <w:sz w:val="19"/>
          <w:szCs w:val="19"/>
          <w:color w:val="231F20"/>
          <w:spacing w:val="20"/>
        </w:rPr>
        <w:t>的妇</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产科疾病类型</w:t>
      </w:r>
      <w:r>
        <w:rPr>
          <w:sz w:val="19"/>
          <w:szCs w:val="19"/>
          <w:color w:val="231F20"/>
          <w:spacing w:val="15"/>
        </w:rPr>
        <w:t>，</w:t>
      </w:r>
      <w:r>
        <w:rPr>
          <w:rFonts w:ascii="SimSun" w:hAnsi="SimSun" w:eastAsia="SimSun" w:cs="SimSun"/>
          <w:sz w:val="19"/>
          <w:szCs w:val="19"/>
          <w:color w:val="231F20"/>
          <w:spacing w:val="15"/>
        </w:rPr>
        <w:t>患者在病情发展影响下可逐渐出现不</w:t>
      </w:r>
      <w:r>
        <w:rPr>
          <w:rFonts w:ascii="SimSun" w:hAnsi="SimSun" w:eastAsia="SimSun" w:cs="SimSun"/>
          <w:sz w:val="19"/>
          <w:szCs w:val="19"/>
          <w:color w:val="231F20"/>
          <w:spacing w:val="16"/>
        </w:rPr>
        <w:t xml:space="preserve"> </w:t>
      </w:r>
      <w:r>
        <w:rPr>
          <w:rFonts w:ascii="SimSun" w:hAnsi="SimSun" w:eastAsia="SimSun" w:cs="SimSun"/>
          <w:sz w:val="19"/>
          <w:szCs w:val="19"/>
          <w:color w:val="231F20"/>
          <w:spacing w:val="7"/>
        </w:rPr>
        <w:t>同程度的反跳痛</w:t>
      </w:r>
      <w:r>
        <w:rPr>
          <w:sz w:val="19"/>
          <w:szCs w:val="19"/>
          <w:color w:val="231F20"/>
          <w:spacing w:val="7"/>
        </w:rPr>
        <w:t>、</w:t>
      </w:r>
      <w:r>
        <w:rPr>
          <w:rFonts w:ascii="SimSun" w:hAnsi="SimSun" w:eastAsia="SimSun" w:cs="SimSun"/>
          <w:sz w:val="19"/>
          <w:szCs w:val="19"/>
          <w:color w:val="231F20"/>
          <w:spacing w:val="7"/>
        </w:rPr>
        <w:t>肌肉紧张</w:t>
      </w:r>
      <w:r>
        <w:rPr>
          <w:sz w:val="19"/>
          <w:szCs w:val="19"/>
          <w:color w:val="231F20"/>
          <w:spacing w:val="7"/>
        </w:rPr>
        <w:t>、</w:t>
      </w:r>
      <w:r>
        <w:rPr>
          <w:rFonts w:ascii="SimSun" w:hAnsi="SimSun" w:eastAsia="SimSun" w:cs="SimSun"/>
          <w:sz w:val="19"/>
          <w:szCs w:val="19"/>
          <w:color w:val="231F20"/>
          <w:spacing w:val="7"/>
        </w:rPr>
        <w:t>高热等症状表现</w:t>
      </w:r>
      <w:r>
        <w:rPr>
          <w:sz w:val="19"/>
          <w:szCs w:val="19"/>
          <w:color w:val="231F20"/>
          <w:spacing w:val="7"/>
        </w:rPr>
        <w:t>，</w:t>
      </w:r>
      <w:r>
        <w:rPr>
          <w:rFonts w:ascii="SimSun" w:hAnsi="SimSun" w:eastAsia="SimSun" w:cs="SimSun"/>
          <w:sz w:val="19"/>
          <w:szCs w:val="19"/>
          <w:color w:val="231F20"/>
          <w:spacing w:val="7"/>
        </w:rPr>
        <w:t>若未能</w:t>
      </w:r>
      <w:r>
        <w:rPr>
          <w:rFonts w:ascii="SimSun" w:hAnsi="SimSun" w:eastAsia="SimSun" w:cs="SimSun"/>
          <w:sz w:val="19"/>
          <w:szCs w:val="19"/>
          <w:color w:val="231F20"/>
          <w:spacing w:val="3"/>
        </w:rPr>
        <w:t xml:space="preserve"> </w:t>
      </w:r>
      <w:r>
        <w:rPr>
          <w:rFonts w:ascii="SimSun" w:hAnsi="SimSun" w:eastAsia="SimSun" w:cs="SimSun"/>
          <w:sz w:val="19"/>
          <w:szCs w:val="19"/>
          <w:color w:val="231F20"/>
          <w:spacing w:val="15"/>
        </w:rPr>
        <w:t>得到及时有效的对症治疗干预</w:t>
      </w:r>
      <w:r>
        <w:rPr>
          <w:sz w:val="19"/>
          <w:szCs w:val="19"/>
          <w:color w:val="231F20"/>
          <w:spacing w:val="15"/>
        </w:rPr>
        <w:t>，</w:t>
      </w:r>
      <w:r>
        <w:rPr>
          <w:rFonts w:ascii="SimSun" w:hAnsi="SimSun" w:eastAsia="SimSun" w:cs="SimSun"/>
          <w:sz w:val="19"/>
          <w:szCs w:val="19"/>
          <w:color w:val="231F20"/>
          <w:spacing w:val="15"/>
        </w:rPr>
        <w:t>则可导致患者发生休</w:t>
      </w:r>
      <w:r>
        <w:rPr>
          <w:rFonts w:ascii="SimSun" w:hAnsi="SimSun" w:eastAsia="SimSun" w:cs="SimSun"/>
          <w:sz w:val="19"/>
          <w:szCs w:val="19"/>
          <w:color w:val="231F20"/>
          <w:spacing w:val="17"/>
        </w:rPr>
        <w:t xml:space="preserve"> </w:t>
      </w:r>
      <w:r>
        <w:rPr>
          <w:rFonts w:ascii="SimSun" w:hAnsi="SimSun" w:eastAsia="SimSun" w:cs="SimSun"/>
          <w:sz w:val="19"/>
          <w:szCs w:val="19"/>
          <w:color w:val="231F20"/>
          <w:spacing w:val="15"/>
        </w:rPr>
        <w:t>克等情况</w:t>
      </w:r>
      <w:r>
        <w:rPr>
          <w:sz w:val="19"/>
          <w:szCs w:val="19"/>
          <w:color w:val="231F20"/>
          <w:spacing w:val="15"/>
        </w:rPr>
        <w:t>，</w:t>
      </w:r>
      <w:r>
        <w:rPr>
          <w:rFonts w:ascii="SimSun" w:hAnsi="SimSun" w:eastAsia="SimSun" w:cs="SimSun"/>
          <w:sz w:val="19"/>
          <w:szCs w:val="19"/>
          <w:color w:val="231F20"/>
          <w:spacing w:val="15"/>
        </w:rPr>
        <w:t>进而可对患者的生命安全及健康水平均带</w:t>
      </w:r>
      <w:r>
        <w:rPr>
          <w:rFonts w:ascii="SimSun" w:hAnsi="SimSun" w:eastAsia="SimSun" w:cs="SimSun"/>
          <w:sz w:val="19"/>
          <w:szCs w:val="19"/>
          <w:color w:val="231F20"/>
          <w:spacing w:val="16"/>
        </w:rPr>
        <w:t xml:space="preserve"> </w:t>
      </w:r>
      <w:r>
        <w:rPr>
          <w:rFonts w:ascii="SimSun" w:hAnsi="SimSun" w:eastAsia="SimSun" w:cs="SimSun"/>
          <w:sz w:val="19"/>
          <w:szCs w:val="19"/>
          <w:color w:val="231F20"/>
          <w:spacing w:val="8"/>
        </w:rPr>
        <w:t>来严重的不良影响</w:t>
      </w:r>
      <w:r>
        <w:rPr>
          <w:sz w:val="11"/>
          <w:szCs w:val="11"/>
          <w:color w:val="231F20"/>
          <w:spacing w:val="8"/>
          <w:position w:val="7"/>
        </w:rPr>
        <w:t>[1]</w:t>
      </w:r>
      <w:r>
        <w:rPr>
          <w:sz w:val="19"/>
          <w:szCs w:val="19"/>
          <w:color w:val="231F20"/>
          <w:spacing w:val="8"/>
        </w:rPr>
        <w:t>。</w:t>
      </w:r>
      <w:r>
        <w:rPr>
          <w:rFonts w:ascii="SimSun" w:hAnsi="SimSun" w:eastAsia="SimSun" w:cs="SimSun"/>
          <w:sz w:val="19"/>
          <w:szCs w:val="19"/>
          <w:color w:val="231F20"/>
          <w:spacing w:val="8"/>
        </w:rPr>
        <w:t>因此</w:t>
      </w:r>
      <w:r>
        <w:rPr>
          <w:sz w:val="19"/>
          <w:szCs w:val="19"/>
          <w:color w:val="231F20"/>
          <w:spacing w:val="8"/>
        </w:rPr>
        <w:t>，</w:t>
      </w:r>
      <w:r>
        <w:rPr>
          <w:rFonts w:ascii="SimSun" w:hAnsi="SimSun" w:eastAsia="SimSun" w:cs="SimSun"/>
          <w:sz w:val="19"/>
          <w:szCs w:val="19"/>
          <w:color w:val="231F20"/>
          <w:spacing w:val="8"/>
        </w:rPr>
        <w:t>尽早给予患者准确有效的</w:t>
      </w:r>
      <w:r>
        <w:rPr>
          <w:rFonts w:ascii="SimSun" w:hAnsi="SimSun" w:eastAsia="SimSun" w:cs="SimSun"/>
          <w:sz w:val="19"/>
          <w:szCs w:val="19"/>
          <w:color w:val="231F20"/>
          <w:spacing w:val="15"/>
        </w:rPr>
        <w:t xml:space="preserve"> </w:t>
      </w:r>
      <w:r>
        <w:rPr>
          <w:rFonts w:ascii="SimSun" w:hAnsi="SimSun" w:eastAsia="SimSun" w:cs="SimSun"/>
          <w:sz w:val="19"/>
          <w:szCs w:val="19"/>
          <w:color w:val="231F20"/>
          <w:spacing w:val="14"/>
        </w:rPr>
        <w:t>临床诊断及对症治疗干预是十分重要的</w:t>
      </w:r>
      <w:r>
        <w:rPr>
          <w:rFonts w:ascii="SimSun" w:hAnsi="SimSun" w:eastAsia="SimSun" w:cs="SimSun"/>
          <w:sz w:val="19"/>
          <w:szCs w:val="19"/>
          <w:color w:val="231F20"/>
          <w:spacing w:val="-54"/>
        </w:rPr>
        <w:t xml:space="preserve"> </w:t>
      </w:r>
      <w:r>
        <w:rPr>
          <w:sz w:val="19"/>
          <w:szCs w:val="19"/>
          <w:color w:val="231F20"/>
          <w:spacing w:val="14"/>
        </w:rPr>
        <w:t>。</w:t>
      </w:r>
      <w:r>
        <w:rPr>
          <w:rFonts w:ascii="SimSun" w:hAnsi="SimSun" w:eastAsia="SimSun" w:cs="SimSun"/>
          <w:sz w:val="19"/>
          <w:szCs w:val="19"/>
          <w:color w:val="231F20"/>
          <w:spacing w:val="14"/>
        </w:rPr>
        <w:t>近年来</w:t>
      </w:r>
      <w:r>
        <w:rPr>
          <w:sz w:val="19"/>
          <w:szCs w:val="19"/>
          <w:color w:val="231F20"/>
          <w:spacing w:val="14"/>
        </w:rPr>
        <w:t>，</w:t>
      </w:r>
      <w:r>
        <w:rPr>
          <w:rFonts w:ascii="SimSun" w:hAnsi="SimSun" w:eastAsia="SimSun" w:cs="SimSun"/>
          <w:sz w:val="19"/>
          <w:szCs w:val="19"/>
          <w:color w:val="231F20"/>
          <w:spacing w:val="14"/>
        </w:rPr>
        <w:t>随</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着影像学诊疗技术水平的不断提升</w:t>
      </w:r>
      <w:r>
        <w:rPr>
          <w:sz w:val="19"/>
          <w:szCs w:val="19"/>
          <w:color w:val="231F20"/>
          <w:spacing w:val="15"/>
        </w:rPr>
        <w:t>，</w:t>
      </w:r>
      <w:r>
        <w:rPr>
          <w:rFonts w:ascii="SimSun" w:hAnsi="SimSun" w:eastAsia="SimSun" w:cs="SimSun"/>
          <w:sz w:val="19"/>
          <w:szCs w:val="19"/>
          <w:color w:val="231F20"/>
          <w:spacing w:val="15"/>
        </w:rPr>
        <w:t>超声诊断现已在</w:t>
      </w:r>
      <w:r>
        <w:rPr>
          <w:rFonts w:ascii="SimSun" w:hAnsi="SimSun" w:eastAsia="SimSun" w:cs="SimSun"/>
          <w:sz w:val="19"/>
          <w:szCs w:val="19"/>
          <w:color w:val="231F20"/>
          <w:spacing w:val="17"/>
        </w:rPr>
        <w:t xml:space="preserve"> </w:t>
      </w:r>
      <w:r>
        <w:rPr>
          <w:rFonts w:ascii="SimSun" w:hAnsi="SimSun" w:eastAsia="SimSun" w:cs="SimSun"/>
          <w:sz w:val="19"/>
          <w:szCs w:val="19"/>
          <w:color w:val="231F20"/>
          <w:spacing w:val="15"/>
        </w:rPr>
        <w:t>临床范围内得到了有效应用</w:t>
      </w:r>
      <w:r>
        <w:rPr>
          <w:sz w:val="19"/>
          <w:szCs w:val="19"/>
          <w:color w:val="231F20"/>
          <w:spacing w:val="15"/>
        </w:rPr>
        <w:t>，</w:t>
      </w:r>
      <w:r>
        <w:rPr>
          <w:rFonts w:ascii="SimSun" w:hAnsi="SimSun" w:eastAsia="SimSun" w:cs="SimSun"/>
          <w:sz w:val="19"/>
          <w:szCs w:val="19"/>
          <w:color w:val="231F20"/>
          <w:spacing w:val="15"/>
        </w:rPr>
        <w:t>该检查方法可通过对病</w:t>
      </w:r>
      <w:r>
        <w:rPr>
          <w:rFonts w:ascii="SimSun" w:hAnsi="SimSun" w:eastAsia="SimSun" w:cs="SimSun"/>
          <w:sz w:val="19"/>
          <w:szCs w:val="19"/>
          <w:color w:val="231F20"/>
          <w:spacing w:val="17"/>
        </w:rPr>
        <w:t xml:space="preserve"> </w:t>
      </w:r>
      <w:r>
        <w:rPr>
          <w:rFonts w:ascii="SimSun" w:hAnsi="SimSun" w:eastAsia="SimSun" w:cs="SimSun"/>
          <w:sz w:val="19"/>
          <w:szCs w:val="19"/>
          <w:color w:val="231F20"/>
          <w:spacing w:val="14"/>
        </w:rPr>
        <w:t>变部位</w:t>
      </w:r>
      <w:r>
        <w:rPr>
          <w:rFonts w:ascii="SimSun" w:hAnsi="SimSun" w:eastAsia="SimSun" w:cs="SimSun"/>
          <w:sz w:val="19"/>
          <w:szCs w:val="19"/>
          <w:color w:val="231F20"/>
          <w:spacing w:val="-52"/>
        </w:rPr>
        <w:t xml:space="preserve"> </w:t>
      </w:r>
      <w:r>
        <w:rPr>
          <w:rFonts w:ascii="SimSun" w:hAnsi="SimSun" w:eastAsia="SimSun" w:cs="SimSun"/>
          <w:sz w:val="19"/>
          <w:szCs w:val="19"/>
          <w:color w:val="231F20"/>
          <w:spacing w:val="14"/>
        </w:rPr>
        <w:t>的组织形态</w:t>
      </w:r>
      <w:r>
        <w:rPr>
          <w:sz w:val="19"/>
          <w:szCs w:val="19"/>
          <w:color w:val="231F20"/>
          <w:spacing w:val="14"/>
        </w:rPr>
        <w:t>、</w:t>
      </w:r>
      <w:r>
        <w:rPr>
          <w:rFonts w:ascii="SimSun" w:hAnsi="SimSun" w:eastAsia="SimSun" w:cs="SimSun"/>
          <w:sz w:val="19"/>
          <w:szCs w:val="19"/>
          <w:color w:val="231F20"/>
          <w:spacing w:val="14"/>
        </w:rPr>
        <w:t>大小</w:t>
      </w:r>
      <w:r>
        <w:rPr>
          <w:sz w:val="19"/>
          <w:szCs w:val="19"/>
          <w:color w:val="231F20"/>
          <w:spacing w:val="14"/>
        </w:rPr>
        <w:t>、</w:t>
      </w:r>
      <w:r>
        <w:rPr>
          <w:rFonts w:ascii="SimSun" w:hAnsi="SimSun" w:eastAsia="SimSun" w:cs="SimSun"/>
          <w:sz w:val="19"/>
          <w:szCs w:val="19"/>
          <w:color w:val="231F20"/>
          <w:spacing w:val="14"/>
        </w:rPr>
        <w:t>血流情况等方面展</w:t>
      </w:r>
      <w:r>
        <w:rPr>
          <w:rFonts w:ascii="SimSun" w:hAnsi="SimSun" w:eastAsia="SimSun" w:cs="SimSun"/>
          <w:sz w:val="19"/>
          <w:szCs w:val="19"/>
          <w:color w:val="231F20"/>
          <w:spacing w:val="13"/>
        </w:rPr>
        <w:t>开有效</w:t>
      </w:r>
      <w:r>
        <w:rPr>
          <w:rFonts w:ascii="SimSun" w:hAnsi="SimSun" w:eastAsia="SimSun" w:cs="SimSun"/>
          <w:sz w:val="19"/>
          <w:szCs w:val="19"/>
          <w:color w:val="231F20"/>
        </w:rPr>
        <w:t xml:space="preserve"> </w:t>
      </w:r>
      <w:r>
        <w:rPr>
          <w:rFonts w:ascii="SimSun" w:hAnsi="SimSun" w:eastAsia="SimSun" w:cs="SimSun"/>
          <w:sz w:val="19"/>
          <w:szCs w:val="19"/>
          <w:color w:val="231F20"/>
          <w:spacing w:val="13"/>
        </w:rPr>
        <w:t>探查</w:t>
      </w:r>
      <w:r>
        <w:rPr>
          <w:sz w:val="19"/>
          <w:szCs w:val="19"/>
          <w:color w:val="231F20"/>
          <w:spacing w:val="13"/>
        </w:rPr>
        <w:t>，</w:t>
      </w:r>
      <w:r>
        <w:rPr>
          <w:rFonts w:ascii="SimSun" w:hAnsi="SimSun" w:eastAsia="SimSun" w:cs="SimSun"/>
          <w:sz w:val="19"/>
          <w:szCs w:val="19"/>
          <w:color w:val="231F20"/>
          <w:spacing w:val="13"/>
        </w:rPr>
        <w:t>进而充分</w:t>
      </w:r>
      <w:r>
        <w:rPr>
          <w:rFonts w:ascii="SimSun" w:hAnsi="SimSun" w:eastAsia="SimSun" w:cs="SimSun"/>
          <w:sz w:val="19"/>
          <w:szCs w:val="19"/>
          <w:color w:val="231F20"/>
          <w:spacing w:val="-31"/>
        </w:rPr>
        <w:t xml:space="preserve"> </w:t>
      </w:r>
      <w:r>
        <w:rPr>
          <w:rFonts w:ascii="SimSun" w:hAnsi="SimSun" w:eastAsia="SimSun" w:cs="SimSun"/>
          <w:sz w:val="19"/>
          <w:szCs w:val="19"/>
          <w:color w:val="231F20"/>
          <w:spacing w:val="13"/>
        </w:rPr>
        <w:t>明确机体病变表现发展情况</w:t>
      </w:r>
      <w:r>
        <w:rPr>
          <w:sz w:val="19"/>
          <w:szCs w:val="19"/>
          <w:color w:val="231F20"/>
          <w:spacing w:val="13"/>
        </w:rPr>
        <w:t>，</w:t>
      </w:r>
      <w:r>
        <w:rPr>
          <w:rFonts w:ascii="SimSun" w:hAnsi="SimSun" w:eastAsia="SimSun" w:cs="SimSun"/>
          <w:sz w:val="19"/>
          <w:szCs w:val="19"/>
          <w:color w:val="231F20"/>
          <w:spacing w:val="13"/>
        </w:rPr>
        <w:t>从而可</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为患者的临床诊断提供重要的参考依据</w:t>
      </w:r>
      <w:r>
        <w:rPr>
          <w:sz w:val="11"/>
          <w:szCs w:val="11"/>
          <w:color w:val="231F20"/>
          <w:spacing w:val="15"/>
          <w:position w:val="7"/>
        </w:rPr>
        <w:t>[2]</w:t>
      </w:r>
      <w:r>
        <w:rPr>
          <w:sz w:val="11"/>
          <w:szCs w:val="11"/>
          <w:color w:val="231F20"/>
          <w:spacing w:val="7"/>
          <w:position w:val="7"/>
        </w:rPr>
        <w:t xml:space="preserve"> </w:t>
      </w:r>
      <w:r>
        <w:rPr>
          <w:sz w:val="19"/>
          <w:szCs w:val="19"/>
          <w:color w:val="231F20"/>
          <w:spacing w:val="15"/>
        </w:rPr>
        <w:t>。</w:t>
      </w:r>
      <w:r>
        <w:rPr>
          <w:rFonts w:ascii="SimSun" w:hAnsi="SimSun" w:eastAsia="SimSun" w:cs="SimSun"/>
          <w:sz w:val="19"/>
          <w:szCs w:val="19"/>
          <w:color w:val="231F20"/>
          <w:spacing w:val="15"/>
        </w:rPr>
        <w:t>为进一步</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探讨上述诊断方法的临床应用价值</w:t>
      </w:r>
      <w:r>
        <w:rPr>
          <w:sz w:val="19"/>
          <w:szCs w:val="19"/>
          <w:color w:val="231F20"/>
          <w:spacing w:val="15"/>
        </w:rPr>
        <w:t>，</w:t>
      </w:r>
      <w:r>
        <w:rPr>
          <w:rFonts w:ascii="SimSun" w:hAnsi="SimSun" w:eastAsia="SimSun" w:cs="SimSun"/>
          <w:sz w:val="19"/>
          <w:szCs w:val="19"/>
          <w:color w:val="231F20"/>
          <w:spacing w:val="15"/>
        </w:rPr>
        <w:t>本研究主要分析</w:t>
      </w:r>
      <w:r>
        <w:rPr>
          <w:rFonts w:ascii="SimSun" w:hAnsi="SimSun" w:eastAsia="SimSun" w:cs="SimSun"/>
          <w:sz w:val="19"/>
          <w:szCs w:val="19"/>
          <w:color w:val="231F20"/>
          <w:spacing w:val="17"/>
        </w:rPr>
        <w:t xml:space="preserve"> </w:t>
      </w:r>
      <w:r>
        <w:rPr>
          <w:rFonts w:ascii="SimSun" w:hAnsi="SimSun" w:eastAsia="SimSun" w:cs="SimSun"/>
          <w:sz w:val="19"/>
          <w:szCs w:val="19"/>
          <w:color w:val="231F20"/>
          <w:spacing w:val="21"/>
        </w:rPr>
        <w:t>了超声诊断在妇科急腹症患者临床诊断</w:t>
      </w:r>
      <w:r>
        <w:rPr>
          <w:rFonts w:ascii="SimSun" w:hAnsi="SimSun" w:eastAsia="SimSun" w:cs="SimSun"/>
          <w:sz w:val="19"/>
          <w:szCs w:val="19"/>
          <w:color w:val="231F20"/>
          <w:spacing w:val="-48"/>
        </w:rPr>
        <w:t xml:space="preserve"> </w:t>
      </w:r>
      <w:r>
        <w:rPr>
          <w:rFonts w:ascii="SimSun" w:hAnsi="SimSun" w:eastAsia="SimSun" w:cs="SimSun"/>
          <w:sz w:val="19"/>
          <w:szCs w:val="19"/>
          <w:color w:val="231F20"/>
          <w:spacing w:val="21"/>
        </w:rPr>
        <w:t>中</w:t>
      </w:r>
      <w:r>
        <w:rPr>
          <w:rFonts w:ascii="SimSun" w:hAnsi="SimSun" w:eastAsia="SimSun" w:cs="SimSun"/>
          <w:sz w:val="19"/>
          <w:szCs w:val="19"/>
          <w:color w:val="231F20"/>
          <w:spacing w:val="-52"/>
        </w:rPr>
        <w:t xml:space="preserve"> </w:t>
      </w:r>
      <w:r>
        <w:rPr>
          <w:rFonts w:ascii="SimSun" w:hAnsi="SimSun" w:eastAsia="SimSun" w:cs="SimSun"/>
          <w:sz w:val="19"/>
          <w:szCs w:val="19"/>
          <w:color w:val="231F20"/>
          <w:spacing w:val="21"/>
        </w:rPr>
        <w:t>的应用效</w:t>
      </w:r>
      <w:r>
        <w:rPr>
          <w:rFonts w:ascii="SimSun" w:hAnsi="SimSun" w:eastAsia="SimSun" w:cs="SimSun"/>
          <w:sz w:val="19"/>
          <w:szCs w:val="19"/>
          <w:color w:val="231F20"/>
        </w:rPr>
        <w:t xml:space="preserve"> </w:t>
      </w:r>
      <w:r>
        <w:rPr>
          <w:rFonts w:ascii="SimSun" w:hAnsi="SimSun" w:eastAsia="SimSun" w:cs="SimSun"/>
          <w:sz w:val="19"/>
          <w:szCs w:val="19"/>
          <w:color w:val="231F20"/>
          <w:spacing w:val="4"/>
        </w:rPr>
        <w:t>果</w:t>
      </w:r>
      <w:r>
        <w:rPr>
          <w:sz w:val="19"/>
          <w:szCs w:val="19"/>
          <w:color w:val="231F20"/>
          <w:spacing w:val="4"/>
        </w:rPr>
        <w:t>，</w:t>
      </w:r>
      <w:r>
        <w:rPr>
          <w:rFonts w:ascii="SimSun" w:hAnsi="SimSun" w:eastAsia="SimSun" w:cs="SimSun"/>
          <w:sz w:val="19"/>
          <w:szCs w:val="19"/>
          <w:color w:val="231F20"/>
          <w:spacing w:val="4"/>
        </w:rPr>
        <w:t>现报道如下</w:t>
      </w:r>
      <w:r>
        <w:rPr>
          <w:sz w:val="19"/>
          <w:szCs w:val="19"/>
          <w:color w:val="231F20"/>
          <w:spacing w:val="4"/>
        </w:rPr>
        <w:t>。</w:t>
      </w:r>
    </w:p>
    <w:p>
      <w:pPr>
        <w:pStyle w:val="BodyText"/>
        <w:ind w:left="792"/>
        <w:spacing w:before="292" w:line="180" w:lineRule="auto"/>
        <w:rPr>
          <w:rFonts w:ascii="SimHei" w:hAnsi="SimHei" w:eastAsia="SimHei" w:cs="SimHei"/>
          <w:sz w:val="19"/>
          <w:szCs w:val="19"/>
        </w:rPr>
      </w:pPr>
      <w:r>
        <w:rPr>
          <w:sz w:val="20"/>
          <w:szCs w:val="20"/>
          <w:color w:val="231F20"/>
          <w:spacing w:val="7"/>
        </w:rPr>
        <w:t>1</w:t>
      </w:r>
      <w:r>
        <w:rPr>
          <w:sz w:val="20"/>
          <w:szCs w:val="20"/>
          <w:color w:val="231F20"/>
          <w:spacing w:val="35"/>
        </w:rPr>
        <w:t xml:space="preserve"> </w:t>
      </w:r>
      <w:r>
        <w:rPr>
          <w:rFonts w:ascii="SimHei" w:hAnsi="SimHei" w:eastAsia="SimHei" w:cs="SimHei"/>
          <w:sz w:val="19"/>
          <w:szCs w:val="19"/>
          <w:color w:val="231F20"/>
          <w:spacing w:val="7"/>
        </w:rPr>
        <w:t>资料与方法</w:t>
      </w:r>
    </w:p>
    <w:p>
      <w:pPr>
        <w:pStyle w:val="BodyText"/>
        <w:ind w:left="790"/>
        <w:spacing w:before="67" w:line="181" w:lineRule="auto"/>
        <w:rPr>
          <w:rFonts w:ascii="NSimSun" w:hAnsi="NSimSun" w:eastAsia="NSimSun" w:cs="NSimSun"/>
          <w:sz w:val="19"/>
          <w:szCs w:val="19"/>
        </w:rPr>
      </w:pPr>
      <w:r>
        <w:rPr>
          <w:sz w:val="20"/>
          <w:szCs w:val="20"/>
          <w:color w:val="231F20"/>
          <w:spacing w:val="2"/>
        </w:rPr>
        <w:t>1.1 </w:t>
      </w:r>
      <w:r>
        <w:rPr>
          <w:rFonts w:ascii="NSimSun" w:hAnsi="NSimSun" w:eastAsia="NSimSun" w:cs="NSimSun"/>
          <w:sz w:val="19"/>
          <w:szCs w:val="19"/>
          <w:color w:val="231F20"/>
          <w:spacing w:val="2"/>
        </w:rPr>
        <w:t>一般资料</w:t>
      </w:r>
    </w:p>
    <w:p>
      <w:pPr>
        <w:pStyle w:val="BodyText"/>
        <w:ind w:left="706" w:right="270" w:firstLine="509"/>
        <w:spacing w:before="61" w:line="228" w:lineRule="auto"/>
        <w:jc w:val="both"/>
        <w:rPr>
          <w:sz w:val="19"/>
          <w:szCs w:val="19"/>
        </w:rPr>
      </w:pPr>
      <w:r>
        <w:rPr>
          <w:rFonts w:ascii="SimSun" w:hAnsi="SimSun" w:eastAsia="SimSun" w:cs="SimSun"/>
          <w:sz w:val="19"/>
          <w:szCs w:val="19"/>
          <w:color w:val="231F20"/>
          <w:spacing w:val="-4"/>
        </w:rPr>
        <w:t>于</w:t>
      </w:r>
      <w:r>
        <w:rPr>
          <w:rFonts w:ascii="SimSun" w:hAnsi="SimSun" w:eastAsia="SimSun" w:cs="SimSun"/>
          <w:sz w:val="19"/>
          <w:szCs w:val="19"/>
          <w:color w:val="231F20"/>
          <w:spacing w:val="-16"/>
        </w:rPr>
        <w:t xml:space="preserve"> </w:t>
      </w:r>
      <w:r>
        <w:rPr>
          <w:sz w:val="20"/>
          <w:szCs w:val="20"/>
          <w:color w:val="231F20"/>
          <w:spacing w:val="-4"/>
        </w:rPr>
        <w:t>2019</w:t>
      </w:r>
      <w:r>
        <w:rPr>
          <w:sz w:val="20"/>
          <w:szCs w:val="20"/>
          <w:color w:val="231F20"/>
          <w:spacing w:val="16"/>
        </w:rPr>
        <w:t xml:space="preserve"> </w:t>
      </w:r>
      <w:r>
        <w:rPr>
          <w:rFonts w:ascii="SimSun" w:hAnsi="SimSun" w:eastAsia="SimSun" w:cs="SimSun"/>
          <w:sz w:val="19"/>
          <w:szCs w:val="19"/>
          <w:color w:val="231F20"/>
          <w:spacing w:val="-4"/>
        </w:rPr>
        <w:t>年 </w:t>
      </w:r>
      <w:r>
        <w:rPr>
          <w:sz w:val="20"/>
          <w:szCs w:val="20"/>
          <w:color w:val="231F20"/>
          <w:spacing w:val="-4"/>
        </w:rPr>
        <w:t>1</w:t>
      </w:r>
      <w:r>
        <w:rPr>
          <w:sz w:val="20"/>
          <w:szCs w:val="20"/>
          <w:color w:val="231F20"/>
          <w:spacing w:val="19"/>
          <w:w w:val="101"/>
        </w:rPr>
        <w:t xml:space="preserve"> </w:t>
      </w:r>
      <w:r>
        <w:rPr>
          <w:rFonts w:ascii="SimSun" w:hAnsi="SimSun" w:eastAsia="SimSun" w:cs="SimSun"/>
          <w:sz w:val="19"/>
          <w:szCs w:val="19"/>
          <w:color w:val="231F20"/>
          <w:spacing w:val="-4"/>
        </w:rPr>
        <w:t>月至</w:t>
      </w:r>
      <w:r>
        <w:rPr>
          <w:rFonts w:ascii="SimSun" w:hAnsi="SimSun" w:eastAsia="SimSun" w:cs="SimSun"/>
          <w:sz w:val="19"/>
          <w:szCs w:val="19"/>
          <w:color w:val="231F20"/>
          <w:spacing w:val="-23"/>
        </w:rPr>
        <w:t xml:space="preserve"> </w:t>
      </w:r>
      <w:r>
        <w:rPr>
          <w:sz w:val="20"/>
          <w:szCs w:val="20"/>
          <w:color w:val="231F20"/>
          <w:spacing w:val="-4"/>
        </w:rPr>
        <w:t>2020</w:t>
      </w:r>
      <w:r>
        <w:rPr>
          <w:sz w:val="20"/>
          <w:szCs w:val="20"/>
          <w:color w:val="231F20"/>
          <w:spacing w:val="15"/>
          <w:w w:val="101"/>
        </w:rPr>
        <w:t xml:space="preserve"> </w:t>
      </w:r>
      <w:r>
        <w:rPr>
          <w:rFonts w:ascii="SimSun" w:hAnsi="SimSun" w:eastAsia="SimSun" w:cs="SimSun"/>
          <w:sz w:val="19"/>
          <w:szCs w:val="19"/>
          <w:color w:val="231F20"/>
          <w:spacing w:val="-4"/>
        </w:rPr>
        <w:t>年</w:t>
      </w:r>
      <w:r>
        <w:rPr>
          <w:rFonts w:ascii="SimSun" w:hAnsi="SimSun" w:eastAsia="SimSun" w:cs="SimSun"/>
          <w:sz w:val="19"/>
          <w:szCs w:val="19"/>
          <w:color w:val="231F20"/>
          <w:spacing w:val="-22"/>
        </w:rPr>
        <w:t xml:space="preserve"> </w:t>
      </w:r>
      <w:r>
        <w:rPr>
          <w:sz w:val="20"/>
          <w:szCs w:val="20"/>
          <w:color w:val="231F20"/>
          <w:spacing w:val="-4"/>
        </w:rPr>
        <w:t>9</w:t>
      </w:r>
      <w:r>
        <w:rPr>
          <w:sz w:val="20"/>
          <w:szCs w:val="20"/>
          <w:color w:val="231F20"/>
          <w:spacing w:val="20"/>
        </w:rPr>
        <w:t xml:space="preserve"> </w:t>
      </w:r>
      <w:r>
        <w:rPr>
          <w:rFonts w:ascii="SimSun" w:hAnsi="SimSun" w:eastAsia="SimSun" w:cs="SimSun"/>
          <w:sz w:val="19"/>
          <w:szCs w:val="19"/>
          <w:color w:val="231F20"/>
          <w:spacing w:val="-4"/>
        </w:rPr>
        <w:t>月期</w:t>
      </w:r>
      <w:r>
        <w:rPr>
          <w:rFonts w:ascii="SimSun" w:hAnsi="SimSun" w:eastAsia="SimSun" w:cs="SimSun"/>
          <w:sz w:val="19"/>
          <w:szCs w:val="19"/>
          <w:color w:val="231F20"/>
          <w:spacing w:val="-53"/>
        </w:rPr>
        <w:t xml:space="preserve"> </w:t>
      </w:r>
      <w:r>
        <w:rPr>
          <w:rFonts w:ascii="SimSun" w:hAnsi="SimSun" w:eastAsia="SimSun" w:cs="SimSun"/>
          <w:sz w:val="19"/>
          <w:szCs w:val="19"/>
          <w:color w:val="231F20"/>
          <w:spacing w:val="-4"/>
        </w:rPr>
        <w:t>间本</w:t>
      </w:r>
      <w:r>
        <w:rPr>
          <w:rFonts w:ascii="SimSun" w:hAnsi="SimSun" w:eastAsia="SimSun" w:cs="SimSun"/>
          <w:sz w:val="19"/>
          <w:szCs w:val="19"/>
          <w:color w:val="231F20"/>
          <w:spacing w:val="-55"/>
        </w:rPr>
        <w:t xml:space="preserve"> </w:t>
      </w:r>
      <w:r>
        <w:rPr>
          <w:rFonts w:ascii="SimSun" w:hAnsi="SimSun" w:eastAsia="SimSun" w:cs="SimSun"/>
          <w:sz w:val="19"/>
          <w:szCs w:val="19"/>
          <w:color w:val="231F20"/>
          <w:spacing w:val="-4"/>
        </w:rPr>
        <w:t>院就诊</w:t>
      </w:r>
      <w:r>
        <w:rPr>
          <w:rFonts w:ascii="SimSun" w:hAnsi="SimSun" w:eastAsia="SimSun" w:cs="SimSun"/>
          <w:sz w:val="19"/>
          <w:szCs w:val="19"/>
          <w:color w:val="231F20"/>
          <w:spacing w:val="-49"/>
        </w:rPr>
        <w:t xml:space="preserve"> </w:t>
      </w:r>
      <w:r>
        <w:rPr>
          <w:rFonts w:ascii="SimSun" w:hAnsi="SimSun" w:eastAsia="SimSun" w:cs="SimSun"/>
          <w:sz w:val="19"/>
          <w:szCs w:val="19"/>
          <w:color w:val="231F20"/>
          <w:spacing w:val="-4"/>
        </w:rPr>
        <w:t>的</w:t>
      </w:r>
      <w:r>
        <w:rPr>
          <w:rFonts w:ascii="SimSun" w:hAnsi="SimSun" w:eastAsia="SimSun" w:cs="SimSun"/>
          <w:sz w:val="19"/>
          <w:szCs w:val="19"/>
          <w:color w:val="231F20"/>
        </w:rPr>
        <w:t xml:space="preserve"> </w:t>
      </w:r>
      <w:r>
        <w:rPr>
          <w:rFonts w:ascii="SimSun" w:hAnsi="SimSun" w:eastAsia="SimSun" w:cs="SimSun"/>
          <w:sz w:val="19"/>
          <w:szCs w:val="19"/>
          <w:color w:val="231F20"/>
          <w:spacing w:val="12"/>
        </w:rPr>
        <w:t>妇科急腹症患者中随机抽取 </w:t>
      </w:r>
      <w:r>
        <w:rPr>
          <w:sz w:val="20"/>
          <w:szCs w:val="20"/>
          <w:color w:val="231F20"/>
          <w:spacing w:val="12"/>
        </w:rPr>
        <w:t>114 </w:t>
      </w:r>
      <w:r>
        <w:rPr>
          <w:rFonts w:ascii="SimSun" w:hAnsi="SimSun" w:eastAsia="SimSun" w:cs="SimSun"/>
          <w:sz w:val="19"/>
          <w:szCs w:val="19"/>
          <w:color w:val="231F20"/>
          <w:spacing w:val="12"/>
        </w:rPr>
        <w:t>例作为研究对象</w:t>
      </w:r>
      <w:r>
        <w:rPr>
          <w:sz w:val="19"/>
          <w:szCs w:val="19"/>
          <w:color w:val="231F20"/>
          <w:spacing w:val="12"/>
        </w:rPr>
        <w:t>，</w:t>
      </w:r>
      <w:r>
        <w:rPr>
          <w:rFonts w:ascii="SimSun" w:hAnsi="SimSun" w:eastAsia="SimSun" w:cs="SimSun"/>
          <w:sz w:val="19"/>
          <w:szCs w:val="19"/>
          <w:color w:val="231F20"/>
          <w:spacing w:val="12"/>
        </w:rPr>
        <w:t>患</w:t>
      </w:r>
      <w:r>
        <w:rPr>
          <w:rFonts w:ascii="SimSun" w:hAnsi="SimSun" w:eastAsia="SimSun" w:cs="SimSun"/>
          <w:sz w:val="19"/>
          <w:szCs w:val="19"/>
          <w:color w:val="231F20"/>
          <w:spacing w:val="3"/>
        </w:rPr>
        <w:t xml:space="preserve"> </w:t>
      </w:r>
      <w:r>
        <w:rPr>
          <w:rFonts w:ascii="SimSun" w:hAnsi="SimSun" w:eastAsia="SimSun" w:cs="SimSun"/>
          <w:sz w:val="19"/>
          <w:szCs w:val="19"/>
          <w:color w:val="231F20"/>
          <w:spacing w:val="-9"/>
        </w:rPr>
        <w:t>者年龄</w:t>
      </w:r>
      <w:r>
        <w:rPr>
          <w:rFonts w:ascii="SimSun" w:hAnsi="SimSun" w:eastAsia="SimSun" w:cs="SimSun"/>
          <w:sz w:val="19"/>
          <w:szCs w:val="19"/>
          <w:color w:val="231F20"/>
          <w:spacing w:val="-30"/>
        </w:rPr>
        <w:t xml:space="preserve"> </w:t>
      </w:r>
      <w:r>
        <w:rPr>
          <w:sz w:val="20"/>
          <w:szCs w:val="20"/>
          <w:color w:val="231F20"/>
          <w:spacing w:val="-9"/>
        </w:rPr>
        <w:t>21～49</w:t>
      </w:r>
      <w:r>
        <w:rPr>
          <w:sz w:val="20"/>
          <w:szCs w:val="20"/>
          <w:color w:val="231F20"/>
          <w:spacing w:val="13"/>
        </w:rPr>
        <w:t xml:space="preserve"> </w:t>
      </w:r>
      <w:r>
        <w:rPr>
          <w:rFonts w:ascii="SimSun" w:hAnsi="SimSun" w:eastAsia="SimSun" w:cs="SimSun"/>
          <w:sz w:val="19"/>
          <w:szCs w:val="19"/>
          <w:color w:val="231F20"/>
          <w:spacing w:val="-9"/>
        </w:rPr>
        <w:t>岁</w:t>
      </w:r>
      <w:r>
        <w:rPr>
          <w:sz w:val="19"/>
          <w:szCs w:val="19"/>
          <w:color w:val="231F20"/>
          <w:spacing w:val="-9"/>
        </w:rPr>
        <w:t>，</w:t>
      </w:r>
      <w:r>
        <w:rPr>
          <w:rFonts w:ascii="SimSun" w:hAnsi="SimSun" w:eastAsia="SimSun" w:cs="SimSun"/>
          <w:sz w:val="19"/>
          <w:szCs w:val="19"/>
          <w:color w:val="231F20"/>
          <w:spacing w:val="-9"/>
        </w:rPr>
        <w:t>平均</w:t>
      </w:r>
      <w:r>
        <w:rPr>
          <w:sz w:val="19"/>
          <w:szCs w:val="19"/>
          <w:color w:val="231F20"/>
          <w:spacing w:val="-9"/>
        </w:rPr>
        <w:t>（</w:t>
      </w:r>
      <w:r>
        <w:rPr>
          <w:sz w:val="20"/>
          <w:szCs w:val="20"/>
          <w:color w:val="231F20"/>
          <w:spacing w:val="-9"/>
        </w:rPr>
        <w:t>35.17±4.36</w:t>
      </w:r>
      <w:r>
        <w:rPr>
          <w:sz w:val="19"/>
          <w:szCs w:val="19"/>
          <w:color w:val="231F20"/>
          <w:spacing w:val="-9"/>
        </w:rPr>
        <w:t>）</w:t>
      </w:r>
      <w:r>
        <w:rPr>
          <w:rFonts w:ascii="SimSun" w:hAnsi="SimSun" w:eastAsia="SimSun" w:cs="SimSun"/>
          <w:sz w:val="19"/>
          <w:szCs w:val="19"/>
          <w:color w:val="231F20"/>
          <w:spacing w:val="-9"/>
        </w:rPr>
        <w:t>岁</w:t>
      </w:r>
      <w:r>
        <w:rPr>
          <w:sz w:val="19"/>
          <w:szCs w:val="19"/>
          <w:color w:val="231F20"/>
          <w:spacing w:val="-9"/>
        </w:rPr>
        <w:t>；</w:t>
      </w:r>
      <w:r>
        <w:rPr>
          <w:rFonts w:ascii="SimSun" w:hAnsi="SimSun" w:eastAsia="SimSun" w:cs="SimSun"/>
          <w:sz w:val="19"/>
          <w:szCs w:val="19"/>
          <w:color w:val="231F20"/>
          <w:spacing w:val="-9"/>
        </w:rPr>
        <w:t>患者</w:t>
      </w:r>
      <w:r>
        <w:rPr>
          <w:rFonts w:ascii="SimSun" w:hAnsi="SimSun" w:eastAsia="SimSun" w:cs="SimSun"/>
          <w:sz w:val="19"/>
          <w:szCs w:val="19"/>
          <w:color w:val="231F20"/>
          <w:spacing w:val="-10"/>
        </w:rPr>
        <w:t>入院后均</w:t>
      </w:r>
      <w:r>
        <w:rPr>
          <w:rFonts w:ascii="SimSun" w:hAnsi="SimSun" w:eastAsia="SimSun" w:cs="SimSun"/>
          <w:sz w:val="19"/>
          <w:szCs w:val="19"/>
          <w:color w:val="231F20"/>
        </w:rPr>
        <w:t xml:space="preserve"> </w:t>
      </w:r>
      <w:r>
        <w:rPr>
          <w:rFonts w:ascii="SimSun" w:hAnsi="SimSun" w:eastAsia="SimSun" w:cs="SimSun"/>
          <w:sz w:val="19"/>
          <w:szCs w:val="19"/>
          <w:color w:val="231F20"/>
          <w:spacing w:val="10"/>
        </w:rPr>
        <w:t>主诉存在不同程度的腹痛表现</w:t>
      </w:r>
      <w:r>
        <w:rPr>
          <w:sz w:val="19"/>
          <w:szCs w:val="19"/>
          <w:color w:val="231F20"/>
          <w:spacing w:val="10"/>
        </w:rPr>
        <w:t>，</w:t>
      </w:r>
      <w:r>
        <w:rPr>
          <w:rFonts w:ascii="SimSun" w:hAnsi="SimSun" w:eastAsia="SimSun" w:cs="SimSun"/>
          <w:sz w:val="19"/>
          <w:szCs w:val="19"/>
          <w:color w:val="231F20"/>
          <w:spacing w:val="10"/>
        </w:rPr>
        <w:t>且伴有停经</w:t>
      </w:r>
      <w:r>
        <w:rPr>
          <w:sz w:val="19"/>
          <w:szCs w:val="19"/>
          <w:color w:val="231F20"/>
          <w:spacing w:val="10"/>
        </w:rPr>
        <w:t>、</w:t>
      </w:r>
      <w:r>
        <w:rPr>
          <w:rFonts w:ascii="SimSun" w:hAnsi="SimSun" w:eastAsia="SimSun" w:cs="SimSun"/>
          <w:sz w:val="19"/>
          <w:szCs w:val="19"/>
          <w:color w:val="231F20"/>
          <w:spacing w:val="10"/>
        </w:rPr>
        <w:t>发热</w:t>
      </w:r>
      <w:r>
        <w:rPr>
          <w:sz w:val="19"/>
          <w:szCs w:val="19"/>
          <w:color w:val="231F20"/>
          <w:spacing w:val="10"/>
        </w:rPr>
        <w:t>、</w:t>
      </w:r>
      <w:r>
        <w:rPr>
          <w:rFonts w:ascii="SimSun" w:hAnsi="SimSun" w:eastAsia="SimSun" w:cs="SimSun"/>
          <w:sz w:val="19"/>
          <w:szCs w:val="19"/>
          <w:color w:val="231F20"/>
          <w:spacing w:val="10"/>
        </w:rPr>
        <w:t>白</w:t>
      </w:r>
      <w:r>
        <w:rPr>
          <w:rFonts w:ascii="SimSun" w:hAnsi="SimSun" w:eastAsia="SimSun" w:cs="SimSun"/>
          <w:sz w:val="19"/>
          <w:szCs w:val="19"/>
          <w:color w:val="231F20"/>
          <w:spacing w:val="11"/>
        </w:rPr>
        <w:t xml:space="preserve"> </w:t>
      </w:r>
      <w:r>
        <w:rPr>
          <w:rFonts w:ascii="SimSun" w:hAnsi="SimSun" w:eastAsia="SimSun" w:cs="SimSun"/>
          <w:sz w:val="19"/>
          <w:szCs w:val="19"/>
          <w:color w:val="231F20"/>
        </w:rPr>
        <w:t>带异常等机体症状</w:t>
      </w:r>
      <w:r>
        <w:rPr>
          <w:sz w:val="19"/>
          <w:szCs w:val="19"/>
          <w:color w:val="231F20"/>
        </w:rPr>
        <w:t>，</w:t>
      </w:r>
      <w:r>
        <w:rPr>
          <w:rFonts w:ascii="SimSun" w:hAnsi="SimSun" w:eastAsia="SimSun" w:cs="SimSun"/>
          <w:sz w:val="19"/>
          <w:szCs w:val="19"/>
          <w:color w:val="231F20"/>
        </w:rPr>
        <w:t>腹痛持续时间为 </w:t>
      </w:r>
      <w:r>
        <w:rPr>
          <w:sz w:val="20"/>
          <w:szCs w:val="20"/>
          <w:color w:val="231F20"/>
        </w:rPr>
        <w:t>11～4</w:t>
      </w:r>
      <w:r>
        <w:rPr>
          <w:sz w:val="20"/>
          <w:szCs w:val="20"/>
          <w:color w:val="231F20"/>
          <w:spacing w:val="-1"/>
        </w:rPr>
        <w:t>5</w:t>
      </w:r>
      <w:r>
        <w:rPr>
          <w:sz w:val="20"/>
          <w:szCs w:val="20"/>
          <w:color w:val="231F20"/>
          <w:spacing w:val="17"/>
        </w:rPr>
        <w:t xml:space="preserve"> </w:t>
      </w:r>
      <w:r>
        <w:rPr>
          <w:sz w:val="20"/>
          <w:szCs w:val="20"/>
          <w:color w:val="231F20"/>
          <w:spacing w:val="-1"/>
        </w:rPr>
        <w:t>min</w:t>
      </w:r>
      <w:r>
        <w:rPr>
          <w:sz w:val="19"/>
          <w:szCs w:val="19"/>
          <w:color w:val="231F20"/>
          <w:spacing w:val="-1"/>
        </w:rPr>
        <w:t>，</w:t>
      </w:r>
      <w:r>
        <w:rPr>
          <w:rFonts w:ascii="SimSun" w:hAnsi="SimSun" w:eastAsia="SimSun" w:cs="SimSun"/>
          <w:sz w:val="19"/>
          <w:szCs w:val="19"/>
          <w:color w:val="231F20"/>
          <w:spacing w:val="-1"/>
        </w:rPr>
        <w:t>平均</w:t>
      </w:r>
      <w:r>
        <w:rPr>
          <w:rFonts w:ascii="SimSun" w:hAnsi="SimSun" w:eastAsia="SimSun" w:cs="SimSun"/>
          <w:sz w:val="19"/>
          <w:szCs w:val="19"/>
          <w:color w:val="231F20"/>
        </w:rPr>
        <w:t xml:space="preserve"> </w:t>
      </w:r>
      <w:r>
        <w:rPr>
          <w:sz w:val="19"/>
          <w:szCs w:val="19"/>
          <w:color w:val="231F20"/>
          <w:spacing w:val="-17"/>
        </w:rPr>
        <w:t>（</w:t>
      </w:r>
      <w:r>
        <w:rPr>
          <w:sz w:val="20"/>
          <w:szCs w:val="20"/>
          <w:color w:val="231F20"/>
          <w:spacing w:val="-17"/>
        </w:rPr>
        <w:t>23.45±3.16</w:t>
      </w:r>
      <w:r>
        <w:rPr>
          <w:sz w:val="19"/>
          <w:szCs w:val="19"/>
          <w:color w:val="231F20"/>
          <w:spacing w:val="-17"/>
        </w:rPr>
        <w:t>）</w:t>
      </w:r>
      <w:r>
        <w:rPr>
          <w:sz w:val="20"/>
          <w:szCs w:val="20"/>
          <w:color w:val="231F20"/>
          <w:spacing w:val="-17"/>
        </w:rPr>
        <w:t>min</w:t>
      </w:r>
      <w:r>
        <w:rPr>
          <w:sz w:val="19"/>
          <w:szCs w:val="19"/>
          <w:color w:val="231F20"/>
          <w:spacing w:val="-17"/>
        </w:rPr>
        <w:t>。</w:t>
      </w:r>
    </w:p>
    <w:p>
      <w:pPr>
        <w:pStyle w:val="BodyText"/>
        <w:ind w:left="786" w:right="270" w:firstLine="419"/>
        <w:spacing w:before="2" w:line="230" w:lineRule="auto"/>
        <w:jc w:val="both"/>
        <w:rPr>
          <w:sz w:val="19"/>
          <w:szCs w:val="19"/>
        </w:rPr>
      </w:pPr>
      <w:r>
        <w:rPr>
          <w:rFonts w:ascii="SimSun" w:hAnsi="SimSun" w:eastAsia="SimSun" w:cs="SimSun"/>
          <w:sz w:val="19"/>
          <w:szCs w:val="19"/>
          <w:color w:val="231F20"/>
          <w:spacing w:val="14"/>
        </w:rPr>
        <w:t>纳入标准</w:t>
      </w:r>
      <w:r>
        <w:rPr>
          <w:sz w:val="19"/>
          <w:szCs w:val="19"/>
          <w:color w:val="231F20"/>
          <w:spacing w:val="14"/>
        </w:rPr>
        <w:t>：</w:t>
      </w:r>
      <w:r>
        <w:rPr>
          <w:sz w:val="20"/>
          <w:szCs w:val="20"/>
          <w:color w:val="231F20"/>
          <w:spacing w:val="14"/>
        </w:rPr>
        <w:t>①</w:t>
      </w:r>
      <w:r>
        <w:rPr>
          <w:rFonts w:ascii="SimSun" w:hAnsi="SimSun" w:eastAsia="SimSun" w:cs="SimSun"/>
          <w:sz w:val="19"/>
          <w:szCs w:val="19"/>
          <w:color w:val="231F20"/>
          <w:spacing w:val="14"/>
        </w:rPr>
        <w:t>经临床综合诊断确诊为妇科急腹症 </w:t>
      </w:r>
      <w:r>
        <w:rPr>
          <w:rFonts w:ascii="SimSun" w:hAnsi="SimSun" w:eastAsia="SimSun" w:cs="SimSun"/>
          <w:sz w:val="19"/>
          <w:szCs w:val="19"/>
          <w:color w:val="231F20"/>
          <w:spacing w:val="-5"/>
        </w:rPr>
        <w:t>者</w:t>
      </w:r>
      <w:r>
        <w:rPr>
          <w:sz w:val="11"/>
          <w:szCs w:val="11"/>
          <w:color w:val="231F20"/>
          <w:spacing w:val="-5"/>
          <w:position w:val="7"/>
        </w:rPr>
        <w:t>[3]</w:t>
      </w:r>
      <w:r>
        <w:rPr>
          <w:sz w:val="19"/>
          <w:szCs w:val="19"/>
          <w:color w:val="231F20"/>
          <w:spacing w:val="10"/>
        </w:rPr>
        <w:t>；</w:t>
      </w:r>
      <w:r>
        <w:rPr>
          <w:sz w:val="20"/>
          <w:szCs w:val="20"/>
          <w:color w:val="231F20"/>
          <w:spacing w:val="10"/>
        </w:rPr>
        <w:t>②</w:t>
      </w:r>
      <w:r>
        <w:rPr>
          <w:rFonts w:ascii="SimSun" w:hAnsi="SimSun" w:eastAsia="SimSun" w:cs="SimSun"/>
          <w:sz w:val="19"/>
          <w:szCs w:val="19"/>
          <w:color w:val="231F20"/>
          <w:spacing w:val="10"/>
        </w:rPr>
        <w:t>均已签署研究知情同意书者</w:t>
      </w:r>
      <w:r>
        <w:rPr>
          <w:sz w:val="19"/>
          <w:szCs w:val="19"/>
          <w:color w:val="231F20"/>
          <w:spacing w:val="10"/>
        </w:rPr>
        <w:t>；</w:t>
      </w:r>
      <w:r>
        <w:rPr>
          <w:sz w:val="20"/>
          <w:szCs w:val="20"/>
          <w:color w:val="231F20"/>
          <w:spacing w:val="10"/>
        </w:rPr>
        <w:t>③</w:t>
      </w:r>
      <w:r>
        <w:rPr>
          <w:rFonts w:ascii="SimSun" w:hAnsi="SimSun" w:eastAsia="SimSun" w:cs="SimSun"/>
          <w:sz w:val="19"/>
          <w:szCs w:val="19"/>
          <w:color w:val="231F20"/>
          <w:spacing w:val="10"/>
        </w:rPr>
        <w:t>可主动配合开</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17"/>
        </w:rPr>
        <w:t>展研究内容者</w:t>
      </w:r>
      <w:r>
        <w:rPr>
          <w:sz w:val="19"/>
          <w:szCs w:val="19"/>
          <w:color w:val="231F20"/>
          <w:spacing w:val="17"/>
        </w:rPr>
        <w:t>。</w:t>
      </w:r>
    </w:p>
    <w:p>
      <w:pPr>
        <w:pStyle w:val="BodyText"/>
        <w:ind w:left="775" w:right="202" w:firstLine="428"/>
        <w:spacing w:before="5" w:line="230" w:lineRule="auto"/>
        <w:jc w:val="both"/>
        <w:rPr>
          <w:sz w:val="19"/>
          <w:szCs w:val="19"/>
        </w:rPr>
      </w:pPr>
      <w:r>
        <w:rPr>
          <w:rFonts w:ascii="SimSun" w:hAnsi="SimSun" w:eastAsia="SimSun" w:cs="SimSun"/>
          <w:sz w:val="19"/>
          <w:szCs w:val="19"/>
          <w:color w:val="231F20"/>
          <w:spacing w:val="15"/>
        </w:rPr>
        <w:t>排除标准</w:t>
      </w:r>
      <w:r>
        <w:rPr>
          <w:rFonts w:ascii="SimSun" w:hAnsi="SimSun" w:eastAsia="SimSun" w:cs="SimSun"/>
          <w:sz w:val="19"/>
          <w:szCs w:val="19"/>
          <w:color w:val="231F20"/>
          <w:spacing w:val="-30"/>
        </w:rPr>
        <w:t xml:space="preserve"> </w:t>
      </w:r>
      <w:r>
        <w:rPr>
          <w:sz w:val="19"/>
          <w:szCs w:val="19"/>
          <w:color w:val="231F20"/>
          <w:spacing w:val="15"/>
        </w:rPr>
        <w:t>：</w:t>
      </w:r>
      <w:r>
        <w:rPr>
          <w:sz w:val="20"/>
          <w:szCs w:val="20"/>
          <w:color w:val="231F20"/>
          <w:spacing w:val="15"/>
        </w:rPr>
        <w:t>①</w:t>
      </w:r>
      <w:r>
        <w:rPr>
          <w:rFonts w:ascii="SimSun" w:hAnsi="SimSun" w:eastAsia="SimSun" w:cs="SimSun"/>
          <w:sz w:val="19"/>
          <w:szCs w:val="19"/>
          <w:color w:val="231F20"/>
          <w:spacing w:val="15"/>
        </w:rPr>
        <w:t>合并患有严重的脏器功能疾病者</w:t>
      </w:r>
      <w:r>
        <w:rPr>
          <w:sz w:val="19"/>
          <w:szCs w:val="19"/>
          <w:color w:val="231F20"/>
          <w:spacing w:val="15"/>
        </w:rPr>
        <w:t>；</w:t>
      </w:r>
      <w:r>
        <w:rPr>
          <w:sz w:val="19"/>
          <w:szCs w:val="19"/>
          <w:color w:val="231F20"/>
        </w:rPr>
        <w:t xml:space="preserve"> </w:t>
      </w:r>
      <w:r>
        <w:rPr>
          <w:sz w:val="20"/>
          <w:szCs w:val="20"/>
          <w:color w:val="231F20"/>
          <w:spacing w:val="14"/>
        </w:rPr>
        <w:t>②</w:t>
      </w:r>
      <w:r>
        <w:rPr>
          <w:rFonts w:ascii="SimSun" w:hAnsi="SimSun" w:eastAsia="SimSun" w:cs="SimSun"/>
          <w:sz w:val="19"/>
          <w:szCs w:val="19"/>
          <w:color w:val="231F20"/>
          <w:spacing w:val="14"/>
        </w:rPr>
        <w:t>合并存在精神障碍相关症状表现者</w:t>
      </w:r>
      <w:r>
        <w:rPr>
          <w:sz w:val="11"/>
          <w:szCs w:val="11"/>
          <w:color w:val="231F20"/>
          <w:spacing w:val="14"/>
          <w:position w:val="7"/>
        </w:rPr>
        <w:t>[4]</w:t>
      </w:r>
      <w:r>
        <w:rPr>
          <w:sz w:val="19"/>
          <w:szCs w:val="19"/>
          <w:color w:val="231F20"/>
          <w:spacing w:val="14"/>
        </w:rPr>
        <w:t>；</w:t>
      </w:r>
      <w:r>
        <w:rPr>
          <w:sz w:val="20"/>
          <w:szCs w:val="20"/>
          <w:color w:val="231F20"/>
          <w:spacing w:val="14"/>
        </w:rPr>
        <w:t>③</w:t>
      </w:r>
      <w:r>
        <w:rPr>
          <w:rFonts w:ascii="SimSun" w:hAnsi="SimSun" w:eastAsia="SimSun" w:cs="SimSun"/>
          <w:sz w:val="19"/>
          <w:szCs w:val="19"/>
          <w:color w:val="231F20"/>
          <w:spacing w:val="14"/>
        </w:rPr>
        <w:t>参与研</w:t>
      </w:r>
      <w:r>
        <w:rPr>
          <w:rFonts w:ascii="SimSun" w:hAnsi="SimSun" w:eastAsia="SimSun" w:cs="SimSun"/>
          <w:sz w:val="19"/>
          <w:szCs w:val="19"/>
          <w:color w:val="231F20"/>
          <w:spacing w:val="-42"/>
        </w:rPr>
        <w:t xml:space="preserve"> </w:t>
      </w:r>
      <w:r>
        <w:rPr>
          <w:rFonts w:ascii="SimSun" w:hAnsi="SimSun" w:eastAsia="SimSun" w:cs="SimSun"/>
          <w:sz w:val="19"/>
          <w:szCs w:val="19"/>
          <w:color w:val="231F20"/>
          <w:spacing w:val="14"/>
        </w:rPr>
        <w:t>究</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前已接受病情相关对症治疗干预者</w:t>
      </w:r>
      <w:r>
        <w:rPr>
          <w:sz w:val="19"/>
          <w:szCs w:val="19"/>
          <w:color w:val="231F20"/>
          <w:spacing w:val="15"/>
        </w:rPr>
        <w:t>；</w:t>
      </w:r>
      <w:r>
        <w:rPr>
          <w:sz w:val="20"/>
          <w:szCs w:val="20"/>
          <w:color w:val="231F20"/>
          <w:spacing w:val="15"/>
        </w:rPr>
        <w:t>④</w:t>
      </w:r>
      <w:r>
        <w:rPr>
          <w:rFonts w:ascii="SimSun" w:hAnsi="SimSun" w:eastAsia="SimSun" w:cs="SimSun"/>
          <w:sz w:val="19"/>
          <w:szCs w:val="19"/>
          <w:color w:val="231F20"/>
          <w:spacing w:val="15"/>
        </w:rPr>
        <w:t>临床资料不完</w:t>
      </w:r>
      <w:r>
        <w:rPr>
          <w:rFonts w:ascii="SimSun" w:hAnsi="SimSun" w:eastAsia="SimSun" w:cs="SimSun"/>
          <w:sz w:val="19"/>
          <w:szCs w:val="19"/>
          <w:color w:val="231F20"/>
          <w:spacing w:val="16"/>
        </w:rPr>
        <w:t xml:space="preserve"> </w:t>
      </w:r>
      <w:r>
        <w:rPr>
          <w:rFonts w:ascii="SimSun" w:hAnsi="SimSun" w:eastAsia="SimSun" w:cs="SimSun"/>
          <w:sz w:val="19"/>
          <w:szCs w:val="19"/>
          <w:color w:val="231F20"/>
          <w:spacing w:val="17"/>
        </w:rPr>
        <w:t>整者</w:t>
      </w:r>
      <w:r>
        <w:rPr>
          <w:sz w:val="19"/>
          <w:szCs w:val="19"/>
          <w:color w:val="231F20"/>
          <w:spacing w:val="17"/>
        </w:rPr>
        <w:t>。</w:t>
      </w:r>
    </w:p>
    <w:p>
      <w:pPr>
        <w:pStyle w:val="BodyText"/>
        <w:ind w:left="790"/>
        <w:spacing w:before="7" w:line="173" w:lineRule="auto"/>
        <w:rPr>
          <w:rFonts w:ascii="NSimSun" w:hAnsi="NSimSun" w:eastAsia="NSimSun" w:cs="NSimSun"/>
          <w:sz w:val="19"/>
          <w:szCs w:val="19"/>
        </w:rPr>
      </w:pPr>
      <w:r>
        <w:rPr>
          <w:sz w:val="19"/>
          <w:szCs w:val="19"/>
          <w:color w:val="231F20"/>
          <w:spacing w:val="-4"/>
        </w:rPr>
        <w:t>1.2</w:t>
      </w:r>
      <w:r>
        <w:rPr>
          <w:sz w:val="19"/>
          <w:szCs w:val="19"/>
          <w:color w:val="231F20"/>
          <w:spacing w:val="35"/>
        </w:rPr>
        <w:t xml:space="preserve"> </w:t>
      </w:r>
      <w:r>
        <w:rPr>
          <w:rFonts w:ascii="NSimSun" w:hAnsi="NSimSun" w:eastAsia="NSimSun" w:cs="NSimSun"/>
          <w:sz w:val="19"/>
          <w:szCs w:val="19"/>
          <w:color w:val="231F20"/>
          <w:spacing w:val="-4"/>
        </w:rPr>
        <w:t>方法</w:t>
      </w:r>
    </w:p>
    <w:p>
      <w:pPr>
        <w:pStyle w:val="BodyText"/>
        <w:ind w:left="784" w:right="270" w:firstLine="425"/>
        <w:spacing w:before="80" w:line="250" w:lineRule="auto"/>
        <w:jc w:val="both"/>
        <w:rPr>
          <w:rFonts w:ascii="SimSun" w:hAnsi="SimSun" w:eastAsia="SimSun" w:cs="SimSun"/>
          <w:sz w:val="19"/>
          <w:szCs w:val="19"/>
        </w:rPr>
      </w:pPr>
      <w:r>
        <w:rPr>
          <w:rFonts w:ascii="SimSun" w:hAnsi="SimSun" w:eastAsia="SimSun" w:cs="SimSun"/>
          <w:sz w:val="19"/>
          <w:szCs w:val="19"/>
          <w:color w:val="231F20"/>
          <w:spacing w:val="23"/>
        </w:rPr>
        <w:t>全部患者均分别开展腹部超声检查及</w:t>
      </w:r>
      <w:r>
        <w:rPr>
          <w:rFonts w:ascii="SimSun" w:hAnsi="SimSun" w:eastAsia="SimSun" w:cs="SimSun"/>
          <w:sz w:val="19"/>
          <w:szCs w:val="19"/>
          <w:color w:val="231F20"/>
          <w:spacing w:val="-51"/>
        </w:rPr>
        <w:t xml:space="preserve"> </w:t>
      </w:r>
      <w:r>
        <w:rPr>
          <w:rFonts w:ascii="SimSun" w:hAnsi="SimSun" w:eastAsia="SimSun" w:cs="SimSun"/>
          <w:sz w:val="19"/>
          <w:szCs w:val="19"/>
          <w:color w:val="231F20"/>
          <w:spacing w:val="23"/>
        </w:rPr>
        <w:t>阴道超声</w:t>
      </w:r>
      <w:r>
        <w:rPr>
          <w:rFonts w:ascii="SimSun" w:hAnsi="SimSun" w:eastAsia="SimSun" w:cs="SimSun"/>
          <w:sz w:val="19"/>
          <w:szCs w:val="19"/>
          <w:color w:val="231F20"/>
        </w:rPr>
        <w:t xml:space="preserve"> </w:t>
      </w:r>
      <w:r>
        <w:rPr>
          <w:rFonts w:ascii="SimSun" w:hAnsi="SimSun" w:eastAsia="SimSun" w:cs="SimSun"/>
          <w:sz w:val="19"/>
          <w:szCs w:val="19"/>
          <w:color w:val="231F20"/>
          <w:spacing w:val="12"/>
        </w:rPr>
        <w:t>检查</w:t>
      </w:r>
      <w:r>
        <w:rPr>
          <w:sz w:val="19"/>
          <w:szCs w:val="19"/>
          <w:color w:val="231F20"/>
          <w:spacing w:val="12"/>
        </w:rPr>
        <w:t>，</w:t>
      </w:r>
      <w:r>
        <w:rPr>
          <w:rFonts w:ascii="SimSun" w:hAnsi="SimSun" w:eastAsia="SimSun" w:cs="SimSun"/>
          <w:sz w:val="19"/>
          <w:szCs w:val="19"/>
          <w:color w:val="231F20"/>
          <w:spacing w:val="12"/>
        </w:rPr>
        <w:t>检查仪器为迈瑞公司生产的</w:t>
      </w:r>
      <w:r>
        <w:rPr>
          <w:rFonts w:ascii="SimSun" w:hAnsi="SimSun" w:eastAsia="SimSun" w:cs="SimSun"/>
          <w:sz w:val="19"/>
          <w:szCs w:val="19"/>
          <w:color w:val="231F20"/>
          <w:spacing w:val="-16"/>
        </w:rPr>
        <w:t xml:space="preserve"> </w:t>
      </w:r>
      <w:r>
        <w:rPr>
          <w:sz w:val="20"/>
          <w:szCs w:val="20"/>
          <w:color w:val="231F20"/>
        </w:rPr>
        <w:t>DC</w:t>
      </w:r>
      <w:r>
        <w:rPr>
          <w:sz w:val="20"/>
          <w:szCs w:val="20"/>
          <w:color w:val="231F20"/>
          <w:spacing w:val="12"/>
        </w:rPr>
        <w:t>-8 </w:t>
      </w:r>
      <w:r>
        <w:rPr>
          <w:sz w:val="20"/>
          <w:szCs w:val="20"/>
          <w:color w:val="231F20"/>
        </w:rPr>
        <w:t>EXP</w:t>
      </w:r>
      <w:r>
        <w:rPr>
          <w:sz w:val="20"/>
          <w:szCs w:val="20"/>
          <w:color w:val="231F20"/>
          <w:spacing w:val="12"/>
        </w:rPr>
        <w:t xml:space="preserve"> </w:t>
      </w:r>
      <w:r>
        <w:rPr>
          <w:rFonts w:ascii="SimSun" w:hAnsi="SimSun" w:eastAsia="SimSun" w:cs="SimSun"/>
          <w:sz w:val="19"/>
          <w:szCs w:val="19"/>
          <w:color w:val="231F20"/>
          <w:spacing w:val="12"/>
        </w:rPr>
        <w:t>彩色多</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普勒超声诊断仪</w:t>
      </w:r>
      <w:r>
        <w:rPr>
          <w:sz w:val="19"/>
          <w:szCs w:val="19"/>
          <w:color w:val="231F20"/>
          <w:spacing w:val="15"/>
        </w:rPr>
        <w:t>，</w:t>
      </w:r>
      <w:r>
        <w:rPr>
          <w:rFonts w:ascii="SimSun" w:hAnsi="SimSun" w:eastAsia="SimSun" w:cs="SimSun"/>
          <w:sz w:val="19"/>
          <w:szCs w:val="19"/>
          <w:color w:val="231F20"/>
          <w:spacing w:val="15"/>
        </w:rPr>
        <w:t>具体检查方法如下</w:t>
      </w:r>
      <w:r>
        <w:rPr>
          <w:sz w:val="19"/>
          <w:szCs w:val="19"/>
          <w:color w:val="231F20"/>
          <w:spacing w:val="15"/>
        </w:rPr>
        <w:t>：</w:t>
      </w:r>
      <w:r>
        <w:rPr>
          <w:sz w:val="20"/>
          <w:szCs w:val="20"/>
          <w:color w:val="231F20"/>
          <w:spacing w:val="15"/>
        </w:rPr>
        <w:t>①</w:t>
      </w:r>
      <w:r>
        <w:rPr>
          <w:rFonts w:ascii="SimSun" w:hAnsi="SimSun" w:eastAsia="SimSun" w:cs="SimSun"/>
          <w:sz w:val="19"/>
          <w:szCs w:val="19"/>
          <w:color w:val="231F20"/>
          <w:spacing w:val="15"/>
        </w:rPr>
        <w:t>腹部超声检</w:t>
      </w:r>
    </w:p>
    <w:p>
      <w:pPr>
        <w:pStyle w:val="BodyText"/>
        <w:ind w:left="785" w:right="190" w:firstLine="1"/>
        <w:spacing w:before="5" w:line="234" w:lineRule="auto"/>
        <w:jc w:val="both"/>
        <w:rPr>
          <w:rFonts w:ascii="SimSun" w:hAnsi="SimSun" w:eastAsia="SimSun" w:cs="SimSun"/>
          <w:sz w:val="19"/>
          <w:szCs w:val="19"/>
        </w:rPr>
      </w:pPr>
      <w:r>
        <w:rPr>
          <w:rFonts w:ascii="SimSun" w:hAnsi="SimSun" w:eastAsia="SimSun" w:cs="SimSun"/>
          <w:sz w:val="19"/>
          <w:szCs w:val="19"/>
          <w:color w:val="231F20"/>
          <w:spacing w:val="7"/>
        </w:rPr>
        <w:t>查</w:t>
      </w:r>
      <w:r>
        <w:rPr>
          <w:sz w:val="19"/>
          <w:szCs w:val="19"/>
          <w:color w:val="231F20"/>
          <w:spacing w:val="7"/>
        </w:rPr>
        <w:t>：</w:t>
      </w:r>
      <w:r>
        <w:rPr>
          <w:rFonts w:ascii="SimSun" w:hAnsi="SimSun" w:eastAsia="SimSun" w:cs="SimSun"/>
          <w:sz w:val="19"/>
          <w:szCs w:val="19"/>
          <w:color w:val="231F20"/>
          <w:spacing w:val="7"/>
        </w:rPr>
        <w:t>检查开始前</w:t>
      </w:r>
      <w:r>
        <w:rPr>
          <w:sz w:val="19"/>
          <w:szCs w:val="19"/>
          <w:color w:val="231F20"/>
          <w:spacing w:val="7"/>
        </w:rPr>
        <w:t>，</w:t>
      </w:r>
      <w:r>
        <w:rPr>
          <w:rFonts w:ascii="SimSun" w:hAnsi="SimSun" w:eastAsia="SimSun" w:cs="SimSun"/>
          <w:sz w:val="19"/>
          <w:szCs w:val="19"/>
          <w:color w:val="231F20"/>
          <w:spacing w:val="7"/>
        </w:rPr>
        <w:t>叮嘱患者适当充盈膀胱</w:t>
      </w:r>
      <w:r>
        <w:rPr>
          <w:sz w:val="19"/>
          <w:szCs w:val="19"/>
          <w:color w:val="231F20"/>
          <w:spacing w:val="7"/>
        </w:rPr>
        <w:t>，</w:t>
      </w:r>
      <w:r>
        <w:rPr>
          <w:rFonts w:ascii="SimSun" w:hAnsi="SimSun" w:eastAsia="SimSun" w:cs="SimSun"/>
          <w:sz w:val="19"/>
          <w:szCs w:val="19"/>
          <w:color w:val="231F20"/>
          <w:spacing w:val="7"/>
        </w:rPr>
        <w:t>待膀胱充盈</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效果满意后</w:t>
      </w:r>
      <w:r>
        <w:rPr>
          <w:sz w:val="19"/>
          <w:szCs w:val="19"/>
          <w:color w:val="231F20"/>
          <w:spacing w:val="15"/>
        </w:rPr>
        <w:t>，</w:t>
      </w:r>
      <w:r>
        <w:rPr>
          <w:rFonts w:ascii="SimSun" w:hAnsi="SimSun" w:eastAsia="SimSun" w:cs="SimSun"/>
          <w:sz w:val="19"/>
          <w:szCs w:val="19"/>
          <w:color w:val="231F20"/>
          <w:spacing w:val="15"/>
        </w:rPr>
        <w:t>协助患者取仰卧位姿势</w:t>
      </w:r>
      <w:r>
        <w:rPr>
          <w:sz w:val="19"/>
          <w:szCs w:val="19"/>
          <w:color w:val="231F20"/>
          <w:spacing w:val="15"/>
        </w:rPr>
        <w:t>，</w:t>
      </w:r>
      <w:r>
        <w:rPr>
          <w:rFonts w:ascii="SimSun" w:hAnsi="SimSun" w:eastAsia="SimSun" w:cs="SimSun"/>
          <w:sz w:val="19"/>
          <w:szCs w:val="19"/>
          <w:color w:val="231F20"/>
          <w:spacing w:val="15"/>
        </w:rPr>
        <w:t>并将超声诊断</w:t>
      </w:r>
      <w:r>
        <w:rPr>
          <w:rFonts w:ascii="SimSun" w:hAnsi="SimSun" w:eastAsia="SimSun" w:cs="SimSun"/>
          <w:sz w:val="19"/>
          <w:szCs w:val="19"/>
          <w:color w:val="231F20"/>
          <w:spacing w:val="8"/>
        </w:rPr>
        <w:t xml:space="preserve">  </w:t>
      </w:r>
      <w:r>
        <w:rPr>
          <w:rFonts w:ascii="SimSun" w:hAnsi="SimSun" w:eastAsia="SimSun" w:cs="SimSun"/>
          <w:sz w:val="19"/>
          <w:szCs w:val="19"/>
          <w:color w:val="231F20"/>
          <w:spacing w:val="3"/>
        </w:rPr>
        <w:t>仪探头频率设置为</w:t>
      </w:r>
      <w:r>
        <w:rPr>
          <w:rFonts w:ascii="SimSun" w:hAnsi="SimSun" w:eastAsia="SimSun" w:cs="SimSun"/>
          <w:sz w:val="19"/>
          <w:szCs w:val="19"/>
          <w:color w:val="231F20"/>
          <w:spacing w:val="-25"/>
        </w:rPr>
        <w:t xml:space="preserve"> </w:t>
      </w:r>
      <w:r>
        <w:rPr>
          <w:sz w:val="20"/>
          <w:szCs w:val="20"/>
          <w:color w:val="231F20"/>
          <w:spacing w:val="3"/>
        </w:rPr>
        <w:t>3.5～5.0</w:t>
      </w:r>
      <w:r>
        <w:rPr>
          <w:sz w:val="20"/>
          <w:szCs w:val="20"/>
          <w:color w:val="231F20"/>
          <w:spacing w:val="22"/>
        </w:rPr>
        <w:t xml:space="preserve"> </w:t>
      </w:r>
      <w:r>
        <w:rPr>
          <w:sz w:val="20"/>
          <w:szCs w:val="20"/>
          <w:color w:val="231F20"/>
        </w:rPr>
        <w:t>MHz</w:t>
      </w:r>
      <w:r>
        <w:rPr>
          <w:sz w:val="20"/>
          <w:szCs w:val="20"/>
          <w:color w:val="231F20"/>
          <w:spacing w:val="-19"/>
        </w:rPr>
        <w:t xml:space="preserve"> </w:t>
      </w:r>
      <w:r>
        <w:rPr>
          <w:sz w:val="19"/>
          <w:szCs w:val="19"/>
          <w:color w:val="231F20"/>
          <w:spacing w:val="3"/>
        </w:rPr>
        <w:t>，</w:t>
      </w:r>
      <w:r>
        <w:rPr>
          <w:sz w:val="19"/>
          <w:szCs w:val="19"/>
          <w:color w:val="231F20"/>
          <w:spacing w:val="-32"/>
        </w:rPr>
        <w:t xml:space="preserve"> </w:t>
      </w:r>
      <w:r>
        <w:rPr>
          <w:rFonts w:ascii="SimSun" w:hAnsi="SimSun" w:eastAsia="SimSun" w:cs="SimSun"/>
          <w:sz w:val="19"/>
          <w:szCs w:val="19"/>
          <w:color w:val="231F20"/>
          <w:spacing w:val="3"/>
        </w:rPr>
        <w:t>之后使探头</w:t>
      </w:r>
      <w:r>
        <w:rPr>
          <w:rFonts w:ascii="SimSun" w:hAnsi="SimSun" w:eastAsia="SimSun" w:cs="SimSun"/>
          <w:sz w:val="19"/>
          <w:szCs w:val="19"/>
          <w:color w:val="231F20"/>
          <w:spacing w:val="2"/>
        </w:rPr>
        <w:t>沿下腹</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部耻骨联合部位处开始</w:t>
      </w:r>
      <w:r>
        <w:rPr>
          <w:sz w:val="19"/>
          <w:szCs w:val="19"/>
          <w:color w:val="231F20"/>
          <w:spacing w:val="15"/>
        </w:rPr>
        <w:t>，</w:t>
      </w:r>
      <w:r>
        <w:rPr>
          <w:rFonts w:ascii="SimSun" w:hAnsi="SimSun" w:eastAsia="SimSun" w:cs="SimSun"/>
          <w:sz w:val="19"/>
          <w:szCs w:val="19"/>
          <w:color w:val="231F20"/>
          <w:spacing w:val="15"/>
        </w:rPr>
        <w:t>至脐下部位处</w:t>
      </w:r>
      <w:r>
        <w:rPr>
          <w:sz w:val="19"/>
          <w:szCs w:val="19"/>
          <w:color w:val="231F20"/>
          <w:spacing w:val="15"/>
        </w:rPr>
        <w:t>，</w:t>
      </w:r>
      <w:r>
        <w:rPr>
          <w:rFonts w:ascii="SimSun" w:hAnsi="SimSun" w:eastAsia="SimSun" w:cs="SimSun"/>
          <w:sz w:val="19"/>
          <w:szCs w:val="19"/>
          <w:color w:val="231F20"/>
          <w:spacing w:val="15"/>
        </w:rPr>
        <w:t>开展上下横</w:t>
      </w:r>
      <w:r>
        <w:rPr>
          <w:rFonts w:ascii="SimSun" w:hAnsi="SimSun" w:eastAsia="SimSun" w:cs="SimSun"/>
          <w:sz w:val="19"/>
          <w:szCs w:val="19"/>
          <w:color w:val="231F20"/>
          <w:spacing w:val="8"/>
        </w:rPr>
        <w:t xml:space="preserve">  </w:t>
      </w:r>
      <w:r>
        <w:rPr>
          <w:rFonts w:ascii="SimSun" w:hAnsi="SimSun" w:eastAsia="SimSun" w:cs="SimSun"/>
          <w:sz w:val="19"/>
          <w:szCs w:val="19"/>
          <w:color w:val="231F20"/>
          <w:spacing w:val="15"/>
        </w:rPr>
        <w:t>向扫查</w:t>
      </w:r>
      <w:r>
        <w:rPr>
          <w:sz w:val="19"/>
          <w:szCs w:val="19"/>
          <w:color w:val="231F20"/>
          <w:spacing w:val="15"/>
        </w:rPr>
        <w:t>，</w:t>
      </w:r>
      <w:r>
        <w:rPr>
          <w:rFonts w:ascii="SimSun" w:hAnsi="SimSun" w:eastAsia="SimSun" w:cs="SimSun"/>
          <w:sz w:val="19"/>
          <w:szCs w:val="19"/>
          <w:color w:val="231F20"/>
          <w:spacing w:val="15"/>
        </w:rPr>
        <w:t>然后于下腹部部位处进行多角度及多切面扫</w:t>
      </w:r>
      <w:r>
        <w:rPr>
          <w:rFonts w:ascii="SimSun" w:hAnsi="SimSun" w:eastAsia="SimSun" w:cs="SimSun"/>
          <w:sz w:val="19"/>
          <w:szCs w:val="19"/>
          <w:color w:val="231F20"/>
          <w:spacing w:val="6"/>
        </w:rPr>
        <w:t xml:space="preserve">  </w:t>
      </w:r>
      <w:r>
        <w:rPr>
          <w:rFonts w:ascii="SimSun" w:hAnsi="SimSun" w:eastAsia="SimSun" w:cs="SimSun"/>
          <w:sz w:val="19"/>
          <w:szCs w:val="19"/>
          <w:color w:val="231F20"/>
          <w:spacing w:val="10"/>
        </w:rPr>
        <w:t>查</w:t>
      </w:r>
      <w:r>
        <w:rPr>
          <w:sz w:val="19"/>
          <w:szCs w:val="19"/>
          <w:color w:val="231F20"/>
          <w:spacing w:val="10"/>
        </w:rPr>
        <w:t>；</w:t>
      </w:r>
      <w:r>
        <w:rPr>
          <w:rFonts w:ascii="SimSun" w:hAnsi="SimSun" w:eastAsia="SimSun" w:cs="SimSun"/>
          <w:sz w:val="19"/>
          <w:szCs w:val="19"/>
          <w:color w:val="231F20"/>
          <w:spacing w:val="10"/>
        </w:rPr>
        <w:t>扫查期间</w:t>
      </w:r>
      <w:r>
        <w:rPr>
          <w:sz w:val="19"/>
          <w:szCs w:val="19"/>
          <w:color w:val="231F20"/>
          <w:spacing w:val="10"/>
        </w:rPr>
        <w:t>，</w:t>
      </w:r>
      <w:r>
        <w:rPr>
          <w:rFonts w:ascii="SimSun" w:hAnsi="SimSun" w:eastAsia="SimSun" w:cs="SimSun"/>
          <w:sz w:val="19"/>
          <w:szCs w:val="19"/>
          <w:color w:val="231F20"/>
          <w:spacing w:val="10"/>
        </w:rPr>
        <w:t>需全面观察患者子宫部位形态</w:t>
      </w:r>
      <w:r>
        <w:rPr>
          <w:sz w:val="19"/>
          <w:szCs w:val="19"/>
          <w:color w:val="231F20"/>
          <w:spacing w:val="10"/>
        </w:rPr>
        <w:t>、</w:t>
      </w:r>
      <w:r>
        <w:rPr>
          <w:rFonts w:ascii="SimSun" w:hAnsi="SimSun" w:eastAsia="SimSun" w:cs="SimSun"/>
          <w:sz w:val="19"/>
          <w:szCs w:val="19"/>
          <w:color w:val="231F20"/>
          <w:spacing w:val="10"/>
        </w:rPr>
        <w:t>大小</w:t>
      </w:r>
      <w:r>
        <w:rPr>
          <w:sz w:val="19"/>
          <w:szCs w:val="19"/>
          <w:color w:val="231F20"/>
          <w:spacing w:val="10"/>
        </w:rPr>
        <w:t>、</w:t>
      </w:r>
      <w:r>
        <w:rPr>
          <w:sz w:val="19"/>
          <w:szCs w:val="19"/>
          <w:color w:val="231F20"/>
          <w:spacing w:val="11"/>
        </w:rPr>
        <w:t xml:space="preserve"> </w:t>
      </w:r>
      <w:r>
        <w:rPr>
          <w:rFonts w:ascii="SimSun" w:hAnsi="SimSun" w:eastAsia="SimSun" w:cs="SimSun"/>
          <w:sz w:val="19"/>
          <w:szCs w:val="19"/>
          <w:color w:val="231F20"/>
          <w:spacing w:val="15"/>
        </w:rPr>
        <w:t>回声情况</w:t>
      </w:r>
      <w:r>
        <w:rPr>
          <w:sz w:val="19"/>
          <w:szCs w:val="19"/>
          <w:color w:val="231F20"/>
          <w:spacing w:val="15"/>
        </w:rPr>
        <w:t>、</w:t>
      </w:r>
      <w:r>
        <w:rPr>
          <w:rFonts w:ascii="SimSun" w:hAnsi="SimSun" w:eastAsia="SimSun" w:cs="SimSun"/>
          <w:sz w:val="19"/>
          <w:szCs w:val="19"/>
          <w:color w:val="231F20"/>
          <w:spacing w:val="15"/>
        </w:rPr>
        <w:t>孕囊状态及是否存在炎症改变等方面</w:t>
      </w:r>
      <w:r>
        <w:rPr>
          <w:sz w:val="19"/>
          <w:szCs w:val="19"/>
          <w:color w:val="231F20"/>
          <w:spacing w:val="15"/>
        </w:rPr>
        <w:t>，</w:t>
      </w:r>
      <w:r>
        <w:rPr>
          <w:rFonts w:ascii="SimSun" w:hAnsi="SimSun" w:eastAsia="SimSun" w:cs="SimSun"/>
          <w:sz w:val="19"/>
          <w:szCs w:val="19"/>
          <w:color w:val="231F20"/>
          <w:spacing w:val="15"/>
        </w:rPr>
        <w:t>同</w:t>
      </w:r>
      <w:r>
        <w:rPr>
          <w:rFonts w:ascii="SimSun" w:hAnsi="SimSun" w:eastAsia="SimSun" w:cs="SimSun"/>
          <w:sz w:val="19"/>
          <w:szCs w:val="19"/>
          <w:color w:val="231F20"/>
          <w:spacing w:val="8"/>
        </w:rPr>
        <w:t xml:space="preserve">  </w:t>
      </w:r>
      <w:r>
        <w:rPr>
          <w:rFonts w:ascii="SimSun" w:hAnsi="SimSun" w:eastAsia="SimSun" w:cs="SimSun"/>
          <w:sz w:val="19"/>
          <w:szCs w:val="19"/>
          <w:color w:val="231F20"/>
          <w:spacing w:val="25"/>
        </w:rPr>
        <w:t>时重点明确附件及宫腔内部是否存在肿块或积液现</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象</w:t>
      </w:r>
      <w:r>
        <w:rPr>
          <w:sz w:val="19"/>
          <w:szCs w:val="19"/>
          <w:color w:val="231F20"/>
          <w:spacing w:val="15"/>
        </w:rPr>
        <w:t>。</w:t>
      </w:r>
      <w:r>
        <w:rPr>
          <w:rFonts w:ascii="SimSun" w:hAnsi="SimSun" w:eastAsia="SimSun" w:cs="SimSun"/>
          <w:sz w:val="19"/>
          <w:szCs w:val="19"/>
          <w:color w:val="231F20"/>
          <w:spacing w:val="15"/>
        </w:rPr>
        <w:t>此外</w:t>
      </w:r>
      <w:r>
        <w:rPr>
          <w:sz w:val="19"/>
          <w:szCs w:val="19"/>
          <w:color w:val="231F20"/>
          <w:spacing w:val="15"/>
        </w:rPr>
        <w:t>，</w:t>
      </w:r>
      <w:r>
        <w:rPr>
          <w:rFonts w:ascii="SimSun" w:hAnsi="SimSun" w:eastAsia="SimSun" w:cs="SimSun"/>
          <w:sz w:val="19"/>
          <w:szCs w:val="19"/>
          <w:color w:val="231F20"/>
          <w:spacing w:val="15"/>
        </w:rPr>
        <w:t>需对患者的机体各脏器组织病变情况进行</w:t>
      </w:r>
    </w:p>
    <w:p>
      <w:pPr>
        <w:spacing w:line="14" w:lineRule="auto"/>
        <w:rPr>
          <w:rFonts w:ascii="Arial"/>
          <w:sz w:val="2"/>
        </w:rPr>
      </w:pPr>
      <w:r>
        <w:rPr>
          <w:rFonts w:ascii="Arial" w:hAnsi="Arial" w:eastAsia="Arial" w:cs="Arial"/>
          <w:sz w:val="2"/>
          <w:szCs w:val="2"/>
        </w:rPr>
        <w:br w:type="column"/>
      </w:r>
    </w:p>
    <w:p>
      <w:pPr>
        <w:pStyle w:val="BodyText"/>
        <w:ind w:left="7" w:right="66" w:firstLine="1"/>
        <w:spacing w:before="40" w:line="242" w:lineRule="auto"/>
        <w:jc w:val="both"/>
        <w:rPr>
          <w:sz w:val="19"/>
          <w:szCs w:val="19"/>
        </w:rPr>
      </w:pPr>
      <w:r>
        <w:rPr>
          <w:rFonts w:ascii="SimSun" w:hAnsi="SimSun" w:eastAsia="SimSun" w:cs="SimSun"/>
          <w:sz w:val="19"/>
          <w:szCs w:val="19"/>
          <w:color w:val="231F20"/>
          <w:spacing w:val="6"/>
        </w:rPr>
        <w:t>有效扫查</w:t>
      </w:r>
      <w:r>
        <w:rPr>
          <w:sz w:val="19"/>
          <w:szCs w:val="19"/>
          <w:color w:val="231F20"/>
          <w:spacing w:val="6"/>
        </w:rPr>
        <w:t>。</w:t>
      </w:r>
      <w:r>
        <w:rPr>
          <w:sz w:val="20"/>
          <w:szCs w:val="20"/>
          <w:color w:val="231F20"/>
          <w:spacing w:val="6"/>
        </w:rPr>
        <w:t>②</w:t>
      </w:r>
      <w:r>
        <w:rPr>
          <w:rFonts w:ascii="SimSun" w:hAnsi="SimSun" w:eastAsia="SimSun" w:cs="SimSun"/>
          <w:sz w:val="19"/>
          <w:szCs w:val="19"/>
          <w:color w:val="231F20"/>
          <w:spacing w:val="6"/>
        </w:rPr>
        <w:t>阴道超声检查</w:t>
      </w:r>
      <w:r>
        <w:rPr>
          <w:sz w:val="19"/>
          <w:szCs w:val="19"/>
          <w:color w:val="231F20"/>
          <w:spacing w:val="6"/>
        </w:rPr>
        <w:t>：</w:t>
      </w:r>
      <w:r>
        <w:rPr>
          <w:rFonts w:ascii="SimSun" w:hAnsi="SimSun" w:eastAsia="SimSun" w:cs="SimSun"/>
          <w:sz w:val="19"/>
          <w:szCs w:val="19"/>
          <w:color w:val="231F20"/>
          <w:spacing w:val="6"/>
        </w:rPr>
        <w:t>检查开始前</w:t>
      </w:r>
      <w:r>
        <w:rPr>
          <w:sz w:val="19"/>
          <w:szCs w:val="19"/>
          <w:color w:val="231F20"/>
          <w:spacing w:val="6"/>
        </w:rPr>
        <w:t>，</w:t>
      </w:r>
      <w:r>
        <w:rPr>
          <w:rFonts w:ascii="SimSun" w:hAnsi="SimSun" w:eastAsia="SimSun" w:cs="SimSun"/>
          <w:sz w:val="19"/>
          <w:szCs w:val="19"/>
          <w:color w:val="231F20"/>
          <w:spacing w:val="6"/>
        </w:rPr>
        <w:t>需叮嘱患者</w:t>
      </w:r>
      <w:r>
        <w:rPr>
          <w:rFonts w:ascii="SimSun" w:hAnsi="SimSun" w:eastAsia="SimSun" w:cs="SimSun"/>
          <w:sz w:val="19"/>
          <w:szCs w:val="19"/>
          <w:color w:val="231F20"/>
          <w:spacing w:val="18"/>
        </w:rPr>
        <w:t xml:space="preserve"> </w:t>
      </w:r>
      <w:r>
        <w:rPr>
          <w:rFonts w:ascii="SimSun" w:hAnsi="SimSun" w:eastAsia="SimSun" w:cs="SimSun"/>
          <w:sz w:val="19"/>
          <w:szCs w:val="19"/>
          <w:color w:val="231F20"/>
          <w:spacing w:val="16"/>
        </w:rPr>
        <w:t>排空膀胱</w:t>
      </w:r>
      <w:r>
        <w:rPr>
          <w:sz w:val="19"/>
          <w:szCs w:val="19"/>
          <w:color w:val="231F20"/>
          <w:spacing w:val="16"/>
        </w:rPr>
        <w:t>，</w:t>
      </w:r>
      <w:r>
        <w:rPr>
          <w:rFonts w:ascii="SimSun" w:hAnsi="SimSun" w:eastAsia="SimSun" w:cs="SimSun"/>
          <w:sz w:val="19"/>
          <w:szCs w:val="19"/>
          <w:color w:val="231F20"/>
          <w:spacing w:val="16"/>
        </w:rPr>
        <w:t>之后协助患者取膀胱截石位姿势</w:t>
      </w:r>
      <w:r>
        <w:rPr>
          <w:sz w:val="19"/>
          <w:szCs w:val="19"/>
          <w:color w:val="231F20"/>
          <w:spacing w:val="15"/>
        </w:rPr>
        <w:t>，</w:t>
      </w:r>
      <w:r>
        <w:rPr>
          <w:rFonts w:ascii="SimSun" w:hAnsi="SimSun" w:eastAsia="SimSun" w:cs="SimSun"/>
          <w:sz w:val="19"/>
          <w:szCs w:val="19"/>
          <w:color w:val="231F20"/>
          <w:spacing w:val="15"/>
        </w:rPr>
        <w:t>并应用</w:t>
      </w:r>
      <w:r>
        <w:rPr>
          <w:rFonts w:ascii="SimSun" w:hAnsi="SimSun" w:eastAsia="SimSun" w:cs="SimSun"/>
          <w:sz w:val="19"/>
          <w:szCs w:val="19"/>
          <w:color w:val="231F20"/>
        </w:rPr>
        <w:t xml:space="preserve"> </w:t>
      </w:r>
      <w:r>
        <w:rPr>
          <w:rFonts w:ascii="SimSun" w:hAnsi="SimSun" w:eastAsia="SimSun" w:cs="SimSun"/>
          <w:sz w:val="19"/>
          <w:szCs w:val="19"/>
          <w:color w:val="231F20"/>
          <w:spacing w:val="23"/>
        </w:rPr>
        <w:t>与腹部超声检查同一型号的超声诊断仪为</w:t>
      </w:r>
      <w:r>
        <w:rPr>
          <w:rFonts w:ascii="SimSun" w:hAnsi="SimSun" w:eastAsia="SimSun" w:cs="SimSun"/>
          <w:sz w:val="19"/>
          <w:szCs w:val="19"/>
          <w:color w:val="231F20"/>
          <w:spacing w:val="-47"/>
        </w:rPr>
        <w:t xml:space="preserve"> </w:t>
      </w:r>
      <w:r>
        <w:rPr>
          <w:rFonts w:ascii="SimSun" w:hAnsi="SimSun" w:eastAsia="SimSun" w:cs="SimSun"/>
          <w:sz w:val="19"/>
          <w:szCs w:val="19"/>
          <w:color w:val="231F20"/>
          <w:spacing w:val="23"/>
        </w:rPr>
        <w:t>患者开展</w:t>
      </w:r>
      <w:r>
        <w:rPr>
          <w:rFonts w:ascii="SimSun" w:hAnsi="SimSun" w:eastAsia="SimSun" w:cs="SimSun"/>
          <w:sz w:val="19"/>
          <w:szCs w:val="19"/>
          <w:color w:val="231F20"/>
        </w:rPr>
        <w:t xml:space="preserve"> </w:t>
      </w:r>
      <w:r>
        <w:rPr>
          <w:rFonts w:ascii="SimSun" w:hAnsi="SimSun" w:eastAsia="SimSun" w:cs="SimSun"/>
          <w:sz w:val="19"/>
          <w:szCs w:val="19"/>
          <w:color w:val="231F20"/>
          <w:spacing w:val="-2"/>
        </w:rPr>
        <w:t>超声扫查</w:t>
      </w:r>
      <w:r>
        <w:rPr>
          <w:sz w:val="19"/>
          <w:szCs w:val="19"/>
          <w:color w:val="231F20"/>
          <w:spacing w:val="-2"/>
        </w:rPr>
        <w:t>，</w:t>
      </w:r>
      <w:r>
        <w:rPr>
          <w:rFonts w:ascii="SimSun" w:hAnsi="SimSun" w:eastAsia="SimSun" w:cs="SimSun"/>
          <w:sz w:val="19"/>
          <w:szCs w:val="19"/>
          <w:color w:val="231F20"/>
          <w:spacing w:val="-2"/>
        </w:rPr>
        <w:t>探头频率设置为</w:t>
      </w:r>
      <w:r>
        <w:rPr>
          <w:rFonts w:ascii="SimSun" w:hAnsi="SimSun" w:eastAsia="SimSun" w:cs="SimSun"/>
          <w:sz w:val="19"/>
          <w:szCs w:val="19"/>
          <w:color w:val="231F20"/>
          <w:spacing w:val="-20"/>
        </w:rPr>
        <w:t xml:space="preserve"> </w:t>
      </w:r>
      <w:r>
        <w:rPr>
          <w:sz w:val="20"/>
          <w:szCs w:val="20"/>
          <w:color w:val="231F20"/>
          <w:spacing w:val="-2"/>
        </w:rPr>
        <w:t>5.0～7.0</w:t>
      </w:r>
      <w:r>
        <w:rPr>
          <w:sz w:val="20"/>
          <w:szCs w:val="20"/>
          <w:color w:val="231F20"/>
          <w:spacing w:val="22"/>
          <w:w w:val="101"/>
        </w:rPr>
        <w:t xml:space="preserve"> </w:t>
      </w:r>
      <w:r>
        <w:rPr>
          <w:sz w:val="20"/>
          <w:szCs w:val="20"/>
          <w:color w:val="231F20"/>
          <w:spacing w:val="-2"/>
        </w:rPr>
        <w:t>MHz</w:t>
      </w:r>
      <w:r>
        <w:rPr>
          <w:sz w:val="19"/>
          <w:szCs w:val="19"/>
          <w:color w:val="231F20"/>
          <w:spacing w:val="-2"/>
        </w:rPr>
        <w:t>，</w:t>
      </w:r>
      <w:r>
        <w:rPr>
          <w:rFonts w:ascii="SimSun" w:hAnsi="SimSun" w:eastAsia="SimSun" w:cs="SimSun"/>
          <w:sz w:val="19"/>
          <w:szCs w:val="19"/>
          <w:color w:val="231F20"/>
          <w:spacing w:val="-2"/>
        </w:rPr>
        <w:t>同时需于探</w:t>
      </w:r>
      <w:r>
        <w:rPr>
          <w:rFonts w:ascii="SimSun" w:hAnsi="SimSun" w:eastAsia="SimSun" w:cs="SimSun"/>
          <w:sz w:val="19"/>
          <w:szCs w:val="19"/>
          <w:color w:val="231F20"/>
        </w:rPr>
        <w:t xml:space="preserve"> </w:t>
      </w:r>
      <w:r>
        <w:rPr>
          <w:rFonts w:ascii="SimSun" w:hAnsi="SimSun" w:eastAsia="SimSun" w:cs="SimSun"/>
          <w:sz w:val="19"/>
          <w:szCs w:val="19"/>
          <w:color w:val="231F20"/>
          <w:spacing w:val="16"/>
        </w:rPr>
        <w:t>头上适量涂抹耦合剂</w:t>
      </w:r>
      <w:r>
        <w:rPr>
          <w:sz w:val="19"/>
          <w:szCs w:val="19"/>
          <w:color w:val="231F20"/>
          <w:spacing w:val="16"/>
        </w:rPr>
        <w:t>，</w:t>
      </w:r>
      <w:r>
        <w:rPr>
          <w:rFonts w:ascii="SimSun" w:hAnsi="SimSun" w:eastAsia="SimSun" w:cs="SimSun"/>
          <w:sz w:val="19"/>
          <w:szCs w:val="19"/>
          <w:color w:val="231F20"/>
          <w:spacing w:val="16"/>
        </w:rPr>
        <w:t>并套上无菌避孕套</w:t>
      </w:r>
      <w:r>
        <w:rPr>
          <w:sz w:val="19"/>
          <w:szCs w:val="19"/>
          <w:color w:val="231F20"/>
          <w:spacing w:val="16"/>
        </w:rPr>
        <w:t>。</w:t>
      </w:r>
      <w:r>
        <w:rPr>
          <w:rFonts w:ascii="SimSun" w:hAnsi="SimSun" w:eastAsia="SimSun" w:cs="SimSun"/>
          <w:sz w:val="19"/>
          <w:szCs w:val="19"/>
          <w:color w:val="231F20"/>
          <w:spacing w:val="15"/>
        </w:rPr>
        <w:t>待检查前</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准备均结束后</w:t>
      </w:r>
      <w:r>
        <w:rPr>
          <w:sz w:val="19"/>
          <w:szCs w:val="19"/>
          <w:color w:val="231F20"/>
          <w:spacing w:val="15"/>
        </w:rPr>
        <w:t>，</w:t>
      </w:r>
      <w:r>
        <w:rPr>
          <w:rFonts w:ascii="SimSun" w:hAnsi="SimSun" w:eastAsia="SimSun" w:cs="SimSun"/>
          <w:sz w:val="19"/>
          <w:szCs w:val="19"/>
          <w:color w:val="231F20"/>
          <w:spacing w:val="15"/>
        </w:rPr>
        <w:t>经机体阴道部位置入超声探头</w:t>
      </w:r>
      <w:r>
        <w:rPr>
          <w:sz w:val="19"/>
          <w:szCs w:val="19"/>
          <w:color w:val="231F20"/>
          <w:spacing w:val="15"/>
        </w:rPr>
        <w:t>，</w:t>
      </w:r>
      <w:r>
        <w:rPr>
          <w:rFonts w:ascii="SimSun" w:hAnsi="SimSun" w:eastAsia="SimSun" w:cs="SimSun"/>
          <w:sz w:val="19"/>
          <w:szCs w:val="19"/>
          <w:color w:val="231F20"/>
          <w:spacing w:val="15"/>
        </w:rPr>
        <w:t>当探</w:t>
      </w:r>
      <w:r>
        <w:rPr>
          <w:rFonts w:ascii="SimSun" w:hAnsi="SimSun" w:eastAsia="SimSun" w:cs="SimSun"/>
          <w:sz w:val="19"/>
          <w:szCs w:val="19"/>
          <w:color w:val="231F20"/>
          <w:spacing w:val="18"/>
        </w:rPr>
        <w:t xml:space="preserve"> </w:t>
      </w:r>
      <w:r>
        <w:rPr>
          <w:rFonts w:ascii="SimSun" w:hAnsi="SimSun" w:eastAsia="SimSun" w:cs="SimSun"/>
          <w:sz w:val="19"/>
          <w:szCs w:val="19"/>
          <w:color w:val="231F20"/>
          <w:spacing w:val="14"/>
        </w:rPr>
        <w:t>头顶端到达</w:t>
      </w:r>
      <w:r>
        <w:rPr>
          <w:rFonts w:ascii="SimSun" w:hAnsi="SimSun" w:eastAsia="SimSun" w:cs="SimSun"/>
          <w:sz w:val="19"/>
          <w:szCs w:val="19"/>
          <w:color w:val="231F20"/>
          <w:spacing w:val="-53"/>
        </w:rPr>
        <w:t xml:space="preserve"> </w:t>
      </w:r>
      <w:r>
        <w:rPr>
          <w:rFonts w:ascii="SimSun" w:hAnsi="SimSun" w:eastAsia="SimSun" w:cs="SimSun"/>
          <w:sz w:val="19"/>
          <w:szCs w:val="19"/>
          <w:color w:val="231F20"/>
          <w:spacing w:val="14"/>
        </w:rPr>
        <w:t>阴道穹窿位置处后</w:t>
      </w:r>
      <w:r>
        <w:rPr>
          <w:sz w:val="19"/>
          <w:szCs w:val="19"/>
          <w:color w:val="231F20"/>
          <w:spacing w:val="14"/>
        </w:rPr>
        <w:t>，</w:t>
      </w:r>
      <w:r>
        <w:rPr>
          <w:rFonts w:ascii="SimSun" w:hAnsi="SimSun" w:eastAsia="SimSun" w:cs="SimSun"/>
          <w:sz w:val="19"/>
          <w:szCs w:val="19"/>
          <w:color w:val="231F20"/>
          <w:spacing w:val="14"/>
        </w:rPr>
        <w:t>对子宫部位</w:t>
      </w:r>
      <w:r>
        <w:rPr>
          <w:sz w:val="19"/>
          <w:szCs w:val="19"/>
          <w:color w:val="231F20"/>
          <w:spacing w:val="14"/>
        </w:rPr>
        <w:t>、</w:t>
      </w:r>
      <w:r>
        <w:rPr>
          <w:rFonts w:ascii="SimSun" w:hAnsi="SimSun" w:eastAsia="SimSun" w:cs="SimSun"/>
          <w:sz w:val="19"/>
          <w:szCs w:val="19"/>
          <w:color w:val="231F20"/>
          <w:spacing w:val="14"/>
        </w:rPr>
        <w:t>双侧卵</w:t>
      </w:r>
      <w:r>
        <w:rPr>
          <w:rFonts w:ascii="SimSun" w:hAnsi="SimSun" w:eastAsia="SimSun" w:cs="SimSun"/>
          <w:sz w:val="19"/>
          <w:szCs w:val="19"/>
          <w:color w:val="231F20"/>
        </w:rPr>
        <w:t xml:space="preserve"> </w:t>
      </w:r>
      <w:r>
        <w:rPr>
          <w:rFonts w:ascii="SimSun" w:hAnsi="SimSun" w:eastAsia="SimSun" w:cs="SimSun"/>
          <w:sz w:val="19"/>
          <w:szCs w:val="19"/>
          <w:color w:val="231F20"/>
          <w:spacing w:val="16"/>
        </w:rPr>
        <w:t>巢及盆腔部位处开展多角度及多切面扫查</w:t>
      </w:r>
      <w:r>
        <w:rPr>
          <w:sz w:val="19"/>
          <w:szCs w:val="19"/>
          <w:color w:val="231F20"/>
          <w:spacing w:val="16"/>
        </w:rPr>
        <w:t>，</w:t>
      </w:r>
      <w:r>
        <w:rPr>
          <w:rFonts w:ascii="SimSun" w:hAnsi="SimSun" w:eastAsia="SimSun" w:cs="SimSun"/>
          <w:sz w:val="19"/>
          <w:szCs w:val="19"/>
          <w:color w:val="231F20"/>
          <w:spacing w:val="15"/>
        </w:rPr>
        <w:t>以有效明</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确子宫部位是否存在孕囊</w:t>
      </w:r>
      <w:r>
        <w:rPr>
          <w:sz w:val="19"/>
          <w:szCs w:val="19"/>
          <w:color w:val="231F20"/>
          <w:spacing w:val="15"/>
        </w:rPr>
        <w:t>，</w:t>
      </w:r>
      <w:r>
        <w:rPr>
          <w:rFonts w:ascii="SimSun" w:hAnsi="SimSun" w:eastAsia="SimSun" w:cs="SimSun"/>
          <w:sz w:val="19"/>
          <w:szCs w:val="19"/>
          <w:color w:val="231F20"/>
          <w:spacing w:val="15"/>
        </w:rPr>
        <w:t>附件及盆腔部位处是否存</w:t>
      </w:r>
      <w:r>
        <w:rPr>
          <w:rFonts w:ascii="SimSun" w:hAnsi="SimSun" w:eastAsia="SimSun" w:cs="SimSun"/>
          <w:sz w:val="19"/>
          <w:szCs w:val="19"/>
          <w:color w:val="231F20"/>
          <w:spacing w:val="18"/>
        </w:rPr>
        <w:t xml:space="preserve"> </w:t>
      </w:r>
      <w:r>
        <w:rPr>
          <w:rFonts w:ascii="SimSun" w:hAnsi="SimSun" w:eastAsia="SimSun" w:cs="SimSun"/>
          <w:sz w:val="19"/>
          <w:szCs w:val="19"/>
          <w:color w:val="231F20"/>
          <w:spacing w:val="15"/>
        </w:rPr>
        <w:t>在积液情况</w:t>
      </w:r>
      <w:r>
        <w:rPr>
          <w:sz w:val="19"/>
          <w:szCs w:val="19"/>
          <w:color w:val="231F20"/>
          <w:spacing w:val="15"/>
        </w:rPr>
        <w:t>；</w:t>
      </w:r>
      <w:r>
        <w:rPr>
          <w:rFonts w:ascii="SimSun" w:hAnsi="SimSun" w:eastAsia="SimSun" w:cs="SimSun"/>
          <w:sz w:val="19"/>
          <w:szCs w:val="19"/>
          <w:color w:val="231F20"/>
          <w:spacing w:val="15"/>
        </w:rPr>
        <w:t>若检查期间发现组织或器官存在异常表</w:t>
      </w:r>
      <w:r>
        <w:rPr>
          <w:rFonts w:ascii="SimSun" w:hAnsi="SimSun" w:eastAsia="SimSun" w:cs="SimSun"/>
          <w:sz w:val="19"/>
          <w:szCs w:val="19"/>
          <w:color w:val="231F20"/>
          <w:spacing w:val="16"/>
        </w:rPr>
        <w:t xml:space="preserve"> </w:t>
      </w:r>
      <w:r>
        <w:rPr>
          <w:rFonts w:ascii="SimSun" w:hAnsi="SimSun" w:eastAsia="SimSun" w:cs="SimSun"/>
          <w:sz w:val="19"/>
          <w:szCs w:val="19"/>
          <w:color w:val="231F20"/>
          <w:spacing w:val="16"/>
        </w:rPr>
        <w:t>现</w:t>
      </w:r>
      <w:r>
        <w:rPr>
          <w:sz w:val="19"/>
          <w:szCs w:val="19"/>
          <w:color w:val="231F20"/>
          <w:spacing w:val="16"/>
        </w:rPr>
        <w:t>，</w:t>
      </w:r>
      <w:r>
        <w:rPr>
          <w:rFonts w:ascii="SimSun" w:hAnsi="SimSun" w:eastAsia="SimSun" w:cs="SimSun"/>
          <w:sz w:val="19"/>
          <w:szCs w:val="19"/>
          <w:color w:val="231F20"/>
          <w:spacing w:val="16"/>
        </w:rPr>
        <w:t>则应对该部位进行全方位重点扫查</w:t>
      </w:r>
      <w:r>
        <w:rPr>
          <w:sz w:val="19"/>
          <w:szCs w:val="19"/>
          <w:color w:val="231F20"/>
          <w:spacing w:val="16"/>
        </w:rPr>
        <w:t>，</w:t>
      </w:r>
      <w:r>
        <w:rPr>
          <w:rFonts w:ascii="SimSun" w:hAnsi="SimSun" w:eastAsia="SimSun" w:cs="SimSun"/>
          <w:sz w:val="19"/>
          <w:szCs w:val="19"/>
          <w:color w:val="231F20"/>
          <w:spacing w:val="16"/>
        </w:rPr>
        <w:t>以</w:t>
      </w:r>
      <w:r>
        <w:rPr>
          <w:rFonts w:ascii="SimSun" w:hAnsi="SimSun" w:eastAsia="SimSun" w:cs="SimSun"/>
          <w:sz w:val="19"/>
          <w:szCs w:val="19"/>
          <w:color w:val="231F20"/>
          <w:spacing w:val="15"/>
        </w:rPr>
        <w:t>得到准确</w:t>
      </w:r>
      <w:r>
        <w:rPr>
          <w:rFonts w:ascii="SimSun" w:hAnsi="SimSun" w:eastAsia="SimSun" w:cs="SimSun"/>
          <w:sz w:val="19"/>
          <w:szCs w:val="19"/>
          <w:color w:val="231F20"/>
        </w:rPr>
        <w:t xml:space="preserve"> </w:t>
      </w:r>
      <w:r>
        <w:rPr>
          <w:rFonts w:ascii="SimSun" w:hAnsi="SimSun" w:eastAsia="SimSun" w:cs="SimSun"/>
          <w:sz w:val="19"/>
          <w:szCs w:val="19"/>
          <w:color w:val="231F20"/>
          <w:spacing w:val="17"/>
        </w:rPr>
        <w:t>的扫查结果</w:t>
      </w:r>
      <w:r>
        <w:rPr>
          <w:sz w:val="19"/>
          <w:szCs w:val="19"/>
          <w:color w:val="231F20"/>
          <w:spacing w:val="17"/>
        </w:rPr>
        <w:t>。</w:t>
      </w:r>
    </w:p>
    <w:p>
      <w:pPr>
        <w:pStyle w:val="BodyText"/>
        <w:ind w:left="8" w:right="3" w:firstLine="420"/>
        <w:spacing w:before="6" w:line="247" w:lineRule="auto"/>
        <w:jc w:val="both"/>
        <w:rPr>
          <w:sz w:val="19"/>
          <w:szCs w:val="19"/>
        </w:rPr>
      </w:pPr>
      <w:r>
        <w:rPr>
          <w:rFonts w:ascii="SimSun" w:hAnsi="SimSun" w:eastAsia="SimSun" w:cs="SimSun"/>
          <w:sz w:val="19"/>
          <w:szCs w:val="19"/>
          <w:color w:val="231F20"/>
          <w:spacing w:val="15"/>
        </w:rPr>
        <w:t>待上述检查项目均开展完毕后</w:t>
      </w:r>
      <w:r>
        <w:rPr>
          <w:sz w:val="19"/>
          <w:szCs w:val="19"/>
          <w:color w:val="231F20"/>
          <w:spacing w:val="15"/>
        </w:rPr>
        <w:t>，</w:t>
      </w:r>
      <w:r>
        <w:rPr>
          <w:rFonts w:ascii="SimSun" w:hAnsi="SimSun" w:eastAsia="SimSun" w:cs="SimSun"/>
          <w:sz w:val="19"/>
          <w:szCs w:val="19"/>
          <w:color w:val="231F20"/>
          <w:spacing w:val="15"/>
        </w:rPr>
        <w:t>即可对不同超声</w:t>
      </w:r>
      <w:r>
        <w:rPr>
          <w:rFonts w:ascii="SimSun" w:hAnsi="SimSun" w:eastAsia="SimSun" w:cs="SimSun"/>
          <w:sz w:val="19"/>
          <w:szCs w:val="19"/>
          <w:color w:val="231F20"/>
          <w:spacing w:val="5"/>
        </w:rPr>
        <w:t xml:space="preserve"> </w:t>
      </w:r>
      <w:r>
        <w:rPr>
          <w:rFonts w:ascii="SimSun" w:hAnsi="SimSun" w:eastAsia="SimSun" w:cs="SimSun"/>
          <w:sz w:val="19"/>
          <w:szCs w:val="19"/>
          <w:color w:val="231F20"/>
          <w:spacing w:val="16"/>
        </w:rPr>
        <w:t>扫查方法所得到的超声声像图进行相应分析</w:t>
      </w:r>
      <w:r>
        <w:rPr>
          <w:sz w:val="19"/>
          <w:szCs w:val="19"/>
          <w:color w:val="231F20"/>
          <w:spacing w:val="16"/>
        </w:rPr>
        <w:t>，</w:t>
      </w:r>
      <w:r>
        <w:rPr>
          <w:rFonts w:ascii="SimSun" w:hAnsi="SimSun" w:eastAsia="SimSun" w:cs="SimSun"/>
          <w:sz w:val="19"/>
          <w:szCs w:val="19"/>
          <w:color w:val="231F20"/>
          <w:spacing w:val="16"/>
        </w:rPr>
        <w:t>并由</w:t>
      </w:r>
      <w:r>
        <w:rPr>
          <w:rFonts w:ascii="SimSun" w:hAnsi="SimSun" w:eastAsia="SimSun" w:cs="SimSun"/>
          <w:sz w:val="19"/>
          <w:szCs w:val="19"/>
          <w:color w:val="231F20"/>
          <w:spacing w:val="-21"/>
        </w:rPr>
        <w:t xml:space="preserve"> </w:t>
      </w:r>
      <w:r>
        <w:rPr>
          <w:sz w:val="20"/>
          <w:szCs w:val="20"/>
          <w:color w:val="231F20"/>
          <w:spacing w:val="16"/>
        </w:rPr>
        <w:t>3</w:t>
      </w:r>
      <w:r>
        <w:rPr>
          <w:sz w:val="20"/>
          <w:szCs w:val="20"/>
          <w:color w:val="231F20"/>
        </w:rPr>
        <w:t xml:space="preserve">  </w:t>
      </w:r>
      <w:r>
        <w:rPr>
          <w:rFonts w:ascii="SimSun" w:hAnsi="SimSun" w:eastAsia="SimSun" w:cs="SimSun"/>
          <w:sz w:val="19"/>
          <w:szCs w:val="19"/>
          <w:color w:val="231F20"/>
          <w:spacing w:val="21"/>
        </w:rPr>
        <w:t>名临床经验丰富的超声医师依据声像</w:t>
      </w:r>
      <w:r>
        <w:rPr>
          <w:rFonts w:ascii="SimSun" w:hAnsi="SimSun" w:eastAsia="SimSun" w:cs="SimSun"/>
          <w:sz w:val="19"/>
          <w:szCs w:val="19"/>
          <w:color w:val="231F20"/>
          <w:spacing w:val="-48"/>
        </w:rPr>
        <w:t xml:space="preserve"> </w:t>
      </w:r>
      <w:r>
        <w:rPr>
          <w:rFonts w:ascii="SimSun" w:hAnsi="SimSun" w:eastAsia="SimSun" w:cs="SimSun"/>
          <w:sz w:val="19"/>
          <w:szCs w:val="19"/>
          <w:color w:val="231F20"/>
          <w:spacing w:val="21"/>
        </w:rPr>
        <w:t>图做</w:t>
      </w:r>
      <w:r>
        <w:rPr>
          <w:rFonts w:ascii="SimSun" w:hAnsi="SimSun" w:eastAsia="SimSun" w:cs="SimSun"/>
          <w:sz w:val="19"/>
          <w:szCs w:val="19"/>
          <w:color w:val="231F20"/>
          <w:spacing w:val="-51"/>
        </w:rPr>
        <w:t xml:space="preserve"> </w:t>
      </w:r>
      <w:r>
        <w:rPr>
          <w:rFonts w:ascii="SimSun" w:hAnsi="SimSun" w:eastAsia="SimSun" w:cs="SimSun"/>
          <w:sz w:val="19"/>
          <w:szCs w:val="19"/>
          <w:color w:val="231F20"/>
          <w:spacing w:val="21"/>
        </w:rPr>
        <w:t>出最</w:t>
      </w:r>
      <w:r>
        <w:rPr>
          <w:rFonts w:ascii="SimSun" w:hAnsi="SimSun" w:eastAsia="SimSun" w:cs="SimSun"/>
          <w:sz w:val="19"/>
          <w:szCs w:val="19"/>
          <w:color w:val="231F20"/>
          <w:spacing w:val="20"/>
        </w:rPr>
        <w:t>终诊</w:t>
      </w:r>
      <w:r>
        <w:rPr>
          <w:rFonts w:ascii="SimSun" w:hAnsi="SimSun" w:eastAsia="SimSun" w:cs="SimSun"/>
          <w:sz w:val="19"/>
          <w:szCs w:val="19"/>
          <w:color w:val="231F20"/>
        </w:rPr>
        <w:t xml:space="preserve"> </w:t>
      </w:r>
      <w:r>
        <w:rPr>
          <w:rFonts w:ascii="SimSun" w:hAnsi="SimSun" w:eastAsia="SimSun" w:cs="SimSun"/>
          <w:sz w:val="19"/>
          <w:szCs w:val="19"/>
          <w:color w:val="231F20"/>
          <w:spacing w:val="7"/>
        </w:rPr>
        <w:t>断结果</w:t>
      </w:r>
      <w:r>
        <w:rPr>
          <w:sz w:val="19"/>
          <w:szCs w:val="19"/>
          <w:color w:val="231F20"/>
          <w:spacing w:val="7"/>
        </w:rPr>
        <w:t>。</w:t>
      </w:r>
      <w:r>
        <w:rPr>
          <w:rFonts w:ascii="SimSun" w:hAnsi="SimSun" w:eastAsia="SimSun" w:cs="SimSun"/>
          <w:sz w:val="19"/>
          <w:szCs w:val="19"/>
          <w:color w:val="231F20"/>
          <w:spacing w:val="7"/>
        </w:rPr>
        <w:t>全部患者均于超声检查结束后</w:t>
      </w:r>
      <w:r>
        <w:rPr>
          <w:sz w:val="19"/>
          <w:szCs w:val="19"/>
          <w:color w:val="231F20"/>
          <w:spacing w:val="7"/>
        </w:rPr>
        <w:t>，</w:t>
      </w:r>
      <w:r>
        <w:rPr>
          <w:rFonts w:ascii="SimSun" w:hAnsi="SimSun" w:eastAsia="SimSun" w:cs="SimSun"/>
          <w:sz w:val="19"/>
          <w:szCs w:val="19"/>
          <w:color w:val="231F20"/>
          <w:spacing w:val="7"/>
        </w:rPr>
        <w:t>接受妇科急腹</w:t>
      </w:r>
      <w:r>
        <w:rPr>
          <w:rFonts w:ascii="SimSun" w:hAnsi="SimSun" w:eastAsia="SimSun" w:cs="SimSun"/>
          <w:sz w:val="19"/>
          <w:szCs w:val="19"/>
          <w:color w:val="231F20"/>
          <w:spacing w:val="5"/>
        </w:rPr>
        <w:t xml:space="preserve"> </w:t>
      </w:r>
      <w:r>
        <w:rPr>
          <w:rFonts w:ascii="SimSun" w:hAnsi="SimSun" w:eastAsia="SimSun" w:cs="SimSun"/>
          <w:sz w:val="19"/>
          <w:szCs w:val="19"/>
          <w:color w:val="231F20"/>
          <w:spacing w:val="10"/>
        </w:rPr>
        <w:t>症病理诊断评价</w:t>
      </w:r>
      <w:r>
        <w:rPr>
          <w:sz w:val="19"/>
          <w:szCs w:val="19"/>
          <w:color w:val="231F20"/>
          <w:spacing w:val="10"/>
        </w:rPr>
        <w:t>，</w:t>
      </w:r>
      <w:r>
        <w:rPr>
          <w:rFonts w:ascii="SimSun" w:hAnsi="SimSun" w:eastAsia="SimSun" w:cs="SimSun"/>
          <w:sz w:val="19"/>
          <w:szCs w:val="19"/>
          <w:color w:val="231F20"/>
          <w:spacing w:val="10"/>
        </w:rPr>
        <w:t>并将病理诊断结果作为诊断</w:t>
      </w:r>
      <w:r>
        <w:rPr>
          <w:rFonts w:ascii="SimSun" w:hAnsi="SimSun" w:eastAsia="SimSun" w:cs="SimSun"/>
          <w:sz w:val="19"/>
          <w:szCs w:val="19"/>
          <w:color w:val="231F20"/>
          <w:spacing w:val="9"/>
        </w:rPr>
        <w:t>金标准</w:t>
      </w:r>
      <w:r>
        <w:rPr>
          <w:sz w:val="19"/>
          <w:szCs w:val="19"/>
          <w:color w:val="231F20"/>
          <w:spacing w:val="9"/>
        </w:rPr>
        <w:t>。</w:t>
      </w:r>
    </w:p>
    <w:p>
      <w:pPr>
        <w:pStyle w:val="BodyText"/>
        <w:ind w:left="13"/>
        <w:spacing w:before="1" w:line="179" w:lineRule="auto"/>
        <w:rPr>
          <w:rFonts w:ascii="NSimSun" w:hAnsi="NSimSun" w:eastAsia="NSimSun" w:cs="NSimSun"/>
          <w:sz w:val="19"/>
          <w:szCs w:val="19"/>
        </w:rPr>
      </w:pPr>
      <w:r>
        <w:rPr>
          <w:sz w:val="20"/>
          <w:szCs w:val="20"/>
          <w:color w:val="231F20"/>
          <w:spacing w:val="2"/>
        </w:rPr>
        <w:t>1.3</w:t>
      </w:r>
      <w:r>
        <w:rPr>
          <w:sz w:val="20"/>
          <w:szCs w:val="20"/>
          <w:color w:val="231F20"/>
          <w:spacing w:val="22"/>
        </w:rPr>
        <w:t xml:space="preserve"> </w:t>
      </w:r>
      <w:r>
        <w:rPr>
          <w:rFonts w:ascii="NSimSun" w:hAnsi="NSimSun" w:eastAsia="NSimSun" w:cs="NSimSun"/>
          <w:sz w:val="19"/>
          <w:szCs w:val="19"/>
          <w:color w:val="231F20"/>
          <w:spacing w:val="2"/>
        </w:rPr>
        <w:t>观察指标</w:t>
      </w:r>
    </w:p>
    <w:p>
      <w:pPr>
        <w:pStyle w:val="BodyText"/>
        <w:ind w:left="7" w:right="65" w:firstLine="410"/>
        <w:spacing w:before="57" w:line="236" w:lineRule="auto"/>
        <w:rPr>
          <w:sz w:val="19"/>
          <w:szCs w:val="19"/>
        </w:rPr>
      </w:pPr>
      <w:r>
        <w:rPr>
          <w:sz w:val="20"/>
          <w:szCs w:val="20"/>
          <w:color w:val="231F20"/>
          <w:spacing w:val="23"/>
        </w:rPr>
        <w:t>①</w:t>
      </w:r>
      <w:r>
        <w:rPr>
          <w:rFonts w:ascii="SimSun" w:hAnsi="SimSun" w:eastAsia="SimSun" w:cs="SimSun"/>
          <w:sz w:val="19"/>
          <w:szCs w:val="19"/>
          <w:color w:val="231F20"/>
          <w:spacing w:val="23"/>
        </w:rPr>
        <w:t>对比不同超声诊断方法</w:t>
      </w:r>
      <w:r>
        <w:rPr>
          <w:rFonts w:ascii="SimSun" w:hAnsi="SimSun" w:eastAsia="SimSun" w:cs="SimSun"/>
          <w:sz w:val="19"/>
          <w:szCs w:val="19"/>
          <w:color w:val="231F20"/>
          <w:spacing w:val="-44"/>
        </w:rPr>
        <w:t xml:space="preserve"> </w:t>
      </w:r>
      <w:r>
        <w:rPr>
          <w:rFonts w:ascii="SimSun" w:hAnsi="SimSun" w:eastAsia="SimSun" w:cs="SimSun"/>
          <w:sz w:val="19"/>
          <w:szCs w:val="19"/>
          <w:color w:val="231F20"/>
          <w:spacing w:val="23"/>
        </w:rPr>
        <w:t>的妇科急腹症诊断准</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确性</w:t>
      </w:r>
      <w:r>
        <w:rPr>
          <w:sz w:val="19"/>
          <w:szCs w:val="19"/>
          <w:color w:val="231F20"/>
          <w:spacing w:val="15"/>
        </w:rPr>
        <w:t>，</w:t>
      </w:r>
      <w:r>
        <w:rPr>
          <w:rFonts w:ascii="SimSun" w:hAnsi="SimSun" w:eastAsia="SimSun" w:cs="SimSun"/>
          <w:sz w:val="19"/>
          <w:szCs w:val="19"/>
          <w:color w:val="231F20"/>
          <w:spacing w:val="15"/>
        </w:rPr>
        <w:t>同时具体分析各妇科急腹症的相应超声特征表</w:t>
      </w:r>
      <w:r>
        <w:rPr>
          <w:rFonts w:ascii="SimSun" w:hAnsi="SimSun" w:eastAsia="SimSun" w:cs="SimSun"/>
          <w:sz w:val="19"/>
          <w:szCs w:val="19"/>
          <w:color w:val="231F20"/>
          <w:spacing w:val="17"/>
        </w:rPr>
        <w:t xml:space="preserve"> </w:t>
      </w:r>
      <w:r>
        <w:rPr>
          <w:rFonts w:ascii="SimSun" w:hAnsi="SimSun" w:eastAsia="SimSun" w:cs="SimSun"/>
          <w:sz w:val="19"/>
          <w:szCs w:val="19"/>
          <w:color w:val="231F20"/>
          <w:spacing w:val="15"/>
        </w:rPr>
        <w:t>现</w:t>
      </w:r>
      <w:r>
        <w:rPr>
          <w:sz w:val="19"/>
          <w:szCs w:val="19"/>
          <w:color w:val="231F20"/>
          <w:spacing w:val="15"/>
        </w:rPr>
        <w:t>。</w:t>
      </w:r>
      <w:r>
        <w:rPr>
          <w:rFonts w:ascii="SimSun" w:hAnsi="SimSun" w:eastAsia="SimSun" w:cs="SimSun"/>
          <w:sz w:val="19"/>
          <w:szCs w:val="19"/>
          <w:color w:val="231F20"/>
          <w:spacing w:val="15"/>
        </w:rPr>
        <w:t>将妇科急腹症患者的病理诊断结果作为各类型疾</w:t>
      </w:r>
      <w:r>
        <w:rPr>
          <w:rFonts w:ascii="SimSun" w:hAnsi="SimSun" w:eastAsia="SimSun" w:cs="SimSun"/>
          <w:sz w:val="19"/>
          <w:szCs w:val="19"/>
          <w:color w:val="231F20"/>
          <w:spacing w:val="17"/>
        </w:rPr>
        <w:t xml:space="preserve"> </w:t>
      </w:r>
      <w:r>
        <w:rPr>
          <w:rFonts w:ascii="SimSun" w:hAnsi="SimSun" w:eastAsia="SimSun" w:cs="SimSun"/>
          <w:sz w:val="19"/>
          <w:szCs w:val="19"/>
          <w:color w:val="231F20"/>
          <w:spacing w:val="7"/>
        </w:rPr>
        <w:t>病诊断的</w:t>
      </w:r>
      <w:r>
        <w:rPr>
          <w:sz w:val="19"/>
          <w:szCs w:val="19"/>
          <w:color w:val="231F20"/>
          <w:spacing w:val="7"/>
        </w:rPr>
        <w:t>“</w:t>
      </w:r>
      <w:r>
        <w:rPr>
          <w:rFonts w:ascii="SimSun" w:hAnsi="SimSun" w:eastAsia="SimSun" w:cs="SimSun"/>
          <w:sz w:val="19"/>
          <w:szCs w:val="19"/>
          <w:color w:val="231F20"/>
          <w:spacing w:val="7"/>
        </w:rPr>
        <w:t>金标准</w:t>
      </w:r>
      <w:r>
        <w:rPr>
          <w:sz w:val="19"/>
          <w:szCs w:val="19"/>
          <w:color w:val="231F20"/>
          <w:spacing w:val="7"/>
        </w:rPr>
        <w:t>”。</w:t>
      </w:r>
      <w:r>
        <w:rPr>
          <w:sz w:val="20"/>
          <w:szCs w:val="20"/>
          <w:color w:val="231F20"/>
          <w:spacing w:val="7"/>
        </w:rPr>
        <w:t>②</w:t>
      </w:r>
      <w:r>
        <w:rPr>
          <w:rFonts w:ascii="SimSun" w:hAnsi="SimSun" w:eastAsia="SimSun" w:cs="SimSun"/>
          <w:sz w:val="19"/>
          <w:szCs w:val="19"/>
          <w:color w:val="231F20"/>
          <w:spacing w:val="7"/>
        </w:rPr>
        <w:t>妇科急腹症诊断的</w:t>
      </w:r>
      <w:r>
        <w:rPr>
          <w:rFonts w:ascii="SimSun" w:hAnsi="SimSun" w:eastAsia="SimSun" w:cs="SimSun"/>
          <w:sz w:val="19"/>
          <w:szCs w:val="19"/>
          <w:color w:val="231F20"/>
          <w:spacing w:val="6"/>
        </w:rPr>
        <w:t>疾病类型观</w:t>
      </w:r>
      <w:r>
        <w:rPr>
          <w:rFonts w:ascii="SimSun" w:hAnsi="SimSun" w:eastAsia="SimSun" w:cs="SimSun"/>
          <w:sz w:val="19"/>
          <w:szCs w:val="19"/>
          <w:color w:val="231F20"/>
        </w:rPr>
        <w:t xml:space="preserve"> </w:t>
      </w:r>
      <w:r>
        <w:rPr>
          <w:rFonts w:ascii="SimSun" w:hAnsi="SimSun" w:eastAsia="SimSun" w:cs="SimSun"/>
          <w:sz w:val="19"/>
          <w:szCs w:val="19"/>
          <w:color w:val="231F20"/>
          <w:spacing w:val="7"/>
        </w:rPr>
        <w:t>察项目包括异位妊娠</w:t>
      </w:r>
      <w:r>
        <w:rPr>
          <w:sz w:val="19"/>
          <w:szCs w:val="19"/>
          <w:color w:val="231F20"/>
          <w:spacing w:val="7"/>
        </w:rPr>
        <w:t>、</w:t>
      </w:r>
      <w:r>
        <w:rPr>
          <w:rFonts w:ascii="SimSun" w:hAnsi="SimSun" w:eastAsia="SimSun" w:cs="SimSun"/>
          <w:sz w:val="19"/>
          <w:szCs w:val="19"/>
          <w:color w:val="231F20"/>
          <w:spacing w:val="7"/>
        </w:rPr>
        <w:t>黄体破裂</w:t>
      </w:r>
      <w:r>
        <w:rPr>
          <w:sz w:val="19"/>
          <w:szCs w:val="19"/>
          <w:color w:val="231F20"/>
          <w:spacing w:val="7"/>
        </w:rPr>
        <w:t>、</w:t>
      </w:r>
      <w:r>
        <w:rPr>
          <w:rFonts w:ascii="SimSun" w:hAnsi="SimSun" w:eastAsia="SimSun" w:cs="SimSun"/>
          <w:sz w:val="19"/>
          <w:szCs w:val="19"/>
          <w:color w:val="231F20"/>
          <w:spacing w:val="7"/>
        </w:rPr>
        <w:t>卵巢囊肿破裂</w:t>
      </w:r>
      <w:r>
        <w:rPr>
          <w:sz w:val="19"/>
          <w:szCs w:val="19"/>
          <w:color w:val="231F20"/>
          <w:spacing w:val="7"/>
        </w:rPr>
        <w:t>、</w:t>
      </w:r>
      <w:r>
        <w:rPr>
          <w:rFonts w:ascii="SimSun" w:hAnsi="SimSun" w:eastAsia="SimSun" w:cs="SimSun"/>
          <w:sz w:val="19"/>
          <w:szCs w:val="19"/>
          <w:color w:val="231F20"/>
          <w:spacing w:val="7"/>
        </w:rPr>
        <w:t>急性 </w:t>
      </w:r>
      <w:r>
        <w:rPr>
          <w:rFonts w:ascii="SimSun" w:hAnsi="SimSun" w:eastAsia="SimSun" w:cs="SimSun"/>
          <w:sz w:val="19"/>
          <w:szCs w:val="19"/>
          <w:color w:val="231F20"/>
          <w:spacing w:val="16"/>
        </w:rPr>
        <w:t>盆腔炎</w:t>
      </w:r>
      <w:r>
        <w:rPr>
          <w:sz w:val="19"/>
          <w:szCs w:val="19"/>
          <w:color w:val="231F20"/>
          <w:spacing w:val="16"/>
        </w:rPr>
        <w:t>、</w:t>
      </w:r>
      <w:r>
        <w:rPr>
          <w:rFonts w:ascii="SimSun" w:hAnsi="SimSun" w:eastAsia="SimSun" w:cs="SimSun"/>
          <w:sz w:val="19"/>
          <w:szCs w:val="19"/>
          <w:color w:val="231F20"/>
          <w:spacing w:val="16"/>
        </w:rPr>
        <w:t>卵巢囊肿蒂扭转及出血性输卵管炎</w:t>
      </w:r>
      <w:r>
        <w:rPr>
          <w:sz w:val="19"/>
          <w:szCs w:val="19"/>
          <w:color w:val="231F20"/>
          <w:spacing w:val="16"/>
        </w:rPr>
        <w:t>，</w:t>
      </w:r>
      <w:r>
        <w:rPr>
          <w:rFonts w:ascii="SimSun" w:hAnsi="SimSun" w:eastAsia="SimSun" w:cs="SimSun"/>
          <w:sz w:val="19"/>
          <w:szCs w:val="19"/>
          <w:color w:val="231F20"/>
          <w:spacing w:val="15"/>
        </w:rPr>
        <w:t>同时分</w:t>
      </w:r>
      <w:r>
        <w:rPr>
          <w:rFonts w:ascii="SimSun" w:hAnsi="SimSun" w:eastAsia="SimSun" w:cs="SimSun"/>
          <w:sz w:val="19"/>
          <w:szCs w:val="19"/>
          <w:color w:val="231F20"/>
        </w:rPr>
        <w:t xml:space="preserve"> </w:t>
      </w:r>
      <w:r>
        <w:rPr>
          <w:rFonts w:ascii="SimSun" w:hAnsi="SimSun" w:eastAsia="SimSun" w:cs="SimSun"/>
          <w:sz w:val="19"/>
          <w:szCs w:val="19"/>
          <w:color w:val="231F20"/>
          <w:spacing w:val="23"/>
        </w:rPr>
        <w:t>析腹部超声及阴道超声诊断的妇科急腹症整体检</w:t>
      </w:r>
      <w:r>
        <w:rPr>
          <w:rFonts w:ascii="SimSun" w:hAnsi="SimSun" w:eastAsia="SimSun" w:cs="SimSun"/>
          <w:sz w:val="19"/>
          <w:szCs w:val="19"/>
          <w:color w:val="231F20"/>
          <w:spacing w:val="-47"/>
        </w:rPr>
        <w:t xml:space="preserve"> </w:t>
      </w:r>
      <w:r>
        <w:rPr>
          <w:rFonts w:ascii="SimSun" w:hAnsi="SimSun" w:eastAsia="SimSun" w:cs="SimSun"/>
          <w:sz w:val="19"/>
          <w:szCs w:val="19"/>
          <w:color w:val="231F20"/>
          <w:spacing w:val="23"/>
        </w:rPr>
        <w:t>出</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率</w:t>
      </w:r>
      <w:r>
        <w:rPr>
          <w:sz w:val="19"/>
          <w:szCs w:val="19"/>
          <w:color w:val="231F20"/>
          <w:spacing w:val="15"/>
        </w:rPr>
        <w:t>。</w:t>
      </w:r>
      <w:r>
        <w:rPr>
          <w:sz w:val="20"/>
          <w:szCs w:val="20"/>
          <w:color w:val="231F20"/>
          <w:spacing w:val="15"/>
        </w:rPr>
        <w:t>③</w:t>
      </w:r>
      <w:r>
        <w:rPr>
          <w:rFonts w:ascii="SimSun" w:hAnsi="SimSun" w:eastAsia="SimSun" w:cs="SimSun"/>
          <w:sz w:val="19"/>
          <w:szCs w:val="19"/>
          <w:color w:val="231F20"/>
          <w:spacing w:val="15"/>
        </w:rPr>
        <w:t>妇科急腹症相应超声特征的观察内容包括异位</w:t>
      </w:r>
      <w:r>
        <w:rPr>
          <w:rFonts w:ascii="SimSun" w:hAnsi="SimSun" w:eastAsia="SimSun" w:cs="SimSun"/>
          <w:sz w:val="19"/>
          <w:szCs w:val="19"/>
          <w:color w:val="231F20"/>
          <w:spacing w:val="7"/>
        </w:rPr>
        <w:t xml:space="preserve"> </w:t>
      </w:r>
      <w:r>
        <w:rPr>
          <w:rFonts w:ascii="SimSun" w:hAnsi="SimSun" w:eastAsia="SimSun" w:cs="SimSun"/>
          <w:sz w:val="19"/>
          <w:szCs w:val="19"/>
          <w:color w:val="231F20"/>
          <w:spacing w:val="9"/>
        </w:rPr>
        <w:t>妊娠</w:t>
      </w:r>
      <w:r>
        <w:rPr>
          <w:sz w:val="19"/>
          <w:szCs w:val="19"/>
          <w:color w:val="231F20"/>
          <w:spacing w:val="9"/>
        </w:rPr>
        <w:t>、</w:t>
      </w:r>
      <w:r>
        <w:rPr>
          <w:rFonts w:ascii="SimSun" w:hAnsi="SimSun" w:eastAsia="SimSun" w:cs="SimSun"/>
          <w:sz w:val="19"/>
          <w:szCs w:val="19"/>
          <w:color w:val="231F20"/>
          <w:spacing w:val="9"/>
        </w:rPr>
        <w:t>黄体破裂</w:t>
      </w:r>
      <w:r>
        <w:rPr>
          <w:sz w:val="19"/>
          <w:szCs w:val="19"/>
          <w:color w:val="231F20"/>
          <w:spacing w:val="9"/>
        </w:rPr>
        <w:t>、</w:t>
      </w:r>
      <w:r>
        <w:rPr>
          <w:rFonts w:ascii="SimSun" w:hAnsi="SimSun" w:eastAsia="SimSun" w:cs="SimSun"/>
          <w:sz w:val="19"/>
          <w:szCs w:val="19"/>
          <w:color w:val="231F20"/>
          <w:spacing w:val="9"/>
        </w:rPr>
        <w:t>卵巢囊肿破裂及急性盆腔炎</w:t>
      </w:r>
      <w:r>
        <w:rPr>
          <w:sz w:val="19"/>
          <w:szCs w:val="19"/>
          <w:color w:val="231F20"/>
          <w:spacing w:val="9"/>
        </w:rPr>
        <w:t>。</w:t>
      </w:r>
    </w:p>
    <w:p>
      <w:pPr>
        <w:pStyle w:val="BodyText"/>
        <w:ind w:left="13"/>
        <w:spacing w:before="66" w:line="184" w:lineRule="auto"/>
        <w:rPr>
          <w:rFonts w:ascii="NSimSun" w:hAnsi="NSimSun" w:eastAsia="NSimSun" w:cs="NSimSun"/>
          <w:sz w:val="19"/>
          <w:szCs w:val="19"/>
        </w:rPr>
      </w:pPr>
      <w:r>
        <w:rPr>
          <w:sz w:val="20"/>
          <w:szCs w:val="20"/>
          <w:color w:val="231F20"/>
          <w:spacing w:val="2"/>
        </w:rPr>
        <w:t>1.4</w:t>
      </w:r>
      <w:r>
        <w:rPr>
          <w:sz w:val="20"/>
          <w:szCs w:val="20"/>
          <w:color w:val="231F20"/>
          <w:spacing w:val="39"/>
          <w:w w:val="101"/>
        </w:rPr>
        <w:t xml:space="preserve"> </w:t>
      </w:r>
      <w:r>
        <w:rPr>
          <w:rFonts w:ascii="NSimSun" w:hAnsi="NSimSun" w:eastAsia="NSimSun" w:cs="NSimSun"/>
          <w:sz w:val="19"/>
          <w:szCs w:val="19"/>
          <w:color w:val="231F20"/>
          <w:spacing w:val="2"/>
        </w:rPr>
        <w:t>统计学方法</w:t>
      </w:r>
    </w:p>
    <w:p>
      <w:pPr>
        <w:pStyle w:val="BodyText"/>
        <w:ind w:left="4" w:right="66" w:firstLine="433"/>
        <w:spacing w:before="61" w:line="230" w:lineRule="auto"/>
        <w:jc w:val="both"/>
        <w:rPr>
          <w:sz w:val="19"/>
          <w:szCs w:val="19"/>
        </w:rPr>
      </w:pPr>
      <w:r>
        <w:pict>
          <v:shape id="_x0000_s6" style="position:absolute;margin-left:76.9622pt;margin-top:21.524pt;mso-position-vertical-relative:text;mso-position-horizontal-relative:text;width:4.25pt;height:0.2pt;z-index:251659264;" filled="false" strokecolor="#231F20" strokeweight="0.20pt" coordsize="85,4" coordorigin="0,0" path="m0,1l84,1e">
            <v:stroke joinstyle="miter" miterlimit="10"/>
          </v:shape>
        </w:pict>
      </w:r>
      <w:r>
        <w:rPr>
          <w:rFonts w:ascii="SimSun" w:hAnsi="SimSun" w:eastAsia="SimSun" w:cs="SimSun"/>
          <w:sz w:val="19"/>
          <w:szCs w:val="19"/>
          <w:color w:val="231F20"/>
          <w:spacing w:val="17"/>
        </w:rPr>
        <w:t>采用</w:t>
      </w:r>
      <w:r>
        <w:rPr>
          <w:rFonts w:ascii="SimSun" w:hAnsi="SimSun" w:eastAsia="SimSun" w:cs="SimSun"/>
          <w:sz w:val="19"/>
          <w:szCs w:val="19"/>
          <w:color w:val="231F20"/>
          <w:spacing w:val="-7"/>
        </w:rPr>
        <w:t xml:space="preserve"> </w:t>
      </w:r>
      <w:r>
        <w:rPr>
          <w:sz w:val="20"/>
          <w:szCs w:val="20"/>
          <w:color w:val="231F20"/>
        </w:rPr>
        <w:t>SPSS</w:t>
      </w:r>
      <w:r>
        <w:rPr>
          <w:sz w:val="20"/>
          <w:szCs w:val="20"/>
          <w:color w:val="231F20"/>
          <w:spacing w:val="29"/>
        </w:rPr>
        <w:t xml:space="preserve"> </w:t>
      </w:r>
      <w:r>
        <w:rPr>
          <w:sz w:val="20"/>
          <w:szCs w:val="20"/>
          <w:color w:val="231F20"/>
          <w:spacing w:val="17"/>
        </w:rPr>
        <w:t>21.0</w:t>
      </w:r>
      <w:r>
        <w:rPr>
          <w:sz w:val="20"/>
          <w:szCs w:val="20"/>
          <w:color w:val="231F20"/>
          <w:spacing w:val="24"/>
        </w:rPr>
        <w:t xml:space="preserve"> </w:t>
      </w:r>
      <w:r>
        <w:rPr>
          <w:rFonts w:ascii="SimSun" w:hAnsi="SimSun" w:eastAsia="SimSun" w:cs="SimSun"/>
          <w:sz w:val="19"/>
          <w:szCs w:val="19"/>
          <w:color w:val="231F20"/>
          <w:spacing w:val="17"/>
        </w:rPr>
        <w:t>统计学软件对数据进行分析处</w:t>
      </w:r>
      <w:r>
        <w:rPr>
          <w:rFonts w:ascii="SimSun" w:hAnsi="SimSun" w:eastAsia="SimSun" w:cs="SimSun"/>
          <w:sz w:val="19"/>
          <w:szCs w:val="19"/>
          <w:color w:val="231F20"/>
        </w:rPr>
        <w:t xml:space="preserve"> </w:t>
      </w:r>
      <w:r>
        <w:rPr>
          <w:rFonts w:ascii="SimSun" w:hAnsi="SimSun" w:eastAsia="SimSun" w:cs="SimSun"/>
          <w:sz w:val="19"/>
          <w:szCs w:val="19"/>
          <w:color w:val="231F20"/>
          <w:spacing w:val="-7"/>
        </w:rPr>
        <w:t>理</w:t>
      </w:r>
      <w:r>
        <w:rPr>
          <w:sz w:val="19"/>
          <w:szCs w:val="19"/>
          <w:color w:val="231F20"/>
          <w:spacing w:val="-7"/>
        </w:rPr>
        <w:t>，</w:t>
      </w:r>
      <w:r>
        <w:rPr>
          <w:rFonts w:ascii="SimSun" w:hAnsi="SimSun" w:eastAsia="SimSun" w:cs="SimSun"/>
          <w:sz w:val="19"/>
          <w:szCs w:val="19"/>
          <w:color w:val="231F20"/>
          <w:spacing w:val="-7"/>
        </w:rPr>
        <w:t>计量资料</w:t>
      </w:r>
      <w:r>
        <w:rPr>
          <w:rFonts w:ascii="SimSun" w:hAnsi="SimSun" w:eastAsia="SimSun" w:cs="SimSun"/>
          <w:sz w:val="19"/>
          <w:szCs w:val="19"/>
          <w:color w:val="231F20"/>
          <w:spacing w:val="-32"/>
        </w:rPr>
        <w:t xml:space="preserve"> </w:t>
      </w:r>
      <w:r>
        <w:rPr>
          <w:rFonts w:ascii="SimSun" w:hAnsi="SimSun" w:eastAsia="SimSun" w:cs="SimSun"/>
          <w:sz w:val="19"/>
          <w:szCs w:val="19"/>
          <w:color w:val="231F20"/>
          <w:spacing w:val="-7"/>
        </w:rPr>
        <w:t>以</w:t>
      </w:r>
      <w:r>
        <w:rPr>
          <w:sz w:val="19"/>
          <w:szCs w:val="19"/>
          <w:color w:val="231F20"/>
          <w:spacing w:val="-7"/>
        </w:rPr>
        <w:t>（</w:t>
      </w:r>
      <w:r>
        <w:rPr>
          <w:sz w:val="20"/>
          <w:szCs w:val="20"/>
          <w:color w:val="231F20"/>
          <w:spacing w:val="-7"/>
        </w:rPr>
        <w:t>x</w:t>
      </w:r>
      <w:r>
        <w:rPr>
          <w:sz w:val="20"/>
          <w:szCs w:val="20"/>
          <w:color w:val="231F20"/>
          <w:spacing w:val="-40"/>
        </w:rPr>
        <w:t xml:space="preserve"> </w:t>
      </w:r>
      <w:r>
        <w:rPr>
          <w:sz w:val="20"/>
          <w:szCs w:val="20"/>
          <w:color w:val="231F20"/>
          <w:spacing w:val="-7"/>
        </w:rPr>
        <w:t>±s</w:t>
      </w:r>
      <w:r>
        <w:rPr>
          <w:sz w:val="19"/>
          <w:szCs w:val="19"/>
          <w:color w:val="231F20"/>
          <w:spacing w:val="-7"/>
        </w:rPr>
        <w:t>）</w:t>
      </w:r>
      <w:r>
        <w:rPr>
          <w:rFonts w:ascii="SimSun" w:hAnsi="SimSun" w:eastAsia="SimSun" w:cs="SimSun"/>
          <w:sz w:val="19"/>
          <w:szCs w:val="19"/>
          <w:color w:val="231F20"/>
          <w:spacing w:val="-7"/>
        </w:rPr>
        <w:t>表示</w:t>
      </w:r>
      <w:r>
        <w:rPr>
          <w:sz w:val="19"/>
          <w:szCs w:val="19"/>
          <w:color w:val="231F20"/>
          <w:spacing w:val="-7"/>
        </w:rPr>
        <w:t>，</w:t>
      </w:r>
      <w:r>
        <w:rPr>
          <w:rFonts w:ascii="SimSun" w:hAnsi="SimSun" w:eastAsia="SimSun" w:cs="SimSun"/>
          <w:sz w:val="19"/>
          <w:szCs w:val="19"/>
          <w:color w:val="231F20"/>
          <w:spacing w:val="-7"/>
        </w:rPr>
        <w:t>采用</w:t>
      </w:r>
      <w:r>
        <w:rPr>
          <w:rFonts w:ascii="SimSun" w:hAnsi="SimSun" w:eastAsia="SimSun" w:cs="SimSun"/>
          <w:sz w:val="19"/>
          <w:szCs w:val="19"/>
          <w:color w:val="231F20"/>
          <w:spacing w:val="-22"/>
        </w:rPr>
        <w:t xml:space="preserve"> </w:t>
      </w:r>
      <w:r>
        <w:rPr>
          <w:sz w:val="20"/>
          <w:szCs w:val="20"/>
          <w:color w:val="231F20"/>
          <w:spacing w:val="-7"/>
        </w:rPr>
        <w:t>t</w:t>
      </w:r>
      <w:r>
        <w:rPr>
          <w:sz w:val="20"/>
          <w:szCs w:val="20"/>
          <w:color w:val="231F20"/>
          <w:spacing w:val="17"/>
        </w:rPr>
        <w:t xml:space="preserve"> </w:t>
      </w:r>
      <w:r>
        <w:rPr>
          <w:rFonts w:ascii="SimSun" w:hAnsi="SimSun" w:eastAsia="SimSun" w:cs="SimSun"/>
          <w:sz w:val="19"/>
          <w:szCs w:val="19"/>
          <w:color w:val="231F20"/>
          <w:spacing w:val="-7"/>
        </w:rPr>
        <w:t>检验</w:t>
      </w:r>
      <w:r>
        <w:rPr>
          <w:sz w:val="19"/>
          <w:szCs w:val="19"/>
          <w:color w:val="231F20"/>
          <w:spacing w:val="-7"/>
        </w:rPr>
        <w:t>，</w:t>
      </w:r>
      <w:r>
        <w:rPr>
          <w:rFonts w:ascii="SimSun" w:hAnsi="SimSun" w:eastAsia="SimSun" w:cs="SimSun"/>
          <w:sz w:val="19"/>
          <w:szCs w:val="19"/>
          <w:color w:val="231F20"/>
          <w:spacing w:val="-7"/>
        </w:rPr>
        <w:t>计数</w:t>
      </w:r>
      <w:r>
        <w:rPr>
          <w:rFonts w:ascii="SimSun" w:hAnsi="SimSun" w:eastAsia="SimSun" w:cs="SimSun"/>
          <w:sz w:val="19"/>
          <w:szCs w:val="19"/>
          <w:color w:val="231F20"/>
          <w:spacing w:val="-56"/>
        </w:rPr>
        <w:t xml:space="preserve"> </w:t>
      </w:r>
      <w:r>
        <w:rPr>
          <w:rFonts w:ascii="SimSun" w:hAnsi="SimSun" w:eastAsia="SimSun" w:cs="SimSun"/>
          <w:sz w:val="19"/>
          <w:szCs w:val="19"/>
          <w:color w:val="231F20"/>
          <w:spacing w:val="-7"/>
        </w:rPr>
        <w:t>资料</w:t>
      </w:r>
      <w:r>
        <w:rPr>
          <w:rFonts w:ascii="SimSun" w:hAnsi="SimSun" w:eastAsia="SimSun" w:cs="SimSun"/>
          <w:sz w:val="19"/>
          <w:szCs w:val="19"/>
          <w:color w:val="231F20"/>
          <w:spacing w:val="-44"/>
        </w:rPr>
        <w:t xml:space="preserve"> </w:t>
      </w:r>
      <w:r>
        <w:rPr>
          <w:rFonts w:ascii="SimSun" w:hAnsi="SimSun" w:eastAsia="SimSun" w:cs="SimSun"/>
          <w:sz w:val="19"/>
          <w:szCs w:val="19"/>
          <w:color w:val="231F20"/>
          <w:spacing w:val="-7"/>
        </w:rPr>
        <w:t>以</w:t>
      </w:r>
      <w:r>
        <w:rPr>
          <w:rFonts w:ascii="SimSun" w:hAnsi="SimSun" w:eastAsia="SimSun" w:cs="SimSun"/>
          <w:sz w:val="19"/>
          <w:szCs w:val="19"/>
          <w:color w:val="231F20"/>
        </w:rPr>
        <w:t xml:space="preserve"> </w:t>
      </w:r>
      <w:r>
        <w:rPr>
          <w:sz w:val="20"/>
          <w:szCs w:val="20"/>
          <w:color w:val="231F20"/>
          <w:spacing w:val="-19"/>
          <w:w w:val="93"/>
        </w:rPr>
        <w:t>[n</w:t>
      </w:r>
      <w:r>
        <w:rPr>
          <w:sz w:val="19"/>
          <w:szCs w:val="19"/>
          <w:color w:val="231F20"/>
          <w:spacing w:val="-19"/>
          <w:w w:val="93"/>
        </w:rPr>
        <w:t>（</w:t>
      </w:r>
      <w:r>
        <w:rPr>
          <w:sz w:val="20"/>
          <w:szCs w:val="20"/>
          <w:color w:val="231F20"/>
          <w:spacing w:val="-19"/>
          <w:w w:val="93"/>
        </w:rPr>
        <w:t>%</w:t>
      </w:r>
      <w:r>
        <w:rPr>
          <w:sz w:val="19"/>
          <w:szCs w:val="19"/>
          <w:color w:val="231F20"/>
          <w:spacing w:val="-19"/>
          <w:w w:val="93"/>
        </w:rPr>
        <w:t>）</w:t>
      </w:r>
      <w:r>
        <w:rPr>
          <w:sz w:val="20"/>
          <w:szCs w:val="20"/>
          <w:color w:val="231F20"/>
          <w:spacing w:val="-19"/>
          <w:w w:val="93"/>
        </w:rPr>
        <w:t>]</w:t>
      </w:r>
      <w:r>
        <w:rPr>
          <w:rFonts w:ascii="SimSun" w:hAnsi="SimSun" w:eastAsia="SimSun" w:cs="SimSun"/>
          <w:sz w:val="19"/>
          <w:szCs w:val="19"/>
          <w:color w:val="231F20"/>
          <w:spacing w:val="-19"/>
          <w:w w:val="93"/>
        </w:rPr>
        <w:t>表示</w:t>
      </w:r>
      <w:r>
        <w:rPr>
          <w:sz w:val="19"/>
          <w:szCs w:val="19"/>
          <w:color w:val="231F20"/>
          <w:spacing w:val="-19"/>
          <w:w w:val="93"/>
        </w:rPr>
        <w:t>，</w:t>
      </w:r>
      <w:r>
        <w:rPr>
          <w:rFonts w:ascii="SimSun" w:hAnsi="SimSun" w:eastAsia="SimSun" w:cs="SimSun"/>
          <w:sz w:val="19"/>
          <w:szCs w:val="19"/>
          <w:color w:val="231F20"/>
          <w:spacing w:val="-19"/>
          <w:w w:val="93"/>
        </w:rPr>
        <w:t>采用</w:t>
      </w:r>
      <w:r>
        <w:rPr>
          <w:rFonts w:ascii="SimSun" w:hAnsi="SimSun" w:eastAsia="SimSun" w:cs="SimSun"/>
          <w:sz w:val="19"/>
          <w:szCs w:val="19"/>
          <w:color w:val="231F20"/>
          <w:spacing w:val="-42"/>
        </w:rPr>
        <w:t xml:space="preserve"> </w:t>
      </w:r>
      <w:r>
        <w:rPr>
          <w:sz w:val="20"/>
          <w:szCs w:val="20"/>
          <w:color w:val="231F20"/>
          <w:spacing w:val="-19"/>
          <w:w w:val="93"/>
        </w:rPr>
        <w:t>χ</w:t>
      </w:r>
      <w:r>
        <w:rPr>
          <w:sz w:val="11"/>
          <w:szCs w:val="11"/>
          <w:color w:val="231F20"/>
          <w:spacing w:val="2"/>
          <w:position w:val="7"/>
        </w:rPr>
        <w:t>2</w:t>
      </w:r>
      <w:r>
        <w:rPr>
          <w:sz w:val="11"/>
          <w:szCs w:val="11"/>
          <w:color w:val="231F20"/>
          <w:spacing w:val="15"/>
          <w:w w:val="102"/>
          <w:position w:val="7"/>
        </w:rPr>
        <w:t xml:space="preserve"> </w:t>
      </w:r>
      <w:r>
        <w:rPr>
          <w:rFonts w:ascii="SimSun" w:hAnsi="SimSun" w:eastAsia="SimSun" w:cs="SimSun"/>
          <w:sz w:val="19"/>
          <w:szCs w:val="19"/>
          <w:color w:val="231F20"/>
          <w:spacing w:val="2"/>
        </w:rPr>
        <w:t>检验</w:t>
      </w:r>
      <w:r>
        <w:rPr>
          <w:sz w:val="19"/>
          <w:szCs w:val="19"/>
          <w:color w:val="231F20"/>
          <w:spacing w:val="-9"/>
        </w:rPr>
        <w:t>，</w:t>
      </w:r>
      <w:r>
        <w:rPr>
          <w:sz w:val="20"/>
          <w:szCs w:val="20"/>
          <w:color w:val="231F20"/>
          <w:spacing w:val="-9"/>
        </w:rPr>
        <w:t>P&lt;0.05 </w:t>
      </w:r>
      <w:r>
        <w:rPr>
          <w:rFonts w:ascii="SimSun" w:hAnsi="SimSun" w:eastAsia="SimSun" w:cs="SimSun"/>
          <w:sz w:val="19"/>
          <w:szCs w:val="19"/>
          <w:color w:val="231F20"/>
          <w:spacing w:val="-9"/>
        </w:rPr>
        <w:t>为差异有统计学意义</w:t>
      </w:r>
      <w:r>
        <w:rPr>
          <w:sz w:val="19"/>
          <w:szCs w:val="19"/>
          <w:color w:val="231F20"/>
          <w:spacing w:val="-9"/>
        </w:rPr>
        <w:t>。</w:t>
      </w:r>
    </w:p>
    <w:p>
      <w:pPr>
        <w:pStyle w:val="BodyText"/>
        <w:spacing w:before="314" w:line="178" w:lineRule="auto"/>
        <w:outlineLvl w:val="0"/>
        <w:rPr>
          <w:rFonts w:ascii="SimHei" w:hAnsi="SimHei" w:eastAsia="SimHei" w:cs="SimHei"/>
          <w:sz w:val="19"/>
          <w:szCs w:val="19"/>
        </w:rPr>
      </w:pPr>
      <w:r>
        <w:rPr>
          <w:sz w:val="20"/>
          <w:szCs w:val="20"/>
          <w:color w:val="231F20"/>
          <w:spacing w:val="4"/>
        </w:rPr>
        <w:t>2</w:t>
      </w:r>
      <w:r>
        <w:rPr>
          <w:sz w:val="20"/>
          <w:szCs w:val="20"/>
          <w:color w:val="231F20"/>
          <w:spacing w:val="23"/>
        </w:rPr>
        <w:t xml:space="preserve"> </w:t>
      </w:r>
      <w:r>
        <w:rPr>
          <w:rFonts w:ascii="SimHei" w:hAnsi="SimHei" w:eastAsia="SimHei" w:cs="SimHei"/>
          <w:sz w:val="19"/>
          <w:szCs w:val="19"/>
          <w:color w:val="231F20"/>
          <w:spacing w:val="4"/>
        </w:rPr>
        <w:t>结果</w:t>
      </w:r>
    </w:p>
    <w:p>
      <w:pPr>
        <w:pStyle w:val="BodyText"/>
        <w:spacing w:before="62" w:line="186" w:lineRule="auto"/>
        <w:rPr>
          <w:rFonts w:ascii="NSimSun" w:hAnsi="NSimSun" w:eastAsia="NSimSun" w:cs="NSimSun"/>
          <w:sz w:val="19"/>
          <w:szCs w:val="19"/>
        </w:rPr>
      </w:pPr>
      <w:r>
        <w:rPr>
          <w:sz w:val="20"/>
          <w:szCs w:val="20"/>
          <w:color w:val="231F20"/>
          <w:spacing w:val="15"/>
        </w:rPr>
        <w:t>2.1</w:t>
      </w:r>
      <w:r>
        <w:rPr>
          <w:sz w:val="20"/>
          <w:szCs w:val="20"/>
          <w:color w:val="231F20"/>
          <w:spacing w:val="27"/>
        </w:rPr>
        <w:t xml:space="preserve"> </w:t>
      </w:r>
      <w:r>
        <w:rPr>
          <w:rFonts w:ascii="NSimSun" w:hAnsi="NSimSun" w:eastAsia="NSimSun" w:cs="NSimSun"/>
          <w:sz w:val="19"/>
          <w:szCs w:val="19"/>
          <w:color w:val="231F20"/>
          <w:spacing w:val="15"/>
        </w:rPr>
        <w:t>不同超声诊断方法的妇科急腹症诊断准确性比较</w:t>
      </w:r>
    </w:p>
    <w:p>
      <w:pPr>
        <w:pStyle w:val="BodyText"/>
        <w:ind w:left="8" w:firstLine="420"/>
        <w:spacing w:before="67" w:line="227" w:lineRule="auto"/>
        <w:jc w:val="both"/>
        <w:rPr>
          <w:sz w:val="19"/>
          <w:szCs w:val="19"/>
        </w:rPr>
      </w:pPr>
      <w:r>
        <w:rPr>
          <w:rFonts w:ascii="SimSun" w:hAnsi="SimSun" w:eastAsia="SimSun" w:cs="SimSun"/>
          <w:sz w:val="19"/>
          <w:szCs w:val="19"/>
          <w:color w:val="231F20"/>
          <w:spacing w:val="8"/>
        </w:rPr>
        <w:t>依据全部患者的病理诊断结果可得知</w:t>
      </w:r>
      <w:r>
        <w:rPr>
          <w:sz w:val="19"/>
          <w:szCs w:val="19"/>
          <w:color w:val="231F20"/>
          <w:spacing w:val="8"/>
        </w:rPr>
        <w:t>，</w:t>
      </w:r>
      <w:r>
        <w:rPr>
          <w:rFonts w:ascii="SimSun" w:hAnsi="SimSun" w:eastAsia="SimSun" w:cs="SimSun"/>
          <w:sz w:val="19"/>
          <w:szCs w:val="19"/>
          <w:color w:val="231F20"/>
          <w:spacing w:val="8"/>
        </w:rPr>
        <w:t>在 </w:t>
      </w:r>
      <w:r>
        <w:rPr>
          <w:sz w:val="20"/>
          <w:szCs w:val="20"/>
          <w:color w:val="231F20"/>
          <w:spacing w:val="8"/>
        </w:rPr>
        <w:t>114 </w:t>
      </w:r>
      <w:r>
        <w:rPr>
          <w:rFonts w:ascii="SimSun" w:hAnsi="SimSun" w:eastAsia="SimSun" w:cs="SimSun"/>
          <w:sz w:val="19"/>
          <w:szCs w:val="19"/>
          <w:color w:val="231F20"/>
          <w:spacing w:val="8"/>
        </w:rPr>
        <w:t>例</w:t>
      </w:r>
      <w:r>
        <w:rPr>
          <w:rFonts w:ascii="SimSun" w:hAnsi="SimSun" w:eastAsia="SimSun" w:cs="SimSun"/>
          <w:sz w:val="19"/>
          <w:szCs w:val="19"/>
          <w:color w:val="231F20"/>
          <w:spacing w:val="5"/>
        </w:rPr>
        <w:t xml:space="preserve"> </w:t>
      </w:r>
      <w:r>
        <w:rPr>
          <w:rFonts w:ascii="SimSun" w:hAnsi="SimSun" w:eastAsia="SimSun" w:cs="SimSun"/>
          <w:sz w:val="19"/>
          <w:szCs w:val="19"/>
          <w:color w:val="231F20"/>
          <w:spacing w:val="10"/>
        </w:rPr>
        <w:t>患者中</w:t>
      </w:r>
      <w:r>
        <w:rPr>
          <w:sz w:val="19"/>
          <w:szCs w:val="19"/>
          <w:color w:val="231F20"/>
          <w:spacing w:val="10"/>
        </w:rPr>
        <w:t>，</w:t>
      </w:r>
      <w:r>
        <w:rPr>
          <w:rFonts w:ascii="SimSun" w:hAnsi="SimSun" w:eastAsia="SimSun" w:cs="SimSun"/>
          <w:sz w:val="19"/>
          <w:szCs w:val="19"/>
          <w:color w:val="231F20"/>
          <w:spacing w:val="10"/>
        </w:rPr>
        <w:t>病理诊断结果为异位妊娠的患者共有</w:t>
      </w:r>
      <w:r>
        <w:rPr>
          <w:rFonts w:ascii="SimSun" w:hAnsi="SimSun" w:eastAsia="SimSun" w:cs="SimSun"/>
          <w:sz w:val="19"/>
          <w:szCs w:val="19"/>
          <w:color w:val="231F20"/>
          <w:spacing w:val="-19"/>
        </w:rPr>
        <w:t xml:space="preserve"> </w:t>
      </w:r>
      <w:r>
        <w:rPr>
          <w:sz w:val="20"/>
          <w:szCs w:val="20"/>
          <w:color w:val="231F20"/>
          <w:spacing w:val="10"/>
        </w:rPr>
        <w:t>45 </w:t>
      </w:r>
      <w:r>
        <w:rPr>
          <w:rFonts w:ascii="SimSun" w:hAnsi="SimSun" w:eastAsia="SimSun" w:cs="SimSun"/>
          <w:sz w:val="19"/>
          <w:szCs w:val="19"/>
          <w:color w:val="231F20"/>
          <w:spacing w:val="10"/>
        </w:rPr>
        <w:t>例</w:t>
      </w:r>
      <w:r>
        <w:rPr>
          <w:sz w:val="19"/>
          <w:szCs w:val="19"/>
          <w:color w:val="231F20"/>
          <w:spacing w:val="10"/>
        </w:rPr>
        <w:t>，</w:t>
      </w:r>
      <w:r>
        <w:rPr>
          <w:sz w:val="19"/>
          <w:szCs w:val="19"/>
          <w:color w:val="231F20"/>
        </w:rPr>
        <w:t xml:space="preserve"> </w:t>
      </w:r>
      <w:r>
        <w:rPr>
          <w:rFonts w:ascii="SimSun" w:hAnsi="SimSun" w:eastAsia="SimSun" w:cs="SimSun"/>
          <w:sz w:val="19"/>
          <w:szCs w:val="19"/>
          <w:color w:val="231F20"/>
          <w:spacing w:val="13"/>
        </w:rPr>
        <w:t>为卵巢囊肿蒂扭转的患者共有</w:t>
      </w:r>
      <w:r>
        <w:rPr>
          <w:rFonts w:ascii="SimSun" w:hAnsi="SimSun" w:eastAsia="SimSun" w:cs="SimSun"/>
          <w:sz w:val="19"/>
          <w:szCs w:val="19"/>
          <w:color w:val="231F20"/>
          <w:spacing w:val="-27"/>
        </w:rPr>
        <w:t xml:space="preserve"> </w:t>
      </w:r>
      <w:r>
        <w:rPr>
          <w:sz w:val="20"/>
          <w:szCs w:val="20"/>
          <w:color w:val="231F20"/>
          <w:spacing w:val="13"/>
        </w:rPr>
        <w:t>27 </w:t>
      </w:r>
      <w:r>
        <w:rPr>
          <w:rFonts w:ascii="SimSun" w:hAnsi="SimSun" w:eastAsia="SimSun" w:cs="SimSun"/>
          <w:sz w:val="19"/>
          <w:szCs w:val="19"/>
          <w:color w:val="231F20"/>
          <w:spacing w:val="13"/>
        </w:rPr>
        <w:t>例</w:t>
      </w:r>
      <w:r>
        <w:rPr>
          <w:rFonts w:ascii="SimSun" w:hAnsi="SimSun" w:eastAsia="SimSun" w:cs="SimSun"/>
          <w:sz w:val="19"/>
          <w:szCs w:val="19"/>
          <w:color w:val="231F20"/>
          <w:spacing w:val="-47"/>
        </w:rPr>
        <w:t xml:space="preserve"> </w:t>
      </w:r>
      <w:r>
        <w:rPr>
          <w:sz w:val="19"/>
          <w:szCs w:val="19"/>
          <w:color w:val="231F20"/>
          <w:spacing w:val="13"/>
        </w:rPr>
        <w:t>，</w:t>
      </w:r>
      <w:r>
        <w:rPr>
          <w:sz w:val="19"/>
          <w:szCs w:val="19"/>
          <w:color w:val="231F20"/>
          <w:spacing w:val="-32"/>
        </w:rPr>
        <w:t xml:space="preserve"> </w:t>
      </w:r>
      <w:r>
        <w:rPr>
          <w:rFonts w:ascii="SimSun" w:hAnsi="SimSun" w:eastAsia="SimSun" w:cs="SimSun"/>
          <w:sz w:val="19"/>
          <w:szCs w:val="19"/>
          <w:color w:val="231F20"/>
          <w:spacing w:val="13"/>
        </w:rPr>
        <w:t>为</w:t>
      </w:r>
      <w:r>
        <w:rPr>
          <w:rFonts w:ascii="SimSun" w:hAnsi="SimSun" w:eastAsia="SimSun" w:cs="SimSun"/>
          <w:sz w:val="19"/>
          <w:szCs w:val="19"/>
          <w:color w:val="231F20"/>
          <w:spacing w:val="12"/>
        </w:rPr>
        <w:t>急性盆腔炎</w:t>
      </w:r>
      <w:r>
        <w:rPr>
          <w:rFonts w:ascii="SimSun" w:hAnsi="SimSun" w:eastAsia="SimSun" w:cs="SimSun"/>
          <w:sz w:val="19"/>
          <w:szCs w:val="19"/>
          <w:color w:val="231F20"/>
        </w:rPr>
        <w:t xml:space="preserve"> </w:t>
      </w:r>
      <w:r>
        <w:rPr>
          <w:rFonts w:ascii="SimSun" w:hAnsi="SimSun" w:eastAsia="SimSun" w:cs="SimSun"/>
          <w:sz w:val="19"/>
          <w:szCs w:val="19"/>
          <w:color w:val="231F20"/>
          <w:spacing w:val="3"/>
        </w:rPr>
        <w:t>的患者共有 </w:t>
      </w:r>
      <w:r>
        <w:rPr>
          <w:sz w:val="20"/>
          <w:szCs w:val="20"/>
          <w:color w:val="231F20"/>
          <w:spacing w:val="3"/>
        </w:rPr>
        <w:t>19 </w:t>
      </w:r>
      <w:r>
        <w:rPr>
          <w:rFonts w:ascii="SimSun" w:hAnsi="SimSun" w:eastAsia="SimSun" w:cs="SimSun"/>
          <w:sz w:val="19"/>
          <w:szCs w:val="19"/>
          <w:color w:val="231F20"/>
          <w:spacing w:val="3"/>
        </w:rPr>
        <w:t>例</w:t>
      </w:r>
      <w:r>
        <w:rPr>
          <w:rFonts w:ascii="SimSun" w:hAnsi="SimSun" w:eastAsia="SimSun" w:cs="SimSun"/>
          <w:sz w:val="19"/>
          <w:szCs w:val="19"/>
          <w:color w:val="231F20"/>
          <w:spacing w:val="-47"/>
        </w:rPr>
        <w:t xml:space="preserve"> </w:t>
      </w:r>
      <w:r>
        <w:rPr>
          <w:sz w:val="19"/>
          <w:szCs w:val="19"/>
          <w:color w:val="231F20"/>
          <w:spacing w:val="3"/>
        </w:rPr>
        <w:t>，</w:t>
      </w:r>
      <w:r>
        <w:rPr>
          <w:sz w:val="19"/>
          <w:szCs w:val="19"/>
          <w:color w:val="231F20"/>
          <w:spacing w:val="-32"/>
        </w:rPr>
        <w:t xml:space="preserve"> </w:t>
      </w:r>
      <w:r>
        <w:rPr>
          <w:rFonts w:ascii="SimSun" w:hAnsi="SimSun" w:eastAsia="SimSun" w:cs="SimSun"/>
          <w:sz w:val="19"/>
          <w:szCs w:val="19"/>
          <w:color w:val="231F20"/>
          <w:spacing w:val="3"/>
        </w:rPr>
        <w:t>为黄体破裂的患者共有 </w:t>
      </w:r>
      <w:r>
        <w:rPr>
          <w:sz w:val="20"/>
          <w:szCs w:val="20"/>
          <w:color w:val="231F20"/>
          <w:spacing w:val="3"/>
        </w:rPr>
        <w:t>10 </w:t>
      </w:r>
      <w:r>
        <w:rPr>
          <w:rFonts w:ascii="SimSun" w:hAnsi="SimSun" w:eastAsia="SimSun" w:cs="SimSun"/>
          <w:sz w:val="19"/>
          <w:szCs w:val="19"/>
          <w:color w:val="231F20"/>
          <w:spacing w:val="3"/>
        </w:rPr>
        <w:t>例</w:t>
      </w:r>
      <w:r>
        <w:rPr>
          <w:sz w:val="19"/>
          <w:szCs w:val="19"/>
          <w:color w:val="231F20"/>
          <w:spacing w:val="3"/>
        </w:rPr>
        <w:t>，</w:t>
      </w:r>
      <w:r>
        <w:rPr>
          <w:rFonts w:ascii="SimSun" w:hAnsi="SimSun" w:eastAsia="SimSun" w:cs="SimSun"/>
          <w:sz w:val="19"/>
          <w:szCs w:val="19"/>
          <w:color w:val="231F20"/>
          <w:spacing w:val="3"/>
        </w:rPr>
        <w:t>为</w:t>
      </w:r>
      <w:r>
        <w:rPr>
          <w:rFonts w:ascii="SimSun" w:hAnsi="SimSun" w:eastAsia="SimSun" w:cs="SimSun"/>
          <w:sz w:val="19"/>
          <w:szCs w:val="19"/>
          <w:color w:val="231F20"/>
        </w:rPr>
        <w:t xml:space="preserve"> </w:t>
      </w:r>
      <w:r>
        <w:rPr>
          <w:rFonts w:ascii="SimSun" w:hAnsi="SimSun" w:eastAsia="SimSun" w:cs="SimSun"/>
          <w:sz w:val="19"/>
          <w:szCs w:val="19"/>
          <w:color w:val="231F20"/>
          <w:spacing w:val="13"/>
        </w:rPr>
        <w:t>卵巢囊肿破裂的患者共有</w:t>
      </w:r>
      <w:r>
        <w:rPr>
          <w:rFonts w:ascii="SimSun" w:hAnsi="SimSun" w:eastAsia="SimSun" w:cs="SimSun"/>
          <w:sz w:val="19"/>
          <w:szCs w:val="19"/>
          <w:color w:val="231F20"/>
          <w:spacing w:val="-28"/>
        </w:rPr>
        <w:t xml:space="preserve"> </w:t>
      </w:r>
      <w:r>
        <w:rPr>
          <w:sz w:val="20"/>
          <w:szCs w:val="20"/>
          <w:color w:val="231F20"/>
          <w:spacing w:val="13"/>
        </w:rPr>
        <w:t>7 </w:t>
      </w:r>
      <w:r>
        <w:rPr>
          <w:rFonts w:ascii="SimSun" w:hAnsi="SimSun" w:eastAsia="SimSun" w:cs="SimSun"/>
          <w:sz w:val="19"/>
          <w:szCs w:val="19"/>
          <w:color w:val="231F20"/>
          <w:spacing w:val="13"/>
        </w:rPr>
        <w:t>例</w:t>
      </w:r>
      <w:r>
        <w:rPr>
          <w:sz w:val="19"/>
          <w:szCs w:val="19"/>
          <w:color w:val="231F20"/>
          <w:spacing w:val="13"/>
        </w:rPr>
        <w:t>，</w:t>
      </w:r>
      <w:r>
        <w:rPr>
          <w:rFonts w:ascii="SimSun" w:hAnsi="SimSun" w:eastAsia="SimSun" w:cs="SimSun"/>
          <w:sz w:val="19"/>
          <w:szCs w:val="19"/>
          <w:color w:val="231F20"/>
          <w:spacing w:val="13"/>
        </w:rPr>
        <w:t>为出血性</w:t>
      </w:r>
      <w:r>
        <w:rPr>
          <w:rFonts w:ascii="SimSun" w:hAnsi="SimSun" w:eastAsia="SimSun" w:cs="SimSun"/>
          <w:sz w:val="19"/>
          <w:szCs w:val="19"/>
          <w:color w:val="231F20"/>
          <w:spacing w:val="12"/>
        </w:rPr>
        <w:t>输卵管炎的</w:t>
      </w:r>
      <w:r>
        <w:rPr>
          <w:rFonts w:ascii="SimSun" w:hAnsi="SimSun" w:eastAsia="SimSun" w:cs="SimSun"/>
          <w:sz w:val="19"/>
          <w:szCs w:val="19"/>
          <w:color w:val="231F20"/>
        </w:rPr>
        <w:t xml:space="preserve"> </w:t>
      </w:r>
      <w:r>
        <w:rPr>
          <w:rFonts w:ascii="SimSun" w:hAnsi="SimSun" w:eastAsia="SimSun" w:cs="SimSun"/>
          <w:sz w:val="19"/>
          <w:szCs w:val="19"/>
          <w:color w:val="231F20"/>
          <w:spacing w:val="13"/>
        </w:rPr>
        <w:t>患者共有</w:t>
      </w:r>
      <w:r>
        <w:rPr>
          <w:rFonts w:ascii="SimSun" w:hAnsi="SimSun" w:eastAsia="SimSun" w:cs="SimSun"/>
          <w:sz w:val="19"/>
          <w:szCs w:val="19"/>
          <w:color w:val="231F20"/>
          <w:spacing w:val="-27"/>
        </w:rPr>
        <w:t xml:space="preserve"> </w:t>
      </w:r>
      <w:r>
        <w:rPr>
          <w:sz w:val="20"/>
          <w:szCs w:val="20"/>
          <w:color w:val="231F20"/>
          <w:spacing w:val="13"/>
        </w:rPr>
        <w:t>6 </w:t>
      </w:r>
      <w:r>
        <w:rPr>
          <w:rFonts w:ascii="SimSun" w:hAnsi="SimSun" w:eastAsia="SimSun" w:cs="SimSun"/>
          <w:sz w:val="19"/>
          <w:szCs w:val="19"/>
          <w:color w:val="231F20"/>
          <w:spacing w:val="13"/>
        </w:rPr>
        <w:t>例</w:t>
      </w:r>
      <w:r>
        <w:rPr>
          <w:sz w:val="19"/>
          <w:szCs w:val="19"/>
          <w:color w:val="231F20"/>
          <w:spacing w:val="13"/>
        </w:rPr>
        <w:t>。</w:t>
      </w:r>
      <w:r>
        <w:rPr>
          <w:rFonts w:ascii="SimSun" w:hAnsi="SimSun" w:eastAsia="SimSun" w:cs="SimSun"/>
          <w:sz w:val="19"/>
          <w:szCs w:val="19"/>
          <w:color w:val="231F20"/>
          <w:spacing w:val="13"/>
        </w:rPr>
        <w:t>而通过对患者的腹部及阴</w:t>
      </w:r>
      <w:r>
        <w:rPr>
          <w:rFonts w:ascii="SimSun" w:hAnsi="SimSun" w:eastAsia="SimSun" w:cs="SimSun"/>
          <w:sz w:val="19"/>
          <w:szCs w:val="19"/>
          <w:color w:val="231F20"/>
          <w:spacing w:val="12"/>
        </w:rPr>
        <w:t>道超声诊断</w:t>
      </w:r>
      <w:r>
        <w:rPr>
          <w:rFonts w:ascii="SimSun" w:hAnsi="SimSun" w:eastAsia="SimSun" w:cs="SimSun"/>
          <w:sz w:val="19"/>
          <w:szCs w:val="19"/>
          <w:color w:val="231F20"/>
        </w:rPr>
        <w:t xml:space="preserve"> </w:t>
      </w:r>
      <w:r>
        <w:rPr>
          <w:rFonts w:ascii="SimSun" w:hAnsi="SimSun" w:eastAsia="SimSun" w:cs="SimSun"/>
          <w:sz w:val="19"/>
          <w:szCs w:val="19"/>
          <w:color w:val="231F20"/>
          <w:spacing w:val="16"/>
        </w:rPr>
        <w:t>结果进行分析后可知</w:t>
      </w:r>
      <w:r>
        <w:rPr>
          <w:sz w:val="19"/>
          <w:szCs w:val="19"/>
          <w:color w:val="231F20"/>
          <w:spacing w:val="16"/>
        </w:rPr>
        <w:t>，</w:t>
      </w:r>
      <w:r>
        <w:rPr>
          <w:rFonts w:ascii="SimSun" w:hAnsi="SimSun" w:eastAsia="SimSun" w:cs="SimSun"/>
          <w:sz w:val="19"/>
          <w:szCs w:val="19"/>
          <w:color w:val="231F20"/>
          <w:spacing w:val="16"/>
        </w:rPr>
        <w:t>除黄体破裂</w:t>
      </w:r>
      <w:r>
        <w:rPr>
          <w:sz w:val="19"/>
          <w:szCs w:val="19"/>
          <w:color w:val="231F20"/>
          <w:spacing w:val="16"/>
        </w:rPr>
        <w:t>、</w:t>
      </w:r>
      <w:r>
        <w:rPr>
          <w:rFonts w:ascii="SimSun" w:hAnsi="SimSun" w:eastAsia="SimSun" w:cs="SimSun"/>
          <w:sz w:val="19"/>
          <w:szCs w:val="19"/>
          <w:color w:val="231F20"/>
          <w:spacing w:val="16"/>
        </w:rPr>
        <w:t>卵巢囊</w:t>
      </w:r>
      <w:r>
        <w:rPr>
          <w:rFonts w:ascii="SimSun" w:hAnsi="SimSun" w:eastAsia="SimSun" w:cs="SimSun"/>
          <w:sz w:val="19"/>
          <w:szCs w:val="19"/>
          <w:color w:val="231F20"/>
          <w:spacing w:val="15"/>
        </w:rPr>
        <w:t>肿破裂及</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出血性输卵管炎外</w:t>
      </w:r>
      <w:r>
        <w:rPr>
          <w:sz w:val="19"/>
          <w:szCs w:val="19"/>
          <w:color w:val="231F20"/>
          <w:spacing w:val="15"/>
        </w:rPr>
        <w:t>，</w:t>
      </w:r>
      <w:r>
        <w:rPr>
          <w:rFonts w:ascii="SimSun" w:hAnsi="SimSun" w:eastAsia="SimSun" w:cs="SimSun"/>
          <w:sz w:val="19"/>
          <w:szCs w:val="19"/>
          <w:color w:val="231F20"/>
          <w:spacing w:val="15"/>
        </w:rPr>
        <w:t>阴道超声检查的其余类型妇科急</w:t>
      </w:r>
      <w:r>
        <w:rPr>
          <w:rFonts w:ascii="SimSun" w:hAnsi="SimSun" w:eastAsia="SimSun" w:cs="SimSun"/>
          <w:sz w:val="19"/>
          <w:szCs w:val="19"/>
          <w:color w:val="231F20"/>
          <w:spacing w:val="17"/>
        </w:rPr>
        <w:t xml:space="preserve"> </w:t>
      </w:r>
      <w:r>
        <w:rPr>
          <w:rFonts w:ascii="SimSun" w:hAnsi="SimSun" w:eastAsia="SimSun" w:cs="SimSun"/>
          <w:sz w:val="19"/>
          <w:szCs w:val="19"/>
          <w:color w:val="231F20"/>
          <w:spacing w:val="25"/>
        </w:rPr>
        <w:t>腹症诊断准确率及妇科急腹症整体确诊率均高于腹</w:t>
      </w:r>
      <w:r>
        <w:rPr>
          <w:rFonts w:ascii="SimSun" w:hAnsi="SimSun" w:eastAsia="SimSun" w:cs="SimSun"/>
          <w:sz w:val="19"/>
          <w:szCs w:val="19"/>
          <w:color w:val="231F20"/>
          <w:spacing w:val="3"/>
        </w:rPr>
        <w:t xml:space="preserve"> </w:t>
      </w:r>
      <w:r>
        <w:rPr>
          <w:rFonts w:ascii="SimSun" w:hAnsi="SimSun" w:eastAsia="SimSun" w:cs="SimSun"/>
          <w:sz w:val="19"/>
          <w:szCs w:val="19"/>
          <w:color w:val="231F20"/>
          <w:spacing w:val="-5"/>
        </w:rPr>
        <w:t>部超声检查</w:t>
      </w:r>
      <w:r>
        <w:rPr>
          <w:sz w:val="19"/>
          <w:szCs w:val="19"/>
          <w:color w:val="231F20"/>
          <w:spacing w:val="-5"/>
        </w:rPr>
        <w:t>，</w:t>
      </w:r>
      <w:r>
        <w:rPr>
          <w:rFonts w:ascii="SimSun" w:hAnsi="SimSun" w:eastAsia="SimSun" w:cs="SimSun"/>
          <w:sz w:val="19"/>
          <w:szCs w:val="19"/>
          <w:color w:val="231F20"/>
          <w:spacing w:val="-5"/>
        </w:rPr>
        <w:t>差异有统计学意义</w:t>
      </w:r>
      <w:r>
        <w:rPr>
          <w:sz w:val="19"/>
          <w:szCs w:val="19"/>
          <w:color w:val="231F20"/>
          <w:spacing w:val="-5"/>
        </w:rPr>
        <w:t>（</w:t>
      </w:r>
      <w:r>
        <w:rPr>
          <w:sz w:val="20"/>
          <w:szCs w:val="20"/>
          <w:color w:val="231F20"/>
          <w:spacing w:val="-5"/>
        </w:rPr>
        <w:t>P&lt;0.05</w:t>
      </w:r>
      <w:r>
        <w:rPr>
          <w:sz w:val="19"/>
          <w:szCs w:val="19"/>
          <w:color w:val="231F20"/>
          <w:spacing w:val="-5"/>
        </w:rPr>
        <w:t>）。 </w:t>
      </w:r>
      <w:r>
        <w:rPr>
          <w:rFonts w:ascii="SimSun" w:hAnsi="SimSun" w:eastAsia="SimSun" w:cs="SimSun"/>
          <w:sz w:val="19"/>
          <w:szCs w:val="19"/>
          <w:color w:val="231F20"/>
          <w:spacing w:val="-5"/>
        </w:rPr>
        <w:t>见表 </w:t>
      </w:r>
      <w:r>
        <w:rPr>
          <w:sz w:val="20"/>
          <w:szCs w:val="20"/>
          <w:color w:val="231F20"/>
          <w:spacing w:val="-5"/>
        </w:rPr>
        <w:t>1</w:t>
      </w:r>
      <w:r>
        <w:rPr>
          <w:sz w:val="19"/>
          <w:szCs w:val="19"/>
          <w:color w:val="231F20"/>
          <w:spacing w:val="-5"/>
        </w:rPr>
        <w:t>。</w:t>
      </w:r>
    </w:p>
    <w:p>
      <w:pPr>
        <w:spacing w:line="227" w:lineRule="auto"/>
        <w:sectPr>
          <w:type w:val="continuous"/>
          <w:pgSz w:w="12246" w:h="17178"/>
          <w:pgMar w:top="400" w:right="1139" w:bottom="1035" w:left="407" w:header="0" w:footer="836" w:gutter="0"/>
          <w:cols w:equalWidth="0" w:num="2">
            <w:col w:w="5789" w:space="100"/>
            <w:col w:w="4810" w:space="0"/>
          </w:cols>
        </w:sectPr>
        <w:rPr>
          <w:sz w:val="19"/>
          <w:szCs w:val="19"/>
        </w:rPr>
      </w:pPr>
    </w:p>
    <w:p>
      <w:pPr>
        <w:spacing w:line="400" w:lineRule="auto"/>
        <w:rPr>
          <w:rFonts w:ascii="Arial"/>
          <w:sz w:val="21"/>
        </w:rPr>
      </w:pPr>
      <w:r/>
    </w:p>
    <w:p>
      <w:pPr>
        <w:pStyle w:val="BodyText"/>
        <w:ind w:left="803"/>
        <w:spacing w:before="133" w:line="195" w:lineRule="auto"/>
        <w:rPr>
          <w:sz w:val="31"/>
          <w:szCs w:val="31"/>
        </w:rPr>
      </w:pPr>
      <w:r>
        <w:rPr>
          <w:rFonts w:ascii="SimSun" w:hAnsi="SimSun" w:eastAsia="SimSun" w:cs="SimSun"/>
          <w:sz w:val="16"/>
          <w:szCs w:val="16"/>
          <w:color w:val="231F20"/>
          <w:position w:val="2"/>
        </w:rPr>
        <w:t>中</w:t>
      </w:r>
      <w:r>
        <w:rPr>
          <w:rFonts w:ascii="SimSun" w:hAnsi="SimSun" w:eastAsia="SimSun" w:cs="SimSun"/>
          <w:sz w:val="16"/>
          <w:szCs w:val="16"/>
          <w:color w:val="231F20"/>
          <w:spacing w:val="-44"/>
          <w:position w:val="2"/>
        </w:rPr>
        <w:t xml:space="preserve"> </w:t>
      </w:r>
      <w:r>
        <w:rPr>
          <w:rFonts w:ascii="SimSun" w:hAnsi="SimSun" w:eastAsia="SimSun" w:cs="SimSun"/>
          <w:sz w:val="16"/>
          <w:szCs w:val="16"/>
          <w:color w:val="231F20"/>
          <w:position w:val="2"/>
        </w:rPr>
        <w:t>国现代医生</w:t>
      </w:r>
      <w:r>
        <w:rPr>
          <w:rFonts w:ascii="SimSun" w:hAnsi="SimSun" w:eastAsia="SimSun" w:cs="SimSun"/>
          <w:sz w:val="16"/>
          <w:szCs w:val="16"/>
          <w:color w:val="231F20"/>
          <w:spacing w:val="52"/>
          <w:position w:val="2"/>
        </w:rPr>
        <w:t xml:space="preserve"> </w:t>
      </w:r>
      <w:r>
        <w:rPr>
          <w:sz w:val="17"/>
          <w:szCs w:val="17"/>
          <w:color w:val="231F20"/>
          <w:position w:val="2"/>
        </w:rPr>
        <w:t>2021 </w:t>
      </w:r>
      <w:r>
        <w:rPr>
          <w:rFonts w:ascii="SimSun" w:hAnsi="SimSun" w:eastAsia="SimSun" w:cs="SimSun"/>
          <w:sz w:val="16"/>
          <w:szCs w:val="16"/>
          <w:color w:val="231F20"/>
          <w:position w:val="2"/>
        </w:rPr>
        <w:t>年</w:t>
      </w:r>
      <w:r>
        <w:rPr>
          <w:rFonts w:ascii="SimSun" w:hAnsi="SimSun" w:eastAsia="SimSun" w:cs="SimSun"/>
          <w:sz w:val="16"/>
          <w:szCs w:val="16"/>
          <w:color w:val="231F20"/>
          <w:spacing w:val="-20"/>
          <w:position w:val="2"/>
        </w:rPr>
        <w:t xml:space="preserve"> </w:t>
      </w:r>
      <w:r>
        <w:rPr>
          <w:sz w:val="17"/>
          <w:szCs w:val="17"/>
          <w:color w:val="231F20"/>
          <w:position w:val="2"/>
        </w:rPr>
        <w:t>6 </w:t>
      </w:r>
      <w:r>
        <w:rPr>
          <w:rFonts w:ascii="SimSun" w:hAnsi="SimSun" w:eastAsia="SimSun" w:cs="SimSun"/>
          <w:sz w:val="16"/>
          <w:szCs w:val="16"/>
          <w:color w:val="231F20"/>
          <w:position w:val="2"/>
        </w:rPr>
        <w:t>月第</w:t>
      </w:r>
      <w:r>
        <w:rPr>
          <w:rFonts w:ascii="SimSun" w:hAnsi="SimSun" w:eastAsia="SimSun" w:cs="SimSun"/>
          <w:sz w:val="16"/>
          <w:szCs w:val="16"/>
          <w:color w:val="231F20"/>
          <w:spacing w:val="-20"/>
          <w:position w:val="2"/>
        </w:rPr>
        <w:t xml:space="preserve"> </w:t>
      </w:r>
      <w:r>
        <w:rPr>
          <w:sz w:val="17"/>
          <w:szCs w:val="17"/>
          <w:color w:val="231F20"/>
          <w:position w:val="2"/>
        </w:rPr>
        <w:t>59 </w:t>
      </w:r>
      <w:r>
        <w:rPr>
          <w:rFonts w:ascii="SimSun" w:hAnsi="SimSun" w:eastAsia="SimSun" w:cs="SimSun"/>
          <w:sz w:val="16"/>
          <w:szCs w:val="16"/>
          <w:color w:val="231F20"/>
          <w:position w:val="2"/>
        </w:rPr>
        <w:t>卷第 </w:t>
      </w:r>
      <w:r>
        <w:rPr>
          <w:sz w:val="17"/>
          <w:szCs w:val="17"/>
          <w:color w:val="231F20"/>
          <w:position w:val="2"/>
        </w:rPr>
        <w:t>17 </w:t>
      </w:r>
      <w:r>
        <w:rPr>
          <w:rFonts w:ascii="SimSun" w:hAnsi="SimSun" w:eastAsia="SimSun" w:cs="SimSun"/>
          <w:sz w:val="16"/>
          <w:szCs w:val="16"/>
          <w:color w:val="231F20"/>
          <w:position w:val="2"/>
        </w:rPr>
        <w:t>期   </w:t>
      </w:r>
      <w:r>
        <w:rPr>
          <w:rFonts w:ascii="SimSun" w:hAnsi="SimSun" w:eastAsia="SimSun" w:cs="SimSun"/>
          <w:sz w:val="16"/>
          <w:szCs w:val="16"/>
          <w:strike/>
          <w:color w:val="231F20"/>
          <w:position w:val="2"/>
        </w:rPr>
        <w:t xml:space="preserve">                           </w:t>
      </w:r>
      <w:r>
        <w:rPr>
          <w:rFonts w:ascii="SimSun" w:hAnsi="SimSun" w:eastAsia="SimSun" w:cs="SimSun"/>
          <w:sz w:val="16"/>
          <w:szCs w:val="16"/>
          <w:strike/>
          <w:color w:val="231F20"/>
          <w:spacing w:val="-1"/>
          <w:position w:val="2"/>
        </w:rPr>
        <w:t xml:space="preserve">                   </w:t>
      </w:r>
      <w:r>
        <w:rPr>
          <w:rFonts w:ascii="SimSun" w:hAnsi="SimSun" w:eastAsia="SimSun" w:cs="SimSun"/>
          <w:sz w:val="16"/>
          <w:szCs w:val="16"/>
          <w:color w:val="231F20"/>
          <w:spacing w:val="-1"/>
          <w:position w:val="2"/>
        </w:rPr>
        <w:t xml:space="preserve">      </w:t>
      </w:r>
      <w:r>
        <w:rPr>
          <w:sz w:val="31"/>
          <w:szCs w:val="31"/>
          <w:color w:val="231F20"/>
          <w:spacing w:val="-1"/>
          <w:position w:val="-2"/>
        </w:rPr>
        <w:t>·  </w:t>
      </w:r>
      <w:r>
        <w:rPr>
          <w:rFonts w:ascii="SimHei" w:hAnsi="SimHei" w:eastAsia="SimHei" w:cs="SimHei"/>
          <w:sz w:val="31"/>
          <w:szCs w:val="31"/>
          <w:color w:val="231F20"/>
          <w:spacing w:val="-1"/>
          <w:position w:val="-2"/>
        </w:rPr>
        <w:t>放射与影像</w:t>
      </w:r>
      <w:r>
        <w:rPr>
          <w:rFonts w:ascii="SimHei" w:hAnsi="SimHei" w:eastAsia="SimHei" w:cs="SimHei"/>
          <w:sz w:val="31"/>
          <w:szCs w:val="31"/>
          <w:color w:val="231F20"/>
          <w:spacing w:val="-1"/>
          <w:position w:val="-2"/>
        </w:rPr>
        <w:t xml:space="preserve"> </w:t>
      </w:r>
      <w:r>
        <w:rPr>
          <w:sz w:val="31"/>
          <w:szCs w:val="31"/>
          <w:color w:val="231F20"/>
          <w:spacing w:val="-1"/>
          <w:position w:val="-2"/>
        </w:rPr>
        <w:t>·</w:t>
      </w:r>
    </w:p>
    <w:p>
      <w:pPr>
        <w:pStyle w:val="BodyText"/>
        <w:ind w:left="5890"/>
        <w:spacing w:before="237" w:line="198" w:lineRule="auto"/>
        <w:rPr>
          <w:rFonts w:ascii="SimHei" w:hAnsi="SimHei" w:eastAsia="SimHei" w:cs="SimHei"/>
          <w:sz w:val="19"/>
          <w:szCs w:val="19"/>
        </w:rPr>
      </w:pPr>
      <w:r>
        <w:pict>
          <v:shape id="_x0000_s10" style="position:absolute;margin-left:50.3042pt;margin-top:10.9001pt;mso-position-vertical-relative:text;mso-position-horizontal-relative:text;width:214.8pt;height:12.1pt;z-index:251664384;" filled="false" stroked="false" type="#_x0000_t202">
            <v:fill on="false"/>
            <v:stroke on="false"/>
            <v:path/>
            <v:imagedata o:title=""/>
            <o:lock v:ext="edit" aspectratio="false"/>
            <v:textbox inset="0mm,0mm,0mm,0mm">
              <w:txbxContent>
                <w:p>
                  <w:pPr>
                    <w:pStyle w:val="BodyText"/>
                    <w:ind w:left="20"/>
                    <w:spacing w:before="20" w:line="188" w:lineRule="auto"/>
                    <w:outlineLvl w:val="1"/>
                    <w:rPr>
                      <w:sz w:val="15"/>
                      <w:szCs w:val="15"/>
                    </w:rPr>
                  </w:pPr>
                  <w:r>
                    <w:rPr>
                      <w:rFonts w:ascii="SimHei" w:hAnsi="SimHei" w:eastAsia="SimHei" w:cs="SimHei"/>
                      <w:sz w:val="14"/>
                      <w:szCs w:val="14"/>
                      <w:color w:val="231F20"/>
                      <w:spacing w:val="9"/>
                    </w:rPr>
                    <w:t>表</w:t>
                  </w:r>
                  <w:r>
                    <w:rPr>
                      <w:rFonts w:ascii="SimHei" w:hAnsi="SimHei" w:eastAsia="SimHei" w:cs="SimHei"/>
                      <w:sz w:val="14"/>
                      <w:szCs w:val="14"/>
                      <w:color w:val="231F20"/>
                      <w:spacing w:val="-9"/>
                    </w:rPr>
                    <w:t xml:space="preserve"> </w:t>
                  </w:r>
                  <w:r>
                    <w:rPr>
                      <w:sz w:val="15"/>
                      <w:szCs w:val="15"/>
                      <w:color w:val="231F20"/>
                      <w:spacing w:val="9"/>
                    </w:rPr>
                    <w:t>1   </w:t>
                  </w:r>
                  <w:r>
                    <w:rPr>
                      <w:rFonts w:ascii="SimHei" w:hAnsi="SimHei" w:eastAsia="SimHei" w:cs="SimHei"/>
                      <w:sz w:val="14"/>
                      <w:szCs w:val="14"/>
                      <w:color w:val="231F20"/>
                      <w:spacing w:val="9"/>
                    </w:rPr>
                    <w:t>不同超声诊断方法的妇科急腹症诊断准确性比较</w:t>
                  </w:r>
                  <w:r>
                    <w:rPr>
                      <w:sz w:val="15"/>
                      <w:szCs w:val="15"/>
                      <w:color w:val="231F20"/>
                      <w:spacing w:val="9"/>
                    </w:rPr>
                    <w:t>[n</w:t>
                  </w:r>
                  <w:r>
                    <w:rPr>
                      <w:sz w:val="14"/>
                      <w:szCs w:val="14"/>
                      <w:color w:val="231F20"/>
                      <w:spacing w:val="9"/>
                    </w:rPr>
                    <w:t>（</w:t>
                  </w:r>
                  <w:r>
                    <w:rPr>
                      <w:sz w:val="15"/>
                      <w:szCs w:val="15"/>
                      <w:color w:val="231F20"/>
                      <w:spacing w:val="9"/>
                    </w:rPr>
                    <w:t>%</w:t>
                  </w:r>
                  <w:r>
                    <w:rPr>
                      <w:sz w:val="14"/>
                      <w:szCs w:val="14"/>
                      <w:color w:val="231F20"/>
                      <w:spacing w:val="8"/>
                    </w:rPr>
                    <w:t>）</w:t>
                  </w:r>
                  <w:r>
                    <w:rPr>
                      <w:sz w:val="15"/>
                      <w:szCs w:val="15"/>
                      <w:color w:val="231F20"/>
                      <w:spacing w:val="8"/>
                    </w:rPr>
                    <w:t>]</w:t>
                  </w:r>
                </w:p>
              </w:txbxContent>
            </v:textbox>
          </v:shape>
        </w:pict>
      </w:r>
      <w:r>
        <w:rPr>
          <w:sz w:val="20"/>
          <w:szCs w:val="20"/>
          <w:color w:val="231F20"/>
          <w:spacing w:val="2"/>
        </w:rPr>
        <w:t>3</w:t>
      </w:r>
      <w:r>
        <w:rPr>
          <w:sz w:val="20"/>
          <w:szCs w:val="20"/>
          <w:color w:val="231F20"/>
          <w:spacing w:val="26"/>
          <w:w w:val="101"/>
        </w:rPr>
        <w:t xml:space="preserve"> </w:t>
      </w:r>
      <w:r>
        <w:rPr>
          <w:rFonts w:ascii="SimHei" w:hAnsi="SimHei" w:eastAsia="SimHei" w:cs="SimHei"/>
          <w:sz w:val="19"/>
          <w:szCs w:val="19"/>
          <w:color w:val="231F20"/>
          <w:spacing w:val="2"/>
        </w:rPr>
        <w:t>讨论</w:t>
      </w:r>
    </w:p>
    <w:p>
      <w:pPr>
        <w:pStyle w:val="BodyText"/>
        <w:ind w:left="5896" w:firstLine="420"/>
        <w:spacing w:before="31"/>
        <w:jc w:val="both"/>
        <w:rPr>
          <w:sz w:val="19"/>
          <w:szCs w:val="19"/>
        </w:rPr>
      </w:pPr>
      <w:r>
        <w:pict>
          <v:shape id="_x0000_s12" style="position:absolute;margin-left:37.6pt;margin-top:-5.61276pt;mso-position-vertical-relative:text;mso-position-horizontal-relative:text;width:240.15pt;height:115.85pt;z-index:251661312;" filled="false" stroked="false" type="#_x0000_t202">
            <v:fill on="false"/>
            <v:stroke on="false"/>
            <v:path/>
            <v:imagedata o:title=""/>
            <o:lock v:ext="edit" aspectratio="false"/>
            <v:textbox inset="0mm,0mm,0mm,0mm">
              <w:txbxContent>
                <w:p>
                  <w:pPr>
                    <w:spacing w:line="20" w:lineRule="exact"/>
                    <w:rPr/>
                  </w:pPr>
                  <w:r/>
                </w:p>
                <w:tbl>
                  <w:tblPr>
                    <w:tblStyle w:val="TableNormal"/>
                    <w:tblW w:w="4762"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83"/>
                    <w:gridCol w:w="700"/>
                    <w:gridCol w:w="883"/>
                    <w:gridCol w:w="900"/>
                    <w:gridCol w:w="561"/>
                    <w:gridCol w:w="535"/>
                  </w:tblGrid>
                  <w:tr>
                    <w:trPr>
                      <w:trHeight w:val="233" w:hRule="atLeast"/>
                    </w:trPr>
                    <w:tc>
                      <w:tcPr>
                        <w:tcW w:w="1183" w:type="dxa"/>
                        <w:vAlign w:val="top"/>
                        <w:vMerge w:val="restart"/>
                        <w:tcBorders>
                          <w:bottom w:val="nil"/>
                          <w:top w:val="single" w:color="231F20" w:sz="6" w:space="0"/>
                        </w:tcBorders>
                      </w:tcPr>
                      <w:p>
                        <w:pPr>
                          <w:ind w:left="27"/>
                          <w:spacing w:before="174" w:line="216" w:lineRule="auto"/>
                          <w:rPr>
                            <w:rFonts w:ascii="SimSun" w:hAnsi="SimSun" w:eastAsia="SimSun" w:cs="SimSun"/>
                            <w:sz w:val="14"/>
                            <w:szCs w:val="14"/>
                          </w:rPr>
                        </w:pPr>
                        <w:r>
                          <w:rPr>
                            <w:rFonts w:ascii="SimSun" w:hAnsi="SimSun" w:eastAsia="SimSun" w:cs="SimSun"/>
                            <w:sz w:val="14"/>
                            <w:szCs w:val="14"/>
                            <w:color w:val="231F20"/>
                            <w:spacing w:val="15"/>
                          </w:rPr>
                          <w:t>疾病类型</w:t>
                        </w:r>
                      </w:p>
                    </w:tc>
                    <w:tc>
                      <w:tcPr>
                        <w:tcW w:w="1583" w:type="dxa"/>
                        <w:vAlign w:val="top"/>
                        <w:gridSpan w:val="2"/>
                        <w:tcBorders>
                          <w:top w:val="single" w:color="231F20" w:sz="6" w:space="0"/>
                        </w:tcBorders>
                      </w:tcPr>
                      <w:p>
                        <w:pPr>
                          <w:ind w:left="57"/>
                          <w:spacing w:before="48" w:line="216" w:lineRule="auto"/>
                          <w:rPr>
                            <w:rFonts w:ascii="SimSun" w:hAnsi="SimSun" w:eastAsia="SimSun" w:cs="SimSun"/>
                            <w:sz w:val="14"/>
                            <w:szCs w:val="14"/>
                          </w:rPr>
                        </w:pPr>
                        <w:r>
                          <w:rPr>
                            <w:rFonts w:ascii="SimSun" w:hAnsi="SimSun" w:eastAsia="SimSun" w:cs="SimSun"/>
                            <w:sz w:val="14"/>
                            <w:szCs w:val="14"/>
                            <w:color w:val="231F20"/>
                            <w:spacing w:val="16"/>
                          </w:rPr>
                          <w:t>病理诊断</w:t>
                        </w:r>
                        <w:r>
                          <w:rPr>
                            <w:rFonts w:ascii="SimSun" w:hAnsi="SimSun" w:eastAsia="SimSun" w:cs="SimSun"/>
                            <w:sz w:val="14"/>
                            <w:szCs w:val="14"/>
                            <w:color w:val="231F20"/>
                            <w:spacing w:val="-9"/>
                          </w:rPr>
                          <w:t xml:space="preserve"> </w:t>
                        </w:r>
                        <w:r>
                          <w:rPr>
                            <w:rFonts w:ascii="SimSun" w:hAnsi="SimSun" w:eastAsia="SimSun" w:cs="SimSun"/>
                            <w:sz w:val="14"/>
                            <w:szCs w:val="14"/>
                            <w:color w:val="231F20"/>
                            <w:spacing w:val="16"/>
                          </w:rPr>
                          <w:t>腹部超声诊</w:t>
                        </w:r>
                      </w:p>
                    </w:tc>
                    <w:tc>
                      <w:tcPr>
                        <w:tcW w:w="900" w:type="dxa"/>
                        <w:vAlign w:val="top"/>
                        <w:vMerge w:val="restart"/>
                        <w:tcBorders>
                          <w:bottom w:val="nil"/>
                          <w:top w:val="single" w:color="231F20" w:sz="6" w:space="0"/>
                        </w:tcBorders>
                      </w:tcPr>
                      <w:p>
                        <w:pPr>
                          <w:ind w:left="66"/>
                          <w:spacing w:before="48" w:line="216" w:lineRule="auto"/>
                          <w:rPr>
                            <w:rFonts w:ascii="SimSun" w:hAnsi="SimSun" w:eastAsia="SimSun" w:cs="SimSun"/>
                            <w:sz w:val="14"/>
                            <w:szCs w:val="14"/>
                          </w:rPr>
                        </w:pPr>
                        <w:r>
                          <w:rPr>
                            <w:rFonts w:ascii="SimSun" w:hAnsi="SimSun" w:eastAsia="SimSun" w:cs="SimSun"/>
                            <w:sz w:val="14"/>
                            <w:szCs w:val="14"/>
                            <w:color w:val="231F20"/>
                            <w:spacing w:val="14"/>
                          </w:rPr>
                          <w:t>阴道超声诊</w:t>
                        </w:r>
                      </w:p>
                      <w:p>
                        <w:pPr>
                          <w:ind w:left="220"/>
                          <w:spacing w:before="86" w:line="216" w:lineRule="auto"/>
                          <w:rPr>
                            <w:rFonts w:ascii="SimSun" w:hAnsi="SimSun" w:eastAsia="SimSun" w:cs="SimSun"/>
                            <w:sz w:val="14"/>
                            <w:szCs w:val="14"/>
                          </w:rPr>
                        </w:pPr>
                        <w:r>
                          <w:rPr>
                            <w:rFonts w:ascii="SimSun" w:hAnsi="SimSun" w:eastAsia="SimSun" w:cs="SimSun"/>
                            <w:sz w:val="14"/>
                            <w:szCs w:val="14"/>
                            <w:color w:val="231F20"/>
                            <w:spacing w:val="12"/>
                          </w:rPr>
                          <w:t>断结果</w:t>
                        </w:r>
                      </w:p>
                    </w:tc>
                    <w:tc>
                      <w:tcPr>
                        <w:tcW w:w="561" w:type="dxa"/>
                        <w:vAlign w:val="top"/>
                        <w:vMerge w:val="restart"/>
                        <w:tcBorders>
                          <w:bottom w:val="nil"/>
                          <w:top w:val="single" w:color="231F20" w:sz="6" w:space="0"/>
                        </w:tcBorders>
                      </w:tcPr>
                      <w:p>
                        <w:pPr>
                          <w:pStyle w:val="TableText"/>
                          <w:ind w:left="110"/>
                          <w:spacing w:before="174" w:line="178" w:lineRule="auto"/>
                          <w:rPr>
                            <w:rFonts w:ascii="SimSun" w:hAnsi="SimSun" w:eastAsia="SimSun" w:cs="SimSun"/>
                            <w:sz w:val="14"/>
                            <w:szCs w:val="14"/>
                          </w:rPr>
                        </w:pPr>
                        <w:r>
                          <w:rPr>
                            <w:color w:val="231F20"/>
                            <w:spacing w:val="-3"/>
                            <w:position w:val="-1"/>
                          </w:rPr>
                          <w:t>χ</w:t>
                        </w:r>
                        <w:r>
                          <w:rPr>
                            <w:sz w:val="9"/>
                            <w:szCs w:val="9"/>
                            <w:color w:val="231F20"/>
                            <w:spacing w:val="-3"/>
                            <w:position w:val="4"/>
                          </w:rPr>
                          <w:t>2</w:t>
                        </w:r>
                        <w:r>
                          <w:rPr>
                            <w:sz w:val="9"/>
                            <w:szCs w:val="9"/>
                            <w:color w:val="231F20"/>
                            <w:spacing w:val="17"/>
                            <w:position w:val="4"/>
                          </w:rPr>
                          <w:t xml:space="preserve"> </w:t>
                        </w:r>
                        <w:r>
                          <w:rPr>
                            <w:rFonts w:ascii="SimSun" w:hAnsi="SimSun" w:eastAsia="SimSun" w:cs="SimSun"/>
                            <w:sz w:val="14"/>
                            <w:szCs w:val="14"/>
                            <w:color w:val="231F20"/>
                            <w:spacing w:val="-3"/>
                          </w:rPr>
                          <w:t>值</w:t>
                        </w:r>
                      </w:p>
                    </w:tc>
                    <w:tc>
                      <w:tcPr>
                        <w:tcW w:w="535" w:type="dxa"/>
                        <w:vAlign w:val="top"/>
                        <w:vMerge w:val="restart"/>
                        <w:tcBorders>
                          <w:bottom w:val="nil"/>
                          <w:top w:val="single" w:color="231F20" w:sz="6" w:space="0"/>
                        </w:tcBorders>
                      </w:tcPr>
                      <w:p>
                        <w:pPr>
                          <w:pStyle w:val="TableText"/>
                          <w:ind w:left="105"/>
                          <w:spacing w:before="174" w:line="179" w:lineRule="auto"/>
                          <w:rPr>
                            <w:rFonts w:ascii="SimSun" w:hAnsi="SimSun" w:eastAsia="SimSun" w:cs="SimSun"/>
                            <w:sz w:val="14"/>
                            <w:szCs w:val="14"/>
                          </w:rPr>
                        </w:pPr>
                        <w:r>
                          <w:rPr>
                            <w:color w:val="231F20"/>
                            <w:spacing w:val="4"/>
                          </w:rPr>
                          <w:t>P</w:t>
                        </w:r>
                        <w:r>
                          <w:rPr>
                            <w:color w:val="231F20"/>
                            <w:spacing w:val="-4"/>
                          </w:rPr>
                          <w:t xml:space="preserve"> </w:t>
                        </w:r>
                        <w:r>
                          <w:rPr>
                            <w:rFonts w:ascii="SimSun" w:hAnsi="SimSun" w:eastAsia="SimSun" w:cs="SimSun"/>
                            <w:sz w:val="14"/>
                            <w:szCs w:val="14"/>
                            <w:color w:val="231F20"/>
                            <w:spacing w:val="4"/>
                          </w:rPr>
                          <w:t>值</w:t>
                        </w:r>
                      </w:p>
                    </w:tc>
                  </w:tr>
                  <w:tr>
                    <w:trPr>
                      <w:trHeight w:val="261" w:hRule="atLeast"/>
                    </w:trPr>
                    <w:tc>
                      <w:tcPr>
                        <w:tcW w:w="1183" w:type="dxa"/>
                        <w:vAlign w:val="top"/>
                        <w:vMerge w:val="continue"/>
                        <w:tcBorders>
                          <w:bottom w:val="single" w:color="231F20" w:sz="2" w:space="0"/>
                          <w:top w:val="nil"/>
                        </w:tcBorders>
                      </w:tcPr>
                      <w:p>
                        <w:pPr>
                          <w:rPr>
                            <w:rFonts w:ascii="Arial"/>
                            <w:sz w:val="21"/>
                          </w:rPr>
                        </w:pPr>
                        <w:r/>
                      </w:p>
                    </w:tc>
                    <w:tc>
                      <w:tcPr>
                        <w:tcW w:w="700" w:type="dxa"/>
                        <w:vAlign w:val="top"/>
                        <w:tcBorders>
                          <w:bottom w:val="single" w:color="231F20" w:sz="2" w:space="0"/>
                        </w:tcBorders>
                      </w:tcPr>
                      <w:p>
                        <w:pPr>
                          <w:pStyle w:val="TableText"/>
                          <w:spacing w:before="65" w:line="173" w:lineRule="auto"/>
                          <w:jc w:val="right"/>
                          <w:rPr>
                            <w:sz w:val="14"/>
                            <w:szCs w:val="14"/>
                          </w:rPr>
                        </w:pPr>
                        <w:r>
                          <w:rPr>
                            <w:rFonts w:ascii="SimSun" w:hAnsi="SimSun" w:eastAsia="SimSun" w:cs="SimSun"/>
                            <w:sz w:val="14"/>
                            <w:szCs w:val="14"/>
                            <w:color w:val="231F20"/>
                            <w:spacing w:val="-12"/>
                          </w:rPr>
                          <w:t>结果</w:t>
                        </w:r>
                        <w:r>
                          <w:rPr>
                            <w:sz w:val="14"/>
                            <w:szCs w:val="14"/>
                            <w:color w:val="231F20"/>
                            <w:spacing w:val="-12"/>
                          </w:rPr>
                          <w:t>（</w:t>
                        </w:r>
                        <w:r>
                          <w:rPr>
                            <w:color w:val="231F20"/>
                            <w:spacing w:val="-12"/>
                          </w:rPr>
                          <w:t>n</w:t>
                        </w:r>
                        <w:r>
                          <w:rPr>
                            <w:sz w:val="14"/>
                            <w:szCs w:val="14"/>
                            <w:color w:val="231F20"/>
                            <w:spacing w:val="-12"/>
                          </w:rPr>
                          <w:t>）</w:t>
                        </w:r>
                      </w:p>
                    </w:tc>
                    <w:tc>
                      <w:tcPr>
                        <w:tcW w:w="883" w:type="dxa"/>
                        <w:vAlign w:val="top"/>
                        <w:tcBorders>
                          <w:bottom w:val="single" w:color="231F20" w:sz="2" w:space="0"/>
                        </w:tcBorders>
                      </w:tcPr>
                      <w:p>
                        <w:pPr>
                          <w:ind w:left="207"/>
                          <w:spacing w:before="65" w:line="216" w:lineRule="auto"/>
                          <w:rPr>
                            <w:rFonts w:ascii="SimSun" w:hAnsi="SimSun" w:eastAsia="SimSun" w:cs="SimSun"/>
                            <w:sz w:val="14"/>
                            <w:szCs w:val="14"/>
                          </w:rPr>
                        </w:pPr>
                        <w:r>
                          <w:rPr>
                            <w:rFonts w:ascii="SimSun" w:hAnsi="SimSun" w:eastAsia="SimSun" w:cs="SimSun"/>
                            <w:sz w:val="14"/>
                            <w:szCs w:val="14"/>
                            <w:color w:val="231F20"/>
                            <w:spacing w:val="12"/>
                          </w:rPr>
                          <w:t>断结果</w:t>
                        </w:r>
                      </w:p>
                    </w:tc>
                    <w:tc>
                      <w:tcPr>
                        <w:tcW w:w="900" w:type="dxa"/>
                        <w:vAlign w:val="top"/>
                        <w:vMerge w:val="continue"/>
                        <w:tcBorders>
                          <w:bottom w:val="single" w:color="231F20" w:sz="2" w:space="0"/>
                          <w:top w:val="nil"/>
                        </w:tcBorders>
                      </w:tcPr>
                      <w:p>
                        <w:pPr>
                          <w:rPr>
                            <w:rFonts w:ascii="Arial"/>
                            <w:sz w:val="21"/>
                          </w:rPr>
                        </w:pPr>
                        <w:r/>
                      </w:p>
                    </w:tc>
                    <w:tc>
                      <w:tcPr>
                        <w:tcW w:w="561" w:type="dxa"/>
                        <w:vAlign w:val="top"/>
                        <w:vMerge w:val="continue"/>
                        <w:tcBorders>
                          <w:bottom w:val="single" w:color="231F20" w:sz="2" w:space="0"/>
                          <w:top w:val="nil"/>
                        </w:tcBorders>
                      </w:tcPr>
                      <w:p>
                        <w:pPr>
                          <w:rPr>
                            <w:rFonts w:ascii="Arial"/>
                            <w:sz w:val="21"/>
                          </w:rPr>
                        </w:pPr>
                        <w:r/>
                      </w:p>
                    </w:tc>
                    <w:tc>
                      <w:tcPr>
                        <w:tcW w:w="535" w:type="dxa"/>
                        <w:vAlign w:val="top"/>
                        <w:vMerge w:val="continue"/>
                        <w:tcBorders>
                          <w:bottom w:val="single" w:color="231F20" w:sz="2" w:space="0"/>
                          <w:top w:val="nil"/>
                        </w:tcBorders>
                      </w:tcPr>
                      <w:p>
                        <w:pPr>
                          <w:rPr>
                            <w:rFonts w:ascii="Arial"/>
                            <w:sz w:val="21"/>
                          </w:rPr>
                        </w:pPr>
                        <w:r/>
                      </w:p>
                    </w:tc>
                  </w:tr>
                  <w:tr>
                    <w:trPr>
                      <w:trHeight w:val="248" w:hRule="atLeast"/>
                    </w:trPr>
                    <w:tc>
                      <w:tcPr>
                        <w:tcW w:w="1183" w:type="dxa"/>
                        <w:vAlign w:val="top"/>
                        <w:tcBorders>
                          <w:top w:val="single" w:color="231F20" w:sz="2" w:space="0"/>
                        </w:tcBorders>
                      </w:tcPr>
                      <w:p>
                        <w:pPr>
                          <w:ind w:left="30"/>
                          <w:spacing w:before="53" w:line="216" w:lineRule="auto"/>
                          <w:rPr>
                            <w:rFonts w:ascii="SimSun" w:hAnsi="SimSun" w:eastAsia="SimSun" w:cs="SimSun"/>
                            <w:sz w:val="14"/>
                            <w:szCs w:val="14"/>
                          </w:rPr>
                        </w:pPr>
                        <w:r>
                          <w:rPr>
                            <w:rFonts w:ascii="SimSun" w:hAnsi="SimSun" w:eastAsia="SimSun" w:cs="SimSun"/>
                            <w:sz w:val="14"/>
                            <w:szCs w:val="14"/>
                            <w:color w:val="231F20"/>
                            <w:spacing w:val="15"/>
                          </w:rPr>
                          <w:t>异位妊娠</w:t>
                        </w:r>
                      </w:p>
                    </w:tc>
                    <w:tc>
                      <w:tcPr>
                        <w:tcW w:w="700" w:type="dxa"/>
                        <w:vAlign w:val="top"/>
                        <w:tcBorders>
                          <w:top w:val="single" w:color="231F20" w:sz="2" w:space="0"/>
                        </w:tcBorders>
                      </w:tcPr>
                      <w:p>
                        <w:pPr>
                          <w:pStyle w:val="TableText"/>
                          <w:ind w:left="288"/>
                          <w:spacing w:before="70" w:line="168" w:lineRule="exact"/>
                          <w:rPr/>
                        </w:pPr>
                        <w:r>
                          <w:rPr>
                            <w:color w:val="231F20"/>
                            <w:spacing w:val="-6"/>
                            <w:position w:val="-1"/>
                          </w:rPr>
                          <w:t>45</w:t>
                        </w:r>
                      </w:p>
                    </w:tc>
                    <w:tc>
                      <w:tcPr>
                        <w:tcW w:w="883" w:type="dxa"/>
                        <w:vAlign w:val="top"/>
                        <w:tcBorders>
                          <w:top w:val="single" w:color="231F20" w:sz="2" w:space="0"/>
                        </w:tcBorders>
                      </w:tcPr>
                      <w:p>
                        <w:pPr>
                          <w:pStyle w:val="TableText"/>
                          <w:ind w:left="99"/>
                          <w:spacing w:before="67" w:line="159" w:lineRule="auto"/>
                          <w:rPr>
                            <w:sz w:val="14"/>
                            <w:szCs w:val="14"/>
                          </w:rPr>
                        </w:pPr>
                        <w:r>
                          <w:rPr>
                            <w:color w:val="231F20"/>
                            <w:spacing w:val="-13"/>
                          </w:rPr>
                          <w:t>30</w:t>
                        </w:r>
                        <w:r>
                          <w:rPr>
                            <w:sz w:val="14"/>
                            <w:szCs w:val="14"/>
                            <w:color w:val="231F20"/>
                            <w:spacing w:val="-13"/>
                          </w:rPr>
                          <w:t>（</w:t>
                        </w:r>
                        <w:r>
                          <w:rPr>
                            <w:color w:val="231F20"/>
                            <w:spacing w:val="-13"/>
                          </w:rPr>
                          <w:t>66.67</w:t>
                        </w:r>
                        <w:r>
                          <w:rPr>
                            <w:sz w:val="14"/>
                            <w:szCs w:val="14"/>
                            <w:color w:val="231F20"/>
                            <w:spacing w:val="-13"/>
                          </w:rPr>
                          <w:t>）</w:t>
                        </w:r>
                      </w:p>
                    </w:tc>
                    <w:tc>
                      <w:tcPr>
                        <w:tcW w:w="900" w:type="dxa"/>
                        <w:vAlign w:val="top"/>
                        <w:tcBorders>
                          <w:top w:val="single" w:color="231F20" w:sz="2" w:space="0"/>
                        </w:tcBorders>
                      </w:tcPr>
                      <w:p>
                        <w:pPr>
                          <w:pStyle w:val="TableText"/>
                          <w:ind w:left="112"/>
                          <w:spacing w:before="67" w:line="159" w:lineRule="auto"/>
                          <w:rPr>
                            <w:sz w:val="14"/>
                            <w:szCs w:val="14"/>
                          </w:rPr>
                        </w:pPr>
                        <w:r>
                          <w:rPr>
                            <w:color w:val="231F20"/>
                            <w:spacing w:val="-13"/>
                          </w:rPr>
                          <w:t>39</w:t>
                        </w:r>
                        <w:r>
                          <w:rPr>
                            <w:sz w:val="14"/>
                            <w:szCs w:val="14"/>
                            <w:color w:val="231F20"/>
                            <w:spacing w:val="-13"/>
                          </w:rPr>
                          <w:t>（</w:t>
                        </w:r>
                        <w:r>
                          <w:rPr>
                            <w:color w:val="231F20"/>
                            <w:spacing w:val="-13"/>
                          </w:rPr>
                          <w:t>86.67</w:t>
                        </w:r>
                        <w:r>
                          <w:rPr>
                            <w:sz w:val="14"/>
                            <w:szCs w:val="14"/>
                            <w:color w:val="231F20"/>
                            <w:spacing w:val="-13"/>
                          </w:rPr>
                          <w:t>）</w:t>
                        </w:r>
                      </w:p>
                    </w:tc>
                    <w:tc>
                      <w:tcPr>
                        <w:tcW w:w="561" w:type="dxa"/>
                        <w:vAlign w:val="top"/>
                        <w:tcBorders>
                          <w:top w:val="single" w:color="231F20" w:sz="2" w:space="0"/>
                        </w:tcBorders>
                      </w:tcPr>
                      <w:p>
                        <w:pPr>
                          <w:pStyle w:val="TableText"/>
                          <w:ind w:left="95"/>
                          <w:spacing w:before="70" w:line="168" w:lineRule="exact"/>
                          <w:rPr/>
                        </w:pPr>
                        <w:r>
                          <w:rPr>
                            <w:color w:val="231F20"/>
                            <w:spacing w:val="-6"/>
                            <w:position w:val="-1"/>
                          </w:rPr>
                          <w:t>5.031</w:t>
                        </w:r>
                      </w:p>
                    </w:tc>
                    <w:tc>
                      <w:tcPr>
                        <w:tcW w:w="535" w:type="dxa"/>
                        <w:vAlign w:val="top"/>
                        <w:tcBorders>
                          <w:top w:val="single" w:color="231F20" w:sz="2" w:space="0"/>
                        </w:tcBorders>
                      </w:tcPr>
                      <w:p>
                        <w:pPr>
                          <w:pStyle w:val="TableText"/>
                          <w:ind w:left="75"/>
                          <w:spacing w:before="70" w:line="168" w:lineRule="exact"/>
                          <w:rPr/>
                        </w:pPr>
                        <w:r>
                          <w:rPr>
                            <w:color w:val="231F20"/>
                            <w:spacing w:val="-6"/>
                            <w:position w:val="-1"/>
                          </w:rPr>
                          <w:t>0.025</w:t>
                        </w:r>
                      </w:p>
                    </w:tc>
                  </w:tr>
                  <w:tr>
                    <w:trPr>
                      <w:trHeight w:val="248" w:hRule="atLeast"/>
                    </w:trPr>
                    <w:tc>
                      <w:tcPr>
                        <w:tcW w:w="1183" w:type="dxa"/>
                        <w:vAlign w:val="top"/>
                      </w:tcPr>
                      <w:p>
                        <w:pPr>
                          <w:ind w:left="27"/>
                          <w:spacing w:before="55" w:line="217" w:lineRule="auto"/>
                          <w:rPr>
                            <w:rFonts w:ascii="SimSun" w:hAnsi="SimSun" w:eastAsia="SimSun" w:cs="SimSun"/>
                            <w:sz w:val="14"/>
                            <w:szCs w:val="14"/>
                          </w:rPr>
                        </w:pPr>
                        <w:r>
                          <w:rPr>
                            <w:rFonts w:ascii="SimSun" w:hAnsi="SimSun" w:eastAsia="SimSun" w:cs="SimSun"/>
                            <w:sz w:val="14"/>
                            <w:szCs w:val="14"/>
                            <w:color w:val="231F20"/>
                            <w:spacing w:val="15"/>
                          </w:rPr>
                          <w:t>黄体破裂</w:t>
                        </w:r>
                      </w:p>
                    </w:tc>
                    <w:tc>
                      <w:tcPr>
                        <w:tcW w:w="700" w:type="dxa"/>
                        <w:vAlign w:val="top"/>
                      </w:tcPr>
                      <w:p>
                        <w:pPr>
                          <w:pStyle w:val="TableText"/>
                          <w:ind w:left="304"/>
                          <w:spacing w:before="72" w:line="166" w:lineRule="exact"/>
                          <w:rPr/>
                        </w:pPr>
                        <w:r>
                          <w:rPr>
                            <w:color w:val="231F20"/>
                            <w:spacing w:val="-9"/>
                            <w:position w:val="-1"/>
                          </w:rPr>
                          <w:t>10</w:t>
                        </w:r>
                      </w:p>
                    </w:tc>
                    <w:tc>
                      <w:tcPr>
                        <w:tcW w:w="883" w:type="dxa"/>
                        <w:vAlign w:val="top"/>
                      </w:tcPr>
                      <w:p>
                        <w:pPr>
                          <w:pStyle w:val="TableText"/>
                          <w:ind w:left="136"/>
                          <w:spacing w:before="69" w:line="157" w:lineRule="auto"/>
                          <w:rPr>
                            <w:sz w:val="14"/>
                            <w:szCs w:val="14"/>
                          </w:rPr>
                        </w:pPr>
                        <w:r>
                          <w:rPr>
                            <w:color w:val="231F20"/>
                            <w:spacing w:val="-14"/>
                          </w:rPr>
                          <w:t>6</w:t>
                        </w:r>
                        <w:r>
                          <w:rPr>
                            <w:sz w:val="14"/>
                            <w:szCs w:val="14"/>
                            <w:color w:val="231F20"/>
                            <w:spacing w:val="-14"/>
                          </w:rPr>
                          <w:t>（</w:t>
                        </w:r>
                        <w:r>
                          <w:rPr>
                            <w:color w:val="231F20"/>
                            <w:spacing w:val="-14"/>
                          </w:rPr>
                          <w:t>60.00</w:t>
                        </w:r>
                        <w:r>
                          <w:rPr>
                            <w:sz w:val="14"/>
                            <w:szCs w:val="14"/>
                            <w:color w:val="231F20"/>
                            <w:spacing w:val="-14"/>
                          </w:rPr>
                          <w:t>）</w:t>
                        </w:r>
                      </w:p>
                    </w:tc>
                    <w:tc>
                      <w:tcPr>
                        <w:tcW w:w="900" w:type="dxa"/>
                        <w:vAlign w:val="top"/>
                      </w:tcPr>
                      <w:p>
                        <w:pPr>
                          <w:pStyle w:val="TableText"/>
                          <w:ind w:left="150"/>
                          <w:spacing w:before="69" w:line="157" w:lineRule="auto"/>
                          <w:rPr>
                            <w:sz w:val="14"/>
                            <w:szCs w:val="14"/>
                          </w:rPr>
                        </w:pPr>
                        <w:r>
                          <w:rPr>
                            <w:color w:val="231F20"/>
                            <w:spacing w:val="-13"/>
                          </w:rPr>
                          <w:t>7</w:t>
                        </w:r>
                        <w:r>
                          <w:rPr>
                            <w:sz w:val="14"/>
                            <w:szCs w:val="14"/>
                            <w:color w:val="231F20"/>
                            <w:spacing w:val="-13"/>
                          </w:rPr>
                          <w:t>（</w:t>
                        </w:r>
                        <w:r>
                          <w:rPr>
                            <w:color w:val="231F20"/>
                            <w:spacing w:val="-13"/>
                          </w:rPr>
                          <w:t>70.00</w:t>
                        </w:r>
                        <w:r>
                          <w:rPr>
                            <w:sz w:val="14"/>
                            <w:szCs w:val="14"/>
                            <w:color w:val="231F20"/>
                            <w:spacing w:val="-13"/>
                          </w:rPr>
                          <w:t>）</w:t>
                        </w:r>
                      </w:p>
                    </w:tc>
                    <w:tc>
                      <w:tcPr>
                        <w:tcW w:w="561" w:type="dxa"/>
                        <w:vAlign w:val="top"/>
                      </w:tcPr>
                      <w:p>
                        <w:pPr>
                          <w:pStyle w:val="TableText"/>
                          <w:ind w:left="94"/>
                          <w:spacing w:before="72" w:line="166" w:lineRule="exact"/>
                          <w:rPr/>
                        </w:pPr>
                        <w:r>
                          <w:rPr>
                            <w:color w:val="231F20"/>
                            <w:spacing w:val="-6"/>
                            <w:position w:val="-1"/>
                          </w:rPr>
                          <w:t>0.220</w:t>
                        </w:r>
                      </w:p>
                    </w:tc>
                    <w:tc>
                      <w:tcPr>
                        <w:tcW w:w="535" w:type="dxa"/>
                        <w:vAlign w:val="top"/>
                      </w:tcPr>
                      <w:p>
                        <w:pPr>
                          <w:pStyle w:val="TableText"/>
                          <w:ind w:left="75"/>
                          <w:spacing w:before="72" w:line="166" w:lineRule="exact"/>
                          <w:rPr/>
                        </w:pPr>
                        <w:r>
                          <w:rPr>
                            <w:color w:val="231F20"/>
                            <w:spacing w:val="-6"/>
                            <w:position w:val="-1"/>
                          </w:rPr>
                          <w:t>0.639</w:t>
                        </w:r>
                      </w:p>
                    </w:tc>
                  </w:tr>
                  <w:tr>
                    <w:trPr>
                      <w:trHeight w:val="248" w:hRule="atLeast"/>
                    </w:trPr>
                    <w:tc>
                      <w:tcPr>
                        <w:tcW w:w="1183" w:type="dxa"/>
                        <w:vAlign w:val="top"/>
                      </w:tcPr>
                      <w:p>
                        <w:pPr>
                          <w:ind w:left="32"/>
                          <w:spacing w:before="55" w:line="217" w:lineRule="auto"/>
                          <w:rPr>
                            <w:rFonts w:ascii="SimSun" w:hAnsi="SimSun" w:eastAsia="SimSun" w:cs="SimSun"/>
                            <w:sz w:val="14"/>
                            <w:szCs w:val="14"/>
                          </w:rPr>
                        </w:pPr>
                        <w:r>
                          <w:rPr>
                            <w:rFonts w:ascii="SimSun" w:hAnsi="SimSun" w:eastAsia="SimSun" w:cs="SimSun"/>
                            <w:sz w:val="14"/>
                            <w:szCs w:val="14"/>
                            <w:color w:val="231F20"/>
                            <w:spacing w:val="16"/>
                          </w:rPr>
                          <w:t>卵巢囊肿破裂</w:t>
                        </w:r>
                      </w:p>
                    </w:tc>
                    <w:tc>
                      <w:tcPr>
                        <w:tcW w:w="700" w:type="dxa"/>
                        <w:vAlign w:val="top"/>
                      </w:tcPr>
                      <w:p>
                        <w:pPr>
                          <w:pStyle w:val="TableText"/>
                          <w:ind w:left="328"/>
                          <w:spacing w:before="73" w:line="165" w:lineRule="exact"/>
                          <w:rPr/>
                        </w:pPr>
                        <w:r>
                          <w:rPr>
                            <w:color w:val="231F20"/>
                            <w:position w:val="-1"/>
                          </w:rPr>
                          <w:t>7</w:t>
                        </w:r>
                      </w:p>
                    </w:tc>
                    <w:tc>
                      <w:tcPr>
                        <w:tcW w:w="883" w:type="dxa"/>
                        <w:vAlign w:val="top"/>
                      </w:tcPr>
                      <w:p>
                        <w:pPr>
                          <w:pStyle w:val="TableText"/>
                          <w:ind w:left="138"/>
                          <w:spacing w:before="70" w:line="168" w:lineRule="exact"/>
                          <w:rPr>
                            <w:sz w:val="14"/>
                            <w:szCs w:val="14"/>
                          </w:rPr>
                        </w:pPr>
                        <w:r>
                          <w:rPr>
                            <w:color w:val="231F20"/>
                            <w:spacing w:val="-14"/>
                          </w:rPr>
                          <w:t>3</w:t>
                        </w:r>
                        <w:r>
                          <w:rPr>
                            <w:sz w:val="14"/>
                            <w:szCs w:val="14"/>
                            <w:color w:val="231F20"/>
                            <w:spacing w:val="-14"/>
                          </w:rPr>
                          <w:t>（</w:t>
                        </w:r>
                        <w:r>
                          <w:rPr>
                            <w:color w:val="231F20"/>
                            <w:spacing w:val="-14"/>
                          </w:rPr>
                          <w:t>42.86</w:t>
                        </w:r>
                        <w:r>
                          <w:rPr>
                            <w:sz w:val="14"/>
                            <w:szCs w:val="14"/>
                            <w:color w:val="231F20"/>
                            <w:spacing w:val="-14"/>
                          </w:rPr>
                          <w:t>）</w:t>
                        </w:r>
                      </w:p>
                    </w:tc>
                    <w:tc>
                      <w:tcPr>
                        <w:tcW w:w="900" w:type="dxa"/>
                        <w:vAlign w:val="top"/>
                      </w:tcPr>
                      <w:p>
                        <w:pPr>
                          <w:pStyle w:val="TableText"/>
                          <w:ind w:left="148"/>
                          <w:spacing w:before="70" w:line="168" w:lineRule="exact"/>
                          <w:rPr>
                            <w:sz w:val="14"/>
                            <w:szCs w:val="14"/>
                          </w:rPr>
                        </w:pPr>
                        <w:r>
                          <w:rPr>
                            <w:color w:val="231F20"/>
                            <w:spacing w:val="-13"/>
                          </w:rPr>
                          <w:t>4</w:t>
                        </w:r>
                        <w:r>
                          <w:rPr>
                            <w:sz w:val="14"/>
                            <w:szCs w:val="14"/>
                            <w:color w:val="231F20"/>
                            <w:spacing w:val="-13"/>
                          </w:rPr>
                          <w:t>（</w:t>
                        </w:r>
                        <w:r>
                          <w:rPr>
                            <w:color w:val="231F20"/>
                            <w:spacing w:val="-13"/>
                          </w:rPr>
                          <w:t>57.14</w:t>
                        </w:r>
                        <w:r>
                          <w:rPr>
                            <w:sz w:val="14"/>
                            <w:szCs w:val="14"/>
                            <w:color w:val="231F20"/>
                            <w:spacing w:val="-13"/>
                          </w:rPr>
                          <w:t>）</w:t>
                        </w:r>
                      </w:p>
                    </w:tc>
                    <w:tc>
                      <w:tcPr>
                        <w:tcW w:w="561" w:type="dxa"/>
                        <w:vAlign w:val="top"/>
                      </w:tcPr>
                      <w:p>
                        <w:pPr>
                          <w:pStyle w:val="TableText"/>
                          <w:ind w:left="94"/>
                          <w:spacing w:before="73" w:line="165" w:lineRule="exact"/>
                          <w:rPr/>
                        </w:pPr>
                        <w:r>
                          <w:rPr>
                            <w:color w:val="231F20"/>
                            <w:spacing w:val="-6"/>
                            <w:position w:val="-1"/>
                          </w:rPr>
                          <w:t>0.220</w:t>
                        </w:r>
                      </w:p>
                    </w:tc>
                    <w:tc>
                      <w:tcPr>
                        <w:tcW w:w="535" w:type="dxa"/>
                        <w:vAlign w:val="top"/>
                      </w:tcPr>
                      <w:p>
                        <w:pPr>
                          <w:pStyle w:val="TableText"/>
                          <w:ind w:left="75"/>
                          <w:spacing w:before="73" w:line="165" w:lineRule="exact"/>
                          <w:rPr/>
                        </w:pPr>
                        <w:r>
                          <w:rPr>
                            <w:color w:val="231F20"/>
                            <w:spacing w:val="-6"/>
                            <w:position w:val="-1"/>
                          </w:rPr>
                          <w:t>0.639</w:t>
                        </w:r>
                      </w:p>
                    </w:tc>
                  </w:tr>
                  <w:tr>
                    <w:trPr>
                      <w:trHeight w:val="249" w:hRule="atLeast"/>
                    </w:trPr>
                    <w:tc>
                      <w:tcPr>
                        <w:tcW w:w="1183" w:type="dxa"/>
                        <w:vAlign w:val="top"/>
                      </w:tcPr>
                      <w:p>
                        <w:pPr>
                          <w:ind w:left="33"/>
                          <w:spacing w:before="57" w:line="218" w:lineRule="auto"/>
                          <w:rPr>
                            <w:rFonts w:ascii="SimSun" w:hAnsi="SimSun" w:eastAsia="SimSun" w:cs="SimSun"/>
                            <w:sz w:val="14"/>
                            <w:szCs w:val="14"/>
                          </w:rPr>
                        </w:pPr>
                        <w:r>
                          <w:rPr>
                            <w:rFonts w:ascii="SimSun" w:hAnsi="SimSun" w:eastAsia="SimSun" w:cs="SimSun"/>
                            <w:sz w:val="14"/>
                            <w:szCs w:val="14"/>
                            <w:color w:val="231F20"/>
                            <w:spacing w:val="15"/>
                          </w:rPr>
                          <w:t>急性盆腔炎</w:t>
                        </w:r>
                      </w:p>
                    </w:tc>
                    <w:tc>
                      <w:tcPr>
                        <w:tcW w:w="700" w:type="dxa"/>
                        <w:vAlign w:val="top"/>
                      </w:tcPr>
                      <w:p>
                        <w:pPr>
                          <w:pStyle w:val="TableText"/>
                          <w:ind w:left="304"/>
                          <w:spacing w:before="75" w:line="164" w:lineRule="exact"/>
                          <w:rPr/>
                        </w:pPr>
                        <w:r>
                          <w:rPr>
                            <w:color w:val="231F20"/>
                            <w:spacing w:val="-9"/>
                            <w:position w:val="-1"/>
                          </w:rPr>
                          <w:t>19</w:t>
                        </w:r>
                      </w:p>
                    </w:tc>
                    <w:tc>
                      <w:tcPr>
                        <w:tcW w:w="883" w:type="dxa"/>
                        <w:vAlign w:val="top"/>
                      </w:tcPr>
                      <w:p>
                        <w:pPr>
                          <w:pStyle w:val="TableText"/>
                          <w:ind w:left="110"/>
                          <w:spacing w:before="72" w:line="167" w:lineRule="exact"/>
                          <w:rPr>
                            <w:sz w:val="14"/>
                            <w:szCs w:val="14"/>
                          </w:rPr>
                        </w:pPr>
                        <w:r>
                          <w:rPr>
                            <w:color w:val="231F20"/>
                            <w:spacing w:val="-14"/>
                          </w:rPr>
                          <w:t>11</w:t>
                        </w:r>
                        <w:r>
                          <w:rPr>
                            <w:sz w:val="14"/>
                            <w:szCs w:val="14"/>
                            <w:color w:val="231F20"/>
                            <w:spacing w:val="-14"/>
                          </w:rPr>
                          <w:t>（</w:t>
                        </w:r>
                        <w:r>
                          <w:rPr>
                            <w:color w:val="231F20"/>
                            <w:spacing w:val="-14"/>
                          </w:rPr>
                          <w:t>57.89</w:t>
                        </w:r>
                        <w:r>
                          <w:rPr>
                            <w:sz w:val="14"/>
                            <w:szCs w:val="14"/>
                            <w:color w:val="231F20"/>
                            <w:spacing w:val="-14"/>
                          </w:rPr>
                          <w:t>）</w:t>
                        </w:r>
                      </w:p>
                    </w:tc>
                    <w:tc>
                      <w:tcPr>
                        <w:tcW w:w="900" w:type="dxa"/>
                        <w:vAlign w:val="top"/>
                      </w:tcPr>
                      <w:p>
                        <w:pPr>
                          <w:pStyle w:val="TableText"/>
                          <w:ind w:left="84"/>
                          <w:spacing w:before="72" w:line="167" w:lineRule="exact"/>
                          <w:rPr>
                            <w:sz w:val="14"/>
                            <w:szCs w:val="14"/>
                          </w:rPr>
                        </w:pPr>
                        <w:r>
                          <w:rPr>
                            <w:color w:val="231F20"/>
                            <w:spacing w:val="-14"/>
                          </w:rPr>
                          <w:t>19</w:t>
                        </w:r>
                        <w:r>
                          <w:rPr>
                            <w:sz w:val="14"/>
                            <w:szCs w:val="14"/>
                            <w:color w:val="231F20"/>
                            <w:spacing w:val="-14"/>
                          </w:rPr>
                          <w:t>（</w:t>
                        </w:r>
                        <w:r>
                          <w:rPr>
                            <w:color w:val="231F20"/>
                            <w:spacing w:val="-14"/>
                          </w:rPr>
                          <w:t>100.00</w:t>
                        </w:r>
                        <w:r>
                          <w:rPr>
                            <w:sz w:val="14"/>
                            <w:szCs w:val="14"/>
                            <w:color w:val="231F20"/>
                            <w:spacing w:val="-14"/>
                          </w:rPr>
                          <w:t>）</w:t>
                        </w:r>
                      </w:p>
                    </w:tc>
                    <w:tc>
                      <w:tcPr>
                        <w:tcW w:w="561" w:type="dxa"/>
                        <w:vAlign w:val="top"/>
                      </w:tcPr>
                      <w:p>
                        <w:pPr>
                          <w:pStyle w:val="TableText"/>
                          <w:ind w:left="69"/>
                          <w:spacing w:before="75" w:line="164" w:lineRule="exact"/>
                          <w:rPr/>
                        </w:pPr>
                        <w:r>
                          <w:rPr>
                            <w:color w:val="231F20"/>
                            <w:spacing w:val="-9"/>
                            <w:position w:val="-1"/>
                          </w:rPr>
                          <w:t>10.133</w:t>
                        </w:r>
                      </w:p>
                    </w:tc>
                    <w:tc>
                      <w:tcPr>
                        <w:tcW w:w="535" w:type="dxa"/>
                        <w:vAlign w:val="top"/>
                      </w:tcPr>
                      <w:p>
                        <w:pPr>
                          <w:pStyle w:val="TableText"/>
                          <w:ind w:left="75"/>
                          <w:spacing w:before="75" w:line="164" w:lineRule="exact"/>
                          <w:rPr/>
                        </w:pPr>
                        <w:r>
                          <w:rPr>
                            <w:color w:val="231F20"/>
                            <w:spacing w:val="-6"/>
                            <w:position w:val="-1"/>
                          </w:rPr>
                          <w:t>0.001</w:t>
                        </w:r>
                      </w:p>
                    </w:tc>
                  </w:tr>
                  <w:tr>
                    <w:trPr>
                      <w:trHeight w:val="249" w:hRule="atLeast"/>
                    </w:trPr>
                    <w:tc>
                      <w:tcPr>
                        <w:tcW w:w="1183" w:type="dxa"/>
                        <w:vAlign w:val="top"/>
                      </w:tcPr>
                      <w:p>
                        <w:pPr>
                          <w:ind w:left="32"/>
                          <w:spacing w:before="59" w:line="217" w:lineRule="auto"/>
                          <w:rPr>
                            <w:rFonts w:ascii="SimSun" w:hAnsi="SimSun" w:eastAsia="SimSun" w:cs="SimSun"/>
                            <w:sz w:val="14"/>
                            <w:szCs w:val="14"/>
                          </w:rPr>
                        </w:pPr>
                        <w:r>
                          <w:rPr>
                            <w:rFonts w:ascii="SimSun" w:hAnsi="SimSun" w:eastAsia="SimSun" w:cs="SimSun"/>
                            <w:sz w:val="14"/>
                            <w:szCs w:val="14"/>
                            <w:color w:val="231F20"/>
                            <w:spacing w:val="17"/>
                          </w:rPr>
                          <w:t>卵巢囊肿蒂扭转</w:t>
                        </w:r>
                      </w:p>
                    </w:tc>
                    <w:tc>
                      <w:tcPr>
                        <w:tcW w:w="700" w:type="dxa"/>
                        <w:vAlign w:val="top"/>
                      </w:tcPr>
                      <w:p>
                        <w:pPr>
                          <w:pStyle w:val="TableText"/>
                          <w:ind w:left="291"/>
                          <w:spacing w:before="76" w:line="163" w:lineRule="exact"/>
                          <w:rPr/>
                        </w:pPr>
                        <w:r>
                          <w:rPr>
                            <w:color w:val="231F20"/>
                            <w:spacing w:val="-6"/>
                            <w:position w:val="-1"/>
                          </w:rPr>
                          <w:t>27</w:t>
                        </w:r>
                      </w:p>
                    </w:tc>
                    <w:tc>
                      <w:tcPr>
                        <w:tcW w:w="883" w:type="dxa"/>
                        <w:vAlign w:val="top"/>
                      </w:tcPr>
                      <w:p>
                        <w:pPr>
                          <w:pStyle w:val="TableText"/>
                          <w:ind w:left="110"/>
                          <w:spacing w:before="74" w:line="165" w:lineRule="exact"/>
                          <w:rPr>
                            <w:sz w:val="14"/>
                            <w:szCs w:val="14"/>
                          </w:rPr>
                        </w:pPr>
                        <w:r>
                          <w:rPr>
                            <w:color w:val="231F20"/>
                            <w:spacing w:val="-14"/>
                          </w:rPr>
                          <w:t>19</w:t>
                        </w:r>
                        <w:r>
                          <w:rPr>
                            <w:sz w:val="14"/>
                            <w:szCs w:val="14"/>
                            <w:color w:val="231F20"/>
                            <w:spacing w:val="-14"/>
                          </w:rPr>
                          <w:t>（</w:t>
                        </w:r>
                        <w:r>
                          <w:rPr>
                            <w:color w:val="231F20"/>
                            <w:spacing w:val="-14"/>
                          </w:rPr>
                          <w:t>70.37</w:t>
                        </w:r>
                        <w:r>
                          <w:rPr>
                            <w:sz w:val="14"/>
                            <w:szCs w:val="14"/>
                            <w:color w:val="231F20"/>
                            <w:spacing w:val="-14"/>
                          </w:rPr>
                          <w:t>）</w:t>
                        </w:r>
                      </w:p>
                    </w:tc>
                    <w:tc>
                      <w:tcPr>
                        <w:tcW w:w="900" w:type="dxa"/>
                        <w:vAlign w:val="top"/>
                      </w:tcPr>
                      <w:p>
                        <w:pPr>
                          <w:pStyle w:val="TableText"/>
                          <w:ind w:left="110"/>
                          <w:spacing w:before="74" w:line="165" w:lineRule="exact"/>
                          <w:rPr>
                            <w:sz w:val="14"/>
                            <w:szCs w:val="14"/>
                          </w:rPr>
                        </w:pPr>
                        <w:r>
                          <w:rPr>
                            <w:color w:val="231F20"/>
                            <w:spacing w:val="-13"/>
                          </w:rPr>
                          <w:t>25</w:t>
                        </w:r>
                        <w:r>
                          <w:rPr>
                            <w:sz w:val="14"/>
                            <w:szCs w:val="14"/>
                            <w:color w:val="231F20"/>
                            <w:spacing w:val="-13"/>
                          </w:rPr>
                          <w:t>（</w:t>
                        </w:r>
                        <w:r>
                          <w:rPr>
                            <w:color w:val="231F20"/>
                            <w:spacing w:val="-13"/>
                          </w:rPr>
                          <w:t>92.59</w:t>
                        </w:r>
                        <w:r>
                          <w:rPr>
                            <w:sz w:val="14"/>
                            <w:szCs w:val="14"/>
                            <w:color w:val="231F20"/>
                            <w:spacing w:val="-13"/>
                          </w:rPr>
                          <w:t>）</w:t>
                        </w:r>
                      </w:p>
                    </w:tc>
                    <w:tc>
                      <w:tcPr>
                        <w:tcW w:w="561" w:type="dxa"/>
                        <w:vAlign w:val="top"/>
                      </w:tcPr>
                      <w:p>
                        <w:pPr>
                          <w:pStyle w:val="TableText"/>
                          <w:ind w:left="92"/>
                          <w:spacing w:before="76" w:line="163" w:lineRule="exact"/>
                          <w:rPr/>
                        </w:pPr>
                        <w:r>
                          <w:rPr>
                            <w:color w:val="231F20"/>
                            <w:spacing w:val="-6"/>
                            <w:position w:val="-1"/>
                          </w:rPr>
                          <w:t>4.418</w:t>
                        </w:r>
                      </w:p>
                    </w:tc>
                    <w:tc>
                      <w:tcPr>
                        <w:tcW w:w="535" w:type="dxa"/>
                        <w:vAlign w:val="top"/>
                      </w:tcPr>
                      <w:p>
                        <w:pPr>
                          <w:pStyle w:val="TableText"/>
                          <w:ind w:left="75"/>
                          <w:spacing w:before="76" w:line="163" w:lineRule="exact"/>
                          <w:rPr/>
                        </w:pPr>
                        <w:r>
                          <w:rPr>
                            <w:color w:val="231F20"/>
                            <w:spacing w:val="-6"/>
                            <w:position w:val="-1"/>
                          </w:rPr>
                          <w:t>0.036</w:t>
                        </w:r>
                      </w:p>
                    </w:tc>
                  </w:tr>
                  <w:tr>
                    <w:trPr>
                      <w:trHeight w:val="249" w:hRule="atLeast"/>
                    </w:trPr>
                    <w:tc>
                      <w:tcPr>
                        <w:tcW w:w="1183" w:type="dxa"/>
                        <w:vAlign w:val="top"/>
                      </w:tcPr>
                      <w:p>
                        <w:pPr>
                          <w:ind w:left="41"/>
                          <w:spacing w:before="60" w:line="217" w:lineRule="auto"/>
                          <w:rPr>
                            <w:rFonts w:ascii="SimSun" w:hAnsi="SimSun" w:eastAsia="SimSun" w:cs="SimSun"/>
                            <w:sz w:val="14"/>
                            <w:szCs w:val="14"/>
                          </w:rPr>
                        </w:pPr>
                        <w:r>
                          <w:rPr>
                            <w:rFonts w:ascii="SimSun" w:hAnsi="SimSun" w:eastAsia="SimSun" w:cs="SimSun"/>
                            <w:sz w:val="14"/>
                            <w:szCs w:val="14"/>
                            <w:color w:val="231F20"/>
                            <w:spacing w:val="15"/>
                          </w:rPr>
                          <w:t>出血性输卵管炎</w:t>
                        </w:r>
                      </w:p>
                    </w:tc>
                    <w:tc>
                      <w:tcPr>
                        <w:tcW w:w="700" w:type="dxa"/>
                        <w:vAlign w:val="top"/>
                      </w:tcPr>
                      <w:p>
                        <w:pPr>
                          <w:pStyle w:val="TableText"/>
                          <w:ind w:left="330"/>
                          <w:spacing w:before="78" w:line="161" w:lineRule="exact"/>
                          <w:rPr/>
                        </w:pPr>
                        <w:r>
                          <w:rPr>
                            <w:color w:val="231F20"/>
                            <w:position w:val="-1"/>
                          </w:rPr>
                          <w:t>6</w:t>
                        </w:r>
                      </w:p>
                    </w:tc>
                    <w:tc>
                      <w:tcPr>
                        <w:tcW w:w="883" w:type="dxa"/>
                        <w:vAlign w:val="top"/>
                      </w:tcPr>
                      <w:p>
                        <w:pPr>
                          <w:pStyle w:val="TableText"/>
                          <w:ind w:left="133"/>
                          <w:spacing w:before="75" w:line="164" w:lineRule="exact"/>
                          <w:rPr>
                            <w:sz w:val="14"/>
                            <w:szCs w:val="14"/>
                          </w:rPr>
                        </w:pPr>
                        <w:r>
                          <w:rPr>
                            <w:color w:val="231F20"/>
                            <w:spacing w:val="-13"/>
                          </w:rPr>
                          <w:t>4</w:t>
                        </w:r>
                        <w:r>
                          <w:rPr>
                            <w:sz w:val="14"/>
                            <w:szCs w:val="14"/>
                            <w:color w:val="231F20"/>
                            <w:spacing w:val="-13"/>
                          </w:rPr>
                          <w:t>（</w:t>
                        </w:r>
                        <w:r>
                          <w:rPr>
                            <w:color w:val="231F20"/>
                            <w:spacing w:val="-13"/>
                          </w:rPr>
                          <w:t>66.67</w:t>
                        </w:r>
                        <w:r>
                          <w:rPr>
                            <w:sz w:val="14"/>
                            <w:szCs w:val="14"/>
                            <w:color w:val="231F20"/>
                            <w:spacing w:val="-13"/>
                          </w:rPr>
                          <w:t>）</w:t>
                        </w:r>
                      </w:p>
                    </w:tc>
                    <w:tc>
                      <w:tcPr>
                        <w:tcW w:w="900" w:type="dxa"/>
                        <w:vAlign w:val="top"/>
                      </w:tcPr>
                      <w:p>
                        <w:pPr>
                          <w:pStyle w:val="TableText"/>
                          <w:ind w:left="151"/>
                          <w:spacing w:before="75" w:line="164" w:lineRule="exact"/>
                          <w:rPr>
                            <w:sz w:val="14"/>
                            <w:szCs w:val="14"/>
                          </w:rPr>
                        </w:pPr>
                        <w:r>
                          <w:rPr>
                            <w:color w:val="231F20"/>
                            <w:spacing w:val="-14"/>
                          </w:rPr>
                          <w:t>5</w:t>
                        </w:r>
                        <w:r>
                          <w:rPr>
                            <w:sz w:val="14"/>
                            <w:szCs w:val="14"/>
                            <w:color w:val="231F20"/>
                            <w:spacing w:val="-14"/>
                          </w:rPr>
                          <w:t>（</w:t>
                        </w:r>
                        <w:r>
                          <w:rPr>
                            <w:color w:val="231F20"/>
                            <w:spacing w:val="-14"/>
                          </w:rPr>
                          <w:t>83.33</w:t>
                        </w:r>
                        <w:r>
                          <w:rPr>
                            <w:sz w:val="14"/>
                            <w:szCs w:val="14"/>
                            <w:color w:val="231F20"/>
                            <w:spacing w:val="-14"/>
                          </w:rPr>
                          <w:t>）</w:t>
                        </w:r>
                      </w:p>
                    </w:tc>
                    <w:tc>
                      <w:tcPr>
                        <w:tcW w:w="561" w:type="dxa"/>
                        <w:vAlign w:val="top"/>
                      </w:tcPr>
                      <w:p>
                        <w:pPr>
                          <w:pStyle w:val="TableText"/>
                          <w:ind w:left="94"/>
                          <w:spacing w:before="78" w:line="161" w:lineRule="exact"/>
                          <w:rPr/>
                        </w:pPr>
                        <w:r>
                          <w:rPr>
                            <w:color w:val="231F20"/>
                            <w:spacing w:val="-6"/>
                            <w:position w:val="-1"/>
                          </w:rPr>
                          <w:t>0.444</w:t>
                        </w:r>
                      </w:p>
                    </w:tc>
                    <w:tc>
                      <w:tcPr>
                        <w:tcW w:w="535" w:type="dxa"/>
                        <w:vAlign w:val="top"/>
                      </w:tcPr>
                      <w:p>
                        <w:pPr>
                          <w:pStyle w:val="TableText"/>
                          <w:ind w:left="75"/>
                          <w:spacing w:before="78" w:line="161" w:lineRule="exact"/>
                          <w:rPr/>
                        </w:pPr>
                        <w:r>
                          <w:rPr>
                            <w:color w:val="231F20"/>
                            <w:spacing w:val="-6"/>
                            <w:position w:val="-1"/>
                          </w:rPr>
                          <w:t>0.505</w:t>
                        </w:r>
                      </w:p>
                    </w:tc>
                  </w:tr>
                  <w:tr>
                    <w:trPr>
                      <w:trHeight w:val="256" w:hRule="atLeast"/>
                    </w:trPr>
                    <w:tc>
                      <w:tcPr>
                        <w:tcW w:w="1183" w:type="dxa"/>
                        <w:vAlign w:val="top"/>
                        <w:tcBorders>
                          <w:bottom w:val="single" w:color="231F20" w:sz="6" w:space="0"/>
                        </w:tcBorders>
                      </w:tcPr>
                      <w:p>
                        <w:pPr>
                          <w:ind w:left="29"/>
                          <w:spacing w:before="63" w:line="215" w:lineRule="auto"/>
                          <w:rPr>
                            <w:rFonts w:ascii="SimSun" w:hAnsi="SimSun" w:eastAsia="SimSun" w:cs="SimSun"/>
                            <w:sz w:val="14"/>
                            <w:szCs w:val="14"/>
                          </w:rPr>
                        </w:pPr>
                        <w:r>
                          <w:rPr>
                            <w:rFonts w:ascii="SimSun" w:hAnsi="SimSun" w:eastAsia="SimSun" w:cs="SimSun"/>
                            <w:sz w:val="14"/>
                            <w:szCs w:val="14"/>
                            <w:color w:val="231F20"/>
                            <w:spacing w:val="10"/>
                          </w:rPr>
                          <w:t>合计</w:t>
                        </w:r>
                      </w:p>
                    </w:tc>
                    <w:tc>
                      <w:tcPr>
                        <w:tcW w:w="700" w:type="dxa"/>
                        <w:vAlign w:val="top"/>
                        <w:tcBorders>
                          <w:bottom w:val="single" w:color="231F20" w:sz="6" w:space="0"/>
                        </w:tcBorders>
                      </w:tcPr>
                      <w:p>
                        <w:pPr>
                          <w:pStyle w:val="TableText"/>
                          <w:ind w:left="263"/>
                          <w:spacing w:before="79" w:line="166" w:lineRule="exact"/>
                          <w:rPr/>
                        </w:pPr>
                        <w:r>
                          <w:rPr>
                            <w:color w:val="231F20"/>
                            <w:spacing w:val="-10"/>
                            <w:position w:val="-1"/>
                          </w:rPr>
                          <w:t>114</w:t>
                        </w:r>
                      </w:p>
                    </w:tc>
                    <w:tc>
                      <w:tcPr>
                        <w:tcW w:w="883" w:type="dxa"/>
                        <w:vAlign w:val="top"/>
                        <w:tcBorders>
                          <w:bottom w:val="single" w:color="231F20" w:sz="6" w:space="0"/>
                        </w:tcBorders>
                      </w:tcPr>
                      <w:p>
                        <w:pPr>
                          <w:pStyle w:val="TableText"/>
                          <w:ind w:left="95"/>
                          <w:spacing w:before="76" w:line="158" w:lineRule="auto"/>
                          <w:rPr>
                            <w:sz w:val="14"/>
                            <w:szCs w:val="14"/>
                          </w:rPr>
                        </w:pPr>
                        <w:r>
                          <w:rPr>
                            <w:color w:val="231F20"/>
                            <w:spacing w:val="-13"/>
                          </w:rPr>
                          <w:t>73</w:t>
                        </w:r>
                        <w:r>
                          <w:rPr>
                            <w:sz w:val="14"/>
                            <w:szCs w:val="14"/>
                            <w:color w:val="231F20"/>
                            <w:spacing w:val="-13"/>
                          </w:rPr>
                          <w:t>（</w:t>
                        </w:r>
                        <w:r>
                          <w:rPr>
                            <w:color w:val="231F20"/>
                            <w:spacing w:val="-13"/>
                          </w:rPr>
                          <w:t>64.04</w:t>
                        </w:r>
                        <w:r>
                          <w:rPr>
                            <w:sz w:val="14"/>
                            <w:szCs w:val="14"/>
                            <w:color w:val="231F20"/>
                            <w:spacing w:val="-13"/>
                          </w:rPr>
                          <w:t>）</w:t>
                        </w:r>
                      </w:p>
                    </w:tc>
                    <w:tc>
                      <w:tcPr>
                        <w:tcW w:w="900" w:type="dxa"/>
                        <w:vAlign w:val="top"/>
                        <w:tcBorders>
                          <w:bottom w:val="single" w:color="231F20" w:sz="6" w:space="0"/>
                        </w:tcBorders>
                      </w:tcPr>
                      <w:p>
                        <w:pPr>
                          <w:pStyle w:val="TableText"/>
                          <w:ind w:left="110"/>
                          <w:spacing w:before="76" w:line="158" w:lineRule="auto"/>
                          <w:rPr>
                            <w:sz w:val="14"/>
                            <w:szCs w:val="14"/>
                          </w:rPr>
                        </w:pPr>
                        <w:r>
                          <w:rPr>
                            <w:color w:val="231F20"/>
                            <w:spacing w:val="-13"/>
                          </w:rPr>
                          <w:t>98</w:t>
                        </w:r>
                        <w:r>
                          <w:rPr>
                            <w:sz w:val="14"/>
                            <w:szCs w:val="14"/>
                            <w:color w:val="231F20"/>
                            <w:spacing w:val="-13"/>
                          </w:rPr>
                          <w:t>（</w:t>
                        </w:r>
                        <w:r>
                          <w:rPr>
                            <w:color w:val="231F20"/>
                            <w:spacing w:val="-13"/>
                          </w:rPr>
                          <w:t>85.96</w:t>
                        </w:r>
                        <w:r>
                          <w:rPr>
                            <w:sz w:val="14"/>
                            <w:szCs w:val="14"/>
                            <w:color w:val="231F20"/>
                            <w:spacing w:val="-13"/>
                          </w:rPr>
                          <w:t>）</w:t>
                        </w:r>
                      </w:p>
                    </w:tc>
                    <w:tc>
                      <w:tcPr>
                        <w:tcW w:w="561" w:type="dxa"/>
                        <w:vAlign w:val="top"/>
                        <w:tcBorders>
                          <w:bottom w:val="single" w:color="231F20" w:sz="6" w:space="0"/>
                        </w:tcBorders>
                      </w:tcPr>
                      <w:p>
                        <w:pPr>
                          <w:pStyle w:val="TableText"/>
                          <w:ind w:left="69"/>
                          <w:spacing w:before="79" w:line="166" w:lineRule="exact"/>
                          <w:rPr/>
                        </w:pPr>
                        <w:r>
                          <w:rPr>
                            <w:color w:val="231F20"/>
                            <w:spacing w:val="-9"/>
                            <w:position w:val="-1"/>
                          </w:rPr>
                          <w:t>14.620</w:t>
                        </w:r>
                      </w:p>
                    </w:tc>
                    <w:tc>
                      <w:tcPr>
                        <w:tcW w:w="535" w:type="dxa"/>
                        <w:vAlign w:val="top"/>
                        <w:tcBorders>
                          <w:bottom w:val="single" w:color="231F20" w:sz="6" w:space="0"/>
                        </w:tcBorders>
                      </w:tcPr>
                      <w:p>
                        <w:pPr>
                          <w:pStyle w:val="TableText"/>
                          <w:ind w:left="75"/>
                          <w:spacing w:before="79" w:line="166" w:lineRule="exact"/>
                          <w:rPr/>
                        </w:pPr>
                        <w:r>
                          <w:rPr>
                            <w:color w:val="231F20"/>
                            <w:spacing w:val="-6"/>
                            <w:position w:val="-1"/>
                          </w:rPr>
                          <w:t>0.001</w:t>
                        </w:r>
                      </w:p>
                    </w:tc>
                  </w:tr>
                </w:tbl>
                <w:p>
                  <w:pPr>
                    <w:rPr>
                      <w:rFonts w:ascii="Arial"/>
                      <w:sz w:val="21"/>
                    </w:rPr>
                  </w:pPr>
                  <w:r/>
                </w:p>
              </w:txbxContent>
            </v:textbox>
          </v:shape>
        </w:pict>
      </w:r>
      <w:r>
        <w:pict>
          <v:shape id="_x0000_s14" style="position:absolute;margin-left:37.8895pt;margin-top:125.934pt;mso-position-vertical-relative:text;mso-position-horizontal-relative:text;width:242.35pt;height:304.3pt;z-index:251660288;" filled="false" stroked="false" type="#_x0000_t202">
            <v:fill on="false"/>
            <v:stroke on="false"/>
            <v:path/>
            <v:imagedata o:title=""/>
            <o:lock v:ext="edit" aspectratio="false"/>
            <v:textbox inset="0mm,0mm,0mm,0mm">
              <w:txbxContent>
                <w:p>
                  <w:pPr>
                    <w:pStyle w:val="BodyText"/>
                    <w:ind w:left="20"/>
                    <w:spacing w:before="19" w:line="184" w:lineRule="auto"/>
                    <w:rPr>
                      <w:rFonts w:ascii="NSimSun" w:hAnsi="NSimSun" w:eastAsia="NSimSun" w:cs="NSimSun"/>
                      <w:sz w:val="19"/>
                      <w:szCs w:val="19"/>
                    </w:rPr>
                  </w:pPr>
                  <w:r>
                    <w:rPr>
                      <w:sz w:val="20"/>
                      <w:szCs w:val="20"/>
                      <w:color w:val="231F20"/>
                      <w:spacing w:val="14"/>
                    </w:rPr>
                    <w:t>2.2 </w:t>
                  </w:r>
                  <w:r>
                    <w:rPr>
                      <w:rFonts w:ascii="NSimSun" w:hAnsi="NSimSun" w:eastAsia="NSimSun" w:cs="NSimSun"/>
                      <w:sz w:val="19"/>
                      <w:szCs w:val="19"/>
                      <w:color w:val="231F20"/>
                      <w:spacing w:val="14"/>
                    </w:rPr>
                    <w:t>各类妇科急腹症的超声特征表现分析</w:t>
                  </w:r>
                </w:p>
                <w:p>
                  <w:pPr>
                    <w:pStyle w:val="BodyText"/>
                    <w:ind w:left="26" w:right="20" w:firstLine="419"/>
                    <w:spacing w:before="57" w:line="234" w:lineRule="auto"/>
                    <w:jc w:val="both"/>
                    <w:rPr>
                      <w:sz w:val="19"/>
                      <w:szCs w:val="19"/>
                    </w:rPr>
                  </w:pPr>
                  <w:r>
                    <w:rPr>
                      <w:rFonts w:ascii="SimSun" w:hAnsi="SimSun" w:eastAsia="SimSun" w:cs="SimSun"/>
                      <w:sz w:val="19"/>
                      <w:szCs w:val="19"/>
                      <w:color w:val="231F20"/>
                      <w:spacing w:val="23"/>
                    </w:rPr>
                    <w:t>通过对全部患者的妇科急腹症</w:t>
                  </w:r>
                  <w:r>
                    <w:rPr>
                      <w:rFonts w:ascii="SimSun" w:hAnsi="SimSun" w:eastAsia="SimSun" w:cs="SimSun"/>
                      <w:sz w:val="19"/>
                      <w:szCs w:val="19"/>
                      <w:color w:val="231F20"/>
                      <w:spacing w:val="-45"/>
                    </w:rPr>
                    <w:t xml:space="preserve"> </w:t>
                  </w:r>
                  <w:r>
                    <w:rPr>
                      <w:rFonts w:ascii="SimSun" w:hAnsi="SimSun" w:eastAsia="SimSun" w:cs="SimSun"/>
                      <w:sz w:val="19"/>
                      <w:szCs w:val="19"/>
                      <w:color w:val="231F20"/>
                      <w:spacing w:val="23"/>
                    </w:rPr>
                    <w:t>的超声影像学特</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征进行分析后发现</w:t>
                  </w:r>
                  <w:r>
                    <w:rPr>
                      <w:sz w:val="19"/>
                      <w:szCs w:val="19"/>
                      <w:color w:val="231F20"/>
                      <w:spacing w:val="15"/>
                    </w:rPr>
                    <w:t>，</w:t>
                  </w:r>
                  <w:r>
                    <w:rPr>
                      <w:rFonts w:ascii="SimSun" w:hAnsi="SimSun" w:eastAsia="SimSun" w:cs="SimSun"/>
                      <w:sz w:val="19"/>
                      <w:szCs w:val="19"/>
                      <w:color w:val="231F20"/>
                      <w:spacing w:val="15"/>
                    </w:rPr>
                    <w:t>不同疾病类型的妇科急腹症的超</w:t>
                  </w:r>
                  <w:r>
                    <w:rPr>
                      <w:rFonts w:ascii="SimSun" w:hAnsi="SimSun" w:eastAsia="SimSun" w:cs="SimSun"/>
                      <w:sz w:val="19"/>
                      <w:szCs w:val="19"/>
                      <w:color w:val="231F20"/>
                      <w:spacing w:val="16"/>
                    </w:rPr>
                    <w:t xml:space="preserve"> </w:t>
                  </w:r>
                  <w:r>
                    <w:rPr>
                      <w:rFonts w:ascii="SimSun" w:hAnsi="SimSun" w:eastAsia="SimSun" w:cs="SimSun"/>
                      <w:sz w:val="19"/>
                      <w:szCs w:val="19"/>
                      <w:color w:val="231F20"/>
                      <w:spacing w:val="9"/>
                    </w:rPr>
                    <w:t>声影像图均存在一定差异</w:t>
                  </w:r>
                  <w:r>
                    <w:rPr>
                      <w:sz w:val="19"/>
                      <w:szCs w:val="19"/>
                      <w:color w:val="231F20"/>
                      <w:spacing w:val="9"/>
                    </w:rPr>
                    <w:t>，</w:t>
                  </w:r>
                  <w:r>
                    <w:rPr>
                      <w:rFonts w:ascii="SimSun" w:hAnsi="SimSun" w:eastAsia="SimSun" w:cs="SimSun"/>
                      <w:sz w:val="19"/>
                      <w:szCs w:val="19"/>
                      <w:color w:val="231F20"/>
                      <w:spacing w:val="9"/>
                    </w:rPr>
                    <w:t>现说明如下</w:t>
                  </w:r>
                  <w:r>
                    <w:rPr>
                      <w:sz w:val="19"/>
                      <w:szCs w:val="19"/>
                      <w:color w:val="231F20"/>
                      <w:spacing w:val="9"/>
                    </w:rPr>
                    <w:t>：</w:t>
                  </w:r>
                  <w:r>
                    <w:rPr>
                      <w:sz w:val="20"/>
                      <w:szCs w:val="20"/>
                      <w:color w:val="231F20"/>
                      <w:spacing w:val="9"/>
                    </w:rPr>
                    <w:t>①</w:t>
                  </w:r>
                  <w:r>
                    <w:rPr>
                      <w:rFonts w:ascii="SimSun" w:hAnsi="SimSun" w:eastAsia="SimSun" w:cs="SimSun"/>
                      <w:sz w:val="19"/>
                      <w:szCs w:val="19"/>
                      <w:color w:val="231F20"/>
                      <w:spacing w:val="9"/>
                    </w:rPr>
                    <w:t>异位妊娠</w:t>
                  </w:r>
                  <w:r>
                    <w:rPr>
                      <w:sz w:val="19"/>
                      <w:szCs w:val="19"/>
                      <w:color w:val="231F20"/>
                      <w:spacing w:val="9"/>
                    </w:rPr>
                    <w:t>：</w:t>
                  </w:r>
                  <w:r>
                    <w:rPr>
                      <w:sz w:val="19"/>
                      <w:szCs w:val="19"/>
                      <w:color w:val="231F20"/>
                      <w:spacing w:val="13"/>
                    </w:rPr>
                    <w:t xml:space="preserve"> </w:t>
                  </w:r>
                  <w:r>
                    <w:rPr>
                      <w:rFonts w:ascii="SimSun" w:hAnsi="SimSun" w:eastAsia="SimSun" w:cs="SimSun"/>
                      <w:sz w:val="19"/>
                      <w:szCs w:val="19"/>
                      <w:color w:val="231F20"/>
                      <w:spacing w:val="17"/>
                    </w:rPr>
                    <w:t>该病患者的超声影像图显示</w:t>
                  </w:r>
                  <w:r>
                    <w:rPr>
                      <w:rFonts w:ascii="SimSun" w:hAnsi="SimSun" w:eastAsia="SimSun" w:cs="SimSun"/>
                      <w:sz w:val="19"/>
                      <w:szCs w:val="19"/>
                      <w:color w:val="231F20"/>
                      <w:spacing w:val="-39"/>
                    </w:rPr>
                    <w:t xml:space="preserve"> </w:t>
                  </w:r>
                  <w:r>
                    <w:rPr>
                      <w:sz w:val="19"/>
                      <w:szCs w:val="19"/>
                      <w:color w:val="231F20"/>
                      <w:spacing w:val="17"/>
                    </w:rPr>
                    <w:t>，</w:t>
                  </w:r>
                  <w:r>
                    <w:rPr>
                      <w:sz w:val="19"/>
                      <w:szCs w:val="19"/>
                      <w:color w:val="231F20"/>
                      <w:spacing w:val="-31"/>
                    </w:rPr>
                    <w:t xml:space="preserve"> </w:t>
                  </w:r>
                  <w:r>
                    <w:rPr>
                      <w:rFonts w:ascii="SimSun" w:hAnsi="SimSun" w:eastAsia="SimSun" w:cs="SimSun"/>
                      <w:sz w:val="19"/>
                      <w:szCs w:val="19"/>
                      <w:color w:val="231F20"/>
                      <w:spacing w:val="17"/>
                    </w:rPr>
                    <w:t>机体子宫</w:t>
                  </w:r>
                  <w:r>
                    <w:rPr>
                      <w:rFonts w:ascii="SimSun" w:hAnsi="SimSun" w:eastAsia="SimSun" w:cs="SimSun"/>
                      <w:sz w:val="19"/>
                      <w:szCs w:val="19"/>
                      <w:color w:val="231F20"/>
                      <w:spacing w:val="-44"/>
                    </w:rPr>
                    <w:t xml:space="preserve"> </w:t>
                  </w:r>
                  <w:r>
                    <w:rPr>
                      <w:rFonts w:ascii="SimSun" w:hAnsi="SimSun" w:eastAsia="SimSun" w:cs="SimSun"/>
                      <w:sz w:val="19"/>
                      <w:szCs w:val="19"/>
                      <w:color w:val="231F20"/>
                      <w:spacing w:val="17"/>
                    </w:rPr>
                    <w:t>内膜</w:t>
                  </w:r>
                  <w:r>
                    <w:rPr>
                      <w:rFonts w:ascii="SimSun" w:hAnsi="SimSun" w:eastAsia="SimSun" w:cs="SimSun"/>
                      <w:sz w:val="19"/>
                      <w:szCs w:val="19"/>
                      <w:color w:val="231F20"/>
                      <w:spacing w:val="-49"/>
                    </w:rPr>
                    <w:t xml:space="preserve"> </w:t>
                  </w:r>
                  <w:r>
                    <w:rPr>
                      <w:rFonts w:ascii="SimSun" w:hAnsi="SimSun" w:eastAsia="SimSun" w:cs="SimSun"/>
                      <w:sz w:val="19"/>
                      <w:szCs w:val="19"/>
                      <w:color w:val="231F20"/>
                      <w:spacing w:val="17"/>
                    </w:rPr>
                    <w:t>明显增</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厚</w:t>
                  </w:r>
                  <w:r>
                    <w:rPr>
                      <w:sz w:val="19"/>
                      <w:szCs w:val="19"/>
                      <w:color w:val="231F20"/>
                      <w:spacing w:val="15"/>
                    </w:rPr>
                    <w:t>，</w:t>
                  </w:r>
                  <w:r>
                    <w:rPr>
                      <w:rFonts w:ascii="SimSun" w:hAnsi="SimSun" w:eastAsia="SimSun" w:cs="SimSun"/>
                      <w:sz w:val="19"/>
                      <w:szCs w:val="19"/>
                      <w:color w:val="231F20"/>
                      <w:spacing w:val="15"/>
                    </w:rPr>
                    <w:t>且宫腔内部无妊娠囊性声像</w:t>
                  </w:r>
                  <w:r>
                    <w:rPr>
                      <w:sz w:val="19"/>
                      <w:szCs w:val="19"/>
                      <w:color w:val="231F20"/>
                      <w:spacing w:val="15"/>
                    </w:rPr>
                    <w:t>；</w:t>
                  </w:r>
                  <w:r>
                    <w:rPr>
                      <w:rFonts w:ascii="SimSun" w:hAnsi="SimSun" w:eastAsia="SimSun" w:cs="SimSun"/>
                      <w:sz w:val="19"/>
                      <w:szCs w:val="19"/>
                      <w:color w:val="231F20"/>
                      <w:spacing w:val="15"/>
                    </w:rPr>
                    <w:t>附件区域可探查到</w:t>
                  </w:r>
                  <w:r>
                    <w:rPr>
                      <w:rFonts w:ascii="SimSun" w:hAnsi="SimSun" w:eastAsia="SimSun" w:cs="SimSun"/>
                      <w:sz w:val="19"/>
                      <w:szCs w:val="19"/>
                      <w:color w:val="231F20"/>
                      <w:spacing w:val="18"/>
                    </w:rPr>
                    <w:t xml:space="preserve"> </w:t>
                  </w:r>
                  <w:r>
                    <w:rPr>
                      <w:rFonts w:ascii="SimSun" w:hAnsi="SimSun" w:eastAsia="SimSun" w:cs="SimSun"/>
                      <w:sz w:val="19"/>
                      <w:szCs w:val="19"/>
                      <w:color w:val="231F20"/>
                      <w:spacing w:val="13"/>
                    </w:rPr>
                    <w:t>非均质性包块</w:t>
                  </w:r>
                  <w:r>
                    <w:rPr>
                      <w:sz w:val="19"/>
                      <w:szCs w:val="19"/>
                      <w:color w:val="231F20"/>
                      <w:spacing w:val="13"/>
                    </w:rPr>
                    <w:t>，</w:t>
                  </w:r>
                  <w:r>
                    <w:rPr>
                      <w:rFonts w:ascii="SimSun" w:hAnsi="SimSun" w:eastAsia="SimSun" w:cs="SimSun"/>
                      <w:sz w:val="19"/>
                      <w:szCs w:val="19"/>
                      <w:color w:val="231F20"/>
                      <w:spacing w:val="13"/>
                    </w:rPr>
                    <w:t>包块形态呈不规则状态</w:t>
                  </w:r>
                  <w:r>
                    <w:rPr>
                      <w:sz w:val="19"/>
                      <w:szCs w:val="19"/>
                      <w:color w:val="231F20"/>
                      <w:spacing w:val="13"/>
                    </w:rPr>
                    <w:t>，</w:t>
                  </w:r>
                  <w:r>
                    <w:rPr>
                      <w:rFonts w:ascii="SimSun" w:hAnsi="SimSun" w:eastAsia="SimSun" w:cs="SimSun"/>
                      <w:sz w:val="19"/>
                      <w:szCs w:val="19"/>
                      <w:color w:val="231F20"/>
                      <w:spacing w:val="13"/>
                    </w:rPr>
                    <w:t>且伴有</w:t>
                  </w:r>
                  <w:r>
                    <w:rPr>
                      <w:rFonts w:ascii="SimSun" w:hAnsi="SimSun" w:eastAsia="SimSun" w:cs="SimSun"/>
                      <w:sz w:val="19"/>
                      <w:szCs w:val="19"/>
                      <w:color w:val="231F20"/>
                      <w:spacing w:val="-32"/>
                    </w:rPr>
                    <w:t xml:space="preserve"> </w:t>
                  </w:r>
                  <w:r>
                    <w:rPr>
                      <w:rFonts w:ascii="SimSun" w:hAnsi="SimSun" w:eastAsia="SimSun" w:cs="SimSun"/>
                      <w:sz w:val="19"/>
                      <w:szCs w:val="19"/>
                      <w:color w:val="231F20"/>
                      <w:spacing w:val="13"/>
                    </w:rPr>
                    <w:t>内部</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杂乱回声及边界模糊表现</w:t>
                  </w:r>
                  <w:r>
                    <w:rPr>
                      <w:sz w:val="19"/>
                      <w:szCs w:val="19"/>
                      <w:color w:val="231F20"/>
                      <w:spacing w:val="15"/>
                    </w:rPr>
                    <w:t>。</w:t>
                  </w:r>
                  <w:r>
                    <w:rPr>
                      <w:sz w:val="20"/>
                      <w:szCs w:val="20"/>
                      <w:color w:val="231F20"/>
                      <w:spacing w:val="15"/>
                    </w:rPr>
                    <w:t>②</w:t>
                  </w:r>
                  <w:r>
                    <w:rPr>
                      <w:rFonts w:ascii="SimSun" w:hAnsi="SimSun" w:eastAsia="SimSun" w:cs="SimSun"/>
                      <w:sz w:val="19"/>
                      <w:szCs w:val="19"/>
                      <w:color w:val="231F20"/>
                      <w:spacing w:val="15"/>
                    </w:rPr>
                    <w:t>黄体破裂</w:t>
                  </w:r>
                  <w:r>
                    <w:rPr>
                      <w:sz w:val="19"/>
                      <w:szCs w:val="19"/>
                      <w:color w:val="231F20"/>
                      <w:spacing w:val="15"/>
                    </w:rPr>
                    <w:t>：</w:t>
                  </w:r>
                  <w:r>
                    <w:rPr>
                      <w:rFonts w:ascii="SimSun" w:hAnsi="SimSun" w:eastAsia="SimSun" w:cs="SimSun"/>
                      <w:sz w:val="19"/>
                      <w:szCs w:val="19"/>
                      <w:color w:val="231F20"/>
                      <w:spacing w:val="15"/>
                    </w:rPr>
                    <w:t>该病患者的</w:t>
                  </w:r>
                  <w:r>
                    <w:rPr>
                      <w:rFonts w:ascii="SimSun" w:hAnsi="SimSun" w:eastAsia="SimSun" w:cs="SimSun"/>
                      <w:sz w:val="19"/>
                      <w:szCs w:val="19"/>
                      <w:color w:val="231F20"/>
                      <w:spacing w:val="7"/>
                    </w:rPr>
                    <w:t xml:space="preserve"> </w:t>
                  </w:r>
                  <w:r>
                    <w:rPr>
                      <w:rFonts w:ascii="SimSun" w:hAnsi="SimSun" w:eastAsia="SimSun" w:cs="SimSun"/>
                      <w:sz w:val="19"/>
                      <w:szCs w:val="19"/>
                      <w:color w:val="231F20"/>
                      <w:spacing w:val="15"/>
                    </w:rPr>
                    <w:t>超声影像图显示</w:t>
                  </w:r>
                  <w:r>
                    <w:rPr>
                      <w:rFonts w:ascii="SimSun" w:hAnsi="SimSun" w:eastAsia="SimSun" w:cs="SimSun"/>
                      <w:sz w:val="19"/>
                      <w:szCs w:val="19"/>
                      <w:color w:val="231F20"/>
                      <w:spacing w:val="-35"/>
                    </w:rPr>
                    <w:t xml:space="preserve"> </w:t>
                  </w:r>
                  <w:r>
                    <w:rPr>
                      <w:sz w:val="19"/>
                      <w:szCs w:val="19"/>
                      <w:color w:val="231F20"/>
                      <w:spacing w:val="15"/>
                    </w:rPr>
                    <w:t>，</w:t>
                  </w:r>
                  <w:r>
                    <w:rPr>
                      <w:sz w:val="19"/>
                      <w:szCs w:val="19"/>
                      <w:color w:val="231F20"/>
                      <w:spacing w:val="-33"/>
                    </w:rPr>
                    <w:t xml:space="preserve"> </w:t>
                  </w:r>
                  <w:r>
                    <w:rPr>
                      <w:rFonts w:ascii="SimSun" w:hAnsi="SimSun" w:eastAsia="SimSun" w:cs="SimSun"/>
                      <w:sz w:val="19"/>
                      <w:szCs w:val="19"/>
                      <w:color w:val="231F20"/>
                      <w:spacing w:val="15"/>
                    </w:rPr>
                    <w:t>子宫附件部位存在非均质性包块</w:t>
                  </w:r>
                  <w:r>
                    <w:rPr>
                      <w:sz w:val="19"/>
                      <w:szCs w:val="19"/>
                      <w:color w:val="231F20"/>
                      <w:spacing w:val="15"/>
                    </w:rPr>
                    <w:t>，</w:t>
                  </w:r>
                  <w:r>
                    <w:rPr>
                      <w:sz w:val="19"/>
                      <w:szCs w:val="19"/>
                      <w:color w:val="231F20"/>
                    </w:rPr>
                    <w:t xml:space="preserve"> </w:t>
                  </w:r>
                  <w:r>
                    <w:rPr>
                      <w:rFonts w:ascii="SimSun" w:hAnsi="SimSun" w:eastAsia="SimSun" w:cs="SimSun"/>
                      <w:sz w:val="19"/>
                      <w:szCs w:val="19"/>
                      <w:color w:val="231F20"/>
                      <w:spacing w:val="15"/>
                    </w:rPr>
                    <w:t>边界部位模糊不清</w:t>
                  </w:r>
                  <w:r>
                    <w:rPr>
                      <w:sz w:val="19"/>
                      <w:szCs w:val="19"/>
                      <w:color w:val="231F20"/>
                      <w:spacing w:val="15"/>
                    </w:rPr>
                    <w:t>，</w:t>
                  </w:r>
                  <w:r>
                    <w:rPr>
                      <w:rFonts w:ascii="SimSun" w:hAnsi="SimSun" w:eastAsia="SimSun" w:cs="SimSun"/>
                      <w:sz w:val="19"/>
                      <w:szCs w:val="19"/>
                      <w:color w:val="231F20"/>
                      <w:spacing w:val="15"/>
                    </w:rPr>
                    <w:t>且未发现包膜回声</w:t>
                  </w:r>
                  <w:r>
                    <w:rPr>
                      <w:sz w:val="19"/>
                      <w:szCs w:val="19"/>
                      <w:color w:val="231F20"/>
                      <w:spacing w:val="15"/>
                    </w:rPr>
                    <w:t>，</w:t>
                  </w:r>
                  <w:r>
                    <w:rPr>
                      <w:rFonts w:ascii="SimSun" w:hAnsi="SimSun" w:eastAsia="SimSun" w:cs="SimSun"/>
                      <w:sz w:val="19"/>
                      <w:szCs w:val="19"/>
                      <w:color w:val="231F20"/>
                      <w:spacing w:val="15"/>
                    </w:rPr>
                    <w:t>部分患者存</w:t>
                  </w:r>
                  <w:r>
                    <w:rPr>
                      <w:rFonts w:ascii="SimSun" w:hAnsi="SimSun" w:eastAsia="SimSun" w:cs="SimSun"/>
                      <w:sz w:val="19"/>
                      <w:szCs w:val="19"/>
                      <w:color w:val="231F20"/>
                      <w:spacing w:val="17"/>
                    </w:rPr>
                    <w:t xml:space="preserve"> </w:t>
                  </w:r>
                  <w:r>
                    <w:rPr>
                      <w:rFonts w:ascii="SimSun" w:hAnsi="SimSun" w:eastAsia="SimSun" w:cs="SimSun"/>
                      <w:sz w:val="19"/>
                      <w:szCs w:val="19"/>
                      <w:color w:val="231F20"/>
                      <w:spacing w:val="15"/>
                    </w:rPr>
                    <w:t>在腹腔积液表现</w:t>
                  </w:r>
                  <w:r>
                    <w:rPr>
                      <w:sz w:val="19"/>
                      <w:szCs w:val="19"/>
                      <w:color w:val="231F20"/>
                      <w:spacing w:val="15"/>
                    </w:rPr>
                    <w:t>。</w:t>
                  </w:r>
                  <w:r>
                    <w:rPr>
                      <w:sz w:val="20"/>
                      <w:szCs w:val="20"/>
                      <w:color w:val="231F20"/>
                      <w:spacing w:val="15"/>
                    </w:rPr>
                    <w:t>③</w:t>
                  </w:r>
                  <w:r>
                    <w:rPr>
                      <w:rFonts w:ascii="SimSun" w:hAnsi="SimSun" w:eastAsia="SimSun" w:cs="SimSun"/>
                      <w:sz w:val="19"/>
                      <w:szCs w:val="19"/>
                      <w:color w:val="231F20"/>
                      <w:spacing w:val="15"/>
                    </w:rPr>
                    <w:t>卵巢囊肿破裂</w:t>
                  </w:r>
                  <w:r>
                    <w:rPr>
                      <w:sz w:val="19"/>
                      <w:szCs w:val="19"/>
                      <w:color w:val="231F20"/>
                      <w:spacing w:val="15"/>
                    </w:rPr>
                    <w:t>：</w:t>
                  </w:r>
                  <w:r>
                    <w:rPr>
                      <w:rFonts w:ascii="SimSun" w:hAnsi="SimSun" w:eastAsia="SimSun" w:cs="SimSun"/>
                      <w:sz w:val="19"/>
                      <w:szCs w:val="19"/>
                      <w:color w:val="231F20"/>
                      <w:spacing w:val="15"/>
                    </w:rPr>
                    <w:t>该病患者的超声</w:t>
                  </w:r>
                  <w:r>
                    <w:rPr>
                      <w:rFonts w:ascii="SimSun" w:hAnsi="SimSun" w:eastAsia="SimSun" w:cs="SimSun"/>
                      <w:sz w:val="19"/>
                      <w:szCs w:val="19"/>
                      <w:color w:val="231F20"/>
                      <w:spacing w:val="7"/>
                    </w:rPr>
                    <w:t xml:space="preserve"> </w:t>
                  </w:r>
                  <w:r>
                    <w:rPr>
                      <w:rFonts w:ascii="SimSun" w:hAnsi="SimSun" w:eastAsia="SimSun" w:cs="SimSun"/>
                      <w:sz w:val="19"/>
                      <w:szCs w:val="19"/>
                      <w:color w:val="231F20"/>
                      <w:spacing w:val="12"/>
                    </w:rPr>
                    <w:t>影像</w:t>
                  </w:r>
                  <w:r>
                    <w:rPr>
                      <w:rFonts w:ascii="SimSun" w:hAnsi="SimSun" w:eastAsia="SimSun" w:cs="SimSun"/>
                      <w:sz w:val="19"/>
                      <w:szCs w:val="19"/>
                      <w:color w:val="231F20"/>
                      <w:spacing w:val="-49"/>
                    </w:rPr>
                    <w:t xml:space="preserve"> </w:t>
                  </w:r>
                  <w:r>
                    <w:rPr>
                      <w:rFonts w:ascii="SimSun" w:hAnsi="SimSun" w:eastAsia="SimSun" w:cs="SimSun"/>
                      <w:sz w:val="19"/>
                      <w:szCs w:val="19"/>
                      <w:color w:val="231F20"/>
                      <w:spacing w:val="12"/>
                    </w:rPr>
                    <w:t>图显示</w:t>
                  </w:r>
                  <w:r>
                    <w:rPr>
                      <w:sz w:val="19"/>
                      <w:szCs w:val="19"/>
                      <w:color w:val="231F20"/>
                      <w:spacing w:val="12"/>
                    </w:rPr>
                    <w:t>，</w:t>
                  </w:r>
                  <w:r>
                    <w:rPr>
                      <w:rFonts w:ascii="SimSun" w:hAnsi="SimSun" w:eastAsia="SimSun" w:cs="SimSun"/>
                      <w:sz w:val="19"/>
                      <w:szCs w:val="19"/>
                      <w:color w:val="231F20"/>
                      <w:spacing w:val="12"/>
                    </w:rPr>
                    <w:t>子宫</w:t>
                  </w:r>
                  <w:r>
                    <w:rPr>
                      <w:rFonts w:ascii="SimSun" w:hAnsi="SimSun" w:eastAsia="SimSun" w:cs="SimSun"/>
                      <w:sz w:val="19"/>
                      <w:szCs w:val="19"/>
                      <w:color w:val="231F20"/>
                      <w:spacing w:val="-52"/>
                    </w:rPr>
                    <w:t xml:space="preserve"> </w:t>
                  </w:r>
                  <w:r>
                    <w:rPr>
                      <w:rFonts w:ascii="SimSun" w:hAnsi="SimSun" w:eastAsia="SimSun" w:cs="SimSun"/>
                      <w:sz w:val="19"/>
                      <w:szCs w:val="19"/>
                      <w:color w:val="231F20"/>
                      <w:spacing w:val="12"/>
                    </w:rPr>
                    <w:t>附件区域存在回声不均表</w:t>
                  </w:r>
                  <w:r>
                    <w:rPr>
                      <w:rFonts w:ascii="SimSun" w:hAnsi="SimSun" w:eastAsia="SimSun" w:cs="SimSun"/>
                      <w:sz w:val="19"/>
                      <w:szCs w:val="19"/>
                      <w:color w:val="231F20"/>
                      <w:spacing w:val="11"/>
                    </w:rPr>
                    <w:t>现</w:t>
                  </w:r>
                  <w:r>
                    <w:rPr>
                      <w:sz w:val="19"/>
                      <w:szCs w:val="19"/>
                      <w:color w:val="231F20"/>
                      <w:spacing w:val="11"/>
                    </w:rPr>
                    <w:t>，</w:t>
                  </w:r>
                  <w:r>
                    <w:rPr>
                      <w:rFonts w:ascii="SimSun" w:hAnsi="SimSun" w:eastAsia="SimSun" w:cs="SimSun"/>
                      <w:sz w:val="19"/>
                      <w:szCs w:val="19"/>
                      <w:color w:val="231F20"/>
                      <w:spacing w:val="11"/>
                    </w:rPr>
                    <w:t>且存</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在形态各异的囊性包块</w:t>
                  </w:r>
                  <w:r>
                    <w:rPr>
                      <w:sz w:val="19"/>
                      <w:szCs w:val="19"/>
                      <w:color w:val="231F20"/>
                      <w:spacing w:val="15"/>
                    </w:rPr>
                    <w:t>，</w:t>
                  </w:r>
                  <w:r>
                    <w:rPr>
                      <w:rFonts w:ascii="SimSun" w:hAnsi="SimSun" w:eastAsia="SimSun" w:cs="SimSun"/>
                      <w:sz w:val="19"/>
                      <w:szCs w:val="19"/>
                      <w:color w:val="231F20"/>
                      <w:spacing w:val="15"/>
                    </w:rPr>
                    <w:t>腹腔及盆腔内部存在少量游</w:t>
                  </w:r>
                  <w:r>
                    <w:rPr>
                      <w:rFonts w:ascii="SimSun" w:hAnsi="SimSun" w:eastAsia="SimSun" w:cs="SimSun"/>
                      <w:sz w:val="19"/>
                      <w:szCs w:val="19"/>
                      <w:color w:val="231F20"/>
                      <w:spacing w:val="16"/>
                    </w:rPr>
                    <w:t xml:space="preserve"> </w:t>
                  </w:r>
                  <w:r>
                    <w:rPr>
                      <w:rFonts w:ascii="SimSun" w:hAnsi="SimSun" w:eastAsia="SimSun" w:cs="SimSun"/>
                      <w:sz w:val="19"/>
                      <w:szCs w:val="19"/>
                      <w:color w:val="231F20"/>
                      <w:spacing w:val="15"/>
                    </w:rPr>
                    <w:t>离性积液</w:t>
                  </w:r>
                  <w:r>
                    <w:rPr>
                      <w:sz w:val="19"/>
                      <w:szCs w:val="19"/>
                      <w:color w:val="231F20"/>
                      <w:spacing w:val="15"/>
                    </w:rPr>
                    <w:t>。</w:t>
                  </w:r>
                  <w:r>
                    <w:rPr>
                      <w:sz w:val="20"/>
                      <w:szCs w:val="20"/>
                      <w:color w:val="231F20"/>
                      <w:spacing w:val="15"/>
                    </w:rPr>
                    <w:t>④</w:t>
                  </w:r>
                  <w:r>
                    <w:rPr>
                      <w:rFonts w:ascii="SimSun" w:hAnsi="SimSun" w:eastAsia="SimSun" w:cs="SimSun"/>
                      <w:sz w:val="19"/>
                      <w:szCs w:val="19"/>
                      <w:color w:val="231F20"/>
                      <w:spacing w:val="15"/>
                    </w:rPr>
                    <w:t>急性盆腔炎</w:t>
                  </w:r>
                  <w:r>
                    <w:rPr>
                      <w:sz w:val="19"/>
                      <w:szCs w:val="19"/>
                      <w:color w:val="231F20"/>
                      <w:spacing w:val="15"/>
                    </w:rPr>
                    <w:t>：</w:t>
                  </w:r>
                  <w:r>
                    <w:rPr>
                      <w:rFonts w:ascii="SimSun" w:hAnsi="SimSun" w:eastAsia="SimSun" w:cs="SimSun"/>
                      <w:sz w:val="19"/>
                      <w:szCs w:val="19"/>
                      <w:color w:val="231F20"/>
                      <w:spacing w:val="15"/>
                    </w:rPr>
                    <w:t>该病患者的超声影像图显</w:t>
                  </w:r>
                  <w:r>
                    <w:rPr>
                      <w:rFonts w:ascii="SimSun" w:hAnsi="SimSun" w:eastAsia="SimSun" w:cs="SimSun"/>
                      <w:sz w:val="19"/>
                      <w:szCs w:val="19"/>
                      <w:color w:val="231F20"/>
                      <w:spacing w:val="5"/>
                    </w:rPr>
                    <w:t xml:space="preserve"> </w:t>
                  </w:r>
                  <w:r>
                    <w:rPr>
                      <w:rFonts w:ascii="SimSun" w:hAnsi="SimSun" w:eastAsia="SimSun" w:cs="SimSun"/>
                      <w:sz w:val="19"/>
                      <w:szCs w:val="19"/>
                      <w:color w:val="231F20"/>
                      <w:spacing w:val="15"/>
                    </w:rPr>
                    <w:t>示</w:t>
                  </w:r>
                  <w:r>
                    <w:rPr>
                      <w:sz w:val="19"/>
                      <w:szCs w:val="19"/>
                      <w:color w:val="231F20"/>
                      <w:spacing w:val="15"/>
                    </w:rPr>
                    <w:t>，</w:t>
                  </w:r>
                  <w:r>
                    <w:rPr>
                      <w:rFonts w:ascii="SimSun" w:hAnsi="SimSun" w:eastAsia="SimSun" w:cs="SimSun"/>
                      <w:sz w:val="19"/>
                      <w:szCs w:val="19"/>
                      <w:color w:val="231F20"/>
                      <w:spacing w:val="15"/>
                    </w:rPr>
                    <w:t>机体单侧或双侧输卵管部位存在不同程度的增粗 </w:t>
                  </w:r>
                  <w:r>
                    <w:rPr>
                      <w:rFonts w:ascii="SimSun" w:hAnsi="SimSun" w:eastAsia="SimSun" w:cs="SimSun"/>
                      <w:sz w:val="19"/>
                      <w:szCs w:val="19"/>
                      <w:color w:val="231F20"/>
                      <w:spacing w:val="7"/>
                    </w:rPr>
                    <w:t>表现</w:t>
                  </w:r>
                  <w:r>
                    <w:rPr>
                      <w:sz w:val="19"/>
                      <w:szCs w:val="19"/>
                      <w:color w:val="231F20"/>
                      <w:spacing w:val="7"/>
                    </w:rPr>
                    <w:t>，</w:t>
                  </w:r>
                  <w:r>
                    <w:rPr>
                      <w:rFonts w:ascii="SimSun" w:hAnsi="SimSun" w:eastAsia="SimSun" w:cs="SimSun"/>
                      <w:sz w:val="19"/>
                      <w:szCs w:val="19"/>
                      <w:color w:val="231F20"/>
                      <w:spacing w:val="7"/>
                    </w:rPr>
                    <w:t>内部回声较为繁杂</w:t>
                  </w:r>
                  <w:r>
                    <w:rPr>
                      <w:sz w:val="19"/>
                      <w:szCs w:val="19"/>
                      <w:color w:val="231F20"/>
                      <w:spacing w:val="7"/>
                    </w:rPr>
                    <w:t>，</w:t>
                  </w:r>
                  <w:r>
                    <w:rPr>
                      <w:rFonts w:ascii="SimSun" w:hAnsi="SimSun" w:eastAsia="SimSun" w:cs="SimSun"/>
                      <w:sz w:val="19"/>
                      <w:szCs w:val="19"/>
                      <w:color w:val="231F20"/>
                      <w:spacing w:val="7"/>
                    </w:rPr>
                    <w:t>暗区透声性较差</w:t>
                  </w:r>
                  <w:r>
                    <w:rPr>
                      <w:sz w:val="19"/>
                      <w:szCs w:val="19"/>
                      <w:color w:val="231F20"/>
                      <w:spacing w:val="7"/>
                    </w:rPr>
                    <w:t>，</w:t>
                  </w:r>
                  <w:r>
                    <w:rPr>
                      <w:rFonts w:ascii="SimSun" w:hAnsi="SimSun" w:eastAsia="SimSun" w:cs="SimSun"/>
                      <w:sz w:val="19"/>
                      <w:szCs w:val="19"/>
                      <w:color w:val="231F20"/>
                      <w:spacing w:val="7"/>
                    </w:rPr>
                    <w:t>且输卵管</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15"/>
                    </w:rPr>
                    <w:t>囊肿部位存在椭圆形囊性包块</w:t>
                  </w:r>
                  <w:r>
                    <w:rPr>
                      <w:sz w:val="19"/>
                      <w:szCs w:val="19"/>
                      <w:color w:val="231F20"/>
                      <w:spacing w:val="15"/>
                    </w:rPr>
                    <w:t>，</w:t>
                  </w:r>
                  <w:r>
                    <w:rPr>
                      <w:rFonts w:ascii="SimSun" w:hAnsi="SimSun" w:eastAsia="SimSun" w:cs="SimSun"/>
                      <w:sz w:val="19"/>
                      <w:szCs w:val="19"/>
                      <w:color w:val="231F20"/>
                      <w:spacing w:val="15"/>
                    </w:rPr>
                    <w:t>囊壁较为粗厚</w:t>
                  </w:r>
                  <w:r>
                    <w:rPr>
                      <w:sz w:val="19"/>
                      <w:szCs w:val="19"/>
                      <w:color w:val="231F20"/>
                      <w:spacing w:val="15"/>
                    </w:rPr>
                    <w:t>，</w:t>
                  </w:r>
                  <w:r>
                    <w:rPr>
                      <w:rFonts w:ascii="SimSun" w:hAnsi="SimSun" w:eastAsia="SimSun" w:cs="SimSun"/>
                      <w:sz w:val="19"/>
                      <w:szCs w:val="19"/>
                      <w:color w:val="231F20"/>
                      <w:spacing w:val="15"/>
                    </w:rPr>
                    <w:t>内部</w:t>
                  </w:r>
                  <w:r>
                    <w:rPr>
                      <w:rFonts w:ascii="SimSun" w:hAnsi="SimSun" w:eastAsia="SimSun" w:cs="SimSun"/>
                      <w:sz w:val="19"/>
                      <w:szCs w:val="19"/>
                      <w:color w:val="231F20"/>
                      <w:spacing w:val="18"/>
                    </w:rPr>
                    <w:t xml:space="preserve"> </w:t>
                  </w:r>
                  <w:r>
                    <w:rPr>
                      <w:rFonts w:ascii="SimSun" w:hAnsi="SimSun" w:eastAsia="SimSun" w:cs="SimSun"/>
                      <w:sz w:val="19"/>
                      <w:szCs w:val="19"/>
                      <w:color w:val="231F20"/>
                      <w:spacing w:val="12"/>
                    </w:rPr>
                    <w:t>可见点状或絮状回声反馈</w:t>
                  </w:r>
                  <w:r>
                    <w:rPr>
                      <w:sz w:val="19"/>
                      <w:szCs w:val="19"/>
                      <w:color w:val="231F20"/>
                      <w:spacing w:val="12"/>
                    </w:rPr>
                    <w:t>。</w:t>
                  </w:r>
                  <w:r>
                    <w:rPr>
                      <w:rFonts w:ascii="SimSun" w:hAnsi="SimSun" w:eastAsia="SimSun" w:cs="SimSun"/>
                      <w:sz w:val="19"/>
                      <w:szCs w:val="19"/>
                      <w:color w:val="231F20"/>
                      <w:spacing w:val="12"/>
                    </w:rPr>
                    <w:t>其中</w:t>
                  </w:r>
                  <w:r>
                    <w:rPr>
                      <w:sz w:val="19"/>
                      <w:szCs w:val="19"/>
                      <w:color w:val="231F20"/>
                      <w:spacing w:val="12"/>
                    </w:rPr>
                    <w:t>，</w:t>
                  </w:r>
                  <w:r>
                    <w:rPr>
                      <w:rFonts w:ascii="SimSun" w:hAnsi="SimSun" w:eastAsia="SimSun" w:cs="SimSun"/>
                      <w:sz w:val="19"/>
                      <w:szCs w:val="19"/>
                      <w:color w:val="231F20"/>
                      <w:spacing w:val="12"/>
                    </w:rPr>
                    <w:t>同</w:t>
                  </w:r>
                  <w:r>
                    <w:rPr>
                      <w:rFonts w:ascii="SimSun" w:hAnsi="SimSun" w:eastAsia="SimSun" w:cs="SimSun"/>
                      <w:sz w:val="19"/>
                      <w:szCs w:val="19"/>
                      <w:color w:val="231F20"/>
                      <w:spacing w:val="-7"/>
                    </w:rPr>
                    <w:t xml:space="preserve"> </w:t>
                  </w:r>
                  <w:r>
                    <w:rPr>
                      <w:sz w:val="20"/>
                      <w:szCs w:val="20"/>
                      <w:color w:val="231F20"/>
                      <w:spacing w:val="12"/>
                    </w:rPr>
                    <w:t>1 </w:t>
                  </w:r>
                  <w:r>
                    <w:rPr>
                      <w:rFonts w:ascii="SimSun" w:hAnsi="SimSun" w:eastAsia="SimSun" w:cs="SimSun"/>
                      <w:sz w:val="19"/>
                      <w:szCs w:val="19"/>
                      <w:color w:val="231F20"/>
                      <w:spacing w:val="12"/>
                    </w:rPr>
                    <w:t>例异位妊娠患</w:t>
                  </w:r>
                  <w:r>
                    <w:rPr>
                      <w:rFonts w:ascii="SimSun" w:hAnsi="SimSun" w:eastAsia="SimSun" w:cs="SimSun"/>
                      <w:sz w:val="19"/>
                      <w:szCs w:val="19"/>
                      <w:color w:val="231F20"/>
                    </w:rPr>
                    <w:t xml:space="preserve"> </w:t>
                  </w:r>
                  <w:r>
                    <w:rPr>
                      <w:rFonts w:ascii="SimSun" w:hAnsi="SimSun" w:eastAsia="SimSun" w:cs="SimSun"/>
                      <w:sz w:val="19"/>
                      <w:szCs w:val="19"/>
                      <w:color w:val="231F20"/>
                      <w:spacing w:val="5"/>
                    </w:rPr>
                    <w:t>者的腹部及阴道超声影像见图 </w:t>
                  </w:r>
                  <w:r>
                    <w:rPr>
                      <w:sz w:val="20"/>
                      <w:szCs w:val="20"/>
                      <w:color w:val="231F20"/>
                      <w:spacing w:val="5"/>
                    </w:rPr>
                    <w:t>1～2</w:t>
                  </w:r>
                  <w:r>
                    <w:rPr>
                      <w:sz w:val="19"/>
                      <w:szCs w:val="19"/>
                      <w:color w:val="231F20"/>
                      <w:spacing w:val="5"/>
                    </w:rPr>
                    <w:t>。</w:t>
                  </w:r>
                </w:p>
              </w:txbxContent>
            </v:textbox>
          </v:shape>
        </w:pict>
      </w:r>
      <w:r>
        <w:rPr>
          <w:rFonts w:ascii="SimSun" w:hAnsi="SimSun" w:eastAsia="SimSun" w:cs="SimSun"/>
          <w:sz w:val="19"/>
          <w:szCs w:val="19"/>
          <w:color w:val="231F20"/>
          <w:spacing w:val="15"/>
        </w:rPr>
        <w:t>妇科急腹症是一种发生于腹腔</w:t>
      </w:r>
      <w:r>
        <w:rPr>
          <w:sz w:val="19"/>
          <w:szCs w:val="19"/>
          <w:color w:val="231F20"/>
          <w:spacing w:val="15"/>
        </w:rPr>
        <w:t>、</w:t>
      </w:r>
      <w:r>
        <w:rPr>
          <w:rFonts w:ascii="SimSun" w:hAnsi="SimSun" w:eastAsia="SimSun" w:cs="SimSun"/>
          <w:sz w:val="19"/>
          <w:szCs w:val="19"/>
          <w:color w:val="231F20"/>
          <w:spacing w:val="15"/>
        </w:rPr>
        <w:t>盆腔或腹膜后部</w:t>
      </w:r>
      <w:r>
        <w:rPr>
          <w:rFonts w:ascii="SimSun" w:hAnsi="SimSun" w:eastAsia="SimSun" w:cs="SimSun"/>
          <w:sz w:val="19"/>
          <w:szCs w:val="19"/>
          <w:color w:val="231F20"/>
          <w:spacing w:val="3"/>
        </w:rPr>
        <w:t xml:space="preserve">  </w:t>
      </w:r>
      <w:r>
        <w:rPr>
          <w:rFonts w:ascii="SimSun" w:hAnsi="SimSun" w:eastAsia="SimSun" w:cs="SimSun"/>
          <w:sz w:val="19"/>
          <w:szCs w:val="19"/>
          <w:color w:val="231F20"/>
          <w:spacing w:val="16"/>
        </w:rPr>
        <w:t>位的急性病理性临床综合征</w:t>
      </w:r>
      <w:r>
        <w:rPr>
          <w:sz w:val="19"/>
          <w:szCs w:val="19"/>
          <w:color w:val="231F20"/>
          <w:spacing w:val="16"/>
        </w:rPr>
        <w:t>，</w:t>
      </w:r>
      <w:r>
        <w:rPr>
          <w:rFonts w:ascii="SimSun" w:hAnsi="SimSun" w:eastAsia="SimSun" w:cs="SimSun"/>
          <w:sz w:val="19"/>
          <w:szCs w:val="19"/>
          <w:color w:val="231F20"/>
          <w:spacing w:val="16"/>
        </w:rPr>
        <w:t>该类疾病的病</w:t>
      </w:r>
      <w:r>
        <w:rPr>
          <w:rFonts w:ascii="SimSun" w:hAnsi="SimSun" w:eastAsia="SimSun" w:cs="SimSun"/>
          <w:sz w:val="19"/>
          <w:szCs w:val="19"/>
          <w:color w:val="231F20"/>
          <w:spacing w:val="15"/>
        </w:rPr>
        <w:t>情发展较</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为迅速</w:t>
      </w:r>
      <w:r>
        <w:rPr>
          <w:sz w:val="19"/>
          <w:szCs w:val="19"/>
          <w:color w:val="231F20"/>
          <w:spacing w:val="15"/>
        </w:rPr>
        <w:t>，</w:t>
      </w:r>
      <w:r>
        <w:rPr>
          <w:rFonts w:ascii="SimSun" w:hAnsi="SimSun" w:eastAsia="SimSun" w:cs="SimSun"/>
          <w:sz w:val="19"/>
          <w:szCs w:val="19"/>
          <w:color w:val="231F20"/>
          <w:spacing w:val="15"/>
        </w:rPr>
        <w:t>且患者在发病后多伴有不同程度的全身反应</w:t>
      </w:r>
      <w:r>
        <w:rPr>
          <w:rFonts w:ascii="SimSun" w:hAnsi="SimSun" w:eastAsia="SimSun" w:cs="SimSun"/>
          <w:sz w:val="19"/>
          <w:szCs w:val="19"/>
          <w:color w:val="231F20"/>
          <w:spacing w:val="8"/>
        </w:rPr>
        <w:t xml:space="preserve">  </w:t>
      </w:r>
      <w:r>
        <w:rPr>
          <w:rFonts w:ascii="SimSun" w:hAnsi="SimSun" w:eastAsia="SimSun" w:cs="SimSun"/>
          <w:sz w:val="19"/>
          <w:szCs w:val="19"/>
          <w:color w:val="231F20"/>
          <w:spacing w:val="15"/>
        </w:rPr>
        <w:t>表现</w:t>
      </w:r>
      <w:r>
        <w:rPr>
          <w:sz w:val="19"/>
          <w:szCs w:val="19"/>
          <w:color w:val="231F20"/>
          <w:spacing w:val="15"/>
        </w:rPr>
        <w:t>，</w:t>
      </w:r>
      <w:r>
        <w:rPr>
          <w:rFonts w:ascii="SimSun" w:hAnsi="SimSun" w:eastAsia="SimSun" w:cs="SimSun"/>
          <w:sz w:val="19"/>
          <w:szCs w:val="19"/>
          <w:color w:val="231F20"/>
          <w:spacing w:val="15"/>
        </w:rPr>
        <w:t>进而可对患者的生命安全及健康水平均造成严</w:t>
      </w:r>
      <w:r>
        <w:rPr>
          <w:rFonts w:ascii="SimSun" w:hAnsi="SimSun" w:eastAsia="SimSun" w:cs="SimSun"/>
          <w:sz w:val="19"/>
          <w:szCs w:val="19"/>
          <w:color w:val="231F20"/>
          <w:spacing w:val="8"/>
        </w:rPr>
        <w:t xml:space="preserve">  </w:t>
      </w:r>
      <w:r>
        <w:rPr>
          <w:rFonts w:ascii="SimSun" w:hAnsi="SimSun" w:eastAsia="SimSun" w:cs="SimSun"/>
          <w:sz w:val="19"/>
          <w:szCs w:val="19"/>
          <w:color w:val="231F20"/>
          <w:spacing w:val="8"/>
        </w:rPr>
        <w:t>重威胁</w:t>
      </w:r>
      <w:r>
        <w:rPr>
          <w:sz w:val="11"/>
          <w:szCs w:val="11"/>
          <w:color w:val="231F20"/>
          <w:spacing w:val="8"/>
          <w:position w:val="7"/>
        </w:rPr>
        <w:t>[5]</w:t>
      </w:r>
      <w:r>
        <w:rPr>
          <w:sz w:val="19"/>
          <w:szCs w:val="19"/>
          <w:color w:val="231F20"/>
          <w:spacing w:val="8"/>
        </w:rPr>
        <w:t>。</w:t>
      </w:r>
      <w:r>
        <w:rPr>
          <w:rFonts w:ascii="SimSun" w:hAnsi="SimSun" w:eastAsia="SimSun" w:cs="SimSun"/>
          <w:sz w:val="19"/>
          <w:szCs w:val="19"/>
          <w:color w:val="231F20"/>
          <w:spacing w:val="8"/>
        </w:rPr>
        <w:t>因此</w:t>
      </w:r>
      <w:r>
        <w:rPr>
          <w:sz w:val="19"/>
          <w:szCs w:val="19"/>
          <w:color w:val="231F20"/>
          <w:spacing w:val="8"/>
        </w:rPr>
        <w:t>，</w:t>
      </w:r>
      <w:r>
        <w:rPr>
          <w:rFonts w:ascii="SimSun" w:hAnsi="SimSun" w:eastAsia="SimSun" w:cs="SimSun"/>
          <w:sz w:val="19"/>
          <w:szCs w:val="19"/>
          <w:color w:val="231F20"/>
          <w:spacing w:val="8"/>
        </w:rPr>
        <w:t>尽早为上述疾病患者开展准确的病情  </w:t>
      </w:r>
      <w:r>
        <w:rPr>
          <w:rFonts w:ascii="SimSun" w:hAnsi="SimSun" w:eastAsia="SimSun" w:cs="SimSun"/>
          <w:sz w:val="19"/>
          <w:szCs w:val="19"/>
          <w:color w:val="231F20"/>
          <w:spacing w:val="16"/>
        </w:rPr>
        <w:t>诊断及对症治疗干预是十分重要的</w:t>
      </w:r>
      <w:r>
        <w:rPr>
          <w:sz w:val="19"/>
          <w:szCs w:val="19"/>
          <w:color w:val="231F20"/>
          <w:spacing w:val="16"/>
        </w:rPr>
        <w:t>。</w:t>
      </w:r>
      <w:r>
        <w:rPr>
          <w:rFonts w:ascii="SimSun" w:hAnsi="SimSun" w:eastAsia="SimSun" w:cs="SimSun"/>
          <w:sz w:val="19"/>
          <w:szCs w:val="19"/>
          <w:color w:val="231F20"/>
          <w:spacing w:val="16"/>
        </w:rPr>
        <w:t>超声检</w:t>
      </w:r>
      <w:r>
        <w:rPr>
          <w:rFonts w:ascii="SimSun" w:hAnsi="SimSun" w:eastAsia="SimSun" w:cs="SimSun"/>
          <w:sz w:val="19"/>
          <w:szCs w:val="19"/>
          <w:color w:val="231F20"/>
          <w:spacing w:val="15"/>
        </w:rPr>
        <w:t>查是一种</w:t>
      </w:r>
      <w:r>
        <w:rPr>
          <w:rFonts w:ascii="SimSun" w:hAnsi="SimSun" w:eastAsia="SimSun" w:cs="SimSun"/>
          <w:sz w:val="19"/>
          <w:szCs w:val="19"/>
          <w:color w:val="231F20"/>
        </w:rPr>
        <w:t xml:space="preserve">  </w:t>
      </w:r>
      <w:r>
        <w:rPr>
          <w:rFonts w:ascii="SimSun" w:hAnsi="SimSun" w:eastAsia="SimSun" w:cs="SimSun"/>
          <w:sz w:val="19"/>
          <w:szCs w:val="19"/>
          <w:color w:val="231F20"/>
          <w:spacing w:val="23"/>
        </w:rPr>
        <w:t>近年来于临床范围内得到广泛性应用</w:t>
      </w:r>
      <w:r>
        <w:rPr>
          <w:rFonts w:ascii="SimSun" w:hAnsi="SimSun" w:eastAsia="SimSun" w:cs="SimSun"/>
          <w:sz w:val="19"/>
          <w:szCs w:val="19"/>
          <w:color w:val="231F20"/>
          <w:spacing w:val="-47"/>
        </w:rPr>
        <w:t xml:space="preserve"> </w:t>
      </w:r>
      <w:r>
        <w:rPr>
          <w:rFonts w:ascii="SimSun" w:hAnsi="SimSun" w:eastAsia="SimSun" w:cs="SimSun"/>
          <w:sz w:val="19"/>
          <w:szCs w:val="19"/>
          <w:color w:val="231F20"/>
          <w:spacing w:val="23"/>
        </w:rPr>
        <w:t>的疾病诊断方</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法</w:t>
      </w:r>
      <w:r>
        <w:rPr>
          <w:sz w:val="19"/>
          <w:szCs w:val="19"/>
          <w:color w:val="231F20"/>
          <w:spacing w:val="15"/>
        </w:rPr>
        <w:t>，</w:t>
      </w:r>
      <w:r>
        <w:rPr>
          <w:rFonts w:ascii="SimSun" w:hAnsi="SimSun" w:eastAsia="SimSun" w:cs="SimSun"/>
          <w:sz w:val="19"/>
          <w:szCs w:val="19"/>
          <w:color w:val="231F20"/>
          <w:spacing w:val="15"/>
        </w:rPr>
        <w:t>腹部超声检查及阴道超声检查均为妇产科疾病患</w:t>
      </w:r>
      <w:r>
        <w:rPr>
          <w:rFonts w:ascii="SimSun" w:hAnsi="SimSun" w:eastAsia="SimSun" w:cs="SimSun"/>
          <w:sz w:val="19"/>
          <w:szCs w:val="19"/>
          <w:color w:val="231F20"/>
          <w:spacing w:val="7"/>
        </w:rPr>
        <w:t xml:space="preserve">  </w:t>
      </w:r>
      <w:r>
        <w:rPr>
          <w:rFonts w:ascii="SimSun" w:hAnsi="SimSun" w:eastAsia="SimSun" w:cs="SimSun"/>
          <w:sz w:val="19"/>
          <w:szCs w:val="19"/>
          <w:color w:val="231F20"/>
          <w:spacing w:val="16"/>
        </w:rPr>
        <w:t>者较为常用的超声检查类型</w:t>
      </w:r>
      <w:r>
        <w:rPr>
          <w:sz w:val="19"/>
          <w:szCs w:val="19"/>
          <w:color w:val="231F20"/>
          <w:spacing w:val="16"/>
        </w:rPr>
        <w:t>，</w:t>
      </w:r>
      <w:r>
        <w:rPr>
          <w:rFonts w:ascii="SimSun" w:hAnsi="SimSun" w:eastAsia="SimSun" w:cs="SimSun"/>
          <w:sz w:val="19"/>
          <w:szCs w:val="19"/>
          <w:color w:val="231F20"/>
          <w:spacing w:val="16"/>
        </w:rPr>
        <w:t>上述检查方法</w:t>
      </w:r>
      <w:r>
        <w:rPr>
          <w:rFonts w:ascii="SimSun" w:hAnsi="SimSun" w:eastAsia="SimSun" w:cs="SimSun"/>
          <w:sz w:val="19"/>
          <w:szCs w:val="19"/>
          <w:color w:val="231F20"/>
          <w:spacing w:val="15"/>
        </w:rPr>
        <w:t>可通过对</w:t>
      </w:r>
      <w:r>
        <w:rPr>
          <w:rFonts w:ascii="SimSun" w:hAnsi="SimSun" w:eastAsia="SimSun" w:cs="SimSun"/>
          <w:sz w:val="19"/>
          <w:szCs w:val="19"/>
          <w:color w:val="231F20"/>
        </w:rPr>
        <w:t xml:space="preserve">  </w:t>
      </w:r>
      <w:r>
        <w:rPr>
          <w:rFonts w:ascii="SimSun" w:hAnsi="SimSun" w:eastAsia="SimSun" w:cs="SimSun"/>
          <w:sz w:val="19"/>
          <w:szCs w:val="19"/>
          <w:color w:val="231F20"/>
          <w:spacing w:val="14"/>
        </w:rPr>
        <w:t>机体盆腔及周围脏器组织的病变情况</w:t>
      </w:r>
      <w:r>
        <w:rPr>
          <w:rFonts w:ascii="SimSun" w:hAnsi="SimSun" w:eastAsia="SimSun" w:cs="SimSun"/>
          <w:sz w:val="19"/>
          <w:szCs w:val="19"/>
          <w:color w:val="231F20"/>
          <w:spacing w:val="-54"/>
        </w:rPr>
        <w:t xml:space="preserve"> </w:t>
      </w:r>
      <w:r>
        <w:rPr>
          <w:sz w:val="19"/>
          <w:szCs w:val="19"/>
          <w:color w:val="231F20"/>
          <w:spacing w:val="14"/>
        </w:rPr>
        <w:t>、</w:t>
      </w:r>
      <w:r>
        <w:rPr>
          <w:rFonts w:ascii="SimSun" w:hAnsi="SimSun" w:eastAsia="SimSun" w:cs="SimSun"/>
          <w:sz w:val="19"/>
          <w:szCs w:val="19"/>
          <w:color w:val="231F20"/>
          <w:spacing w:val="14"/>
        </w:rPr>
        <w:t>血流情况</w:t>
      </w:r>
      <w:r>
        <w:rPr>
          <w:sz w:val="19"/>
          <w:szCs w:val="19"/>
          <w:color w:val="231F20"/>
          <w:spacing w:val="14"/>
        </w:rPr>
        <w:t>、</w:t>
      </w:r>
      <w:r>
        <w:rPr>
          <w:rFonts w:ascii="SimSun" w:hAnsi="SimSun" w:eastAsia="SimSun" w:cs="SimSun"/>
          <w:sz w:val="19"/>
          <w:szCs w:val="19"/>
          <w:color w:val="231F20"/>
          <w:spacing w:val="14"/>
        </w:rPr>
        <w:t>组</w:t>
      </w:r>
      <w:r>
        <w:rPr>
          <w:rFonts w:ascii="SimSun" w:hAnsi="SimSun" w:eastAsia="SimSun" w:cs="SimSun"/>
          <w:sz w:val="19"/>
          <w:szCs w:val="19"/>
          <w:color w:val="231F20"/>
        </w:rPr>
        <w:t xml:space="preserve">  </w:t>
      </w:r>
      <w:r>
        <w:rPr>
          <w:rFonts w:ascii="SimSun" w:hAnsi="SimSun" w:eastAsia="SimSun" w:cs="SimSun"/>
          <w:sz w:val="19"/>
          <w:szCs w:val="19"/>
          <w:color w:val="231F20"/>
          <w:spacing w:val="16"/>
        </w:rPr>
        <w:t>织形态等方面展开详尽探查</w:t>
      </w:r>
      <w:r>
        <w:rPr>
          <w:sz w:val="19"/>
          <w:szCs w:val="19"/>
          <w:color w:val="231F20"/>
          <w:spacing w:val="16"/>
        </w:rPr>
        <w:t>，</w:t>
      </w:r>
      <w:r>
        <w:rPr>
          <w:rFonts w:ascii="SimSun" w:hAnsi="SimSun" w:eastAsia="SimSun" w:cs="SimSun"/>
          <w:sz w:val="19"/>
          <w:szCs w:val="19"/>
          <w:color w:val="231F20"/>
          <w:spacing w:val="16"/>
        </w:rPr>
        <w:t>进而为患者的</w:t>
      </w:r>
      <w:r>
        <w:rPr>
          <w:rFonts w:ascii="SimSun" w:hAnsi="SimSun" w:eastAsia="SimSun" w:cs="SimSun"/>
          <w:sz w:val="19"/>
          <w:szCs w:val="19"/>
          <w:color w:val="231F20"/>
          <w:spacing w:val="15"/>
        </w:rPr>
        <w:t>疾病诊断</w:t>
      </w:r>
      <w:r>
        <w:rPr>
          <w:rFonts w:ascii="SimSun" w:hAnsi="SimSun" w:eastAsia="SimSun" w:cs="SimSun"/>
          <w:sz w:val="19"/>
          <w:szCs w:val="19"/>
          <w:color w:val="231F20"/>
        </w:rPr>
        <w:t xml:space="preserve">  </w:t>
      </w:r>
      <w:r>
        <w:rPr>
          <w:rFonts w:ascii="SimSun" w:hAnsi="SimSun" w:eastAsia="SimSun" w:cs="SimSun"/>
          <w:sz w:val="19"/>
          <w:szCs w:val="19"/>
          <w:color w:val="231F20"/>
          <w:spacing w:val="16"/>
        </w:rPr>
        <w:t>及治疗干预提供相应的参考依据</w:t>
      </w:r>
      <w:r>
        <w:rPr>
          <w:sz w:val="19"/>
          <w:szCs w:val="19"/>
          <w:color w:val="231F20"/>
          <w:spacing w:val="16"/>
        </w:rPr>
        <w:t>，</w:t>
      </w:r>
      <w:r>
        <w:rPr>
          <w:rFonts w:ascii="SimSun" w:hAnsi="SimSun" w:eastAsia="SimSun" w:cs="SimSun"/>
          <w:sz w:val="19"/>
          <w:szCs w:val="19"/>
          <w:color w:val="231F20"/>
          <w:spacing w:val="16"/>
        </w:rPr>
        <w:t>从而可有</w:t>
      </w:r>
      <w:r>
        <w:rPr>
          <w:rFonts w:ascii="SimSun" w:hAnsi="SimSun" w:eastAsia="SimSun" w:cs="SimSun"/>
          <w:sz w:val="19"/>
          <w:szCs w:val="19"/>
          <w:color w:val="231F20"/>
          <w:spacing w:val="15"/>
        </w:rPr>
        <w:t>助于提升</w:t>
      </w:r>
      <w:r>
        <w:rPr>
          <w:rFonts w:ascii="SimSun" w:hAnsi="SimSun" w:eastAsia="SimSun" w:cs="SimSun"/>
          <w:sz w:val="19"/>
          <w:szCs w:val="19"/>
          <w:color w:val="231F20"/>
        </w:rPr>
        <w:t xml:space="preserve">  </w:t>
      </w:r>
      <w:r>
        <w:rPr>
          <w:rFonts w:ascii="SimSun" w:hAnsi="SimSun" w:eastAsia="SimSun" w:cs="SimSun"/>
          <w:sz w:val="19"/>
          <w:szCs w:val="19"/>
          <w:color w:val="231F20"/>
          <w:spacing w:val="4"/>
        </w:rPr>
        <w:t>整体临床疗效</w:t>
      </w:r>
      <w:r>
        <w:rPr>
          <w:sz w:val="19"/>
          <w:szCs w:val="19"/>
          <w:color w:val="231F20"/>
          <w:spacing w:val="4"/>
        </w:rPr>
        <w:t>，</w:t>
      </w:r>
      <w:r>
        <w:rPr>
          <w:rFonts w:ascii="SimSun" w:hAnsi="SimSun" w:eastAsia="SimSun" w:cs="SimSun"/>
          <w:sz w:val="19"/>
          <w:szCs w:val="19"/>
          <w:color w:val="231F20"/>
          <w:spacing w:val="4"/>
        </w:rPr>
        <w:t>改善预后康复质量</w:t>
      </w:r>
      <w:r>
        <w:rPr>
          <w:sz w:val="11"/>
          <w:szCs w:val="11"/>
          <w:color w:val="231F20"/>
          <w:spacing w:val="4"/>
          <w:position w:val="6"/>
        </w:rPr>
        <w:t>[6-7]</w:t>
      </w:r>
      <w:r>
        <w:rPr>
          <w:sz w:val="19"/>
          <w:szCs w:val="19"/>
          <w:color w:val="231F20"/>
          <w:spacing w:val="4"/>
        </w:rPr>
        <w:t>。</w:t>
      </w:r>
      <w:r>
        <w:rPr>
          <w:rFonts w:ascii="SimSun" w:hAnsi="SimSun" w:eastAsia="SimSun" w:cs="SimSun"/>
          <w:sz w:val="19"/>
          <w:szCs w:val="19"/>
          <w:color w:val="231F20"/>
          <w:spacing w:val="4"/>
        </w:rPr>
        <w:t>其中</w:t>
      </w:r>
      <w:r>
        <w:rPr>
          <w:sz w:val="19"/>
          <w:szCs w:val="19"/>
          <w:color w:val="231F20"/>
          <w:spacing w:val="4"/>
        </w:rPr>
        <w:t>，</w:t>
      </w:r>
      <w:r>
        <w:rPr>
          <w:rFonts w:ascii="SimSun" w:hAnsi="SimSun" w:eastAsia="SimSun" w:cs="SimSun"/>
          <w:sz w:val="19"/>
          <w:szCs w:val="19"/>
          <w:color w:val="231F20"/>
          <w:spacing w:val="4"/>
        </w:rPr>
        <w:t>腹部超声</w:t>
      </w:r>
      <w:r>
        <w:rPr>
          <w:rFonts w:ascii="SimSun" w:hAnsi="SimSun" w:eastAsia="SimSun" w:cs="SimSun"/>
          <w:sz w:val="19"/>
          <w:szCs w:val="19"/>
          <w:color w:val="231F20"/>
          <w:spacing w:val="1"/>
        </w:rPr>
        <w:t xml:space="preserve">  </w:t>
      </w:r>
      <w:r>
        <w:rPr>
          <w:rFonts w:ascii="SimSun" w:hAnsi="SimSun" w:eastAsia="SimSun" w:cs="SimSun"/>
          <w:sz w:val="19"/>
          <w:szCs w:val="19"/>
          <w:color w:val="231F20"/>
          <w:spacing w:val="16"/>
        </w:rPr>
        <w:t>检查作为一种应用频率最高的超声检查方法之</w:t>
      </w:r>
      <w:r>
        <w:rPr>
          <w:rFonts w:ascii="SimSun" w:hAnsi="SimSun" w:eastAsia="SimSun" w:cs="SimSun"/>
          <w:sz w:val="19"/>
          <w:szCs w:val="19"/>
          <w:color w:val="231F20"/>
          <w:spacing w:val="15"/>
        </w:rPr>
        <w:t>一</w:t>
      </w:r>
      <w:r>
        <w:rPr>
          <w:sz w:val="19"/>
          <w:szCs w:val="19"/>
          <w:color w:val="231F20"/>
          <w:spacing w:val="15"/>
        </w:rPr>
        <w:t>，</w:t>
      </w:r>
      <w:r>
        <w:rPr>
          <w:rFonts w:ascii="SimSun" w:hAnsi="SimSun" w:eastAsia="SimSun" w:cs="SimSun"/>
          <w:sz w:val="19"/>
          <w:szCs w:val="19"/>
          <w:color w:val="231F20"/>
          <w:spacing w:val="15"/>
        </w:rPr>
        <w:t>其</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可通过于患者腹部位置处开展超声扫查</w:t>
      </w:r>
      <w:r>
        <w:rPr>
          <w:sz w:val="19"/>
          <w:szCs w:val="19"/>
          <w:color w:val="231F20"/>
          <w:spacing w:val="15"/>
        </w:rPr>
        <w:t>，</w:t>
      </w:r>
      <w:r>
        <w:rPr>
          <w:rFonts w:ascii="SimSun" w:hAnsi="SimSun" w:eastAsia="SimSun" w:cs="SimSun"/>
          <w:sz w:val="19"/>
          <w:szCs w:val="19"/>
          <w:color w:val="231F20"/>
          <w:spacing w:val="15"/>
        </w:rPr>
        <w:t>进而有效明</w:t>
      </w:r>
      <w:r>
        <w:rPr>
          <w:rFonts w:ascii="SimSun" w:hAnsi="SimSun" w:eastAsia="SimSun" w:cs="SimSun"/>
          <w:sz w:val="19"/>
          <w:szCs w:val="19"/>
          <w:color w:val="231F20"/>
          <w:spacing w:val="8"/>
        </w:rPr>
        <w:t xml:space="preserve">  </w:t>
      </w:r>
      <w:r>
        <w:rPr>
          <w:rFonts w:ascii="SimSun" w:hAnsi="SimSun" w:eastAsia="SimSun" w:cs="SimSun"/>
          <w:sz w:val="19"/>
          <w:szCs w:val="19"/>
          <w:color w:val="231F20"/>
          <w:spacing w:val="14"/>
        </w:rPr>
        <w:t>确机体腹腔病变情况</w:t>
      </w:r>
      <w:r>
        <w:rPr>
          <w:sz w:val="19"/>
          <w:szCs w:val="19"/>
          <w:color w:val="231F20"/>
          <w:spacing w:val="14"/>
        </w:rPr>
        <w:t>，</w:t>
      </w:r>
      <w:r>
        <w:rPr>
          <w:rFonts w:ascii="SimSun" w:hAnsi="SimSun" w:eastAsia="SimSun" w:cs="SimSun"/>
          <w:sz w:val="19"/>
          <w:szCs w:val="19"/>
          <w:color w:val="231F20"/>
          <w:spacing w:val="14"/>
        </w:rPr>
        <w:t>且扫查范围</w:t>
      </w:r>
      <w:r>
        <w:rPr>
          <w:rFonts w:ascii="SimSun" w:hAnsi="SimSun" w:eastAsia="SimSun" w:cs="SimSun"/>
          <w:sz w:val="19"/>
          <w:szCs w:val="19"/>
          <w:color w:val="231F20"/>
          <w:spacing w:val="-53"/>
        </w:rPr>
        <w:t xml:space="preserve"> </w:t>
      </w:r>
      <w:r>
        <w:rPr>
          <w:rFonts w:ascii="SimSun" w:hAnsi="SimSun" w:eastAsia="SimSun" w:cs="SimSun"/>
          <w:sz w:val="19"/>
          <w:szCs w:val="19"/>
          <w:color w:val="231F20"/>
          <w:spacing w:val="14"/>
        </w:rPr>
        <w:t>限制较小</w:t>
      </w:r>
      <w:r>
        <w:rPr>
          <w:sz w:val="19"/>
          <w:szCs w:val="19"/>
          <w:color w:val="231F20"/>
          <w:spacing w:val="14"/>
        </w:rPr>
        <w:t>，</w:t>
      </w:r>
      <w:r>
        <w:rPr>
          <w:rFonts w:ascii="SimSun" w:hAnsi="SimSun" w:eastAsia="SimSun" w:cs="SimSun"/>
          <w:sz w:val="19"/>
          <w:szCs w:val="19"/>
          <w:color w:val="231F20"/>
          <w:spacing w:val="14"/>
        </w:rPr>
        <w:t>但该检</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查方法需于膀胱充盈状态下方可有效开展</w:t>
      </w:r>
      <w:r>
        <w:rPr>
          <w:sz w:val="19"/>
          <w:szCs w:val="19"/>
          <w:color w:val="231F20"/>
          <w:spacing w:val="15"/>
        </w:rPr>
        <w:t>，</w:t>
      </w:r>
      <w:r>
        <w:rPr>
          <w:rFonts w:ascii="SimSun" w:hAnsi="SimSun" w:eastAsia="SimSun" w:cs="SimSun"/>
          <w:sz w:val="19"/>
          <w:szCs w:val="19"/>
          <w:color w:val="231F20"/>
          <w:spacing w:val="15"/>
        </w:rPr>
        <w:t>进而可致</w:t>
      </w:r>
      <w:r>
        <w:rPr>
          <w:rFonts w:ascii="SimSun" w:hAnsi="SimSun" w:eastAsia="SimSun" w:cs="SimSun"/>
          <w:sz w:val="19"/>
          <w:szCs w:val="19"/>
          <w:color w:val="231F20"/>
          <w:spacing w:val="8"/>
        </w:rPr>
        <w:t xml:space="preserve">  </w:t>
      </w:r>
      <w:r>
        <w:rPr>
          <w:rFonts w:ascii="SimSun" w:hAnsi="SimSun" w:eastAsia="SimSun" w:cs="SimSun"/>
          <w:sz w:val="19"/>
          <w:szCs w:val="19"/>
          <w:color w:val="231F20"/>
          <w:spacing w:val="21"/>
        </w:rPr>
        <w:t>使超声扫查</w:t>
      </w:r>
      <w:r>
        <w:rPr>
          <w:rFonts w:ascii="SimSun" w:hAnsi="SimSun" w:eastAsia="SimSun" w:cs="SimSun"/>
          <w:sz w:val="19"/>
          <w:szCs w:val="19"/>
          <w:color w:val="231F20"/>
          <w:spacing w:val="-43"/>
        </w:rPr>
        <w:t xml:space="preserve"> </w:t>
      </w:r>
      <w:r>
        <w:rPr>
          <w:rFonts w:ascii="SimSun" w:hAnsi="SimSun" w:eastAsia="SimSun" w:cs="SimSun"/>
          <w:sz w:val="19"/>
          <w:szCs w:val="19"/>
          <w:color w:val="231F20"/>
          <w:spacing w:val="21"/>
        </w:rPr>
        <w:t>图像的清晰度及准确性</w:t>
      </w:r>
      <w:r>
        <w:rPr>
          <w:rFonts w:ascii="SimSun" w:hAnsi="SimSun" w:eastAsia="SimSun" w:cs="SimSun"/>
          <w:sz w:val="19"/>
          <w:szCs w:val="19"/>
          <w:color w:val="231F20"/>
          <w:spacing w:val="-55"/>
        </w:rPr>
        <w:t xml:space="preserve"> </w:t>
      </w:r>
      <w:r>
        <w:rPr>
          <w:rFonts w:ascii="SimSun" w:hAnsi="SimSun" w:eastAsia="SimSun" w:cs="SimSun"/>
          <w:sz w:val="19"/>
          <w:szCs w:val="19"/>
          <w:color w:val="231F20"/>
          <w:spacing w:val="21"/>
        </w:rPr>
        <w:t>易受到膀胱充盈</w:t>
      </w:r>
      <w:r>
        <w:rPr>
          <w:rFonts w:ascii="SimSun" w:hAnsi="SimSun" w:eastAsia="SimSun" w:cs="SimSun"/>
          <w:sz w:val="19"/>
          <w:szCs w:val="19"/>
          <w:color w:val="231F20"/>
        </w:rPr>
        <w:t xml:space="preserve">  </w:t>
      </w:r>
      <w:r>
        <w:rPr>
          <w:rFonts w:ascii="SimSun" w:hAnsi="SimSun" w:eastAsia="SimSun" w:cs="SimSun"/>
          <w:sz w:val="19"/>
          <w:szCs w:val="19"/>
          <w:color w:val="231F20"/>
          <w:spacing w:val="21"/>
        </w:rPr>
        <w:t>情况影响</w:t>
      </w:r>
      <w:r>
        <w:rPr>
          <w:rFonts w:ascii="SimSun" w:hAnsi="SimSun" w:eastAsia="SimSun" w:cs="SimSun"/>
          <w:sz w:val="19"/>
          <w:szCs w:val="19"/>
          <w:color w:val="231F20"/>
          <w:spacing w:val="-31"/>
        </w:rPr>
        <w:t xml:space="preserve"> </w:t>
      </w:r>
      <w:r>
        <w:rPr>
          <w:sz w:val="19"/>
          <w:szCs w:val="19"/>
          <w:color w:val="231F20"/>
          <w:spacing w:val="21"/>
        </w:rPr>
        <w:t>，</w:t>
      </w:r>
      <w:r>
        <w:rPr>
          <w:sz w:val="19"/>
          <w:szCs w:val="19"/>
          <w:color w:val="231F20"/>
          <w:spacing w:val="-30"/>
        </w:rPr>
        <w:t xml:space="preserve"> </w:t>
      </w:r>
      <w:r>
        <w:rPr>
          <w:rFonts w:ascii="SimSun" w:hAnsi="SimSun" w:eastAsia="SimSun" w:cs="SimSun"/>
          <w:sz w:val="19"/>
          <w:szCs w:val="19"/>
          <w:color w:val="231F20"/>
          <w:spacing w:val="21"/>
        </w:rPr>
        <w:t>且该检查方法无法充分显示微小病变表</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现</w:t>
      </w:r>
      <w:r>
        <w:rPr>
          <w:sz w:val="19"/>
          <w:szCs w:val="19"/>
          <w:color w:val="231F20"/>
          <w:spacing w:val="15"/>
        </w:rPr>
        <w:t>，</w:t>
      </w:r>
      <w:r>
        <w:rPr>
          <w:rFonts w:ascii="SimSun" w:hAnsi="SimSun" w:eastAsia="SimSun" w:cs="SimSun"/>
          <w:sz w:val="19"/>
          <w:szCs w:val="19"/>
          <w:color w:val="231F20"/>
          <w:spacing w:val="15"/>
        </w:rPr>
        <w:t>从而易导致患者于疾病诊断过程中出现误诊或漏</w:t>
      </w:r>
      <w:r>
        <w:rPr>
          <w:rFonts w:ascii="SimSun" w:hAnsi="SimSun" w:eastAsia="SimSun" w:cs="SimSun"/>
          <w:sz w:val="19"/>
          <w:szCs w:val="19"/>
          <w:color w:val="231F20"/>
          <w:spacing w:val="8"/>
        </w:rPr>
        <w:t xml:space="preserve">  </w:t>
      </w:r>
      <w:r>
        <w:rPr>
          <w:rFonts w:ascii="SimSun" w:hAnsi="SimSun" w:eastAsia="SimSun" w:cs="SimSun"/>
          <w:sz w:val="19"/>
          <w:szCs w:val="19"/>
          <w:color w:val="231F20"/>
          <w:spacing w:val="11"/>
        </w:rPr>
        <w:t>诊的情况</w:t>
      </w:r>
      <w:r>
        <w:rPr>
          <w:sz w:val="11"/>
          <w:szCs w:val="11"/>
          <w:color w:val="231F20"/>
          <w:spacing w:val="11"/>
          <w:position w:val="6"/>
        </w:rPr>
        <w:t>[8-9]</w:t>
      </w:r>
      <w:r>
        <w:rPr>
          <w:sz w:val="19"/>
          <w:szCs w:val="19"/>
          <w:color w:val="231F20"/>
          <w:spacing w:val="11"/>
        </w:rPr>
        <w:t>。</w:t>
      </w:r>
      <w:r>
        <w:rPr>
          <w:rFonts w:ascii="SimSun" w:hAnsi="SimSun" w:eastAsia="SimSun" w:cs="SimSun"/>
          <w:sz w:val="19"/>
          <w:szCs w:val="19"/>
          <w:color w:val="231F20"/>
          <w:spacing w:val="11"/>
        </w:rPr>
        <w:t>而阴道超声检查则是一种于机体阴道部</w:t>
      </w:r>
      <w:r>
        <w:rPr>
          <w:rFonts w:ascii="SimSun" w:hAnsi="SimSun" w:eastAsia="SimSun" w:cs="SimSun"/>
          <w:sz w:val="19"/>
          <w:szCs w:val="19"/>
          <w:color w:val="231F20"/>
          <w:spacing w:val="1"/>
        </w:rPr>
        <w:t xml:space="preserve">  </w:t>
      </w:r>
      <w:r>
        <w:rPr>
          <w:rFonts w:ascii="SimSun" w:hAnsi="SimSun" w:eastAsia="SimSun" w:cs="SimSun"/>
          <w:sz w:val="19"/>
          <w:szCs w:val="19"/>
          <w:color w:val="231F20"/>
          <w:spacing w:val="15"/>
        </w:rPr>
        <w:t>位处开展的超声扫查方法</w:t>
      </w:r>
      <w:r>
        <w:rPr>
          <w:sz w:val="19"/>
          <w:szCs w:val="19"/>
          <w:color w:val="231F20"/>
          <w:spacing w:val="15"/>
        </w:rPr>
        <w:t>，</w:t>
      </w:r>
      <w:r>
        <w:rPr>
          <w:rFonts w:ascii="SimSun" w:hAnsi="SimSun" w:eastAsia="SimSun" w:cs="SimSun"/>
          <w:sz w:val="19"/>
          <w:szCs w:val="19"/>
          <w:color w:val="231F20"/>
          <w:spacing w:val="15"/>
        </w:rPr>
        <w:t>其在扫查过程中可有效探</w:t>
      </w:r>
      <w:r>
        <w:rPr>
          <w:rFonts w:ascii="SimSun" w:hAnsi="SimSun" w:eastAsia="SimSun" w:cs="SimSun"/>
          <w:sz w:val="19"/>
          <w:szCs w:val="19"/>
          <w:color w:val="231F20"/>
          <w:spacing w:val="9"/>
        </w:rPr>
        <w:t xml:space="preserve">  </w:t>
      </w:r>
      <w:r>
        <w:rPr>
          <w:rFonts w:ascii="SimSun" w:hAnsi="SimSun" w:eastAsia="SimSun" w:cs="SimSun"/>
          <w:sz w:val="19"/>
          <w:szCs w:val="19"/>
          <w:color w:val="231F20"/>
          <w:spacing w:val="15"/>
        </w:rPr>
        <w:t>查病灶部位的微小病变表现</w:t>
      </w:r>
      <w:r>
        <w:rPr>
          <w:rFonts w:ascii="SimSun" w:hAnsi="SimSun" w:eastAsia="SimSun" w:cs="SimSun"/>
          <w:sz w:val="19"/>
          <w:szCs w:val="19"/>
          <w:color w:val="231F20"/>
          <w:spacing w:val="-37"/>
        </w:rPr>
        <w:t xml:space="preserve"> </w:t>
      </w:r>
      <w:r>
        <w:rPr>
          <w:sz w:val="19"/>
          <w:szCs w:val="19"/>
          <w:color w:val="231F20"/>
          <w:spacing w:val="15"/>
        </w:rPr>
        <w:t>，</w:t>
      </w:r>
      <w:r>
        <w:rPr>
          <w:sz w:val="19"/>
          <w:szCs w:val="19"/>
          <w:color w:val="231F20"/>
          <w:spacing w:val="-15"/>
        </w:rPr>
        <w:t xml:space="preserve"> </w:t>
      </w:r>
      <w:r>
        <w:rPr>
          <w:rFonts w:ascii="SimSun" w:hAnsi="SimSun" w:eastAsia="SimSun" w:cs="SimSun"/>
          <w:sz w:val="19"/>
          <w:szCs w:val="19"/>
          <w:color w:val="231F20"/>
          <w:spacing w:val="15"/>
        </w:rPr>
        <w:t>同时可避免受到脂肪</w:t>
      </w:r>
      <w:r>
        <w:rPr>
          <w:sz w:val="19"/>
          <w:szCs w:val="19"/>
          <w:color w:val="231F20"/>
          <w:spacing w:val="15"/>
        </w:rPr>
        <w:t>、</w:t>
      </w:r>
      <w:r>
        <w:rPr>
          <w:sz w:val="19"/>
          <w:szCs w:val="19"/>
          <w:color w:val="231F20"/>
        </w:rPr>
        <w:t xml:space="preserve"> </w:t>
      </w:r>
      <w:r>
        <w:rPr>
          <w:rFonts w:ascii="SimSun" w:hAnsi="SimSun" w:eastAsia="SimSun" w:cs="SimSun"/>
          <w:sz w:val="19"/>
          <w:szCs w:val="19"/>
          <w:color w:val="231F20"/>
          <w:spacing w:val="15"/>
        </w:rPr>
        <w:t>瘢痕组织等方面因素影响</w:t>
      </w:r>
      <w:r>
        <w:rPr>
          <w:sz w:val="19"/>
          <w:szCs w:val="19"/>
          <w:color w:val="231F20"/>
          <w:spacing w:val="15"/>
        </w:rPr>
        <w:t>，</w:t>
      </w:r>
      <w:r>
        <w:rPr>
          <w:rFonts w:ascii="SimSun" w:hAnsi="SimSun" w:eastAsia="SimSun" w:cs="SimSun"/>
          <w:sz w:val="19"/>
          <w:szCs w:val="19"/>
          <w:color w:val="231F20"/>
          <w:spacing w:val="15"/>
        </w:rPr>
        <w:t>进而可有效提升机体病变</w:t>
      </w:r>
      <w:r>
        <w:rPr>
          <w:rFonts w:ascii="SimSun" w:hAnsi="SimSun" w:eastAsia="SimSun" w:cs="SimSun"/>
          <w:sz w:val="19"/>
          <w:szCs w:val="19"/>
          <w:color w:val="231F20"/>
          <w:spacing w:val="9"/>
        </w:rPr>
        <w:t xml:space="preserve">  </w:t>
      </w:r>
      <w:r>
        <w:rPr>
          <w:rFonts w:ascii="SimSun" w:hAnsi="SimSun" w:eastAsia="SimSun" w:cs="SimSun"/>
          <w:sz w:val="19"/>
          <w:szCs w:val="19"/>
          <w:color w:val="231F20"/>
          <w:spacing w:val="15"/>
        </w:rPr>
        <w:t>程度诊断准确性</w:t>
      </w:r>
      <w:r>
        <w:rPr>
          <w:sz w:val="19"/>
          <w:szCs w:val="19"/>
          <w:color w:val="231F20"/>
          <w:spacing w:val="15"/>
        </w:rPr>
        <w:t>，</w:t>
      </w:r>
      <w:r>
        <w:rPr>
          <w:rFonts w:ascii="SimSun" w:hAnsi="SimSun" w:eastAsia="SimSun" w:cs="SimSun"/>
          <w:sz w:val="19"/>
          <w:szCs w:val="19"/>
          <w:color w:val="231F20"/>
          <w:spacing w:val="15"/>
        </w:rPr>
        <w:t>且该检查方法无需于检查前进行膀</w:t>
      </w:r>
      <w:r>
        <w:rPr>
          <w:rFonts w:ascii="SimSun" w:hAnsi="SimSun" w:eastAsia="SimSun" w:cs="SimSun"/>
          <w:sz w:val="19"/>
          <w:szCs w:val="19"/>
          <w:color w:val="231F20"/>
          <w:spacing w:val="8"/>
        </w:rPr>
        <w:t xml:space="preserve">  </w:t>
      </w:r>
      <w:r>
        <w:rPr>
          <w:rFonts w:ascii="SimSun" w:hAnsi="SimSun" w:eastAsia="SimSun" w:cs="SimSun"/>
          <w:sz w:val="19"/>
          <w:szCs w:val="19"/>
          <w:color w:val="231F20"/>
          <w:spacing w:val="15"/>
        </w:rPr>
        <w:t>胱充盈等检查准备</w:t>
      </w:r>
      <w:r>
        <w:rPr>
          <w:sz w:val="19"/>
          <w:szCs w:val="19"/>
          <w:color w:val="231F20"/>
          <w:spacing w:val="15"/>
        </w:rPr>
        <w:t>，</w:t>
      </w:r>
      <w:r>
        <w:rPr>
          <w:rFonts w:ascii="SimSun" w:hAnsi="SimSun" w:eastAsia="SimSun" w:cs="SimSun"/>
          <w:sz w:val="19"/>
          <w:szCs w:val="19"/>
          <w:color w:val="231F20"/>
          <w:spacing w:val="15"/>
        </w:rPr>
        <w:t>从而可为患者提供更为迅速的病</w:t>
      </w:r>
      <w:r>
        <w:rPr>
          <w:rFonts w:ascii="SimSun" w:hAnsi="SimSun" w:eastAsia="SimSun" w:cs="SimSun"/>
          <w:sz w:val="19"/>
          <w:szCs w:val="19"/>
          <w:color w:val="231F20"/>
          <w:spacing w:val="9"/>
        </w:rPr>
        <w:t xml:space="preserve">  </w:t>
      </w:r>
      <w:r>
        <w:rPr>
          <w:rFonts w:ascii="SimSun" w:hAnsi="SimSun" w:eastAsia="SimSun" w:cs="SimSun"/>
          <w:sz w:val="19"/>
          <w:szCs w:val="19"/>
          <w:color w:val="231F20"/>
          <w:spacing w:val="8"/>
        </w:rPr>
        <w:t>情诊断及疾病治疗</w:t>
      </w:r>
      <w:r>
        <w:rPr>
          <w:sz w:val="19"/>
          <w:szCs w:val="19"/>
          <w:color w:val="231F20"/>
          <w:spacing w:val="8"/>
        </w:rPr>
        <w:t>，</w:t>
      </w:r>
      <w:r>
        <w:rPr>
          <w:rFonts w:ascii="SimSun" w:hAnsi="SimSun" w:eastAsia="SimSun" w:cs="SimSun"/>
          <w:sz w:val="19"/>
          <w:szCs w:val="19"/>
          <w:color w:val="231F20"/>
          <w:spacing w:val="8"/>
        </w:rPr>
        <w:t>由此可显著提升治疗有效性</w:t>
      </w:r>
      <w:r>
        <w:rPr>
          <w:sz w:val="11"/>
          <w:szCs w:val="11"/>
          <w:color w:val="231F20"/>
          <w:spacing w:val="8"/>
          <w:position w:val="6"/>
        </w:rPr>
        <w:t>[10-11]</w:t>
      </w:r>
      <w:r>
        <w:rPr>
          <w:sz w:val="19"/>
          <w:szCs w:val="19"/>
          <w:color w:val="231F20"/>
          <w:spacing w:val="8"/>
        </w:rPr>
        <w:t>。</w:t>
      </w:r>
    </w:p>
    <w:p>
      <w:pPr>
        <w:pStyle w:val="BodyText"/>
        <w:ind w:left="5887" w:right="1" w:firstLine="428"/>
        <w:spacing w:before="7" w:line="235" w:lineRule="auto"/>
        <w:jc w:val="both"/>
        <w:rPr>
          <w:rFonts w:ascii="SimSun" w:hAnsi="SimSun" w:eastAsia="SimSun" w:cs="SimSun"/>
          <w:sz w:val="19"/>
          <w:szCs w:val="19"/>
        </w:rPr>
      </w:pPr>
      <w:r>
        <w:pict>
          <v:shape id="_x0000_s16" style="position:absolute;margin-left:75.1711pt;margin-top:124.848pt;mso-position-vertical-relative:text;mso-position-horizontal-relative:text;width:165.05pt;height:12.65pt;z-index:251666432;" filled="false" stroked="false" type="#_x0000_t202">
            <v:fill on="false"/>
            <v:stroke on="false"/>
            <v:path/>
            <v:imagedata o:title=""/>
            <o:lock v:ext="edit" aspectratio="false"/>
            <v:textbox inset="0mm,0mm,0mm,0mm">
              <w:txbxContent>
                <w:p>
                  <w:pPr>
                    <w:pStyle w:val="BodyText"/>
                    <w:ind w:left="20"/>
                    <w:spacing w:before="20" w:line="198" w:lineRule="auto"/>
                    <w:outlineLvl w:val="2"/>
                    <w:rPr>
                      <w:rFonts w:ascii="SimHei" w:hAnsi="SimHei" w:eastAsia="SimHei" w:cs="SimHei"/>
                      <w:sz w:val="14"/>
                      <w:szCs w:val="14"/>
                    </w:rPr>
                  </w:pPr>
                  <w:r>
                    <w:rPr>
                      <w:rFonts w:ascii="SimHei" w:hAnsi="SimHei" w:eastAsia="SimHei" w:cs="SimHei"/>
                      <w:sz w:val="14"/>
                      <w:szCs w:val="14"/>
                      <w:color w:val="231F20"/>
                      <w:spacing w:val="13"/>
                    </w:rPr>
                    <w:t>图</w:t>
                  </w:r>
                  <w:r>
                    <w:rPr>
                      <w:rFonts w:ascii="SimHei" w:hAnsi="SimHei" w:eastAsia="SimHei" w:cs="SimHei"/>
                      <w:sz w:val="14"/>
                      <w:szCs w:val="14"/>
                      <w:color w:val="231F20"/>
                      <w:spacing w:val="2"/>
                    </w:rPr>
                    <w:t xml:space="preserve"> </w:t>
                  </w:r>
                  <w:r>
                    <w:rPr>
                      <w:sz w:val="15"/>
                      <w:szCs w:val="15"/>
                      <w:color w:val="231F20"/>
                      <w:spacing w:val="13"/>
                    </w:rPr>
                    <w:t>1</w:t>
                  </w:r>
                  <w:r>
                    <w:rPr>
                      <w:sz w:val="15"/>
                      <w:szCs w:val="15"/>
                      <w:color w:val="231F20"/>
                      <w:spacing w:val="13"/>
                      <w:w w:val="101"/>
                    </w:rPr>
                    <w:t xml:space="preserve">   </w:t>
                  </w:r>
                  <w:r>
                    <w:rPr>
                      <w:sz w:val="15"/>
                      <w:szCs w:val="15"/>
                      <w:color w:val="231F20"/>
                      <w:spacing w:val="13"/>
                    </w:rPr>
                    <w:t>1 </w:t>
                  </w:r>
                  <w:r>
                    <w:rPr>
                      <w:rFonts w:ascii="SimHei" w:hAnsi="SimHei" w:eastAsia="SimHei" w:cs="SimHei"/>
                      <w:sz w:val="14"/>
                      <w:szCs w:val="14"/>
                      <w:color w:val="231F20"/>
                      <w:spacing w:val="13"/>
                    </w:rPr>
                    <w:t>例异位妊娠患者的腹部超声影像图表现</w:t>
                  </w:r>
                </w:p>
              </w:txbxContent>
            </v:textbox>
          </v:shape>
        </w:pict>
      </w:r>
      <w:r>
        <w:pict>
          <v:shape id="_x0000_s18" style="position:absolute;margin-left:70.1253pt;margin-top:257.33pt;mso-position-vertical-relative:text;mso-position-horizontal-relative:text;width:174.95pt;height:12.6pt;z-index:251665408;" filled="false" stroked="false" type="#_x0000_t202">
            <v:fill on="false"/>
            <v:stroke on="false"/>
            <v:path/>
            <v:imagedata o:title=""/>
            <o:lock v:ext="edit" aspectratio="false"/>
            <v:textbox inset="0mm,0mm,0mm,0mm">
              <w:txbxContent>
                <w:p>
                  <w:pPr>
                    <w:pStyle w:val="BodyText"/>
                    <w:ind w:left="20"/>
                    <w:spacing w:before="19" w:line="198" w:lineRule="auto"/>
                    <w:outlineLvl w:val="2"/>
                    <w:rPr>
                      <w:rFonts w:ascii="SimHei" w:hAnsi="SimHei" w:eastAsia="SimHei" w:cs="SimHei"/>
                      <w:sz w:val="14"/>
                      <w:szCs w:val="14"/>
                    </w:rPr>
                  </w:pPr>
                  <w:r>
                    <w:rPr>
                      <w:rFonts w:ascii="SimHei" w:hAnsi="SimHei" w:eastAsia="SimHei" w:cs="SimHei"/>
                      <w:sz w:val="14"/>
                      <w:szCs w:val="14"/>
                      <w:color w:val="231F20"/>
                      <w:spacing w:val="13"/>
                    </w:rPr>
                    <w:t>图</w:t>
                  </w:r>
                  <w:r>
                    <w:rPr>
                      <w:rFonts w:ascii="SimHei" w:hAnsi="SimHei" w:eastAsia="SimHei" w:cs="SimHei"/>
                      <w:sz w:val="14"/>
                      <w:szCs w:val="14"/>
                      <w:color w:val="231F20"/>
                      <w:spacing w:val="-17"/>
                    </w:rPr>
                    <w:t xml:space="preserve"> </w:t>
                  </w:r>
                  <w:r>
                    <w:rPr>
                      <w:sz w:val="15"/>
                      <w:szCs w:val="15"/>
                      <w:color w:val="231F20"/>
                      <w:spacing w:val="13"/>
                    </w:rPr>
                    <w:t>2</w:t>
                  </w:r>
                  <w:r>
                    <w:rPr>
                      <w:sz w:val="15"/>
                      <w:szCs w:val="15"/>
                      <w:color w:val="231F20"/>
                      <w:spacing w:val="14"/>
                      <w:w w:val="101"/>
                    </w:rPr>
                    <w:t xml:space="preserve">   </w:t>
                  </w:r>
                  <w:r>
                    <w:rPr>
                      <w:rFonts w:ascii="SimHei" w:hAnsi="SimHei" w:eastAsia="SimHei" w:cs="SimHei"/>
                      <w:sz w:val="14"/>
                      <w:szCs w:val="14"/>
                      <w:color w:val="231F20"/>
                      <w:spacing w:val="13"/>
                    </w:rPr>
                    <w:t>同</w:t>
                  </w:r>
                  <w:r>
                    <w:rPr>
                      <w:rFonts w:ascii="SimHei" w:hAnsi="SimHei" w:eastAsia="SimHei" w:cs="SimHei"/>
                      <w:sz w:val="14"/>
                      <w:szCs w:val="14"/>
                      <w:color w:val="231F20"/>
                      <w:spacing w:val="-9"/>
                    </w:rPr>
                    <w:t xml:space="preserve"> </w:t>
                  </w:r>
                  <w:r>
                    <w:rPr>
                      <w:sz w:val="15"/>
                      <w:szCs w:val="15"/>
                      <w:color w:val="231F20"/>
                      <w:spacing w:val="13"/>
                    </w:rPr>
                    <w:t>1 </w:t>
                  </w:r>
                  <w:r>
                    <w:rPr>
                      <w:rFonts w:ascii="SimHei" w:hAnsi="SimHei" w:eastAsia="SimHei" w:cs="SimHei"/>
                      <w:sz w:val="14"/>
                      <w:szCs w:val="14"/>
                      <w:color w:val="231F20"/>
                      <w:spacing w:val="13"/>
                    </w:rPr>
                    <w:t>例异位妊娠患者的阴道超声影像图表现</w:t>
                  </w:r>
                </w:p>
              </w:txbxContent>
            </v:textbox>
          </v:shape>
        </w:pict>
      </w:r>
      <w:r>
        <w:drawing>
          <wp:anchor distT="0" distB="0" distL="0" distR="0" simplePos="0" relativeHeight="251663360" behindDoc="0" locked="0" layoutInCell="1" allowOverlap="1">
            <wp:simplePos x="0" y="0"/>
            <wp:positionH relativeFrom="column">
              <wp:posOffset>1088389</wp:posOffset>
            </wp:positionH>
            <wp:positionV relativeFrom="paragraph">
              <wp:posOffset>102747</wp:posOffset>
            </wp:positionV>
            <wp:extent cx="1794509" cy="1435100"/>
            <wp:effectExtent l="0" t="0" r="0" b="0"/>
            <wp:wrapNone/>
            <wp:docPr id="4" name="IM 4"/>
            <wp:cNvGraphicFramePr/>
            <a:graphic>
              <a:graphicData uri="http://schemas.openxmlformats.org/drawingml/2006/picture">
                <pic:pic>
                  <pic:nvPicPr>
                    <pic:cNvPr id="4" name="IM 4"/>
                    <pic:cNvPicPr/>
                  </pic:nvPicPr>
                  <pic:blipFill>
                    <a:blip r:embed="rId7"/>
                    <a:stretch>
                      <a:fillRect/>
                    </a:stretch>
                  </pic:blipFill>
                  <pic:spPr>
                    <a:xfrm rot="0">
                      <a:off x="0" y="0"/>
                      <a:ext cx="1794509" cy="1435100"/>
                    </a:xfrm>
                    <a:prstGeom prst="rect">
                      <a:avLst/>
                    </a:prstGeom>
                  </pic:spPr>
                </pic:pic>
              </a:graphicData>
            </a:graphic>
          </wp:anchor>
        </w:drawing>
      </w:r>
      <w:r>
        <w:drawing>
          <wp:anchor distT="0" distB="0" distL="0" distR="0" simplePos="0" relativeHeight="251662336" behindDoc="0" locked="0" layoutInCell="1" allowOverlap="1">
            <wp:simplePos x="0" y="0"/>
            <wp:positionH relativeFrom="column">
              <wp:posOffset>1092734</wp:posOffset>
            </wp:positionH>
            <wp:positionV relativeFrom="paragraph">
              <wp:posOffset>1790666</wp:posOffset>
            </wp:positionV>
            <wp:extent cx="1800028" cy="1438820"/>
            <wp:effectExtent l="0" t="0" r="0" b="0"/>
            <wp:wrapNone/>
            <wp:docPr id="6" name="IM 6"/>
            <wp:cNvGraphicFramePr/>
            <a:graphic>
              <a:graphicData uri="http://schemas.openxmlformats.org/drawingml/2006/picture">
                <pic:pic>
                  <pic:nvPicPr>
                    <pic:cNvPr id="6" name="IM 6"/>
                    <pic:cNvPicPr/>
                  </pic:nvPicPr>
                  <pic:blipFill>
                    <a:blip r:embed="rId8"/>
                    <a:stretch>
                      <a:fillRect/>
                    </a:stretch>
                  </pic:blipFill>
                  <pic:spPr>
                    <a:xfrm rot="0">
                      <a:off x="0" y="0"/>
                      <a:ext cx="1800028" cy="1438820"/>
                    </a:xfrm>
                    <a:prstGeom prst="rect">
                      <a:avLst/>
                    </a:prstGeom>
                  </pic:spPr>
                </pic:pic>
              </a:graphicData>
            </a:graphic>
          </wp:anchor>
        </w:drawing>
      </w:r>
      <w:r>
        <w:rPr>
          <w:rFonts w:ascii="SimSun" w:hAnsi="SimSun" w:eastAsia="SimSun" w:cs="SimSun"/>
          <w:sz w:val="19"/>
          <w:szCs w:val="19"/>
          <w:color w:val="231F20"/>
          <w:spacing w:val="15"/>
        </w:rPr>
        <w:t>相关研究报道亦指出</w:t>
      </w:r>
      <w:r>
        <w:rPr>
          <w:sz w:val="19"/>
          <w:szCs w:val="19"/>
          <w:color w:val="231F20"/>
          <w:spacing w:val="15"/>
        </w:rPr>
        <w:t>，</w:t>
      </w:r>
      <w:r>
        <w:rPr>
          <w:rFonts w:ascii="SimSun" w:hAnsi="SimSun" w:eastAsia="SimSun" w:cs="SimSun"/>
          <w:sz w:val="19"/>
          <w:szCs w:val="19"/>
          <w:color w:val="231F20"/>
          <w:spacing w:val="15"/>
        </w:rPr>
        <w:t>通过对患者的超声检查结</w:t>
      </w:r>
      <w:r>
        <w:rPr>
          <w:rFonts w:ascii="SimSun" w:hAnsi="SimSun" w:eastAsia="SimSun" w:cs="SimSun"/>
          <w:sz w:val="19"/>
          <w:szCs w:val="19"/>
          <w:color w:val="231F20"/>
          <w:spacing w:val="3"/>
        </w:rPr>
        <w:t xml:space="preserve">  </w:t>
      </w:r>
      <w:r>
        <w:rPr>
          <w:rFonts w:ascii="SimSun" w:hAnsi="SimSun" w:eastAsia="SimSun" w:cs="SimSun"/>
          <w:sz w:val="19"/>
          <w:szCs w:val="19"/>
          <w:color w:val="231F20"/>
          <w:spacing w:val="16"/>
        </w:rPr>
        <w:t>果及症状表现观察结果进行综合分析</w:t>
      </w:r>
      <w:r>
        <w:rPr>
          <w:sz w:val="19"/>
          <w:szCs w:val="19"/>
          <w:color w:val="231F20"/>
          <w:spacing w:val="16"/>
        </w:rPr>
        <w:t>，</w:t>
      </w:r>
      <w:r>
        <w:rPr>
          <w:rFonts w:ascii="SimSun" w:hAnsi="SimSun" w:eastAsia="SimSun" w:cs="SimSun"/>
          <w:sz w:val="19"/>
          <w:szCs w:val="19"/>
          <w:color w:val="231F20"/>
          <w:spacing w:val="16"/>
        </w:rPr>
        <w:t>可有效提升妇</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14"/>
        </w:rPr>
        <w:t>科急腹症疾病的鉴别诊断准确性</w:t>
      </w:r>
      <w:r>
        <w:rPr>
          <w:sz w:val="11"/>
          <w:szCs w:val="11"/>
          <w:color w:val="231F20"/>
          <w:spacing w:val="14"/>
          <w:position w:val="6"/>
        </w:rPr>
        <w:t>[12]</w:t>
      </w:r>
      <w:r>
        <w:rPr>
          <w:sz w:val="19"/>
          <w:szCs w:val="19"/>
          <w:color w:val="231F20"/>
          <w:spacing w:val="14"/>
        </w:rPr>
        <w:t>；</w:t>
      </w:r>
      <w:r>
        <w:rPr>
          <w:rFonts w:ascii="SimSun" w:hAnsi="SimSun" w:eastAsia="SimSun" w:cs="SimSun"/>
          <w:sz w:val="19"/>
          <w:szCs w:val="19"/>
          <w:color w:val="231F20"/>
          <w:spacing w:val="14"/>
        </w:rPr>
        <w:t>而在本</w:t>
      </w:r>
      <w:r>
        <w:rPr>
          <w:rFonts w:ascii="SimSun" w:hAnsi="SimSun" w:eastAsia="SimSun" w:cs="SimSun"/>
          <w:sz w:val="19"/>
          <w:szCs w:val="19"/>
          <w:color w:val="231F20"/>
          <w:spacing w:val="13"/>
        </w:rPr>
        <w:t>研究开展</w:t>
      </w:r>
      <w:r>
        <w:rPr>
          <w:rFonts w:ascii="SimSun" w:hAnsi="SimSun" w:eastAsia="SimSun" w:cs="SimSun"/>
          <w:sz w:val="19"/>
          <w:szCs w:val="19"/>
          <w:color w:val="231F20"/>
        </w:rPr>
        <w:t xml:space="preserve">  </w:t>
      </w:r>
      <w:r>
        <w:rPr>
          <w:rFonts w:ascii="SimSun" w:hAnsi="SimSun" w:eastAsia="SimSun" w:cs="SimSun"/>
          <w:sz w:val="19"/>
          <w:szCs w:val="19"/>
          <w:color w:val="231F20"/>
          <w:spacing w:val="18"/>
        </w:rPr>
        <w:t>期间亦证实了上述研究观点的</w:t>
      </w:r>
      <w:r>
        <w:rPr>
          <w:rFonts w:ascii="SimSun" w:hAnsi="SimSun" w:eastAsia="SimSun" w:cs="SimSun"/>
          <w:sz w:val="19"/>
          <w:szCs w:val="19"/>
          <w:color w:val="231F20"/>
          <w:spacing w:val="-57"/>
        </w:rPr>
        <w:t xml:space="preserve"> </w:t>
      </w:r>
      <w:r>
        <w:rPr>
          <w:rFonts w:ascii="SimSun" w:hAnsi="SimSun" w:eastAsia="SimSun" w:cs="SimSun"/>
          <w:sz w:val="19"/>
          <w:szCs w:val="19"/>
          <w:color w:val="231F20"/>
          <w:spacing w:val="18"/>
        </w:rPr>
        <w:t>临床价值</w:t>
      </w:r>
      <w:r>
        <w:rPr>
          <w:sz w:val="19"/>
          <w:szCs w:val="19"/>
          <w:color w:val="231F20"/>
          <w:spacing w:val="18"/>
        </w:rPr>
        <w:t>，</w:t>
      </w:r>
      <w:r>
        <w:rPr>
          <w:rFonts w:ascii="SimSun" w:hAnsi="SimSun" w:eastAsia="SimSun" w:cs="SimSun"/>
          <w:sz w:val="19"/>
          <w:szCs w:val="19"/>
          <w:color w:val="231F20"/>
          <w:spacing w:val="18"/>
        </w:rPr>
        <w:t>具体如下</w:t>
      </w:r>
      <w:r>
        <w:rPr>
          <w:sz w:val="19"/>
          <w:szCs w:val="19"/>
          <w:color w:val="231F20"/>
          <w:spacing w:val="18"/>
        </w:rPr>
        <w:t>：</w:t>
      </w:r>
      <w:r>
        <w:rPr>
          <w:sz w:val="19"/>
          <w:szCs w:val="19"/>
          <w:color w:val="231F20"/>
        </w:rPr>
        <w:t xml:space="preserve"> </w:t>
      </w:r>
      <w:r>
        <w:rPr>
          <w:sz w:val="20"/>
          <w:szCs w:val="20"/>
          <w:color w:val="231F20"/>
          <w:spacing w:val="15"/>
        </w:rPr>
        <w:t>①</w:t>
      </w:r>
      <w:r>
        <w:rPr>
          <w:rFonts w:ascii="SimSun" w:hAnsi="SimSun" w:eastAsia="SimSun" w:cs="SimSun"/>
          <w:sz w:val="19"/>
          <w:szCs w:val="19"/>
          <w:color w:val="231F20"/>
          <w:spacing w:val="15"/>
        </w:rPr>
        <w:t>宫外孕破裂及黄体破裂</w:t>
      </w:r>
      <w:r>
        <w:rPr>
          <w:sz w:val="19"/>
          <w:szCs w:val="19"/>
          <w:color w:val="231F20"/>
          <w:spacing w:val="15"/>
        </w:rPr>
        <w:t>：</w:t>
      </w:r>
      <w:r>
        <w:rPr>
          <w:rFonts w:ascii="SimSun" w:hAnsi="SimSun" w:eastAsia="SimSun" w:cs="SimSun"/>
          <w:sz w:val="19"/>
          <w:szCs w:val="19"/>
          <w:color w:val="231F20"/>
          <w:spacing w:val="15"/>
        </w:rPr>
        <w:t>宫外孕破裂患者多伴有停</w:t>
      </w:r>
      <w:r>
        <w:rPr>
          <w:rFonts w:ascii="SimSun" w:hAnsi="SimSun" w:eastAsia="SimSun" w:cs="SimSun"/>
          <w:sz w:val="19"/>
          <w:szCs w:val="19"/>
          <w:color w:val="231F20"/>
          <w:spacing w:val="8"/>
        </w:rPr>
        <w:t xml:space="preserve">  </w:t>
      </w:r>
      <w:r>
        <w:rPr>
          <w:rFonts w:ascii="SimSun" w:hAnsi="SimSun" w:eastAsia="SimSun" w:cs="SimSun"/>
          <w:sz w:val="19"/>
          <w:szCs w:val="19"/>
          <w:color w:val="231F20"/>
          <w:spacing w:val="14"/>
        </w:rPr>
        <w:t>经</w:t>
      </w:r>
      <w:r>
        <w:rPr>
          <w:sz w:val="19"/>
          <w:szCs w:val="19"/>
          <w:color w:val="231F20"/>
          <w:spacing w:val="14"/>
        </w:rPr>
        <w:t>、</w:t>
      </w:r>
      <w:r>
        <w:rPr>
          <w:rFonts w:ascii="SimSun" w:hAnsi="SimSun" w:eastAsia="SimSun" w:cs="SimSun"/>
          <w:sz w:val="19"/>
          <w:szCs w:val="19"/>
          <w:color w:val="231F20"/>
          <w:spacing w:val="14"/>
        </w:rPr>
        <w:t>阴道不规则流血等症状表现</w:t>
      </w:r>
      <w:r>
        <w:rPr>
          <w:sz w:val="19"/>
          <w:szCs w:val="19"/>
          <w:color w:val="231F20"/>
          <w:spacing w:val="14"/>
        </w:rPr>
        <w:t>，</w:t>
      </w:r>
      <w:r>
        <w:rPr>
          <w:rFonts w:ascii="SimSun" w:hAnsi="SimSun" w:eastAsia="SimSun" w:cs="SimSun"/>
          <w:sz w:val="19"/>
          <w:szCs w:val="19"/>
          <w:color w:val="231F20"/>
          <w:spacing w:val="14"/>
        </w:rPr>
        <w:t>且其超声声像</w:t>
      </w:r>
      <w:r>
        <w:rPr>
          <w:rFonts w:ascii="SimSun" w:hAnsi="SimSun" w:eastAsia="SimSun" w:cs="SimSun"/>
          <w:sz w:val="19"/>
          <w:szCs w:val="19"/>
          <w:color w:val="231F20"/>
          <w:spacing w:val="-44"/>
        </w:rPr>
        <w:t xml:space="preserve"> </w:t>
      </w:r>
      <w:r>
        <w:rPr>
          <w:rFonts w:ascii="SimSun" w:hAnsi="SimSun" w:eastAsia="SimSun" w:cs="SimSun"/>
          <w:sz w:val="19"/>
          <w:szCs w:val="19"/>
          <w:color w:val="231F20"/>
          <w:spacing w:val="14"/>
        </w:rPr>
        <w:t>图多</w:t>
      </w:r>
      <w:r>
        <w:rPr>
          <w:rFonts w:ascii="SimSun" w:hAnsi="SimSun" w:eastAsia="SimSun" w:cs="SimSun"/>
          <w:sz w:val="19"/>
          <w:szCs w:val="19"/>
          <w:color w:val="231F20"/>
        </w:rPr>
        <w:t xml:space="preserve">  </w:t>
      </w:r>
      <w:r>
        <w:rPr>
          <w:rFonts w:ascii="SimSun" w:hAnsi="SimSun" w:eastAsia="SimSun" w:cs="SimSun"/>
          <w:sz w:val="19"/>
          <w:szCs w:val="19"/>
          <w:color w:val="231F20"/>
          <w:spacing w:val="16"/>
        </w:rPr>
        <w:t>显示附件区域存在不均匀包块组织</w:t>
      </w:r>
      <w:r>
        <w:rPr>
          <w:sz w:val="19"/>
          <w:szCs w:val="19"/>
          <w:color w:val="231F20"/>
          <w:spacing w:val="16"/>
        </w:rPr>
        <w:t>，</w:t>
      </w:r>
      <w:r>
        <w:rPr>
          <w:rFonts w:ascii="SimSun" w:hAnsi="SimSun" w:eastAsia="SimSun" w:cs="SimSun"/>
          <w:sz w:val="19"/>
          <w:szCs w:val="19"/>
          <w:color w:val="231F20"/>
          <w:spacing w:val="16"/>
        </w:rPr>
        <w:t>而盆腔及腹腔位</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16"/>
        </w:rPr>
        <w:t>置则可发现游离性液体</w:t>
      </w:r>
      <w:r>
        <w:rPr>
          <w:sz w:val="19"/>
          <w:szCs w:val="19"/>
          <w:color w:val="231F20"/>
          <w:spacing w:val="16"/>
        </w:rPr>
        <w:t>。</w:t>
      </w:r>
      <w:r>
        <w:rPr>
          <w:rFonts w:ascii="SimSun" w:hAnsi="SimSun" w:eastAsia="SimSun" w:cs="SimSun"/>
          <w:sz w:val="19"/>
          <w:szCs w:val="19"/>
          <w:color w:val="231F20"/>
          <w:spacing w:val="16"/>
        </w:rPr>
        <w:t>黄体破裂的声像图则与宫外</w:t>
      </w:r>
      <w:r>
        <w:rPr>
          <w:rFonts w:ascii="SimSun" w:hAnsi="SimSun" w:eastAsia="SimSun" w:cs="SimSun"/>
          <w:sz w:val="19"/>
          <w:szCs w:val="19"/>
          <w:color w:val="231F20"/>
          <w:spacing w:val="1"/>
        </w:rPr>
        <w:t xml:space="preserve">  </w:t>
      </w:r>
      <w:r>
        <w:rPr>
          <w:rFonts w:ascii="SimSun" w:hAnsi="SimSun" w:eastAsia="SimSun" w:cs="SimSun"/>
          <w:sz w:val="19"/>
          <w:szCs w:val="19"/>
          <w:color w:val="231F20"/>
          <w:spacing w:val="16"/>
        </w:rPr>
        <w:t>孕破裂的声像图较为相似</w:t>
      </w:r>
      <w:r>
        <w:rPr>
          <w:sz w:val="19"/>
          <w:szCs w:val="19"/>
          <w:color w:val="231F20"/>
          <w:spacing w:val="16"/>
        </w:rPr>
        <w:t>，</w:t>
      </w:r>
      <w:r>
        <w:rPr>
          <w:rFonts w:ascii="SimSun" w:hAnsi="SimSun" w:eastAsia="SimSun" w:cs="SimSun"/>
          <w:sz w:val="19"/>
          <w:szCs w:val="19"/>
          <w:color w:val="231F20"/>
          <w:spacing w:val="16"/>
        </w:rPr>
        <w:t>但无停经</w:t>
      </w:r>
      <w:r>
        <w:rPr>
          <w:sz w:val="19"/>
          <w:szCs w:val="19"/>
          <w:color w:val="231F20"/>
          <w:spacing w:val="16"/>
        </w:rPr>
        <w:t>、</w:t>
      </w:r>
      <w:r>
        <w:rPr>
          <w:rFonts w:ascii="SimSun" w:hAnsi="SimSun" w:eastAsia="SimSun" w:cs="SimSun"/>
          <w:sz w:val="19"/>
          <w:szCs w:val="19"/>
          <w:color w:val="231F20"/>
          <w:spacing w:val="16"/>
        </w:rPr>
        <w:t>阴道流血等症</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16"/>
        </w:rPr>
        <w:t>状表现</w:t>
      </w:r>
      <w:r>
        <w:rPr>
          <w:sz w:val="19"/>
          <w:szCs w:val="19"/>
          <w:color w:val="231F20"/>
          <w:spacing w:val="16"/>
        </w:rPr>
        <w:t>，</w:t>
      </w:r>
      <w:r>
        <w:rPr>
          <w:rFonts w:ascii="SimSun" w:hAnsi="SimSun" w:eastAsia="SimSun" w:cs="SimSun"/>
          <w:sz w:val="19"/>
          <w:szCs w:val="19"/>
          <w:color w:val="231F20"/>
          <w:spacing w:val="16"/>
        </w:rPr>
        <w:t>因此可通过对超声检查结果及症状表现观察</w:t>
      </w:r>
      <w:r>
        <w:rPr>
          <w:rFonts w:ascii="SimSun" w:hAnsi="SimSun" w:eastAsia="SimSun" w:cs="SimSun"/>
          <w:sz w:val="19"/>
          <w:szCs w:val="19"/>
          <w:color w:val="231F20"/>
          <w:spacing w:val="1"/>
        </w:rPr>
        <w:t xml:space="preserve">  </w:t>
      </w:r>
      <w:r>
        <w:rPr>
          <w:rFonts w:ascii="SimSun" w:hAnsi="SimSun" w:eastAsia="SimSun" w:cs="SimSun"/>
          <w:sz w:val="19"/>
          <w:szCs w:val="19"/>
          <w:color w:val="231F20"/>
          <w:spacing w:val="9"/>
        </w:rPr>
        <w:t>结果进行综合诊断</w:t>
      </w:r>
      <w:r>
        <w:rPr>
          <w:sz w:val="19"/>
          <w:szCs w:val="19"/>
          <w:color w:val="231F20"/>
          <w:spacing w:val="9"/>
        </w:rPr>
        <w:t>，</w:t>
      </w:r>
      <w:r>
        <w:rPr>
          <w:rFonts w:ascii="SimSun" w:hAnsi="SimSun" w:eastAsia="SimSun" w:cs="SimSun"/>
          <w:sz w:val="19"/>
          <w:szCs w:val="19"/>
          <w:color w:val="231F20"/>
          <w:spacing w:val="9"/>
        </w:rPr>
        <w:t>以有效明确患者的疾病类型</w:t>
      </w:r>
      <w:r>
        <w:rPr>
          <w:sz w:val="11"/>
          <w:szCs w:val="11"/>
          <w:color w:val="231F20"/>
          <w:spacing w:val="9"/>
          <w:position w:val="6"/>
        </w:rPr>
        <w:t>[13-14]</w:t>
      </w:r>
      <w:r>
        <w:rPr>
          <w:sz w:val="19"/>
          <w:szCs w:val="19"/>
          <w:color w:val="231F20"/>
          <w:spacing w:val="9"/>
        </w:rPr>
        <w:t>。</w:t>
      </w:r>
      <w:r>
        <w:rPr>
          <w:sz w:val="19"/>
          <w:szCs w:val="19"/>
          <w:color w:val="231F20"/>
          <w:spacing w:val="1"/>
        </w:rPr>
        <w:t xml:space="preserve"> </w:t>
      </w:r>
      <w:r>
        <w:rPr>
          <w:sz w:val="20"/>
          <w:szCs w:val="20"/>
          <w:color w:val="231F20"/>
          <w:spacing w:val="15"/>
        </w:rPr>
        <w:t>②</w:t>
      </w:r>
      <w:r>
        <w:rPr>
          <w:rFonts w:ascii="SimSun" w:hAnsi="SimSun" w:eastAsia="SimSun" w:cs="SimSun"/>
          <w:sz w:val="19"/>
          <w:szCs w:val="19"/>
          <w:color w:val="231F20"/>
          <w:spacing w:val="15"/>
        </w:rPr>
        <w:t>卵巢囊肿蒂扭转及巧克力囊肿</w:t>
      </w:r>
      <w:r>
        <w:rPr>
          <w:sz w:val="19"/>
          <w:szCs w:val="19"/>
          <w:color w:val="231F20"/>
          <w:spacing w:val="15"/>
        </w:rPr>
        <w:t>：</w:t>
      </w:r>
      <w:r>
        <w:rPr>
          <w:rFonts w:ascii="SimSun" w:hAnsi="SimSun" w:eastAsia="SimSun" w:cs="SimSun"/>
          <w:sz w:val="19"/>
          <w:szCs w:val="19"/>
          <w:color w:val="231F20"/>
          <w:spacing w:val="15"/>
        </w:rPr>
        <w:t>卵巢囊肿蒂扭转患</w:t>
      </w:r>
      <w:r>
        <w:rPr>
          <w:rFonts w:ascii="SimSun" w:hAnsi="SimSun" w:eastAsia="SimSun" w:cs="SimSun"/>
          <w:sz w:val="19"/>
          <w:szCs w:val="19"/>
          <w:color w:val="231F20"/>
          <w:spacing w:val="8"/>
        </w:rPr>
        <w:t xml:space="preserve">  </w:t>
      </w:r>
      <w:r>
        <w:rPr>
          <w:rFonts w:ascii="SimSun" w:hAnsi="SimSun" w:eastAsia="SimSun" w:cs="SimSun"/>
          <w:sz w:val="19"/>
          <w:szCs w:val="19"/>
          <w:color w:val="231F20"/>
          <w:spacing w:val="16"/>
        </w:rPr>
        <w:t>者多可于超声检查下发现附件区域囊性包块</w:t>
      </w:r>
      <w:r>
        <w:rPr>
          <w:sz w:val="19"/>
          <w:szCs w:val="19"/>
          <w:color w:val="231F20"/>
          <w:spacing w:val="16"/>
        </w:rPr>
        <w:t>，</w:t>
      </w:r>
      <w:r>
        <w:rPr>
          <w:rFonts w:ascii="SimSun" w:hAnsi="SimSun" w:eastAsia="SimSun" w:cs="SimSun"/>
          <w:sz w:val="19"/>
          <w:szCs w:val="19"/>
          <w:color w:val="231F20"/>
          <w:spacing w:val="16"/>
        </w:rPr>
        <w:t>若盆腔</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16"/>
        </w:rPr>
        <w:t>发现游离性积液</w:t>
      </w:r>
      <w:r>
        <w:rPr>
          <w:sz w:val="19"/>
          <w:szCs w:val="19"/>
          <w:color w:val="231F20"/>
          <w:spacing w:val="16"/>
        </w:rPr>
        <w:t>，</w:t>
      </w:r>
      <w:r>
        <w:rPr>
          <w:rFonts w:ascii="SimSun" w:hAnsi="SimSun" w:eastAsia="SimSun" w:cs="SimSun"/>
          <w:sz w:val="19"/>
          <w:szCs w:val="19"/>
          <w:color w:val="231F20"/>
          <w:spacing w:val="16"/>
        </w:rPr>
        <w:t>则代表蒂扭转情况为完全扭转</w:t>
      </w:r>
      <w:r>
        <w:rPr>
          <w:sz w:val="19"/>
          <w:szCs w:val="19"/>
          <w:color w:val="231F20"/>
          <w:spacing w:val="16"/>
        </w:rPr>
        <w:t>；</w:t>
      </w:r>
      <w:r>
        <w:rPr>
          <w:rFonts w:ascii="SimSun" w:hAnsi="SimSun" w:eastAsia="SimSun" w:cs="SimSun"/>
          <w:sz w:val="19"/>
          <w:szCs w:val="19"/>
          <w:color w:val="231F20"/>
          <w:spacing w:val="16"/>
        </w:rPr>
        <w:t>若</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16"/>
        </w:rPr>
        <w:t>盆腔回声情况较为杂乱</w:t>
      </w:r>
      <w:r>
        <w:rPr>
          <w:sz w:val="19"/>
          <w:szCs w:val="19"/>
          <w:color w:val="231F20"/>
          <w:spacing w:val="16"/>
        </w:rPr>
        <w:t>，</w:t>
      </w:r>
      <w:r>
        <w:rPr>
          <w:rFonts w:ascii="SimSun" w:hAnsi="SimSun" w:eastAsia="SimSun" w:cs="SimSun"/>
          <w:sz w:val="19"/>
          <w:szCs w:val="19"/>
          <w:color w:val="231F20"/>
          <w:spacing w:val="16"/>
        </w:rPr>
        <w:t>且盆腔壁较厚</w:t>
      </w:r>
      <w:r>
        <w:rPr>
          <w:sz w:val="19"/>
          <w:szCs w:val="19"/>
          <w:color w:val="231F20"/>
          <w:spacing w:val="16"/>
        </w:rPr>
        <w:t>，</w:t>
      </w:r>
      <w:r>
        <w:rPr>
          <w:rFonts w:ascii="SimSun" w:hAnsi="SimSun" w:eastAsia="SimSun" w:cs="SimSun"/>
          <w:sz w:val="19"/>
          <w:szCs w:val="19"/>
          <w:color w:val="231F20"/>
          <w:spacing w:val="16"/>
        </w:rPr>
        <w:t>则代表蒂扭</w:t>
      </w:r>
      <w:r>
        <w:rPr>
          <w:rFonts w:ascii="SimSun" w:hAnsi="SimSun" w:eastAsia="SimSun" w:cs="SimSun"/>
          <w:sz w:val="19"/>
          <w:szCs w:val="19"/>
          <w:color w:val="231F20"/>
          <w:spacing w:val="2"/>
        </w:rPr>
        <w:t xml:space="preserve">  </w:t>
      </w:r>
      <w:r>
        <w:rPr>
          <w:rFonts w:ascii="SimSun" w:hAnsi="SimSun" w:eastAsia="SimSun" w:cs="SimSun"/>
          <w:sz w:val="19"/>
          <w:szCs w:val="19"/>
          <w:color w:val="231F20"/>
          <w:spacing w:val="16"/>
        </w:rPr>
        <w:t>转情况为不完全扭转</w:t>
      </w:r>
      <w:r>
        <w:rPr>
          <w:sz w:val="19"/>
          <w:szCs w:val="19"/>
          <w:color w:val="231F20"/>
          <w:spacing w:val="16"/>
        </w:rPr>
        <w:t>。</w:t>
      </w:r>
      <w:r>
        <w:rPr>
          <w:rFonts w:ascii="SimSun" w:hAnsi="SimSun" w:eastAsia="SimSun" w:cs="SimSun"/>
          <w:sz w:val="19"/>
          <w:szCs w:val="19"/>
          <w:color w:val="231F20"/>
          <w:spacing w:val="16"/>
        </w:rPr>
        <w:t>巧克力囊肿的超声检查图像与</w:t>
      </w:r>
      <w:r>
        <w:rPr>
          <w:rFonts w:ascii="SimSun" w:hAnsi="SimSun" w:eastAsia="SimSun" w:cs="SimSun"/>
          <w:sz w:val="19"/>
          <w:szCs w:val="19"/>
          <w:color w:val="231F20"/>
          <w:spacing w:val="1"/>
        </w:rPr>
        <w:t xml:space="preserve">  </w:t>
      </w:r>
      <w:r>
        <w:rPr>
          <w:rFonts w:ascii="SimSun" w:hAnsi="SimSun" w:eastAsia="SimSun" w:cs="SimSun"/>
          <w:sz w:val="19"/>
          <w:szCs w:val="19"/>
          <w:color w:val="231F20"/>
          <w:spacing w:val="16"/>
        </w:rPr>
        <w:t>卵巢囊肿蒂扭转较为相似</w:t>
      </w:r>
      <w:r>
        <w:rPr>
          <w:sz w:val="19"/>
          <w:szCs w:val="19"/>
          <w:color w:val="231F20"/>
          <w:spacing w:val="16"/>
        </w:rPr>
        <w:t>，</w:t>
      </w:r>
      <w:r>
        <w:rPr>
          <w:rFonts w:ascii="SimSun" w:hAnsi="SimSun" w:eastAsia="SimSun" w:cs="SimSun"/>
          <w:sz w:val="19"/>
          <w:szCs w:val="19"/>
          <w:color w:val="231F20"/>
          <w:spacing w:val="16"/>
        </w:rPr>
        <w:t>但由于该病患者多伴有不</w:t>
      </w:r>
    </w:p>
    <w:p>
      <w:pPr>
        <w:pStyle w:val="BodyText"/>
        <w:ind w:left="8260"/>
        <w:spacing w:before="110" w:line="200" w:lineRule="auto"/>
        <w:rPr>
          <w:sz w:val="16"/>
          <w:szCs w:val="16"/>
        </w:rPr>
      </w:pPr>
      <w:r>
        <w:pict>
          <v:shape id="_x0000_s20" style="position:absolute;margin-left:296.734pt;margin-top:4.83988pt;mso-position-vertical-relative:text;mso-position-horizontal-relative:text;width:116.6pt;height:11.4pt;z-index:251667456;" filled="false" stroked="false" type="#_x0000_t202">
            <v:fill on="false"/>
            <v:stroke on="false"/>
            <v:path/>
            <v:imagedata o:title=""/>
            <o:lock v:ext="edit" aspectratio="false"/>
            <v:textbox inset="0mm,0mm,0mm,0mm">
              <w:txbxContent>
                <w:p>
                  <w:pPr>
                    <w:pStyle w:val="BodyText"/>
                    <w:ind w:left="20"/>
                    <w:spacing w:before="20" w:line="174" w:lineRule="auto"/>
                    <w:rPr>
                      <w:sz w:val="15"/>
                      <w:szCs w:val="15"/>
                    </w:rPr>
                  </w:pPr>
                  <w:r>
                    <w:rPr>
                      <w:sz w:val="15"/>
                      <w:szCs w:val="15"/>
                      <w:color w:val="231F20"/>
                    </w:rPr>
                    <w:t>CHINA</w:t>
                  </w:r>
                  <w:r>
                    <w:rPr>
                      <w:sz w:val="15"/>
                      <w:szCs w:val="15"/>
                      <w:color w:val="231F20"/>
                      <w:spacing w:val="20"/>
                    </w:rPr>
                    <w:t xml:space="preserve"> </w:t>
                  </w:r>
                  <w:r>
                    <w:rPr>
                      <w:sz w:val="15"/>
                      <w:szCs w:val="15"/>
                      <w:color w:val="231F20"/>
                    </w:rPr>
                    <w:t>MODERN</w:t>
                  </w:r>
                  <w:r>
                    <w:rPr>
                      <w:sz w:val="15"/>
                      <w:szCs w:val="15"/>
                      <w:color w:val="231F20"/>
                      <w:spacing w:val="20"/>
                      <w:w w:val="102"/>
                    </w:rPr>
                    <w:t xml:space="preserve"> </w:t>
                  </w:r>
                  <w:r>
                    <w:rPr>
                      <w:sz w:val="15"/>
                      <w:szCs w:val="15"/>
                      <w:color w:val="231F20"/>
                    </w:rPr>
                    <w:t>DOCTOR</w:t>
                  </w:r>
                  <w:r>
                    <w:rPr>
                      <w:sz w:val="15"/>
                      <w:szCs w:val="15"/>
                      <w:color w:val="231F20"/>
                      <w:spacing w:val="11"/>
                    </w:rPr>
                    <w:t xml:space="preserve">  </w:t>
                  </w:r>
                  <w:r>
                    <w:rPr>
                      <w:sz w:val="15"/>
                      <w:szCs w:val="15"/>
                      <w:color w:val="231F20"/>
                    </w:rPr>
                    <w:t>Vol</w:t>
                  </w:r>
                </w:p>
              </w:txbxContent>
            </v:textbox>
          </v:shape>
        </w:pict>
      </w:r>
      <w:r>
        <w:rPr>
          <w:sz w:val="15"/>
          <w:szCs w:val="15"/>
          <w:color w:val="231F20"/>
          <w:spacing w:val="-4"/>
        </w:rPr>
        <w:t>.</w:t>
      </w:r>
      <w:r>
        <w:rPr>
          <w:sz w:val="15"/>
          <w:szCs w:val="15"/>
          <w:color w:val="231F20"/>
          <w:spacing w:val="24"/>
        </w:rPr>
        <w:t xml:space="preserve"> </w:t>
      </w:r>
      <w:r>
        <w:rPr>
          <w:sz w:val="15"/>
          <w:szCs w:val="15"/>
          <w:color w:val="231F20"/>
          <w:spacing w:val="-4"/>
        </w:rPr>
        <w:t>59</w:t>
      </w:r>
      <w:r>
        <w:rPr>
          <w:sz w:val="15"/>
          <w:szCs w:val="15"/>
          <w:color w:val="231F20"/>
          <w:spacing w:val="14"/>
        </w:rPr>
        <w:t xml:space="preserve">  </w:t>
      </w:r>
      <w:r>
        <w:rPr>
          <w:sz w:val="15"/>
          <w:szCs w:val="15"/>
          <w:color w:val="231F20"/>
          <w:spacing w:val="-4"/>
        </w:rPr>
        <w:t>No.</w:t>
      </w:r>
      <w:r>
        <w:rPr>
          <w:sz w:val="15"/>
          <w:szCs w:val="15"/>
          <w:color w:val="231F20"/>
          <w:spacing w:val="24"/>
          <w:w w:val="101"/>
        </w:rPr>
        <w:t xml:space="preserve"> </w:t>
      </w:r>
      <w:r>
        <w:rPr>
          <w:sz w:val="15"/>
          <w:szCs w:val="15"/>
          <w:color w:val="231F20"/>
          <w:spacing w:val="-4"/>
        </w:rPr>
        <w:t>17</w:t>
      </w:r>
      <w:r>
        <w:rPr>
          <w:sz w:val="15"/>
          <w:szCs w:val="15"/>
          <w:color w:val="231F20"/>
          <w:spacing w:val="9"/>
        </w:rPr>
        <w:t xml:space="preserve">  </w:t>
      </w:r>
      <w:r>
        <w:rPr>
          <w:sz w:val="15"/>
          <w:szCs w:val="15"/>
          <w:color w:val="231F20"/>
          <w:spacing w:val="-4"/>
        </w:rPr>
        <w:t>June</w:t>
      </w:r>
      <w:r>
        <w:rPr>
          <w:sz w:val="15"/>
          <w:szCs w:val="15"/>
          <w:color w:val="231F20"/>
          <w:spacing w:val="10"/>
        </w:rPr>
        <w:t xml:space="preserve">  </w:t>
      </w:r>
      <w:r>
        <w:rPr>
          <w:sz w:val="15"/>
          <w:szCs w:val="15"/>
          <w:color w:val="231F20"/>
          <w:spacing w:val="-4"/>
        </w:rPr>
        <w:t>2021</w:t>
      </w:r>
      <w:r>
        <w:rPr>
          <w:sz w:val="15"/>
          <w:szCs w:val="15"/>
          <w:color w:val="231F20"/>
          <w:spacing w:val="19"/>
          <w:w w:val="101"/>
        </w:rPr>
        <w:t xml:space="preserve"> </w:t>
      </w:r>
      <w:r>
        <w:rPr>
          <w:shd w:val="clear" w:fill="D1D2D4"/>
          <w:sz w:val="15"/>
          <w:szCs w:val="15"/>
          <w:color w:val="231F20"/>
          <w:spacing w:val="-4"/>
        </w:rPr>
        <w:t xml:space="preserve">   </w:t>
      </w:r>
      <w:r>
        <w:rPr>
          <w:shd w:val="clear" w:fill="D1D2D4"/>
          <w:sz w:val="16"/>
          <w:szCs w:val="16"/>
          <w:color w:val="231F20"/>
          <w:spacing w:val="-4"/>
        </w:rPr>
        <w:t>105</w:t>
      </w:r>
      <w:r>
        <w:rPr>
          <w:shd w:val="clear" w:fill="D1D2D4"/>
          <w:sz w:val="16"/>
          <w:szCs w:val="16"/>
          <w:color w:val="231F20"/>
        </w:rPr>
        <w:t xml:space="preserve">   </w:t>
      </w:r>
    </w:p>
    <w:p>
      <w:pPr>
        <w:spacing w:line="200" w:lineRule="auto"/>
        <w:sectPr>
          <w:headerReference w:type="default" r:id="rId5"/>
          <w:footerReference w:type="default" r:id="rId6"/>
          <w:pgSz w:w="12246" w:h="17178"/>
          <w:pgMar w:top="400" w:right="1125" w:bottom="400" w:left="407" w:header="0" w:footer="0" w:gutter="0"/>
        </w:sectPr>
        <w:rPr>
          <w:sz w:val="16"/>
          <w:szCs w:val="16"/>
        </w:rPr>
      </w:pPr>
    </w:p>
    <w:p>
      <w:pPr>
        <w:spacing w:line="233" w:lineRule="exact"/>
        <w:rPr/>
      </w:pPr>
      <w:r/>
    </w:p>
    <w:p>
      <w:pPr>
        <w:spacing w:line="233" w:lineRule="exact"/>
        <w:sectPr>
          <w:headerReference w:type="default" r:id="rId9"/>
          <w:footerReference w:type="default" r:id="rId10"/>
          <w:pgSz w:w="12246" w:h="17178"/>
          <w:pgMar w:top="1331" w:right="1129" w:bottom="1035" w:left="407" w:header="841" w:footer="806" w:gutter="0"/>
          <w:cols w:equalWidth="0" w:num="1">
            <w:col w:w="10709" w:space="0"/>
          </w:cols>
        </w:sectPr>
        <w:rPr/>
      </w:pPr>
    </w:p>
    <w:p>
      <w:pPr>
        <w:pStyle w:val="BodyText"/>
        <w:ind w:left="775" w:right="194" w:firstLine="28"/>
        <w:spacing w:before="40" w:line="234" w:lineRule="auto"/>
        <w:jc w:val="both"/>
        <w:rPr>
          <w:sz w:val="19"/>
          <w:szCs w:val="19"/>
        </w:rPr>
      </w:pPr>
      <w:r>
        <w:rPr>
          <w:rFonts w:ascii="SimSun" w:hAnsi="SimSun" w:eastAsia="SimSun" w:cs="SimSun"/>
          <w:sz w:val="19"/>
          <w:szCs w:val="19"/>
          <w:color w:val="231F20"/>
          <w:spacing w:val="15"/>
        </w:rPr>
        <w:t>同程度的痛经表现</w:t>
      </w:r>
      <w:r>
        <w:rPr>
          <w:sz w:val="19"/>
          <w:szCs w:val="19"/>
          <w:color w:val="231F20"/>
          <w:spacing w:val="15"/>
        </w:rPr>
        <w:t>，</w:t>
      </w:r>
      <w:r>
        <w:rPr>
          <w:rFonts w:ascii="SimSun" w:hAnsi="SimSun" w:eastAsia="SimSun" w:cs="SimSun"/>
          <w:sz w:val="19"/>
          <w:szCs w:val="19"/>
          <w:color w:val="231F20"/>
          <w:spacing w:val="15"/>
        </w:rPr>
        <w:t>因此可依据上述病症表</w:t>
      </w:r>
      <w:r>
        <w:rPr>
          <w:rFonts w:ascii="SimSun" w:hAnsi="SimSun" w:eastAsia="SimSun" w:cs="SimSun"/>
          <w:sz w:val="19"/>
          <w:szCs w:val="19"/>
          <w:color w:val="231F20"/>
          <w:spacing w:val="14"/>
        </w:rPr>
        <w:t>现对巧克</w:t>
      </w:r>
      <w:r>
        <w:rPr>
          <w:rFonts w:ascii="SimSun" w:hAnsi="SimSun" w:eastAsia="SimSun" w:cs="SimSun"/>
          <w:sz w:val="19"/>
          <w:szCs w:val="19"/>
          <w:color w:val="231F20"/>
        </w:rPr>
        <w:t xml:space="preserve">  </w:t>
      </w:r>
      <w:r>
        <w:rPr>
          <w:rFonts w:ascii="SimSun" w:hAnsi="SimSun" w:eastAsia="SimSun" w:cs="SimSun"/>
          <w:sz w:val="19"/>
          <w:szCs w:val="19"/>
          <w:color w:val="231F20"/>
          <w:spacing w:val="17"/>
        </w:rPr>
        <w:t>力囊肿及卵巢囊肿蒂扭转患者进行病情鉴别诊断</w:t>
      </w:r>
      <w:r>
        <w:rPr>
          <w:sz w:val="11"/>
          <w:szCs w:val="11"/>
          <w:color w:val="231F20"/>
          <w:spacing w:val="17"/>
          <w:position w:val="6"/>
        </w:rPr>
        <w:t>[1</w:t>
      </w:r>
      <w:r>
        <w:rPr>
          <w:sz w:val="11"/>
          <w:szCs w:val="11"/>
          <w:color w:val="231F20"/>
          <w:spacing w:val="16"/>
          <w:position w:val="6"/>
        </w:rPr>
        <w:t>5]</w:t>
      </w:r>
      <w:r>
        <w:rPr>
          <w:sz w:val="19"/>
          <w:szCs w:val="19"/>
          <w:color w:val="231F20"/>
          <w:spacing w:val="16"/>
        </w:rPr>
        <w:t>。</w:t>
      </w:r>
      <w:r>
        <w:rPr>
          <w:sz w:val="19"/>
          <w:szCs w:val="19"/>
          <w:color w:val="231F20"/>
        </w:rPr>
        <w:t xml:space="preserve"> </w:t>
      </w:r>
      <w:r>
        <w:rPr>
          <w:sz w:val="20"/>
          <w:szCs w:val="20"/>
          <w:color w:val="231F20"/>
          <w:spacing w:val="15"/>
        </w:rPr>
        <w:t>③</w:t>
      </w:r>
      <w:r>
        <w:rPr>
          <w:rFonts w:ascii="SimSun" w:hAnsi="SimSun" w:eastAsia="SimSun" w:cs="SimSun"/>
          <w:sz w:val="19"/>
          <w:szCs w:val="19"/>
          <w:color w:val="231F20"/>
          <w:spacing w:val="15"/>
        </w:rPr>
        <w:t>盆腔炎症肿块及陈旧性宫外孕</w:t>
      </w:r>
      <w:r>
        <w:rPr>
          <w:sz w:val="19"/>
          <w:szCs w:val="19"/>
          <w:color w:val="231F20"/>
          <w:spacing w:val="15"/>
        </w:rPr>
        <w:t>：</w:t>
      </w:r>
      <w:r>
        <w:rPr>
          <w:rFonts w:ascii="SimSun" w:hAnsi="SimSun" w:eastAsia="SimSun" w:cs="SimSun"/>
          <w:sz w:val="19"/>
          <w:szCs w:val="19"/>
          <w:color w:val="231F20"/>
          <w:spacing w:val="15"/>
        </w:rPr>
        <w:t>上述两种疾病患者</w:t>
      </w:r>
      <w:r>
        <w:rPr>
          <w:rFonts w:ascii="SimSun" w:hAnsi="SimSun" w:eastAsia="SimSun" w:cs="SimSun"/>
          <w:sz w:val="19"/>
          <w:szCs w:val="19"/>
          <w:color w:val="231F20"/>
          <w:spacing w:val="7"/>
        </w:rPr>
        <w:t xml:space="preserve">  </w:t>
      </w:r>
      <w:r>
        <w:rPr>
          <w:rFonts w:ascii="SimSun" w:hAnsi="SimSun" w:eastAsia="SimSun" w:cs="SimSun"/>
          <w:sz w:val="19"/>
          <w:szCs w:val="19"/>
          <w:color w:val="231F20"/>
          <w:spacing w:val="11"/>
        </w:rPr>
        <w:t>的超声检查结果均存在肿块边界模糊</w:t>
      </w:r>
      <w:r>
        <w:rPr>
          <w:sz w:val="19"/>
          <w:szCs w:val="19"/>
          <w:color w:val="231F20"/>
          <w:spacing w:val="11"/>
        </w:rPr>
        <w:t>、</w:t>
      </w:r>
      <w:r>
        <w:rPr>
          <w:rFonts w:ascii="SimSun" w:hAnsi="SimSun" w:eastAsia="SimSun" w:cs="SimSun"/>
          <w:sz w:val="19"/>
          <w:szCs w:val="19"/>
          <w:color w:val="231F20"/>
          <w:spacing w:val="11"/>
        </w:rPr>
        <w:t>内部回声</w:t>
      </w:r>
      <w:r>
        <w:rPr>
          <w:rFonts w:ascii="SimSun" w:hAnsi="SimSun" w:eastAsia="SimSun" w:cs="SimSun"/>
          <w:sz w:val="19"/>
          <w:szCs w:val="19"/>
          <w:color w:val="231F20"/>
          <w:spacing w:val="10"/>
        </w:rPr>
        <w:t>不均</w:t>
      </w:r>
      <w:r>
        <w:rPr>
          <w:sz w:val="19"/>
          <w:szCs w:val="19"/>
          <w:color w:val="231F20"/>
          <w:spacing w:val="10"/>
        </w:rPr>
        <w:t>、</w:t>
      </w:r>
      <w:r>
        <w:rPr>
          <w:sz w:val="19"/>
          <w:szCs w:val="19"/>
          <w:color w:val="231F20"/>
        </w:rPr>
        <w:t xml:space="preserve"> </w:t>
      </w:r>
      <w:r>
        <w:rPr>
          <w:rFonts w:ascii="SimSun" w:hAnsi="SimSun" w:eastAsia="SimSun" w:cs="SimSun"/>
          <w:sz w:val="19"/>
          <w:szCs w:val="19"/>
          <w:color w:val="231F20"/>
          <w:spacing w:val="16"/>
        </w:rPr>
        <w:t>形态异常等特征表现</w:t>
      </w:r>
      <w:r>
        <w:rPr>
          <w:sz w:val="19"/>
          <w:szCs w:val="19"/>
          <w:color w:val="231F20"/>
          <w:spacing w:val="16"/>
        </w:rPr>
        <w:t>，</w:t>
      </w:r>
      <w:r>
        <w:rPr>
          <w:rFonts w:ascii="SimSun" w:hAnsi="SimSun" w:eastAsia="SimSun" w:cs="SimSun"/>
          <w:sz w:val="19"/>
          <w:szCs w:val="19"/>
          <w:color w:val="231F20"/>
          <w:spacing w:val="16"/>
        </w:rPr>
        <w:t>但由于盆腔炎症肿块患者多伴</w:t>
      </w:r>
      <w:r>
        <w:rPr>
          <w:rFonts w:ascii="SimSun" w:hAnsi="SimSun" w:eastAsia="SimSun" w:cs="SimSun"/>
          <w:sz w:val="19"/>
          <w:szCs w:val="19"/>
          <w:color w:val="231F20"/>
          <w:spacing w:val="1"/>
        </w:rPr>
        <w:t xml:space="preserve">  </w:t>
      </w:r>
      <w:r>
        <w:rPr>
          <w:rFonts w:ascii="SimSun" w:hAnsi="SimSun" w:eastAsia="SimSun" w:cs="SimSun"/>
          <w:sz w:val="19"/>
          <w:szCs w:val="19"/>
          <w:color w:val="231F20"/>
          <w:spacing w:val="16"/>
        </w:rPr>
        <w:t>有炎症感染症状</w:t>
      </w:r>
      <w:r>
        <w:rPr>
          <w:sz w:val="19"/>
          <w:szCs w:val="19"/>
          <w:color w:val="231F20"/>
          <w:spacing w:val="16"/>
        </w:rPr>
        <w:t>，</w:t>
      </w:r>
      <w:r>
        <w:rPr>
          <w:rFonts w:ascii="SimSun" w:hAnsi="SimSun" w:eastAsia="SimSun" w:cs="SimSun"/>
          <w:sz w:val="19"/>
          <w:szCs w:val="19"/>
          <w:color w:val="231F20"/>
          <w:spacing w:val="16"/>
        </w:rPr>
        <w:t>而陈旧性宫外孕患者则多伴有停经</w:t>
      </w:r>
      <w:r>
        <w:rPr>
          <w:rFonts w:ascii="SimSun" w:hAnsi="SimSun" w:eastAsia="SimSun" w:cs="SimSun"/>
          <w:sz w:val="19"/>
          <w:szCs w:val="19"/>
          <w:color w:val="231F20"/>
          <w:spacing w:val="1"/>
        </w:rPr>
        <w:t xml:space="preserve">  </w:t>
      </w:r>
      <w:r>
        <w:rPr>
          <w:rFonts w:ascii="SimSun" w:hAnsi="SimSun" w:eastAsia="SimSun" w:cs="SimSun"/>
          <w:sz w:val="19"/>
          <w:szCs w:val="19"/>
          <w:color w:val="231F20"/>
          <w:spacing w:val="16"/>
        </w:rPr>
        <w:t>及不规则阴道流血表现</w:t>
      </w:r>
      <w:r>
        <w:rPr>
          <w:sz w:val="19"/>
          <w:szCs w:val="19"/>
          <w:color w:val="231F20"/>
          <w:spacing w:val="16"/>
        </w:rPr>
        <w:t>，</w:t>
      </w:r>
      <w:r>
        <w:rPr>
          <w:rFonts w:ascii="SimSun" w:hAnsi="SimSun" w:eastAsia="SimSun" w:cs="SimSun"/>
          <w:sz w:val="19"/>
          <w:szCs w:val="19"/>
          <w:color w:val="231F20"/>
          <w:spacing w:val="16"/>
        </w:rPr>
        <w:t>由此可依据上述机体病症表</w:t>
      </w:r>
      <w:r>
        <w:rPr>
          <w:rFonts w:ascii="SimSun" w:hAnsi="SimSun" w:eastAsia="SimSun" w:cs="SimSun"/>
          <w:sz w:val="19"/>
          <w:szCs w:val="19"/>
          <w:color w:val="231F20"/>
          <w:spacing w:val="1"/>
        </w:rPr>
        <w:t xml:space="preserve">  </w:t>
      </w:r>
      <w:r>
        <w:rPr>
          <w:rFonts w:ascii="SimSun" w:hAnsi="SimSun" w:eastAsia="SimSun" w:cs="SimSun"/>
          <w:sz w:val="19"/>
          <w:szCs w:val="19"/>
          <w:color w:val="231F20"/>
          <w:spacing w:val="11"/>
        </w:rPr>
        <w:t>现区别为患者开展疾病诊断</w:t>
      </w:r>
      <w:r>
        <w:rPr>
          <w:sz w:val="11"/>
          <w:szCs w:val="11"/>
          <w:color w:val="231F20"/>
          <w:spacing w:val="11"/>
          <w:position w:val="6"/>
        </w:rPr>
        <w:t>[16]</w:t>
      </w:r>
      <w:r>
        <w:rPr>
          <w:sz w:val="19"/>
          <w:szCs w:val="19"/>
          <w:color w:val="231F20"/>
          <w:spacing w:val="11"/>
        </w:rPr>
        <w:t>。</w:t>
      </w:r>
    </w:p>
    <w:p>
      <w:pPr>
        <w:pStyle w:val="BodyText"/>
        <w:ind w:left="776" w:right="268" w:firstLine="428"/>
        <w:spacing w:before="5" w:line="228" w:lineRule="auto"/>
        <w:jc w:val="both"/>
        <w:rPr>
          <w:sz w:val="19"/>
          <w:szCs w:val="19"/>
        </w:rPr>
      </w:pPr>
      <w:r>
        <w:rPr>
          <w:rFonts w:ascii="SimSun" w:hAnsi="SimSun" w:eastAsia="SimSun" w:cs="SimSun"/>
          <w:sz w:val="19"/>
          <w:szCs w:val="19"/>
          <w:color w:val="231F20"/>
          <w:spacing w:val="11"/>
        </w:rPr>
        <w:t>本研究</w:t>
      </w:r>
      <w:r>
        <w:rPr>
          <w:rFonts w:ascii="SimSun" w:hAnsi="SimSun" w:eastAsia="SimSun" w:cs="SimSun"/>
          <w:sz w:val="19"/>
          <w:szCs w:val="19"/>
          <w:color w:val="231F20"/>
          <w:spacing w:val="-44"/>
        </w:rPr>
        <w:t xml:space="preserve"> </w:t>
      </w:r>
      <w:r>
        <w:rPr>
          <w:rFonts w:ascii="SimSun" w:hAnsi="SimSun" w:eastAsia="SimSun" w:cs="SimSun"/>
          <w:sz w:val="19"/>
          <w:szCs w:val="19"/>
          <w:color w:val="231F20"/>
          <w:spacing w:val="11"/>
        </w:rPr>
        <w:t>的 </w:t>
      </w:r>
      <w:r>
        <w:rPr>
          <w:sz w:val="20"/>
          <w:szCs w:val="20"/>
          <w:color w:val="231F20"/>
          <w:spacing w:val="11"/>
        </w:rPr>
        <w:t>114 </w:t>
      </w:r>
      <w:r>
        <w:rPr>
          <w:rFonts w:ascii="SimSun" w:hAnsi="SimSun" w:eastAsia="SimSun" w:cs="SimSun"/>
          <w:sz w:val="19"/>
          <w:szCs w:val="19"/>
          <w:color w:val="231F20"/>
          <w:spacing w:val="11"/>
        </w:rPr>
        <w:t>例妇科急腹症</w:t>
      </w:r>
      <w:r>
        <w:rPr>
          <w:rFonts w:ascii="SimSun" w:hAnsi="SimSun" w:eastAsia="SimSun" w:cs="SimSun"/>
          <w:sz w:val="19"/>
          <w:szCs w:val="19"/>
          <w:color w:val="231F20"/>
          <w:spacing w:val="-57"/>
        </w:rPr>
        <w:t xml:space="preserve"> </w:t>
      </w:r>
      <w:r>
        <w:rPr>
          <w:rFonts w:ascii="SimSun" w:hAnsi="SimSun" w:eastAsia="SimSun" w:cs="SimSun"/>
          <w:sz w:val="19"/>
          <w:szCs w:val="19"/>
          <w:color w:val="231F20"/>
          <w:spacing w:val="11"/>
        </w:rPr>
        <w:t>患者</w:t>
      </w:r>
      <w:r>
        <w:rPr>
          <w:rFonts w:ascii="SimSun" w:hAnsi="SimSun" w:eastAsia="SimSun" w:cs="SimSun"/>
          <w:sz w:val="19"/>
          <w:szCs w:val="19"/>
          <w:color w:val="231F20"/>
          <w:spacing w:val="-52"/>
        </w:rPr>
        <w:t xml:space="preserve"> </w:t>
      </w:r>
      <w:r>
        <w:rPr>
          <w:rFonts w:ascii="SimSun" w:hAnsi="SimSun" w:eastAsia="SimSun" w:cs="SimSun"/>
          <w:sz w:val="19"/>
          <w:szCs w:val="19"/>
          <w:color w:val="231F20"/>
          <w:spacing w:val="11"/>
        </w:rPr>
        <w:t>的病理诊断结</w:t>
      </w:r>
      <w:r>
        <w:rPr>
          <w:rFonts w:ascii="SimSun" w:hAnsi="SimSun" w:eastAsia="SimSun" w:cs="SimSun"/>
          <w:sz w:val="19"/>
          <w:szCs w:val="19"/>
          <w:color w:val="231F20"/>
        </w:rPr>
        <w:t xml:space="preserve"> </w:t>
      </w:r>
      <w:r>
        <w:rPr>
          <w:rFonts w:ascii="SimSun" w:hAnsi="SimSun" w:eastAsia="SimSun" w:cs="SimSun"/>
          <w:sz w:val="19"/>
          <w:szCs w:val="19"/>
          <w:color w:val="231F20"/>
          <w:spacing w:val="1"/>
        </w:rPr>
        <w:t>果显示</w:t>
      </w:r>
      <w:r>
        <w:rPr>
          <w:sz w:val="19"/>
          <w:szCs w:val="19"/>
          <w:color w:val="231F20"/>
          <w:spacing w:val="1"/>
        </w:rPr>
        <w:t>，</w:t>
      </w:r>
      <w:r>
        <w:rPr>
          <w:rFonts w:ascii="SimSun" w:hAnsi="SimSun" w:eastAsia="SimSun" w:cs="SimSun"/>
          <w:sz w:val="19"/>
          <w:szCs w:val="19"/>
          <w:color w:val="231F20"/>
          <w:spacing w:val="1"/>
        </w:rPr>
        <w:t>异位妊娠</w:t>
      </w:r>
      <w:r>
        <w:rPr>
          <w:rFonts w:ascii="SimSun" w:hAnsi="SimSun" w:eastAsia="SimSun" w:cs="SimSun"/>
          <w:sz w:val="19"/>
          <w:szCs w:val="19"/>
          <w:color w:val="231F20"/>
          <w:spacing w:val="-26"/>
        </w:rPr>
        <w:t xml:space="preserve"> </w:t>
      </w:r>
      <w:r>
        <w:rPr>
          <w:sz w:val="20"/>
          <w:szCs w:val="20"/>
          <w:color w:val="231F20"/>
          <w:spacing w:val="1"/>
        </w:rPr>
        <w:t>45 </w:t>
      </w:r>
      <w:r>
        <w:rPr>
          <w:rFonts w:ascii="SimSun" w:hAnsi="SimSun" w:eastAsia="SimSun" w:cs="SimSun"/>
          <w:sz w:val="19"/>
          <w:szCs w:val="19"/>
          <w:color w:val="231F20"/>
          <w:spacing w:val="1"/>
        </w:rPr>
        <w:t>例</w:t>
      </w:r>
      <w:r>
        <w:rPr>
          <w:sz w:val="19"/>
          <w:szCs w:val="19"/>
          <w:color w:val="231F20"/>
          <w:spacing w:val="1"/>
        </w:rPr>
        <w:t>，</w:t>
      </w:r>
      <w:r>
        <w:rPr>
          <w:rFonts w:ascii="SimSun" w:hAnsi="SimSun" w:eastAsia="SimSun" w:cs="SimSun"/>
          <w:sz w:val="19"/>
          <w:szCs w:val="19"/>
          <w:color w:val="231F20"/>
          <w:spacing w:val="1"/>
        </w:rPr>
        <w:t>卵巢囊肿蒂扭转</w:t>
      </w:r>
      <w:r>
        <w:rPr>
          <w:rFonts w:ascii="SimSun" w:hAnsi="SimSun" w:eastAsia="SimSun" w:cs="SimSun"/>
          <w:sz w:val="19"/>
          <w:szCs w:val="19"/>
          <w:color w:val="231F20"/>
          <w:spacing w:val="-28"/>
        </w:rPr>
        <w:t xml:space="preserve"> </w:t>
      </w:r>
      <w:r>
        <w:rPr>
          <w:sz w:val="20"/>
          <w:szCs w:val="20"/>
          <w:color w:val="231F20"/>
          <w:spacing w:val="1"/>
        </w:rPr>
        <w:t>27 </w:t>
      </w:r>
      <w:r>
        <w:rPr>
          <w:rFonts w:ascii="SimSun" w:hAnsi="SimSun" w:eastAsia="SimSun" w:cs="SimSun"/>
          <w:sz w:val="19"/>
          <w:szCs w:val="19"/>
          <w:color w:val="231F20"/>
          <w:spacing w:val="1"/>
        </w:rPr>
        <w:t>例</w:t>
      </w:r>
      <w:r>
        <w:rPr>
          <w:sz w:val="19"/>
          <w:szCs w:val="19"/>
          <w:color w:val="231F20"/>
          <w:spacing w:val="1"/>
        </w:rPr>
        <w:t>，</w:t>
      </w:r>
      <w:r>
        <w:rPr>
          <w:rFonts w:ascii="SimSun" w:hAnsi="SimSun" w:eastAsia="SimSun" w:cs="SimSun"/>
          <w:sz w:val="19"/>
          <w:szCs w:val="19"/>
          <w:color w:val="231F20"/>
          <w:spacing w:val="1"/>
        </w:rPr>
        <w:t>急性</w:t>
      </w:r>
      <w:r>
        <w:rPr>
          <w:rFonts w:ascii="SimSun" w:hAnsi="SimSun" w:eastAsia="SimSun" w:cs="SimSun"/>
          <w:sz w:val="19"/>
          <w:szCs w:val="19"/>
          <w:color w:val="231F20"/>
        </w:rPr>
        <w:t xml:space="preserve"> </w:t>
      </w:r>
      <w:r>
        <w:rPr>
          <w:rFonts w:ascii="SimSun" w:hAnsi="SimSun" w:eastAsia="SimSun" w:cs="SimSun"/>
          <w:sz w:val="19"/>
          <w:szCs w:val="19"/>
          <w:color w:val="231F20"/>
          <w:spacing w:val="-3"/>
        </w:rPr>
        <w:t>盆腔炎 </w:t>
      </w:r>
      <w:r>
        <w:rPr>
          <w:sz w:val="20"/>
          <w:szCs w:val="20"/>
          <w:color w:val="231F20"/>
          <w:spacing w:val="-3"/>
        </w:rPr>
        <w:t>19 </w:t>
      </w:r>
      <w:r>
        <w:rPr>
          <w:rFonts w:ascii="SimSun" w:hAnsi="SimSun" w:eastAsia="SimSun" w:cs="SimSun"/>
          <w:sz w:val="19"/>
          <w:szCs w:val="19"/>
          <w:color w:val="231F20"/>
          <w:spacing w:val="-3"/>
        </w:rPr>
        <w:t>例</w:t>
      </w:r>
      <w:r>
        <w:rPr>
          <w:sz w:val="19"/>
          <w:szCs w:val="19"/>
          <w:color w:val="231F20"/>
          <w:spacing w:val="-3"/>
        </w:rPr>
        <w:t>，</w:t>
      </w:r>
      <w:r>
        <w:rPr>
          <w:rFonts w:ascii="SimSun" w:hAnsi="SimSun" w:eastAsia="SimSun" w:cs="SimSun"/>
          <w:sz w:val="19"/>
          <w:szCs w:val="19"/>
          <w:color w:val="231F20"/>
          <w:spacing w:val="-3"/>
        </w:rPr>
        <w:t>黄体破裂 </w:t>
      </w:r>
      <w:r>
        <w:rPr>
          <w:sz w:val="20"/>
          <w:szCs w:val="20"/>
          <w:color w:val="231F20"/>
          <w:spacing w:val="-3"/>
        </w:rPr>
        <w:t>10 </w:t>
      </w:r>
      <w:r>
        <w:rPr>
          <w:rFonts w:ascii="SimSun" w:hAnsi="SimSun" w:eastAsia="SimSun" w:cs="SimSun"/>
          <w:sz w:val="19"/>
          <w:szCs w:val="19"/>
          <w:color w:val="231F20"/>
          <w:spacing w:val="-3"/>
        </w:rPr>
        <w:t>例</w:t>
      </w:r>
      <w:r>
        <w:rPr>
          <w:sz w:val="19"/>
          <w:szCs w:val="19"/>
          <w:color w:val="231F20"/>
          <w:spacing w:val="-3"/>
        </w:rPr>
        <w:t>，</w:t>
      </w:r>
      <w:r>
        <w:rPr>
          <w:rFonts w:ascii="SimSun" w:hAnsi="SimSun" w:eastAsia="SimSun" w:cs="SimSun"/>
          <w:sz w:val="19"/>
          <w:szCs w:val="19"/>
          <w:color w:val="231F20"/>
          <w:spacing w:val="-3"/>
        </w:rPr>
        <w:t>卵巢囊肿破裂</w:t>
      </w:r>
      <w:r>
        <w:rPr>
          <w:rFonts w:ascii="SimSun" w:hAnsi="SimSun" w:eastAsia="SimSun" w:cs="SimSun"/>
          <w:sz w:val="19"/>
          <w:szCs w:val="19"/>
          <w:color w:val="231F20"/>
          <w:spacing w:val="-20"/>
        </w:rPr>
        <w:t xml:space="preserve"> </w:t>
      </w:r>
      <w:r>
        <w:rPr>
          <w:sz w:val="20"/>
          <w:szCs w:val="20"/>
          <w:color w:val="231F20"/>
          <w:spacing w:val="-3"/>
        </w:rPr>
        <w:t>7 </w:t>
      </w:r>
      <w:r>
        <w:rPr>
          <w:rFonts w:ascii="SimSun" w:hAnsi="SimSun" w:eastAsia="SimSun" w:cs="SimSun"/>
          <w:sz w:val="19"/>
          <w:szCs w:val="19"/>
          <w:color w:val="231F20"/>
          <w:spacing w:val="-3"/>
        </w:rPr>
        <w:t>例</w:t>
      </w:r>
      <w:r>
        <w:rPr>
          <w:sz w:val="19"/>
          <w:szCs w:val="19"/>
          <w:color w:val="231F20"/>
          <w:spacing w:val="-3"/>
        </w:rPr>
        <w:t>，</w:t>
      </w:r>
      <w:r>
        <w:rPr>
          <w:rFonts w:ascii="SimSun" w:hAnsi="SimSun" w:eastAsia="SimSun" w:cs="SimSun"/>
          <w:sz w:val="19"/>
          <w:szCs w:val="19"/>
          <w:color w:val="231F20"/>
          <w:spacing w:val="-3"/>
        </w:rPr>
        <w:t>出</w:t>
      </w:r>
      <w:r>
        <w:rPr>
          <w:rFonts w:ascii="SimSun" w:hAnsi="SimSun" w:eastAsia="SimSun" w:cs="SimSun"/>
          <w:sz w:val="19"/>
          <w:szCs w:val="19"/>
          <w:color w:val="231F20"/>
        </w:rPr>
        <w:t xml:space="preserve"> </w:t>
      </w:r>
      <w:r>
        <w:rPr>
          <w:rFonts w:ascii="SimSun" w:hAnsi="SimSun" w:eastAsia="SimSun" w:cs="SimSun"/>
          <w:sz w:val="19"/>
          <w:szCs w:val="19"/>
          <w:color w:val="231F20"/>
          <w:spacing w:val="13"/>
        </w:rPr>
        <w:t>血性输卵管炎</w:t>
      </w:r>
      <w:r>
        <w:rPr>
          <w:rFonts w:ascii="SimSun" w:hAnsi="SimSun" w:eastAsia="SimSun" w:cs="SimSun"/>
          <w:sz w:val="19"/>
          <w:szCs w:val="19"/>
          <w:color w:val="231F20"/>
          <w:spacing w:val="-23"/>
        </w:rPr>
        <w:t xml:space="preserve"> </w:t>
      </w:r>
      <w:r>
        <w:rPr>
          <w:sz w:val="20"/>
          <w:szCs w:val="20"/>
          <w:color w:val="231F20"/>
          <w:spacing w:val="13"/>
        </w:rPr>
        <w:t>6 </w:t>
      </w:r>
      <w:r>
        <w:rPr>
          <w:rFonts w:ascii="SimSun" w:hAnsi="SimSun" w:eastAsia="SimSun" w:cs="SimSun"/>
          <w:sz w:val="19"/>
          <w:szCs w:val="19"/>
          <w:color w:val="231F20"/>
          <w:spacing w:val="13"/>
        </w:rPr>
        <w:t>例</w:t>
      </w:r>
      <w:r>
        <w:rPr>
          <w:sz w:val="19"/>
          <w:szCs w:val="19"/>
          <w:color w:val="231F20"/>
          <w:spacing w:val="13"/>
        </w:rPr>
        <w:t>；</w:t>
      </w:r>
      <w:r>
        <w:rPr>
          <w:rFonts w:ascii="SimSun" w:hAnsi="SimSun" w:eastAsia="SimSun" w:cs="SimSun"/>
          <w:sz w:val="19"/>
          <w:szCs w:val="19"/>
          <w:color w:val="231F20"/>
          <w:spacing w:val="13"/>
        </w:rPr>
        <w:t>而患者的腹部及阴道超声诊断结</w:t>
      </w:r>
      <w:r>
        <w:rPr>
          <w:rFonts w:ascii="SimSun" w:hAnsi="SimSun" w:eastAsia="SimSun" w:cs="SimSun"/>
          <w:sz w:val="19"/>
          <w:szCs w:val="19"/>
          <w:color w:val="231F20"/>
        </w:rPr>
        <w:t xml:space="preserve"> </w:t>
      </w:r>
      <w:r>
        <w:rPr>
          <w:rFonts w:ascii="SimSun" w:hAnsi="SimSun" w:eastAsia="SimSun" w:cs="SimSun"/>
          <w:sz w:val="19"/>
          <w:szCs w:val="19"/>
          <w:color w:val="231F20"/>
          <w:spacing w:val="14"/>
        </w:rPr>
        <w:t>果显示</w:t>
      </w:r>
      <w:r>
        <w:rPr>
          <w:sz w:val="19"/>
          <w:szCs w:val="19"/>
          <w:color w:val="231F20"/>
          <w:spacing w:val="14"/>
        </w:rPr>
        <w:t>，</w:t>
      </w:r>
      <w:r>
        <w:rPr>
          <w:rFonts w:ascii="SimSun" w:hAnsi="SimSun" w:eastAsia="SimSun" w:cs="SimSun"/>
          <w:sz w:val="19"/>
          <w:szCs w:val="19"/>
          <w:color w:val="231F20"/>
          <w:spacing w:val="14"/>
        </w:rPr>
        <w:t>除黄体破裂</w:t>
      </w:r>
      <w:r>
        <w:rPr>
          <w:sz w:val="19"/>
          <w:szCs w:val="19"/>
          <w:color w:val="231F20"/>
          <w:spacing w:val="14"/>
        </w:rPr>
        <w:t>、</w:t>
      </w:r>
      <w:r>
        <w:rPr>
          <w:rFonts w:ascii="SimSun" w:hAnsi="SimSun" w:eastAsia="SimSun" w:cs="SimSun"/>
          <w:sz w:val="19"/>
          <w:szCs w:val="19"/>
          <w:color w:val="231F20"/>
          <w:spacing w:val="14"/>
        </w:rPr>
        <w:t>卵巢囊肿破裂及</w:t>
      </w:r>
      <w:r>
        <w:rPr>
          <w:rFonts w:ascii="SimSun" w:hAnsi="SimSun" w:eastAsia="SimSun" w:cs="SimSun"/>
          <w:sz w:val="19"/>
          <w:szCs w:val="19"/>
          <w:color w:val="231F20"/>
          <w:spacing w:val="-48"/>
        </w:rPr>
        <w:t xml:space="preserve"> </w:t>
      </w:r>
      <w:r>
        <w:rPr>
          <w:rFonts w:ascii="SimSun" w:hAnsi="SimSun" w:eastAsia="SimSun" w:cs="SimSun"/>
          <w:sz w:val="19"/>
          <w:szCs w:val="19"/>
          <w:color w:val="231F20"/>
          <w:spacing w:val="14"/>
        </w:rPr>
        <w:t>出血性输卵管</w:t>
      </w:r>
      <w:r>
        <w:rPr>
          <w:rFonts w:ascii="SimSun" w:hAnsi="SimSun" w:eastAsia="SimSun" w:cs="SimSun"/>
          <w:sz w:val="19"/>
          <w:szCs w:val="19"/>
          <w:color w:val="231F20"/>
        </w:rPr>
        <w:t xml:space="preserve"> </w:t>
      </w:r>
      <w:r>
        <w:rPr>
          <w:rFonts w:ascii="SimSun" w:hAnsi="SimSun" w:eastAsia="SimSun" w:cs="SimSun"/>
          <w:sz w:val="19"/>
          <w:szCs w:val="19"/>
          <w:color w:val="231F20"/>
          <w:spacing w:val="16"/>
        </w:rPr>
        <w:t>炎外</w:t>
      </w:r>
      <w:r>
        <w:rPr>
          <w:sz w:val="19"/>
          <w:szCs w:val="19"/>
          <w:color w:val="231F20"/>
          <w:spacing w:val="16"/>
        </w:rPr>
        <w:t>，</w:t>
      </w:r>
      <w:r>
        <w:rPr>
          <w:rFonts w:ascii="SimSun" w:hAnsi="SimSun" w:eastAsia="SimSun" w:cs="SimSun"/>
          <w:sz w:val="19"/>
          <w:szCs w:val="19"/>
          <w:color w:val="231F20"/>
          <w:spacing w:val="16"/>
        </w:rPr>
        <w:t>阴道超声检查的其余类型妇科急腹症诊断准确</w:t>
      </w:r>
      <w:r>
        <w:rPr>
          <w:rFonts w:ascii="SimSun" w:hAnsi="SimSun" w:eastAsia="SimSun" w:cs="SimSun"/>
          <w:sz w:val="19"/>
          <w:szCs w:val="19"/>
          <w:color w:val="231F20"/>
        </w:rPr>
        <w:t xml:space="preserve"> </w:t>
      </w:r>
      <w:r>
        <w:rPr>
          <w:rFonts w:ascii="SimSun" w:hAnsi="SimSun" w:eastAsia="SimSun" w:cs="SimSun"/>
          <w:sz w:val="19"/>
          <w:szCs w:val="19"/>
          <w:color w:val="231F20"/>
          <w:spacing w:val="12"/>
        </w:rPr>
        <w:t>率及妇科急腹症整体确诊率均高于腹部超声检查</w:t>
      </w:r>
      <w:r>
        <w:rPr>
          <w:sz w:val="19"/>
          <w:szCs w:val="19"/>
          <w:color w:val="231F20"/>
          <w:spacing w:val="12"/>
        </w:rPr>
        <w:t>（</w:t>
      </w:r>
      <w:r>
        <w:rPr>
          <w:sz w:val="20"/>
          <w:szCs w:val="20"/>
          <w:color w:val="231F20"/>
          <w:spacing w:val="12"/>
        </w:rPr>
        <w:t>P&lt;</w:t>
      </w:r>
      <w:r>
        <w:rPr>
          <w:sz w:val="20"/>
          <w:szCs w:val="20"/>
          <w:color w:val="231F20"/>
          <w:spacing w:val="7"/>
        </w:rPr>
        <w:t xml:space="preserve"> </w:t>
      </w:r>
      <w:r>
        <w:rPr>
          <w:sz w:val="20"/>
          <w:szCs w:val="20"/>
          <w:color w:val="231F20"/>
          <w:spacing w:val="15"/>
        </w:rPr>
        <w:t>0.05</w:t>
      </w:r>
      <w:r>
        <w:rPr>
          <w:sz w:val="19"/>
          <w:szCs w:val="19"/>
          <w:color w:val="231F20"/>
          <w:spacing w:val="-27"/>
          <w:w w:val="61"/>
        </w:rPr>
        <w:t>），</w:t>
      </w:r>
      <w:r>
        <w:rPr>
          <w:rFonts w:ascii="SimSun" w:hAnsi="SimSun" w:eastAsia="SimSun" w:cs="SimSun"/>
          <w:sz w:val="19"/>
          <w:szCs w:val="19"/>
          <w:color w:val="231F20"/>
          <w:spacing w:val="15"/>
        </w:rPr>
        <w:t>提示阴道超声诊断妇科急腹症可获得更高水平</w:t>
      </w:r>
      <w:r>
        <w:rPr>
          <w:rFonts w:ascii="SimSun" w:hAnsi="SimSun" w:eastAsia="SimSun" w:cs="SimSun"/>
          <w:sz w:val="19"/>
          <w:szCs w:val="19"/>
          <w:color w:val="231F20"/>
        </w:rPr>
        <w:t xml:space="preserve"> </w:t>
      </w:r>
      <w:r>
        <w:rPr>
          <w:rFonts w:ascii="SimSun" w:hAnsi="SimSun" w:eastAsia="SimSun" w:cs="SimSun"/>
          <w:sz w:val="19"/>
          <w:szCs w:val="19"/>
          <w:color w:val="231F20"/>
          <w:spacing w:val="16"/>
        </w:rPr>
        <w:t>的疾病诊断准确性</w:t>
      </w:r>
      <w:r>
        <w:rPr>
          <w:sz w:val="19"/>
          <w:szCs w:val="19"/>
          <w:color w:val="231F20"/>
          <w:spacing w:val="16"/>
        </w:rPr>
        <w:t>，</w:t>
      </w:r>
      <w:r>
        <w:rPr>
          <w:rFonts w:ascii="SimSun" w:hAnsi="SimSun" w:eastAsia="SimSun" w:cs="SimSun"/>
          <w:sz w:val="19"/>
          <w:szCs w:val="19"/>
          <w:color w:val="231F20"/>
          <w:spacing w:val="16"/>
        </w:rPr>
        <w:t>同时可有效区分不同的妇科急腹</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症疾病类型</w:t>
      </w:r>
      <w:r>
        <w:rPr>
          <w:sz w:val="19"/>
          <w:szCs w:val="19"/>
          <w:color w:val="231F20"/>
          <w:spacing w:val="15"/>
        </w:rPr>
        <w:t>，</w:t>
      </w:r>
      <w:r>
        <w:rPr>
          <w:rFonts w:ascii="SimSun" w:hAnsi="SimSun" w:eastAsia="SimSun" w:cs="SimSun"/>
          <w:sz w:val="19"/>
          <w:szCs w:val="19"/>
          <w:color w:val="231F20"/>
          <w:spacing w:val="15"/>
        </w:rPr>
        <w:t>其检查结果的诊断参考价值较为突出</w:t>
      </w:r>
      <w:r>
        <w:rPr>
          <w:sz w:val="19"/>
          <w:szCs w:val="19"/>
          <w:color w:val="231F20"/>
          <w:spacing w:val="15"/>
        </w:rPr>
        <w:t>。</w:t>
      </w:r>
    </w:p>
    <w:p>
      <w:pPr>
        <w:pStyle w:val="BodyText"/>
        <w:ind w:left="787" w:right="208" w:firstLine="419"/>
        <w:spacing w:before="1" w:line="252" w:lineRule="auto"/>
        <w:jc w:val="both"/>
        <w:rPr>
          <w:sz w:val="19"/>
          <w:szCs w:val="19"/>
        </w:rPr>
      </w:pPr>
      <w:r>
        <w:rPr>
          <w:rFonts w:ascii="SimSun" w:hAnsi="SimSun" w:eastAsia="SimSun" w:cs="SimSun"/>
          <w:sz w:val="19"/>
          <w:szCs w:val="19"/>
          <w:color w:val="231F20"/>
          <w:spacing w:val="13"/>
        </w:rPr>
        <w:t>综上所述</w:t>
      </w:r>
      <w:r>
        <w:rPr>
          <w:sz w:val="19"/>
          <w:szCs w:val="19"/>
          <w:color w:val="231F20"/>
          <w:spacing w:val="13"/>
        </w:rPr>
        <w:t>，</w:t>
      </w:r>
      <w:r>
        <w:rPr>
          <w:rFonts w:ascii="SimSun" w:hAnsi="SimSun" w:eastAsia="SimSun" w:cs="SimSun"/>
          <w:sz w:val="19"/>
          <w:szCs w:val="19"/>
          <w:color w:val="231F20"/>
          <w:spacing w:val="13"/>
        </w:rPr>
        <w:t>与腹部超声诊断相</w:t>
      </w:r>
      <w:r>
        <w:rPr>
          <w:rFonts w:ascii="SimSun" w:hAnsi="SimSun" w:eastAsia="SimSun" w:cs="SimSun"/>
          <w:sz w:val="19"/>
          <w:szCs w:val="19"/>
          <w:color w:val="231F20"/>
          <w:spacing w:val="-46"/>
        </w:rPr>
        <w:t xml:space="preserve"> </w:t>
      </w:r>
      <w:r>
        <w:rPr>
          <w:rFonts w:ascii="SimSun" w:hAnsi="SimSun" w:eastAsia="SimSun" w:cs="SimSun"/>
          <w:sz w:val="19"/>
          <w:szCs w:val="19"/>
          <w:color w:val="231F20"/>
          <w:spacing w:val="13"/>
        </w:rPr>
        <w:t>比</w:t>
      </w:r>
      <w:r>
        <w:rPr>
          <w:sz w:val="19"/>
          <w:szCs w:val="19"/>
          <w:color w:val="231F20"/>
          <w:spacing w:val="13"/>
        </w:rPr>
        <w:t>，</w:t>
      </w:r>
      <w:r>
        <w:rPr>
          <w:rFonts w:ascii="SimSun" w:hAnsi="SimSun" w:eastAsia="SimSun" w:cs="SimSun"/>
          <w:sz w:val="19"/>
          <w:szCs w:val="19"/>
          <w:color w:val="231F20"/>
          <w:spacing w:val="13"/>
        </w:rPr>
        <w:t>为妇科急</w:t>
      </w:r>
      <w:r>
        <w:rPr>
          <w:rFonts w:ascii="SimSun" w:hAnsi="SimSun" w:eastAsia="SimSun" w:cs="SimSun"/>
          <w:sz w:val="19"/>
          <w:szCs w:val="19"/>
          <w:color w:val="231F20"/>
          <w:spacing w:val="12"/>
        </w:rPr>
        <w:t>腹症</w:t>
      </w:r>
      <w:r>
        <w:rPr>
          <w:rFonts w:ascii="SimSun" w:hAnsi="SimSun" w:eastAsia="SimSun" w:cs="SimSun"/>
          <w:sz w:val="19"/>
          <w:szCs w:val="19"/>
          <w:color w:val="231F20"/>
        </w:rPr>
        <w:t xml:space="preserve"> </w:t>
      </w:r>
      <w:r>
        <w:rPr>
          <w:rFonts w:ascii="SimSun" w:hAnsi="SimSun" w:eastAsia="SimSun" w:cs="SimSun"/>
          <w:sz w:val="19"/>
          <w:szCs w:val="19"/>
          <w:color w:val="231F20"/>
          <w:spacing w:val="23"/>
        </w:rPr>
        <w:t>患者开展阴道超声诊断可获得更为准确</w:t>
      </w:r>
      <w:r>
        <w:rPr>
          <w:rFonts w:ascii="SimSun" w:hAnsi="SimSun" w:eastAsia="SimSun" w:cs="SimSun"/>
          <w:sz w:val="19"/>
          <w:szCs w:val="19"/>
          <w:color w:val="231F20"/>
          <w:spacing w:val="-52"/>
        </w:rPr>
        <w:t xml:space="preserve"> </w:t>
      </w:r>
      <w:r>
        <w:rPr>
          <w:rFonts w:ascii="SimSun" w:hAnsi="SimSun" w:eastAsia="SimSun" w:cs="SimSun"/>
          <w:sz w:val="19"/>
          <w:szCs w:val="19"/>
          <w:color w:val="231F20"/>
          <w:spacing w:val="23"/>
        </w:rPr>
        <w:t>的疾病诊断</w:t>
      </w:r>
      <w:r>
        <w:rPr>
          <w:rFonts w:ascii="SimSun" w:hAnsi="SimSun" w:eastAsia="SimSun" w:cs="SimSun"/>
          <w:sz w:val="19"/>
          <w:szCs w:val="19"/>
          <w:color w:val="231F20"/>
        </w:rPr>
        <w:t xml:space="preserve"> </w:t>
      </w:r>
      <w:r>
        <w:rPr>
          <w:rFonts w:ascii="SimSun" w:hAnsi="SimSun" w:eastAsia="SimSun" w:cs="SimSun"/>
          <w:sz w:val="19"/>
          <w:szCs w:val="19"/>
          <w:color w:val="231F20"/>
          <w:spacing w:val="15"/>
        </w:rPr>
        <w:t>结果</w:t>
      </w:r>
      <w:r>
        <w:rPr>
          <w:sz w:val="19"/>
          <w:szCs w:val="19"/>
          <w:color w:val="231F20"/>
          <w:spacing w:val="15"/>
        </w:rPr>
        <w:t>，</w:t>
      </w:r>
      <w:r>
        <w:rPr>
          <w:rFonts w:ascii="SimSun" w:hAnsi="SimSun" w:eastAsia="SimSun" w:cs="SimSun"/>
          <w:sz w:val="19"/>
          <w:szCs w:val="19"/>
          <w:color w:val="231F20"/>
          <w:spacing w:val="15"/>
        </w:rPr>
        <w:t>同时可有效区分患者的具体疾病类型</w:t>
      </w:r>
      <w:r>
        <w:rPr>
          <w:sz w:val="19"/>
          <w:szCs w:val="19"/>
          <w:color w:val="231F20"/>
          <w:spacing w:val="15"/>
        </w:rPr>
        <w:t>，</w:t>
      </w:r>
      <w:r>
        <w:rPr>
          <w:rFonts w:ascii="SimSun" w:hAnsi="SimSun" w:eastAsia="SimSun" w:cs="SimSun"/>
          <w:sz w:val="19"/>
          <w:szCs w:val="19"/>
          <w:color w:val="231F20"/>
          <w:spacing w:val="15"/>
        </w:rPr>
        <w:t>进而可 </w:t>
      </w:r>
      <w:r>
        <w:rPr>
          <w:rFonts w:ascii="SimSun" w:hAnsi="SimSun" w:eastAsia="SimSun" w:cs="SimSun"/>
          <w:sz w:val="19"/>
          <w:szCs w:val="19"/>
          <w:color w:val="231F20"/>
          <w:spacing w:val="18"/>
        </w:rPr>
        <w:t>为后期的临床诊断及治疗干预提供重要的参考依据</w:t>
      </w:r>
      <w:r>
        <w:rPr>
          <w:sz w:val="19"/>
          <w:szCs w:val="19"/>
          <w:color w:val="231F20"/>
          <w:spacing w:val="18"/>
        </w:rPr>
        <w:t>，</w:t>
      </w:r>
      <w:r>
        <w:rPr>
          <w:sz w:val="19"/>
          <w:szCs w:val="19"/>
          <w:color w:val="231F20"/>
          <w:spacing w:val="12"/>
        </w:rPr>
        <w:t xml:space="preserve"> </w:t>
      </w:r>
      <w:r>
        <w:rPr>
          <w:rFonts w:ascii="SimSun" w:hAnsi="SimSun" w:eastAsia="SimSun" w:cs="SimSun"/>
          <w:sz w:val="19"/>
          <w:szCs w:val="19"/>
          <w:color w:val="231F20"/>
          <w:spacing w:val="18"/>
        </w:rPr>
        <w:t>具有较高水平的推广应用价值</w:t>
      </w:r>
      <w:r>
        <w:rPr>
          <w:sz w:val="19"/>
          <w:szCs w:val="19"/>
          <w:color w:val="231F20"/>
          <w:spacing w:val="18"/>
        </w:rPr>
        <w:t>。</w:t>
      </w:r>
    </w:p>
    <w:p>
      <w:pPr>
        <w:pStyle w:val="BodyText"/>
        <w:ind w:left="2682"/>
        <w:spacing w:before="292" w:line="187" w:lineRule="auto"/>
        <w:rPr>
          <w:sz w:val="20"/>
          <w:szCs w:val="20"/>
        </w:rPr>
      </w:pPr>
      <w:r>
        <w:rPr>
          <w:sz w:val="20"/>
          <w:szCs w:val="20"/>
          <w:color w:val="231F20"/>
          <w:spacing w:val="8"/>
        </w:rPr>
        <w:t>[</w:t>
      </w:r>
      <w:r>
        <w:rPr>
          <w:rFonts w:ascii="SimHei" w:hAnsi="SimHei" w:eastAsia="SimHei" w:cs="SimHei"/>
          <w:sz w:val="19"/>
          <w:szCs w:val="19"/>
          <w:color w:val="231F20"/>
          <w:spacing w:val="8"/>
        </w:rPr>
        <w:t>参考文献</w:t>
      </w:r>
      <w:r>
        <w:rPr>
          <w:sz w:val="20"/>
          <w:szCs w:val="20"/>
          <w:color w:val="231F20"/>
          <w:spacing w:val="8"/>
        </w:rPr>
        <w:t>]</w:t>
      </w:r>
    </w:p>
    <w:p>
      <w:pPr>
        <w:spacing w:line="315" w:lineRule="auto"/>
        <w:rPr>
          <w:rFonts w:ascii="Arial"/>
          <w:sz w:val="21"/>
        </w:rPr>
      </w:pPr>
      <w:r/>
    </w:p>
    <w:p>
      <w:pPr>
        <w:pStyle w:val="BodyText"/>
        <w:ind w:left="1195" w:right="213" w:hanging="415"/>
        <w:spacing w:before="77" w:line="226" w:lineRule="auto"/>
        <w:rPr/>
      </w:pPr>
      <w:r>
        <w:rPr>
          <w:color w:val="231F20"/>
          <w:spacing w:val="5"/>
        </w:rPr>
        <w:t>[1]    </w:t>
      </w:r>
      <w:r>
        <w:rPr>
          <w:rFonts w:ascii="SimSun" w:hAnsi="SimSun" w:eastAsia="SimSun" w:cs="SimSun"/>
          <w:sz w:val="17"/>
          <w:szCs w:val="17"/>
          <w:color w:val="231F20"/>
          <w:spacing w:val="5"/>
        </w:rPr>
        <w:t>黄兰芳</w:t>
      </w:r>
      <w:r>
        <w:rPr>
          <w:sz w:val="17"/>
          <w:szCs w:val="17"/>
          <w:color w:val="231F20"/>
          <w:spacing w:val="5"/>
        </w:rPr>
        <w:t>，</w:t>
      </w:r>
      <w:r>
        <w:rPr>
          <w:rFonts w:ascii="SimSun" w:hAnsi="SimSun" w:eastAsia="SimSun" w:cs="SimSun"/>
          <w:sz w:val="17"/>
          <w:szCs w:val="17"/>
          <w:color w:val="231F20"/>
          <w:spacing w:val="5"/>
        </w:rPr>
        <w:t>郑曦</w:t>
      </w:r>
      <w:r>
        <w:rPr>
          <w:sz w:val="17"/>
          <w:szCs w:val="17"/>
          <w:color w:val="231F20"/>
          <w:spacing w:val="5"/>
        </w:rPr>
        <w:t>，</w:t>
      </w:r>
      <w:r>
        <w:rPr>
          <w:rFonts w:ascii="SimSun" w:hAnsi="SimSun" w:eastAsia="SimSun" w:cs="SimSun"/>
          <w:sz w:val="17"/>
          <w:szCs w:val="17"/>
          <w:color w:val="231F20"/>
          <w:spacing w:val="5"/>
        </w:rPr>
        <w:t>陈惠珍</w:t>
      </w:r>
      <w:r>
        <w:rPr>
          <w:sz w:val="17"/>
          <w:szCs w:val="17"/>
          <w:color w:val="231F20"/>
          <w:spacing w:val="5"/>
        </w:rPr>
        <w:t>，</w:t>
      </w:r>
      <w:r>
        <w:rPr>
          <w:rFonts w:ascii="SimSun" w:hAnsi="SimSun" w:eastAsia="SimSun" w:cs="SimSun"/>
          <w:sz w:val="17"/>
          <w:szCs w:val="17"/>
          <w:color w:val="231F20"/>
          <w:spacing w:val="5"/>
        </w:rPr>
        <w:t>等</w:t>
      </w:r>
      <w:r>
        <w:rPr>
          <w:color w:val="231F20"/>
          <w:spacing w:val="5"/>
        </w:rPr>
        <w:t>.</w:t>
      </w:r>
      <w:r>
        <w:rPr>
          <w:rFonts w:ascii="SimSun" w:hAnsi="SimSun" w:eastAsia="SimSun" w:cs="SimSun"/>
          <w:sz w:val="17"/>
          <w:szCs w:val="17"/>
          <w:color w:val="231F20"/>
          <w:spacing w:val="5"/>
        </w:rPr>
        <w:t>经阴道联合腹部超声检查诊</w:t>
      </w:r>
      <w:r>
        <w:rPr>
          <w:rFonts w:ascii="SimSun" w:hAnsi="SimSun" w:eastAsia="SimSun" w:cs="SimSun"/>
          <w:sz w:val="17"/>
          <w:szCs w:val="17"/>
          <w:color w:val="231F20"/>
          <w:spacing w:val="12"/>
        </w:rPr>
        <w:t xml:space="preserve"> </w:t>
      </w:r>
      <w:r>
        <w:rPr>
          <w:rFonts w:ascii="SimSun" w:hAnsi="SimSun" w:eastAsia="SimSun" w:cs="SimSun"/>
          <w:sz w:val="17"/>
          <w:szCs w:val="17"/>
          <w:color w:val="231F20"/>
          <w:spacing w:val="11"/>
        </w:rPr>
        <w:t>断妇科急腹症的价值研究</w:t>
      </w:r>
      <w:r>
        <w:rPr>
          <w:color w:val="231F20"/>
          <w:spacing w:val="11"/>
        </w:rPr>
        <w:t>[J].</w:t>
      </w:r>
      <w:r>
        <w:rPr>
          <w:rFonts w:ascii="SimSun" w:hAnsi="SimSun" w:eastAsia="SimSun" w:cs="SimSun"/>
          <w:sz w:val="17"/>
          <w:szCs w:val="17"/>
          <w:color w:val="231F20"/>
          <w:spacing w:val="11"/>
        </w:rPr>
        <w:t>现代医用影像学</w:t>
      </w:r>
      <w:r>
        <w:rPr>
          <w:sz w:val="17"/>
          <w:szCs w:val="17"/>
          <w:color w:val="231F20"/>
          <w:spacing w:val="11"/>
        </w:rPr>
        <w:t>，</w:t>
      </w:r>
      <w:r>
        <w:rPr>
          <w:color w:val="231F20"/>
          <w:spacing w:val="11"/>
        </w:rPr>
        <w:t>2019</w:t>
      </w:r>
      <w:r>
        <w:rPr>
          <w:sz w:val="17"/>
          <w:szCs w:val="17"/>
          <w:color w:val="231F20"/>
          <w:spacing w:val="11"/>
        </w:rPr>
        <w:t>，</w:t>
      </w:r>
      <w:r>
        <w:rPr>
          <w:sz w:val="17"/>
          <w:szCs w:val="17"/>
          <w:color w:val="231F20"/>
          <w:spacing w:val="16"/>
          <w:w w:val="101"/>
        </w:rPr>
        <w:t xml:space="preserve"> </w:t>
      </w:r>
      <w:r>
        <w:rPr>
          <w:color w:val="231F20"/>
          <w:spacing w:val="-11"/>
        </w:rPr>
        <w:t>28</w:t>
      </w:r>
      <w:r>
        <w:rPr>
          <w:sz w:val="17"/>
          <w:szCs w:val="17"/>
          <w:color w:val="231F20"/>
          <w:spacing w:val="-11"/>
        </w:rPr>
        <w:t>（</w:t>
      </w:r>
      <w:r>
        <w:rPr>
          <w:color w:val="231F20"/>
          <w:spacing w:val="-11"/>
        </w:rPr>
        <w:t>10</w:t>
      </w:r>
      <w:r>
        <w:rPr>
          <w:sz w:val="17"/>
          <w:szCs w:val="17"/>
          <w:color w:val="231F20"/>
          <w:spacing w:val="-29"/>
          <w:w w:val="62"/>
        </w:rPr>
        <w:t>）：</w:t>
      </w:r>
      <w:r>
        <w:rPr>
          <w:color w:val="231F20"/>
          <w:spacing w:val="-11"/>
        </w:rPr>
        <w:t>2312-2313.</w:t>
      </w:r>
    </w:p>
    <w:p>
      <w:pPr>
        <w:pStyle w:val="BodyText"/>
        <w:ind w:left="1195" w:right="262" w:hanging="415"/>
        <w:spacing w:before="86" w:line="206" w:lineRule="auto"/>
        <w:rPr/>
      </w:pPr>
      <w:r>
        <w:rPr>
          <w:color w:val="231F20"/>
          <w:spacing w:val="-12"/>
        </w:rPr>
        <w:t>[2]     Napier  D.Splenic </w:t>
      </w:r>
      <w:r>
        <w:rPr>
          <w:color w:val="231F20"/>
          <w:spacing w:val="-13"/>
        </w:rPr>
        <w:t xml:space="preserve"> artery  aneurysm  rupture</w:t>
      </w:r>
      <w:r>
        <w:rPr>
          <w:color w:val="231F20"/>
          <w:spacing w:val="46"/>
        </w:rPr>
        <w:t xml:space="preserve"> </w:t>
      </w:r>
      <w:r>
        <w:rPr>
          <w:color w:val="231F20"/>
          <w:spacing w:val="-13"/>
        </w:rPr>
        <w:t>in</w:t>
      </w:r>
      <w:r>
        <w:rPr>
          <w:color w:val="231F20"/>
          <w:spacing w:val="43"/>
        </w:rPr>
        <w:t xml:space="preserve"> </w:t>
      </w:r>
      <w:r>
        <w:rPr>
          <w:color w:val="231F20"/>
          <w:spacing w:val="-13"/>
        </w:rPr>
        <w:t>the</w:t>
      </w:r>
      <w:r>
        <w:rPr>
          <w:color w:val="231F20"/>
          <w:spacing w:val="44"/>
        </w:rPr>
        <w:t xml:space="preserve"> </w:t>
      </w:r>
      <w:r>
        <w:rPr>
          <w:color w:val="231F20"/>
          <w:spacing w:val="-13"/>
        </w:rPr>
        <w:t>preg-</w:t>
      </w:r>
      <w:r>
        <w:rPr>
          <w:color w:val="231F20"/>
        </w:rPr>
        <w:t xml:space="preserve">  </w:t>
      </w:r>
      <w:r>
        <w:rPr>
          <w:color w:val="231F20"/>
          <w:spacing w:val="-16"/>
        </w:rPr>
        <w:t>nant</w:t>
      </w:r>
      <w:r>
        <w:rPr>
          <w:color w:val="231F20"/>
          <w:spacing w:val="10"/>
        </w:rPr>
        <w:t xml:space="preserve">  </w:t>
      </w:r>
      <w:r>
        <w:rPr>
          <w:color w:val="231F20"/>
          <w:spacing w:val="-16"/>
        </w:rPr>
        <w:t>patient</w:t>
      </w:r>
      <w:r>
        <w:rPr>
          <w:sz w:val="17"/>
          <w:szCs w:val="17"/>
          <w:color w:val="231F20"/>
          <w:spacing w:val="-16"/>
        </w:rPr>
        <w:t>：</w:t>
      </w:r>
      <w:r>
        <w:rPr>
          <w:color w:val="231F20"/>
          <w:spacing w:val="-16"/>
        </w:rPr>
        <w:t>The</w:t>
      </w:r>
      <w:r>
        <w:rPr>
          <w:color w:val="231F20"/>
          <w:spacing w:val="4"/>
        </w:rPr>
        <w:t xml:space="preserve">  </w:t>
      </w:r>
      <w:r>
        <w:rPr>
          <w:color w:val="231F20"/>
          <w:spacing w:val="-16"/>
        </w:rPr>
        <w:t>importance</w:t>
      </w:r>
      <w:r>
        <w:rPr>
          <w:color w:val="231F20"/>
          <w:spacing w:val="4"/>
        </w:rPr>
        <w:t xml:space="preserve">  </w:t>
      </w:r>
      <w:r>
        <w:rPr>
          <w:color w:val="231F20"/>
          <w:spacing w:val="-16"/>
        </w:rPr>
        <w:t>of  utilising</w:t>
      </w:r>
      <w:r>
        <w:rPr>
          <w:color w:val="231F20"/>
          <w:spacing w:val="3"/>
        </w:rPr>
        <w:t xml:space="preserve">  </w:t>
      </w:r>
      <w:r>
        <w:rPr>
          <w:color w:val="231F20"/>
          <w:spacing w:val="-16"/>
        </w:rPr>
        <w:t>ultrasound</w:t>
      </w:r>
      <w:r>
        <w:rPr>
          <w:color w:val="231F20"/>
          <w:spacing w:val="3"/>
        </w:rPr>
        <w:t xml:space="preserve">  </w:t>
      </w:r>
      <w:r>
        <w:rPr>
          <w:color w:val="231F20"/>
          <w:spacing w:val="-16"/>
        </w:rPr>
        <w:t>to</w:t>
      </w:r>
      <w:r>
        <w:rPr>
          <w:color w:val="231F20"/>
          <w:spacing w:val="1"/>
        </w:rPr>
        <w:t xml:space="preserve"> </w:t>
      </w:r>
      <w:r>
        <w:rPr>
          <w:color w:val="231F20"/>
          <w:spacing w:val="-16"/>
        </w:rPr>
        <w:t>differentiate</w:t>
      </w:r>
      <w:r>
        <w:rPr>
          <w:color w:val="231F20"/>
          <w:spacing w:val="30"/>
        </w:rPr>
        <w:t xml:space="preserve"> </w:t>
      </w:r>
      <w:r>
        <w:rPr>
          <w:color w:val="231F20"/>
          <w:spacing w:val="-16"/>
        </w:rPr>
        <w:t>the</w:t>
      </w:r>
      <w:r>
        <w:rPr>
          <w:color w:val="231F20"/>
          <w:spacing w:val="32"/>
          <w:w w:val="101"/>
        </w:rPr>
        <w:t xml:space="preserve"> </w:t>
      </w:r>
      <w:r>
        <w:rPr>
          <w:color w:val="231F20"/>
          <w:spacing w:val="-16"/>
        </w:rPr>
        <w:t>acute</w:t>
      </w:r>
      <w:r>
        <w:rPr>
          <w:color w:val="231F20"/>
          <w:spacing w:val="32"/>
          <w:w w:val="101"/>
        </w:rPr>
        <w:t xml:space="preserve"> </w:t>
      </w:r>
      <w:r>
        <w:rPr>
          <w:color w:val="231F20"/>
          <w:spacing w:val="-16"/>
        </w:rPr>
        <w:t>abdo</w:t>
      </w:r>
      <w:r>
        <w:rPr>
          <w:color w:val="231F20"/>
          <w:spacing w:val="-17"/>
        </w:rPr>
        <w:t>men</w:t>
      </w:r>
      <w:r>
        <w:rPr>
          <w:color w:val="231F20"/>
          <w:spacing w:val="27"/>
          <w:w w:val="101"/>
        </w:rPr>
        <w:t xml:space="preserve"> </w:t>
      </w:r>
      <w:r>
        <w:rPr>
          <w:color w:val="231F20"/>
          <w:spacing w:val="-17"/>
        </w:rPr>
        <w:t>from</w:t>
      </w:r>
      <w:r>
        <w:rPr>
          <w:color w:val="231F20"/>
          <w:spacing w:val="32"/>
        </w:rPr>
        <w:t xml:space="preserve"> </w:t>
      </w:r>
      <w:r>
        <w:rPr>
          <w:color w:val="231F20"/>
          <w:spacing w:val="-17"/>
        </w:rPr>
        <w:t>obstetric</w:t>
      </w:r>
      <w:r>
        <w:rPr>
          <w:color w:val="231F20"/>
          <w:spacing w:val="32"/>
        </w:rPr>
        <w:t xml:space="preserve"> </w:t>
      </w:r>
      <w:r>
        <w:rPr>
          <w:color w:val="231F20"/>
          <w:spacing w:val="-17"/>
        </w:rPr>
        <w:t>causes</w:t>
      </w:r>
      <w:r>
        <w:rPr>
          <w:color w:val="231F20"/>
          <w:spacing w:val="34"/>
        </w:rPr>
        <w:t xml:space="preserve"> </w:t>
      </w:r>
      <w:r>
        <w:rPr>
          <w:color w:val="231F20"/>
          <w:spacing w:val="-17"/>
        </w:rPr>
        <w:t>of</w:t>
      </w:r>
    </w:p>
    <w:p>
      <w:pPr>
        <w:spacing w:line="14" w:lineRule="auto"/>
        <w:rPr>
          <w:rFonts w:ascii="Arial"/>
          <w:sz w:val="2"/>
        </w:rPr>
      </w:pPr>
      <w:r>
        <w:rPr>
          <w:rFonts w:ascii="Arial" w:hAnsi="Arial" w:eastAsia="Arial" w:cs="Arial"/>
          <w:sz w:val="2"/>
          <w:szCs w:val="2"/>
        </w:rPr>
        <w:br w:type="column"/>
      </w:r>
    </w:p>
    <w:p>
      <w:pPr>
        <w:pStyle w:val="BodyText"/>
        <w:ind w:left="416"/>
        <w:spacing w:before="56" w:line="166" w:lineRule="auto"/>
        <w:rPr/>
      </w:pPr>
      <w:r>
        <w:rPr>
          <w:color w:val="231F20"/>
          <w:spacing w:val="-18"/>
        </w:rPr>
        <w:t>abdominal</w:t>
      </w:r>
      <w:r>
        <w:rPr>
          <w:color w:val="231F20"/>
          <w:spacing w:val="15"/>
        </w:rPr>
        <w:t xml:space="preserve"> </w:t>
      </w:r>
      <w:r>
        <w:rPr>
          <w:color w:val="231F20"/>
          <w:spacing w:val="-18"/>
        </w:rPr>
        <w:t>pain[J].Sonography</w:t>
      </w:r>
      <w:r>
        <w:rPr>
          <w:sz w:val="17"/>
          <w:szCs w:val="17"/>
          <w:color w:val="231F20"/>
          <w:spacing w:val="-18"/>
        </w:rPr>
        <w:t>，</w:t>
      </w:r>
      <w:r>
        <w:rPr>
          <w:color w:val="231F20"/>
          <w:spacing w:val="-18"/>
        </w:rPr>
        <w:t>2019</w:t>
      </w:r>
      <w:r>
        <w:rPr>
          <w:sz w:val="17"/>
          <w:szCs w:val="17"/>
          <w:color w:val="231F20"/>
          <w:spacing w:val="-18"/>
        </w:rPr>
        <w:t>，</w:t>
      </w:r>
      <w:r>
        <w:rPr>
          <w:color w:val="231F20"/>
          <w:spacing w:val="-18"/>
        </w:rPr>
        <w:t>6</w:t>
      </w:r>
      <w:r>
        <w:rPr>
          <w:sz w:val="17"/>
          <w:szCs w:val="17"/>
          <w:color w:val="231F20"/>
          <w:spacing w:val="-18"/>
        </w:rPr>
        <w:t>（</w:t>
      </w:r>
      <w:r>
        <w:rPr>
          <w:color w:val="231F20"/>
          <w:spacing w:val="-18"/>
        </w:rPr>
        <w:t>3</w:t>
      </w:r>
      <w:r>
        <w:rPr>
          <w:sz w:val="17"/>
          <w:szCs w:val="17"/>
          <w:color w:val="231F20"/>
          <w:spacing w:val="-39"/>
          <w:w w:val="83"/>
        </w:rPr>
        <w:t>）：</w:t>
      </w:r>
      <w:r>
        <w:rPr>
          <w:color w:val="231F20"/>
          <w:spacing w:val="-18"/>
        </w:rPr>
        <w:t>122-129.</w:t>
      </w:r>
    </w:p>
    <w:p>
      <w:pPr>
        <w:pStyle w:val="BodyText"/>
        <w:ind w:left="423" w:right="81" w:hanging="423"/>
        <w:spacing w:before="68" w:line="212" w:lineRule="auto"/>
        <w:rPr/>
      </w:pPr>
      <w:r>
        <w:rPr>
          <w:color w:val="231F20"/>
          <w:spacing w:val="13"/>
        </w:rPr>
        <w:t>[3]    </w:t>
      </w:r>
      <w:r>
        <w:rPr>
          <w:rFonts w:ascii="SimSun" w:hAnsi="SimSun" w:eastAsia="SimSun" w:cs="SimSun"/>
          <w:sz w:val="17"/>
          <w:szCs w:val="17"/>
          <w:color w:val="231F20"/>
          <w:spacing w:val="13"/>
        </w:rPr>
        <w:t>王志红</w:t>
      </w:r>
      <w:r>
        <w:rPr>
          <w:color w:val="231F20"/>
          <w:spacing w:val="13"/>
        </w:rPr>
        <w:t>.</w:t>
      </w:r>
      <w:r>
        <w:rPr>
          <w:color w:val="231F20"/>
          <w:spacing w:val="68"/>
        </w:rPr>
        <w:t xml:space="preserve"> </w:t>
      </w:r>
      <w:r>
        <w:rPr>
          <w:rFonts w:ascii="SimSun" w:hAnsi="SimSun" w:eastAsia="SimSun" w:cs="SimSun"/>
          <w:sz w:val="17"/>
          <w:szCs w:val="17"/>
          <w:color w:val="231F20"/>
          <w:spacing w:val="13"/>
        </w:rPr>
        <w:t>妇科急腹症患者应用腹部超声联合阴道超声</w:t>
      </w:r>
      <w:r>
        <w:rPr>
          <w:rFonts w:ascii="SimSun" w:hAnsi="SimSun" w:eastAsia="SimSun" w:cs="SimSun"/>
          <w:sz w:val="17"/>
          <w:szCs w:val="17"/>
          <w:color w:val="231F20"/>
        </w:rPr>
        <w:t xml:space="preserve"> </w:t>
      </w:r>
      <w:r>
        <w:rPr>
          <w:rFonts w:ascii="SimSun" w:hAnsi="SimSun" w:eastAsia="SimSun" w:cs="SimSun"/>
          <w:sz w:val="17"/>
          <w:szCs w:val="17"/>
          <w:color w:val="231F20"/>
          <w:spacing w:val="-6"/>
        </w:rPr>
        <w:t>诊断的价值研究</w:t>
      </w:r>
      <w:r>
        <w:rPr>
          <w:color w:val="231F20"/>
          <w:spacing w:val="-6"/>
        </w:rPr>
        <w:t>[J].</w:t>
      </w:r>
      <w:r>
        <w:rPr>
          <w:rFonts w:ascii="SimSun" w:hAnsi="SimSun" w:eastAsia="SimSun" w:cs="SimSun"/>
          <w:sz w:val="17"/>
          <w:szCs w:val="17"/>
          <w:color w:val="231F20"/>
          <w:spacing w:val="-6"/>
        </w:rPr>
        <w:t>临床研究</w:t>
      </w:r>
      <w:r>
        <w:rPr>
          <w:sz w:val="17"/>
          <w:szCs w:val="17"/>
          <w:color w:val="231F20"/>
          <w:spacing w:val="-6"/>
        </w:rPr>
        <w:t>，</w:t>
      </w:r>
      <w:r>
        <w:rPr>
          <w:color w:val="231F20"/>
          <w:spacing w:val="-6"/>
        </w:rPr>
        <w:t>2019</w:t>
      </w:r>
      <w:r>
        <w:rPr>
          <w:sz w:val="17"/>
          <w:szCs w:val="17"/>
          <w:color w:val="231F20"/>
          <w:spacing w:val="-6"/>
        </w:rPr>
        <w:t>，</w:t>
      </w:r>
      <w:r>
        <w:rPr>
          <w:color w:val="231F20"/>
          <w:spacing w:val="-6"/>
        </w:rPr>
        <w:t>27</w:t>
      </w:r>
      <w:r>
        <w:rPr>
          <w:sz w:val="17"/>
          <w:szCs w:val="17"/>
          <w:color w:val="231F20"/>
          <w:spacing w:val="-6"/>
        </w:rPr>
        <w:t>（</w:t>
      </w:r>
      <w:r>
        <w:rPr>
          <w:color w:val="231F20"/>
          <w:spacing w:val="-6"/>
        </w:rPr>
        <w:t>11</w:t>
      </w:r>
      <w:r>
        <w:rPr>
          <w:sz w:val="17"/>
          <w:szCs w:val="17"/>
          <w:color w:val="231F20"/>
          <w:spacing w:val="-39"/>
          <w:w w:val="84"/>
        </w:rPr>
        <w:t>）：</w:t>
      </w:r>
      <w:r>
        <w:rPr>
          <w:color w:val="231F20"/>
          <w:spacing w:val="-6"/>
        </w:rPr>
        <w:t>163-164.</w:t>
      </w:r>
    </w:p>
    <w:p>
      <w:pPr>
        <w:pStyle w:val="BodyText"/>
        <w:ind w:left="419" w:right="81" w:hanging="419"/>
        <w:spacing w:before="54" w:line="212" w:lineRule="auto"/>
        <w:rPr/>
      </w:pPr>
      <w:r>
        <w:rPr>
          <w:color w:val="231F20"/>
          <w:spacing w:val="13"/>
        </w:rPr>
        <w:t>[4]    </w:t>
      </w:r>
      <w:r>
        <w:rPr>
          <w:rFonts w:ascii="SimSun" w:hAnsi="SimSun" w:eastAsia="SimSun" w:cs="SimSun"/>
          <w:sz w:val="17"/>
          <w:szCs w:val="17"/>
          <w:color w:val="231F20"/>
          <w:spacing w:val="13"/>
        </w:rPr>
        <w:t>杨洁</w:t>
      </w:r>
      <w:r>
        <w:rPr>
          <w:color w:val="231F20"/>
          <w:spacing w:val="13"/>
        </w:rPr>
        <w:t>.</w:t>
      </w:r>
      <w:r>
        <w:rPr>
          <w:color w:val="231F20"/>
          <w:spacing w:val="68"/>
        </w:rPr>
        <w:t xml:space="preserve"> </w:t>
      </w:r>
      <w:r>
        <w:rPr>
          <w:rFonts w:ascii="SimSun" w:hAnsi="SimSun" w:eastAsia="SimSun" w:cs="SimSun"/>
          <w:sz w:val="17"/>
          <w:szCs w:val="17"/>
          <w:color w:val="231F20"/>
          <w:spacing w:val="13"/>
        </w:rPr>
        <w:t>彩色多普勒超声检查诊断妇产科急腹症的价值</w:t>
      </w:r>
      <w:r>
        <w:rPr>
          <w:rFonts w:ascii="SimSun" w:hAnsi="SimSun" w:eastAsia="SimSun" w:cs="SimSun"/>
          <w:sz w:val="17"/>
          <w:szCs w:val="17"/>
          <w:color w:val="231F20"/>
        </w:rPr>
        <w:t xml:space="preserve"> </w:t>
      </w:r>
      <w:r>
        <w:rPr>
          <w:color w:val="231F20"/>
          <w:spacing w:val="-9"/>
        </w:rPr>
        <w:t>[J].</w:t>
      </w:r>
      <w:r>
        <w:rPr>
          <w:color w:val="231F20"/>
          <w:spacing w:val="-23"/>
        </w:rPr>
        <w:t xml:space="preserve"> </w:t>
      </w:r>
      <w:r>
        <w:rPr>
          <w:rFonts w:ascii="SimSun" w:hAnsi="SimSun" w:eastAsia="SimSun" w:cs="SimSun"/>
          <w:sz w:val="17"/>
          <w:szCs w:val="17"/>
          <w:color w:val="231F20"/>
          <w:spacing w:val="-9"/>
        </w:rPr>
        <w:t>山西医药杂志</w:t>
      </w:r>
      <w:r>
        <w:rPr>
          <w:sz w:val="17"/>
          <w:szCs w:val="17"/>
          <w:color w:val="231F20"/>
          <w:spacing w:val="-9"/>
        </w:rPr>
        <w:t>，</w:t>
      </w:r>
      <w:r>
        <w:rPr>
          <w:color w:val="231F20"/>
          <w:spacing w:val="-9"/>
        </w:rPr>
        <w:t>2020</w:t>
      </w:r>
      <w:r>
        <w:rPr>
          <w:sz w:val="17"/>
          <w:szCs w:val="17"/>
          <w:color w:val="231F20"/>
          <w:spacing w:val="-9"/>
        </w:rPr>
        <w:t>，</w:t>
      </w:r>
      <w:r>
        <w:rPr>
          <w:color w:val="231F20"/>
          <w:spacing w:val="-9"/>
        </w:rPr>
        <w:t>49</w:t>
      </w:r>
      <w:r>
        <w:rPr>
          <w:sz w:val="17"/>
          <w:szCs w:val="17"/>
          <w:color w:val="231F20"/>
          <w:spacing w:val="-9"/>
        </w:rPr>
        <w:t>（</w:t>
      </w:r>
      <w:r>
        <w:rPr>
          <w:color w:val="231F20"/>
          <w:spacing w:val="-9"/>
        </w:rPr>
        <w:t>1</w:t>
      </w:r>
      <w:r>
        <w:rPr>
          <w:color w:val="231F20"/>
          <w:spacing w:val="-10"/>
        </w:rPr>
        <w:t>7</w:t>
      </w:r>
      <w:r>
        <w:rPr>
          <w:sz w:val="17"/>
          <w:szCs w:val="17"/>
          <w:color w:val="231F20"/>
          <w:spacing w:val="-29"/>
          <w:w w:val="62"/>
        </w:rPr>
        <w:t>）：</w:t>
      </w:r>
      <w:r>
        <w:rPr>
          <w:color w:val="231F20"/>
          <w:spacing w:val="-10"/>
        </w:rPr>
        <w:t>2288-2289.</w:t>
      </w:r>
    </w:p>
    <w:p>
      <w:pPr>
        <w:pStyle w:val="BodyText"/>
        <w:ind w:left="421" w:right="81" w:hanging="421"/>
        <w:spacing w:before="53" w:line="213" w:lineRule="auto"/>
        <w:rPr/>
      </w:pPr>
      <w:r>
        <w:rPr>
          <w:color w:val="231F20"/>
          <w:spacing w:val="13"/>
        </w:rPr>
        <w:t>[5]    </w:t>
      </w:r>
      <w:r>
        <w:rPr>
          <w:rFonts w:ascii="SimSun" w:hAnsi="SimSun" w:eastAsia="SimSun" w:cs="SimSun"/>
          <w:sz w:val="17"/>
          <w:szCs w:val="17"/>
          <w:color w:val="231F20"/>
          <w:spacing w:val="13"/>
        </w:rPr>
        <w:t>林岳岱</w:t>
      </w:r>
      <w:r>
        <w:rPr>
          <w:color w:val="231F20"/>
          <w:spacing w:val="13"/>
        </w:rPr>
        <w:t>.</w:t>
      </w:r>
      <w:r>
        <w:rPr>
          <w:color w:val="231F20"/>
          <w:spacing w:val="68"/>
        </w:rPr>
        <w:t xml:space="preserve"> </w:t>
      </w:r>
      <w:r>
        <w:rPr>
          <w:rFonts w:ascii="SimSun" w:hAnsi="SimSun" w:eastAsia="SimSun" w:cs="SimSun"/>
          <w:sz w:val="17"/>
          <w:szCs w:val="17"/>
          <w:color w:val="231F20"/>
          <w:spacing w:val="13"/>
        </w:rPr>
        <w:t>腹部超声联合阴道超声诊断妇科急腹症的临</w:t>
      </w:r>
      <w:r>
        <w:rPr>
          <w:rFonts w:ascii="SimSun" w:hAnsi="SimSun" w:eastAsia="SimSun" w:cs="SimSun"/>
          <w:sz w:val="17"/>
          <w:szCs w:val="17"/>
          <w:color w:val="231F20"/>
        </w:rPr>
        <w:t xml:space="preserve"> </w:t>
      </w:r>
      <w:r>
        <w:rPr>
          <w:rFonts w:ascii="SimSun" w:hAnsi="SimSun" w:eastAsia="SimSun" w:cs="SimSun"/>
          <w:sz w:val="17"/>
          <w:szCs w:val="17"/>
          <w:color w:val="231F20"/>
          <w:spacing w:val="-8"/>
        </w:rPr>
        <w:t>床效果</w:t>
      </w:r>
      <w:r>
        <w:rPr>
          <w:color w:val="231F20"/>
          <w:spacing w:val="-8"/>
        </w:rPr>
        <w:t>[J].</w:t>
      </w:r>
      <w:r>
        <w:rPr>
          <w:rFonts w:ascii="SimSun" w:hAnsi="SimSun" w:eastAsia="SimSun" w:cs="SimSun"/>
          <w:sz w:val="17"/>
          <w:szCs w:val="17"/>
          <w:color w:val="231F20"/>
          <w:spacing w:val="-8"/>
        </w:rPr>
        <w:t>中国医药指南</w:t>
      </w:r>
      <w:r>
        <w:rPr>
          <w:sz w:val="17"/>
          <w:szCs w:val="17"/>
          <w:color w:val="231F20"/>
          <w:spacing w:val="-8"/>
        </w:rPr>
        <w:t>，</w:t>
      </w:r>
      <w:r>
        <w:rPr>
          <w:color w:val="231F20"/>
          <w:spacing w:val="-8"/>
        </w:rPr>
        <w:t>2019</w:t>
      </w:r>
      <w:r>
        <w:rPr>
          <w:sz w:val="17"/>
          <w:szCs w:val="17"/>
          <w:color w:val="231F20"/>
          <w:spacing w:val="-8"/>
        </w:rPr>
        <w:t>，</w:t>
      </w:r>
      <w:r>
        <w:rPr>
          <w:color w:val="231F20"/>
          <w:spacing w:val="-8"/>
        </w:rPr>
        <w:t>17</w:t>
      </w:r>
      <w:r>
        <w:rPr>
          <w:sz w:val="17"/>
          <w:szCs w:val="17"/>
          <w:color w:val="231F20"/>
          <w:spacing w:val="-8"/>
        </w:rPr>
        <w:t>（</w:t>
      </w:r>
      <w:r>
        <w:rPr>
          <w:color w:val="231F20"/>
          <w:spacing w:val="-8"/>
        </w:rPr>
        <w:t>17</w:t>
      </w:r>
      <w:r>
        <w:rPr>
          <w:sz w:val="17"/>
          <w:szCs w:val="17"/>
          <w:color w:val="231F20"/>
          <w:spacing w:val="-42"/>
          <w:w w:val="90"/>
        </w:rPr>
        <w:t>）：</w:t>
      </w:r>
      <w:r>
        <w:rPr>
          <w:color w:val="231F20"/>
          <w:spacing w:val="-8"/>
        </w:rPr>
        <w:t>124-125.</w:t>
      </w:r>
    </w:p>
    <w:p>
      <w:pPr>
        <w:pStyle w:val="BodyText"/>
        <w:ind w:left="439" w:right="70" w:hanging="439"/>
        <w:spacing w:before="53" w:line="213" w:lineRule="auto"/>
        <w:rPr/>
      </w:pPr>
      <w:r>
        <w:rPr>
          <w:color w:val="231F20"/>
          <w:spacing w:val="8"/>
        </w:rPr>
        <w:t>[6]    </w:t>
      </w:r>
      <w:r>
        <w:rPr>
          <w:rFonts w:ascii="SimSun" w:hAnsi="SimSun" w:eastAsia="SimSun" w:cs="SimSun"/>
          <w:sz w:val="17"/>
          <w:szCs w:val="17"/>
          <w:color w:val="231F20"/>
          <w:spacing w:val="8"/>
        </w:rPr>
        <w:t>熊志刚</w:t>
      </w:r>
      <w:r>
        <w:rPr>
          <w:color w:val="231F20"/>
          <w:spacing w:val="8"/>
        </w:rPr>
        <w:t>.</w:t>
      </w:r>
      <w:r>
        <w:rPr>
          <w:rFonts w:ascii="SimSun" w:hAnsi="SimSun" w:eastAsia="SimSun" w:cs="SimSun"/>
          <w:sz w:val="17"/>
          <w:szCs w:val="17"/>
          <w:color w:val="231F20"/>
          <w:spacing w:val="8"/>
        </w:rPr>
        <w:t>超声诊断在妇产科急腹症中的临床应用价值</w:t>
      </w:r>
      <w:r>
        <w:rPr>
          <w:color w:val="231F20"/>
          <w:spacing w:val="8"/>
        </w:rPr>
        <w:t>[J].</w:t>
      </w:r>
      <w:r>
        <w:rPr>
          <w:color w:val="231F20"/>
          <w:spacing w:val="15"/>
          <w:w w:val="101"/>
        </w:rPr>
        <w:t xml:space="preserve"> </w:t>
      </w:r>
      <w:r>
        <w:rPr>
          <w:rFonts w:ascii="SimSun" w:hAnsi="SimSun" w:eastAsia="SimSun" w:cs="SimSun"/>
          <w:sz w:val="17"/>
          <w:szCs w:val="17"/>
          <w:color w:val="231F20"/>
          <w:spacing w:val="-13"/>
        </w:rPr>
        <w:t>中医临床研究</w:t>
      </w:r>
      <w:r>
        <w:rPr>
          <w:sz w:val="17"/>
          <w:szCs w:val="17"/>
          <w:color w:val="231F20"/>
          <w:spacing w:val="-13"/>
        </w:rPr>
        <w:t>，</w:t>
      </w:r>
      <w:r>
        <w:rPr>
          <w:color w:val="231F20"/>
          <w:spacing w:val="-13"/>
        </w:rPr>
        <w:t>2019</w:t>
      </w:r>
      <w:r>
        <w:rPr>
          <w:sz w:val="17"/>
          <w:szCs w:val="17"/>
          <w:color w:val="231F20"/>
          <w:spacing w:val="-13"/>
        </w:rPr>
        <w:t>，</w:t>
      </w:r>
      <w:r>
        <w:rPr>
          <w:color w:val="231F20"/>
          <w:spacing w:val="-13"/>
        </w:rPr>
        <w:t>11</w:t>
      </w:r>
      <w:r>
        <w:rPr>
          <w:sz w:val="17"/>
          <w:szCs w:val="17"/>
          <w:color w:val="231F20"/>
          <w:spacing w:val="-13"/>
        </w:rPr>
        <w:t>（</w:t>
      </w:r>
      <w:r>
        <w:rPr>
          <w:color w:val="231F20"/>
          <w:spacing w:val="-13"/>
        </w:rPr>
        <w:t>3</w:t>
      </w:r>
      <w:r>
        <w:rPr>
          <w:sz w:val="17"/>
          <w:szCs w:val="17"/>
          <w:color w:val="231F20"/>
          <w:spacing w:val="-43"/>
          <w:w w:val="91"/>
        </w:rPr>
        <w:t>）：</w:t>
      </w:r>
      <w:r>
        <w:rPr>
          <w:color w:val="231F20"/>
          <w:spacing w:val="-13"/>
        </w:rPr>
        <w:t>133-134.</w:t>
      </w:r>
    </w:p>
    <w:p>
      <w:pPr>
        <w:pStyle w:val="BodyText"/>
        <w:ind w:left="410" w:right="71" w:hanging="410"/>
        <w:spacing w:before="71" w:line="210" w:lineRule="auto"/>
        <w:rPr/>
      </w:pPr>
      <w:r>
        <w:rPr>
          <w:color w:val="231F20"/>
          <w:spacing w:val="-11"/>
        </w:rPr>
        <w:t>[7]    Khan  MAB</w:t>
      </w:r>
      <w:r>
        <w:rPr>
          <w:sz w:val="17"/>
          <w:szCs w:val="17"/>
          <w:color w:val="231F20"/>
          <w:spacing w:val="-11"/>
        </w:rPr>
        <w:t>，</w:t>
      </w:r>
      <w:r>
        <w:rPr>
          <w:color w:val="231F20"/>
          <w:spacing w:val="-11"/>
        </w:rPr>
        <w:t>Abu-Zidan  FM.Point-of-care</w:t>
      </w:r>
      <w:r>
        <w:rPr>
          <w:color w:val="231F20"/>
          <w:spacing w:val="22"/>
          <w:w w:val="101"/>
        </w:rPr>
        <w:t xml:space="preserve"> </w:t>
      </w:r>
      <w:r>
        <w:rPr>
          <w:color w:val="231F20"/>
          <w:spacing w:val="-11"/>
        </w:rPr>
        <w:t>ultrasound</w:t>
      </w:r>
      <w:r>
        <w:rPr>
          <w:color w:val="231F20"/>
          <w:spacing w:val="19"/>
          <w:w w:val="101"/>
        </w:rPr>
        <w:t xml:space="preserve"> </w:t>
      </w:r>
      <w:r>
        <w:rPr>
          <w:color w:val="231F20"/>
          <w:spacing w:val="-11"/>
        </w:rPr>
        <w:t>for</w:t>
      </w:r>
      <w:r>
        <w:rPr>
          <w:color w:val="231F20"/>
        </w:rPr>
        <w:t xml:space="preserve"> </w:t>
      </w:r>
      <w:r>
        <w:rPr>
          <w:color w:val="231F20"/>
          <w:spacing w:val="-14"/>
        </w:rPr>
        <w:t>the</w:t>
      </w:r>
      <w:r>
        <w:rPr>
          <w:color w:val="231F20"/>
          <w:spacing w:val="30"/>
        </w:rPr>
        <w:t xml:space="preserve"> </w:t>
      </w:r>
      <w:r>
        <w:rPr>
          <w:color w:val="231F20"/>
          <w:spacing w:val="-14"/>
        </w:rPr>
        <w:t>acute</w:t>
      </w:r>
      <w:r>
        <w:rPr>
          <w:color w:val="231F20"/>
          <w:spacing w:val="27"/>
        </w:rPr>
        <w:t xml:space="preserve"> </w:t>
      </w:r>
      <w:r>
        <w:rPr>
          <w:color w:val="231F20"/>
          <w:spacing w:val="-14"/>
        </w:rPr>
        <w:t>abdomen</w:t>
      </w:r>
      <w:r>
        <w:rPr>
          <w:color w:val="231F20"/>
          <w:spacing w:val="28"/>
          <w:w w:val="101"/>
        </w:rPr>
        <w:t xml:space="preserve"> </w:t>
      </w:r>
      <w:r>
        <w:rPr>
          <w:color w:val="231F20"/>
          <w:spacing w:val="-14"/>
        </w:rPr>
        <w:t>in</w:t>
      </w:r>
      <w:r>
        <w:rPr>
          <w:color w:val="231F20"/>
          <w:spacing w:val="25"/>
          <w:w w:val="101"/>
        </w:rPr>
        <w:t xml:space="preserve"> </w:t>
      </w:r>
      <w:r>
        <w:rPr>
          <w:color w:val="231F20"/>
          <w:spacing w:val="-14"/>
        </w:rPr>
        <w:t>the</w:t>
      </w:r>
      <w:r>
        <w:rPr>
          <w:color w:val="231F20"/>
          <w:spacing w:val="26"/>
          <w:w w:val="101"/>
        </w:rPr>
        <w:t xml:space="preserve"> </w:t>
      </w:r>
      <w:r>
        <w:rPr>
          <w:color w:val="231F20"/>
          <w:spacing w:val="-14"/>
        </w:rPr>
        <w:t>primary</w:t>
      </w:r>
      <w:r>
        <w:rPr>
          <w:color w:val="231F20"/>
          <w:spacing w:val="27"/>
        </w:rPr>
        <w:t xml:space="preserve"> </w:t>
      </w:r>
      <w:r>
        <w:rPr>
          <w:color w:val="231F20"/>
          <w:spacing w:val="-14"/>
        </w:rPr>
        <w:t>health</w:t>
      </w:r>
      <w:r>
        <w:rPr>
          <w:color w:val="231F20"/>
          <w:spacing w:val="28"/>
          <w:w w:val="101"/>
        </w:rPr>
        <w:t xml:space="preserve"> </w:t>
      </w:r>
      <w:r>
        <w:rPr>
          <w:color w:val="231F20"/>
          <w:spacing w:val="-14"/>
        </w:rPr>
        <w:t>care[J].Turkish</w:t>
      </w:r>
      <w:r>
        <w:rPr>
          <w:color w:val="231F20"/>
        </w:rPr>
        <w:t xml:space="preserve"> </w:t>
      </w:r>
      <w:r>
        <w:rPr>
          <w:color w:val="231F20"/>
          <w:spacing w:val="-17"/>
        </w:rPr>
        <w:t>Journal</w:t>
      </w:r>
      <w:r>
        <w:rPr>
          <w:color w:val="231F20"/>
          <w:spacing w:val="16"/>
        </w:rPr>
        <w:t xml:space="preserve"> </w:t>
      </w:r>
      <w:r>
        <w:rPr>
          <w:color w:val="231F20"/>
          <w:spacing w:val="-17"/>
        </w:rPr>
        <w:t>of</w:t>
      </w:r>
      <w:r>
        <w:rPr>
          <w:color w:val="231F20"/>
          <w:spacing w:val="4"/>
        </w:rPr>
        <w:t xml:space="preserve"> </w:t>
      </w:r>
      <w:r>
        <w:rPr>
          <w:color w:val="231F20"/>
          <w:spacing w:val="-17"/>
        </w:rPr>
        <w:t>Emergency</w:t>
      </w:r>
      <w:r>
        <w:rPr>
          <w:color w:val="231F20"/>
          <w:spacing w:val="17"/>
        </w:rPr>
        <w:t xml:space="preserve"> </w:t>
      </w:r>
      <w:r>
        <w:rPr>
          <w:color w:val="231F20"/>
          <w:spacing w:val="-17"/>
        </w:rPr>
        <w:t>Me</w:t>
      </w:r>
      <w:r>
        <w:rPr>
          <w:color w:val="231F20"/>
          <w:spacing w:val="-18"/>
        </w:rPr>
        <w:t>dicine</w:t>
      </w:r>
      <w:r>
        <w:rPr>
          <w:sz w:val="17"/>
          <w:szCs w:val="17"/>
          <w:color w:val="231F20"/>
          <w:spacing w:val="-18"/>
        </w:rPr>
        <w:t>，</w:t>
      </w:r>
      <w:r>
        <w:rPr>
          <w:color w:val="231F20"/>
          <w:spacing w:val="-18"/>
        </w:rPr>
        <w:t>2020</w:t>
      </w:r>
      <w:r>
        <w:rPr>
          <w:sz w:val="17"/>
          <w:szCs w:val="17"/>
          <w:color w:val="231F20"/>
          <w:spacing w:val="-18"/>
        </w:rPr>
        <w:t>，</w:t>
      </w:r>
      <w:r>
        <w:rPr>
          <w:color w:val="231F20"/>
          <w:spacing w:val="-18"/>
        </w:rPr>
        <w:t>20</w:t>
      </w:r>
      <w:r>
        <w:rPr>
          <w:sz w:val="17"/>
          <w:szCs w:val="17"/>
          <w:color w:val="231F20"/>
          <w:spacing w:val="-18"/>
        </w:rPr>
        <w:t>（</w:t>
      </w:r>
      <w:r>
        <w:rPr>
          <w:color w:val="231F20"/>
          <w:spacing w:val="-18"/>
        </w:rPr>
        <w:t>1</w:t>
      </w:r>
      <w:r>
        <w:rPr>
          <w:sz w:val="17"/>
          <w:szCs w:val="17"/>
          <w:color w:val="231F20"/>
          <w:spacing w:val="-39"/>
          <w:w w:val="83"/>
        </w:rPr>
        <w:t>）：</w:t>
      </w:r>
      <w:r>
        <w:rPr>
          <w:color w:val="231F20"/>
          <w:spacing w:val="-18"/>
        </w:rPr>
        <w:t>1-11.</w:t>
      </w:r>
    </w:p>
    <w:p>
      <w:pPr>
        <w:pStyle w:val="BodyText"/>
        <w:ind w:left="422" w:right="80" w:hanging="422"/>
        <w:spacing w:before="69" w:line="213" w:lineRule="auto"/>
        <w:rPr/>
      </w:pPr>
      <w:r>
        <w:rPr>
          <w:color w:val="231F20"/>
          <w:spacing w:val="11"/>
        </w:rPr>
        <w:t>[8]    </w:t>
      </w:r>
      <w:r>
        <w:rPr>
          <w:rFonts w:ascii="SimSun" w:hAnsi="SimSun" w:eastAsia="SimSun" w:cs="SimSun"/>
          <w:sz w:val="17"/>
          <w:szCs w:val="17"/>
          <w:color w:val="231F20"/>
          <w:spacing w:val="11"/>
        </w:rPr>
        <w:t>杨宝淩</w:t>
      </w:r>
      <w:r>
        <w:rPr>
          <w:sz w:val="17"/>
          <w:szCs w:val="17"/>
          <w:color w:val="231F20"/>
          <w:spacing w:val="11"/>
        </w:rPr>
        <w:t>，</w:t>
      </w:r>
      <w:r>
        <w:rPr>
          <w:rFonts w:ascii="SimSun" w:hAnsi="SimSun" w:eastAsia="SimSun" w:cs="SimSun"/>
          <w:sz w:val="17"/>
          <w:szCs w:val="17"/>
          <w:color w:val="231F20"/>
          <w:spacing w:val="11"/>
        </w:rPr>
        <w:t>谢英连</w:t>
      </w:r>
      <w:r>
        <w:rPr>
          <w:color w:val="231F20"/>
          <w:spacing w:val="11"/>
        </w:rPr>
        <w:t>.</w:t>
      </w:r>
      <w:r>
        <w:rPr>
          <w:rFonts w:ascii="SimSun" w:hAnsi="SimSun" w:eastAsia="SimSun" w:cs="SimSun"/>
          <w:sz w:val="17"/>
          <w:szCs w:val="17"/>
          <w:color w:val="231F20"/>
          <w:spacing w:val="11"/>
        </w:rPr>
        <w:t>腹部超声联合阴道超声诊断妇科急腹</w:t>
      </w:r>
      <w:r>
        <w:rPr>
          <w:rFonts w:ascii="SimSun" w:hAnsi="SimSun" w:eastAsia="SimSun" w:cs="SimSun"/>
          <w:sz w:val="17"/>
          <w:szCs w:val="17"/>
          <w:color w:val="231F20"/>
          <w:spacing w:val="1"/>
        </w:rPr>
        <w:t xml:space="preserve"> </w:t>
      </w:r>
      <w:r>
        <w:rPr>
          <w:rFonts w:ascii="SimSun" w:hAnsi="SimSun" w:eastAsia="SimSun" w:cs="SimSun"/>
          <w:sz w:val="17"/>
          <w:szCs w:val="17"/>
          <w:color w:val="231F20"/>
          <w:spacing w:val="-7"/>
        </w:rPr>
        <w:t>症的临床应用研究</w:t>
      </w:r>
      <w:r>
        <w:rPr>
          <w:color w:val="231F20"/>
          <w:spacing w:val="-7"/>
        </w:rPr>
        <w:t>[J].</w:t>
      </w:r>
      <w:r>
        <w:rPr>
          <w:rFonts w:ascii="SimSun" w:hAnsi="SimSun" w:eastAsia="SimSun" w:cs="SimSun"/>
          <w:sz w:val="17"/>
          <w:szCs w:val="17"/>
          <w:color w:val="231F20"/>
          <w:spacing w:val="-7"/>
        </w:rPr>
        <w:t>当代医学</w:t>
      </w:r>
      <w:r>
        <w:rPr>
          <w:sz w:val="17"/>
          <w:szCs w:val="17"/>
          <w:color w:val="231F20"/>
          <w:spacing w:val="-7"/>
        </w:rPr>
        <w:t>，</w:t>
      </w:r>
      <w:r>
        <w:rPr>
          <w:color w:val="231F20"/>
          <w:spacing w:val="-7"/>
        </w:rPr>
        <w:t>2020</w:t>
      </w:r>
      <w:r>
        <w:rPr>
          <w:sz w:val="17"/>
          <w:szCs w:val="17"/>
          <w:color w:val="231F20"/>
          <w:spacing w:val="-7"/>
        </w:rPr>
        <w:t>，</w:t>
      </w:r>
      <w:r>
        <w:rPr>
          <w:color w:val="231F20"/>
          <w:spacing w:val="-7"/>
        </w:rPr>
        <w:t>26</w:t>
      </w:r>
      <w:r>
        <w:rPr>
          <w:sz w:val="17"/>
          <w:szCs w:val="17"/>
          <w:color w:val="231F20"/>
          <w:spacing w:val="-7"/>
        </w:rPr>
        <w:t>（</w:t>
      </w:r>
      <w:r>
        <w:rPr>
          <w:color w:val="231F20"/>
          <w:spacing w:val="-7"/>
        </w:rPr>
        <w:t>23</w:t>
      </w:r>
      <w:r>
        <w:rPr>
          <w:sz w:val="17"/>
          <w:szCs w:val="17"/>
          <w:color w:val="231F20"/>
          <w:spacing w:val="-31"/>
          <w:w w:val="67"/>
        </w:rPr>
        <w:t>）：</w:t>
      </w:r>
      <w:r>
        <w:rPr>
          <w:color w:val="231F20"/>
          <w:spacing w:val="-7"/>
        </w:rPr>
        <w:t>177-178.</w:t>
      </w:r>
    </w:p>
    <w:p>
      <w:pPr>
        <w:pStyle w:val="BodyText"/>
        <w:ind w:left="426" w:right="80" w:hanging="426"/>
        <w:spacing w:before="51" w:line="213" w:lineRule="auto"/>
        <w:rPr/>
      </w:pPr>
      <w:r>
        <w:rPr>
          <w:color w:val="231F20"/>
          <w:spacing w:val="11"/>
        </w:rPr>
        <w:t>[9]    </w:t>
      </w:r>
      <w:r>
        <w:rPr>
          <w:rFonts w:ascii="SimSun" w:hAnsi="SimSun" w:eastAsia="SimSun" w:cs="SimSun"/>
          <w:sz w:val="17"/>
          <w:szCs w:val="17"/>
          <w:color w:val="231F20"/>
          <w:spacing w:val="11"/>
        </w:rPr>
        <w:t>崔琰</w:t>
      </w:r>
      <w:r>
        <w:rPr>
          <w:sz w:val="17"/>
          <w:szCs w:val="17"/>
          <w:color w:val="231F20"/>
          <w:spacing w:val="11"/>
        </w:rPr>
        <w:t>，</w:t>
      </w:r>
      <w:r>
        <w:rPr>
          <w:rFonts w:ascii="SimSun" w:hAnsi="SimSun" w:eastAsia="SimSun" w:cs="SimSun"/>
          <w:sz w:val="17"/>
          <w:szCs w:val="17"/>
          <w:color w:val="231F20"/>
          <w:spacing w:val="11"/>
        </w:rPr>
        <w:t>王雅楠</w:t>
      </w:r>
      <w:r>
        <w:rPr>
          <w:color w:val="231F20"/>
          <w:spacing w:val="11"/>
        </w:rPr>
        <w:t>.</w:t>
      </w:r>
      <w:r>
        <w:rPr>
          <w:rFonts w:ascii="SimSun" w:hAnsi="SimSun" w:eastAsia="SimSun" w:cs="SimSun"/>
          <w:sz w:val="17"/>
          <w:szCs w:val="17"/>
          <w:color w:val="231F20"/>
          <w:spacing w:val="11"/>
        </w:rPr>
        <w:t>超声诊断妇科急腹症的临床应用及误诊</w:t>
      </w:r>
      <w:r>
        <w:rPr>
          <w:rFonts w:ascii="SimSun" w:hAnsi="SimSun" w:eastAsia="SimSun" w:cs="SimSun"/>
          <w:sz w:val="17"/>
          <w:szCs w:val="17"/>
          <w:color w:val="231F20"/>
        </w:rPr>
        <w:t xml:space="preserve"> </w:t>
      </w:r>
      <w:r>
        <w:rPr>
          <w:rFonts w:ascii="SimSun" w:hAnsi="SimSun" w:eastAsia="SimSun" w:cs="SimSun"/>
          <w:sz w:val="17"/>
          <w:szCs w:val="17"/>
          <w:color w:val="231F20"/>
          <w:spacing w:val="-5"/>
        </w:rPr>
        <w:t>原因分析</w:t>
      </w:r>
      <w:r>
        <w:rPr>
          <w:color w:val="231F20"/>
          <w:spacing w:val="-5"/>
        </w:rPr>
        <w:t>[J].</w:t>
      </w:r>
      <w:r>
        <w:rPr>
          <w:rFonts w:ascii="SimSun" w:hAnsi="SimSun" w:eastAsia="SimSun" w:cs="SimSun"/>
          <w:sz w:val="17"/>
          <w:szCs w:val="17"/>
          <w:color w:val="231F20"/>
          <w:spacing w:val="-5"/>
        </w:rPr>
        <w:t>实用医技杂志</w:t>
      </w:r>
      <w:r>
        <w:rPr>
          <w:sz w:val="17"/>
          <w:szCs w:val="17"/>
          <w:color w:val="231F20"/>
          <w:spacing w:val="-5"/>
        </w:rPr>
        <w:t>，</w:t>
      </w:r>
      <w:r>
        <w:rPr>
          <w:color w:val="231F20"/>
          <w:spacing w:val="-5"/>
        </w:rPr>
        <w:t>2020</w:t>
      </w:r>
      <w:r>
        <w:rPr>
          <w:sz w:val="17"/>
          <w:szCs w:val="17"/>
          <w:color w:val="231F20"/>
          <w:spacing w:val="-5"/>
        </w:rPr>
        <w:t>，</w:t>
      </w:r>
      <w:r>
        <w:rPr>
          <w:color w:val="231F20"/>
          <w:spacing w:val="-5"/>
        </w:rPr>
        <w:t>27</w:t>
      </w:r>
      <w:r>
        <w:rPr>
          <w:sz w:val="17"/>
          <w:szCs w:val="17"/>
          <w:color w:val="231F20"/>
          <w:spacing w:val="-5"/>
        </w:rPr>
        <w:t>（</w:t>
      </w:r>
      <w:r>
        <w:rPr>
          <w:color w:val="231F20"/>
          <w:spacing w:val="-5"/>
        </w:rPr>
        <w:t>3</w:t>
      </w:r>
      <w:r>
        <w:rPr>
          <w:sz w:val="17"/>
          <w:szCs w:val="17"/>
          <w:color w:val="231F20"/>
          <w:spacing w:val="-31"/>
          <w:w w:val="65"/>
        </w:rPr>
        <w:t>）：</w:t>
      </w:r>
      <w:r>
        <w:rPr>
          <w:color w:val="231F20"/>
          <w:spacing w:val="-5"/>
        </w:rPr>
        <w:t>292-294.</w:t>
      </w:r>
    </w:p>
    <w:p>
      <w:pPr>
        <w:pStyle w:val="BodyText"/>
        <w:ind w:left="422" w:right="81" w:hanging="422"/>
        <w:spacing w:before="52" w:line="213" w:lineRule="auto"/>
        <w:rPr/>
      </w:pPr>
      <w:r>
        <w:rPr>
          <w:color w:val="231F20"/>
          <w:spacing w:val="13"/>
        </w:rPr>
        <w:t>[10]  </w:t>
      </w:r>
      <w:r>
        <w:rPr>
          <w:rFonts w:ascii="SimSun" w:hAnsi="SimSun" w:eastAsia="SimSun" w:cs="SimSun"/>
          <w:sz w:val="17"/>
          <w:szCs w:val="17"/>
          <w:color w:val="231F20"/>
          <w:spacing w:val="13"/>
        </w:rPr>
        <w:t>王丽波</w:t>
      </w:r>
      <w:r>
        <w:rPr>
          <w:color w:val="231F20"/>
          <w:spacing w:val="13"/>
        </w:rPr>
        <w:t>.  </w:t>
      </w:r>
      <w:r>
        <w:rPr>
          <w:rFonts w:ascii="SimSun" w:hAnsi="SimSun" w:eastAsia="SimSun" w:cs="SimSun"/>
          <w:sz w:val="17"/>
          <w:szCs w:val="17"/>
          <w:color w:val="231F20"/>
          <w:spacing w:val="13"/>
        </w:rPr>
        <w:t>超声诊断在妇科急腹症患者中的诊断价值探</w:t>
      </w:r>
      <w:r>
        <w:rPr>
          <w:rFonts w:ascii="SimSun" w:hAnsi="SimSun" w:eastAsia="SimSun" w:cs="SimSun"/>
          <w:sz w:val="17"/>
          <w:szCs w:val="17"/>
          <w:color w:val="231F20"/>
          <w:spacing w:val="3"/>
        </w:rPr>
        <w:t xml:space="preserve"> </w:t>
      </w:r>
      <w:r>
        <w:rPr>
          <w:rFonts w:ascii="SimSun" w:hAnsi="SimSun" w:eastAsia="SimSun" w:cs="SimSun"/>
          <w:sz w:val="17"/>
          <w:szCs w:val="17"/>
          <w:color w:val="231F20"/>
          <w:spacing w:val="-7"/>
        </w:rPr>
        <w:t>讨</w:t>
      </w:r>
      <w:r>
        <w:rPr>
          <w:color w:val="231F20"/>
          <w:spacing w:val="-7"/>
        </w:rPr>
        <w:t>[J].</w:t>
      </w:r>
      <w:r>
        <w:rPr>
          <w:rFonts w:ascii="SimSun" w:hAnsi="SimSun" w:eastAsia="SimSun" w:cs="SimSun"/>
          <w:sz w:val="17"/>
          <w:szCs w:val="17"/>
          <w:color w:val="231F20"/>
          <w:spacing w:val="-7"/>
        </w:rPr>
        <w:t>中国实用医药</w:t>
      </w:r>
      <w:r>
        <w:rPr>
          <w:sz w:val="17"/>
          <w:szCs w:val="17"/>
          <w:color w:val="231F20"/>
          <w:spacing w:val="-7"/>
        </w:rPr>
        <w:t>，</w:t>
      </w:r>
      <w:r>
        <w:rPr>
          <w:color w:val="231F20"/>
          <w:spacing w:val="-7"/>
        </w:rPr>
        <w:t>2020</w:t>
      </w:r>
      <w:r>
        <w:rPr>
          <w:sz w:val="17"/>
          <w:szCs w:val="17"/>
          <w:color w:val="231F20"/>
          <w:spacing w:val="-7"/>
        </w:rPr>
        <w:t>，</w:t>
      </w:r>
      <w:r>
        <w:rPr>
          <w:color w:val="231F20"/>
          <w:spacing w:val="-7"/>
        </w:rPr>
        <w:t>15</w:t>
      </w:r>
      <w:r>
        <w:rPr>
          <w:sz w:val="17"/>
          <w:szCs w:val="17"/>
          <w:color w:val="231F20"/>
          <w:spacing w:val="-7"/>
        </w:rPr>
        <w:t>（</w:t>
      </w:r>
      <w:r>
        <w:rPr>
          <w:color w:val="231F20"/>
          <w:spacing w:val="-7"/>
        </w:rPr>
        <w:t>18</w:t>
      </w:r>
      <w:r>
        <w:rPr>
          <w:sz w:val="17"/>
          <w:szCs w:val="17"/>
          <w:color w:val="231F20"/>
          <w:spacing w:val="-29"/>
          <w:w w:val="62"/>
        </w:rPr>
        <w:t>）：</w:t>
      </w:r>
      <w:r>
        <w:rPr>
          <w:color w:val="231F20"/>
          <w:spacing w:val="-7"/>
        </w:rPr>
        <w:t>66-68.</w:t>
      </w:r>
    </w:p>
    <w:p>
      <w:pPr>
        <w:pStyle w:val="BodyText"/>
        <w:ind w:left="424" w:right="81" w:hanging="424"/>
        <w:spacing w:before="54" w:line="212" w:lineRule="auto"/>
        <w:rPr/>
      </w:pPr>
      <w:r>
        <w:rPr>
          <w:color w:val="231F20"/>
          <w:spacing w:val="13"/>
        </w:rPr>
        <w:t>[11]  </w:t>
      </w:r>
      <w:r>
        <w:rPr>
          <w:rFonts w:ascii="SimSun" w:hAnsi="SimSun" w:eastAsia="SimSun" w:cs="SimSun"/>
          <w:sz w:val="17"/>
          <w:szCs w:val="17"/>
          <w:color w:val="231F20"/>
          <w:spacing w:val="13"/>
        </w:rPr>
        <w:t>罗晓敏</w:t>
      </w:r>
      <w:r>
        <w:rPr>
          <w:color w:val="231F20"/>
          <w:spacing w:val="13"/>
        </w:rPr>
        <w:t>.  </w:t>
      </w:r>
      <w:r>
        <w:rPr>
          <w:rFonts w:ascii="SimSun" w:hAnsi="SimSun" w:eastAsia="SimSun" w:cs="SimSun"/>
          <w:sz w:val="17"/>
          <w:szCs w:val="17"/>
          <w:color w:val="231F20"/>
          <w:spacing w:val="13"/>
        </w:rPr>
        <w:t>探讨超声诊断用于妇科急腹症诊断的临床意</w:t>
      </w:r>
      <w:r>
        <w:rPr>
          <w:rFonts w:ascii="SimSun" w:hAnsi="SimSun" w:eastAsia="SimSun" w:cs="SimSun"/>
          <w:sz w:val="17"/>
          <w:szCs w:val="17"/>
          <w:color w:val="231F20"/>
          <w:spacing w:val="3"/>
        </w:rPr>
        <w:t xml:space="preserve"> </w:t>
      </w:r>
      <w:r>
        <w:rPr>
          <w:rFonts w:ascii="SimSun" w:hAnsi="SimSun" w:eastAsia="SimSun" w:cs="SimSun"/>
          <w:sz w:val="17"/>
          <w:szCs w:val="17"/>
          <w:color w:val="231F20"/>
          <w:spacing w:val="-7"/>
        </w:rPr>
        <w:t>义</w:t>
      </w:r>
      <w:r>
        <w:rPr>
          <w:color w:val="231F20"/>
          <w:spacing w:val="-7"/>
        </w:rPr>
        <w:t>[J].</w:t>
      </w:r>
      <w:r>
        <w:rPr>
          <w:rFonts w:ascii="SimSun" w:hAnsi="SimSun" w:eastAsia="SimSun" w:cs="SimSun"/>
          <w:sz w:val="17"/>
          <w:szCs w:val="17"/>
          <w:color w:val="231F20"/>
          <w:spacing w:val="-7"/>
        </w:rPr>
        <w:t>影像研究与医学应用</w:t>
      </w:r>
      <w:r>
        <w:rPr>
          <w:sz w:val="17"/>
          <w:szCs w:val="17"/>
          <w:color w:val="231F20"/>
          <w:spacing w:val="-7"/>
        </w:rPr>
        <w:t>，</w:t>
      </w:r>
      <w:r>
        <w:rPr>
          <w:color w:val="231F20"/>
          <w:spacing w:val="-7"/>
        </w:rPr>
        <w:t>2020</w:t>
      </w:r>
      <w:r>
        <w:rPr>
          <w:sz w:val="17"/>
          <w:szCs w:val="17"/>
          <w:color w:val="231F20"/>
          <w:spacing w:val="-7"/>
        </w:rPr>
        <w:t>，</w:t>
      </w:r>
      <w:r>
        <w:rPr>
          <w:color w:val="231F20"/>
          <w:spacing w:val="-7"/>
        </w:rPr>
        <w:t>4</w:t>
      </w:r>
      <w:r>
        <w:rPr>
          <w:sz w:val="17"/>
          <w:szCs w:val="17"/>
          <w:color w:val="231F20"/>
          <w:spacing w:val="-7"/>
        </w:rPr>
        <w:t>（</w:t>
      </w:r>
      <w:r>
        <w:rPr>
          <w:color w:val="231F20"/>
          <w:spacing w:val="-7"/>
        </w:rPr>
        <w:t>15</w:t>
      </w:r>
      <w:r>
        <w:rPr>
          <w:sz w:val="17"/>
          <w:szCs w:val="17"/>
          <w:color w:val="231F20"/>
          <w:spacing w:val="-41"/>
          <w:w w:val="88"/>
        </w:rPr>
        <w:t>）：</w:t>
      </w:r>
      <w:r>
        <w:rPr>
          <w:color w:val="231F20"/>
          <w:spacing w:val="-7"/>
        </w:rPr>
        <w:t>149-150.</w:t>
      </w:r>
    </w:p>
    <w:p>
      <w:pPr>
        <w:pStyle w:val="BodyText"/>
        <w:ind w:left="424" w:right="77" w:hanging="424"/>
        <w:spacing w:before="54" w:line="212" w:lineRule="auto"/>
        <w:rPr/>
      </w:pPr>
      <w:r>
        <w:rPr>
          <w:color w:val="231F20"/>
          <w:spacing w:val="11"/>
        </w:rPr>
        <w:t>[12]  </w:t>
      </w:r>
      <w:r>
        <w:rPr>
          <w:rFonts w:ascii="SimSun" w:hAnsi="SimSun" w:eastAsia="SimSun" w:cs="SimSun"/>
          <w:sz w:val="17"/>
          <w:szCs w:val="17"/>
          <w:color w:val="231F20"/>
          <w:spacing w:val="11"/>
        </w:rPr>
        <w:t>寇燕妮</w:t>
      </w:r>
      <w:r>
        <w:rPr>
          <w:sz w:val="17"/>
          <w:szCs w:val="17"/>
          <w:color w:val="231F20"/>
          <w:spacing w:val="11"/>
        </w:rPr>
        <w:t>，</w:t>
      </w:r>
      <w:r>
        <w:rPr>
          <w:rFonts w:ascii="SimSun" w:hAnsi="SimSun" w:eastAsia="SimSun" w:cs="SimSun"/>
          <w:sz w:val="17"/>
          <w:szCs w:val="17"/>
          <w:color w:val="231F20"/>
          <w:spacing w:val="11"/>
        </w:rPr>
        <w:t>杨振宇</w:t>
      </w:r>
      <w:r>
        <w:rPr>
          <w:sz w:val="17"/>
          <w:szCs w:val="17"/>
          <w:color w:val="231F20"/>
          <w:spacing w:val="11"/>
        </w:rPr>
        <w:t>，</w:t>
      </w:r>
      <w:r>
        <w:rPr>
          <w:rFonts w:ascii="SimSun" w:hAnsi="SimSun" w:eastAsia="SimSun" w:cs="SimSun"/>
          <w:sz w:val="17"/>
          <w:szCs w:val="17"/>
          <w:color w:val="231F20"/>
          <w:spacing w:val="11"/>
        </w:rPr>
        <w:t>周杰辉</w:t>
      </w:r>
      <w:r>
        <w:rPr>
          <w:color w:val="231F20"/>
          <w:spacing w:val="11"/>
        </w:rPr>
        <w:t>.</w:t>
      </w:r>
      <w:r>
        <w:rPr>
          <w:rFonts w:ascii="SimSun" w:hAnsi="SimSun" w:eastAsia="SimSun" w:cs="SimSun"/>
          <w:sz w:val="17"/>
          <w:szCs w:val="17"/>
          <w:color w:val="231F20"/>
          <w:spacing w:val="11"/>
        </w:rPr>
        <w:t>腹部超声诊断妇科急腹症的</w:t>
      </w:r>
      <w:r>
        <w:rPr>
          <w:rFonts w:ascii="SimSun" w:hAnsi="SimSun" w:eastAsia="SimSun" w:cs="SimSun"/>
          <w:sz w:val="17"/>
          <w:szCs w:val="17"/>
          <w:color w:val="231F20"/>
          <w:spacing w:val="15"/>
        </w:rPr>
        <w:t xml:space="preserve"> </w:t>
      </w:r>
      <w:r>
        <w:rPr>
          <w:rFonts w:ascii="SimSun" w:hAnsi="SimSun" w:eastAsia="SimSun" w:cs="SimSun"/>
          <w:sz w:val="17"/>
          <w:szCs w:val="17"/>
          <w:color w:val="231F20"/>
          <w:spacing w:val="-6"/>
        </w:rPr>
        <w:t>准确性分析</w:t>
      </w:r>
      <w:r>
        <w:rPr>
          <w:color w:val="231F20"/>
          <w:spacing w:val="-6"/>
        </w:rPr>
        <w:t>[J].</w:t>
      </w:r>
      <w:r>
        <w:rPr>
          <w:rFonts w:ascii="SimSun" w:hAnsi="SimSun" w:eastAsia="SimSun" w:cs="SimSun"/>
          <w:sz w:val="17"/>
          <w:szCs w:val="17"/>
          <w:color w:val="231F20"/>
          <w:spacing w:val="-6"/>
        </w:rPr>
        <w:t>世界复合医学</w:t>
      </w:r>
      <w:r>
        <w:rPr>
          <w:sz w:val="17"/>
          <w:szCs w:val="17"/>
          <w:color w:val="231F20"/>
          <w:spacing w:val="-6"/>
        </w:rPr>
        <w:t>，</w:t>
      </w:r>
      <w:r>
        <w:rPr>
          <w:color w:val="231F20"/>
          <w:spacing w:val="-6"/>
        </w:rPr>
        <w:t>2020</w:t>
      </w:r>
      <w:r>
        <w:rPr>
          <w:sz w:val="17"/>
          <w:szCs w:val="17"/>
          <w:color w:val="231F20"/>
          <w:spacing w:val="-6"/>
        </w:rPr>
        <w:t>，</w:t>
      </w:r>
      <w:r>
        <w:rPr>
          <w:color w:val="231F20"/>
          <w:spacing w:val="-6"/>
        </w:rPr>
        <w:t>6</w:t>
      </w:r>
      <w:r>
        <w:rPr>
          <w:sz w:val="17"/>
          <w:szCs w:val="17"/>
          <w:color w:val="231F20"/>
          <w:spacing w:val="-6"/>
        </w:rPr>
        <w:t>（</w:t>
      </w:r>
      <w:r>
        <w:rPr>
          <w:color w:val="231F20"/>
          <w:spacing w:val="-6"/>
        </w:rPr>
        <w:t>7</w:t>
      </w:r>
      <w:r>
        <w:rPr>
          <w:sz w:val="17"/>
          <w:szCs w:val="17"/>
          <w:color w:val="231F20"/>
          <w:spacing w:val="-42"/>
          <w:w w:val="89"/>
        </w:rPr>
        <w:t>）：</w:t>
      </w:r>
      <w:r>
        <w:rPr>
          <w:color w:val="231F20"/>
          <w:spacing w:val="-6"/>
        </w:rPr>
        <w:t>116-118.</w:t>
      </w:r>
    </w:p>
    <w:p>
      <w:pPr>
        <w:pStyle w:val="BodyText"/>
        <w:ind w:left="412" w:hanging="413"/>
        <w:spacing w:before="76" w:line="219" w:lineRule="auto"/>
        <w:rPr/>
      </w:pPr>
      <w:r>
        <w:rPr>
          <w:color w:val="231F20"/>
          <w:spacing w:val="-17"/>
        </w:rPr>
        <w:t>[13]   Ireo</w:t>
      </w:r>
      <w:r>
        <w:rPr>
          <w:color w:val="231F20"/>
          <w:spacing w:val="19"/>
          <w:w w:val="101"/>
        </w:rPr>
        <w:t xml:space="preserve"> </w:t>
      </w:r>
      <w:r>
        <w:rPr>
          <w:color w:val="231F20"/>
          <w:spacing w:val="-17"/>
        </w:rPr>
        <w:t>E</w:t>
      </w:r>
      <w:r>
        <w:rPr>
          <w:sz w:val="17"/>
          <w:szCs w:val="17"/>
          <w:color w:val="231F20"/>
          <w:spacing w:val="-17"/>
        </w:rPr>
        <w:t>，</w:t>
      </w:r>
      <w:r>
        <w:rPr>
          <w:color w:val="231F20"/>
          <w:spacing w:val="-17"/>
        </w:rPr>
        <w:t>Haruna</w:t>
      </w:r>
      <w:r>
        <w:rPr>
          <w:color w:val="231F20"/>
          <w:spacing w:val="19"/>
        </w:rPr>
        <w:t xml:space="preserve"> </w:t>
      </w:r>
      <w:r>
        <w:rPr>
          <w:color w:val="231F20"/>
          <w:spacing w:val="-17"/>
        </w:rPr>
        <w:t>M</w:t>
      </w:r>
      <w:r>
        <w:rPr>
          <w:sz w:val="17"/>
          <w:szCs w:val="17"/>
          <w:color w:val="231F20"/>
          <w:spacing w:val="-17"/>
        </w:rPr>
        <w:t>，</w:t>
      </w:r>
      <w:r>
        <w:rPr>
          <w:color w:val="231F20"/>
          <w:spacing w:val="-17"/>
        </w:rPr>
        <w:t>Gandhi</w:t>
      </w:r>
      <w:r>
        <w:rPr>
          <w:color w:val="231F20"/>
          <w:spacing w:val="15"/>
        </w:rPr>
        <w:t xml:space="preserve"> </w:t>
      </w:r>
      <w:r>
        <w:rPr>
          <w:color w:val="231F20"/>
          <w:spacing w:val="-17"/>
        </w:rPr>
        <w:t>P.Laparoscopic</w:t>
      </w:r>
      <w:r>
        <w:rPr>
          <w:color w:val="231F20"/>
          <w:spacing w:val="18"/>
          <w:w w:val="101"/>
        </w:rPr>
        <w:t xml:space="preserve"> </w:t>
      </w:r>
      <w:r>
        <w:rPr>
          <w:color w:val="231F20"/>
          <w:spacing w:val="-17"/>
        </w:rPr>
        <w:t>management</w:t>
      </w:r>
      <w:r>
        <w:rPr>
          <w:color w:val="231F20"/>
          <w:spacing w:val="18"/>
        </w:rPr>
        <w:t xml:space="preserve"> </w:t>
      </w:r>
      <w:r>
        <w:rPr>
          <w:color w:val="231F20"/>
          <w:spacing w:val="-17"/>
        </w:rPr>
        <w:t>of</w:t>
      </w:r>
      <w:r>
        <w:rPr>
          <w:color w:val="231F20"/>
        </w:rPr>
        <w:t xml:space="preserve">  </w:t>
      </w:r>
      <w:r>
        <w:rPr>
          <w:color w:val="231F20"/>
          <w:spacing w:val="-14"/>
        </w:rPr>
        <w:t>maldescended  ovary  pr</w:t>
      </w:r>
      <w:r>
        <w:rPr>
          <w:color w:val="231F20"/>
          <w:spacing w:val="-15"/>
        </w:rPr>
        <w:t>esenting</w:t>
      </w:r>
      <w:r>
        <w:rPr>
          <w:color w:val="231F20"/>
          <w:spacing w:val="33"/>
          <w:w w:val="101"/>
        </w:rPr>
        <w:t xml:space="preserve"> </w:t>
      </w:r>
      <w:r>
        <w:rPr>
          <w:color w:val="231F20"/>
          <w:spacing w:val="-15"/>
        </w:rPr>
        <w:t>with  recurrent  acute  ab-</w:t>
      </w:r>
      <w:r>
        <w:rPr>
          <w:color w:val="231F20"/>
        </w:rPr>
        <w:t xml:space="preserve">  </w:t>
      </w:r>
      <w:r>
        <w:rPr>
          <w:color w:val="231F20"/>
          <w:spacing w:val="-18"/>
        </w:rPr>
        <w:t>domen[J].Gynecology</w:t>
      </w:r>
      <w:r>
        <w:rPr>
          <w:color w:val="231F20"/>
          <w:spacing w:val="-7"/>
        </w:rPr>
        <w:t xml:space="preserve"> </w:t>
      </w:r>
      <w:r>
        <w:rPr>
          <w:color w:val="231F20"/>
          <w:spacing w:val="-18"/>
        </w:rPr>
        <w:t>and</w:t>
      </w:r>
      <w:r>
        <w:rPr>
          <w:color w:val="231F20"/>
          <w:spacing w:val="-12"/>
        </w:rPr>
        <w:t xml:space="preserve"> </w:t>
      </w:r>
      <w:r>
        <w:rPr>
          <w:color w:val="231F20"/>
          <w:spacing w:val="-18"/>
        </w:rPr>
        <w:t>Minimally</w:t>
      </w:r>
      <w:r>
        <w:rPr>
          <w:color w:val="231F20"/>
          <w:spacing w:val="-15"/>
        </w:rPr>
        <w:t xml:space="preserve"> </w:t>
      </w:r>
      <w:r>
        <w:rPr>
          <w:color w:val="231F20"/>
          <w:spacing w:val="-18"/>
        </w:rPr>
        <w:t>Invasive Therapy</w:t>
      </w:r>
      <w:r>
        <w:rPr>
          <w:sz w:val="17"/>
          <w:szCs w:val="17"/>
          <w:color w:val="231F20"/>
          <w:spacing w:val="-18"/>
        </w:rPr>
        <w:t>，</w:t>
      </w:r>
      <w:r>
        <w:rPr>
          <w:color w:val="231F20"/>
          <w:spacing w:val="-18"/>
        </w:rPr>
        <w:t>2018</w:t>
      </w:r>
      <w:r>
        <w:rPr>
          <w:sz w:val="17"/>
          <w:szCs w:val="17"/>
          <w:color w:val="231F20"/>
          <w:spacing w:val="-18"/>
        </w:rPr>
        <w:t>，</w:t>
      </w:r>
      <w:r>
        <w:rPr>
          <w:sz w:val="17"/>
          <w:szCs w:val="17"/>
          <w:color w:val="231F20"/>
        </w:rPr>
        <w:t xml:space="preserve"> </w:t>
      </w:r>
      <w:r>
        <w:rPr>
          <w:color w:val="231F20"/>
          <w:spacing w:val="-10"/>
        </w:rPr>
        <w:t>7</w:t>
      </w:r>
      <w:r>
        <w:rPr>
          <w:sz w:val="17"/>
          <w:szCs w:val="17"/>
          <w:color w:val="231F20"/>
          <w:spacing w:val="-10"/>
        </w:rPr>
        <w:t>（</w:t>
      </w:r>
      <w:r>
        <w:rPr>
          <w:color w:val="231F20"/>
          <w:spacing w:val="-10"/>
        </w:rPr>
        <w:t>2</w:t>
      </w:r>
      <w:r>
        <w:rPr>
          <w:sz w:val="17"/>
          <w:szCs w:val="17"/>
          <w:color w:val="231F20"/>
          <w:spacing w:val="-30"/>
          <w:w w:val="64"/>
        </w:rPr>
        <w:t>）：</w:t>
      </w:r>
      <w:r>
        <w:rPr>
          <w:color w:val="231F20"/>
          <w:spacing w:val="-10"/>
        </w:rPr>
        <w:t>74-77.</w:t>
      </w:r>
    </w:p>
    <w:p>
      <w:pPr>
        <w:pStyle w:val="BodyText"/>
        <w:ind w:left="422" w:right="81" w:hanging="422"/>
        <w:spacing w:before="49" w:line="213" w:lineRule="auto"/>
        <w:rPr/>
      </w:pPr>
      <w:r>
        <w:rPr>
          <w:color w:val="231F20"/>
          <w:spacing w:val="13"/>
        </w:rPr>
        <w:t>[14]  </w:t>
      </w:r>
      <w:r>
        <w:rPr>
          <w:rFonts w:ascii="SimSun" w:hAnsi="SimSun" w:eastAsia="SimSun" w:cs="SimSun"/>
          <w:sz w:val="17"/>
          <w:szCs w:val="17"/>
          <w:color w:val="231F20"/>
          <w:spacing w:val="13"/>
        </w:rPr>
        <w:t>艾宇哲</w:t>
      </w:r>
      <w:r>
        <w:rPr>
          <w:color w:val="231F20"/>
          <w:spacing w:val="13"/>
        </w:rPr>
        <w:t>.  </w:t>
      </w:r>
      <w:r>
        <w:rPr>
          <w:rFonts w:ascii="SimSun" w:hAnsi="SimSun" w:eastAsia="SimSun" w:cs="SimSun"/>
          <w:sz w:val="17"/>
          <w:szCs w:val="17"/>
          <w:color w:val="231F20"/>
          <w:spacing w:val="13"/>
        </w:rPr>
        <w:t>阴道与腹部超声联合诊断妇科急腹症的结果</w:t>
      </w:r>
      <w:r>
        <w:rPr>
          <w:rFonts w:ascii="SimSun" w:hAnsi="SimSun" w:eastAsia="SimSun" w:cs="SimSun"/>
          <w:sz w:val="17"/>
          <w:szCs w:val="17"/>
          <w:color w:val="231F20"/>
          <w:spacing w:val="3"/>
        </w:rPr>
        <w:t xml:space="preserve"> </w:t>
      </w:r>
      <w:r>
        <w:rPr>
          <w:rFonts w:ascii="SimSun" w:hAnsi="SimSun" w:eastAsia="SimSun" w:cs="SimSun"/>
          <w:sz w:val="17"/>
          <w:szCs w:val="17"/>
          <w:color w:val="231F20"/>
          <w:spacing w:val="-9"/>
        </w:rPr>
        <w:t>研究</w:t>
      </w:r>
      <w:r>
        <w:rPr>
          <w:color w:val="231F20"/>
          <w:spacing w:val="-9"/>
        </w:rPr>
        <w:t>[J].</w:t>
      </w:r>
      <w:r>
        <w:rPr>
          <w:rFonts w:ascii="SimSun" w:hAnsi="SimSun" w:eastAsia="SimSun" w:cs="SimSun"/>
          <w:sz w:val="17"/>
          <w:szCs w:val="17"/>
          <w:color w:val="231F20"/>
          <w:spacing w:val="-9"/>
        </w:rPr>
        <w:t>实用医技杂志</w:t>
      </w:r>
      <w:r>
        <w:rPr>
          <w:sz w:val="17"/>
          <w:szCs w:val="17"/>
          <w:color w:val="231F20"/>
          <w:spacing w:val="-9"/>
        </w:rPr>
        <w:t>，</w:t>
      </w:r>
      <w:r>
        <w:rPr>
          <w:color w:val="231F20"/>
          <w:spacing w:val="-9"/>
        </w:rPr>
        <w:t>2019</w:t>
      </w:r>
      <w:r>
        <w:rPr>
          <w:sz w:val="17"/>
          <w:szCs w:val="17"/>
          <w:color w:val="231F20"/>
          <w:spacing w:val="-9"/>
        </w:rPr>
        <w:t>，</w:t>
      </w:r>
      <w:r>
        <w:rPr>
          <w:color w:val="231F20"/>
          <w:spacing w:val="-9"/>
        </w:rPr>
        <w:t>26</w:t>
      </w:r>
      <w:r>
        <w:rPr>
          <w:sz w:val="17"/>
          <w:szCs w:val="17"/>
          <w:color w:val="231F20"/>
          <w:spacing w:val="-9"/>
        </w:rPr>
        <w:t>（</w:t>
      </w:r>
      <w:r>
        <w:rPr>
          <w:color w:val="231F20"/>
          <w:spacing w:val="-9"/>
        </w:rPr>
        <w:t>11</w:t>
      </w:r>
      <w:r>
        <w:rPr>
          <w:sz w:val="17"/>
          <w:szCs w:val="17"/>
          <w:color w:val="231F20"/>
          <w:spacing w:val="-41"/>
          <w:w w:val="88"/>
        </w:rPr>
        <w:t>）：</w:t>
      </w:r>
      <w:r>
        <w:rPr>
          <w:color w:val="231F20"/>
          <w:spacing w:val="-9"/>
        </w:rPr>
        <w:t>1408-1409.</w:t>
      </w:r>
    </w:p>
    <w:p>
      <w:pPr>
        <w:pStyle w:val="BodyText"/>
        <w:ind w:left="424" w:right="81" w:hanging="424"/>
        <w:spacing w:before="52" w:line="213" w:lineRule="auto"/>
        <w:rPr/>
      </w:pPr>
      <w:r>
        <w:rPr>
          <w:color w:val="231F20"/>
          <w:spacing w:val="13"/>
        </w:rPr>
        <w:t>[15]  </w:t>
      </w:r>
      <w:r>
        <w:rPr>
          <w:rFonts w:ascii="SimSun" w:hAnsi="SimSun" w:eastAsia="SimSun" w:cs="SimSun"/>
          <w:sz w:val="17"/>
          <w:szCs w:val="17"/>
          <w:color w:val="231F20"/>
          <w:spacing w:val="13"/>
        </w:rPr>
        <w:t>邹洪庆</w:t>
      </w:r>
      <w:r>
        <w:rPr>
          <w:color w:val="231F20"/>
          <w:spacing w:val="13"/>
        </w:rPr>
        <w:t>.  </w:t>
      </w:r>
      <w:r>
        <w:rPr>
          <w:rFonts w:ascii="SimSun" w:hAnsi="SimSun" w:eastAsia="SimSun" w:cs="SimSun"/>
          <w:sz w:val="17"/>
          <w:szCs w:val="17"/>
          <w:color w:val="231F20"/>
          <w:spacing w:val="13"/>
        </w:rPr>
        <w:t>超声检查在妇科急腹症诊断中的应用价值分</w:t>
      </w:r>
      <w:r>
        <w:rPr>
          <w:rFonts w:ascii="SimSun" w:hAnsi="SimSun" w:eastAsia="SimSun" w:cs="SimSun"/>
          <w:sz w:val="17"/>
          <w:szCs w:val="17"/>
          <w:color w:val="231F20"/>
          <w:spacing w:val="3"/>
        </w:rPr>
        <w:t xml:space="preserve"> </w:t>
      </w:r>
      <w:r>
        <w:rPr>
          <w:rFonts w:ascii="SimSun" w:hAnsi="SimSun" w:eastAsia="SimSun" w:cs="SimSun"/>
          <w:sz w:val="17"/>
          <w:szCs w:val="17"/>
          <w:color w:val="231F20"/>
          <w:spacing w:val="-5"/>
        </w:rPr>
        <w:t>析</w:t>
      </w:r>
      <w:r>
        <w:rPr>
          <w:color w:val="231F20"/>
          <w:spacing w:val="-5"/>
        </w:rPr>
        <w:t>[J].</w:t>
      </w:r>
      <w:r>
        <w:rPr>
          <w:rFonts w:ascii="SimSun" w:hAnsi="SimSun" w:eastAsia="SimSun" w:cs="SimSun"/>
          <w:sz w:val="17"/>
          <w:szCs w:val="17"/>
          <w:color w:val="231F20"/>
          <w:spacing w:val="-5"/>
        </w:rPr>
        <w:t>中国医疗器械信息</w:t>
      </w:r>
      <w:r>
        <w:rPr>
          <w:sz w:val="17"/>
          <w:szCs w:val="17"/>
          <w:color w:val="231F20"/>
          <w:spacing w:val="-5"/>
        </w:rPr>
        <w:t>，</w:t>
      </w:r>
      <w:r>
        <w:rPr>
          <w:color w:val="231F20"/>
          <w:spacing w:val="-5"/>
        </w:rPr>
        <w:t>2019</w:t>
      </w:r>
      <w:r>
        <w:rPr>
          <w:sz w:val="17"/>
          <w:szCs w:val="17"/>
          <w:color w:val="231F20"/>
          <w:spacing w:val="-5"/>
        </w:rPr>
        <w:t>，</w:t>
      </w:r>
      <w:r>
        <w:rPr>
          <w:color w:val="231F20"/>
          <w:spacing w:val="-5"/>
        </w:rPr>
        <w:t>25</w:t>
      </w:r>
      <w:r>
        <w:rPr>
          <w:sz w:val="17"/>
          <w:szCs w:val="17"/>
          <w:color w:val="231F20"/>
          <w:spacing w:val="-5"/>
        </w:rPr>
        <w:t>（</w:t>
      </w:r>
      <w:r>
        <w:rPr>
          <w:color w:val="231F20"/>
          <w:spacing w:val="-5"/>
        </w:rPr>
        <w:t>9</w:t>
      </w:r>
      <w:r>
        <w:rPr>
          <w:sz w:val="17"/>
          <w:szCs w:val="17"/>
          <w:color w:val="231F20"/>
          <w:spacing w:val="-29"/>
          <w:w w:val="62"/>
        </w:rPr>
        <w:t>）：</w:t>
      </w:r>
      <w:r>
        <w:rPr>
          <w:color w:val="231F20"/>
          <w:spacing w:val="-5"/>
        </w:rPr>
        <w:t>78-79.</w:t>
      </w:r>
    </w:p>
    <w:p>
      <w:pPr>
        <w:pStyle w:val="BodyText"/>
        <w:ind w:left="415" w:right="15" w:hanging="415"/>
        <w:spacing w:before="56" w:line="217" w:lineRule="auto"/>
        <w:rPr/>
      </w:pPr>
      <w:r>
        <w:rPr>
          <w:color w:val="231F20"/>
          <w:spacing w:val="5"/>
        </w:rPr>
        <w:t>[16]</w:t>
      </w:r>
      <w:r>
        <w:rPr>
          <w:color w:val="231F20"/>
          <w:spacing w:val="17"/>
        </w:rPr>
        <w:t xml:space="preserve">  </w:t>
      </w:r>
      <w:r>
        <w:rPr>
          <w:rFonts w:ascii="SimSun" w:hAnsi="SimSun" w:eastAsia="SimSun" w:cs="SimSun"/>
          <w:sz w:val="17"/>
          <w:szCs w:val="17"/>
          <w:color w:val="231F20"/>
          <w:spacing w:val="5"/>
        </w:rPr>
        <w:t>黄萍</w:t>
      </w:r>
      <w:r>
        <w:rPr>
          <w:sz w:val="17"/>
          <w:szCs w:val="17"/>
          <w:color w:val="231F20"/>
          <w:spacing w:val="5"/>
        </w:rPr>
        <w:t>，</w:t>
      </w:r>
      <w:r>
        <w:rPr>
          <w:rFonts w:ascii="SimSun" w:hAnsi="SimSun" w:eastAsia="SimSun" w:cs="SimSun"/>
          <w:sz w:val="17"/>
          <w:szCs w:val="17"/>
          <w:color w:val="231F20"/>
          <w:spacing w:val="5"/>
        </w:rPr>
        <w:t>张蔷</w:t>
      </w:r>
      <w:r>
        <w:rPr>
          <w:sz w:val="17"/>
          <w:szCs w:val="17"/>
          <w:color w:val="231F20"/>
          <w:spacing w:val="5"/>
        </w:rPr>
        <w:t>，</w:t>
      </w:r>
      <w:r>
        <w:rPr>
          <w:rFonts w:ascii="SimSun" w:hAnsi="SimSun" w:eastAsia="SimSun" w:cs="SimSun"/>
          <w:sz w:val="17"/>
          <w:szCs w:val="17"/>
          <w:color w:val="231F20"/>
          <w:spacing w:val="5"/>
        </w:rPr>
        <w:t>樊静</w:t>
      </w:r>
      <w:r>
        <w:rPr>
          <w:sz w:val="17"/>
          <w:szCs w:val="17"/>
          <w:color w:val="231F20"/>
          <w:spacing w:val="5"/>
        </w:rPr>
        <w:t>，</w:t>
      </w:r>
      <w:r>
        <w:rPr>
          <w:rFonts w:ascii="SimSun" w:hAnsi="SimSun" w:eastAsia="SimSun" w:cs="SimSun"/>
          <w:sz w:val="17"/>
          <w:szCs w:val="17"/>
          <w:color w:val="231F20"/>
          <w:spacing w:val="5"/>
        </w:rPr>
        <w:t>等</w:t>
      </w:r>
      <w:r>
        <w:rPr>
          <w:color w:val="231F20"/>
          <w:spacing w:val="5"/>
        </w:rPr>
        <w:t>.</w:t>
      </w:r>
      <w:r>
        <w:rPr>
          <w:rFonts w:ascii="SimSun" w:hAnsi="SimSun" w:eastAsia="SimSun" w:cs="SimSun"/>
          <w:sz w:val="17"/>
          <w:szCs w:val="17"/>
          <w:color w:val="231F20"/>
          <w:spacing w:val="5"/>
        </w:rPr>
        <w:t>联合应用经阴道与经腹</w:t>
      </w:r>
      <w:r>
        <w:rPr>
          <w:rFonts w:ascii="SimSun" w:hAnsi="SimSun" w:eastAsia="SimSun" w:cs="SimSun"/>
          <w:sz w:val="17"/>
          <w:szCs w:val="17"/>
          <w:color w:val="231F20"/>
          <w:spacing w:val="4"/>
        </w:rPr>
        <w:t>部超声对</w:t>
      </w:r>
      <w:r>
        <w:rPr>
          <w:rFonts w:ascii="SimSun" w:hAnsi="SimSun" w:eastAsia="SimSun" w:cs="SimSun"/>
          <w:sz w:val="17"/>
          <w:szCs w:val="17"/>
          <w:color w:val="231F20"/>
        </w:rPr>
        <w:t xml:space="preserve"> </w:t>
      </w:r>
      <w:r>
        <w:rPr>
          <w:rFonts w:ascii="SimSun" w:hAnsi="SimSun" w:eastAsia="SimSun" w:cs="SimSun"/>
          <w:sz w:val="17"/>
          <w:szCs w:val="17"/>
          <w:color w:val="231F20"/>
          <w:spacing w:val="15"/>
        </w:rPr>
        <w:t>妇科急腹症的诊断价值研究</w:t>
      </w:r>
      <w:r>
        <w:rPr>
          <w:color w:val="231F20"/>
          <w:spacing w:val="15"/>
        </w:rPr>
        <w:t>[J].</w:t>
      </w:r>
      <w:r>
        <w:rPr>
          <w:rFonts w:ascii="SimSun" w:hAnsi="SimSun" w:eastAsia="SimSun" w:cs="SimSun"/>
          <w:sz w:val="17"/>
          <w:szCs w:val="17"/>
          <w:color w:val="231F20"/>
          <w:spacing w:val="15"/>
        </w:rPr>
        <w:t>解放军预防医学杂志</w:t>
      </w:r>
      <w:r>
        <w:rPr>
          <w:sz w:val="17"/>
          <w:szCs w:val="17"/>
          <w:color w:val="231F20"/>
          <w:spacing w:val="15"/>
        </w:rPr>
        <w:t>，</w:t>
      </w:r>
      <w:r>
        <w:rPr>
          <w:sz w:val="17"/>
          <w:szCs w:val="17"/>
          <w:color w:val="231F20"/>
          <w:spacing w:val="18"/>
          <w:w w:val="101"/>
        </w:rPr>
        <w:t xml:space="preserve"> </w:t>
      </w:r>
      <w:r>
        <w:rPr>
          <w:color w:val="231F20"/>
          <w:spacing w:val="-19"/>
        </w:rPr>
        <w:t>2019</w:t>
      </w:r>
      <w:r>
        <w:rPr>
          <w:sz w:val="17"/>
          <w:szCs w:val="17"/>
          <w:color w:val="231F20"/>
          <w:spacing w:val="-19"/>
        </w:rPr>
        <w:t>，</w:t>
      </w:r>
      <w:r>
        <w:rPr>
          <w:color w:val="231F20"/>
          <w:spacing w:val="-19"/>
        </w:rPr>
        <w:t>37</w:t>
      </w:r>
      <w:r>
        <w:rPr>
          <w:sz w:val="17"/>
          <w:szCs w:val="17"/>
          <w:color w:val="231F20"/>
          <w:spacing w:val="-19"/>
        </w:rPr>
        <w:t>（</w:t>
      </w:r>
      <w:r>
        <w:rPr>
          <w:color w:val="231F20"/>
          <w:spacing w:val="-19"/>
        </w:rPr>
        <w:t>6</w:t>
      </w:r>
      <w:r>
        <w:rPr>
          <w:sz w:val="17"/>
          <w:szCs w:val="17"/>
          <w:color w:val="231F20"/>
          <w:spacing w:val="-41"/>
          <w:w w:val="87"/>
        </w:rPr>
        <w:t>）：</w:t>
      </w:r>
      <w:r>
        <w:rPr>
          <w:color w:val="231F20"/>
          <w:spacing w:val="-19"/>
        </w:rPr>
        <w:t>118-119.</w:t>
      </w:r>
    </w:p>
    <w:p>
      <w:pPr>
        <w:pStyle w:val="BodyText"/>
        <w:spacing w:before="48" w:line="163" w:lineRule="auto"/>
        <w:jc w:val="right"/>
        <w:rPr>
          <w:sz w:val="17"/>
          <w:szCs w:val="17"/>
        </w:rPr>
      </w:pPr>
      <w:r>
        <w:rPr>
          <w:sz w:val="17"/>
          <w:szCs w:val="17"/>
          <w:color w:val="231F20"/>
          <w:spacing w:val="-5"/>
        </w:rPr>
        <w:t>（</w:t>
      </w:r>
      <w:r>
        <w:rPr>
          <w:rFonts w:ascii="SimSun" w:hAnsi="SimSun" w:eastAsia="SimSun" w:cs="SimSun"/>
          <w:sz w:val="17"/>
          <w:szCs w:val="17"/>
          <w:color w:val="231F20"/>
          <w:spacing w:val="-5"/>
        </w:rPr>
        <w:t>收稿日期</w:t>
      </w:r>
      <w:r>
        <w:rPr>
          <w:sz w:val="17"/>
          <w:szCs w:val="17"/>
          <w:color w:val="231F20"/>
          <w:spacing w:val="-5"/>
        </w:rPr>
        <w:t>：</w:t>
      </w:r>
      <w:r>
        <w:rPr>
          <w:color w:val="231F20"/>
          <w:spacing w:val="-5"/>
        </w:rPr>
        <w:t>2021-01-19</w:t>
      </w:r>
      <w:r>
        <w:rPr>
          <w:sz w:val="17"/>
          <w:szCs w:val="17"/>
          <w:color w:val="231F20"/>
          <w:spacing w:val="-5"/>
        </w:rPr>
        <w:t>）</w:t>
      </w:r>
    </w:p>
    <w:sectPr>
      <w:type w:val="continuous"/>
      <w:pgSz w:w="12246" w:h="17178"/>
      <w:pgMar w:top="1331" w:right="1129" w:bottom="1035" w:left="407" w:header="841" w:footer="806" w:gutter="0"/>
      <w:cols w:equalWidth="0" w:num="2">
        <w:col w:w="5793" w:space="100"/>
        <w:col w:w="481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0"/>
      <w:spacing w:line="165" w:lineRule="auto"/>
      <w:tabs>
        <w:tab w:val="left" w:pos="978"/>
      </w:tabs>
      <w:rPr>
        <w:sz w:val="15"/>
        <w:szCs w:val="15"/>
      </w:rPr>
    </w:pPr>
    <w:r>
      <w:rPr>
        <w:shd w:val="clear" w:fill="D1D2D4"/>
        <w:sz w:val="16"/>
        <w:szCs w:val="16"/>
        <w:color w:val="231F20"/>
      </w:rPr>
      <w:tab/>
    </w:r>
    <w:r>
      <w:rPr>
        <w:shd w:val="clear" w:fill="D1D2D4"/>
        <w:sz w:val="16"/>
        <w:szCs w:val="16"/>
        <w:color w:val="231F20"/>
        <w:spacing w:val="-1"/>
      </w:rPr>
      <w:t>104  </w:t>
    </w:r>
    <w:r>
      <w:rPr>
        <w:sz w:val="16"/>
        <w:szCs w:val="16"/>
        <w:color w:val="231F20"/>
        <w:spacing w:val="-1"/>
      </w:rPr>
      <w:t xml:space="preserve">    </w:t>
    </w:r>
    <w:r>
      <w:rPr>
        <w:sz w:val="15"/>
        <w:szCs w:val="15"/>
        <w:color w:val="231F20"/>
        <w:spacing w:val="-1"/>
      </w:rPr>
      <w:t>CHINA</w:t>
    </w:r>
    <w:r>
      <w:rPr>
        <w:sz w:val="15"/>
        <w:szCs w:val="15"/>
        <w:color w:val="231F20"/>
        <w:spacing w:val="38"/>
        <w:w w:val="101"/>
      </w:rPr>
      <w:t xml:space="preserve"> </w:t>
    </w:r>
    <w:r>
      <w:rPr>
        <w:sz w:val="15"/>
        <w:szCs w:val="15"/>
        <w:color w:val="231F20"/>
        <w:spacing w:val="-1"/>
      </w:rPr>
      <w:t>MODERN</w:t>
    </w:r>
    <w:r>
      <w:rPr>
        <w:sz w:val="15"/>
        <w:szCs w:val="15"/>
        <w:color w:val="231F20"/>
        <w:spacing w:val="20"/>
        <w:w w:val="102"/>
      </w:rPr>
      <w:t xml:space="preserve"> </w:t>
    </w:r>
    <w:r>
      <w:rPr>
        <w:sz w:val="15"/>
        <w:szCs w:val="15"/>
        <w:color w:val="231F20"/>
        <w:spacing w:val="-1"/>
      </w:rPr>
      <w:t>DOCTOR</w:t>
    </w:r>
    <w:r>
      <w:rPr>
        <w:sz w:val="15"/>
        <w:szCs w:val="15"/>
        <w:color w:val="231F20"/>
        <w:spacing w:val="9"/>
      </w:rPr>
      <w:t xml:space="preserve">  </w:t>
    </w:r>
    <w:r>
      <w:rPr>
        <w:sz w:val="15"/>
        <w:szCs w:val="15"/>
        <w:color w:val="231F20"/>
        <w:spacing w:val="-1"/>
      </w:rPr>
      <w:t>Vol.</w:t>
    </w:r>
    <w:r>
      <w:rPr>
        <w:sz w:val="15"/>
        <w:szCs w:val="15"/>
        <w:color w:val="231F20"/>
        <w:spacing w:val="14"/>
      </w:rPr>
      <w:t xml:space="preserve"> </w:t>
    </w:r>
    <w:r>
      <w:rPr>
        <w:sz w:val="15"/>
        <w:szCs w:val="15"/>
        <w:color w:val="231F20"/>
        <w:spacing w:val="-1"/>
      </w:rPr>
      <w:t>59   No.</w:t>
    </w:r>
    <w:r>
      <w:rPr>
        <w:sz w:val="15"/>
        <w:szCs w:val="15"/>
        <w:color w:val="231F20"/>
        <w:spacing w:val="24"/>
      </w:rPr>
      <w:t xml:space="preserve"> </w:t>
    </w:r>
    <w:r>
      <w:rPr>
        <w:sz w:val="15"/>
        <w:szCs w:val="15"/>
        <w:color w:val="231F20"/>
        <w:spacing w:val="-1"/>
      </w:rPr>
      <w:t>17  June</w:t>
    </w:r>
    <w:r>
      <w:rPr>
        <w:sz w:val="15"/>
        <w:szCs w:val="15"/>
        <w:color w:val="231F20"/>
        <w:spacing w:val="10"/>
      </w:rPr>
      <w:t xml:space="preserve">  </w:t>
    </w:r>
    <w:r>
      <w:rPr>
        <w:sz w:val="15"/>
        <w:szCs w:val="15"/>
        <w:color w:val="231F20"/>
        <w:spacing w:val="-1"/>
      </w:rPr>
      <w:t>2021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0"/>
      <w:spacing w:line="191" w:lineRule="auto"/>
      <w:tabs>
        <w:tab w:val="left" w:pos="978"/>
      </w:tabs>
      <w:rPr>
        <w:sz w:val="15"/>
        <w:szCs w:val="15"/>
      </w:rPr>
    </w:pPr>
    <w:r>
      <w:rPr>
        <w:shd w:val="clear" w:fill="D1D2D4"/>
        <w:sz w:val="16"/>
        <w:szCs w:val="16"/>
        <w:color w:val="231F20"/>
      </w:rPr>
      <w:tab/>
    </w:r>
    <w:r>
      <w:rPr>
        <w:shd w:val="clear" w:fill="D1D2D4"/>
        <w:sz w:val="16"/>
        <w:szCs w:val="16"/>
        <w:color w:val="231F20"/>
        <w:spacing w:val="-1"/>
      </w:rPr>
      <w:t>106  </w:t>
    </w:r>
    <w:r>
      <w:rPr>
        <w:sz w:val="16"/>
        <w:szCs w:val="16"/>
        <w:color w:val="231F20"/>
        <w:spacing w:val="-1"/>
      </w:rPr>
      <w:t xml:space="preserve">    </w:t>
    </w:r>
    <w:r>
      <w:rPr>
        <w:sz w:val="15"/>
        <w:szCs w:val="15"/>
        <w:color w:val="231F20"/>
        <w:spacing w:val="-1"/>
      </w:rPr>
      <w:t>CHINA</w:t>
    </w:r>
    <w:r>
      <w:rPr>
        <w:sz w:val="15"/>
        <w:szCs w:val="15"/>
        <w:color w:val="231F20"/>
        <w:spacing w:val="38"/>
        <w:w w:val="101"/>
      </w:rPr>
      <w:t xml:space="preserve"> </w:t>
    </w:r>
    <w:r>
      <w:rPr>
        <w:sz w:val="15"/>
        <w:szCs w:val="15"/>
        <w:color w:val="231F20"/>
        <w:spacing w:val="-1"/>
      </w:rPr>
      <w:t>MODERN</w:t>
    </w:r>
    <w:r>
      <w:rPr>
        <w:sz w:val="15"/>
        <w:szCs w:val="15"/>
        <w:color w:val="231F20"/>
        <w:spacing w:val="20"/>
        <w:w w:val="102"/>
      </w:rPr>
      <w:t xml:space="preserve"> </w:t>
    </w:r>
    <w:r>
      <w:rPr>
        <w:sz w:val="15"/>
        <w:szCs w:val="15"/>
        <w:color w:val="231F20"/>
        <w:spacing w:val="-1"/>
      </w:rPr>
      <w:t>DOCTOR</w:t>
    </w:r>
    <w:r>
      <w:rPr>
        <w:sz w:val="15"/>
        <w:szCs w:val="15"/>
        <w:color w:val="231F20"/>
        <w:spacing w:val="9"/>
      </w:rPr>
      <w:t xml:space="preserve">  </w:t>
    </w:r>
    <w:r>
      <w:rPr>
        <w:sz w:val="15"/>
        <w:szCs w:val="15"/>
        <w:color w:val="231F20"/>
        <w:spacing w:val="-1"/>
      </w:rPr>
      <w:t>Vol.</w:t>
    </w:r>
    <w:r>
      <w:rPr>
        <w:sz w:val="15"/>
        <w:szCs w:val="15"/>
        <w:color w:val="231F20"/>
        <w:spacing w:val="14"/>
      </w:rPr>
      <w:t xml:space="preserve"> </w:t>
    </w:r>
    <w:r>
      <w:rPr>
        <w:sz w:val="15"/>
        <w:szCs w:val="15"/>
        <w:color w:val="231F20"/>
        <w:spacing w:val="-1"/>
      </w:rPr>
      <w:t>59   No.</w:t>
    </w:r>
    <w:r>
      <w:rPr>
        <w:sz w:val="15"/>
        <w:szCs w:val="15"/>
        <w:color w:val="231F20"/>
        <w:spacing w:val="24"/>
      </w:rPr>
      <w:t xml:space="preserve"> </w:t>
    </w:r>
    <w:r>
      <w:rPr>
        <w:sz w:val="15"/>
        <w:szCs w:val="15"/>
        <w:color w:val="231F20"/>
        <w:spacing w:val="-1"/>
      </w:rPr>
      <w:t>17  June</w:t>
    </w:r>
    <w:r>
      <w:rPr>
        <w:sz w:val="15"/>
        <w:szCs w:val="15"/>
        <w:color w:val="231F20"/>
        <w:spacing w:val="10"/>
      </w:rPr>
      <w:t xml:space="preserve">  </w:t>
    </w:r>
    <w:r>
      <w:rPr>
        <w:sz w:val="15"/>
        <w:szCs w:val="15"/>
        <w:color w:val="231F20"/>
        <w:spacing w:val="-1"/>
      </w:rPr>
      <w:t>2021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31.498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 style="position:absolute;margin-left:20.4pt;margin-top:831.498pt;mso-position-vertical-relative:page;mso-position-horizontal-relative:page;width:475.5pt;height:9.7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 style="position:absolute;margin-left:20.4pt;margin-top:831.498pt;mso-position-vertical-relative:page;mso-position-horizontal-relative:page;width:475.5pt;height:9.7pt;z-index:251660288;" o:allowincell="f" filled="false" stroked="false" type="#_x0000_t75">
          <v:imagedata o:title="" r:id="rId1"/>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5"/>
      <w:spacing w:before="94" w:line="174" w:lineRule="auto"/>
      <w:rPr>
        <w:rFonts w:ascii="SimSun" w:hAnsi="SimSun" w:eastAsia="SimSun" w:cs="SimSun"/>
        <w:sz w:val="16"/>
        <w:szCs w:val="16"/>
      </w:rPr>
    </w:pPr>
    <w:r>
      <w:pict>
        <v:shape id="WordPictureWatermark22" style="position:absolute;margin-left:20.4pt;margin-top:831.498pt;mso-position-vertical-relative:page;mso-position-horizontal-relative:page;width:475.5pt;height:9.7pt;z-index:-251655168;" o:allowincell="f" filled="false" stroked="false" type="#_x0000_t75">
          <v:imagedata o:title="" r:id="rId1"/>
        </v:shape>
      </w:pict>
    </w:r>
    <w:r>
      <w:rPr>
        <w:sz w:val="31"/>
        <w:szCs w:val="31"/>
        <w:color w:val="231F20"/>
        <w:position w:val="-2"/>
      </w:rPr>
      <w:t>·</w:t>
    </w:r>
    <w:r>
      <w:rPr>
        <w:sz w:val="31"/>
        <w:szCs w:val="31"/>
        <w:color w:val="231F20"/>
        <w:spacing w:val="73"/>
        <w:position w:val="-2"/>
      </w:rPr>
      <w:t xml:space="preserve"> </w:t>
    </w:r>
    <w:r>
      <w:rPr>
        <w:rFonts w:ascii="SimHei" w:hAnsi="SimHei" w:eastAsia="SimHei" w:cs="SimHei"/>
        <w:sz w:val="31"/>
        <w:szCs w:val="31"/>
        <w:color w:val="231F20"/>
        <w:position w:val="-2"/>
      </w:rPr>
      <w:t>放射与影像</w:t>
    </w:r>
    <w:r>
      <w:rPr>
        <w:rFonts w:ascii="SimHei" w:hAnsi="SimHei" w:eastAsia="SimHei" w:cs="SimHei"/>
        <w:sz w:val="31"/>
        <w:szCs w:val="31"/>
        <w:color w:val="231F20"/>
        <w:position w:val="-2"/>
      </w:rPr>
      <w:t xml:space="preserve"> </w:t>
    </w:r>
    <w:r>
      <w:rPr>
        <w:sz w:val="31"/>
        <w:szCs w:val="31"/>
        <w:color w:val="231F20"/>
        <w:position w:val="-2"/>
      </w:rPr>
      <w:t>·     </w:t>
    </w:r>
    <w:r>
      <w:rPr>
        <w:sz w:val="31"/>
        <w:szCs w:val="31"/>
        <w:strike/>
        <w:color w:val="231F20"/>
        <w:position w:val="-2"/>
      </w:rPr>
      <w:t xml:space="preserve">                      </w:t>
    </w:r>
    <w:r>
      <w:rPr>
        <w:sz w:val="31"/>
        <w:szCs w:val="31"/>
        <w:strike/>
        <w:color w:val="231F20"/>
        <w:spacing w:val="-1"/>
        <w:position w:val="-2"/>
      </w:rPr>
      <w:t xml:space="preserve">                  </w:t>
    </w:r>
    <w:r>
      <w:rPr>
        <w:sz w:val="31"/>
        <w:szCs w:val="31"/>
        <w:color w:val="231F20"/>
        <w:spacing w:val="6"/>
        <w:position w:val="-2"/>
      </w:rPr>
      <w:t xml:space="preserve">   </w:t>
    </w:r>
    <w:r>
      <w:rPr>
        <w:rFonts w:ascii="SimSun" w:hAnsi="SimSun" w:eastAsia="SimSun" w:cs="SimSun"/>
        <w:sz w:val="16"/>
        <w:szCs w:val="16"/>
        <w:color w:val="231F20"/>
        <w:spacing w:val="-1"/>
        <w:position w:val="2"/>
      </w:rPr>
      <w:t>中</w:t>
    </w:r>
    <w:r>
      <w:rPr>
        <w:rFonts w:ascii="SimSun" w:hAnsi="SimSun" w:eastAsia="SimSun" w:cs="SimSun"/>
        <w:sz w:val="16"/>
        <w:szCs w:val="16"/>
        <w:color w:val="231F20"/>
        <w:spacing w:val="-44"/>
        <w:position w:val="2"/>
      </w:rPr>
      <w:t xml:space="preserve"> </w:t>
    </w:r>
    <w:r>
      <w:rPr>
        <w:rFonts w:ascii="SimSun" w:hAnsi="SimSun" w:eastAsia="SimSun" w:cs="SimSun"/>
        <w:sz w:val="16"/>
        <w:szCs w:val="16"/>
        <w:color w:val="231F20"/>
        <w:spacing w:val="-1"/>
        <w:position w:val="2"/>
      </w:rPr>
      <w:t>国现代医生</w:t>
    </w:r>
    <w:r>
      <w:rPr>
        <w:rFonts w:ascii="SimSun" w:hAnsi="SimSun" w:eastAsia="SimSun" w:cs="SimSun"/>
        <w:sz w:val="16"/>
        <w:szCs w:val="16"/>
        <w:color w:val="231F20"/>
        <w:spacing w:val="51"/>
        <w:w w:val="101"/>
        <w:position w:val="2"/>
      </w:rPr>
      <w:t xml:space="preserve"> </w:t>
    </w:r>
    <w:r>
      <w:rPr>
        <w:sz w:val="17"/>
        <w:szCs w:val="17"/>
        <w:color w:val="231F20"/>
        <w:spacing w:val="-1"/>
        <w:position w:val="2"/>
      </w:rPr>
      <w:t>2021</w:t>
    </w:r>
    <w:r>
      <w:rPr>
        <w:sz w:val="17"/>
        <w:szCs w:val="17"/>
        <w:color w:val="231F20"/>
        <w:spacing w:val="7"/>
        <w:position w:val="2"/>
      </w:rPr>
      <w:t xml:space="preserve"> </w:t>
    </w:r>
    <w:r>
      <w:rPr>
        <w:rFonts w:ascii="SimSun" w:hAnsi="SimSun" w:eastAsia="SimSun" w:cs="SimSun"/>
        <w:sz w:val="16"/>
        <w:szCs w:val="16"/>
        <w:color w:val="231F20"/>
        <w:spacing w:val="-1"/>
        <w:position w:val="2"/>
      </w:rPr>
      <w:t>年</w:t>
    </w:r>
    <w:r>
      <w:rPr>
        <w:rFonts w:ascii="SimSun" w:hAnsi="SimSun" w:eastAsia="SimSun" w:cs="SimSun"/>
        <w:sz w:val="16"/>
        <w:szCs w:val="16"/>
        <w:color w:val="231F20"/>
        <w:spacing w:val="-20"/>
        <w:position w:val="2"/>
      </w:rPr>
      <w:t xml:space="preserve"> </w:t>
    </w:r>
    <w:r>
      <w:rPr>
        <w:sz w:val="17"/>
        <w:szCs w:val="17"/>
        <w:color w:val="231F20"/>
        <w:spacing w:val="-1"/>
        <w:position w:val="2"/>
      </w:rPr>
      <w:t>6</w:t>
    </w:r>
    <w:r>
      <w:rPr>
        <w:sz w:val="17"/>
        <w:szCs w:val="17"/>
        <w:color w:val="231F20"/>
        <w:spacing w:val="11"/>
        <w:position w:val="2"/>
      </w:rPr>
      <w:t xml:space="preserve"> </w:t>
    </w:r>
    <w:r>
      <w:rPr>
        <w:rFonts w:ascii="SimSun" w:hAnsi="SimSun" w:eastAsia="SimSun" w:cs="SimSun"/>
        <w:sz w:val="16"/>
        <w:szCs w:val="16"/>
        <w:color w:val="231F20"/>
        <w:spacing w:val="-1"/>
        <w:position w:val="2"/>
      </w:rPr>
      <w:t>月第</w:t>
    </w:r>
    <w:r>
      <w:rPr>
        <w:rFonts w:ascii="SimSun" w:hAnsi="SimSun" w:eastAsia="SimSun" w:cs="SimSun"/>
        <w:sz w:val="16"/>
        <w:szCs w:val="16"/>
        <w:color w:val="231F20"/>
        <w:spacing w:val="-20"/>
        <w:position w:val="2"/>
      </w:rPr>
      <w:t xml:space="preserve"> </w:t>
    </w:r>
    <w:r>
      <w:rPr>
        <w:sz w:val="17"/>
        <w:szCs w:val="17"/>
        <w:color w:val="231F20"/>
        <w:spacing w:val="-1"/>
        <w:position w:val="2"/>
      </w:rPr>
      <w:t>59</w:t>
    </w:r>
    <w:r>
      <w:rPr>
        <w:sz w:val="17"/>
        <w:szCs w:val="17"/>
        <w:color w:val="231F20"/>
        <w:spacing w:val="8"/>
        <w:position w:val="2"/>
      </w:rPr>
      <w:t xml:space="preserve"> </w:t>
    </w:r>
    <w:r>
      <w:rPr>
        <w:rFonts w:ascii="SimSun" w:hAnsi="SimSun" w:eastAsia="SimSun" w:cs="SimSun"/>
        <w:sz w:val="16"/>
        <w:szCs w:val="16"/>
        <w:color w:val="231F20"/>
        <w:spacing w:val="-1"/>
        <w:position w:val="2"/>
      </w:rPr>
      <w:t>卷第 </w:t>
    </w:r>
    <w:r>
      <w:rPr>
        <w:sz w:val="17"/>
        <w:szCs w:val="17"/>
        <w:color w:val="231F20"/>
        <w:spacing w:val="-1"/>
        <w:position w:val="2"/>
      </w:rPr>
      <w:t>17</w:t>
    </w:r>
    <w:r>
      <w:rPr>
        <w:sz w:val="17"/>
        <w:szCs w:val="17"/>
        <w:color w:val="231F20"/>
        <w:spacing w:val="8"/>
        <w:position w:val="2"/>
      </w:rPr>
      <w:t xml:space="preserve"> </w:t>
    </w:r>
    <w:r>
      <w:rPr>
        <w:rFonts w:ascii="SimSun" w:hAnsi="SimSun" w:eastAsia="SimSun" w:cs="SimSun"/>
        <w:sz w:val="16"/>
        <w:szCs w:val="16"/>
        <w:color w:val="231F20"/>
        <w:spacing w:val="-1"/>
        <w:position w:val="2"/>
      </w:rPr>
      <w:t>期</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8"/>
      <w:szCs w:val="18"/>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footer" Target="footer2.xml"/><Relationship Id="rId5" Type="http://schemas.openxmlformats.org/officeDocument/2006/relationships/header" Target="header3.xml"/><Relationship Id="rId4" Type="http://schemas.openxmlformats.org/officeDocument/2006/relationships/footer" Target="footer1.xml"/><Relationship Id="rId3" Type="http://schemas.openxmlformats.org/officeDocument/2006/relationships/header" Target="header2.xml"/><Relationship Id="rId2" Type="http://schemas.openxmlformats.org/officeDocument/2006/relationships/image" Target="media/image2.jpeg"/><Relationship Id="rId13" Type="http://schemas.openxmlformats.org/officeDocument/2006/relationships/fontTable" Target="fontTable.xml"/><Relationship Id="rId12" Type="http://schemas.openxmlformats.org/officeDocument/2006/relationships/styles" Target="styles.xml"/><Relationship Id="rId11" Type="http://schemas.openxmlformats.org/officeDocument/2006/relationships/settings" Target="settings.xml"/><Relationship Id="rId10" Type="http://schemas.openxmlformats.org/officeDocument/2006/relationships/footer" Target="footer3.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2024-05-05T21:39:31Z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2025-10-28T21:33:20</vt:filetime>
  </property>
</Properties>
</file>