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5" w:line="211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1"/>
        </w:rPr>
        <w:t>中国实用妇科与产科杂志 2020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4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36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4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                                          </w:t>
      </w:r>
      <w:r>
        <w:rPr>
          <w:sz w:val="15"/>
          <w:szCs w:val="15"/>
          <w:color w:val="231F20"/>
          <w:spacing w:val="-2"/>
        </w:rPr>
        <w:t xml:space="preserve">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  <w:r>
        <w:rPr>
          <w:sz w:val="15"/>
          <w:szCs w:val="15"/>
          <w:color w:val="231F20"/>
          <w:spacing w:val="-2"/>
        </w:rPr>
        <w:t>329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972"/>
        <w:spacing w:before="85" w:line="20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pStyle w:val="BodyText"/>
        <w:ind w:left="898"/>
        <w:spacing w:before="26" w:line="1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0"/>
        </w:rPr>
        <w:t>19538/j.fk2020040111</w:t>
      </w:r>
    </w:p>
    <w:p>
      <w:pPr>
        <w:pStyle w:val="BodyText"/>
        <w:ind w:left="3480"/>
        <w:spacing w:before="354" w:line="204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宫角妊娠诊治专家共识</w:t>
      </w:r>
    </w:p>
    <w:p>
      <w:pPr>
        <w:pStyle w:val="BodyText"/>
        <w:ind w:left="4344"/>
        <w:spacing w:before="268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中华医学会计划生育学分会</w:t>
      </w:r>
    </w:p>
    <w:p>
      <w:pPr>
        <w:pStyle w:val="BodyText"/>
        <w:ind w:left="2586"/>
        <w:spacing w:before="44" w:line="204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3"/>
        </w:rPr>
        <w:t>执笔专家：</w:t>
      </w:r>
      <w:r>
        <w:rPr>
          <w:sz w:val="20"/>
          <w:szCs w:val="20"/>
          <w:color w:val="231F20"/>
          <w:spacing w:val="-13"/>
        </w:rPr>
        <w:t>任琛琛，顾向应，刘欣燕，杨    清，黄丽丽</w:t>
      </w:r>
      <w:r>
        <w:rPr>
          <w:sz w:val="20"/>
          <w:szCs w:val="20"/>
          <w:color w:val="231F20"/>
          <w:spacing w:val="-14"/>
        </w:rPr>
        <w:t>，陈雁南，董海伟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263"/>
        <w:spacing w:before="73" w:line="205" w:lineRule="auto"/>
        <w:rPr/>
      </w:pPr>
      <w:r>
        <w:rPr>
          <w:rFonts w:ascii="SimHei" w:hAnsi="SimHei" w:eastAsia="SimHei" w:cs="SimHei"/>
          <w:color w:val="231F20"/>
          <w:spacing w:val="-5"/>
        </w:rPr>
        <w:t>关键词：</w:t>
      </w:r>
      <w:r>
        <w:rPr>
          <w:color w:val="231F20"/>
          <w:spacing w:val="-5"/>
        </w:rPr>
        <w:t>宫角妊娠；妊娠；输卵管间质线征</w:t>
      </w:r>
    </w:p>
    <w:p>
      <w:pPr>
        <w:pStyle w:val="BodyText"/>
        <w:ind w:left="1257"/>
        <w:spacing w:before="57" w:line="190" w:lineRule="auto"/>
        <w:rPr/>
      </w:pPr>
      <w:r>
        <w:rPr>
          <w:color w:val="231F20"/>
          <w:spacing w:val="-12"/>
        </w:rPr>
        <w:t>Keywords：uterine horn pre</w:t>
      </w:r>
      <w:r>
        <w:rPr>
          <w:color w:val="231F20"/>
          <w:spacing w:val="-13"/>
        </w:rPr>
        <w:t>gnancy；pregnancy；interstitial line sign</w:t>
      </w:r>
    </w:p>
    <w:p>
      <w:pPr>
        <w:pStyle w:val="BodyText"/>
        <w:ind w:left="1277"/>
        <w:spacing w:before="101" w:line="210" w:lineRule="auto"/>
        <w:rPr/>
      </w:pPr>
      <w:r>
        <w:rPr>
          <w:rFonts w:ascii="SimHei" w:hAnsi="SimHei" w:eastAsia="SimHei" w:cs="SimHei"/>
          <w:color w:val="231F20"/>
          <w:spacing w:val="-8"/>
        </w:rPr>
        <w:t>中图分类号：</w:t>
      </w:r>
      <w:r>
        <w:rPr>
          <w:color w:val="231F20"/>
          <w:spacing w:val="-8"/>
        </w:rPr>
        <w:t>R714.22</w:t>
      </w:r>
      <w:r>
        <w:rPr>
          <w:sz w:val="8"/>
          <w:szCs w:val="8"/>
          <w:color w:val="231F20"/>
          <w:spacing w:val="-8"/>
          <w:position w:val="7"/>
        </w:rPr>
        <w:t>+</w:t>
      </w:r>
      <w:r>
        <w:rPr>
          <w:color w:val="231F20"/>
          <w:spacing w:val="-5"/>
        </w:rPr>
        <w:t>4</w:t>
      </w:r>
      <w:r>
        <w:rPr>
          <w:color w:val="231F20"/>
          <w:spacing w:val="4"/>
        </w:rPr>
        <w:t xml:space="preserve">        </w:t>
      </w:r>
      <w:r>
        <w:rPr>
          <w:rFonts w:ascii="SimHei" w:hAnsi="SimHei" w:eastAsia="SimHei" w:cs="SimHei"/>
          <w:color w:val="231F20"/>
          <w:spacing w:val="-5"/>
        </w:rPr>
        <w:t>文献标志码：</w:t>
      </w:r>
      <w:r>
        <w:rPr>
          <w:color w:val="231F20"/>
          <w:spacing w:val="-5"/>
        </w:rPr>
        <w:t>A</w:t>
      </w:r>
    </w:p>
    <w:p>
      <w:pPr>
        <w:spacing w:before="65"/>
        <w:rPr/>
      </w:pPr>
      <w:r/>
    </w:p>
    <w:p>
      <w:pPr>
        <w:sectPr>
          <w:headerReference w:type="default" r:id="rId1"/>
          <w:pgSz w:w="11906" w:h="16838"/>
          <w:pgMar w:top="400" w:right="1184" w:bottom="0" w:left="407" w:header="0" w:footer="0" w:gutter="0"/>
          <w:cols w:equalWidth="0" w:num="1">
            <w:col w:w="10314" w:space="0"/>
          </w:cols>
        </w:sectPr>
        <w:rPr/>
      </w:pPr>
    </w:p>
    <w:p>
      <w:pPr>
        <w:pStyle w:val="BodyText"/>
        <w:ind w:left="894" w:right="258" w:firstLine="365"/>
        <w:spacing w:before="40" w:line="238" w:lineRule="auto"/>
        <w:jc w:val="both"/>
        <w:rPr/>
      </w:pPr>
      <w:r>
        <w:rPr>
          <w:color w:val="231F20"/>
          <w:spacing w:val="8"/>
        </w:rPr>
        <w:t>正常妊娠时，受精卵着床在子宫体腔内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。宫角妊娠是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指胚胎种植在接近子宫与输卵管开口交界处的宫角部的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"/>
        </w:rPr>
        <w:t>子宫腔内妊娠，是子宫特殊部位妊娠，是“异位妊娠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”的一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。研究报道宫角妊娠占所有妊娠的 1/ 76 000</w:t>
      </w:r>
      <w:r>
        <w:rPr>
          <w:sz w:val="8"/>
          <w:szCs w:val="8"/>
          <w:color w:val="231F20"/>
          <w:spacing w:val="3"/>
          <w:position w:val="7"/>
        </w:rPr>
        <w:t>［1</w:t>
      </w:r>
      <w:r>
        <w:rPr>
          <w:sz w:val="8"/>
          <w:szCs w:val="8"/>
          <w:color w:val="231F20"/>
          <w:spacing w:val="16"/>
          <w:w w:val="105"/>
          <w:position w:val="7"/>
        </w:rPr>
        <w:t>］</w:t>
      </w:r>
      <w:r>
        <w:rPr>
          <w:color w:val="231F20"/>
          <w:spacing w:val="-40"/>
          <w:w w:val="78"/>
        </w:rPr>
        <w:t>，</w:t>
      </w:r>
      <w:r>
        <w:rPr>
          <w:color w:val="231F20"/>
          <w:spacing w:val="3"/>
        </w:rPr>
        <w:t>占异位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妊娠的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2%～3%</w:t>
      </w:r>
      <w:r>
        <w:rPr>
          <w:sz w:val="8"/>
          <w:szCs w:val="8"/>
          <w:color w:val="231F20"/>
          <w:spacing w:val="1"/>
          <w:position w:val="7"/>
        </w:rPr>
        <w:t>［2］</w:t>
      </w:r>
      <w:r>
        <w:rPr>
          <w:color w:val="231F20"/>
          <w:spacing w:val="1"/>
        </w:rPr>
        <w:t>。宫角妊娠有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种结局：第一种</w:t>
      </w:r>
      <w:r>
        <w:rPr>
          <w:color w:val="231F20"/>
        </w:rPr>
        <w:t>情况为胚 </w:t>
      </w:r>
      <w:r>
        <w:rPr>
          <w:color w:val="231F20"/>
          <w:spacing w:val="3"/>
        </w:rPr>
        <w:t>胎发育不良，自然流产；第二种情况为孕囊向宫</w:t>
      </w:r>
      <w:r>
        <w:rPr>
          <w:color w:val="231F20"/>
          <w:spacing w:val="2"/>
        </w:rPr>
        <w:t>腔生长，妊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娠或可延至晚期甚至自然分娩；而第三种情况是则是孕囊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向宫腔外扩展生长，使宫角膨胀外凸，宫角部肌层组织逐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渐变薄，最终导致血运丰富的宫角部肌层破裂，发生致命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的大出血，孕产妇病死率可以高达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2%～2.5%</w:t>
      </w:r>
      <w:r>
        <w:rPr>
          <w:sz w:val="8"/>
          <w:szCs w:val="8"/>
          <w:color w:val="231F20"/>
          <w:spacing w:val="1"/>
          <w:position w:val="7"/>
        </w:rPr>
        <w:t>［3］</w:t>
      </w:r>
      <w:r>
        <w:rPr>
          <w:color w:val="231F20"/>
          <w:spacing w:val="1"/>
        </w:rPr>
        <w:t>。宫角妊娠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是一种严重危及孕产妇生命安全的疾病，但是其发病机制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尚不清楚且定义较模糊，国内外尚无明确的诊疗规范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。中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华医学会计划生育学分会结合对宫角妊娠诊治的经验积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累及临床研究结果，达成了我国关于宫角妊娠诊治的中国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专家共识，以期规范和指导临床诊疗行为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。本共识所讨论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的宫角妊娠仅针对于正常形态子宫发生宫角妊娠，畸形子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宫不在该共识讨论范围内。</w:t>
      </w:r>
    </w:p>
    <w:p>
      <w:pPr>
        <w:ind w:left="909"/>
        <w:spacing w:before="272" w:line="231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高危因素</w:t>
      </w:r>
    </w:p>
    <w:p>
      <w:pPr>
        <w:pStyle w:val="BodyText"/>
        <w:ind w:left="894" w:right="261" w:firstLine="365"/>
        <w:spacing w:before="70" w:line="237" w:lineRule="auto"/>
        <w:jc w:val="both"/>
        <w:rPr/>
      </w:pPr>
      <w:r>
        <w:rPr>
          <w:color w:val="231F20"/>
          <w:spacing w:val="9"/>
        </w:rPr>
        <w:t>宫角妊娠的发生可能受到多因素影响，目前研究发现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流产史、盆腔手术史、剖宫产史、辅助生殖技术</w:t>
      </w:r>
      <w:r>
        <w:rPr>
          <w:color w:val="231F20"/>
          <w:spacing w:val="2"/>
        </w:rPr>
        <w:t>的开展以及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输卵管病理改变、子宫内膜异位症、黄体功能不足等均是</w:t>
      </w:r>
    </w:p>
    <w:p>
      <w:pPr>
        <w:pStyle w:val="BodyText"/>
        <w:ind w:left="896" w:right="261"/>
        <w:spacing w:before="1" w:line="245" w:lineRule="auto"/>
        <w:rPr/>
      </w:pPr>
      <w:r>
        <w:rPr>
          <w:color w:val="231F20"/>
          <w:spacing w:val="8"/>
        </w:rPr>
        <w:t>相关危险因素</w:t>
      </w:r>
      <w:r>
        <w:rPr>
          <w:sz w:val="8"/>
          <w:szCs w:val="8"/>
          <w:color w:val="231F20"/>
          <w:spacing w:val="8"/>
          <w:position w:val="7"/>
        </w:rPr>
        <w:t>［4-5</w:t>
      </w:r>
      <w:r>
        <w:rPr>
          <w:sz w:val="8"/>
          <w:szCs w:val="8"/>
          <w:color w:val="231F20"/>
          <w:spacing w:val="6"/>
          <w:position w:val="7"/>
        </w:rPr>
        <w:t>］</w:t>
      </w:r>
      <w:r>
        <w:rPr>
          <w:color w:val="231F20"/>
          <w:spacing w:val="-30"/>
          <w:w w:val="59"/>
        </w:rPr>
        <w:t>，</w:t>
      </w:r>
      <w:r>
        <w:rPr>
          <w:color w:val="231F20"/>
          <w:spacing w:val="8"/>
        </w:rPr>
        <w:t>而大部分情况下，宫角妊娠发生的确切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原因无明确证据支持</w:t>
      </w:r>
      <w:r>
        <w:rPr>
          <w:sz w:val="8"/>
          <w:szCs w:val="8"/>
          <w:color w:val="231F20"/>
          <w:spacing w:val="3"/>
          <w:position w:val="6"/>
        </w:rPr>
        <w:t>［5-6］</w:t>
      </w:r>
      <w:r>
        <w:rPr>
          <w:color w:val="231F20"/>
          <w:spacing w:val="3"/>
        </w:rPr>
        <w:t>。</w:t>
      </w:r>
    </w:p>
    <w:p>
      <w:pPr>
        <w:ind w:left="900"/>
        <w:spacing w:before="273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分型</w:t>
      </w:r>
    </w:p>
    <w:p>
      <w:pPr>
        <w:pStyle w:val="BodyText"/>
        <w:ind w:left="896" w:right="209" w:firstLine="364"/>
        <w:spacing w:before="73"/>
        <w:jc w:val="both"/>
        <w:rPr/>
      </w:pPr>
      <w:r>
        <w:rPr>
          <w:color w:val="231F20"/>
          <w:spacing w:val="8"/>
        </w:rPr>
        <w:t>按照孕囊生长趋势，宫角妊娠可以分成两种类型</w:t>
      </w:r>
      <w:r>
        <w:rPr>
          <w:sz w:val="8"/>
          <w:szCs w:val="8"/>
          <w:color w:val="231F20"/>
          <w:spacing w:val="8"/>
          <w:position w:val="7"/>
        </w:rPr>
        <w:t>［7-8</w:t>
      </w:r>
      <w:r>
        <w:rPr>
          <w:sz w:val="8"/>
          <w:szCs w:val="8"/>
          <w:color w:val="231F20"/>
          <w:spacing w:val="12"/>
          <w:position w:val="7"/>
        </w:rPr>
        <w:t>］</w:t>
      </w:r>
      <w:r>
        <w:rPr>
          <w:color w:val="231F20"/>
          <w:spacing w:val="-61"/>
        </w:rPr>
        <w:t>：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Ⅰ型：孕囊绝大部分在宫腔内生长，宫角部</w:t>
      </w:r>
      <w:r>
        <w:rPr>
          <w:color w:val="231F20"/>
          <w:spacing w:val="2"/>
        </w:rPr>
        <w:t>外凸不明显，子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宫角部肌层破裂风险低，妊娠或可至中晚期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Ⅱ型：孕囊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主要向宫角外生长，宫角部有明显外凸，子宫角部肌层破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裂和大出血风险高。</w:t>
      </w:r>
    </w:p>
    <w:p>
      <w:pPr>
        <w:spacing w:line="278" w:lineRule="auto"/>
        <w:rPr>
          <w:rFonts w:ascii="Arial"/>
          <w:sz w:val="21"/>
        </w:rPr>
      </w:pPr>
      <w:r>
        <w:pict>
          <v:shape id="_x0000_s4" style="position:absolute;margin-left:44.7366pt;margin-top:12.8524pt;mso-position-vertical-relative:text;mso-position-horizontal-relative:text;width:99.25pt;height:0.3pt;z-index:251658240;" filled="false" strokecolor="#231F20" strokeweight="0.28pt" coordsize="1985,6" coordorigin="0,0" path="m0,2l1984,2e">
            <v:stroke joinstyle="miter" miterlimit="4"/>
          </v:shape>
        </w:pict>
      </w:r>
      <w:r/>
    </w:p>
    <w:p>
      <w:pPr>
        <w:pStyle w:val="BodyText"/>
        <w:ind w:left="895" w:right="257" w:firstLine="327"/>
        <w:spacing w:before="65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通讯作者：顾向应,天津医科大学总医院，天津 300052，电子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信箱：gxy6283@163.com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/>
        <w:spacing w:before="44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临床表现</w:t>
      </w:r>
    </w:p>
    <w:p>
      <w:pPr>
        <w:pStyle w:val="BodyText"/>
        <w:ind w:left="1" w:right="67" w:firstLine="365"/>
        <w:spacing w:before="70" w:line="237" w:lineRule="auto"/>
        <w:jc w:val="both"/>
        <w:rPr/>
      </w:pPr>
      <w:r>
        <w:rPr>
          <w:color w:val="231F20"/>
          <w:spacing w:val="9"/>
        </w:rPr>
        <w:t>宫角妊娠患者临床表现有停经、伴有或不伴有阴道流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血，宫角破裂时可出现剧烈腹痛及休克症状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。因其部位近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宫腔，空间相对较大，肌层较厚，其妊娠可以维持较长时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间，肌层破裂大出血时间较输卵管间质部妊娠晚</w:t>
      </w:r>
      <w:r>
        <w:rPr>
          <w:sz w:val="8"/>
          <w:szCs w:val="8"/>
          <w:color w:val="231F20"/>
          <w:spacing w:val="5"/>
          <w:position w:val="7"/>
        </w:rPr>
        <w:t>［9</w:t>
      </w:r>
      <w:r>
        <w:rPr>
          <w:sz w:val="8"/>
          <w:szCs w:val="8"/>
          <w:color w:val="231F20"/>
          <w:spacing w:val="13"/>
          <w:position w:val="7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5"/>
        </w:rPr>
        <w:t>对孕产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妇生命威胁更大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。输卵管间质部妊娠破裂平均时间为妊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娠 12～16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周</w:t>
      </w:r>
      <w:r>
        <w:rPr>
          <w:sz w:val="8"/>
          <w:szCs w:val="8"/>
          <w:color w:val="231F20"/>
          <w:spacing w:val="6"/>
          <w:position w:val="7"/>
        </w:rPr>
        <w:t>［2</w:t>
      </w:r>
      <w:r>
        <w:rPr>
          <w:sz w:val="8"/>
          <w:szCs w:val="8"/>
          <w:color w:val="231F20"/>
          <w:spacing w:val="2"/>
          <w:position w:val="7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6"/>
        </w:rPr>
        <w:t>宫角妊娠破裂时间可达中孕晚期甚至孕晚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3"/>
        </w:rPr>
        <w:t>期</w:t>
      </w:r>
      <w:r>
        <w:rPr>
          <w:sz w:val="8"/>
          <w:szCs w:val="8"/>
          <w:color w:val="231F20"/>
          <w:spacing w:val="-14"/>
          <w:position w:val="4"/>
        </w:rPr>
        <w:t>［10］</w:t>
      </w:r>
      <w:r>
        <w:rPr>
          <w:color w:val="231F20"/>
          <w:spacing w:val="2"/>
          <w:position w:val="-3"/>
        </w:rPr>
        <w:t>。</w:t>
      </w:r>
    </w:p>
    <w:p>
      <w:pPr>
        <w:pStyle w:val="BodyText"/>
        <w:ind w:firstLine="5"/>
        <w:spacing w:before="12" w:line="235" w:lineRule="auto"/>
        <w:rPr/>
      </w:pPr>
      <w:r>
        <w:rPr>
          <w:color w:val="231F20"/>
          <w:spacing w:val="5"/>
        </w:rPr>
        <w:t>3.1   症状    宫角妊娠患者临床表现有停经、伴</w:t>
      </w:r>
      <w:r>
        <w:rPr>
          <w:color w:val="231F20"/>
          <w:spacing w:val="4"/>
        </w:rPr>
        <w:t>有或不伴有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阴道流血，宫角破裂时可出现剧烈腹痛及休克症状</w:t>
      </w:r>
      <w:r>
        <w:rPr>
          <w:color w:val="231F20"/>
          <w:spacing w:val="-31"/>
          <w:w w:val="67"/>
        </w:rPr>
        <w:t>：（</w:t>
      </w:r>
      <w:r>
        <w:rPr>
          <w:color w:val="231F20"/>
          <w:spacing w:val="6"/>
        </w:rPr>
        <w:t>1</w:t>
      </w:r>
      <w:r>
        <w:rPr>
          <w:color w:val="231F20"/>
          <w:spacing w:val="5"/>
        </w:rPr>
        <w:t>）停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经：多有停经史，还有少部分患者无停经史，将</w:t>
      </w:r>
      <w:r>
        <w:rPr>
          <w:color w:val="231F20"/>
          <w:spacing w:val="2"/>
        </w:rPr>
        <w:t>阴道的不规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则流血误认为月经，或者由于月经过期仅数日而不认为是  </w:t>
      </w:r>
      <w:r>
        <w:rPr>
          <w:color w:val="231F20"/>
          <w:spacing w:val="-1"/>
        </w:rPr>
        <w:t>停经。（2）腹痛：宫角妊娠发生流产或破裂之前，由于胚胎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在宫角部逐渐增大，常表现为一侧下腹部隐痛或酸胀感，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当发生破裂时，突感一侧下腹部撕裂样疼痛，常伴有恶心、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呕吐；若血液局限于病变区，主要表现为下腹部</w:t>
      </w:r>
      <w:r>
        <w:rPr>
          <w:color w:val="231F20"/>
          <w:spacing w:val="2"/>
        </w:rPr>
        <w:t>疼痛，当血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液积聚于直肠子宫陷凹时，可出现肛门坠胀</w:t>
      </w:r>
      <w:r>
        <w:rPr>
          <w:color w:val="231F20"/>
          <w:spacing w:val="8"/>
        </w:rPr>
        <w:t>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。随着血液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由下腹部流向全腹，疼痛可由下腹部向全腹扩散，或者血  </w:t>
      </w:r>
      <w:r>
        <w:rPr>
          <w:color w:val="231F20"/>
          <w:spacing w:val="-1"/>
        </w:rPr>
        <w:t>液刺激膈肌，可引起肩胛部放射性疼痛及胸部疼痛。（3）阴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道流血：胚胎发育不良时常有阴道少量流血，色暗红或深  </w:t>
      </w:r>
      <w:r>
        <w:rPr>
          <w:color w:val="231F20"/>
          <w:spacing w:val="3"/>
        </w:rPr>
        <w:t>褐，量少呈点滴状，一般不超过月经量，少数患</w:t>
      </w:r>
      <w:r>
        <w:rPr>
          <w:color w:val="231F20"/>
          <w:spacing w:val="2"/>
        </w:rPr>
        <w:t>者阴道流血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量较多，类似月经。（4）晕厥与休克：由于腹腔内出血及剧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烈腹痛，会出现与阴道流血量不成正比的晕厥或出血性休  </w:t>
      </w:r>
      <w:r>
        <w:rPr>
          <w:color w:val="231F20"/>
          <w:spacing w:val="9"/>
        </w:rPr>
        <w:t>克的表现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。腹腔内出血量越多越快，症状出</w:t>
      </w:r>
      <w:r>
        <w:rPr>
          <w:color w:val="231F20"/>
          <w:spacing w:val="8"/>
        </w:rPr>
        <w:t>现越迅速越严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重。</w:t>
      </w:r>
    </w:p>
    <w:p>
      <w:pPr>
        <w:pStyle w:val="BodyText"/>
        <w:ind w:right="10" w:firstLine="6"/>
        <w:spacing w:before="31" w:line="232" w:lineRule="auto"/>
        <w:rPr/>
      </w:pPr>
      <w:r>
        <w:rPr>
          <w:color w:val="231F20"/>
          <w:spacing w:val="-1"/>
        </w:rPr>
        <w:t>3.2   体征  （1）一般情况：当腹腔内出血不多时，血压可代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偿性轻度升高；当腹腔出血较多时，可出现面色苍</w:t>
      </w:r>
      <w:r>
        <w:rPr>
          <w:color w:val="231F20"/>
          <w:spacing w:val="2"/>
        </w:rPr>
        <w:t>白、脉搏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快而细弱、心率增快和血压下降等休克表现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。通常体温正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常，休克时体温略低，腹腔内血液吸收时体温略升</w:t>
      </w:r>
      <w:r>
        <w:rPr>
          <w:color w:val="231F20"/>
          <w:spacing w:val="2"/>
        </w:rPr>
        <w:t>高，但不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超过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38℃。（2）腹部检查：宫角妊娠破裂时下腹</w:t>
      </w:r>
      <w:r>
        <w:rPr>
          <w:color w:val="231F20"/>
          <w:spacing w:val="-4"/>
        </w:rPr>
        <w:t>有明显压痛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及反跳痛，尤以患侧为著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。出血较多时，腹部可叩及移动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性浊音。（3）妇科检查阴道内可有少许血液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。宫角妊娠未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发生破裂时，仔细检查可发现子宫大小与停</w:t>
      </w:r>
      <w:r>
        <w:rPr>
          <w:color w:val="231F20"/>
          <w:spacing w:val="9"/>
        </w:rPr>
        <w:t>经月份基本符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合，Ⅱ型宫角妊娠可触及子宫不对称，一侧宫角明显突出；</w:t>
      </w:r>
    </w:p>
    <w:p>
      <w:pPr>
        <w:spacing w:line="232" w:lineRule="auto"/>
        <w:sectPr>
          <w:type w:val="continuous"/>
          <w:pgSz w:w="11906" w:h="16838"/>
          <w:pgMar w:top="400" w:right="1184" w:bottom="0" w:left="407" w:header="0" w:footer="0" w:gutter="0"/>
          <w:cols w:equalWidth="0" w:num="2">
            <w:col w:w="5651" w:space="100"/>
            <w:col w:w="4563" w:space="0"/>
          </w:cols>
        </w:sectPr>
        <w:rPr/>
      </w:pP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918"/>
        <w:spacing w:before="65" w:line="21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330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2020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4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36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4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before="52"/>
        <w:rPr/>
      </w:pPr>
      <w:r/>
    </w:p>
    <w:p>
      <w:pPr>
        <w:sectPr>
          <w:headerReference w:type="default" r:id="rId2"/>
          <w:pgSz w:w="11906" w:h="16838"/>
          <w:pgMar w:top="400" w:right="1197" w:bottom="0" w:left="407" w:header="0" w:footer="0" w:gutter="0"/>
          <w:cols w:equalWidth="0" w:num="1">
            <w:col w:w="10300" w:space="0"/>
          </w:cols>
        </w:sectPr>
        <w:rPr/>
      </w:pPr>
    </w:p>
    <w:p>
      <w:pPr>
        <w:pStyle w:val="BodyText"/>
        <w:ind w:left="897" w:right="262" w:hanging="1"/>
        <w:spacing w:before="39" w:line="246" w:lineRule="auto"/>
        <w:rPr/>
      </w:pPr>
      <w:r>
        <w:rPr>
          <w:color w:val="231F20"/>
          <w:spacing w:val="3"/>
        </w:rPr>
        <w:t>宫角妊娠破裂时，阴道后穹隆饱满，有触痛</w:t>
      </w:r>
      <w:r>
        <w:rPr>
          <w:color w:val="231F20"/>
          <w:spacing w:val="2"/>
        </w:rPr>
        <w:t>；宫颈可有举痛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或摇摆痛，患者可迅速出现休克症状。</w:t>
      </w:r>
    </w:p>
    <w:p>
      <w:pPr>
        <w:ind w:left="897"/>
        <w:spacing w:before="272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诊断</w:t>
      </w:r>
    </w:p>
    <w:p>
      <w:pPr>
        <w:pStyle w:val="BodyText"/>
        <w:ind w:left="895" w:right="262" w:hanging="1"/>
        <w:spacing w:before="71" w:line="237" w:lineRule="auto"/>
        <w:jc w:val="both"/>
        <w:rPr/>
      </w:pPr>
      <w:r>
        <w:rPr>
          <w:color w:val="231F20"/>
          <w:spacing w:val="5"/>
        </w:rPr>
        <w:t>4.1   影像学检查    宫角妊娠诊断首选盆腔超声检查，经阴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道超声较经腹部超声准确性高，必要时可行三维超声检查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或磁共振成像检查（MRI）。</w:t>
      </w:r>
    </w:p>
    <w:p>
      <w:pPr>
        <w:pStyle w:val="BodyText"/>
        <w:ind w:left="894"/>
        <w:spacing w:line="210" w:lineRule="auto"/>
        <w:rPr/>
      </w:pPr>
      <w:r>
        <w:rPr>
          <w:color w:val="231F20"/>
          <w:spacing w:val="11"/>
        </w:rPr>
        <w:t>4.1.1   超声检查     Ⅰ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型宫角妊娠典</w:t>
      </w:r>
      <w:r>
        <w:rPr>
          <w:color w:val="231F20"/>
          <w:spacing w:val="10"/>
        </w:rPr>
        <w:t>型的影像学表现为：</w:t>
      </w:r>
    </w:p>
    <w:p>
      <w:pPr>
        <w:pStyle w:val="BodyText"/>
        <w:ind w:left="826" w:right="262"/>
        <w:spacing w:before="32" w:line="237" w:lineRule="auto"/>
        <w:jc w:val="both"/>
        <w:rPr/>
      </w:pPr>
      <w:r>
        <w:rPr>
          <w:color w:val="231F20"/>
          <w:spacing w:val="-2"/>
        </w:rPr>
        <w:t>（1）孕囊位于一侧宫角内，周围可见环绕血流。（2）孕</w:t>
      </w:r>
      <w:r>
        <w:rPr>
          <w:color w:val="231F20"/>
          <w:spacing w:val="-3"/>
        </w:rPr>
        <w:t>囊大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部分位于宫腔并有蜕膜包绕，小部分被宫角肌层包绕且宫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角最薄处肌层厚度大于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9"/>
        </w:rPr>
        <w:t>5 </w:t>
      </w:r>
      <w:r>
        <w:rPr>
          <w:color w:val="231F20"/>
        </w:rPr>
        <w:t>mm</w:t>
      </w:r>
      <w:r>
        <w:rPr>
          <w:sz w:val="8"/>
          <w:szCs w:val="8"/>
          <w:color w:val="231F20"/>
          <w:spacing w:val="9"/>
          <w:position w:val="7"/>
        </w:rPr>
        <w:t>［11-12］</w:t>
      </w:r>
      <w:r>
        <w:rPr>
          <w:color w:val="231F20"/>
          <w:spacing w:val="9"/>
        </w:rPr>
        <w:t>。该侧宫角没有明显外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凸。（3）可见正常输卵管间质部结构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。 Ⅱ型宫角妊</w:t>
      </w:r>
      <w:r>
        <w:rPr>
          <w:color w:val="231F20"/>
          <w:spacing w:val="4"/>
        </w:rPr>
        <w:t>娠典型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的影像学表现为</w:t>
      </w:r>
      <w:r>
        <w:rPr>
          <w:color w:val="231F20"/>
          <w:spacing w:val="-34"/>
          <w:w w:val="73"/>
        </w:rPr>
        <w:t>：（</w:t>
      </w:r>
      <w:r>
        <w:rPr>
          <w:color w:val="231F20"/>
          <w:spacing w:val="8"/>
        </w:rPr>
        <w:t>1）孕囊位于一侧宫角内，周围可见环绕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血流。（2）孕囊小部分位于宫腔并有蜕膜包绕，大部分被宫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角肌层包绕且宫角肌层厚度仍大于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5 </w:t>
      </w:r>
      <w:r>
        <w:rPr>
          <w:color w:val="231F20"/>
        </w:rPr>
        <w:t>mm</w:t>
      </w:r>
      <w:r>
        <w:rPr>
          <w:sz w:val="8"/>
          <w:szCs w:val="8"/>
          <w:color w:val="231F20"/>
          <w:spacing w:val="8"/>
          <w:position w:val="7"/>
        </w:rPr>
        <w:t>［11-</w:t>
      </w:r>
      <w:r>
        <w:rPr>
          <w:sz w:val="8"/>
          <w:szCs w:val="8"/>
          <w:color w:val="231F20"/>
          <w:spacing w:val="15"/>
          <w:w w:val="102"/>
          <w:position w:val="7"/>
        </w:rPr>
        <w:t xml:space="preserve"> </w:t>
      </w:r>
      <w:r>
        <w:rPr>
          <w:sz w:val="8"/>
          <w:szCs w:val="8"/>
          <w:color w:val="231F20"/>
          <w:spacing w:val="8"/>
          <w:position w:val="7"/>
        </w:rPr>
        <w:t>12］</w:t>
      </w:r>
      <w:r>
        <w:rPr>
          <w:color w:val="231F20"/>
          <w:spacing w:val="8"/>
        </w:rPr>
        <w:t>。该侧宫角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明显外凸，严重者患侧宫角向外膨隆极明显，似与宫体分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离</w:t>
      </w:r>
      <w:r>
        <w:rPr>
          <w:sz w:val="8"/>
          <w:szCs w:val="8"/>
          <w:color w:val="231F20"/>
          <w:spacing w:val="5"/>
          <w:position w:val="7"/>
        </w:rPr>
        <w:t>［5］</w:t>
      </w:r>
      <w:r>
        <w:rPr>
          <w:sz w:val="8"/>
          <w:szCs w:val="8"/>
          <w:color w:val="231F20"/>
          <w:spacing w:val="11"/>
          <w:position w:val="7"/>
        </w:rPr>
        <w:t xml:space="preserve"> </w:t>
      </w:r>
      <w:r>
        <w:rPr>
          <w:color w:val="231F20"/>
          <w:spacing w:val="5"/>
        </w:rPr>
        <w:t>。（3）输卵管间质部可见，但不具备输卵管间质线征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（</w:t>
      </w:r>
      <w:r>
        <w:rPr>
          <w:color w:val="231F20"/>
        </w:rPr>
        <w:t>interstitial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line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sign</w:t>
      </w:r>
      <w:r>
        <w:rPr>
          <w:color w:val="231F20"/>
          <w:spacing w:val="-30"/>
          <w:w w:val="64"/>
        </w:rPr>
        <w:t>）：</w:t>
      </w:r>
      <w:r>
        <w:rPr>
          <w:color w:val="231F20"/>
          <w:spacing w:val="8"/>
        </w:rPr>
        <w:t>即从子宫内膜外侧角穿过肌层到达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异位孕囊或出血性肿块的细回声线，被认为是代表输卵管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近端管腔，是输卵管间质部妊娠罕见但相对特异的影像学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表现</w:t>
      </w:r>
      <w:r>
        <w:rPr>
          <w:sz w:val="8"/>
          <w:szCs w:val="8"/>
          <w:color w:val="231F20"/>
          <w:spacing w:val="9"/>
          <w:position w:val="7"/>
        </w:rPr>
        <w:t>［13-14］</w:t>
      </w:r>
      <w:r>
        <w:rPr>
          <w:color w:val="231F20"/>
          <w:spacing w:val="9"/>
        </w:rPr>
        <w:t>。因宫角妊娠包绕孕囊的宫角肌层通常菲薄，终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止妊娠前难以确认是否伴有胎盘植入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9"/>
        </w:rPr>
        <w:t>。二维超</w:t>
      </w:r>
      <w:r>
        <w:rPr>
          <w:color w:val="231F20"/>
          <w:spacing w:val="18"/>
        </w:rPr>
        <w:t>声诊断胎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盘植入的准确率为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73.9%</w:t>
      </w:r>
      <w:r>
        <w:rPr>
          <w:sz w:val="8"/>
          <w:szCs w:val="8"/>
          <w:color w:val="231F20"/>
          <w:spacing w:val="3"/>
          <w:position w:val="7"/>
        </w:rPr>
        <w:t>［15］</w:t>
      </w:r>
      <w:r>
        <w:rPr>
          <w:color w:val="231F20"/>
          <w:spacing w:val="3"/>
        </w:rPr>
        <w:t>。</w:t>
      </w:r>
    </w:p>
    <w:p>
      <w:pPr>
        <w:pStyle w:val="BodyText"/>
        <w:ind w:left="895" w:right="262" w:hanging="1"/>
        <w:spacing w:before="3" w:line="231" w:lineRule="auto"/>
        <w:rPr/>
      </w:pPr>
      <w:r>
        <w:rPr>
          <w:color w:val="231F20"/>
          <w:spacing w:val="9"/>
        </w:rPr>
        <w:t>4.1.2   实时三维彩色多普勒超声检查（三维超声）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9"/>
        </w:rPr>
        <w:t>重建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宫腔及病灶的立体图像，多角度、多平面分析</w:t>
      </w:r>
      <w:r>
        <w:rPr>
          <w:color w:val="231F20"/>
          <w:spacing w:val="2"/>
        </w:rPr>
        <w:t>，尤其是特有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的子宫冠状面三维成像直接显示宫底外观形态及宫腔内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结构，能准确地显示胚胎着床部位与宫腔的关系，判断两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者是否相通及孕囊周围肌壁情况，诊断准确率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9</w:t>
      </w:r>
      <w:r>
        <w:rPr>
          <w:color w:val="231F20"/>
        </w:rPr>
        <w:t>1.7%</w:t>
      </w:r>
      <w:r>
        <w:rPr>
          <w:sz w:val="8"/>
          <w:szCs w:val="8"/>
          <w:color w:val="231F20"/>
          <w:position w:val="7"/>
        </w:rPr>
        <w:t>［16］</w:t>
      </w:r>
      <w:r>
        <w:rPr>
          <w:color w:val="231F20"/>
        </w:rPr>
        <w:t>。</w:t>
      </w:r>
    </w:p>
    <w:p>
      <w:pPr>
        <w:pStyle w:val="BodyText"/>
        <w:ind w:left="895" w:right="239" w:hanging="1"/>
        <w:spacing w:before="32" w:line="228" w:lineRule="auto"/>
        <w:rPr/>
      </w:pPr>
      <w:r>
        <w:rPr>
          <w:color w:val="231F20"/>
          <w:spacing w:val="6"/>
        </w:rPr>
        <w:t>4.1.3</w:t>
      </w:r>
      <w:r>
        <w:rPr>
          <w:color w:val="231F20"/>
          <w:spacing w:val="18"/>
          <w:w w:val="101"/>
        </w:rPr>
        <w:t xml:space="preserve">   </w:t>
      </w:r>
      <w:r>
        <w:rPr>
          <w:color w:val="231F20"/>
        </w:rPr>
        <w:t>MRI</w:t>
      </w:r>
      <w:r>
        <w:rPr>
          <w:color w:val="231F20"/>
          <w:spacing w:val="15"/>
        </w:rPr>
        <w:t xml:space="preserve">   </w:t>
      </w:r>
      <w:r>
        <w:rPr>
          <w:color w:val="231F20"/>
        </w:rPr>
        <w:t>MRI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对软组织的分辨率高，可清晰显示宫角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是否外凸、妊娠囊与圆韧带的关系、包绕孕囊的宫角肌层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厚度以及是否有胎盘植入、宫角部子宫浆膜层是否完整等。</w:t>
      </w:r>
    </w:p>
    <w:p>
      <w:pPr>
        <w:pStyle w:val="BodyText"/>
        <w:ind w:left="894" w:right="262" w:firstLine="371"/>
        <w:spacing w:before="33" w:line="237" w:lineRule="auto"/>
        <w:jc w:val="both"/>
        <w:rPr/>
      </w:pPr>
      <w:r>
        <w:rPr>
          <w:color w:val="231F20"/>
          <w:spacing w:val="17"/>
        </w:rPr>
        <w:t>如何鉴别Ⅱ型宫角妊娠与输卵管间质部妊娠仍然是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4"/>
        </w:rPr>
        <w:t>一个让临床医生困惑的问题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4"/>
        </w:rPr>
        <w:t>。三维超声和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可将子宫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输卵管连接处、圆韧带、间质线征直观地呈现出</w:t>
      </w:r>
      <w:r>
        <w:rPr>
          <w:color w:val="231F20"/>
          <w:spacing w:val="2"/>
        </w:rPr>
        <w:t>来，Ⅱ型宫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角妊娠时，孕囊仍有部分与宫腔相通，且种植在子宫输卵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管交界处及圆韧带内侧的子宫宫角内；而输卵管间质部妊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娠时孕囊完全与宫腔不相通，且种植在子宫输卵管交界处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及圆韧带外侧，这些信息有助于鉴别Ⅱ型宫角妊娠与输卵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管间质部妊娠。</w:t>
      </w:r>
    </w:p>
    <w:p>
      <w:pPr>
        <w:pStyle w:val="BodyText"/>
        <w:ind w:left="894" w:right="262"/>
        <w:spacing w:before="3" w:line="227" w:lineRule="auto"/>
        <w:rPr/>
      </w:pPr>
      <w:r>
        <w:rPr>
          <w:color w:val="231F20"/>
          <w:spacing w:val="8"/>
        </w:rPr>
        <w:t>4.2</w:t>
      </w:r>
      <w:r>
        <w:rPr>
          <w:color w:val="231F20"/>
          <w:spacing w:val="19"/>
        </w:rPr>
        <w:t xml:space="preserve">   </w:t>
      </w:r>
      <w:r>
        <w:rPr>
          <w:color w:val="231F20"/>
          <w:spacing w:val="8"/>
        </w:rPr>
        <w:t>β-</w:t>
      </w:r>
      <w:r>
        <w:rPr>
          <w:color w:val="231F20"/>
        </w:rPr>
        <w:t>hCG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测定   根据血清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β-</w:t>
      </w:r>
      <w:r>
        <w:rPr>
          <w:color w:val="231F20"/>
        </w:rPr>
        <w:t>hCG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水平无法判断胚胎着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床部位，应结合患者的病史、临床表现和超声检查以协助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  <w:position w:val="-2"/>
        </w:rPr>
        <w:t>诊断</w:t>
      </w:r>
      <w:r>
        <w:rPr>
          <w:sz w:val="8"/>
          <w:szCs w:val="8"/>
          <w:color w:val="231F20"/>
          <w:spacing w:val="-3"/>
          <w:position w:val="4"/>
        </w:rPr>
        <w:t>［17-18］</w:t>
      </w:r>
      <w:r>
        <w:rPr>
          <w:color w:val="231F20"/>
          <w:spacing w:val="-3"/>
          <w:position w:val="-2"/>
        </w:rPr>
        <w:t>。</w:t>
      </w:r>
    </w:p>
    <w:p>
      <w:pPr>
        <w:pStyle w:val="BodyText"/>
        <w:ind w:left="896" w:right="262" w:hanging="2"/>
        <w:spacing w:before="34" w:line="230" w:lineRule="auto"/>
        <w:rPr/>
      </w:pPr>
      <w:r>
        <w:rPr>
          <w:color w:val="231F20"/>
          <w:spacing w:val="11"/>
        </w:rPr>
        <w:t>4.3   经阴道后穹隆穿刺    经阴道</w:t>
      </w:r>
      <w:r>
        <w:rPr>
          <w:color w:val="231F20"/>
          <w:spacing w:val="10"/>
        </w:rPr>
        <w:t>后穹隆穿刺是一种简单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可靠的诊断方法，适用于疑有腹腔内出血的患者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。当无内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出血、内出血量很少或直肠子宫陷凹有粘连时阴道后穹隆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穿刺阴性。</w:t>
      </w:r>
    </w:p>
    <w:p>
      <w:pPr>
        <w:pStyle w:val="BodyText"/>
        <w:ind w:left="894"/>
        <w:spacing w:before="33" w:line="166" w:lineRule="auto"/>
        <w:rPr/>
      </w:pPr>
      <w:r>
        <w:rPr>
          <w:color w:val="231F20"/>
          <w:spacing w:val="5"/>
        </w:rPr>
        <w:t>4.4   腹腔镜检查</w:t>
      </w:r>
      <w:r>
        <w:rPr>
          <w:color w:val="231F20"/>
          <w:spacing w:val="6"/>
        </w:rPr>
        <w:t xml:space="preserve">    </w:t>
      </w:r>
      <w:r>
        <w:rPr>
          <w:color w:val="231F20"/>
          <w:spacing w:val="5"/>
        </w:rPr>
        <w:t>Ⅱ型宫角妊娠时，腹腔镜检查可</w:t>
      </w:r>
      <w:r>
        <w:rPr>
          <w:color w:val="231F20"/>
          <w:spacing w:val="4"/>
        </w:rPr>
        <w:t>见子宫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3"/>
        <w:spacing w:before="39" w:line="239" w:lineRule="auto"/>
        <w:jc w:val="both"/>
        <w:rPr/>
      </w:pPr>
      <w:r>
        <w:rPr>
          <w:color w:val="231F20"/>
          <w:spacing w:val="3"/>
        </w:rPr>
        <w:t>外形不对称增大，患侧宫角处明显外凸，血管丰</w:t>
      </w:r>
      <w:r>
        <w:rPr>
          <w:color w:val="231F20"/>
          <w:spacing w:val="2"/>
        </w:rPr>
        <w:t>富，孕囊种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植在子宫输卵管交界处及圆韧带内侧的宫角处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。腹腔镜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不仅可以明确诊断，同时还可以进行治疗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多在下列情况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下使用</w:t>
      </w:r>
      <w:r>
        <w:rPr>
          <w:color w:val="231F20"/>
          <w:spacing w:val="-31"/>
          <w:w w:val="67"/>
        </w:rPr>
        <w:t>：（</w:t>
      </w:r>
      <w:r>
        <w:rPr>
          <w:color w:val="231F20"/>
          <w:spacing w:val="6"/>
        </w:rPr>
        <w:t>1）清宫时器械到达患侧宫角，仍旧无法完全</w:t>
      </w:r>
      <w:r>
        <w:rPr>
          <w:color w:val="231F20"/>
          <w:spacing w:val="5"/>
        </w:rPr>
        <w:t>清除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或难以触及妊娠组织，有宫角穿孔的可能时，可以在腹腔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镜监视下清宫，发生穿孔时及时修补。（2）明确为Ⅱ型宫角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妊娠，大部分妊娠组织不在宫腔内，宫角明显外</w:t>
      </w:r>
      <w:r>
        <w:rPr>
          <w:color w:val="231F20"/>
          <w:spacing w:val="2"/>
        </w:rPr>
        <w:t>凸时，可行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腹腔镜下病灶切除及宫角修补手术。</w:t>
      </w:r>
    </w:p>
    <w:p>
      <w:pPr>
        <w:ind w:left="5"/>
        <w:spacing w:before="273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鉴别诊断</w:t>
      </w:r>
    </w:p>
    <w:p>
      <w:pPr>
        <w:pStyle w:val="BodyText"/>
        <w:ind w:right="53" w:firstLine="374"/>
        <w:spacing w:before="71" w:line="237" w:lineRule="auto"/>
        <w:rPr/>
      </w:pPr>
      <w:r>
        <w:rPr>
          <w:color w:val="231F20"/>
          <w:spacing w:val="16"/>
        </w:rPr>
        <w:t>宫角妊娠需要与宫内妊娠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、输卵管间质部妊娠相鉴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别。</w:t>
      </w:r>
    </w:p>
    <w:p>
      <w:pPr>
        <w:pStyle w:val="BodyText"/>
        <w:ind w:left="1" w:right="53" w:firstLine="363"/>
        <w:spacing w:before="2" w:line="236" w:lineRule="auto"/>
        <w:rPr/>
      </w:pPr>
      <w:r>
        <w:rPr>
          <w:color w:val="231F20"/>
          <w:spacing w:val="2"/>
        </w:rPr>
        <w:t>宫内妊娠时，孕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周时阴道超声可以发现孕囊，孕囊直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径通常为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2～3 mm，全部孕囊被蜕膜包绕。</w:t>
      </w:r>
    </w:p>
    <w:p>
      <w:pPr>
        <w:pStyle w:val="BodyText"/>
        <w:ind w:left="1" w:right="53" w:firstLine="367"/>
        <w:spacing w:before="3" w:line="236" w:lineRule="auto"/>
        <w:jc w:val="both"/>
        <w:rPr/>
      </w:pPr>
      <w:r>
        <w:rPr>
          <w:color w:val="231F20"/>
          <w:spacing w:val="16"/>
        </w:rPr>
        <w:t>输卵管间质部妊娠与宫角妊娠鉴别困难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。需要三维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超声和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将妊娠组织是否与宫腔相通，子宫输卵管连接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处、圆韧带、间质线征直观地呈现出来。</w:t>
      </w:r>
    </w:p>
    <w:p>
      <w:pPr>
        <w:pStyle w:val="BodyText"/>
        <w:ind w:left="1" w:firstLine="369"/>
        <w:spacing w:before="3" w:line="236" w:lineRule="auto"/>
        <w:jc w:val="both"/>
        <w:rPr/>
      </w:pPr>
      <w:r>
        <w:rPr>
          <w:color w:val="231F20"/>
          <w:spacing w:val="12"/>
        </w:rPr>
        <w:t>宫角妊娠</w:t>
      </w:r>
      <w:r>
        <w:rPr>
          <w:color w:val="231F20"/>
          <w:spacing w:val="-36"/>
          <w:w w:val="76"/>
        </w:rPr>
        <w:t>：（</w:t>
      </w:r>
      <w:r>
        <w:rPr>
          <w:color w:val="231F20"/>
          <w:spacing w:val="12"/>
        </w:rPr>
        <w:t>1）孕囊种植在子宫输卵管交界处及圆韧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"/>
        </w:rPr>
        <w:t>带内侧的宫角内，与宫腔相通。（2）孕囊部分被蜕膜包绕，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部分被肌层包绕，肌层厚度大于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5 mm。（3）间质线征阴性。</w:t>
      </w:r>
    </w:p>
    <w:p>
      <w:pPr>
        <w:pStyle w:val="BodyText"/>
        <w:ind w:right="53" w:firstLine="368"/>
        <w:spacing w:before="2" w:line="241" w:lineRule="auto"/>
        <w:jc w:val="both"/>
        <w:rPr/>
      </w:pPr>
      <w:r>
        <w:rPr>
          <w:color w:val="231F20"/>
          <w:spacing w:val="12"/>
        </w:rPr>
        <w:t>输卵管间质部妊娠</w:t>
      </w:r>
      <w:r>
        <w:rPr>
          <w:color w:val="231F20"/>
          <w:spacing w:val="-36"/>
          <w:w w:val="77"/>
        </w:rPr>
        <w:t>：（</w:t>
      </w:r>
      <w:r>
        <w:rPr>
          <w:color w:val="231F20"/>
          <w:spacing w:val="12"/>
        </w:rPr>
        <w:t>1）孕囊种植在子宫输卵管交界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处及圆韧带外侧，与宫腔不相通。（2）全部孕囊均无子宫内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膜包绕；孕囊与宫腔之间可见 1～9 mm 间质线</w:t>
      </w:r>
      <w:r>
        <w:rPr>
          <w:sz w:val="8"/>
          <w:szCs w:val="8"/>
          <w:color w:val="231F20"/>
          <w:spacing w:val="-2"/>
          <w:position w:val="7"/>
        </w:rPr>
        <w:t>［19］</w:t>
      </w:r>
      <w:r>
        <w:rPr>
          <w:color w:val="231F20"/>
          <w:spacing w:val="-16"/>
          <w:w w:val="85"/>
        </w:rPr>
        <w:t>。（3）孕囊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靠近浆膜层且肌层不完整，厚度多小于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5mm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。见图 1。</w:t>
      </w:r>
    </w:p>
    <w:p>
      <w:pPr>
        <w:ind w:left="7"/>
        <w:spacing w:before="272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治疗</w:t>
      </w:r>
    </w:p>
    <w:p>
      <w:pPr>
        <w:pStyle w:val="BodyText"/>
        <w:ind w:left="2" w:right="53" w:firstLine="1"/>
        <w:spacing w:before="71" w:line="237" w:lineRule="auto"/>
        <w:jc w:val="both"/>
        <w:rPr/>
      </w:pPr>
      <w:r>
        <w:rPr>
          <w:color w:val="231F20"/>
          <w:spacing w:val="1"/>
        </w:rPr>
        <w:t>6.1</w:t>
      </w:r>
      <w:r>
        <w:rPr>
          <w:color w:val="231F20"/>
          <w:spacing w:val="11"/>
        </w:rPr>
        <w:t xml:space="preserve">    </w:t>
      </w:r>
      <w:r>
        <w:rPr>
          <w:color w:val="231F20"/>
          <w:spacing w:val="1"/>
        </w:rPr>
        <w:t>Ⅰ型宫角妊娠</w:t>
      </w:r>
      <w:r>
        <w:rPr>
          <w:color w:val="231F20"/>
          <w:spacing w:val="11"/>
        </w:rPr>
        <w:t xml:space="preserve">    </w:t>
      </w:r>
      <w:r>
        <w:rPr>
          <w:color w:val="231F20"/>
          <w:spacing w:val="1"/>
        </w:rPr>
        <w:t>Ⅰ型宫角妊娠时，部分</w:t>
      </w:r>
      <w:r>
        <w:rPr>
          <w:color w:val="231F20"/>
        </w:rPr>
        <w:t>患者或可妊娠 </w:t>
      </w:r>
      <w:r>
        <w:rPr>
          <w:color w:val="231F20"/>
          <w:spacing w:val="9"/>
        </w:rPr>
        <w:t>至足月并经阴道分娩，但部分患者仍有较高的流产风险和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子宫角破裂的风险</w:t>
      </w:r>
      <w:r>
        <w:rPr>
          <w:sz w:val="8"/>
          <w:szCs w:val="8"/>
          <w:color w:val="231F20"/>
          <w:spacing w:val="1"/>
          <w:position w:val="6"/>
        </w:rPr>
        <w:t>［10］</w:t>
      </w:r>
      <w:r>
        <w:rPr>
          <w:color w:val="231F20"/>
          <w:spacing w:val="1"/>
        </w:rPr>
        <w:t>。</w:t>
      </w:r>
    </w:p>
    <w:p>
      <w:pPr>
        <w:pStyle w:val="BodyText"/>
        <w:ind w:right="53" w:firstLine="424"/>
        <w:spacing w:before="5" w:line="236" w:lineRule="auto"/>
        <w:jc w:val="both"/>
        <w:rPr/>
      </w:pPr>
      <w:r>
        <w:rPr>
          <w:color w:val="231F20"/>
          <w:spacing w:val="7"/>
        </w:rPr>
        <w:t>Ⅰ型宫角妊娠的患者要求继续妊娠时，应详细</w:t>
      </w:r>
      <w:r>
        <w:rPr>
          <w:color w:val="231F20"/>
          <w:spacing w:val="6"/>
        </w:rPr>
        <w:t>告知患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者及家属妊娠期间可能发生的风险，并严密监测孕囊生长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趋势，注意宫角处肌层的厚度及宫角膨隆外凸的情况，注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意是否存在胎盘植入或早剥等，必要时可尽早终</w:t>
      </w:r>
      <w:r>
        <w:rPr>
          <w:color w:val="231F20"/>
          <w:spacing w:val="5"/>
        </w:rPr>
        <w:t>止妊娠。</w:t>
      </w:r>
    </w:p>
    <w:p>
      <w:pPr>
        <w:pStyle w:val="BodyText"/>
        <w:ind w:left="1" w:right="53" w:firstLine="423"/>
        <w:spacing w:before="12" w:line="236" w:lineRule="auto"/>
        <w:jc w:val="both"/>
        <w:rPr/>
      </w:pPr>
      <w:r>
        <w:rPr>
          <w:color w:val="231F20"/>
          <w:spacing w:val="7"/>
        </w:rPr>
        <w:t>Ⅰ型宫角妊娠的患者要求终止妊娠时，由于妊</w:t>
      </w:r>
      <w:r>
        <w:rPr>
          <w:color w:val="231F20"/>
          <w:spacing w:val="6"/>
        </w:rPr>
        <w:t>娠囊大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部分在宫腔内，可以采用负压吸引术或药物流产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。终止宫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角妊娠建议由有经验的医生，在超声或宫内可视系统监视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下行“定点清除式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”负压吸宫术，必要时在腹腔镜监视下清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宫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。清宫术中如果发现妊娠组织仍有较多在宫腔外，无法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清除；或者发生宫角穿孔、大出血时可行腹腔镜下病灶清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2"/>
        </w:rPr>
        <w:t>除和宫角修补术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2"/>
        </w:rPr>
        <w:t>。宫腔镜多用于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2"/>
        </w:rPr>
        <w:t>Ⅰ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2"/>
        </w:rPr>
        <w:t>型宫角妊娠清宫术后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部分胚物残留或伴有部分胎盘植入时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2"/>
        </w:rPr>
        <w:t>。如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2"/>
        </w:rPr>
        <w:t>Ⅰ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2"/>
        </w:rPr>
        <w:t>型宫角妊娠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清宫术后残留组织少（最大径线≤10 </w:t>
      </w:r>
      <w:r>
        <w:rPr>
          <w:color w:val="231F20"/>
        </w:rPr>
        <w:t>mm</w:t>
      </w:r>
      <w:r>
        <w:rPr>
          <w:color w:val="231F20"/>
          <w:spacing w:val="-23"/>
          <w:w w:val="78"/>
        </w:rPr>
        <w:t>）</w:t>
      </w:r>
      <w:r>
        <w:rPr>
          <w:sz w:val="8"/>
          <w:szCs w:val="8"/>
          <w:color w:val="231F20"/>
          <w:spacing w:val="-13"/>
          <w:w w:val="83"/>
          <w:position w:val="7"/>
        </w:rPr>
        <w:t>［</w:t>
      </w:r>
      <w:r>
        <w:rPr>
          <w:sz w:val="8"/>
          <w:szCs w:val="8"/>
          <w:color w:val="231F20"/>
          <w:spacing w:val="5"/>
          <w:position w:val="7"/>
        </w:rPr>
        <w:t>20</w:t>
      </w:r>
      <w:r>
        <w:rPr>
          <w:sz w:val="8"/>
          <w:szCs w:val="8"/>
          <w:color w:val="231F20"/>
          <w:spacing w:val="-13"/>
          <w:w w:val="83"/>
          <w:position w:val="7"/>
        </w:rPr>
        <w:t>］</w:t>
      </w:r>
      <w:r>
        <w:rPr>
          <w:color w:val="231F20"/>
          <w:spacing w:val="-30"/>
          <w:w w:val="59"/>
        </w:rPr>
        <w:t>，</w:t>
      </w:r>
      <w:r>
        <w:rPr>
          <w:color w:val="231F20"/>
          <w:spacing w:val="5"/>
        </w:rPr>
        <w:t>血清 β-</w:t>
      </w:r>
      <w:r>
        <w:rPr>
          <w:color w:val="231F20"/>
        </w:rPr>
        <w:t>hCG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较低并呈进行性下降，可等待残留组织自然吸</w:t>
      </w:r>
      <w:r>
        <w:rPr>
          <w:color w:val="231F20"/>
          <w:spacing w:val="5"/>
        </w:rPr>
        <w:t>收或排出。</w:t>
      </w:r>
    </w:p>
    <w:p>
      <w:pPr>
        <w:pStyle w:val="BodyText"/>
        <w:ind w:right="53" w:firstLine="3"/>
        <w:spacing w:line="219" w:lineRule="auto"/>
        <w:jc w:val="both"/>
        <w:rPr/>
      </w:pPr>
      <w:r>
        <w:rPr>
          <w:color w:val="231F20"/>
          <w:spacing w:val="3"/>
        </w:rPr>
        <w:t>6.2    Ⅱ型宫角妊娠</w:t>
      </w:r>
      <w:r>
        <w:rPr>
          <w:color w:val="231F20"/>
          <w:spacing w:val="6"/>
        </w:rPr>
        <w:t xml:space="preserve">    </w:t>
      </w:r>
      <w:r>
        <w:rPr>
          <w:color w:val="231F20"/>
          <w:spacing w:val="3"/>
        </w:rPr>
        <w:t>Ⅱ型宫角妊娠时，只有少部</w:t>
      </w:r>
      <w:r>
        <w:rPr>
          <w:color w:val="231F20"/>
          <w:spacing w:val="2"/>
        </w:rPr>
        <w:t>分孕囊在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宫腔内，绝大部分妊娠组织不能通过负压吸宫术清除，而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且Ⅱ型宫角妊娠时，常常伴有胎盘植入，子宫破裂大出血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风险高，需宫腔镜或腹腔镜辅助；必要时开腹止血。</w:t>
      </w:r>
    </w:p>
    <w:p>
      <w:pPr>
        <w:spacing w:line="219" w:lineRule="auto"/>
        <w:sectPr>
          <w:type w:val="continuous"/>
          <w:pgSz w:w="11906" w:h="16838"/>
          <w:pgMar w:top="400" w:right="1197" w:bottom="0" w:left="407" w:header="0" w:footer="0" w:gutter="0"/>
          <w:cols w:equalWidth="0" w:num="2">
            <w:col w:w="5652" w:space="100"/>
            <w:col w:w="4549" w:space="0"/>
          </w:cols>
        </w:sectPr>
        <w:rPr/>
      </w:pPr>
    </w:p>
    <w:p>
      <w:pPr>
        <w:spacing w:before="66"/>
        <w:rPr/>
      </w:pPr>
      <w:r/>
    </w:p>
    <w:p>
      <w:pPr>
        <w:sectPr>
          <w:headerReference w:type="default" r:id="rId3"/>
          <w:pgSz w:w="11906" w:h="16838"/>
          <w:pgMar w:top="1521" w:right="1197" w:bottom="0" w:left="407" w:header="1275" w:footer="0" w:gutter="0"/>
          <w:cols w:equalWidth="0" w:num="1">
            <w:col w:w="10300" w:space="0"/>
          </w:cols>
        </w:sectPr>
        <w:rPr/>
      </w:pPr>
    </w:p>
    <w:p>
      <w:pPr>
        <w:pStyle w:val="BodyText"/>
        <w:ind w:left="895" w:right="262" w:firstLine="407"/>
        <w:spacing w:before="40" w:line="237" w:lineRule="auto"/>
        <w:jc w:val="both"/>
        <w:rPr/>
      </w:pPr>
      <w:r>
        <w:rPr>
          <w:color w:val="231F20"/>
          <w:spacing w:val="7"/>
        </w:rPr>
        <w:t>Ⅱ型宫角妊娠早期，孕囊较小时，可在超声或宫内可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视系统监视下试行“定点清除式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”负压吸宫术，必要时在腹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腔镜监视下清宫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。残留胚物通常位于宫角近输卵管开口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处，如患者无明显腹痛且阴道流血不多，病情</w:t>
      </w:r>
      <w:r>
        <w:rPr>
          <w:color w:val="231F20"/>
          <w:spacing w:val="2"/>
        </w:rPr>
        <w:t>稳定，超声未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提示有明显的腹腔内出血，残留胚物肿块平均直径不超过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30 mm，血清 β-hCG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水平＜1000～2000 U/L</w:t>
      </w:r>
      <w:r>
        <w:rPr>
          <w:sz w:val="8"/>
          <w:szCs w:val="8"/>
          <w:color w:val="231F20"/>
          <w:spacing w:val="-5"/>
          <w:position w:val="7"/>
        </w:rPr>
        <w:t>［21</w:t>
      </w:r>
      <w:r>
        <w:rPr>
          <w:sz w:val="8"/>
          <w:szCs w:val="8"/>
          <w:color w:val="231F20"/>
          <w:spacing w:val="18"/>
          <w:position w:val="7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-5"/>
        </w:rPr>
        <w:t>在患者知情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同意的情况下，可按照输卵管异位妊娠进行保守治疗。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68"/>
        <w:spacing w:before="37"/>
        <w:jc w:val="both"/>
        <w:rPr/>
      </w:pPr>
      <w:r>
        <w:rPr>
          <w:color w:val="231F20"/>
          <w:spacing w:val="12"/>
        </w:rPr>
        <w:t>腹腔镜手术治疗宫角妊娠多见于以下情况</w:t>
      </w:r>
      <w:r>
        <w:rPr>
          <w:color w:val="231F20"/>
          <w:spacing w:val="-36"/>
          <w:w w:val="77"/>
        </w:rPr>
        <w:t>：（</w:t>
      </w:r>
      <w:r>
        <w:rPr>
          <w:color w:val="231F20"/>
          <w:spacing w:val="12"/>
        </w:rPr>
        <w:t>1）妊娠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囊造成宫角明显凸起，难以经阴道及宫腔内处理，可采用  </w:t>
      </w:r>
      <w:r>
        <w:rPr>
          <w:color w:val="231F20"/>
          <w:spacing w:val="5"/>
        </w:rPr>
        <w:t>腹腔镜下宫角切开取胚术；但妊娠 12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周以上的宫角妊娠患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者，因大出血风险大，建议行开腹手术。（2）腹腔镜监护下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行负压吸宫术或宫腔镜手术，一旦术中出现宫角处</w:t>
      </w:r>
      <w:r>
        <w:rPr>
          <w:color w:val="231F20"/>
          <w:spacing w:val="11"/>
        </w:rPr>
        <w:t>穿孔，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立即行手术修补。</w:t>
      </w:r>
    </w:p>
    <w:p>
      <w:pPr>
        <w:sectPr>
          <w:type w:val="continuous"/>
          <w:pgSz w:w="11906" w:h="16838"/>
          <w:pgMar w:top="1521" w:right="1197" w:bottom="0" w:left="407" w:header="1275" w:footer="0" w:gutter="0"/>
          <w:cols w:equalWidth="0" w:num="2">
            <w:col w:w="5652" w:space="100"/>
            <w:col w:w="4549" w:space="0"/>
          </w:cols>
        </w:sectPr>
        <w:rPr/>
      </w:pPr>
    </w:p>
    <w:p>
      <w:pPr>
        <w:spacing w:line="305" w:lineRule="auto"/>
        <w:rPr>
          <w:rFonts w:ascii="Arial"/>
          <w:sz w:val="21"/>
        </w:rPr>
      </w:pPr>
      <w:r>
        <w:pict>
          <v:shape id="_x0000_s10" style="position:absolute;margin-left:49.8075pt;margin-top:-119.09pt;mso-position-vertical-relative:text;mso-position-horizontal-relative:text;width:181pt;height:0.3pt;z-index:251660288;" filled="false" strokecolor="#231F20" strokeweight="0.28pt" coordsize="3620,6" coordorigin="0,0" path="m0,2l3619,2e">
            <v:stroke joinstyle="miter" miterlimit="4"/>
          </v:shape>
        </w:pict>
      </w:r>
      <w:r/>
    </w:p>
    <w:p>
      <w:pPr>
        <w:ind w:firstLine="1517"/>
        <w:spacing w:line="5760" w:lineRule="exact"/>
        <w:rPr/>
      </w:pPr>
      <w:r>
        <w:rPr>
          <w:position w:val="-115"/>
        </w:rPr>
        <w:drawing>
          <wp:inline distT="0" distB="0" distL="0" distR="0">
            <wp:extent cx="5144972" cy="365756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4972" cy="365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21"/>
        <w:spacing w:before="209" w:line="210" w:lineRule="auto"/>
        <w:outlineLvl w:val="0"/>
        <w:rPr/>
      </w:pPr>
      <w:r>
        <w:rPr>
          <w:rFonts w:ascii="SimHei" w:hAnsi="SimHei" w:eastAsia="SimHei" w:cs="SimHei"/>
          <w:color w:val="231F20"/>
          <w:spacing w:val="5"/>
        </w:rPr>
        <w:t>图</w:t>
      </w:r>
      <w:r>
        <w:rPr>
          <w:rFonts w:ascii="SimHei" w:hAnsi="SimHei" w:eastAsia="SimHei" w:cs="SimHei"/>
          <w:color w:val="231F20"/>
          <w:spacing w:val="-43"/>
        </w:rPr>
        <w:t xml:space="preserve"> </w:t>
      </w:r>
      <w:r>
        <w:rPr>
          <w:rFonts w:ascii="SimHei" w:hAnsi="SimHei" w:eastAsia="SimHei" w:cs="SimHei"/>
          <w:color w:val="231F20"/>
          <w:spacing w:val="5"/>
        </w:rPr>
        <w:t>1</w:t>
      </w:r>
      <w:r>
        <w:rPr>
          <w:rFonts w:ascii="SimHei" w:hAnsi="SimHei" w:eastAsia="SimHei" w:cs="SimHei"/>
          <w:color w:val="231F20"/>
          <w:spacing w:val="5"/>
        </w:rPr>
        <w:t xml:space="preserve">  </w:t>
      </w:r>
      <w:r>
        <w:rPr>
          <w:color w:val="231F20"/>
          <w:spacing w:val="5"/>
        </w:rPr>
        <w:t>宫角妊娠的诊断</w:t>
      </w:r>
    </w:p>
    <w:p>
      <w:pPr>
        <w:spacing w:before="51"/>
        <w:rPr/>
      </w:pPr>
      <w:r/>
    </w:p>
    <w:p>
      <w:pPr>
        <w:sectPr>
          <w:type w:val="continuous"/>
          <w:pgSz w:w="11906" w:h="16838"/>
          <w:pgMar w:top="1521" w:right="1197" w:bottom="0" w:left="407" w:header="1275" w:footer="0" w:gutter="0"/>
          <w:cols w:equalWidth="0" w:num="1">
            <w:col w:w="10300" w:space="0"/>
          </w:cols>
        </w:sectPr>
        <w:rPr/>
      </w:pPr>
    </w:p>
    <w:p>
      <w:pPr>
        <w:pStyle w:val="BodyText"/>
        <w:ind w:left="894" w:right="194" w:firstLine="365"/>
        <w:spacing w:before="40" w:line="237" w:lineRule="auto"/>
        <w:jc w:val="both"/>
        <w:rPr/>
      </w:pPr>
      <w:r>
        <w:rPr>
          <w:color w:val="231F20"/>
          <w:spacing w:val="9"/>
        </w:rPr>
        <w:t>宫腔镜在诊治宫角妊娠胚物残留中具有较大优势，可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4"/>
        </w:rPr>
        <w:t>在超声监护下或腹腔镜监护下行宫腔镜下胚物电切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术</w:t>
      </w:r>
      <w:r>
        <w:rPr>
          <w:sz w:val="8"/>
          <w:szCs w:val="8"/>
          <w:color w:val="231F20"/>
          <w:spacing w:val="5"/>
          <w:position w:val="7"/>
        </w:rPr>
        <w:t>［22］</w:t>
      </w:r>
      <w:r>
        <w:rPr>
          <w:color w:val="231F20"/>
          <w:spacing w:val="5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由于宫角处肌层较薄，易发生穿</w:t>
      </w:r>
      <w:r>
        <w:rPr>
          <w:color w:val="231F20"/>
          <w:spacing w:val="4"/>
        </w:rPr>
        <w:t>孔，手术操作应由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高年资医师完成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。建议在患者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下降至正常或接近正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常后进行，可降低对子宫的损伤并明显减少术中及术后并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发症的发生。</w:t>
      </w:r>
    </w:p>
    <w:p>
      <w:pPr>
        <w:pStyle w:val="BodyText"/>
        <w:ind w:left="894" w:right="194" w:firstLine="365"/>
        <w:spacing w:before="2"/>
        <w:jc w:val="both"/>
        <w:rPr/>
      </w:pPr>
      <w:r>
        <w:rPr>
          <w:color w:val="231F20"/>
          <w:spacing w:val="9"/>
        </w:rPr>
        <w:t>不论开腹手术或腹腔镜手术均要切开宫角，清除妊娠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组织，再缝合修复宫角肌层，宫角部位瘢痕形成</w:t>
      </w:r>
      <w:r>
        <w:rPr>
          <w:color w:val="231F20"/>
          <w:spacing w:val="2"/>
        </w:rPr>
        <w:t>，可能出现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输卵管间质部完全或不完全梗阻，造成再次异位妊娠甚至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6"/>
        </w:rPr>
        <w:t>继发不孕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。手术者可根据患者的病灶情况选择合适的手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术途径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。开腹手术也是宫角妊娠破裂的急诊术式之一。</w:t>
      </w:r>
    </w:p>
    <w:p>
      <w:pPr>
        <w:ind w:left="903"/>
        <w:spacing w:before="272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治疗后的生育管理</w:t>
      </w:r>
    </w:p>
    <w:p>
      <w:pPr>
        <w:pStyle w:val="BodyText"/>
        <w:ind w:left="894" w:right="129" w:firstLine="365"/>
        <w:spacing w:before="70" w:line="219" w:lineRule="auto"/>
        <w:jc w:val="both"/>
        <w:rPr/>
      </w:pPr>
      <w:r>
        <w:rPr>
          <w:color w:val="231F20"/>
          <w:spacing w:val="9"/>
        </w:rPr>
        <w:t>宫角妊娠治疗后，患者有高于正常人群的再次异位妊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4"/>
        </w:rPr>
        <w:t>娠风险</w:t>
      </w:r>
      <w:r>
        <w:rPr>
          <w:sz w:val="8"/>
          <w:szCs w:val="8"/>
          <w:color w:val="231F20"/>
          <w:spacing w:val="14"/>
          <w:position w:val="7"/>
        </w:rPr>
        <w:t>［23］</w:t>
      </w:r>
      <w:r>
        <w:rPr>
          <w:color w:val="231F20"/>
          <w:spacing w:val="14"/>
        </w:rPr>
        <w:t>。建议无生育要求的妇女使用长</w:t>
      </w:r>
      <w:r>
        <w:rPr>
          <w:color w:val="231F20"/>
          <w:spacing w:val="13"/>
        </w:rPr>
        <w:t>效避孕方法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推荐使用宫内节育器、皮下埋植剂等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。建议有生育要求的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妇女再次妊娠时，尽早行超声检查明确胚胎着床位置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53" w:firstLine="3"/>
        <w:spacing w:before="39" w:line="245" w:lineRule="auto"/>
        <w:rPr/>
      </w:pPr>
      <w:r>
        <w:rPr>
          <w:color w:val="231F20"/>
          <w:spacing w:val="17"/>
        </w:rPr>
        <w:t>角妊娠行宫角切开或切除的患者应严格避孕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7"/>
        </w:rPr>
        <w:t>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6"/>
        </w:rPr>
        <w:t>年后再妊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娠，行药物流产或负压吸宫的患者应避孕半年</w:t>
      </w:r>
      <w:r>
        <w:rPr>
          <w:color w:val="231F20"/>
          <w:spacing w:val="5"/>
        </w:rPr>
        <w:t>后再妊娠。</w:t>
      </w:r>
    </w:p>
    <w:p>
      <w:pPr>
        <w:pStyle w:val="BodyText"/>
        <w:ind w:right="53" w:firstLine="458"/>
        <w:spacing w:before="266" w:line="236" w:lineRule="auto"/>
        <w:jc w:val="both"/>
        <w:rPr/>
      </w:pPr>
      <w:r>
        <w:rPr>
          <w:rFonts w:ascii="SimHei" w:hAnsi="SimHei" w:eastAsia="SimHei" w:cs="SimHei"/>
          <w:color w:val="231F20"/>
          <w:spacing w:val="16"/>
        </w:rPr>
        <w:t>中华医学会计划生育学分会参与本共识制定与讨论</w:t>
      </w:r>
      <w:r>
        <w:rPr>
          <w:rFonts w:ascii="SimHei" w:hAnsi="SimHei" w:eastAsia="SimHei" w:cs="SimHei"/>
          <w:color w:val="231F20"/>
          <w:spacing w:val="10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的专家组成员（按姓氏汉语拼音顺序</w:t>
      </w:r>
      <w:r>
        <w:rPr>
          <w:rFonts w:ascii="SimHei" w:hAnsi="SimHei" w:eastAsia="SimHei" w:cs="SimHei"/>
          <w:color w:val="231F20"/>
          <w:spacing w:val="-46"/>
          <w:w w:val="91"/>
        </w:rPr>
        <w:t>）：</w:t>
      </w:r>
      <w:r>
        <w:rPr>
          <w:color w:val="231F20"/>
          <w:spacing w:val="11"/>
        </w:rPr>
        <w:t>常明秀（河南省人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口和计划生育科学技术研究院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陈勤芳（中国福利会国际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和平妇幼保健院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陈雁南（郑州大学第三附属医院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车焱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3"/>
        </w:rPr>
        <w:t>（上海市计划生育科学研究所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董白桦（山东大学齐鲁医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董海伟（天津医科大学总医院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顾向应（天津医科大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4"/>
        </w:rPr>
        <w:t>学总医院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谷翊群（国家卫健委科学技术研究所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黄丽丽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3"/>
        </w:rPr>
        <w:t>（浙江大学医学院附属妇产科医院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黄薇（四川大学华西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第二医院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李坚（首都医科大学附属北京妇产医院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林青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3"/>
        </w:rPr>
        <w:t>（首都医科大学附属北京友谊医院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林元（福建省妇幼保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1"/>
        </w:rPr>
        <w:t>健院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刘欣燕（中国医学科学院北京协和医院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李红钢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2"/>
        </w:rPr>
        <w:t>（华中科技大学同济医学院计划生育研究所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2"/>
        </w:rPr>
        <w:t>刘伟信（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四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川省妇幼保健院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任琛琛（郑州大学第三附属医院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单莉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0"/>
        </w:rPr>
        <w:t>（西北妇女儿童医院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唐运革（广东省计划生育专科医</w:t>
      </w:r>
    </w:p>
    <w:p>
      <w:pPr>
        <w:spacing w:line="236" w:lineRule="auto"/>
        <w:sectPr>
          <w:type w:val="continuous"/>
          <w:pgSz w:w="11906" w:h="16838"/>
          <w:pgMar w:top="1521" w:right="1197" w:bottom="0" w:left="407" w:header="1275" w:footer="0" w:gutter="0"/>
          <w:cols w:equalWidth="0" w:num="2">
            <w:col w:w="5584" w:space="100"/>
            <w:col w:w="4617" w:space="0"/>
          </w:cols>
        </w:sectPr>
        <w:rPr/>
      </w:pPr>
    </w:p>
    <w:p>
      <w:pPr>
        <w:spacing w:before="68"/>
        <w:rPr/>
      </w:pPr>
      <w:r>
        <w:pict>
          <v:shape id="_x0000_s14" style="position:absolute;margin-left:346.637pt;margin-top:75.0425pt;mso-position-vertical-relative:page;mso-position-horizontal-relative:page;width:181pt;height:0.3pt;z-index:251661312;" o:allowincell="f" filled="false" strokecolor="#231F20" strokeweight="0.28pt" coordsize="3620,6" coordorigin="0,0" path="m0,2l3619,2e">
            <v:stroke joinstyle="miter" miterlimit="4"/>
          </v:shape>
        </w:pict>
      </w:r>
      <w:r/>
    </w:p>
    <w:p>
      <w:pPr>
        <w:sectPr>
          <w:headerReference w:type="default" r:id="rId5"/>
          <w:pgSz w:w="11906" w:h="16838"/>
          <w:pgMar w:top="1521" w:right="1193" w:bottom="0" w:left="407" w:header="1275" w:footer="0" w:gutter="0"/>
          <w:cols w:equalWidth="0" w:num="1">
            <w:col w:w="10304" w:space="0"/>
          </w:cols>
        </w:sectPr>
        <w:rPr/>
      </w:pPr>
    </w:p>
    <w:p>
      <w:pPr>
        <w:pStyle w:val="BodyText"/>
        <w:ind w:left="826" w:right="206" w:firstLine="85"/>
        <w:spacing w:before="44" w:line="239" w:lineRule="auto"/>
        <w:jc w:val="both"/>
        <w:rPr/>
      </w:pPr>
      <w:r>
        <w:rPr>
          <w:color w:val="231F20"/>
          <w:spacing w:val="10"/>
        </w:rPr>
        <w:t>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0"/>
        </w:rPr>
        <w:t>王晓军（新疆维吾尔自治区妇幼保健院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0"/>
        </w:rPr>
        <w:t>魏占荣（天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1"/>
        </w:rPr>
        <w:t>津市东丽区妇女儿童保健和计划生育服务中心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21"/>
        </w:rPr>
        <w:t>熊承良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（华中科技大学同济医学院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杨清（中国医科大学附属盛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京医院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于晓兰（北京大学第一医院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袁冬（天津市河东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3"/>
        </w:rPr>
        <w:t>区妇产科医院</w:t>
      </w:r>
      <w:r>
        <w:rPr>
          <w:color w:val="231F20"/>
          <w:spacing w:val="-40"/>
          <w:w w:val="98"/>
        </w:rPr>
        <w:t>）；</w:t>
      </w:r>
      <w:r>
        <w:rPr>
          <w:color w:val="231F20"/>
          <w:spacing w:val="23"/>
        </w:rPr>
        <w:t>张林爱（山西省妇幼保健院</w:t>
      </w:r>
      <w:r>
        <w:rPr>
          <w:color w:val="231F20"/>
          <w:spacing w:val="-40"/>
          <w:w w:val="98"/>
        </w:rPr>
        <w:t>）；</w:t>
      </w:r>
      <w:r>
        <w:rPr>
          <w:color w:val="231F20"/>
          <w:spacing w:val="23"/>
        </w:rPr>
        <w:t>章慧平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（华中科技大学同济医学院）</w:t>
      </w:r>
    </w:p>
    <w:p>
      <w:pPr>
        <w:ind w:left="899"/>
        <w:spacing w:before="272" w:line="231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1"/>
        </w:rPr>
        <w:t>参</w:t>
      </w:r>
      <w:r>
        <w:rPr>
          <w:rFonts w:ascii="SimHei" w:hAnsi="SimHei" w:eastAsia="SimHei" w:cs="SimHei"/>
          <w:sz w:val="15"/>
          <w:szCs w:val="15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231F20"/>
          <w:spacing w:val="1"/>
        </w:rPr>
        <w:t>考</w:t>
      </w:r>
      <w:r>
        <w:rPr>
          <w:rFonts w:ascii="SimHei" w:hAnsi="SimHei" w:eastAsia="SimHei" w:cs="SimHei"/>
          <w:sz w:val="15"/>
          <w:szCs w:val="15"/>
          <w:color w:val="231F20"/>
          <w:spacing w:val="15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231F20"/>
          <w:spacing w:val="1"/>
        </w:rPr>
        <w:t>文</w:t>
      </w:r>
      <w:r>
        <w:rPr>
          <w:rFonts w:ascii="SimHei" w:hAnsi="SimHei" w:eastAsia="SimHei" w:cs="SimHei"/>
          <w:sz w:val="15"/>
          <w:szCs w:val="15"/>
          <w:color w:val="231F20"/>
          <w:spacing w:val="15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231F20"/>
          <w:spacing w:val="1"/>
        </w:rPr>
        <w:t>献</w:t>
      </w:r>
    </w:p>
    <w:p>
      <w:pPr>
        <w:pStyle w:val="BodyText"/>
        <w:ind w:left="1293" w:right="159" w:hanging="455"/>
        <w:spacing w:before="73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［1］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Nahum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GG.Rudimentary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uterine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horn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pregnancy.The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20th-cen-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tury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worldwide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experience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of 588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cases［J］.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Reprod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Med，2002，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47（2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12"/>
        </w:rPr>
        <w:t>151-163.</w:t>
      </w:r>
    </w:p>
    <w:p>
      <w:pPr>
        <w:pStyle w:val="BodyText"/>
        <w:ind w:left="1296" w:right="206" w:hanging="458"/>
        <w:spacing w:before="46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［2］  曹泽毅，段涛，杨慧霞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5"/>
        </w:rPr>
        <w:t>. 中华妇产科学［M］.3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5"/>
        </w:rPr>
        <w:t>版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5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5"/>
        </w:rPr>
        <w:t>北京：人民卫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生出版社，2014：1312.</w:t>
      </w:r>
    </w:p>
    <w:p>
      <w:pPr>
        <w:pStyle w:val="BodyText"/>
        <w:ind w:left="1294" w:right="159" w:hanging="456"/>
        <w:spacing w:before="42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［3］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12"/>
        </w:rPr>
        <w:t>Klemm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P，Koehler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C，Eichhorn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KH，et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al.Sonographic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monitor-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ing  of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systemic  and  local  metho</w:t>
      </w:r>
      <w:r>
        <w:rPr>
          <w:sz w:val="15"/>
          <w:szCs w:val="15"/>
          <w:color w:val="231F20"/>
          <w:spacing w:val="-11"/>
        </w:rPr>
        <w:t>trexate（MTX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1"/>
        </w:rPr>
        <w:t>）therapy  in  pa-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tients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intact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interstitial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pregnancies［J］.Perinat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Med，2006，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34（2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12"/>
        </w:rPr>
        <w:t>149-157.</w:t>
      </w:r>
    </w:p>
    <w:p>
      <w:pPr>
        <w:pStyle w:val="BodyText"/>
        <w:ind w:left="1294" w:right="161" w:hanging="456"/>
        <w:spacing w:before="46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［4］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Ankum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WM，Mol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BW，Van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d</w:t>
      </w:r>
      <w:r>
        <w:rPr>
          <w:sz w:val="15"/>
          <w:szCs w:val="15"/>
          <w:color w:val="231F20"/>
          <w:spacing w:val="-12"/>
        </w:rPr>
        <w:t>er Veen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F，et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al.Risk factors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ec-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topic  pregnancy：a  meta- analysis［J］.Fertil  Steril，1996，65：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4"/>
        </w:rPr>
        <w:t>1093-1099.</w:t>
      </w:r>
    </w:p>
    <w:p>
      <w:pPr>
        <w:pStyle w:val="BodyText"/>
        <w:ind w:left="1294" w:right="200" w:hanging="456"/>
        <w:spacing w:before="22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［5］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Elson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CJ，Salim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R，Potdar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N，e</w:t>
      </w:r>
      <w:r>
        <w:rPr>
          <w:sz w:val="15"/>
          <w:szCs w:val="15"/>
          <w:color w:val="231F20"/>
          <w:spacing w:val="-14"/>
        </w:rPr>
        <w:t>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al.Diagnosis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management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etopic    pregnancy ［J］.BJOG ， 2016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， DOI：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9"/>
        </w:rPr>
        <w:t>1111/1471-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0528.14189.</w:t>
      </w:r>
    </w:p>
    <w:p>
      <w:pPr>
        <w:pStyle w:val="BodyText"/>
        <w:ind w:left="1295" w:right="206" w:hanging="457"/>
        <w:spacing w:before="22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［6］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4"/>
        </w:rPr>
        <w:t>Masukume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G.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Nausea，vomiting，and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deaths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from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ectopic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preg-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8"/>
        </w:rPr>
        <w:t>nancy［J］.BMJ，2011，343：d4</w:t>
      </w:r>
      <w:r>
        <w:rPr>
          <w:sz w:val="15"/>
          <w:szCs w:val="15"/>
          <w:color w:val="231F20"/>
          <w:spacing w:val="-19"/>
        </w:rPr>
        <w:t>389.</w:t>
      </w:r>
    </w:p>
    <w:p>
      <w:pPr>
        <w:pStyle w:val="BodyText"/>
        <w:ind w:left="1294" w:right="159" w:hanging="456"/>
        <w:spacing w:before="57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［7］  中华医学会妇产科分会计划生育学组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7"/>
        </w:rPr>
        <w:t>剖宫产术后子宫瘢痕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妊娠诊治专家共识（2016</w:t>
      </w:r>
      <w:r>
        <w:rPr>
          <w:sz w:val="15"/>
          <w:szCs w:val="15"/>
          <w:color w:val="231F20"/>
          <w:spacing w:val="-19"/>
          <w:w w:val="65"/>
        </w:rPr>
        <w:t>）［</w:t>
      </w:r>
      <w:r>
        <w:rPr>
          <w:sz w:val="15"/>
          <w:szCs w:val="15"/>
          <w:color w:val="231F20"/>
        </w:rPr>
        <w:t>J］.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全科医学临床与教育，2017， </w:t>
      </w:r>
      <w:r>
        <w:rPr>
          <w:sz w:val="15"/>
          <w:szCs w:val="15"/>
          <w:color w:val="231F20"/>
          <w:spacing w:val="-7"/>
        </w:rPr>
        <w:t>15（1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7"/>
        </w:rPr>
        <w:t>5-9.</w:t>
      </w:r>
    </w:p>
    <w:p>
      <w:pPr>
        <w:pStyle w:val="BodyText"/>
        <w:ind w:left="1293" w:right="206" w:hanging="455"/>
        <w:spacing w:before="45" w:line="23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［8］  石一复，郝敏，于冰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子宫体疾病［M］.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北京：人民军医出版 </w:t>
      </w:r>
      <w:r>
        <w:rPr>
          <w:sz w:val="15"/>
          <w:szCs w:val="15"/>
          <w:color w:val="231F20"/>
          <w:spacing w:val="-13"/>
        </w:rPr>
        <w:t>社，2011：126-127.</w:t>
      </w:r>
    </w:p>
    <w:p>
      <w:pPr>
        <w:pStyle w:val="BodyText"/>
        <w:ind w:left="1296" w:right="206" w:hanging="458"/>
        <w:spacing w:before="41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［9］  王海波，逯彩虹，李秀娟，等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腹腔镜治疗未破裂型宫角妊娠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18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5"/>
        </w:rPr>
        <w:t>例临床分析［J］. 中国计划生育学杂志，201</w:t>
      </w:r>
      <w:r>
        <w:rPr>
          <w:sz w:val="15"/>
          <w:szCs w:val="15"/>
          <w:color w:val="231F20"/>
          <w:spacing w:val="-6"/>
        </w:rPr>
        <w:t>0，18（9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6"/>
        </w:rPr>
        <w:t>549-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550.</w:t>
      </w:r>
    </w:p>
    <w:p>
      <w:pPr>
        <w:pStyle w:val="BodyText"/>
        <w:ind w:left="1374" w:right="161" w:hanging="536"/>
        <w:spacing w:before="21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［10］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Walid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MS，Heaton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RL.Diagnosis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laparoscopic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treatm</w:t>
      </w:r>
      <w:r>
        <w:rPr>
          <w:sz w:val="15"/>
          <w:szCs w:val="15"/>
          <w:color w:val="231F20"/>
          <w:spacing w:val="-12"/>
        </w:rPr>
        <w:t>ent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cornual  ectopic  pregnan</w:t>
      </w:r>
      <w:r>
        <w:rPr>
          <w:sz w:val="15"/>
          <w:szCs w:val="15"/>
          <w:color w:val="231F20"/>
          <w:spacing w:val="-12"/>
        </w:rPr>
        <w:t>cy［J］.GMS  Ger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2"/>
        </w:rPr>
        <w:t>Med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2"/>
        </w:rPr>
        <w:t>Sci，2010，8：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Doc16.DOI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：10.3205/000105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，URN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：urn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：nbn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：de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：018</w:t>
      </w:r>
      <w:r>
        <w:rPr>
          <w:sz w:val="15"/>
          <w:szCs w:val="15"/>
          <w:color w:val="231F20"/>
          <w:spacing w:val="-11"/>
        </w:rPr>
        <w:t>3-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0001050.</w:t>
      </w:r>
    </w:p>
    <w:p>
      <w:pPr>
        <w:pStyle w:val="BodyText"/>
        <w:ind w:left="838"/>
        <w:spacing w:before="22" w:line="16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［11］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Chandrasekhar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C.Report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two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cases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ute</w:t>
      </w:r>
      <w:r>
        <w:rPr>
          <w:sz w:val="15"/>
          <w:szCs w:val="15"/>
          <w:color w:val="231F20"/>
          <w:spacing w:val="-11"/>
        </w:rPr>
        <w:t>rus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didelphys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rare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7" w:right="10"/>
        <w:spacing w:before="37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ectopic（corneal  and  cervical）pregnancies［J］.Clin  Imaging，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2007，31（1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12"/>
        </w:rPr>
        <w:t>57-61.</w:t>
      </w:r>
    </w:p>
    <w:p>
      <w:pPr>
        <w:pStyle w:val="BodyText"/>
        <w:ind w:left="535" w:right="57" w:hanging="535"/>
        <w:spacing w:line="243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［12］  罗奕伦，熊奕，王慧芳，等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经阴道彩超对</w:t>
      </w:r>
      <w:r>
        <w:rPr>
          <w:sz w:val="15"/>
          <w:szCs w:val="15"/>
          <w:color w:val="231F20"/>
          <w:spacing w:val="-1"/>
        </w:rPr>
        <w:t>输卵管间质部妊娠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诊断的临床价值［J］. 中国超声诊断杂志，2013</w:t>
      </w:r>
      <w:r>
        <w:rPr>
          <w:sz w:val="15"/>
          <w:szCs w:val="15"/>
          <w:color w:val="231F20"/>
          <w:spacing w:val="-6"/>
        </w:rPr>
        <w:t>，6（2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6"/>
        </w:rPr>
        <w:t>115-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6"/>
        </w:rPr>
        <w:t>117.</w:t>
      </w:r>
    </w:p>
    <w:p>
      <w:pPr>
        <w:pStyle w:val="BodyText"/>
        <w:ind w:left="537" w:right="11" w:hanging="537"/>
        <w:spacing w:before="22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［13］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Jafri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SZ，Loginsky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SJ，Bouffa</w:t>
      </w:r>
      <w:r>
        <w:rPr>
          <w:sz w:val="15"/>
          <w:szCs w:val="15"/>
          <w:color w:val="231F20"/>
          <w:spacing w:val="-12"/>
        </w:rPr>
        <w:t>rd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JA，et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al.Sonographic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detection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interstitial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pregnancy［J］.J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Clin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Ultra</w:t>
      </w:r>
      <w:r>
        <w:rPr>
          <w:sz w:val="15"/>
          <w:szCs w:val="15"/>
          <w:color w:val="231F20"/>
          <w:spacing w:val="-13"/>
        </w:rPr>
        <w:t>sound，1987，15（4</w:t>
      </w:r>
      <w:r>
        <w:rPr>
          <w:sz w:val="15"/>
          <w:szCs w:val="15"/>
          <w:color w:val="231F20"/>
          <w:spacing w:val="-36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253-257.</w:t>
      </w:r>
    </w:p>
    <w:p>
      <w:pPr>
        <w:pStyle w:val="BodyText"/>
        <w:ind w:left="537" w:right="57" w:hanging="537"/>
        <w:spacing w:before="21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［14］  Ackerman TE，Levi CS，Dashefsky SM，et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-11"/>
        </w:rPr>
        <w:t>Interstitial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1"/>
        </w:rPr>
        <w:t>line：so-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nographic finding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interstitial（cornual）ectopic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pregnancy［J］.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Radiology，1993，189（1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83-</w:t>
      </w:r>
      <w:r>
        <w:rPr>
          <w:sz w:val="15"/>
          <w:szCs w:val="15"/>
          <w:color w:val="231F20"/>
          <w:spacing w:val="-14"/>
        </w:rPr>
        <w:t>87.</w:t>
      </w:r>
    </w:p>
    <w:p>
      <w:pPr>
        <w:pStyle w:val="BodyText"/>
        <w:ind w:left="535" w:right="57" w:hanging="535"/>
        <w:spacing w:before="59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［15］  高红，降荷娟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超声在剖宫产术后子宫瘢痕妊娠诊断及选择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性治疗中的应用［J］.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9"/>
        </w:rPr>
        <w:t>海南医学，2013，24（2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9"/>
        </w:rPr>
        <w:t>215-217.</w:t>
      </w:r>
    </w:p>
    <w:p>
      <w:pPr>
        <w:pStyle w:val="BodyText"/>
        <w:ind w:left="532" w:right="57" w:hanging="533"/>
        <w:spacing w:before="44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［16］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14"/>
        </w:rPr>
        <w:t>Mohamed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M，Morntaz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MD，Alan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N，et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al.Three-dimensional ul-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trasonography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evaluatio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of the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uterine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cavity［J］.MEFS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J，2007，12（1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4"/>
        </w:rPr>
        <w:t>41-46.</w:t>
      </w:r>
    </w:p>
    <w:p>
      <w:pPr>
        <w:pStyle w:val="BodyText"/>
        <w:ind w:left="535" w:right="11" w:hanging="535"/>
        <w:spacing w:before="45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［17］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13"/>
        </w:rPr>
        <w:t>Seeber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BE，Sammel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MD，Guo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W，et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al.Application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of redefined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human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chorionic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gonadotropin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curves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diagnosis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of wom-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en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at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risk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ectopic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pregnancy［J］.Fertil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Ste</w:t>
      </w:r>
      <w:r>
        <w:rPr>
          <w:sz w:val="15"/>
          <w:szCs w:val="15"/>
          <w:color w:val="231F20"/>
          <w:spacing w:val="-14"/>
        </w:rPr>
        <w:t>ril，2006，86（2</w:t>
      </w:r>
      <w:r>
        <w:rPr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454-459.</w:t>
      </w:r>
    </w:p>
    <w:p>
      <w:pPr>
        <w:pStyle w:val="BodyText"/>
        <w:ind w:left="475" w:right="57" w:hanging="475"/>
        <w:spacing w:before="23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［18］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Morse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CB，Sammel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MD，Shaunik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A，et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Pe</w:t>
      </w:r>
      <w:r>
        <w:rPr>
          <w:sz w:val="15"/>
          <w:szCs w:val="15"/>
          <w:color w:val="231F20"/>
          <w:spacing w:val="-14"/>
        </w:rPr>
        <w:t>rformance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hu-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chorionic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gonadotropin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curves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in women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at ri</w:t>
      </w:r>
      <w:r>
        <w:rPr>
          <w:sz w:val="15"/>
          <w:szCs w:val="15"/>
          <w:color w:val="231F20"/>
          <w:spacing w:val="-11"/>
        </w:rPr>
        <w:t>sk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ectopic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pregnancy：exceptions </w:t>
      </w:r>
      <w:r>
        <w:rPr>
          <w:sz w:val="15"/>
          <w:szCs w:val="15"/>
          <w:color w:val="231F20"/>
          <w:spacing w:val="-10"/>
        </w:rPr>
        <w:t xml:space="preserve"> to the  rules［J］.Fertil  Steril，2012，97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（1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6"/>
        </w:rPr>
        <w:t>101-106.</w:t>
      </w:r>
    </w:p>
    <w:p>
      <w:pPr>
        <w:pStyle w:val="BodyText"/>
        <w:ind w:left="547" w:right="57" w:hanging="548"/>
        <w:spacing w:before="46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［19］  鲁红，徐佩莲，宋伊丽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妇科超声检查［M］.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北</w:t>
      </w:r>
      <w:r>
        <w:rPr>
          <w:sz w:val="15"/>
          <w:szCs w:val="15"/>
          <w:color w:val="231F20"/>
          <w:spacing w:val="-3"/>
        </w:rPr>
        <w:t>京：人民军医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出版社，2010：227.</w:t>
      </w:r>
    </w:p>
    <w:p>
      <w:pPr>
        <w:pStyle w:val="BodyText"/>
        <w:ind w:left="534" w:right="57" w:hanging="534"/>
        <w:spacing w:before="42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［20］  中华医学会计划生育学分会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4"/>
        </w:rPr>
        <w:t>不全流产保守治疗专家共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识［J］. 中华生殖与避孕杂志，201</w:t>
      </w:r>
      <w:r>
        <w:rPr>
          <w:sz w:val="15"/>
          <w:szCs w:val="15"/>
          <w:color w:val="231F20"/>
          <w:spacing w:val="-10"/>
        </w:rPr>
        <w:t>9，39（5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0"/>
        </w:rPr>
        <w:t>345-348.</w:t>
      </w:r>
    </w:p>
    <w:p>
      <w:pPr>
        <w:pStyle w:val="BodyText"/>
        <w:ind w:left="535" w:right="11" w:hanging="536"/>
        <w:spacing w:before="46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［21］  中国优生科学协会肿瘤生殖学分会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9"/>
        </w:rPr>
        <w:t>输卵管妊娠诊治的中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国专家共识［J］. 中国实用妇科与产科杂志，2019，35（7</w:t>
      </w:r>
      <w:r>
        <w:rPr>
          <w:sz w:val="15"/>
          <w:szCs w:val="15"/>
          <w:color w:val="231F20"/>
          <w:spacing w:val="-41"/>
          <w:w w:val="9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780-782.</w:t>
      </w:r>
    </w:p>
    <w:p>
      <w:pPr>
        <w:pStyle w:val="BodyText"/>
        <w:ind w:left="535" w:right="11" w:hanging="536"/>
        <w:spacing w:before="22" w:line="243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［22］  夏恩兰，段华，黄晓武，等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宫腔镜宫内异</w:t>
      </w:r>
      <w:r>
        <w:rPr>
          <w:sz w:val="15"/>
          <w:szCs w:val="15"/>
          <w:color w:val="231F20"/>
          <w:spacing w:val="-1"/>
        </w:rPr>
        <w:t>物取出术及其监护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方法的探讨［J］. 中国实用妇科与产科杂志，2002，18（11</w:t>
      </w:r>
      <w:r>
        <w:rPr>
          <w:sz w:val="15"/>
          <w:szCs w:val="15"/>
          <w:color w:val="231F20"/>
          <w:spacing w:val="-38"/>
        </w:rPr>
        <w:t>）：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4"/>
        </w:rPr>
        <w:t>673-674.</w:t>
      </w:r>
    </w:p>
    <w:p>
      <w:pPr>
        <w:pStyle w:val="BodyText"/>
        <w:ind w:left="535" w:right="57" w:hanging="536"/>
        <w:spacing w:before="22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［23］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-11"/>
        </w:rPr>
        <w:t>Barnhart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KT，Sammel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MD，Gracia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CR，et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al.Risk factors for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ec-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topic  pregnancy  in  women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symptomatic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first-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trimester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pregnancies［J］.Fertil Steril，2006，86：36-43.</w:t>
      </w:r>
    </w:p>
    <w:p>
      <w:pPr>
        <w:pStyle w:val="BodyText"/>
        <w:spacing w:before="58" w:line="207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（2020-02-14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1906" w:h="16838"/>
      <w:pgMar w:top="1521" w:right="1193" w:bottom="0" w:left="407" w:header="1275" w:footer="0" w:gutter="0"/>
      <w:cols w:equalWidth="0" w:num="2">
        <w:col w:w="5596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3" w:line="189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8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2020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36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331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8"/>
      <w:spacing w:before="33" w:line="189" w:lineRule="auto"/>
      <w:rPr>
        <w:sz w:val="15"/>
        <w:szCs w:val="15"/>
      </w:rPr>
    </w:pPr>
    <w:r>
      <w:pict>
        <v:shape id="WordPictureWatermark12" style="position:absolute;margin-left:20.4pt;margin-top:814.4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332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</w:t>
    </w:r>
    <w:r>
      <w:rPr>
        <w:sz w:val="15"/>
        <w:szCs w:val="15"/>
        <w:color w:val="231F20"/>
        <w:spacing w:val="-2"/>
      </w:rPr>
      <w:t>中国实用妇科与产科杂志 2020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2"/>
      </w:rPr>
      <w:t>4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2"/>
      </w:rPr>
      <w:t>36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4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4.xml"/><Relationship Id="rId4" Type="http://schemas.openxmlformats.org/officeDocument/2006/relationships/image" Target="media/image4.pn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2022-12-01T20:24:57Z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2025-10-28T21:39:33</vt:filetime>
  </property>
</Properties>
</file>