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spacing w:before="65" w:line="211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-1"/>
        </w:rPr>
        <w:t>中国实用妇科与产科杂志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2023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年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10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39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卷 第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10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期</w:t>
      </w:r>
      <w:r>
        <w:rPr>
          <w:sz w:val="15"/>
          <w:szCs w:val="15"/>
          <w:color w:val="231F20"/>
          <w:spacing w:val="-1"/>
        </w:rPr>
        <w:t xml:space="preserve">                                                                                                                   </w:t>
      </w:r>
      <w:r>
        <w:rPr>
          <w:sz w:val="15"/>
          <w:szCs w:val="15"/>
          <w:color w:val="231F20"/>
          <w:spacing w:val="-2"/>
        </w:rPr>
        <w:t xml:space="preserve">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1009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8948"/>
        <w:spacing w:before="86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ind w:left="874"/>
        <w:spacing w:before="43" w:line="23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5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10.</w:t>
      </w:r>
      <w:r>
        <w:rPr>
          <w:rFonts w:ascii="Arial" w:hAnsi="Arial" w:eastAsia="Arial" w:cs="Arial"/>
          <w:sz w:val="15"/>
          <w:szCs w:val="15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19538/j.fk2023100111</w:t>
      </w:r>
    </w:p>
    <w:p>
      <w:pPr>
        <w:pStyle w:val="BodyText"/>
        <w:ind w:left="1771"/>
        <w:spacing w:before="356" w:line="168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9"/>
        </w:rPr>
        <w:t>输卵管积水相关不孕症诊治中国专家共识</w:t>
      </w:r>
    </w:p>
    <w:p>
      <w:pPr>
        <w:pStyle w:val="BodyText"/>
        <w:ind w:left="4309"/>
        <w:spacing w:line="208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14"/>
        </w:rPr>
        <w:t>（</w:t>
      </w:r>
      <w:r>
        <w:rPr>
          <w:rFonts w:ascii="Arial" w:hAnsi="Arial" w:eastAsia="Arial" w:cs="Arial"/>
          <w:sz w:val="41"/>
          <w:szCs w:val="41"/>
          <w:color w:val="231F20"/>
          <w:spacing w:val="-14"/>
        </w:rPr>
        <w:t>2023</w:t>
      </w:r>
      <w:r>
        <w:rPr>
          <w:rFonts w:ascii="Arial" w:hAnsi="Arial" w:eastAsia="Arial" w:cs="Arial"/>
          <w:sz w:val="41"/>
          <w:szCs w:val="41"/>
          <w:color w:val="231F20"/>
          <w:spacing w:val="-44"/>
        </w:rPr>
        <w:t xml:space="preserve"> </w:t>
      </w:r>
      <w:r>
        <w:rPr>
          <w:sz w:val="41"/>
          <w:szCs w:val="41"/>
          <w:color w:val="231F20"/>
          <w:spacing w:val="-14"/>
        </w:rPr>
        <w:t>年版）</w:t>
      </w:r>
    </w:p>
    <w:p>
      <w:pPr>
        <w:pStyle w:val="BodyText"/>
        <w:ind w:left="4004"/>
        <w:spacing w:before="182" w:line="204" w:lineRule="auto"/>
        <w:outlineLvl w:val="0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中国优生科学协会肿瘤生殖学分会</w:t>
      </w:r>
    </w:p>
    <w:p>
      <w:pPr>
        <w:pStyle w:val="BodyText"/>
        <w:ind w:left="1241"/>
        <w:spacing w:before="308" w:line="205" w:lineRule="auto"/>
        <w:rPr/>
      </w:pPr>
      <w:r>
        <w:rPr>
          <w:rFonts w:ascii="SimHei" w:hAnsi="SimHei" w:eastAsia="SimHei" w:cs="SimHei"/>
          <w:color w:val="231F20"/>
          <w:spacing w:val="-11"/>
        </w:rPr>
        <w:t>关键词：</w:t>
      </w:r>
      <w:r>
        <w:rPr>
          <w:color w:val="231F20"/>
          <w:spacing w:val="-11"/>
        </w:rPr>
        <w:t>输卵管积水；不孕；诊断；治疗；专家共识</w:t>
      </w:r>
    </w:p>
    <w:p>
      <w:pPr>
        <w:pStyle w:val="BodyText"/>
        <w:ind w:left="1232"/>
        <w:spacing w:before="16" w:line="20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231F20"/>
          <w:spacing w:val="-8"/>
        </w:rPr>
        <w:t>Keywords</w:t>
      </w:r>
      <w:r>
        <w:rPr>
          <w:color w:val="231F20"/>
          <w:spacing w:val="-8"/>
        </w:rPr>
        <w:t>：</w:t>
      </w:r>
      <w:r>
        <w:rPr>
          <w:rFonts w:ascii="Arial" w:hAnsi="Arial" w:eastAsia="Arial" w:cs="Arial"/>
          <w:color w:val="231F20"/>
          <w:spacing w:val="-8"/>
        </w:rPr>
        <w:t>hydrosalpinx</w:t>
      </w:r>
      <w:r>
        <w:rPr>
          <w:color w:val="231F20"/>
          <w:spacing w:val="-9"/>
        </w:rPr>
        <w:t>；</w:t>
      </w:r>
      <w:r>
        <w:rPr>
          <w:rFonts w:ascii="Arial" w:hAnsi="Arial" w:eastAsia="Arial" w:cs="Arial"/>
          <w:color w:val="231F20"/>
          <w:spacing w:val="-9"/>
        </w:rPr>
        <w:t>infertility</w:t>
      </w:r>
      <w:r>
        <w:rPr>
          <w:color w:val="231F20"/>
          <w:spacing w:val="-9"/>
        </w:rPr>
        <w:t>；</w:t>
      </w:r>
      <w:r>
        <w:rPr>
          <w:rFonts w:ascii="Arial" w:hAnsi="Arial" w:eastAsia="Arial" w:cs="Arial"/>
          <w:color w:val="231F20"/>
          <w:spacing w:val="-9"/>
        </w:rPr>
        <w:t>diagnosis</w:t>
      </w:r>
      <w:r>
        <w:rPr>
          <w:color w:val="231F20"/>
          <w:spacing w:val="-9"/>
        </w:rPr>
        <w:t>；</w:t>
      </w:r>
      <w:r>
        <w:rPr>
          <w:rFonts w:ascii="Arial" w:hAnsi="Arial" w:eastAsia="Arial" w:cs="Arial"/>
          <w:color w:val="231F20"/>
          <w:spacing w:val="-9"/>
        </w:rPr>
        <w:t>treatment</w:t>
      </w:r>
      <w:r>
        <w:rPr>
          <w:color w:val="231F20"/>
          <w:spacing w:val="-9"/>
        </w:rPr>
        <w:t>；</w:t>
      </w:r>
      <w:r>
        <w:rPr>
          <w:rFonts w:ascii="Arial" w:hAnsi="Arial" w:eastAsia="Arial" w:cs="Arial"/>
          <w:color w:val="231F20"/>
          <w:spacing w:val="-9"/>
        </w:rPr>
        <w:t>expert consensus</w:t>
      </w:r>
    </w:p>
    <w:p>
      <w:pPr>
        <w:ind w:left="1248"/>
        <w:spacing w:before="28" w:line="231" w:lineRule="exact"/>
        <w:rPr>
          <w:rFonts w:ascii="Arial" w:hAnsi="Arial" w:eastAsia="Arial" w:cs="Arial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5"/>
          <w:position w:val="1"/>
        </w:rPr>
        <w:t>中图分类号：</w:t>
      </w:r>
      <w:r>
        <w:rPr>
          <w:rFonts w:ascii="Arial" w:hAnsi="Arial" w:eastAsia="Arial" w:cs="Arial"/>
          <w:sz w:val="17"/>
          <w:szCs w:val="17"/>
          <w:color w:val="231F20"/>
          <w:spacing w:val="-5"/>
          <w:position w:val="1"/>
        </w:rPr>
        <w:t>R711.76        </w:t>
      </w:r>
      <w:r>
        <w:rPr>
          <w:rFonts w:ascii="SimHei" w:hAnsi="SimHei" w:eastAsia="SimHei" w:cs="SimHei"/>
          <w:sz w:val="17"/>
          <w:szCs w:val="17"/>
          <w:color w:val="231F20"/>
          <w:spacing w:val="-5"/>
          <w:position w:val="1"/>
        </w:rPr>
        <w:t>文献标志码：</w:t>
      </w:r>
      <w:r>
        <w:rPr>
          <w:rFonts w:ascii="Arial" w:hAnsi="Arial" w:eastAsia="Arial" w:cs="Arial"/>
          <w:sz w:val="17"/>
          <w:szCs w:val="17"/>
          <w:color w:val="231F20"/>
          <w:spacing w:val="-5"/>
          <w:position w:val="1"/>
        </w:rPr>
        <w:t>A</w:t>
      </w:r>
    </w:p>
    <w:p>
      <w:pPr>
        <w:spacing w:line="144" w:lineRule="exact"/>
        <w:rPr/>
      </w:pPr>
      <w:r/>
    </w:p>
    <w:p>
      <w:pPr>
        <w:spacing w:line="144" w:lineRule="exact"/>
        <w:sectPr>
          <w:headerReference w:type="default" r:id="rId1"/>
          <w:pgSz w:w="11906" w:h="16838"/>
          <w:pgMar w:top="400" w:right="1155" w:bottom="0" w:left="407" w:header="0" w:footer="0" w:gutter="0"/>
          <w:cols w:equalWidth="0" w:num="1">
            <w:col w:w="10342" w:space="0"/>
          </w:cols>
        </w:sectPr>
        <w:rPr/>
      </w:pPr>
    </w:p>
    <w:p>
      <w:pPr>
        <w:pStyle w:val="BodyText"/>
        <w:ind w:left="869" w:right="258" w:firstLine="359"/>
        <w:spacing w:before="31" w:line="243" w:lineRule="auto"/>
        <w:jc w:val="both"/>
        <w:rPr/>
      </w:pPr>
      <w:r>
        <w:rPr>
          <w:color w:val="231F20"/>
          <w:spacing w:val="2"/>
        </w:rPr>
        <w:t>输卵管疾病相关不孕占女性不孕症的</w:t>
      </w:r>
      <w:r>
        <w:rPr>
          <w:rFonts w:ascii="Arial" w:hAnsi="Arial" w:eastAsia="Arial" w:cs="Arial"/>
          <w:color w:val="231F20"/>
          <w:spacing w:val="2"/>
        </w:rPr>
        <w:t>25%</w:t>
      </w:r>
      <w:r>
        <w:rPr>
          <w:color w:val="231F20"/>
          <w:spacing w:val="2"/>
        </w:rPr>
        <w:t>～</w:t>
      </w:r>
      <w:r>
        <w:rPr>
          <w:rFonts w:ascii="Arial" w:hAnsi="Arial" w:eastAsia="Arial" w:cs="Arial"/>
          <w:color w:val="231F20"/>
          <w:spacing w:val="2"/>
        </w:rPr>
        <w:t>35%</w:t>
      </w:r>
      <w:r>
        <w:rPr>
          <w:color w:val="231F20"/>
          <w:spacing w:val="2"/>
        </w:rPr>
        <w:t>，其中 </w:t>
      </w:r>
      <w:r>
        <w:rPr>
          <w:color w:val="231F20"/>
          <w:spacing w:val="-1"/>
        </w:rPr>
        <w:t>输卵管积水占比达</w:t>
      </w:r>
      <w:r>
        <w:rPr>
          <w:rFonts w:ascii="Arial" w:hAnsi="Arial" w:eastAsia="Arial" w:cs="Arial"/>
          <w:color w:val="231F20"/>
          <w:spacing w:val="-1"/>
        </w:rPr>
        <w:t>30%</w:t>
      </w:r>
      <w:r>
        <w:rPr>
          <w:sz w:val="9"/>
          <w:szCs w:val="9"/>
          <w:color w:val="231F20"/>
          <w:spacing w:val="-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"/>
          <w:position w:val="6"/>
        </w:rPr>
        <w:t>1</w:t>
      </w:r>
      <w:r>
        <w:rPr>
          <w:sz w:val="9"/>
          <w:szCs w:val="9"/>
          <w:color w:val="231F20"/>
          <w:spacing w:val="-16"/>
          <w:position w:val="6"/>
        </w:rPr>
        <w:t>］</w:t>
      </w:r>
      <w:r>
        <w:rPr>
          <w:color w:val="231F20"/>
          <w:spacing w:val="-24"/>
          <w:w w:val="48"/>
        </w:rPr>
        <w:t>，</w:t>
      </w:r>
      <w:r>
        <w:rPr>
          <w:color w:val="231F20"/>
          <w:spacing w:val="-1"/>
        </w:rPr>
        <w:t>是女性继发不孕的主要原因，尽管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体外受精（</w:t>
      </w:r>
      <w:r>
        <w:rPr>
          <w:rFonts w:ascii="Arial" w:hAnsi="Arial" w:eastAsia="Arial" w:cs="Arial"/>
          <w:color w:val="231F20"/>
          <w:spacing w:val="-4"/>
        </w:rPr>
        <w:t>in vitro fertiliza</w:t>
      </w:r>
      <w:r>
        <w:rPr>
          <w:rFonts w:ascii="Arial" w:hAnsi="Arial" w:eastAsia="Arial" w:cs="Arial"/>
          <w:color w:val="231F20"/>
          <w:spacing w:val="-5"/>
        </w:rPr>
        <w:t>tion</w:t>
      </w:r>
      <w:r>
        <w:rPr>
          <w:color w:val="231F20"/>
          <w:spacing w:val="-5"/>
        </w:rPr>
        <w:t>，</w:t>
      </w:r>
      <w:r>
        <w:rPr>
          <w:rFonts w:ascii="Arial" w:hAnsi="Arial" w:eastAsia="Arial" w:cs="Arial"/>
          <w:color w:val="231F20"/>
          <w:spacing w:val="-5"/>
        </w:rPr>
        <w:t>IVF</w:t>
      </w:r>
      <w:r>
        <w:rPr>
          <w:color w:val="231F20"/>
          <w:spacing w:val="-5"/>
        </w:rPr>
        <w:t>）技术已臻成熟，但输卵管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积水患者实施</w:t>
      </w:r>
      <w:r>
        <w:rPr>
          <w:rFonts w:ascii="Arial" w:hAnsi="Arial" w:eastAsia="Arial" w:cs="Arial"/>
          <w:color w:val="231F20"/>
          <w:spacing w:val="-2"/>
        </w:rPr>
        <w:t>IVF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-2"/>
        </w:rPr>
        <w:t>的效果不佳，妊娠率不足</w:t>
      </w:r>
      <w:r>
        <w:rPr>
          <w:rFonts w:ascii="Arial" w:hAnsi="Arial" w:eastAsia="Arial" w:cs="Arial"/>
          <w:color w:val="231F20"/>
          <w:spacing w:val="-2"/>
        </w:rPr>
        <w:t>15%</w:t>
      </w:r>
      <w:r>
        <w:rPr>
          <w:color w:val="231F20"/>
          <w:spacing w:val="-2"/>
        </w:rPr>
        <w:t>，胚胎移植术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后临床妊娠率仅为不合并输卵管积水者的</w:t>
      </w:r>
      <w:r>
        <w:rPr>
          <w:rFonts w:ascii="Arial" w:hAnsi="Arial" w:eastAsia="Arial" w:cs="Arial"/>
          <w:color w:val="231F20"/>
          <w:spacing w:val="5"/>
        </w:rPr>
        <w:t>50</w:t>
      </w:r>
      <w:r>
        <w:rPr>
          <w:color w:val="231F20"/>
          <w:spacing w:val="-36"/>
        </w:rPr>
        <w:t>％，</w:t>
      </w:r>
      <w:r>
        <w:rPr>
          <w:color w:val="231F20"/>
          <w:spacing w:val="5"/>
        </w:rPr>
        <w:t>并且自然流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产率增加</w:t>
      </w:r>
      <w:r>
        <w:rPr>
          <w:sz w:val="9"/>
          <w:szCs w:val="9"/>
          <w:color w:val="231F20"/>
          <w:spacing w:val="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2"/>
          <w:position w:val="6"/>
        </w:rPr>
        <w:t>2</w:t>
      </w:r>
      <w:r>
        <w:rPr>
          <w:sz w:val="9"/>
          <w:szCs w:val="9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。因输卵管因素接受</w:t>
      </w:r>
      <w:r>
        <w:rPr>
          <w:rFonts w:ascii="Arial" w:hAnsi="Arial" w:eastAsia="Arial" w:cs="Arial"/>
          <w:color w:val="231F20"/>
        </w:rPr>
        <w:t>IVF</w:t>
      </w:r>
      <w:r>
        <w:rPr>
          <w:rFonts w:ascii="Arial" w:hAnsi="Arial" w:eastAsia="Arial" w:cs="Arial"/>
          <w:color w:val="231F20"/>
          <w:spacing w:val="-24"/>
        </w:rPr>
        <w:t xml:space="preserve"> </w:t>
      </w:r>
      <w:r>
        <w:rPr>
          <w:color w:val="231F20"/>
          <w:spacing w:val="2"/>
        </w:rPr>
        <w:t>者中约有</w:t>
      </w:r>
      <w:r>
        <w:rPr>
          <w:rFonts w:ascii="Arial" w:hAnsi="Arial" w:eastAsia="Arial" w:cs="Arial"/>
          <w:color w:val="231F20"/>
          <w:spacing w:val="1"/>
        </w:rPr>
        <w:t>25</w:t>
      </w:r>
      <w:r>
        <w:rPr>
          <w:color w:val="231F20"/>
          <w:spacing w:val="1"/>
        </w:rPr>
        <w:t>％合并输卵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管积水，即使单侧输卵管积水，</w:t>
      </w:r>
      <w:r>
        <w:rPr>
          <w:rFonts w:ascii="Arial" w:hAnsi="Arial" w:eastAsia="Arial" w:cs="Arial"/>
          <w:color w:val="231F20"/>
          <w:spacing w:val="-2"/>
        </w:rPr>
        <w:t>IVF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-2"/>
        </w:rPr>
        <w:t>的妊娠率也有不同程度的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下降</w:t>
      </w:r>
      <w:r>
        <w:rPr>
          <w:sz w:val="9"/>
          <w:szCs w:val="9"/>
          <w:color w:val="231F20"/>
          <w:spacing w:val="-10"/>
          <w:w w:val="7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0"/>
          <w:w w:val="71"/>
          <w:position w:val="6"/>
        </w:rPr>
        <w:t>3</w:t>
      </w:r>
      <w:r>
        <w:rPr>
          <w:sz w:val="9"/>
          <w:szCs w:val="9"/>
          <w:color w:val="231F20"/>
          <w:spacing w:val="-10"/>
          <w:w w:val="71"/>
          <w:position w:val="6"/>
        </w:rPr>
        <w:t>］</w:t>
      </w:r>
      <w:r>
        <w:rPr>
          <w:color w:val="231F20"/>
          <w:spacing w:val="-2"/>
        </w:rPr>
        <w:t>。一项</w:t>
      </w:r>
      <w:r>
        <w:rPr>
          <w:rFonts w:ascii="Arial" w:hAnsi="Arial" w:eastAsia="Arial" w:cs="Arial"/>
          <w:color w:val="231F20"/>
          <w:spacing w:val="-2"/>
        </w:rPr>
        <w:t>Cochrane</w:t>
      </w:r>
      <w:r>
        <w:rPr>
          <w:color w:val="231F20"/>
          <w:spacing w:val="-2"/>
        </w:rPr>
        <w:t>评价显示，</w:t>
      </w:r>
      <w:r>
        <w:rPr>
          <w:rFonts w:ascii="Arial" w:hAnsi="Arial" w:eastAsia="Arial" w:cs="Arial"/>
          <w:color w:val="231F20"/>
          <w:spacing w:val="-2"/>
        </w:rPr>
        <w:t>IVF</w:t>
      </w:r>
      <w:r>
        <w:rPr>
          <w:color w:val="231F20"/>
          <w:spacing w:val="-2"/>
        </w:rPr>
        <w:t>前行腹腔镜输卵管切除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术或输卵管结扎术可提高</w:t>
      </w:r>
      <w:r>
        <w:rPr>
          <w:rFonts w:ascii="Arial" w:hAnsi="Arial" w:eastAsia="Arial" w:cs="Arial"/>
          <w:color w:val="231F20"/>
        </w:rPr>
        <w:t>IVF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2"/>
        </w:rPr>
        <w:t>成功率</w:t>
      </w:r>
      <w:r>
        <w:rPr>
          <w:sz w:val="9"/>
          <w:szCs w:val="9"/>
          <w:color w:val="231F20"/>
          <w:spacing w:val="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2"/>
          <w:position w:val="6"/>
        </w:rPr>
        <w:t>4</w:t>
      </w:r>
      <w:r>
        <w:rPr>
          <w:sz w:val="9"/>
          <w:szCs w:val="9"/>
          <w:color w:val="231F20"/>
          <w:spacing w:val="2"/>
          <w:position w:val="6"/>
        </w:rPr>
        <w:t>］</w:t>
      </w:r>
      <w:r>
        <w:rPr>
          <w:color w:val="231F20"/>
          <w:spacing w:val="2"/>
        </w:rPr>
        <w:t>。英国国家卫生与临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床优化研究所（</w:t>
      </w:r>
      <w:r>
        <w:rPr>
          <w:rFonts w:ascii="Arial" w:hAnsi="Arial" w:eastAsia="Arial" w:cs="Arial"/>
          <w:color w:val="231F20"/>
          <w:spacing w:val="-3"/>
        </w:rPr>
        <w:t>NICE</w:t>
      </w:r>
      <w:r>
        <w:rPr>
          <w:color w:val="231F20"/>
          <w:spacing w:val="-3"/>
        </w:rPr>
        <w:t>）推荐输卵管积水患者</w:t>
      </w:r>
      <w:r>
        <w:rPr>
          <w:rFonts w:ascii="Arial" w:hAnsi="Arial" w:eastAsia="Arial" w:cs="Arial"/>
          <w:color w:val="231F20"/>
          <w:spacing w:val="-3"/>
        </w:rPr>
        <w:t>IVF</w:t>
      </w:r>
      <w:r>
        <w:rPr>
          <w:color w:val="231F20"/>
          <w:spacing w:val="-3"/>
        </w:rPr>
        <w:t>前行输卵管切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除术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position w:val="6"/>
        </w:rPr>
        <w:t>5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。我国国内相关的意见也建议将卵管切除术作为输卵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管积水治疗的首选方法</w:t>
      </w:r>
      <w:r>
        <w:rPr>
          <w:sz w:val="9"/>
          <w:szCs w:val="9"/>
          <w:color w:val="231F20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position w:val="6"/>
        </w:rPr>
        <w:t>6</w:t>
      </w:r>
      <w:r>
        <w:rPr>
          <w:sz w:val="9"/>
          <w:szCs w:val="9"/>
          <w:color w:val="231F20"/>
          <w:position w:val="6"/>
        </w:rPr>
        <w:t>］</w:t>
      </w:r>
      <w:r>
        <w:rPr>
          <w:color w:val="231F20"/>
        </w:rPr>
        <w:t>。针对不孕症相关的输卵管积水诊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3"/>
        </w:rPr>
        <w:t>治尚缺乏统一的规范，临床医生的认知和临床处</w:t>
      </w:r>
      <w:r>
        <w:rPr>
          <w:color w:val="231F20"/>
          <w:spacing w:val="2"/>
        </w:rPr>
        <w:t>理方案存在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很大的差异。基于此，中国优生科学协会肿瘤生</w:t>
      </w:r>
      <w:r>
        <w:rPr>
          <w:color w:val="231F20"/>
          <w:spacing w:val="2"/>
        </w:rPr>
        <w:t>殖学分会组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织国内专家结合国内外相关研究证据，通过查阅文献、集体讨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论后制定“输卵管积水相关性不孕症诊治中国专家共识（</w:t>
      </w:r>
      <w:r>
        <w:rPr>
          <w:rFonts w:ascii="Arial" w:hAnsi="Arial" w:eastAsia="Arial" w:cs="Arial"/>
          <w:color w:val="231F20"/>
          <w:spacing w:val="-5"/>
        </w:rPr>
        <w:t>2023</w:t>
      </w:r>
      <w:r>
        <w:rPr>
          <w:rFonts w:ascii="Arial" w:hAnsi="Arial" w:eastAsia="Arial" w:cs="Arial"/>
          <w:color w:val="231F20"/>
          <w:spacing w:val="10"/>
        </w:rPr>
        <w:t xml:space="preserve"> </w:t>
      </w:r>
      <w:r>
        <w:rPr>
          <w:color w:val="231F20"/>
          <w:spacing w:val="-7"/>
        </w:rPr>
        <w:t>年版）”。本共识推荐级别及其代表意义见表</w:t>
      </w:r>
      <w:r>
        <w:rPr>
          <w:rFonts w:ascii="Arial" w:hAnsi="Arial" w:eastAsia="Arial" w:cs="Arial"/>
          <w:color w:val="231F20"/>
          <w:spacing w:val="-7"/>
        </w:rPr>
        <w:t>1</w:t>
      </w:r>
      <w:r>
        <w:rPr>
          <w:color w:val="231F20"/>
          <w:spacing w:val="-7"/>
        </w:rPr>
        <w:t>。</w:t>
      </w:r>
    </w:p>
    <w:p>
      <w:pPr>
        <w:pStyle w:val="BodyText"/>
        <w:ind w:left="1722"/>
        <w:spacing w:before="77" w:line="193" w:lineRule="auto"/>
        <w:outlineLvl w:val="0"/>
        <w:rPr/>
      </w:pPr>
      <w:r>
        <w:rPr>
          <w:rFonts w:ascii="SimHei" w:hAnsi="SimHei" w:eastAsia="SimHei" w:cs="SimHei"/>
          <w:spacing w:val="7"/>
        </w:rPr>
        <w:t>表</w:t>
      </w:r>
      <w:r>
        <w:rPr>
          <w:rFonts w:ascii="SimHei" w:hAnsi="SimHei" w:eastAsia="SimHei" w:cs="SimHei"/>
          <w:spacing w:val="-38"/>
        </w:rPr>
        <w:t xml:space="preserve"> </w:t>
      </w:r>
      <w:r>
        <w:rPr>
          <w:rFonts w:ascii="SimHei" w:hAnsi="SimHei" w:eastAsia="SimHei" w:cs="SimHei"/>
          <w:spacing w:val="7"/>
        </w:rPr>
        <w:t>1</w:t>
      </w:r>
      <w:r>
        <w:rPr>
          <w:rFonts w:ascii="SimHei" w:hAnsi="SimHei" w:eastAsia="SimHei" w:cs="SimHei"/>
          <w:spacing w:val="7"/>
        </w:rPr>
        <w:t xml:space="preserve">  </w:t>
      </w:r>
      <w:r>
        <w:rPr>
          <w:spacing w:val="7"/>
        </w:rPr>
        <w:t>本共识推荐级别及其代表意义</w:t>
      </w:r>
    </w:p>
    <w:p>
      <w:pPr>
        <w:spacing w:line="107" w:lineRule="exact"/>
        <w:rPr/>
      </w:pPr>
      <w:r/>
    </w:p>
    <w:tbl>
      <w:tblPr>
        <w:tblStyle w:val="TableNormal"/>
        <w:tblW w:w="4502" w:type="dxa"/>
        <w:tblInd w:w="8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28"/>
        <w:gridCol w:w="3674"/>
      </w:tblGrid>
      <w:tr>
        <w:trPr>
          <w:trHeight w:val="266" w:hRule="atLeast"/>
        </w:trPr>
        <w:tc>
          <w:tcPr>
            <w:tcW w:w="828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ind w:left="114"/>
              <w:spacing w:before="51" w:line="18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8"/>
              </w:rPr>
              <w:t>推荐级别</w:t>
            </w:r>
          </w:p>
        </w:tc>
        <w:tc>
          <w:tcPr>
            <w:tcW w:w="3674" w:type="dxa"/>
            <w:vAlign w:val="top"/>
            <w:tcBorders>
              <w:top w:val="single" w:color="231F20" w:sz="6" w:space="0"/>
              <w:bottom w:val="single" w:color="231F20" w:sz="2" w:space="0"/>
            </w:tcBorders>
          </w:tcPr>
          <w:p>
            <w:pPr>
              <w:ind w:left="1535"/>
              <w:spacing w:before="50" w:line="18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9"/>
              </w:rPr>
              <w:t>代表意义</w:t>
            </w:r>
          </w:p>
        </w:tc>
      </w:tr>
      <w:tr>
        <w:trPr>
          <w:trHeight w:val="252" w:hRule="atLeast"/>
        </w:trPr>
        <w:tc>
          <w:tcPr>
            <w:tcW w:w="828" w:type="dxa"/>
            <w:vAlign w:val="top"/>
            <w:tcBorders>
              <w:top w:val="single" w:color="231F20" w:sz="2" w:space="0"/>
            </w:tcBorders>
          </w:tcPr>
          <w:p>
            <w:pPr>
              <w:ind w:left="234"/>
              <w:spacing w:before="44" w:line="184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4"/>
              </w:rPr>
              <w:t>1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4"/>
              </w:rPr>
              <w:t>类</w:t>
            </w:r>
          </w:p>
        </w:tc>
        <w:tc>
          <w:tcPr>
            <w:tcW w:w="3674" w:type="dxa"/>
            <w:vAlign w:val="top"/>
            <w:tcBorders>
              <w:top w:val="single" w:color="231F20" w:sz="2" w:space="0"/>
            </w:tcBorders>
          </w:tcPr>
          <w:p>
            <w:pPr>
              <w:ind w:left="89"/>
              <w:spacing w:before="51" w:line="17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基于高级别临床研究证据，专家意见高度一致</w:t>
            </w:r>
          </w:p>
        </w:tc>
      </w:tr>
      <w:tr>
        <w:trPr>
          <w:trHeight w:val="542" w:hRule="atLeast"/>
        </w:trPr>
        <w:tc>
          <w:tcPr>
            <w:tcW w:w="828" w:type="dxa"/>
            <w:vAlign w:val="top"/>
          </w:tcPr>
          <w:p>
            <w:pPr>
              <w:ind w:left="221"/>
              <w:spacing w:before="37" w:line="21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2"/>
              </w:rPr>
              <w:t>2A</w:t>
            </w:r>
            <w:r>
              <w:rPr>
                <w:rFonts w:ascii="Arial" w:hAnsi="Arial" w:eastAsia="Arial" w:cs="Arial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2"/>
              </w:rPr>
              <w:t>类</w:t>
            </w:r>
          </w:p>
        </w:tc>
        <w:tc>
          <w:tcPr>
            <w:tcW w:w="3674" w:type="dxa"/>
            <w:vAlign w:val="top"/>
          </w:tcPr>
          <w:p>
            <w:pPr>
              <w:ind w:left="258" w:right="66" w:hanging="169"/>
              <w:spacing w:before="43" w:line="22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3"/>
              </w:rPr>
              <w:t>基于高级别证据，专家意见基本一致；或基于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2"/>
              </w:rPr>
              <w:t>低级别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3"/>
              </w:rPr>
              <w:t>临床研究证据，专家意见高度一致</w:t>
            </w:r>
          </w:p>
        </w:tc>
      </w:tr>
      <w:tr>
        <w:trPr>
          <w:trHeight w:val="288" w:hRule="atLeast"/>
        </w:trPr>
        <w:tc>
          <w:tcPr>
            <w:tcW w:w="828" w:type="dxa"/>
            <w:vAlign w:val="top"/>
          </w:tcPr>
          <w:p>
            <w:pPr>
              <w:ind w:left="221"/>
              <w:spacing w:before="67" w:line="19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-1"/>
              </w:rPr>
              <w:t>2B</w:t>
            </w:r>
            <w:r>
              <w:rPr>
                <w:rFonts w:ascii="Arial" w:hAnsi="Arial" w:eastAsia="Arial" w:cs="Arial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"/>
              </w:rPr>
              <w:t>类</w:t>
            </w:r>
          </w:p>
        </w:tc>
        <w:tc>
          <w:tcPr>
            <w:tcW w:w="3674" w:type="dxa"/>
            <w:vAlign w:val="top"/>
          </w:tcPr>
          <w:p>
            <w:pPr>
              <w:ind w:left="89"/>
              <w:spacing w:before="74" w:line="19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基于低级别临床研究证据，专家意见基本一致</w:t>
            </w:r>
          </w:p>
        </w:tc>
      </w:tr>
      <w:tr>
        <w:trPr>
          <w:trHeight w:val="273" w:hRule="atLeast"/>
        </w:trPr>
        <w:tc>
          <w:tcPr>
            <w:tcW w:w="828" w:type="dxa"/>
            <w:vAlign w:val="top"/>
            <w:tcBorders>
              <w:bottom w:val="single" w:color="231F20" w:sz="6" w:space="0"/>
            </w:tcBorders>
          </w:tcPr>
          <w:p>
            <w:pPr>
              <w:ind w:left="223"/>
              <w:spacing w:before="51" w:line="19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9"/>
              </w:rPr>
              <w:t>3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9"/>
              </w:rPr>
              <w:t>类</w:t>
            </w:r>
          </w:p>
        </w:tc>
        <w:tc>
          <w:tcPr>
            <w:tcW w:w="3674" w:type="dxa"/>
            <w:vAlign w:val="top"/>
            <w:tcBorders>
              <w:bottom w:val="single" w:color="231F20" w:sz="6" w:space="0"/>
            </w:tcBorders>
          </w:tcPr>
          <w:p>
            <w:pPr>
              <w:ind w:left="90"/>
              <w:spacing w:before="58" w:line="19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6"/>
              </w:rPr>
              <w:t>不论基于何种级别临床证据，专家意见明显分歧</w:t>
            </w:r>
          </w:p>
        </w:tc>
      </w:tr>
      <w:tr>
        <w:trPr>
          <w:trHeight w:val="995" w:hRule="atLeast"/>
        </w:trPr>
        <w:tc>
          <w:tcPr>
            <w:tcW w:w="4502" w:type="dxa"/>
            <w:vAlign w:val="top"/>
            <w:gridSpan w:val="2"/>
            <w:tcBorders>
              <w:top w:val="single" w:color="231F20" w:sz="6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16"/>
              <w:spacing w:before="55" w:line="230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color w:val="231F20"/>
              </w:rPr>
              <w:t>1</w:t>
            </w:r>
            <w:r>
              <w:rPr>
                <w:rFonts w:ascii="SimHei" w:hAnsi="SimHei" w:eastAsia="SimHei" w:cs="SimHei"/>
                <w:sz w:val="17"/>
                <w:szCs w:val="17"/>
                <w:color w:val="231F20"/>
              </w:rPr>
              <w:t xml:space="preserve">  </w:t>
            </w:r>
            <w:r>
              <w:rPr>
                <w:rFonts w:ascii="SimHei" w:hAnsi="SimHei" w:eastAsia="SimHei" w:cs="SimHei"/>
                <w:sz w:val="17"/>
                <w:szCs w:val="17"/>
                <w:color w:val="231F20"/>
              </w:rPr>
              <w:t>病因及机制</w:t>
            </w:r>
          </w:p>
          <w:p>
            <w:pPr>
              <w:ind w:right="4"/>
              <w:spacing w:before="84" w:line="184" w:lineRule="auto"/>
              <w:jc w:val="righ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231F20"/>
                <w:spacing w:val="9"/>
              </w:rPr>
              <w:t>输卵管积水是一种以输卵管阻塞为特征的盆腔炎性疾</w:t>
            </w:r>
          </w:p>
        </w:tc>
      </w:tr>
    </w:tbl>
    <w:p>
      <w:pPr>
        <w:pStyle w:val="BodyText"/>
        <w:ind w:left="872" w:right="203" w:firstLine="324"/>
        <w:spacing w:before="85" w:line="25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基金项目：辽宁省应用基础研究计划（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2022</w:t>
      </w:r>
      <w:r>
        <w:rPr>
          <w:rFonts w:ascii="Arial" w:hAnsi="Arial" w:eastAsia="Arial" w:cs="Arial"/>
          <w:sz w:val="15"/>
          <w:szCs w:val="15"/>
          <w:color w:val="231F20"/>
        </w:rPr>
        <w:t>JH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2/10130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0039</w:t>
      </w:r>
      <w:r>
        <w:rPr>
          <w:sz w:val="15"/>
          <w:szCs w:val="15"/>
          <w:color w:val="231F20"/>
          <w:spacing w:val="-34"/>
          <w:w w:val="95"/>
        </w:rPr>
        <w:t>）；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2022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4"/>
        </w:rPr>
        <w:t>年沈阳市科技计划（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22-321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-33-08</w:t>
      </w:r>
      <w:r>
        <w:rPr>
          <w:sz w:val="15"/>
          <w:szCs w:val="15"/>
          <w:color w:val="231F20"/>
          <w:spacing w:val="3"/>
        </w:rPr>
        <w:t>）</w:t>
      </w:r>
    </w:p>
    <w:p>
      <w:pPr>
        <w:pStyle w:val="BodyText"/>
        <w:ind w:left="872" w:right="207" w:firstLine="334"/>
        <w:spacing w:before="3" w:line="23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通讯作者：张颐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2"/>
        </w:rPr>
        <w:t>，中国医科大学附属第一医院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2"/>
        </w:rPr>
        <w:t>，辽宁 沈阳</w:t>
      </w:r>
      <w:r>
        <w:rPr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110001</w:t>
      </w:r>
      <w:r>
        <w:rPr>
          <w:rFonts w:ascii="Arial" w:hAnsi="Arial" w:eastAsia="Arial" w:cs="Arial"/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3"/>
        </w:rPr>
        <w:t>，电 子 信 箱 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syzi@163.com </w:t>
      </w:r>
      <w:r>
        <w:rPr>
          <w:sz w:val="15"/>
          <w:szCs w:val="15"/>
          <w:color w:val="231F20"/>
          <w:spacing w:val="-3"/>
        </w:rPr>
        <w:t>；王 玉 东 ，上 海 交 通 大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3"/>
        </w:rPr>
        <w:t>学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医 学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院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</w:rPr>
        <w:t>附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属 国 际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和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平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妇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</w:rPr>
        <w:t>幼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保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健 院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，上海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2000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30</w:t>
      </w:r>
      <w:r>
        <w:rPr>
          <w:sz w:val="15"/>
          <w:szCs w:val="15"/>
          <w:color w:val="231F20"/>
          <w:spacing w:val="-1"/>
        </w:rPr>
        <w:t>，电子信箱：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owangydong@126.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com</w:t>
      </w:r>
      <w:r>
        <w:rPr>
          <w:sz w:val="15"/>
          <w:szCs w:val="15"/>
          <w:color w:val="231F20"/>
          <w:spacing w:val="-7"/>
        </w:rPr>
        <w:t>；张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7"/>
        </w:rPr>
        <w:t>师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7"/>
        </w:rPr>
        <w:t>前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7"/>
        </w:rPr>
        <w:t>，山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7"/>
        </w:rPr>
        <w:t>东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7"/>
        </w:rPr>
        <w:t>大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7"/>
        </w:rPr>
        <w:t>学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7"/>
        </w:rPr>
        <w:t>齐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7"/>
        </w:rPr>
        <w:t>鲁 医 院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7"/>
        </w:rPr>
        <w:t>，山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7"/>
        </w:rPr>
        <w:t>东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济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7"/>
        </w:rPr>
        <w:t>南</w:t>
      </w:r>
      <w:r>
        <w:rPr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250012</w:t>
      </w:r>
      <w:r>
        <w:rPr>
          <w:sz w:val="15"/>
          <w:szCs w:val="15"/>
          <w:color w:val="231F20"/>
          <w:spacing w:val="-7"/>
        </w:rPr>
        <w:t>，电子信箱：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r370112@126.com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106"/>
        <w:spacing w:before="43" w:line="243" w:lineRule="auto"/>
        <w:jc w:val="both"/>
        <w:rPr/>
      </w:pPr>
      <w:r>
        <w:rPr>
          <w:color w:val="231F20"/>
          <w:spacing w:val="-4"/>
        </w:rPr>
        <w:t>病，主要是由于输卵管炎症后伞端粘连闭锁、输卵管内炎性液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体排出不畅而形成，常继发于支原体、衣原体、淋病奈瑟菌等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病原体感染后、分娩或人工流产、不洁性生活、不当的宫腔操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作、盆腔炎、妇科手术后感染或周围器官炎症波及、子宫内膜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异位症等。囊性纤维性跨膜电导调控子（</w:t>
      </w:r>
      <w:r>
        <w:rPr>
          <w:rFonts w:ascii="Arial" w:hAnsi="Arial" w:eastAsia="Arial" w:cs="Arial"/>
          <w:color w:val="231F20"/>
          <w:spacing w:val="-5"/>
        </w:rPr>
        <w:t>CFTR</w:t>
      </w:r>
      <w:r>
        <w:rPr>
          <w:color w:val="231F20"/>
          <w:spacing w:val="-5"/>
        </w:rPr>
        <w:t>）是一种</w:t>
      </w:r>
      <w:r>
        <w:rPr>
          <w:rFonts w:ascii="Arial" w:hAnsi="Arial" w:eastAsia="Arial" w:cs="Arial"/>
          <w:color w:val="231F20"/>
          <w:spacing w:val="-6"/>
        </w:rPr>
        <w:t>cAMP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-4"/>
        </w:rPr>
        <w:t>激活的氯离子通道，可作为衣原体、细菌等的受体，参与炎症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反应和输卵管积水的形成</w:t>
      </w:r>
      <w:r>
        <w:rPr>
          <w:sz w:val="9"/>
          <w:szCs w:val="9"/>
          <w:color w:val="231F20"/>
          <w:spacing w:val="3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3"/>
          <w:position w:val="7"/>
        </w:rPr>
        <w:t>7-8</w:t>
      </w:r>
      <w:r>
        <w:rPr>
          <w:sz w:val="9"/>
          <w:szCs w:val="9"/>
          <w:color w:val="231F20"/>
          <w:spacing w:val="3"/>
          <w:position w:val="7"/>
        </w:rPr>
        <w:t>］</w:t>
      </w:r>
      <w:r>
        <w:rPr>
          <w:color w:val="231F20"/>
          <w:spacing w:val="3"/>
        </w:rPr>
        <w:t>。输卵管积水从物理和化学等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多方面影响精子、卵子及胚胎健康，导致流产率增加，妊娠率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下降，其对生殖功能的不良影响机制主要包括以下几个</w:t>
      </w:r>
      <w:r>
        <w:rPr>
          <w:color w:val="231F20"/>
          <w:spacing w:val="-4"/>
        </w:rPr>
        <w:t>方面。</w:t>
      </w:r>
    </w:p>
    <w:p>
      <w:pPr>
        <w:pStyle w:val="BodyText"/>
        <w:ind w:left="3" w:right="120" w:firstLine="17"/>
        <w:spacing w:before="5" w:line="237" w:lineRule="auto"/>
        <w:rPr/>
      </w:pPr>
      <w:r>
        <w:rPr>
          <w:rFonts w:ascii="Arial" w:hAnsi="Arial" w:eastAsia="Arial" w:cs="Arial"/>
          <w:color w:val="231F20"/>
          <w:spacing w:val="4"/>
        </w:rPr>
        <w:t>1.1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4"/>
        </w:rPr>
        <w:t>胚胎毒性作用</w:t>
      </w:r>
      <w:r>
        <w:rPr>
          <w:color w:val="231F20"/>
          <w:spacing w:val="16"/>
          <w:w w:val="101"/>
        </w:rPr>
        <w:t xml:space="preserve">   </w:t>
      </w:r>
      <w:r>
        <w:rPr>
          <w:rFonts w:ascii="Arial" w:hAnsi="Arial" w:eastAsia="Arial" w:cs="Arial"/>
          <w:color w:val="231F20"/>
        </w:rPr>
        <w:t>Beyler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4"/>
        </w:rPr>
        <w:t>等</w:t>
      </w:r>
      <w:r>
        <w:rPr>
          <w:sz w:val="9"/>
          <w:szCs w:val="9"/>
          <w:color w:val="231F20"/>
          <w:spacing w:val="4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4"/>
          <w:position w:val="7"/>
        </w:rPr>
        <w:t>9</w:t>
      </w:r>
      <w:r>
        <w:rPr>
          <w:sz w:val="9"/>
          <w:szCs w:val="9"/>
          <w:color w:val="231F20"/>
          <w:spacing w:val="4"/>
          <w:position w:val="7"/>
        </w:rPr>
        <w:t>］</w:t>
      </w:r>
      <w:r>
        <w:rPr>
          <w:color w:val="231F20"/>
          <w:spacing w:val="4"/>
        </w:rPr>
        <w:t>从 </w:t>
      </w:r>
      <w:r>
        <w:rPr>
          <w:rFonts w:ascii="Arial" w:hAnsi="Arial" w:eastAsia="Arial" w:cs="Arial"/>
          <w:color w:val="231F20"/>
          <w:spacing w:val="4"/>
        </w:rPr>
        <w:t>10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4"/>
        </w:rPr>
        <w:t>例不孕女性输卵管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中收集积水，与体外小鼠胚胎培养，发现输卵管积水对小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鼠胚胎的发育有不利影响，输卵管积水患者妊娠结局不良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7"/>
        </w:rPr>
        <w:t>可部分解释为与亲脂性胚胎毒性因子返流到子宫腔内有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。输卵管积水中可能含有致畸毒素，暴露</w:t>
      </w:r>
      <w:r>
        <w:rPr>
          <w:color w:val="231F20"/>
          <w:spacing w:val="8"/>
        </w:rPr>
        <w:t>于输卵管积水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中的胚胎形态学评分和卵黄囊直径显著降低</w:t>
      </w:r>
      <w:r>
        <w:rPr>
          <w:sz w:val="9"/>
          <w:szCs w:val="9"/>
          <w:color w:val="231F20"/>
          <w:spacing w:val="11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1"/>
          <w:position w:val="7"/>
        </w:rPr>
        <w:t>10</w:t>
      </w:r>
      <w:r>
        <w:rPr>
          <w:sz w:val="9"/>
          <w:szCs w:val="9"/>
          <w:color w:val="231F20"/>
          <w:spacing w:val="11"/>
          <w:position w:val="7"/>
        </w:rPr>
        <w:t>］</w:t>
      </w:r>
      <w:r>
        <w:rPr>
          <w:color w:val="231F20"/>
          <w:spacing w:val="11"/>
        </w:rPr>
        <w:t>。但输卵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管积水的胚胎毒性作用尚未在人类胚胎中得到证实。</w:t>
      </w:r>
    </w:p>
    <w:p>
      <w:pPr>
        <w:pStyle w:val="BodyText"/>
        <w:ind w:right="55" w:firstLine="21"/>
        <w:spacing w:before="60" w:line="241" w:lineRule="auto"/>
        <w:rPr/>
      </w:pPr>
      <w:r>
        <w:rPr>
          <w:rFonts w:ascii="Arial" w:hAnsi="Arial" w:eastAsia="Arial" w:cs="Arial"/>
          <w:color w:val="231F20"/>
          <w:spacing w:val="12"/>
        </w:rPr>
        <w:t>1.2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2"/>
        </w:rPr>
        <w:t>子宫内膜容受性受损   子宫内膜容受性差可能与子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宫内膜关键细胞因子、生长因子、类固醇激素、肽和酶的异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常表达有关</w:t>
      </w:r>
      <w:r>
        <w:rPr>
          <w:sz w:val="9"/>
          <w:szCs w:val="9"/>
          <w:color w:val="231F20"/>
          <w:spacing w:val="-5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5"/>
          <w:position w:val="7"/>
        </w:rPr>
        <w:t>7</w:t>
      </w:r>
      <w:r>
        <w:rPr>
          <w:sz w:val="9"/>
          <w:szCs w:val="9"/>
          <w:color w:val="231F20"/>
          <w:spacing w:val="-5"/>
          <w:position w:val="7"/>
        </w:rPr>
        <w:t>］</w:t>
      </w:r>
      <w:r>
        <w:rPr>
          <w:color w:val="231F20"/>
          <w:spacing w:val="-5"/>
        </w:rPr>
        <w:t>。整合素 </w:t>
      </w:r>
      <w:r>
        <w:rPr>
          <w:rFonts w:ascii="Arial" w:hAnsi="Arial" w:eastAsia="Arial" w:cs="Arial"/>
          <w:color w:val="231F20"/>
          <w:spacing w:val="-5"/>
        </w:rPr>
        <w:t>β3</w:t>
      </w:r>
      <w:r>
        <w:rPr>
          <w:color w:val="231F20"/>
          <w:spacing w:val="-5"/>
        </w:rPr>
        <w:t>、黏蛋白 </w:t>
      </w:r>
      <w:r>
        <w:rPr>
          <w:rFonts w:ascii="Arial" w:hAnsi="Arial" w:eastAsia="Arial" w:cs="Arial"/>
          <w:color w:val="231F20"/>
          <w:spacing w:val="-5"/>
        </w:rPr>
        <w:t>1</w:t>
      </w:r>
      <w:r>
        <w:rPr>
          <w:color w:val="231F20"/>
          <w:spacing w:val="-5"/>
        </w:rPr>
        <w:t>（</w:t>
      </w:r>
      <w:r>
        <w:rPr>
          <w:rFonts w:ascii="Arial" w:hAnsi="Arial" w:eastAsia="Arial" w:cs="Arial"/>
          <w:color w:val="231F20"/>
          <w:spacing w:val="-5"/>
        </w:rPr>
        <w:t>MUC1</w:t>
      </w:r>
      <w:r>
        <w:rPr>
          <w:color w:val="231F20"/>
          <w:spacing w:val="-6"/>
        </w:rPr>
        <w:t>）、白血病抑制</w:t>
      </w:r>
      <w:r>
        <w:rPr>
          <w:color w:val="231F20"/>
        </w:rPr>
        <w:t xml:space="preserve">  </w:t>
      </w:r>
      <w:r>
        <w:rPr>
          <w:color w:val="231F20"/>
        </w:rPr>
        <w:t>因子（</w:t>
      </w:r>
      <w:r>
        <w:rPr>
          <w:rFonts w:ascii="Arial" w:hAnsi="Arial" w:eastAsia="Arial" w:cs="Arial"/>
          <w:color w:val="231F20"/>
        </w:rPr>
        <w:t>LIF</w:t>
      </w:r>
      <w:r>
        <w:rPr>
          <w:color w:val="231F20"/>
        </w:rPr>
        <w:t>）是公认的评价子宫内膜容受性的指标，输卵管积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水患者的子宫内膜腺上皮细胞整合素 </w:t>
      </w:r>
      <w:r>
        <w:rPr>
          <w:rFonts w:ascii="Arial" w:hAnsi="Arial" w:eastAsia="Arial" w:cs="Arial"/>
          <w:color w:val="231F20"/>
          <w:spacing w:val="7"/>
        </w:rPr>
        <w:t>β3</w:t>
      </w:r>
      <w:r>
        <w:rPr>
          <w:color w:val="231F20"/>
          <w:spacing w:val="7"/>
        </w:rPr>
        <w:t>、</w:t>
      </w:r>
      <w:r>
        <w:rPr>
          <w:rFonts w:ascii="Arial" w:hAnsi="Arial" w:eastAsia="Arial" w:cs="Arial"/>
          <w:color w:val="231F20"/>
        </w:rPr>
        <w:t>MUC</w:t>
      </w:r>
      <w:r>
        <w:rPr>
          <w:rFonts w:ascii="Arial" w:hAnsi="Arial" w:eastAsia="Arial" w:cs="Arial"/>
          <w:color w:val="231F20"/>
          <w:spacing w:val="7"/>
        </w:rPr>
        <w:t>1</w:t>
      </w:r>
      <w:r>
        <w:rPr>
          <w:rFonts w:ascii="Arial" w:hAnsi="Arial" w:eastAsia="Arial" w:cs="Arial"/>
          <w:color w:val="231F20"/>
          <w:spacing w:val="-2"/>
        </w:rPr>
        <w:t xml:space="preserve"> </w:t>
      </w:r>
      <w:r>
        <w:rPr>
          <w:color w:val="231F20"/>
          <w:spacing w:val="7"/>
        </w:rPr>
        <w:t>和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LIF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color w:val="231F20"/>
          <w:spacing w:val="7"/>
        </w:rPr>
        <w:t>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表达均显著降低</w:t>
      </w:r>
      <w:r>
        <w:rPr>
          <w:sz w:val="9"/>
          <w:szCs w:val="9"/>
          <w:color w:val="231F20"/>
          <w:spacing w:val="4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4"/>
          <w:position w:val="7"/>
        </w:rPr>
        <w:t>11</w:t>
      </w:r>
      <w:r>
        <w:rPr>
          <w:sz w:val="9"/>
          <w:szCs w:val="9"/>
          <w:color w:val="231F20"/>
          <w:spacing w:val="4"/>
          <w:position w:val="7"/>
        </w:rPr>
        <w:t>］</w:t>
      </w:r>
      <w:r>
        <w:rPr>
          <w:color w:val="231F20"/>
          <w:spacing w:val="4"/>
        </w:rPr>
        <w:t>。</w:t>
      </w:r>
      <w:r>
        <w:rPr>
          <w:rFonts w:ascii="Arial" w:hAnsi="Arial" w:eastAsia="Arial" w:cs="Arial"/>
          <w:i/>
          <w:iCs/>
          <w:color w:val="231F20"/>
        </w:rPr>
        <w:t>HOXA</w:t>
      </w:r>
      <w:r>
        <w:rPr>
          <w:rFonts w:ascii="Arial" w:hAnsi="Arial" w:eastAsia="Arial" w:cs="Arial"/>
          <w:i/>
          <w:iCs/>
          <w:color w:val="231F20"/>
          <w:spacing w:val="4"/>
        </w:rPr>
        <w:t>10</w:t>
      </w:r>
      <w:r>
        <w:rPr>
          <w:rFonts w:ascii="Arial" w:hAnsi="Arial" w:eastAsia="Arial" w:cs="Arial"/>
          <w:i/>
          <w:iCs/>
          <w:color w:val="231F20"/>
          <w:spacing w:val="-5"/>
        </w:rPr>
        <w:t xml:space="preserve"> </w:t>
      </w:r>
      <w:r>
        <w:rPr>
          <w:color w:val="231F20"/>
          <w:spacing w:val="4"/>
        </w:rPr>
        <w:t>是蛋白质编码基因，影响胚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胎发育和种植，其表达与子宫内膜容受性密切相关</w:t>
      </w:r>
      <w:r>
        <w:rPr>
          <w:sz w:val="9"/>
          <w:szCs w:val="9"/>
          <w:color w:val="231F20"/>
          <w:spacing w:val="8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8"/>
          <w:position w:val="6"/>
        </w:rPr>
        <w:t>12-13</w:t>
      </w:r>
      <w:r>
        <w:rPr>
          <w:sz w:val="9"/>
          <w:szCs w:val="9"/>
          <w:color w:val="231F20"/>
          <w:spacing w:val="8"/>
          <w:position w:val="6"/>
        </w:rPr>
        <w:t>］</w:t>
      </w:r>
      <w:r>
        <w:rPr>
          <w:color w:val="231F20"/>
          <w:spacing w:val="8"/>
        </w:rPr>
        <w:t>。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与正常生育女性相比，</w:t>
      </w:r>
      <w:r>
        <w:rPr>
          <w:rFonts w:ascii="Arial" w:hAnsi="Arial" w:eastAsia="Arial" w:cs="Arial"/>
          <w:i/>
          <w:iCs/>
          <w:color w:val="231F20"/>
        </w:rPr>
        <w:t>HOXA</w:t>
      </w:r>
      <w:r>
        <w:rPr>
          <w:rFonts w:ascii="Arial" w:hAnsi="Arial" w:eastAsia="Arial" w:cs="Arial"/>
          <w:i/>
          <w:iCs/>
          <w:color w:val="231F20"/>
          <w:spacing w:val="9"/>
        </w:rPr>
        <w:t>10</w:t>
      </w:r>
      <w:r>
        <w:rPr>
          <w:rFonts w:ascii="Arial" w:hAnsi="Arial" w:eastAsia="Arial" w:cs="Arial"/>
          <w:i/>
          <w:iCs/>
          <w:color w:val="231F20"/>
          <w:spacing w:val="2"/>
        </w:rPr>
        <w:t xml:space="preserve"> </w:t>
      </w:r>
      <w:r>
        <w:rPr>
          <w:color w:val="231F20"/>
          <w:spacing w:val="9"/>
        </w:rPr>
        <w:t>在输卵管积水不孕患者中</w:t>
      </w:r>
      <w:r>
        <w:rPr>
          <w:color w:val="231F20"/>
        </w:rPr>
        <w:t xml:space="preserve">  </w:t>
      </w:r>
      <w:r>
        <w:rPr>
          <w:color w:val="231F20"/>
          <w:spacing w:val="32"/>
        </w:rPr>
        <w:t>的表达明显下降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32"/>
        </w:rPr>
        <w:t>，将积水的输卵管切除后子宫内膜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1"/>
        </w:rPr>
        <w:t>HOXA10 </w:t>
      </w:r>
      <w:r>
        <w:rPr>
          <w:color w:val="231F20"/>
          <w:spacing w:val="-1"/>
        </w:rPr>
        <w:t>的表达增加 </w:t>
      </w:r>
      <w:r>
        <w:rPr>
          <w:rFonts w:ascii="Arial" w:hAnsi="Arial" w:eastAsia="Arial" w:cs="Arial"/>
          <w:color w:val="231F20"/>
          <w:spacing w:val="-1"/>
        </w:rPr>
        <w:t>15</w:t>
      </w:r>
      <w:r>
        <w:rPr>
          <w:rFonts w:ascii="Arial" w:hAnsi="Arial" w:eastAsia="Arial" w:cs="Arial"/>
          <w:color w:val="231F20"/>
          <w:spacing w:val="-5"/>
        </w:rPr>
        <w:t xml:space="preserve"> </w:t>
      </w:r>
      <w:r>
        <w:rPr>
          <w:color w:val="231F20"/>
          <w:spacing w:val="-1"/>
        </w:rPr>
        <w:t>倍</w:t>
      </w:r>
      <w:r>
        <w:rPr>
          <w:sz w:val="9"/>
          <w:szCs w:val="9"/>
          <w:color w:val="231F20"/>
          <w:spacing w:val="-1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"/>
          <w:position w:val="7"/>
        </w:rPr>
        <w:t>14</w:t>
      </w:r>
      <w:r>
        <w:rPr>
          <w:sz w:val="9"/>
          <w:szCs w:val="9"/>
          <w:color w:val="231F20"/>
          <w:spacing w:val="-1"/>
          <w:position w:val="7"/>
        </w:rPr>
        <w:t>］</w:t>
      </w:r>
      <w:r>
        <w:rPr>
          <w:color w:val="231F20"/>
          <w:spacing w:val="-1"/>
        </w:rPr>
        <w:t>。</w:t>
      </w:r>
      <w:r>
        <w:rPr>
          <w:rFonts w:ascii="Arial" w:hAnsi="Arial" w:eastAsia="Arial" w:cs="Arial"/>
          <w:i/>
          <w:iCs/>
          <w:color w:val="231F20"/>
          <w:spacing w:val="-1"/>
        </w:rPr>
        <w:t>HOXA10</w:t>
      </w:r>
      <w:r>
        <w:rPr>
          <w:rFonts w:ascii="Arial" w:hAnsi="Arial" w:eastAsia="Arial" w:cs="Arial"/>
          <w:i/>
          <w:iCs/>
          <w:color w:val="231F20"/>
          <w:spacing w:val="-16"/>
        </w:rPr>
        <w:t xml:space="preserve"> </w:t>
      </w:r>
      <w:r>
        <w:rPr>
          <w:color w:val="231F20"/>
          <w:spacing w:val="-1"/>
        </w:rPr>
        <w:t>表达降低可能是导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致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</w:rPr>
        <w:t>IVF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10"/>
        </w:rPr>
        <w:t>成功率降低的潜在分子机制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0"/>
        </w:rPr>
        <w:t>。输卵管切除术可恢复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子宫内膜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HOXA</w:t>
      </w:r>
      <w:r>
        <w:rPr>
          <w:rFonts w:ascii="Arial" w:hAnsi="Arial" w:eastAsia="Arial" w:cs="Arial"/>
          <w:i/>
          <w:iCs/>
          <w:color w:val="231F20"/>
          <w:spacing w:val="6"/>
        </w:rPr>
        <w:t>10 </w:t>
      </w:r>
      <w:r>
        <w:rPr>
          <w:color w:val="231F20"/>
          <w:spacing w:val="6"/>
        </w:rPr>
        <w:t>的表达，从而提高临床妊娠率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。输卵管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积水患者的子宫内膜和子宫内膜下血管化指数（</w:t>
      </w:r>
      <w:r>
        <w:rPr>
          <w:rFonts w:ascii="Arial" w:hAnsi="Arial" w:eastAsia="Arial" w:cs="Arial"/>
          <w:color w:val="231F20"/>
        </w:rPr>
        <w:t>vascular</w:t>
      </w:r>
      <w:r>
        <w:rPr>
          <w:rFonts w:ascii="Arial" w:hAnsi="Arial" w:eastAsia="Arial" w:cs="Arial"/>
          <w:color w:val="231F20"/>
          <w:spacing w:val="10"/>
        </w:rPr>
        <w:t>-</w:t>
      </w:r>
      <w:r>
        <w:rPr>
          <w:rFonts w:ascii="Arial" w:hAnsi="Arial" w:eastAsia="Arial" w:cs="Arial"/>
          <w:color w:val="231F20"/>
          <w:spacing w:val="8"/>
        </w:rPr>
        <w:t xml:space="preserve">  </w:t>
      </w:r>
      <w:r>
        <w:rPr>
          <w:rFonts w:ascii="Arial" w:hAnsi="Arial" w:eastAsia="Arial" w:cs="Arial"/>
          <w:color w:val="231F20"/>
          <w:spacing w:val="-5"/>
        </w:rPr>
        <w:t>ization</w:t>
      </w:r>
      <w:r>
        <w:rPr>
          <w:rFonts w:ascii="Arial" w:hAnsi="Arial" w:eastAsia="Arial" w:cs="Arial"/>
          <w:color w:val="231F20"/>
          <w:spacing w:val="20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index</w:t>
      </w:r>
      <w:r>
        <w:rPr>
          <w:color w:val="231F20"/>
          <w:spacing w:val="-5"/>
        </w:rPr>
        <w:t>，</w:t>
      </w:r>
      <w:r>
        <w:rPr>
          <w:rFonts w:ascii="Arial" w:hAnsi="Arial" w:eastAsia="Arial" w:cs="Arial"/>
          <w:color w:val="231F20"/>
          <w:spacing w:val="-5"/>
        </w:rPr>
        <w:t>VI</w:t>
      </w:r>
      <w:r>
        <w:rPr>
          <w:color w:val="231F20"/>
          <w:spacing w:val="-5"/>
        </w:rPr>
        <w:t>）、血管化流量指数（</w:t>
      </w:r>
      <w:r>
        <w:rPr>
          <w:rFonts w:ascii="Arial" w:hAnsi="Arial" w:eastAsia="Arial" w:cs="Arial"/>
          <w:color w:val="231F20"/>
          <w:spacing w:val="-5"/>
        </w:rPr>
        <w:t>vascularization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flow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in-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dex</w:t>
      </w:r>
      <w:r>
        <w:rPr>
          <w:color w:val="231F20"/>
          <w:spacing w:val="2"/>
        </w:rPr>
        <w:t>，</w:t>
      </w:r>
      <w:r>
        <w:rPr>
          <w:rFonts w:ascii="Arial" w:hAnsi="Arial" w:eastAsia="Arial" w:cs="Arial"/>
          <w:color w:val="231F20"/>
        </w:rPr>
        <w:t>VFI</w:t>
      </w:r>
      <w:r>
        <w:rPr>
          <w:color w:val="231F20"/>
          <w:spacing w:val="2"/>
        </w:rPr>
        <w:t>）明显降低，子宫内膜和子宫内膜下血流量的减少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可能是子宫内膜容受性下降的原因之一</w:t>
      </w:r>
      <w:r>
        <w:rPr>
          <w:sz w:val="9"/>
          <w:szCs w:val="9"/>
          <w:color w:val="231F20"/>
          <w:spacing w:val="5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7"/>
        </w:rPr>
        <w:t>15</w:t>
      </w:r>
      <w:r>
        <w:rPr>
          <w:sz w:val="9"/>
          <w:szCs w:val="9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</w:t>
      </w:r>
    </w:p>
    <w:p>
      <w:pPr>
        <w:pStyle w:val="BodyText"/>
        <w:ind w:left="5" w:right="120" w:firstLine="15"/>
        <w:spacing w:before="61" w:line="197" w:lineRule="auto"/>
        <w:rPr/>
      </w:pPr>
      <w:r>
        <w:rPr>
          <w:rFonts w:ascii="Arial" w:hAnsi="Arial" w:eastAsia="Arial" w:cs="Arial"/>
          <w:color w:val="231F20"/>
          <w:spacing w:val="6"/>
        </w:rPr>
        <w:t>1.3</w:t>
      </w:r>
      <w:r>
        <w:rPr>
          <w:rFonts w:ascii="Arial" w:hAnsi="Arial" w:eastAsia="Arial" w:cs="Arial"/>
          <w:color w:val="231F20"/>
          <w:spacing w:val="15"/>
        </w:rPr>
        <w:t xml:space="preserve">   </w:t>
      </w:r>
      <w:r>
        <w:rPr>
          <w:color w:val="231F20"/>
          <w:spacing w:val="6"/>
        </w:rPr>
        <w:t>机械性冲刷损害   研究认为，输卵管积</w:t>
      </w:r>
      <w:r>
        <w:rPr>
          <w:color w:val="231F20"/>
          <w:spacing w:val="5"/>
        </w:rPr>
        <w:t>水在压力作用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下逆流进入宫腔，形成宫腔积液，影响胚胎与子宫内膜的</w:t>
      </w:r>
    </w:p>
    <w:p>
      <w:pPr>
        <w:spacing w:line="197" w:lineRule="auto"/>
        <w:sectPr>
          <w:type w:val="continuous"/>
          <w:pgSz w:w="11906" w:h="16838"/>
          <w:pgMar w:top="400" w:right="1155" w:bottom="0" w:left="407" w:header="0" w:footer="0" w:gutter="0"/>
          <w:cols w:equalWidth="0" w:num="2">
            <w:col w:w="5624" w:space="100"/>
            <w:col w:w="4619" w:space="0"/>
          </w:cols>
        </w:sectPr>
        <w:rPr/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814"/>
        <w:spacing w:before="65" w:line="211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1010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                                                                    </w:t>
      </w:r>
      <w:r>
        <w:rPr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中国实用妇科与产科杂志</w:t>
      </w:r>
      <w:r>
        <w:rPr>
          <w:sz w:val="15"/>
          <w:szCs w:val="15"/>
          <w:u w:val="single" w:color="auto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2023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年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10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39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卷 第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10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期</w:t>
      </w:r>
    </w:p>
    <w:p>
      <w:pPr>
        <w:spacing w:before="51"/>
        <w:rPr/>
      </w:pPr>
      <w:r/>
    </w:p>
    <w:p>
      <w:pPr>
        <w:sectPr>
          <w:headerReference w:type="default" r:id="rId2"/>
          <w:pgSz w:w="11906" w:h="16838"/>
          <w:pgMar w:top="400" w:right="1211" w:bottom="0" w:left="407" w:header="0" w:footer="0" w:gutter="0"/>
          <w:cols w:equalWidth="0" w:num="1">
            <w:col w:w="10287" w:space="0"/>
          </w:cols>
        </w:sectPr>
        <w:rPr/>
      </w:pPr>
    </w:p>
    <w:p>
      <w:pPr>
        <w:pStyle w:val="BodyText"/>
        <w:ind w:left="871" w:right="141"/>
        <w:spacing w:before="41" w:line="236" w:lineRule="auto"/>
        <w:rPr/>
      </w:pPr>
      <w:r>
        <w:rPr>
          <w:color w:val="231F20"/>
          <w:spacing w:val="1"/>
        </w:rPr>
        <w:t>接触；甚至有观点认为，当宫腔积液最大径超过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3.5</w:t>
      </w:r>
      <w:r>
        <w:rPr>
          <w:rFonts w:ascii="Arial" w:hAnsi="Arial" w:eastAsia="Arial" w:cs="Arial"/>
          <w:color w:val="231F20"/>
        </w:rPr>
        <w:t>mm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1"/>
        </w:rPr>
        <w:t>时，</w:t>
      </w:r>
      <w:r>
        <w:rPr>
          <w:color w:val="231F20"/>
        </w:rPr>
        <w:t xml:space="preserve"> </w:t>
      </w:r>
      <w:r>
        <w:rPr>
          <w:color w:val="231F20"/>
          <w:spacing w:val="6"/>
          <w:position w:val="-1"/>
        </w:rPr>
        <w:t>未着床胚胎因流体力学原因而被冲走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6"/>
          <w:position w:val="6"/>
        </w:rPr>
        <w:t>16-17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6"/>
          <w:position w:val="-1"/>
        </w:rPr>
        <w:t>。</w:t>
      </w:r>
    </w:p>
    <w:p>
      <w:pPr>
        <w:pStyle w:val="BodyText"/>
        <w:ind w:left="872" w:right="194" w:firstLine="15"/>
        <w:spacing w:before="10" w:line="234" w:lineRule="auto"/>
        <w:rPr/>
      </w:pPr>
      <w:r>
        <w:rPr>
          <w:rFonts w:ascii="Arial" w:hAnsi="Arial" w:eastAsia="Arial" w:cs="Arial"/>
          <w:color w:val="231F20"/>
          <w:spacing w:val="8"/>
        </w:rPr>
        <w:t>1.4</w:t>
      </w:r>
      <w:r>
        <w:rPr>
          <w:rFonts w:ascii="Arial" w:hAnsi="Arial" w:eastAsia="Arial" w:cs="Arial"/>
          <w:color w:val="231F20"/>
          <w:spacing w:val="15"/>
        </w:rPr>
        <w:t xml:space="preserve">   </w:t>
      </w:r>
      <w:r>
        <w:rPr>
          <w:color w:val="231F20"/>
          <w:spacing w:val="8"/>
        </w:rPr>
        <w:t>精子活性下降   有研究对 </w:t>
      </w:r>
      <w:r>
        <w:rPr>
          <w:rFonts w:ascii="Arial" w:hAnsi="Arial" w:eastAsia="Arial" w:cs="Arial"/>
          <w:color w:val="231F20"/>
          <w:spacing w:val="8"/>
        </w:rPr>
        <w:t>15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8"/>
        </w:rPr>
        <w:t>例输卵管积水不孕</w:t>
      </w:r>
      <w:r>
        <w:rPr>
          <w:color w:val="231F20"/>
          <w:spacing w:val="7"/>
        </w:rPr>
        <w:t>症患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者在取卵后行输卵管积水抽吸，</w:t>
      </w:r>
      <w:r>
        <w:rPr>
          <w:rFonts w:ascii="Arial" w:hAnsi="Arial" w:eastAsia="Arial" w:cs="Arial"/>
          <w:color w:val="231F20"/>
          <w:spacing w:val="6"/>
        </w:rPr>
        <w:t>50%</w:t>
      </w:r>
      <w:r>
        <w:rPr>
          <w:rFonts w:ascii="Arial" w:hAnsi="Arial" w:eastAsia="Arial" w:cs="Arial"/>
          <w:color w:val="231F20"/>
          <w:spacing w:val="-3"/>
        </w:rPr>
        <w:t xml:space="preserve"> </w:t>
      </w:r>
      <w:r>
        <w:rPr>
          <w:color w:val="231F20"/>
          <w:spacing w:val="6"/>
        </w:rPr>
        <w:t>和 </w:t>
      </w:r>
      <w:r>
        <w:rPr>
          <w:rFonts w:ascii="Arial" w:hAnsi="Arial" w:eastAsia="Arial" w:cs="Arial"/>
          <w:color w:val="231F20"/>
          <w:spacing w:val="6"/>
        </w:rPr>
        <w:t>100% </w:t>
      </w:r>
      <w:r>
        <w:rPr>
          <w:color w:val="231F20"/>
          <w:spacing w:val="6"/>
        </w:rPr>
        <w:t>浓度的输卵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管积水孵育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5 h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4"/>
        </w:rPr>
        <w:t>后精子活力和速度不变，但孵育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24h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4"/>
        </w:rPr>
        <w:t>后精子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活力百分比均显著降低，</w:t>
      </w:r>
      <w:r>
        <w:rPr>
          <w:rFonts w:ascii="Arial" w:hAnsi="Arial" w:eastAsia="Arial" w:cs="Arial"/>
          <w:color w:val="231F20"/>
          <w:spacing w:val="6"/>
        </w:rPr>
        <w:t>50%</w:t>
      </w:r>
      <w:r>
        <w:rPr>
          <w:rFonts w:ascii="Arial" w:hAnsi="Arial" w:eastAsia="Arial" w:cs="Arial"/>
          <w:color w:val="231F20"/>
          <w:spacing w:val="-3"/>
        </w:rPr>
        <w:t xml:space="preserve"> </w:t>
      </w:r>
      <w:r>
        <w:rPr>
          <w:color w:val="231F20"/>
          <w:spacing w:val="6"/>
        </w:rPr>
        <w:t>和 </w:t>
      </w:r>
      <w:r>
        <w:rPr>
          <w:rFonts w:ascii="Arial" w:hAnsi="Arial" w:eastAsia="Arial" w:cs="Arial"/>
          <w:color w:val="231F20"/>
          <w:spacing w:val="6"/>
        </w:rPr>
        <w:t>100% </w:t>
      </w:r>
      <w:r>
        <w:rPr>
          <w:color w:val="231F20"/>
          <w:spacing w:val="6"/>
        </w:rPr>
        <w:t>浓度的输卵管积水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均有潜在的细胞毒性</w:t>
      </w:r>
      <w:r>
        <w:rPr>
          <w:sz w:val="9"/>
          <w:szCs w:val="9"/>
          <w:color w:val="231F20"/>
          <w:spacing w:val="11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1"/>
          <w:position w:val="7"/>
        </w:rPr>
        <w:t>18</w:t>
      </w:r>
      <w:r>
        <w:rPr>
          <w:sz w:val="9"/>
          <w:szCs w:val="9"/>
          <w:color w:val="231F20"/>
          <w:spacing w:val="11"/>
          <w:position w:val="7"/>
        </w:rPr>
        <w:t>］</w:t>
      </w:r>
      <w:r>
        <w:rPr>
          <w:color w:val="231F20"/>
          <w:spacing w:val="11"/>
        </w:rPr>
        <w:t>。输卵管上皮细胞在积水刺激下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可能会分泌精子和胚胎发育的有害物质</w:t>
      </w:r>
      <w:r>
        <w:rPr>
          <w:sz w:val="9"/>
          <w:szCs w:val="9"/>
          <w:color w:val="231F20"/>
          <w:spacing w:val="4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4"/>
          <w:position w:val="7"/>
        </w:rPr>
        <w:t>19</w:t>
      </w:r>
      <w:r>
        <w:rPr>
          <w:sz w:val="9"/>
          <w:szCs w:val="9"/>
          <w:color w:val="231F20"/>
          <w:spacing w:val="4"/>
          <w:position w:val="7"/>
        </w:rPr>
        <w:t>］</w:t>
      </w:r>
      <w:r>
        <w:rPr>
          <w:color w:val="231F20"/>
          <w:spacing w:val="4"/>
        </w:rPr>
        <w:t>。</w:t>
      </w:r>
    </w:p>
    <w:p>
      <w:pPr>
        <w:pStyle w:val="BodyText"/>
        <w:ind w:left="870" w:right="194" w:firstLine="17"/>
        <w:spacing w:before="55" w:line="234" w:lineRule="auto"/>
        <w:rPr/>
      </w:pPr>
      <w:r>
        <w:rPr>
          <w:rFonts w:ascii="Arial" w:hAnsi="Arial" w:eastAsia="Arial" w:cs="Arial"/>
          <w:color w:val="231F20"/>
          <w:spacing w:val="5"/>
        </w:rPr>
        <w:t>1.5</w:t>
      </w:r>
      <w:r>
        <w:rPr>
          <w:rFonts w:ascii="Arial" w:hAnsi="Arial" w:eastAsia="Arial" w:cs="Arial"/>
          <w:color w:val="231F20"/>
          <w:spacing w:val="17"/>
          <w:w w:val="101"/>
        </w:rPr>
        <w:t xml:space="preserve">   </w:t>
      </w:r>
      <w:r>
        <w:rPr>
          <w:color w:val="231F20"/>
          <w:spacing w:val="5"/>
        </w:rPr>
        <w:t>影响卵巢功能   有研究显示，输卵管积水患者卵巢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VI </w:t>
      </w:r>
      <w:r>
        <w:rPr>
          <w:color w:val="231F20"/>
          <w:spacing w:val="11"/>
        </w:rPr>
        <w:t>和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</w:rPr>
        <w:t>VFI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1"/>
        </w:rPr>
        <w:t>均显著低于无输卵管积水女性，提示输卵管积水与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卵巢血流受损有关</w:t>
      </w:r>
      <w:r>
        <w:rPr>
          <w:sz w:val="9"/>
          <w:szCs w:val="9"/>
          <w:color w:val="231F20"/>
          <w:spacing w:val="5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7"/>
        </w:rPr>
        <w:t>20</w:t>
      </w:r>
      <w:r>
        <w:rPr>
          <w:sz w:val="9"/>
          <w:szCs w:val="9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。有研究认为，可能</w:t>
      </w:r>
      <w:r>
        <w:rPr>
          <w:color w:val="231F20"/>
          <w:spacing w:val="4"/>
        </w:rPr>
        <w:t>的机制系积水的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输卵管压迫卵巢</w:t>
      </w:r>
      <w:r>
        <w:rPr>
          <w:rFonts w:ascii="Arial" w:hAnsi="Arial" w:eastAsia="Arial" w:cs="Arial"/>
          <w:color w:val="231F20"/>
          <w:spacing w:val="7"/>
        </w:rPr>
        <w:t>-</w:t>
      </w:r>
      <w:r>
        <w:rPr>
          <w:color w:val="231F20"/>
          <w:spacing w:val="7"/>
        </w:rPr>
        <w:t>输卵管系膜动脉，影响卵巢的血供，同时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积水中炎症物质直接或间接损害卵巢功能，降低卵巢对促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性腺激素的反应，使卵泡发育缓慢，获卵数下降</w:t>
      </w:r>
      <w:r>
        <w:rPr>
          <w:sz w:val="9"/>
          <w:szCs w:val="9"/>
          <w:color w:val="231F20"/>
          <w:spacing w:val="-2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2"/>
          <w:position w:val="7"/>
        </w:rPr>
        <w:t>21</w:t>
      </w:r>
      <w:r>
        <w:rPr>
          <w:sz w:val="9"/>
          <w:szCs w:val="9"/>
          <w:color w:val="231F20"/>
          <w:spacing w:val="-2"/>
          <w:position w:val="7"/>
        </w:rPr>
        <w:t>］</w:t>
      </w:r>
      <w:r>
        <w:rPr>
          <w:color w:val="231F20"/>
          <w:spacing w:val="-2"/>
        </w:rPr>
        <w:t>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873"/>
        <w:spacing w:before="55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1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中医学对输卵管积水的认识</w:t>
      </w:r>
    </w:p>
    <w:p>
      <w:pPr>
        <w:pStyle w:val="BodyText"/>
        <w:ind w:left="868" w:right="194" w:firstLine="381"/>
        <w:spacing w:before="84" w:line="242" w:lineRule="auto"/>
        <w:jc w:val="both"/>
        <w:rPr/>
      </w:pPr>
      <w:r>
        <w:rPr>
          <w:color w:val="231F20"/>
          <w:spacing w:val="9"/>
        </w:rPr>
        <w:t>中医古籍中并无输卵管积水的病名，根据疾病</w:t>
      </w:r>
      <w:r>
        <w:rPr>
          <w:color w:val="231F20"/>
          <w:spacing w:val="8"/>
        </w:rPr>
        <w:t>特点可</w:t>
      </w:r>
      <w:r>
        <w:rPr>
          <w:color w:val="231F20"/>
        </w:rPr>
        <w:t xml:space="preserve"> </w:t>
      </w:r>
      <w:r>
        <w:rPr>
          <w:color w:val="231F20"/>
          <w:spacing w:val="-9"/>
          <w:w w:val="98"/>
        </w:rPr>
        <w:t>将其归于“不孕症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  <w:w w:val="98"/>
        </w:rPr>
        <w:t>”“带下病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  <w:w w:val="98"/>
        </w:rPr>
        <w:t>”“妇人腹痛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  <w:w w:val="98"/>
        </w:rPr>
        <w:t>”“肠覃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  <w:w w:val="98"/>
        </w:rPr>
        <w:t>”等病证范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畴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8"/>
        </w:rPr>
        <w:t>。输卵管积水致病因素较多，临床常见病因有气滞、气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虚、血瘀、热邪、湿邪、寒邪等，既可单独致病，也可相合为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患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。若患者素体气血不旺、七情内伤、久病冲任虚衰，导致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肝血不足、肝郁脾虚、气滞水停、血行不利，由此而</w:t>
      </w:r>
      <w:r>
        <w:rPr>
          <w:color w:val="231F20"/>
          <w:spacing w:val="2"/>
        </w:rPr>
        <w:t>生有形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之囊肿</w:t>
      </w:r>
      <w:r>
        <w:rPr>
          <w:sz w:val="9"/>
          <w:szCs w:val="9"/>
          <w:color w:val="231F20"/>
          <w:spacing w:val="-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2"/>
          <w:position w:val="6"/>
        </w:rPr>
        <w:t>22-23</w:t>
      </w:r>
      <w:r>
        <w:rPr>
          <w:sz w:val="9"/>
          <w:szCs w:val="9"/>
          <w:color w:val="231F20"/>
          <w:spacing w:val="-4"/>
          <w:position w:val="6"/>
        </w:rPr>
        <w:t>］</w:t>
      </w:r>
      <w:r>
        <w:rPr>
          <w:color w:val="231F20"/>
          <w:spacing w:val="-29"/>
          <w:w w:val="57"/>
        </w:rPr>
        <w:t>；</w:t>
      </w:r>
      <w:r>
        <w:rPr>
          <w:color w:val="231F20"/>
          <w:spacing w:val="-2"/>
        </w:rPr>
        <w:t>或素体禀赋不足，七情、饮食、劳逸损伤，加之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六淫之邪、金刃损伤、房事不洁等，致内生痰湿、瘀血，痰瘀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9"/>
        </w:rPr>
        <w:t>互结停于胞宫</w:t>
      </w:r>
      <w:r>
        <w:rPr>
          <w:sz w:val="9"/>
          <w:szCs w:val="9"/>
          <w:color w:val="231F20"/>
          <w:spacing w:val="9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9"/>
          <w:position w:val="7"/>
        </w:rPr>
        <w:t>24</w:t>
      </w:r>
      <w:r>
        <w:rPr>
          <w:sz w:val="9"/>
          <w:szCs w:val="9"/>
          <w:color w:val="231F20"/>
          <w:spacing w:val="2"/>
          <w:position w:val="7"/>
        </w:rPr>
        <w:t>］</w:t>
      </w:r>
      <w:r>
        <w:rPr>
          <w:color w:val="231F20"/>
          <w:spacing w:val="-32"/>
          <w:w w:val="63"/>
        </w:rPr>
        <w:t>；</w:t>
      </w:r>
      <w:r>
        <w:rPr>
          <w:color w:val="231F20"/>
          <w:spacing w:val="9"/>
        </w:rPr>
        <w:t>或肾气不足，气血津液</w:t>
      </w:r>
      <w:r>
        <w:rPr>
          <w:color w:val="231F20"/>
          <w:spacing w:val="8"/>
        </w:rPr>
        <w:t>运行不畅，而成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瘀、成湿；肾阳不足，胞脉失于温煦，则致寒凝血瘀、水湿留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滞胞脉之间；肾阴不足，虚火煎灼津液，血稠难流，</w:t>
      </w:r>
      <w:r>
        <w:rPr>
          <w:color w:val="231F20"/>
          <w:spacing w:val="2"/>
        </w:rPr>
        <w:t>停而化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瘀</w:t>
      </w:r>
      <w:r>
        <w:rPr>
          <w:sz w:val="9"/>
          <w:szCs w:val="9"/>
          <w:color w:val="231F20"/>
          <w:spacing w:val="-11"/>
          <w:w w:val="96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1"/>
          <w:w w:val="96"/>
          <w:position w:val="7"/>
        </w:rPr>
        <w:t>25</w:t>
      </w:r>
      <w:r>
        <w:rPr>
          <w:sz w:val="9"/>
          <w:szCs w:val="9"/>
          <w:color w:val="231F20"/>
          <w:spacing w:val="-11"/>
          <w:w w:val="96"/>
          <w:position w:val="7"/>
        </w:rPr>
        <w:t>］</w:t>
      </w:r>
      <w:r>
        <w:rPr>
          <w:color w:val="231F20"/>
          <w:spacing w:val="7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因此，输卵管积水的核心病机多为肝郁脾虚、肾虚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血瘀、气滞血瘀、痰瘀互结。</w:t>
      </w:r>
    </w:p>
    <w:p>
      <w:pPr>
        <w:ind w:left="874"/>
        <w:spacing w:before="284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诊断和鉴别诊断</w:t>
      </w:r>
    </w:p>
    <w:p>
      <w:pPr>
        <w:pStyle w:val="BodyText"/>
        <w:ind w:left="868" w:right="141" w:firstLine="362"/>
        <w:spacing w:before="84" w:line="241" w:lineRule="auto"/>
        <w:jc w:val="both"/>
        <w:rPr/>
      </w:pPr>
      <w:r>
        <w:rPr>
          <w:color w:val="231F20"/>
          <w:spacing w:val="3"/>
        </w:rPr>
        <w:t>输卵管积水主要通过临床表现、子宫输卵管造影（</w:t>
      </w:r>
      <w:r>
        <w:rPr>
          <w:rFonts w:ascii="Arial" w:hAnsi="Arial" w:eastAsia="Arial" w:cs="Arial"/>
          <w:color w:val="231F20"/>
        </w:rPr>
        <w:t>hys</w:t>
      </w:r>
      <w:r>
        <w:rPr>
          <w:rFonts w:ascii="Arial" w:hAnsi="Arial" w:eastAsia="Arial" w:cs="Arial"/>
          <w:color w:val="231F20"/>
          <w:spacing w:val="3"/>
        </w:rPr>
        <w:t>-</w:t>
      </w:r>
      <w:r>
        <w:rPr>
          <w:rFonts w:ascii="Arial" w:hAnsi="Arial" w:eastAsia="Arial" w:cs="Arial"/>
          <w:color w:val="231F20"/>
          <w:spacing w:val="1"/>
        </w:rPr>
        <w:t xml:space="preserve">  </w:t>
      </w:r>
      <w:r>
        <w:rPr>
          <w:rFonts w:ascii="Arial" w:hAnsi="Arial" w:eastAsia="Arial" w:cs="Arial"/>
          <w:color w:val="231F20"/>
          <w:spacing w:val="-2"/>
        </w:rPr>
        <w:t>terosalpingography</w:t>
      </w:r>
      <w:r>
        <w:rPr>
          <w:color w:val="231F20"/>
          <w:spacing w:val="-2"/>
        </w:rPr>
        <w:t>，</w:t>
      </w:r>
      <w:r>
        <w:rPr>
          <w:rFonts w:ascii="Arial" w:hAnsi="Arial" w:eastAsia="Arial" w:cs="Arial"/>
          <w:color w:val="231F20"/>
          <w:spacing w:val="-2"/>
        </w:rPr>
        <w:t>HSG</w:t>
      </w:r>
      <w:r>
        <w:rPr>
          <w:color w:val="231F20"/>
          <w:spacing w:val="-2"/>
        </w:rPr>
        <w:t>）、超声等相关辅助检查确诊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。本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共识参照美国生殖医学学会输卵管积水分度</w:t>
      </w:r>
      <w:r>
        <w:rPr>
          <w:color w:val="231F20"/>
          <w:spacing w:val="-32"/>
          <w:w w:val="69"/>
        </w:rPr>
        <w:t>：（</w:t>
      </w:r>
      <w:r>
        <w:rPr>
          <w:rFonts w:ascii="Arial" w:hAnsi="Arial" w:eastAsia="Arial" w:cs="Arial"/>
          <w:color w:val="231F20"/>
          <w:spacing w:val="6"/>
        </w:rPr>
        <w:t>1</w:t>
      </w:r>
      <w:r>
        <w:rPr>
          <w:color w:val="231F20"/>
          <w:spacing w:val="6"/>
        </w:rPr>
        <w:t>）轻度：积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水直径</w:t>
      </w:r>
      <w:r>
        <w:rPr>
          <w:rFonts w:ascii="Arial" w:hAnsi="Arial" w:eastAsia="Arial" w:cs="Arial"/>
          <w:color w:val="231F20"/>
          <w:spacing w:val="4"/>
        </w:rPr>
        <w:t>&lt;1.5 </w:t>
      </w:r>
      <w:r>
        <w:rPr>
          <w:rFonts w:ascii="Arial" w:hAnsi="Arial" w:eastAsia="Arial" w:cs="Arial"/>
          <w:color w:val="231F20"/>
        </w:rPr>
        <w:t>cm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4"/>
        </w:rPr>
        <w:t>或无积水，伞端与输卵管或卵巢周围无明显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粘连，</w:t>
      </w:r>
      <w:r>
        <w:rPr>
          <w:rFonts w:ascii="Arial" w:hAnsi="Arial" w:eastAsia="Arial" w:cs="Arial"/>
          <w:color w:val="231F20"/>
          <w:spacing w:val="-6"/>
        </w:rPr>
        <w:t>HSG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6"/>
        </w:rPr>
        <w:t>显示输卵管形态正常。（</w:t>
      </w:r>
      <w:r>
        <w:rPr>
          <w:rFonts w:ascii="Arial" w:hAnsi="Arial" w:eastAsia="Arial" w:cs="Arial"/>
          <w:color w:val="231F20"/>
          <w:spacing w:val="-6"/>
        </w:rPr>
        <w:t>2</w:t>
      </w:r>
      <w:r>
        <w:rPr>
          <w:color w:val="231F20"/>
          <w:spacing w:val="-6"/>
        </w:rPr>
        <w:t>）</w:t>
      </w:r>
      <w:r>
        <w:rPr>
          <w:color w:val="231F20"/>
          <w:spacing w:val="-7"/>
        </w:rPr>
        <w:t>中度：积水直径</w:t>
      </w:r>
      <w:r>
        <w:rPr>
          <w:rFonts w:ascii="Arial" w:hAnsi="Arial" w:eastAsia="Arial" w:cs="Arial"/>
          <w:color w:val="231F20"/>
          <w:spacing w:val="-7"/>
        </w:rPr>
        <w:t>1.5 </w:t>
      </w:r>
      <w:r>
        <w:rPr>
          <w:color w:val="231F20"/>
          <w:spacing w:val="-7"/>
        </w:rPr>
        <w:t>~</w:t>
      </w:r>
      <w:r>
        <w:rPr>
          <w:color w:val="231F20"/>
        </w:rPr>
        <w:t xml:space="preserve">   </w:t>
      </w:r>
      <w:r>
        <w:rPr>
          <w:rFonts w:ascii="Arial" w:hAnsi="Arial" w:eastAsia="Arial" w:cs="Arial"/>
          <w:color w:val="231F20"/>
          <w:spacing w:val="4"/>
        </w:rPr>
        <w:t>3.0</w:t>
      </w:r>
      <w:r>
        <w:rPr>
          <w:rFonts w:ascii="Arial" w:hAnsi="Arial" w:eastAsia="Arial" w:cs="Arial"/>
          <w:color w:val="231F20"/>
        </w:rPr>
        <w:t>cm</w:t>
      </w:r>
      <w:r>
        <w:rPr>
          <w:color w:val="231F20"/>
          <w:spacing w:val="4"/>
        </w:rPr>
        <w:t>，需要辨认伞端与卵巢或输卵管周围有粘连且尚不固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8"/>
        </w:rPr>
        <w:t>定，直肠子宫陷凹有少许粘连，</w:t>
      </w:r>
      <w:r>
        <w:rPr>
          <w:rFonts w:ascii="Arial" w:hAnsi="Arial" w:eastAsia="Arial" w:cs="Arial"/>
          <w:color w:val="231F20"/>
        </w:rPr>
        <w:t>HSG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8"/>
        </w:rPr>
        <w:t>显示输卵管正常</w:t>
      </w:r>
      <w:r>
        <w:rPr>
          <w:color w:val="231F20"/>
          <w:spacing w:val="7"/>
        </w:rPr>
        <w:t>结构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丧失。（</w:t>
      </w:r>
      <w:r>
        <w:rPr>
          <w:rFonts w:ascii="Arial" w:hAnsi="Arial" w:eastAsia="Arial" w:cs="Arial"/>
          <w:color w:val="231F20"/>
          <w:spacing w:val="-6"/>
        </w:rPr>
        <w:t>3</w:t>
      </w:r>
      <w:r>
        <w:rPr>
          <w:color w:val="231F20"/>
          <w:spacing w:val="-6"/>
        </w:rPr>
        <w:t>）重度：积水直径</w:t>
      </w:r>
      <w:r>
        <w:rPr>
          <w:rFonts w:ascii="Arial" w:hAnsi="Arial" w:eastAsia="Arial" w:cs="Arial"/>
          <w:color w:val="231F20"/>
          <w:spacing w:val="-6"/>
        </w:rPr>
        <w:t>&gt;3.0cm</w:t>
      </w:r>
      <w:r>
        <w:rPr>
          <w:color w:val="231F20"/>
          <w:spacing w:val="-6"/>
        </w:rPr>
        <w:t>，盆腔或附件区致密粘</w:t>
      </w:r>
      <w:r>
        <w:rPr>
          <w:color w:val="231F20"/>
          <w:spacing w:val="-7"/>
        </w:rPr>
        <w:t>连，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伞端闭锁不可见，直肠子宫陷凹封闭，盆腔内</w:t>
      </w:r>
      <w:r>
        <w:rPr>
          <w:color w:val="231F20"/>
          <w:spacing w:val="9"/>
        </w:rPr>
        <w:t>器官难以辨</w:t>
      </w:r>
      <w:r>
        <w:rPr>
          <w:color w:val="231F20"/>
        </w:rPr>
        <w:t xml:space="preserve">  </w:t>
      </w:r>
      <w:r>
        <w:rPr>
          <w:color w:val="231F20"/>
          <w:spacing w:val="9"/>
          <w:position w:val="-4"/>
        </w:rPr>
        <w:t>认</w:t>
      </w:r>
      <w:r>
        <w:rPr>
          <w:sz w:val="9"/>
          <w:szCs w:val="9"/>
          <w:color w:val="231F20"/>
          <w:spacing w:val="-11"/>
          <w:w w:val="94"/>
          <w:position w:val="2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1"/>
          <w:w w:val="94"/>
          <w:position w:val="2"/>
        </w:rPr>
        <w:t>26</w:t>
      </w:r>
      <w:r>
        <w:rPr>
          <w:sz w:val="9"/>
          <w:szCs w:val="9"/>
          <w:color w:val="231F20"/>
          <w:spacing w:val="-11"/>
          <w:w w:val="94"/>
          <w:position w:val="2"/>
        </w:rPr>
        <w:t>］</w:t>
      </w:r>
      <w:r>
        <w:rPr>
          <w:color w:val="231F20"/>
          <w:position w:val="-4"/>
        </w:rPr>
        <w:t>。</w:t>
      </w:r>
    </w:p>
    <w:p>
      <w:pPr>
        <w:pStyle w:val="BodyText"/>
        <w:ind w:left="875"/>
        <w:spacing w:line="210" w:lineRule="auto"/>
        <w:rPr/>
      </w:pPr>
      <w:r>
        <w:rPr>
          <w:rFonts w:ascii="Arial" w:hAnsi="Arial" w:eastAsia="Arial" w:cs="Arial"/>
          <w:color w:val="231F20"/>
          <w:spacing w:val="1"/>
        </w:rPr>
        <w:t>3.1    </w:t>
      </w:r>
      <w:r>
        <w:rPr>
          <w:color w:val="231F20"/>
          <w:spacing w:val="1"/>
        </w:rPr>
        <w:t>临床表现</w:t>
      </w:r>
    </w:p>
    <w:p>
      <w:pPr>
        <w:pStyle w:val="BodyText"/>
        <w:ind w:left="871" w:right="194" w:firstLine="3"/>
        <w:spacing w:before="41" w:line="229" w:lineRule="auto"/>
        <w:rPr/>
      </w:pPr>
      <w:r>
        <w:rPr>
          <w:rFonts w:ascii="Arial" w:hAnsi="Arial" w:eastAsia="Arial" w:cs="Arial"/>
          <w:color w:val="231F20"/>
          <w:spacing w:val="6"/>
        </w:rPr>
        <w:t>3.1.1    </w:t>
      </w:r>
      <w:r>
        <w:rPr>
          <w:color w:val="231F20"/>
          <w:spacing w:val="6"/>
        </w:rPr>
        <w:t>阴道分泌物增多   输卵管积水时，输卵管扩张部和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未扩张部的管腔仍可相通，部分输卵管积水患者可表现出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阴道分泌物增多、水样白带等症状，也可有间断性阴道排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6"/>
        </w:rPr>
        <w:t>液现象。</w:t>
      </w:r>
    </w:p>
    <w:p>
      <w:pPr>
        <w:pStyle w:val="BodyText"/>
        <w:ind w:left="875"/>
        <w:spacing w:before="58" w:line="165" w:lineRule="auto"/>
        <w:rPr/>
      </w:pPr>
      <w:r>
        <w:rPr>
          <w:rFonts w:ascii="Arial" w:hAnsi="Arial" w:eastAsia="Arial" w:cs="Arial"/>
          <w:color w:val="231F20"/>
          <w:spacing w:val="5"/>
        </w:rPr>
        <w:t>3.1.2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  </w:t>
      </w:r>
      <w:r>
        <w:rPr>
          <w:color w:val="231F20"/>
          <w:spacing w:val="5"/>
        </w:rPr>
        <w:t>腰骶部疼痛    由于炎症刺激，患者主诉程度不一的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/>
        <w:spacing w:before="48" w:line="188" w:lineRule="auto"/>
        <w:rPr/>
      </w:pPr>
      <w:r>
        <w:rPr>
          <w:color w:val="231F20"/>
          <w:spacing w:val="2"/>
        </w:rPr>
        <w:t>腰骶部疼痛，输卵管积水程度越严重，疼痛感会越明显。</w:t>
      </w:r>
    </w:p>
    <w:p>
      <w:pPr>
        <w:pStyle w:val="BodyText"/>
        <w:ind w:left="70" w:right="64" w:firstLine="2"/>
        <w:spacing w:before="59" w:line="241" w:lineRule="auto"/>
        <w:rPr/>
      </w:pPr>
      <w:r>
        <w:rPr>
          <w:rFonts w:ascii="Arial" w:hAnsi="Arial" w:eastAsia="Arial" w:cs="Arial"/>
          <w:color w:val="231F20"/>
          <w:spacing w:val="7"/>
        </w:rPr>
        <w:t>3.1.3</w:t>
      </w:r>
      <w:r>
        <w:rPr>
          <w:rFonts w:ascii="Arial" w:hAnsi="Arial" w:eastAsia="Arial" w:cs="Arial"/>
          <w:color w:val="231F20"/>
        </w:rPr>
        <w:t xml:space="preserve">    </w:t>
      </w:r>
      <w:r>
        <w:rPr>
          <w:color w:val="231F20"/>
          <w:spacing w:val="7"/>
        </w:rPr>
        <w:t>月经不调、痛经   输卵管积水也可表现</w:t>
      </w:r>
      <w:r>
        <w:rPr>
          <w:color w:val="231F20"/>
          <w:spacing w:val="6"/>
        </w:rPr>
        <w:t>为月经量或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月经频次明显增多；离经期越近，疼痛感就</w:t>
      </w:r>
      <w:r>
        <w:rPr>
          <w:color w:val="231F20"/>
          <w:spacing w:val="2"/>
        </w:rPr>
        <w:t>会越严重，疼痛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表现至月经来潮时减轻或消失。</w:t>
      </w:r>
    </w:p>
    <w:p>
      <w:pPr>
        <w:pStyle w:val="BodyText"/>
        <w:ind w:left="68" w:right="64" w:firstLine="4"/>
        <w:spacing w:before="1" w:line="232" w:lineRule="auto"/>
        <w:rPr/>
      </w:pPr>
      <w:r>
        <w:rPr>
          <w:rFonts w:ascii="Arial" w:hAnsi="Arial" w:eastAsia="Arial" w:cs="Arial"/>
          <w:color w:val="231F20"/>
          <w:spacing w:val="13"/>
        </w:rPr>
        <w:t>3.1.4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3"/>
        </w:rPr>
        <w:t>继发不孕或异位妊娠   输卵管积水因输卵管管腔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3"/>
        </w:rPr>
        <w:t>梗阻、堵塞以及粘连等，使卵子无法正常与精子</w:t>
      </w:r>
      <w:r>
        <w:rPr>
          <w:color w:val="231F20"/>
          <w:spacing w:val="2"/>
        </w:rPr>
        <w:t>相遇，导致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异位妊娠或不孕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。输卵管积水的毒性物质在胚胎移植时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流入子宫腔，对胚胎产生毒素作用，影响发育，</w:t>
      </w:r>
      <w:r>
        <w:rPr>
          <w:color w:val="231F20"/>
          <w:spacing w:val="2"/>
        </w:rPr>
        <w:t>降低着床能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力、胚胎种植率及妊娠率，增加流产率。</w:t>
      </w:r>
    </w:p>
    <w:p>
      <w:pPr>
        <w:pStyle w:val="BodyText"/>
        <w:ind w:left="71" w:right="64" w:firstLine="1"/>
        <w:spacing w:before="55" w:line="230" w:lineRule="auto"/>
        <w:rPr/>
      </w:pPr>
      <w:r>
        <w:rPr>
          <w:rFonts w:ascii="Arial" w:hAnsi="Arial" w:eastAsia="Arial" w:cs="Arial"/>
          <w:color w:val="231F20"/>
          <w:spacing w:val="12"/>
        </w:rPr>
        <w:t>3.1.5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2"/>
        </w:rPr>
        <w:t>腹痛   部分输卵管积水患者可诉慢性下腹痛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2"/>
        </w:rPr>
        <w:t>。输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卵管积水继发急性炎症，病灶局部组织充血水肿，患者表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9"/>
        </w:rPr>
        <w:t>现为下腹部强烈疼痛感，甚至在运动或突然改变体位后出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现急性腹痛，也有急性炎症但症状不明显者。</w:t>
      </w:r>
    </w:p>
    <w:p>
      <w:pPr>
        <w:pStyle w:val="BodyText"/>
        <w:ind w:left="69" w:right="64" w:firstLine="3"/>
        <w:spacing w:before="56" w:line="230" w:lineRule="auto"/>
        <w:rPr/>
      </w:pPr>
      <w:r>
        <w:rPr>
          <w:rFonts w:ascii="Arial" w:hAnsi="Arial" w:eastAsia="Arial" w:cs="Arial"/>
          <w:color w:val="231F20"/>
          <w:spacing w:val="7"/>
        </w:rPr>
        <w:t>3.1.6</w:t>
      </w:r>
      <w:r>
        <w:rPr>
          <w:rFonts w:ascii="Arial" w:hAnsi="Arial" w:eastAsia="Arial" w:cs="Arial"/>
          <w:color w:val="231F20"/>
        </w:rPr>
        <w:t xml:space="preserve">    </w:t>
      </w:r>
      <w:r>
        <w:rPr>
          <w:color w:val="231F20"/>
          <w:spacing w:val="7"/>
        </w:rPr>
        <w:t>发热   输卵管积水急性感染形成脓肿后，可</w:t>
      </w:r>
      <w:r>
        <w:rPr>
          <w:color w:val="231F20"/>
          <w:spacing w:val="6"/>
        </w:rPr>
        <w:t>表现为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全身炎症反应如发热等症状。</w:t>
      </w:r>
    </w:p>
    <w:p>
      <w:pPr>
        <w:pStyle w:val="BodyText"/>
        <w:ind w:left="73"/>
        <w:spacing w:before="29" w:line="210" w:lineRule="auto"/>
        <w:rPr/>
      </w:pPr>
      <w:r>
        <w:rPr>
          <w:rFonts w:ascii="Arial" w:hAnsi="Arial" w:eastAsia="Arial" w:cs="Arial"/>
          <w:color w:val="231F20"/>
          <w:spacing w:val="2"/>
        </w:rPr>
        <w:t>3.2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  </w:t>
      </w:r>
      <w:r>
        <w:rPr>
          <w:color w:val="231F20"/>
          <w:spacing w:val="2"/>
        </w:rPr>
        <w:t>辅助检查</w:t>
      </w:r>
    </w:p>
    <w:p>
      <w:pPr>
        <w:pStyle w:val="BodyText"/>
        <w:ind w:left="69" w:firstLine="3"/>
        <w:spacing w:before="42" w:line="241" w:lineRule="auto"/>
        <w:jc w:val="both"/>
        <w:rPr/>
      </w:pPr>
      <w:r>
        <w:rPr>
          <w:rFonts w:ascii="Arial" w:hAnsi="Arial" w:eastAsia="Arial" w:cs="Arial"/>
          <w:color w:val="231F20"/>
          <w:spacing w:val="8"/>
        </w:rPr>
        <w:t>3.2.1</w:t>
      </w:r>
      <w:r>
        <w:rPr>
          <w:rFonts w:ascii="Arial" w:hAnsi="Arial" w:eastAsia="Arial" w:cs="Arial"/>
          <w:color w:val="231F20"/>
          <w:spacing w:val="6"/>
        </w:rPr>
        <w:t xml:space="preserve">    </w:t>
      </w:r>
      <w:r>
        <w:rPr>
          <w:rFonts w:ascii="Arial" w:hAnsi="Arial" w:eastAsia="Arial" w:cs="Arial"/>
          <w:color w:val="231F20"/>
        </w:rPr>
        <w:t>HSG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8"/>
        </w:rPr>
        <w:t>检查</w:t>
      </w:r>
      <w:r>
        <w:rPr>
          <w:color w:val="231F20"/>
          <w:spacing w:val="15"/>
        </w:rPr>
        <w:t xml:space="preserve">   </w:t>
      </w:r>
      <w:r>
        <w:rPr>
          <w:rFonts w:ascii="Arial" w:hAnsi="Arial" w:eastAsia="Arial" w:cs="Arial"/>
          <w:color w:val="231F20"/>
        </w:rPr>
        <w:t>HSG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8"/>
        </w:rPr>
        <w:t>是评估输卵管通畅性的一线诊断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检查，其对任何输卵管病变诊断的敏感度为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53%</w:t>
      </w:r>
      <w:r>
        <w:rPr>
          <w:color w:val="231F20"/>
          <w:spacing w:val="1"/>
        </w:rPr>
        <w:t>，特异度为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7"/>
        </w:rPr>
        <w:t>87%</w:t>
      </w:r>
      <w:r>
        <w:rPr>
          <w:color w:val="231F20"/>
          <w:spacing w:val="7"/>
        </w:rPr>
        <w:t>，对双侧输卵管病变诊断的敏感度为 </w:t>
      </w:r>
      <w:r>
        <w:rPr>
          <w:rFonts w:ascii="Arial" w:hAnsi="Arial" w:eastAsia="Arial" w:cs="Arial"/>
          <w:color w:val="231F20"/>
          <w:spacing w:val="7"/>
        </w:rPr>
        <w:t>46%</w:t>
      </w:r>
      <w:r>
        <w:rPr>
          <w:color w:val="231F20"/>
          <w:spacing w:val="6"/>
        </w:rPr>
        <w:t>，特异度为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5"/>
        </w:rPr>
        <w:t>95%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6"/>
          <w:position w:val="6"/>
        </w:rPr>
        <w:t>27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-30"/>
          <w:w w:val="59"/>
        </w:rPr>
        <w:t>，</w:t>
      </w:r>
      <w:r>
        <w:rPr>
          <w:color w:val="231F20"/>
          <w:spacing w:val="6"/>
        </w:rPr>
        <w:t>对双侧输卵管积水诊断的阳性预测值为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50</w:t>
      </w:r>
      <w:r>
        <w:rPr>
          <w:rFonts w:ascii="Arial" w:hAnsi="Arial" w:eastAsia="Arial" w:cs="Arial"/>
          <w:color w:val="231F20"/>
          <w:spacing w:val="5"/>
        </w:rPr>
        <w:t>%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28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一般选择月经干净后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3</w:t>
      </w:r>
      <w:r>
        <w:rPr>
          <w:color w:val="231F20"/>
          <w:spacing w:val="4"/>
        </w:rPr>
        <w:t>～</w:t>
      </w:r>
      <w:r>
        <w:rPr>
          <w:rFonts w:ascii="Arial" w:hAnsi="Arial" w:eastAsia="Arial" w:cs="Arial"/>
          <w:color w:val="231F20"/>
          <w:spacing w:val="4"/>
        </w:rPr>
        <w:t>7 d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4"/>
        </w:rPr>
        <w:t>进行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</w:rPr>
        <w:t>HSG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4"/>
        </w:rPr>
        <w:t>检查，检查前</w:t>
      </w:r>
      <w:r>
        <w:rPr>
          <w:color w:val="231F20"/>
          <w:spacing w:val="3"/>
        </w:rPr>
        <w:t>应排除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手术禁忌证，如合并阴道炎，为避免炎症向</w:t>
      </w:r>
      <w:r>
        <w:rPr>
          <w:color w:val="231F20"/>
          <w:spacing w:val="2"/>
        </w:rPr>
        <w:t>盆腔扩散，建议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治疗后再行检查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4"/>
        </w:rPr>
        <w:t>。输卵管积水在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HSG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14"/>
        </w:rPr>
        <w:t>检查中表现如下：</w:t>
      </w:r>
    </w:p>
    <w:p>
      <w:pPr>
        <w:pStyle w:val="BodyText"/>
        <w:ind w:left="68" w:right="10" w:hanging="68"/>
        <w:spacing w:before="4" w:line="241" w:lineRule="auto"/>
        <w:jc w:val="both"/>
        <w:rPr/>
      </w:pPr>
      <w:r>
        <w:rPr>
          <w:color w:val="231F20"/>
          <w:spacing w:val="2"/>
        </w:rPr>
        <w:t>（</w:t>
      </w:r>
      <w:r>
        <w:rPr>
          <w:rFonts w:ascii="Arial" w:hAnsi="Arial" w:eastAsia="Arial" w:cs="Arial"/>
          <w:color w:val="231F20"/>
          <w:spacing w:val="2"/>
        </w:rPr>
        <w:t>1</w:t>
      </w:r>
      <w:r>
        <w:rPr>
          <w:color w:val="231F20"/>
          <w:spacing w:val="2"/>
        </w:rPr>
        <w:t>）轻度积水：壶腹部轻度增粗，黏膜纹</w:t>
      </w:r>
      <w:r>
        <w:rPr>
          <w:color w:val="231F20"/>
          <w:spacing w:val="1"/>
        </w:rPr>
        <w:t>路模糊，造影剂顺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利进入盆腔，弥散均匀。（</w:t>
      </w:r>
      <w:r>
        <w:rPr>
          <w:rFonts w:ascii="Arial" w:hAnsi="Arial" w:eastAsia="Arial" w:cs="Arial"/>
          <w:color w:val="231F20"/>
          <w:spacing w:val="-5"/>
        </w:rPr>
        <w:t>2</w:t>
      </w:r>
      <w:r>
        <w:rPr>
          <w:color w:val="231F20"/>
          <w:spacing w:val="-5"/>
        </w:rPr>
        <w:t>）中度积水：输卵管壶腹部增粗，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黏膜纹路消失，少许造影剂进人盆腔，弥散不均匀。（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color w:val="231F20"/>
          <w:spacing w:val="-1"/>
        </w:rPr>
        <w:t>）重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度积水：输卵管明显增粗，呈腊肠状，造影剂不能进入盆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</w:rPr>
        <w:t>腔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。</w:t>
      </w:r>
      <w:r>
        <w:rPr>
          <w:rFonts w:ascii="Arial" w:hAnsi="Arial" w:eastAsia="Arial" w:cs="Arial"/>
          <w:color w:val="231F20"/>
        </w:rPr>
        <w:t>HSG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6"/>
        </w:rPr>
        <w:t>除可协助了解输卵管长度、走形及输卵管积水部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位外，还可同时观察子宫腔有无畸形、子宫颈管有无病变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6"/>
          <w:position w:val="-4"/>
        </w:rPr>
        <w:t>等</w:t>
      </w:r>
      <w:r>
        <w:rPr>
          <w:sz w:val="9"/>
          <w:szCs w:val="9"/>
          <w:color w:val="231F20"/>
          <w:spacing w:val="-11"/>
          <w:w w:val="94"/>
          <w:position w:val="3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1"/>
          <w:w w:val="94"/>
          <w:position w:val="3"/>
        </w:rPr>
        <w:t>29</w:t>
      </w:r>
      <w:r>
        <w:rPr>
          <w:sz w:val="9"/>
          <w:szCs w:val="9"/>
          <w:color w:val="231F20"/>
          <w:spacing w:val="-11"/>
          <w:w w:val="94"/>
          <w:position w:val="3"/>
        </w:rPr>
        <w:t>］</w:t>
      </w:r>
      <w:r>
        <w:rPr>
          <w:color w:val="231F20"/>
          <w:position w:val="-4"/>
        </w:rPr>
        <w:t>。</w:t>
      </w:r>
    </w:p>
    <w:p>
      <w:pPr>
        <w:pStyle w:val="BodyText"/>
        <w:ind w:left="67" w:right="64" w:firstLine="5"/>
        <w:spacing w:before="7" w:line="234" w:lineRule="auto"/>
        <w:rPr/>
      </w:pPr>
      <w:r>
        <w:rPr>
          <w:rFonts w:ascii="Arial" w:hAnsi="Arial" w:eastAsia="Arial" w:cs="Arial"/>
          <w:color w:val="231F20"/>
          <w:spacing w:val="13"/>
        </w:rPr>
        <w:t>3.2.2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3"/>
        </w:rPr>
        <w:t>经阴道盆腔超声   经阴道超声检查对输卵管积水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诊断的敏感度为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84%</w:t>
      </w:r>
      <w:r>
        <w:rPr>
          <w:color w:val="231F20"/>
          <w:spacing w:val="2"/>
        </w:rPr>
        <w:t>，特异度为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99%</w:t>
      </w:r>
      <w:r>
        <w:rPr>
          <w:sz w:val="9"/>
          <w:szCs w:val="9"/>
          <w:color w:val="231F20"/>
          <w:spacing w:val="2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2"/>
          <w:position w:val="7"/>
        </w:rPr>
        <w:t>30</w:t>
      </w:r>
      <w:r>
        <w:rPr>
          <w:sz w:val="9"/>
          <w:szCs w:val="9"/>
          <w:color w:val="231F20"/>
          <w:spacing w:val="2"/>
          <w:position w:val="7"/>
        </w:rPr>
        <w:t>］</w:t>
      </w:r>
      <w:r>
        <w:rPr>
          <w:color w:val="231F20"/>
          <w:spacing w:val="2"/>
        </w:rPr>
        <w:t>。输卵管积水超声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表现为</w:t>
      </w:r>
      <w:r>
        <w:rPr>
          <w:color w:val="231F20"/>
          <w:spacing w:val="-32"/>
          <w:w w:val="69"/>
        </w:rPr>
        <w:t>：（</w:t>
      </w:r>
      <w:r>
        <w:rPr>
          <w:rFonts w:ascii="Arial" w:hAnsi="Arial" w:eastAsia="Arial" w:cs="Arial"/>
          <w:color w:val="231F20"/>
          <w:spacing w:val="6"/>
        </w:rPr>
        <w:t>1</w:t>
      </w:r>
      <w:r>
        <w:rPr>
          <w:color w:val="231F20"/>
          <w:spacing w:val="6"/>
        </w:rPr>
        <w:t>）少量积水：输卵管表现为长条形液性</w:t>
      </w:r>
      <w:r>
        <w:rPr>
          <w:color w:val="231F20"/>
          <w:spacing w:val="5"/>
        </w:rPr>
        <w:t>暗区，一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般为盘区走形，输卵管管壁较厚，内壁不光滑并显示回声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出现增强突起。（</w:t>
      </w:r>
      <w:r>
        <w:rPr>
          <w:rFonts w:ascii="Arial" w:hAnsi="Arial" w:eastAsia="Arial" w:cs="Arial"/>
          <w:color w:val="231F20"/>
          <w:spacing w:val="-1"/>
        </w:rPr>
        <w:t>2</w:t>
      </w:r>
      <w:r>
        <w:rPr>
          <w:color w:val="231F20"/>
          <w:spacing w:val="-1"/>
        </w:rPr>
        <w:t>）中量积水：表现为腊肠样形态，管壁较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薄，管腔从近端到远端逐步变大。（</w:t>
      </w:r>
      <w:r>
        <w:rPr>
          <w:rFonts w:ascii="Arial" w:hAnsi="Arial" w:eastAsia="Arial" w:cs="Arial"/>
          <w:color w:val="231F20"/>
          <w:spacing w:val="-1"/>
        </w:rPr>
        <w:t>3</w:t>
      </w:r>
      <w:r>
        <w:rPr>
          <w:color w:val="231F20"/>
          <w:spacing w:val="-1"/>
        </w:rPr>
        <w:t>）大量积水：表现为圆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  <w:position w:val="-1"/>
        </w:rPr>
        <w:t>形或椭圆形，管壁薄且光滑</w:t>
      </w:r>
      <w:r>
        <w:rPr>
          <w:sz w:val="9"/>
          <w:szCs w:val="9"/>
          <w:color w:val="231F20"/>
          <w:spacing w:val="-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2"/>
          <w:position w:val="6"/>
        </w:rPr>
        <w:t>31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68" w:right="64" w:firstLine="4"/>
        <w:spacing w:before="55" w:line="234" w:lineRule="auto"/>
        <w:rPr/>
      </w:pPr>
      <w:r>
        <w:rPr>
          <w:rFonts w:ascii="Arial" w:hAnsi="Arial" w:eastAsia="Arial" w:cs="Arial"/>
          <w:color w:val="231F20"/>
          <w:spacing w:val="2"/>
        </w:rPr>
        <w:t>3.2.3    </w:t>
      </w:r>
      <w:r>
        <w:rPr>
          <w:color w:val="231F20"/>
          <w:spacing w:val="2"/>
        </w:rPr>
        <w:t>子宫输卵管超声造影（</w:t>
      </w:r>
      <w:r>
        <w:rPr>
          <w:rFonts w:ascii="Arial" w:hAnsi="Arial" w:eastAsia="Arial" w:cs="Arial"/>
          <w:color w:val="231F20"/>
        </w:rPr>
        <w:t>hysterosalpingo</w:t>
      </w:r>
      <w:r>
        <w:rPr>
          <w:rFonts w:ascii="Arial" w:hAnsi="Arial" w:eastAsia="Arial" w:cs="Arial"/>
          <w:color w:val="231F20"/>
          <w:spacing w:val="2"/>
        </w:rPr>
        <w:t>-</w:t>
      </w:r>
      <w:r>
        <w:rPr>
          <w:rFonts w:ascii="Arial" w:hAnsi="Arial" w:eastAsia="Arial" w:cs="Arial"/>
          <w:color w:val="231F20"/>
        </w:rPr>
        <w:t>contrast</w:t>
      </w:r>
      <w:r>
        <w:rPr>
          <w:rFonts w:ascii="Arial" w:hAnsi="Arial" w:eastAsia="Arial" w:cs="Arial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so</w:t>
      </w:r>
      <w:r>
        <w:rPr>
          <w:rFonts w:ascii="Arial" w:hAnsi="Arial" w:eastAsia="Arial" w:cs="Arial"/>
          <w:color w:val="231F20"/>
          <w:spacing w:val="2"/>
        </w:rPr>
        <w:t>-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nography</w:t>
      </w:r>
      <w:r>
        <w:rPr>
          <w:color w:val="231F20"/>
          <w:spacing w:val="1"/>
        </w:rPr>
        <w:t>，</w:t>
      </w:r>
      <w:r>
        <w:rPr>
          <w:rFonts w:ascii="Arial" w:hAnsi="Arial" w:eastAsia="Arial" w:cs="Arial"/>
          <w:color w:val="231F20"/>
        </w:rPr>
        <w:t>HyCoSy</w:t>
      </w:r>
      <w:r>
        <w:rPr>
          <w:color w:val="231F20"/>
          <w:spacing w:val="1"/>
        </w:rPr>
        <w:t>）  </w:t>
      </w:r>
      <w:r>
        <w:rPr>
          <w:rFonts w:ascii="Arial" w:hAnsi="Arial" w:eastAsia="Arial" w:cs="Arial"/>
          <w:color w:val="231F20"/>
        </w:rPr>
        <w:t>HyCoSy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1"/>
        </w:rPr>
        <w:t>是近年来发展起来的一项新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技术，具有动态、实时、直观等优势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。通过导管经子</w:t>
      </w:r>
      <w:r>
        <w:rPr>
          <w:color w:val="231F20"/>
          <w:spacing w:val="1"/>
        </w:rPr>
        <w:t>宫颈管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向子宫腔注入造影剂，在超声监视下实时动态观察造影剂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在宫腔、输卵管内流动及进入盆腔后的分布情况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。</w:t>
      </w:r>
      <w:r>
        <w:rPr>
          <w:rFonts w:ascii="Arial" w:hAnsi="Arial" w:eastAsia="Arial" w:cs="Arial"/>
          <w:color w:val="231F20"/>
        </w:rPr>
        <w:t>HyCoSy </w:t>
      </w:r>
      <w:r>
        <w:rPr>
          <w:color w:val="231F20"/>
          <w:spacing w:val="1"/>
        </w:rPr>
        <w:t>包括子宫输卵管二维超声造影（</w:t>
      </w:r>
      <w:r>
        <w:rPr>
          <w:rFonts w:ascii="Arial" w:hAnsi="Arial" w:eastAsia="Arial" w:cs="Arial"/>
          <w:color w:val="231F20"/>
          <w:spacing w:val="1"/>
        </w:rPr>
        <w:t>2D-</w:t>
      </w:r>
      <w:r>
        <w:rPr>
          <w:rFonts w:ascii="Arial" w:hAnsi="Arial" w:eastAsia="Arial" w:cs="Arial"/>
          <w:color w:val="231F20"/>
        </w:rPr>
        <w:t>HyCoSy</w:t>
      </w:r>
      <w:r>
        <w:rPr>
          <w:color w:val="231F20"/>
          <w:spacing w:val="1"/>
        </w:rPr>
        <w:t>）、经阴道子宫 </w:t>
      </w:r>
      <w:r>
        <w:rPr>
          <w:color w:val="231F20"/>
          <w:spacing w:val="1"/>
        </w:rPr>
        <w:t>输卵管三维超声造影（</w:t>
      </w:r>
      <w:r>
        <w:rPr>
          <w:rFonts w:ascii="Arial" w:hAnsi="Arial" w:eastAsia="Arial" w:cs="Arial"/>
          <w:color w:val="231F20"/>
          <w:spacing w:val="1"/>
        </w:rPr>
        <w:t>3D-</w:t>
      </w:r>
      <w:r>
        <w:rPr>
          <w:rFonts w:ascii="Arial" w:hAnsi="Arial" w:eastAsia="Arial" w:cs="Arial"/>
          <w:color w:val="231F20"/>
        </w:rPr>
        <w:t>HyCoSy</w:t>
      </w:r>
      <w:r>
        <w:rPr>
          <w:color w:val="231F20"/>
          <w:spacing w:val="1"/>
        </w:rPr>
        <w:t>）、经阴道子宫输卵管四 </w:t>
      </w:r>
      <w:r>
        <w:rPr>
          <w:color w:val="231F20"/>
          <w:spacing w:val="1"/>
        </w:rPr>
        <w:t>维超声造影（</w:t>
      </w:r>
      <w:r>
        <w:rPr>
          <w:rFonts w:ascii="Arial" w:hAnsi="Arial" w:eastAsia="Arial" w:cs="Arial"/>
          <w:color w:val="231F20"/>
          <w:spacing w:val="1"/>
        </w:rPr>
        <w:t>4D-</w:t>
      </w:r>
      <w:r>
        <w:rPr>
          <w:rFonts w:ascii="Arial" w:hAnsi="Arial" w:eastAsia="Arial" w:cs="Arial"/>
          <w:color w:val="231F20"/>
        </w:rPr>
        <w:t>HyCoSy</w:t>
      </w:r>
      <w:r>
        <w:rPr>
          <w:color w:val="231F20"/>
          <w:spacing w:val="1"/>
        </w:rPr>
        <w:t>）。 </w:t>
      </w:r>
      <w:r>
        <w:rPr>
          <w:rFonts w:ascii="Arial" w:hAnsi="Arial" w:eastAsia="Arial" w:cs="Arial"/>
          <w:color w:val="231F20"/>
          <w:spacing w:val="1"/>
        </w:rPr>
        <w:t>2D-</w:t>
      </w:r>
      <w:r>
        <w:rPr>
          <w:rFonts w:ascii="Arial" w:hAnsi="Arial" w:eastAsia="Arial" w:cs="Arial"/>
          <w:color w:val="231F20"/>
        </w:rPr>
        <w:t>HyCoSy</w:t>
      </w:r>
      <w:r>
        <w:rPr>
          <w:rFonts w:ascii="Arial" w:hAnsi="Arial" w:eastAsia="Arial" w:cs="Arial"/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>的敏感度和特异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度分别为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86% </w:t>
      </w:r>
      <w:r>
        <w:rPr>
          <w:color w:val="231F20"/>
          <w:spacing w:val="3"/>
        </w:rPr>
        <w:t>和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94%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color w:val="231F20"/>
          <w:spacing w:val="3"/>
        </w:rPr>
        <w:t>。</w:t>
      </w:r>
      <w:r>
        <w:rPr>
          <w:rFonts w:ascii="Arial" w:hAnsi="Arial" w:eastAsia="Arial" w:cs="Arial"/>
          <w:color w:val="231F20"/>
          <w:spacing w:val="3"/>
        </w:rPr>
        <w:t>3D/4D-</w:t>
      </w:r>
      <w:r>
        <w:rPr>
          <w:rFonts w:ascii="Arial" w:hAnsi="Arial" w:eastAsia="Arial" w:cs="Arial"/>
          <w:color w:val="231F20"/>
        </w:rPr>
        <w:t>HyCoSy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的敏感度和特异度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分别为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95%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2"/>
        </w:rPr>
        <w:t>和 </w:t>
      </w:r>
      <w:r>
        <w:rPr>
          <w:rFonts w:ascii="Arial" w:hAnsi="Arial" w:eastAsia="Arial" w:cs="Arial"/>
          <w:color w:val="231F20"/>
          <w:spacing w:val="-2"/>
        </w:rPr>
        <w:t>89%</w:t>
      </w:r>
      <w:r>
        <w:rPr>
          <w:sz w:val="9"/>
          <w:szCs w:val="9"/>
          <w:color w:val="231F20"/>
          <w:spacing w:val="-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2"/>
          <w:position w:val="6"/>
        </w:rPr>
        <w:t>32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2"/>
        </w:rPr>
        <w:t>。</w:t>
      </w:r>
    </w:p>
    <w:p>
      <w:pPr>
        <w:spacing w:line="234" w:lineRule="auto"/>
        <w:sectPr>
          <w:type w:val="continuous"/>
          <w:pgSz w:w="11906" w:h="16838"/>
          <w:pgMar w:top="400" w:right="1211" w:bottom="0" w:left="407" w:header="0" w:footer="0" w:gutter="0"/>
          <w:cols w:equalWidth="0" w:num="2">
            <w:col w:w="5560" w:space="100"/>
            <w:col w:w="4627" w:space="0"/>
          </w:cols>
        </w:sectPr>
        <w:rPr/>
      </w:pPr>
    </w:p>
    <w:p>
      <w:pPr>
        <w:spacing w:before="65"/>
        <w:rPr/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823596</wp:posOffset>
            </wp:positionH>
            <wp:positionV relativeFrom="page">
              <wp:posOffset>980494</wp:posOffset>
            </wp:positionV>
            <wp:extent cx="240029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2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3"/>
          <w:pgSz w:w="11906" w:h="16838"/>
          <w:pgMar w:top="1567" w:right="1155" w:bottom="0" w:left="407" w:header="1321" w:footer="0" w:gutter="0"/>
          <w:cols w:equalWidth="0" w:num="1">
            <w:col w:w="10342" w:space="0"/>
          </w:cols>
        </w:sectPr>
        <w:rPr/>
      </w:pPr>
    </w:p>
    <w:p>
      <w:pPr>
        <w:pStyle w:val="BodyText"/>
        <w:ind w:left="869" w:right="262" w:firstLine="361"/>
        <w:spacing w:before="40" w:line="242" w:lineRule="auto"/>
        <w:jc w:val="both"/>
        <w:rPr/>
      </w:pPr>
      <w:r>
        <w:rPr>
          <w:color w:val="231F20"/>
          <w:spacing w:val="4"/>
        </w:rPr>
        <w:t>输卵管积水时，经阴道 </w:t>
      </w:r>
      <w:r>
        <w:rPr>
          <w:rFonts w:ascii="Arial" w:hAnsi="Arial" w:eastAsia="Arial" w:cs="Arial"/>
          <w:color w:val="231F20"/>
          <w:spacing w:val="4"/>
        </w:rPr>
        <w:t>2D-</w:t>
      </w:r>
      <w:r>
        <w:rPr>
          <w:rFonts w:ascii="Arial" w:hAnsi="Arial" w:eastAsia="Arial" w:cs="Arial"/>
          <w:color w:val="231F20"/>
        </w:rPr>
        <w:t>HyCoSy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4"/>
        </w:rPr>
        <w:t>表现为：子宫腔形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态饱满，输卵管近端呈连续性条带状强回声</w:t>
      </w:r>
      <w:r>
        <w:rPr>
          <w:color w:val="231F20"/>
          <w:spacing w:val="9"/>
        </w:rPr>
        <w:t>，输卵管远端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因造影剂聚集膨大，呈“囊袋状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”或弯曲的“腊肠状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”</w:t>
      </w:r>
      <w:r>
        <w:rPr>
          <w:color w:val="231F20"/>
        </w:rPr>
        <w:t>强回 </w:t>
      </w:r>
      <w:r>
        <w:rPr>
          <w:color w:val="231F20"/>
          <w:spacing w:val="3"/>
        </w:rPr>
        <w:t>声，伞端未见造影剂溢出，卵巢周围无造影剂弥散</w:t>
      </w:r>
      <w:r>
        <w:rPr>
          <w:color w:val="231F20"/>
          <w:spacing w:val="2"/>
        </w:rPr>
        <w:t>，随着造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影剂聚集，推注造影剂压力增大，患者可出</w:t>
      </w:r>
      <w:r>
        <w:rPr>
          <w:color w:val="231F20"/>
          <w:spacing w:val="9"/>
        </w:rPr>
        <w:t>现腹部疼痛加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重等表现</w:t>
      </w:r>
      <w:r>
        <w:rPr>
          <w:sz w:val="9"/>
          <w:szCs w:val="9"/>
          <w:color w:val="231F20"/>
          <w:spacing w:val="7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7"/>
          <w:position w:val="7"/>
        </w:rPr>
        <w:t>33</w:t>
      </w:r>
      <w:r>
        <w:rPr>
          <w:sz w:val="9"/>
          <w:szCs w:val="9"/>
          <w:color w:val="231F20"/>
          <w:spacing w:val="7"/>
          <w:position w:val="7"/>
        </w:rPr>
        <w:t>］</w:t>
      </w:r>
      <w:r>
        <w:rPr>
          <w:color w:val="231F20"/>
          <w:spacing w:val="7"/>
        </w:rPr>
        <w:t>。经阴道</w:t>
      </w:r>
      <w:r>
        <w:rPr>
          <w:color w:val="231F20"/>
          <w:spacing w:val="-8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3D-</w:t>
      </w:r>
      <w:r>
        <w:rPr>
          <w:rFonts w:ascii="Arial" w:hAnsi="Arial" w:eastAsia="Arial" w:cs="Arial"/>
          <w:color w:val="231F20"/>
        </w:rPr>
        <w:t>HyCoSy</w:t>
      </w:r>
      <w:r>
        <w:rPr>
          <w:rFonts w:ascii="Arial" w:hAnsi="Arial" w:eastAsia="Arial" w:cs="Arial"/>
          <w:color w:val="231F20"/>
          <w:spacing w:val="-6"/>
        </w:rPr>
        <w:t xml:space="preserve"> </w:t>
      </w:r>
      <w:r>
        <w:rPr>
          <w:color w:val="231F20"/>
          <w:spacing w:val="7"/>
        </w:rPr>
        <w:t>表现为：子宫腔充</w:t>
      </w:r>
      <w:r>
        <w:rPr>
          <w:color w:val="231F20"/>
          <w:spacing w:val="6"/>
        </w:rPr>
        <w:t>盈饱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满，输卵管增粗迂曲呈囊性膨大，造影剂进</w:t>
      </w:r>
      <w:r>
        <w:rPr>
          <w:color w:val="231F20"/>
          <w:spacing w:val="9"/>
        </w:rPr>
        <w:t>入卵巢旁的液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性暗区后呈旋涡状流动聚集，液性暗区内径</w:t>
      </w:r>
      <w:r>
        <w:rPr>
          <w:color w:val="231F20"/>
          <w:spacing w:val="9"/>
        </w:rPr>
        <w:t>扩大，输卵管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伞端无造影剂溢出，盆腔未见造影剂弥散，</w:t>
      </w:r>
      <w:r>
        <w:rPr>
          <w:color w:val="231F20"/>
          <w:spacing w:val="9"/>
        </w:rPr>
        <w:t>推注造影剂时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需加压，停止加压后液体反流</w:t>
      </w:r>
      <w:r>
        <w:rPr>
          <w:sz w:val="9"/>
          <w:szCs w:val="9"/>
          <w:color w:val="231F20"/>
          <w:spacing w:val="-2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2"/>
          <w:position w:val="6"/>
        </w:rPr>
        <w:t>34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2"/>
        </w:rPr>
        <w:t>。</w:t>
      </w:r>
    </w:p>
    <w:p>
      <w:pPr>
        <w:pStyle w:val="BodyText"/>
        <w:ind w:left="871" w:right="262" w:firstLine="393"/>
        <w:jc w:val="both"/>
        <w:rPr/>
      </w:pPr>
      <w:r>
        <w:rPr>
          <w:color w:val="231F20"/>
          <w:spacing w:val="2"/>
        </w:rPr>
        <w:t>目前，</w:t>
      </w:r>
      <w:r>
        <w:rPr>
          <w:rFonts w:ascii="Arial" w:hAnsi="Arial" w:eastAsia="Arial" w:cs="Arial"/>
          <w:color w:val="231F20"/>
        </w:rPr>
        <w:t>HyCoSy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2"/>
        </w:rPr>
        <w:t>对输卵管积水及通畅性的评估尚缺乏统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一标准，输卵管内造影剂流动缓慢程度是评估输卵管通而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不畅的重要指标，但造影剂流动速率受诸多因素影响，如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宫腔形态、患者情绪、造影剂温度、造影剂</w:t>
      </w:r>
      <w:r>
        <w:rPr>
          <w:color w:val="231F20"/>
          <w:spacing w:val="2"/>
        </w:rPr>
        <w:t>推注方式、推注</w:t>
      </w:r>
      <w:r>
        <w:rPr>
          <w:color w:val="231F20"/>
        </w:rPr>
        <w:t xml:space="preserve"> </w:t>
      </w:r>
      <w:r>
        <w:rPr>
          <w:color w:val="231F20"/>
          <w:spacing w:val="1"/>
          <w:position w:val="-1"/>
        </w:rPr>
        <w:t>速度及推注液体量等</w:t>
      </w:r>
      <w:r>
        <w:rPr>
          <w:sz w:val="9"/>
          <w:szCs w:val="9"/>
          <w:color w:val="231F20"/>
          <w:spacing w:val="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"/>
          <w:position w:val="6"/>
        </w:rPr>
        <w:t>35</w:t>
      </w:r>
      <w:r>
        <w:rPr>
          <w:sz w:val="9"/>
          <w:szCs w:val="9"/>
          <w:color w:val="231F20"/>
          <w:spacing w:val="1"/>
          <w:position w:val="6"/>
        </w:rPr>
        <w:t>］</w:t>
      </w:r>
      <w:r>
        <w:rPr>
          <w:color w:val="231F20"/>
          <w:spacing w:val="1"/>
          <w:position w:val="-1"/>
        </w:rPr>
        <w:t>。</w:t>
      </w:r>
    </w:p>
    <w:p>
      <w:pPr>
        <w:pStyle w:val="BodyText"/>
        <w:ind w:left="870" w:right="195" w:firstLine="4"/>
        <w:spacing w:before="1"/>
        <w:jc w:val="both"/>
        <w:rPr/>
      </w:pPr>
      <w:r>
        <w:rPr>
          <w:rFonts w:ascii="Arial" w:hAnsi="Arial" w:eastAsia="Arial" w:cs="Arial"/>
          <w:color w:val="231F20"/>
          <w:spacing w:val="2"/>
        </w:rPr>
        <w:t>3.2.4</w:t>
      </w:r>
      <w:r>
        <w:rPr>
          <w:rFonts w:ascii="Arial" w:hAnsi="Arial" w:eastAsia="Arial" w:cs="Arial"/>
          <w:color w:val="231F20"/>
          <w:spacing w:val="14"/>
        </w:rPr>
        <w:t xml:space="preserve">   </w:t>
      </w:r>
      <w:r>
        <w:rPr>
          <w:color w:val="231F20"/>
          <w:spacing w:val="2"/>
        </w:rPr>
        <w:t>磁共振成像（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color w:val="231F20"/>
          <w:spacing w:val="2"/>
        </w:rPr>
        <w:t>）</w:t>
      </w:r>
      <w:r>
        <w:rPr>
          <w:color w:val="231F20"/>
          <w:spacing w:val="47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2"/>
        </w:rPr>
        <w:t>主要用于当输卵管</w:t>
      </w:r>
      <w:r>
        <w:rPr>
          <w:color w:val="231F20"/>
          <w:spacing w:val="1"/>
        </w:rPr>
        <w:t>积水超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声表现不典型或合并其他附件病变时，其具有良好的组织  </w:t>
      </w:r>
      <w:r>
        <w:rPr>
          <w:color w:val="231F20"/>
          <w:spacing w:val="5"/>
        </w:rPr>
        <w:t>分辨能力，可将输卵管积水与卵巢囊肿、输卵管系膜囊肿、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盆腔子宫内膜异位症、囊腺瘤、异位妊娠、成熟</w:t>
      </w:r>
      <w:r>
        <w:rPr>
          <w:color w:val="231F20"/>
          <w:spacing w:val="2"/>
        </w:rPr>
        <w:t>性畸胎瘤等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鉴别诊断。</w:t>
      </w:r>
    </w:p>
    <w:p>
      <w:pPr>
        <w:pStyle w:val="BodyText"/>
        <w:ind w:left="870" w:right="262" w:firstLine="360"/>
        <w:spacing w:before="9" w:line="241" w:lineRule="auto"/>
        <w:jc w:val="both"/>
        <w:rPr/>
      </w:pPr>
      <w:r>
        <w:rPr>
          <w:color w:val="231F20"/>
          <w:spacing w:val="10"/>
        </w:rPr>
        <w:t>输卵管积水典型的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10"/>
        </w:rPr>
        <w:t>影像学表现</w:t>
      </w:r>
      <w:r>
        <w:rPr>
          <w:sz w:val="9"/>
          <w:szCs w:val="9"/>
          <w:color w:val="231F20"/>
          <w:spacing w:val="10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0"/>
          <w:position w:val="7"/>
        </w:rPr>
        <w:t>36</w:t>
      </w:r>
      <w:r>
        <w:rPr>
          <w:sz w:val="9"/>
          <w:szCs w:val="9"/>
          <w:color w:val="231F20"/>
          <w:spacing w:val="3"/>
          <w:position w:val="7"/>
        </w:rPr>
        <w:t>］</w:t>
      </w:r>
      <w:r>
        <w:rPr>
          <w:color w:val="231F20"/>
          <w:spacing w:val="-15"/>
          <w:w w:val="23"/>
        </w:rPr>
        <w:t>：</w:t>
      </w:r>
      <w:r>
        <w:rPr>
          <w:color w:val="231F20"/>
          <w:spacing w:val="10"/>
        </w:rPr>
        <w:t>充满液体的管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状结构，起源于子宫底的上外侧缘并与同侧卵巢分开；扩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5"/>
        </w:rPr>
        <w:t>张的输卵管自身可折叠形成腊肠状的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  <w:spacing w:val="15"/>
        </w:rPr>
        <w:t>C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15"/>
        </w:rPr>
        <w:t>形或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15"/>
        </w:rPr>
        <w:t>S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5"/>
        </w:rPr>
        <w:t>形囊性肿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块，部分输卵管积液可呈串珠样改变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。当并</w:t>
      </w:r>
      <w:r>
        <w:rPr>
          <w:color w:val="231F20"/>
          <w:spacing w:val="8"/>
        </w:rPr>
        <w:t>发出血或感染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时，多呈迂曲管状、多房囊状或不完全分隔状，</w:t>
      </w:r>
      <w:r>
        <w:rPr>
          <w:color w:val="231F20"/>
          <w:spacing w:val="2"/>
        </w:rPr>
        <w:t>位于子宫一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侧或两侧，具有相对固定位置；增强扫描后管壁及间隔强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化，并可延迟持续强化，囊壁薄，内外壁均清晰</w:t>
      </w:r>
      <w:r>
        <w:rPr>
          <w:color w:val="231F20"/>
          <w:spacing w:val="2"/>
        </w:rPr>
        <w:t>光滑，无强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化壁结节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。子宫输卵管磁共振造影（</w:t>
      </w:r>
      <w:r>
        <w:rPr>
          <w:rFonts w:ascii="Arial" w:hAnsi="Arial" w:eastAsia="Arial" w:cs="Arial"/>
          <w:color w:val="231F20"/>
        </w:rPr>
        <w:t>MR</w:t>
      </w:r>
      <w:r>
        <w:rPr>
          <w:rFonts w:ascii="Arial" w:hAnsi="Arial" w:eastAsia="Arial" w:cs="Arial"/>
          <w:color w:val="231F20"/>
          <w:spacing w:val="2"/>
        </w:rPr>
        <w:t>-</w:t>
      </w:r>
      <w:r>
        <w:rPr>
          <w:rFonts w:ascii="Arial" w:hAnsi="Arial" w:eastAsia="Arial" w:cs="Arial"/>
          <w:color w:val="231F20"/>
        </w:rPr>
        <w:t>HSG</w:t>
      </w:r>
      <w:r>
        <w:rPr>
          <w:color w:val="231F20"/>
          <w:spacing w:val="2"/>
        </w:rPr>
        <w:t>）诊</w:t>
      </w:r>
      <w:r>
        <w:rPr>
          <w:color w:val="231F20"/>
          <w:spacing w:val="1"/>
        </w:rPr>
        <w:t>断输卵管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性不孕的灵敏度为 </w:t>
      </w:r>
      <w:r>
        <w:rPr>
          <w:rFonts w:ascii="Arial" w:hAnsi="Arial" w:eastAsia="Arial" w:cs="Arial"/>
          <w:color w:val="231F20"/>
          <w:spacing w:val="4"/>
        </w:rPr>
        <w:t>91.7%</w:t>
      </w:r>
      <w:r>
        <w:rPr>
          <w:color w:val="231F20"/>
          <w:spacing w:val="4"/>
        </w:rPr>
        <w:t>，特异度为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92</w:t>
      </w:r>
      <w:r>
        <w:rPr>
          <w:rFonts w:ascii="Arial" w:hAnsi="Arial" w:eastAsia="Arial" w:cs="Arial"/>
          <w:color w:val="231F20"/>
          <w:spacing w:val="3"/>
        </w:rPr>
        <w:t>.9%  </w:t>
      </w:r>
      <w:r>
        <w:rPr>
          <w:color w:val="231F20"/>
          <w:spacing w:val="3"/>
        </w:rPr>
        <w:t>，阳性预测值</w:t>
      </w:r>
      <w:r>
        <w:rPr>
          <w:color w:val="231F20"/>
        </w:rPr>
        <w:t xml:space="preserve"> </w:t>
      </w:r>
      <w:r>
        <w:rPr>
          <w:color w:val="231F20"/>
        </w:rPr>
        <w:t>和阴性预测值分别为 </w:t>
      </w:r>
      <w:r>
        <w:rPr>
          <w:rFonts w:ascii="Arial" w:hAnsi="Arial" w:eastAsia="Arial" w:cs="Arial"/>
          <w:color w:val="231F20"/>
        </w:rPr>
        <w:t>91.7%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</w:rPr>
        <w:t>和 </w:t>
      </w:r>
      <w:r>
        <w:rPr>
          <w:rFonts w:ascii="Arial" w:hAnsi="Arial" w:eastAsia="Arial" w:cs="Arial"/>
          <w:color w:val="231F20"/>
        </w:rPr>
        <w:t>92.9%</w:t>
      </w:r>
      <w:r>
        <w:rPr>
          <w:sz w:val="9"/>
          <w:szCs w:val="9"/>
          <w:color w:val="231F20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position w:val="7"/>
        </w:rPr>
        <w:t>37</w:t>
      </w:r>
      <w:r>
        <w:rPr>
          <w:sz w:val="9"/>
          <w:szCs w:val="9"/>
          <w:color w:val="231F20"/>
          <w:position w:val="7"/>
        </w:rPr>
        <w:t>］</w:t>
      </w:r>
      <w:r>
        <w:rPr>
          <w:color w:val="231F20"/>
        </w:rPr>
        <w:t>。</w:t>
      </w:r>
    </w:p>
    <w:p>
      <w:pPr>
        <w:pStyle w:val="BodyText"/>
        <w:ind w:left="869" w:right="262" w:firstLine="5"/>
        <w:spacing w:before="9" w:line="241" w:lineRule="auto"/>
        <w:jc w:val="both"/>
        <w:rPr/>
      </w:pPr>
      <w:r>
        <w:rPr>
          <w:rFonts w:ascii="Arial" w:hAnsi="Arial" w:eastAsia="Arial" w:cs="Arial"/>
          <w:color w:val="231F20"/>
          <w:spacing w:val="13"/>
        </w:rPr>
        <w:t>3.2.5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3"/>
        </w:rPr>
        <w:t>宫腔镜下输卵管插管通液术   宫腔镜下输卵管插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管通液术，可作为排除输卵管假性近端梗阻的一种检查方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。在月经干净后第 </w:t>
      </w:r>
      <w:r>
        <w:rPr>
          <w:rFonts w:ascii="Arial" w:hAnsi="Arial" w:eastAsia="Arial" w:cs="Arial"/>
          <w:color w:val="231F20"/>
          <w:spacing w:val="6"/>
        </w:rPr>
        <w:t>3~7 </w:t>
      </w:r>
      <w:r>
        <w:rPr>
          <w:color w:val="231F20"/>
          <w:spacing w:val="6"/>
        </w:rPr>
        <w:t>天进行检查，常规消毒后，探针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探查子宫颈及子宫腔，扩张子宫颈口，置入宫腔镜常规探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6"/>
        </w:rPr>
        <w:t>查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。在可视情况下经输卵管口插入导管并固定，</w:t>
      </w:r>
      <w:r>
        <w:rPr>
          <w:color w:val="231F20"/>
          <w:spacing w:val="15"/>
        </w:rPr>
        <w:t>注入液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体，观察液体流通情况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。美国生殖医学学会</w:t>
      </w:r>
      <w:r>
        <w:rPr>
          <w:color w:val="231F20"/>
          <w:spacing w:val="8"/>
        </w:rPr>
        <w:t>实践委员会将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宫腔镜作为评估输卵管通畅性的一种方法，通过进入输卵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管口的液体或气泡流进行直接观察，其敏感度为</w:t>
      </w:r>
      <w:r>
        <w:rPr>
          <w:color w:val="231F20"/>
          <w:spacing w:val="-4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88%</w:t>
      </w:r>
      <w:r>
        <w:rPr>
          <w:color w:val="231F20"/>
          <w:spacing w:val="1"/>
        </w:rPr>
        <w:t>，特异</w:t>
      </w:r>
      <w:r>
        <w:rPr>
          <w:color w:val="231F20"/>
        </w:rPr>
        <w:t xml:space="preserve"> </w:t>
      </w:r>
      <w:r>
        <w:rPr>
          <w:color w:val="231F20"/>
          <w:spacing w:val="-7"/>
          <w:position w:val="-1"/>
        </w:rPr>
        <w:t>度为</w:t>
      </w:r>
      <w:r>
        <w:rPr>
          <w:color w:val="231F20"/>
          <w:spacing w:val="-12"/>
          <w:position w:val="-1"/>
        </w:rPr>
        <w:t xml:space="preserve"> </w:t>
      </w:r>
      <w:r>
        <w:rPr>
          <w:rFonts w:ascii="Arial" w:hAnsi="Arial" w:eastAsia="Arial" w:cs="Arial"/>
          <w:color w:val="231F20"/>
          <w:spacing w:val="-7"/>
          <w:position w:val="-1"/>
        </w:rPr>
        <w:t>85%</w:t>
      </w:r>
      <w:r>
        <w:rPr>
          <w:sz w:val="9"/>
          <w:szCs w:val="9"/>
          <w:color w:val="231F20"/>
          <w:spacing w:val="-7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7"/>
          <w:position w:val="6"/>
        </w:rPr>
        <w:t>38</w:t>
      </w:r>
      <w:r>
        <w:rPr>
          <w:sz w:val="9"/>
          <w:szCs w:val="9"/>
          <w:color w:val="231F20"/>
          <w:spacing w:val="-7"/>
          <w:position w:val="6"/>
        </w:rPr>
        <w:t>］</w:t>
      </w:r>
      <w:r>
        <w:rPr>
          <w:color w:val="231F20"/>
          <w:spacing w:val="-7"/>
          <w:position w:val="-1"/>
        </w:rPr>
        <w:t>。</w:t>
      </w:r>
    </w:p>
    <w:p>
      <w:pPr>
        <w:pStyle w:val="BodyText"/>
        <w:ind w:left="870" w:right="262" w:firstLine="361"/>
        <w:spacing w:before="2" w:line="229" w:lineRule="auto"/>
        <w:jc w:val="both"/>
        <w:rPr/>
      </w:pPr>
      <w:r>
        <w:rPr>
          <w:color w:val="231F20"/>
          <w:spacing w:val="17"/>
        </w:rPr>
        <w:t>宫腔镜下输卵管插管通液术可达到疏通输卵管近端 </w:t>
      </w:r>
      <w:r>
        <w:rPr>
          <w:color w:val="231F20"/>
          <w:spacing w:val="3"/>
        </w:rPr>
        <w:t>梗阻的目的，在检查的同时注入庆大霉素、生理</w:t>
      </w:r>
      <w:r>
        <w:rPr>
          <w:color w:val="231F20"/>
          <w:spacing w:val="2"/>
        </w:rPr>
        <w:t>盐水、糜蛋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白酶、地塞米松混合液，可起到治疗作用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申爱荣等</w:t>
      </w:r>
      <w:r>
        <w:rPr>
          <w:sz w:val="9"/>
          <w:szCs w:val="9"/>
          <w:color w:val="231F20"/>
          <w:spacing w:val="3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2"/>
          <w:position w:val="7"/>
        </w:rPr>
        <w:t>39</w:t>
      </w:r>
      <w:r>
        <w:rPr>
          <w:sz w:val="9"/>
          <w:szCs w:val="9"/>
          <w:color w:val="231F20"/>
          <w:spacing w:val="2"/>
          <w:position w:val="7"/>
        </w:rPr>
        <w:t>］</w:t>
      </w:r>
      <w:r>
        <w:rPr>
          <w:color w:val="231F20"/>
          <w:spacing w:val="2"/>
        </w:rPr>
        <w:t>报</w:t>
      </w:r>
      <w:r>
        <w:rPr>
          <w:color w:val="231F20"/>
        </w:rPr>
        <w:t xml:space="preserve"> </w:t>
      </w:r>
      <w:r>
        <w:rPr>
          <w:color w:val="231F20"/>
          <w:spacing w:val="24"/>
        </w:rPr>
        <w:t>道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4"/>
        </w:rPr>
        <w:t>，宫腔镜下输卵管插管通液治疗后输卵管再通率为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72.6</w:t>
      </w:r>
      <w:r>
        <w:rPr>
          <w:color w:val="231F20"/>
          <w:spacing w:val="-29"/>
        </w:rPr>
        <w:t>％，</w:t>
      </w:r>
      <w:r>
        <w:rPr>
          <w:color w:val="231F20"/>
          <w:spacing w:val="2"/>
        </w:rPr>
        <w:t>妊娠率为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34.21</w:t>
      </w:r>
      <w:r>
        <w:rPr>
          <w:color w:val="231F20"/>
          <w:spacing w:val="-29"/>
        </w:rPr>
        <w:t>％，</w:t>
      </w:r>
      <w:r>
        <w:rPr>
          <w:color w:val="231F20"/>
          <w:spacing w:val="2"/>
        </w:rPr>
        <w:t>异位妊娠发生率为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2.63%</w:t>
      </w:r>
      <w:r>
        <w:rPr>
          <w:rFonts w:ascii="Arial" w:hAnsi="Arial" w:eastAsia="Arial" w:cs="Arial"/>
          <w:color w:val="231F20"/>
          <w:spacing w:val="-26"/>
        </w:rPr>
        <w:t xml:space="preserve"> </w:t>
      </w:r>
      <w:r>
        <w:rPr>
          <w:color w:val="231F20"/>
          <w:spacing w:val="2"/>
        </w:rPr>
        <w:t>。国外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报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道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腔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镜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输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卵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管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插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管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通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液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疗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妊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率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为 </w:t>
      </w:r>
      <w:r>
        <w:rPr>
          <w:rFonts w:ascii="Arial" w:hAnsi="Arial" w:eastAsia="Arial" w:cs="Arial"/>
          <w:color w:val="231F20"/>
          <w:spacing w:val="2"/>
        </w:rPr>
        <w:t>30% </w:t>
      </w:r>
      <w:r>
        <w:rPr>
          <w:color w:val="231F20"/>
          <w:spacing w:val="2"/>
        </w:rPr>
        <w:t>~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5"/>
        </w:rPr>
        <w:t>35%</w:t>
      </w:r>
      <w:r>
        <w:rPr>
          <w:sz w:val="9"/>
          <w:szCs w:val="9"/>
          <w:color w:val="231F20"/>
          <w:spacing w:val="13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3"/>
          <w:position w:val="7"/>
        </w:rPr>
        <w:t>40-41</w:t>
      </w:r>
      <w:r>
        <w:rPr>
          <w:sz w:val="9"/>
          <w:szCs w:val="9"/>
          <w:color w:val="231F20"/>
          <w:spacing w:val="13"/>
          <w:position w:val="7"/>
        </w:rPr>
        <w:t>］</w:t>
      </w:r>
      <w:r>
        <w:rPr>
          <w:color w:val="231F20"/>
          <w:spacing w:val="13"/>
        </w:rPr>
        <w:t>。宫腔镜下输卵管插管通液术主要用于近端梗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"/>
        </w:rPr>
        <w:t>阻，而输卵管积水大多为远端梗阻，应用相对较少。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5" w:firstLine="4"/>
        <w:spacing w:before="36" w:line="236" w:lineRule="auto"/>
        <w:rPr/>
      </w:pPr>
      <w:r>
        <w:rPr>
          <w:rFonts w:ascii="Arial" w:hAnsi="Arial" w:eastAsia="Arial" w:cs="Arial"/>
          <w:color w:val="231F20"/>
          <w:spacing w:val="13"/>
        </w:rPr>
        <w:t>3.2.6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3"/>
        </w:rPr>
        <w:t>输卵管镜   输卵管镜是一种可以直接进入输卵管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的内镜，通过端口镜头呈现病变部位，并可同时记录图像。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7"/>
        </w:rPr>
        <w:t>作为对输卵管内膜病变及病变程度进行直接评价的一种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方法，可在宫腔镜、腹腔镜引导下（或独自）进</w:t>
      </w:r>
      <w:r>
        <w:rPr>
          <w:color w:val="231F20"/>
          <w:spacing w:val="-2"/>
        </w:rPr>
        <w:t>入输卵管腔，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观察输卵管内各段内膜形态，了解输卵管腔内正常解剖生  </w:t>
      </w:r>
      <w:r>
        <w:rPr>
          <w:color w:val="231F20"/>
          <w:spacing w:val="9"/>
        </w:rPr>
        <w:t>理及病理学改变，提高对输卵管病变诊断的准确性，同时  </w:t>
      </w:r>
      <w:r>
        <w:rPr>
          <w:color w:val="231F20"/>
          <w:spacing w:val="9"/>
        </w:rPr>
        <w:t>可以诊断及治疗输卵管积水、粘连、堵塞等多种输卵管疾  </w:t>
      </w:r>
      <w:r>
        <w:rPr>
          <w:color w:val="231F20"/>
          <w:spacing w:val="3"/>
        </w:rPr>
        <w:t>病。</w:t>
      </w:r>
    </w:p>
    <w:p>
      <w:pPr>
        <w:pStyle w:val="BodyText"/>
        <w:ind w:right="55" w:firstLine="4"/>
        <w:spacing w:before="51" w:line="234" w:lineRule="auto"/>
        <w:rPr/>
      </w:pPr>
      <w:r>
        <w:rPr>
          <w:rFonts w:ascii="Arial" w:hAnsi="Arial" w:eastAsia="Arial" w:cs="Arial"/>
          <w:color w:val="231F20"/>
          <w:spacing w:val="13"/>
        </w:rPr>
        <w:t>3.2.7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13"/>
        </w:rPr>
        <w:t>腹腔镜探查   腹腔镜探查是诊断输卵管积水的金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标准，可直视子宫、输卵管形态、输卵管积水的</w:t>
      </w:r>
      <w:r>
        <w:rPr>
          <w:color w:val="231F20"/>
          <w:spacing w:val="2"/>
        </w:rPr>
        <w:t>部位、积水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的直径及周围盆腔情况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。优点是可直接观察输卵管外形，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还可同时进行微创治疗；缺点是有创、费用高，</w:t>
      </w:r>
      <w:r>
        <w:rPr>
          <w:color w:val="231F20"/>
          <w:spacing w:val="2"/>
        </w:rPr>
        <w:t>对输卵管与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盆腔脏器严重粘连者，不容易判断是否存在输卵管积水。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因其价格昂贵、创伤性大，一般不作为首选。</w:t>
      </w:r>
    </w:p>
    <w:p>
      <w:pPr>
        <w:pStyle w:val="BodyText"/>
        <w:ind w:right="120" w:firstLine="4"/>
        <w:spacing w:before="53" w:line="234" w:lineRule="auto"/>
        <w:rPr/>
      </w:pPr>
      <w:r>
        <w:rPr>
          <w:rFonts w:ascii="Arial" w:hAnsi="Arial" w:eastAsia="Arial" w:cs="Arial"/>
          <w:color w:val="231F20"/>
          <w:spacing w:val="11"/>
        </w:rPr>
        <w:t>3.2.8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  </w:t>
      </w:r>
      <w:r>
        <w:rPr>
          <w:color w:val="231F20"/>
          <w:spacing w:val="11"/>
        </w:rPr>
        <w:t>宫</w:t>
      </w:r>
      <w:r>
        <w:rPr>
          <w:rFonts w:ascii="Arial" w:hAnsi="Arial" w:eastAsia="Arial" w:cs="Arial"/>
          <w:color w:val="231F20"/>
          <w:spacing w:val="11"/>
        </w:rPr>
        <w:t>-</w:t>
      </w:r>
      <w:r>
        <w:rPr>
          <w:color w:val="231F20"/>
          <w:spacing w:val="11"/>
        </w:rPr>
        <w:t>腹腔镜联合探查   腹腔镜检查的同</w:t>
      </w:r>
      <w:r>
        <w:rPr>
          <w:color w:val="231F20"/>
          <w:spacing w:val="10"/>
        </w:rPr>
        <w:t>时联合宫腔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镜检查，可直视子宫颈及子宫腔有无病变、畸形</w:t>
      </w:r>
      <w:r>
        <w:rPr>
          <w:color w:val="231F20"/>
          <w:spacing w:val="2"/>
        </w:rPr>
        <w:t>，双侧输卵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管口是否异常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。可在腹腔镜直视下行输卵管</w:t>
      </w:r>
      <w:r>
        <w:rPr>
          <w:color w:val="231F20"/>
          <w:spacing w:val="8"/>
        </w:rPr>
        <w:t>通液，观察输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卵管是否通畅、病变部位，术中还可同时处理盆</w:t>
      </w:r>
      <w:r>
        <w:rPr>
          <w:color w:val="231F20"/>
          <w:spacing w:val="2"/>
        </w:rPr>
        <w:t>腔粘连、子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宫肌瘤、子宫内膜及子宫颈息肉，解除输卵管积水或梗阻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等问题，兼有诊断和治疗作用。</w:t>
      </w:r>
    </w:p>
    <w:p>
      <w:pPr>
        <w:pStyle w:val="BodyText"/>
        <w:ind w:right="120" w:firstLine="363"/>
        <w:spacing w:before="59" w:line="241" w:lineRule="auto"/>
        <w:jc w:val="both"/>
        <w:rPr/>
      </w:pPr>
      <w:r>
        <w:rPr>
          <w:color w:val="231F20"/>
          <w:spacing w:val="5"/>
        </w:rPr>
        <w:t>推荐意见：推荐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</w:rPr>
        <w:t>HSG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5"/>
        </w:rPr>
        <w:t>和经阴道盆腔超声检查作为诊断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输卵管积水的首选，其次是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HyCoSy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2"/>
        </w:rPr>
        <w:t>和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MRI</w:t>
      </w:r>
      <w:r>
        <w:rPr>
          <w:color w:val="231F20"/>
          <w:spacing w:val="2"/>
        </w:rPr>
        <w:t>；在超声表现不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典型或考虑合并其他附件病变时，优先选择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</w:rPr>
        <w:t>MRI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color w:val="231F20"/>
          <w:spacing w:val="9"/>
        </w:rPr>
        <w:t>。腹腔镜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探查或宫</w:t>
      </w:r>
      <w:r>
        <w:rPr>
          <w:rFonts w:ascii="Arial" w:hAnsi="Arial" w:eastAsia="Arial" w:cs="Arial"/>
          <w:color w:val="231F20"/>
          <w:spacing w:val="14"/>
        </w:rPr>
        <w:t>-</w:t>
      </w:r>
      <w:r>
        <w:rPr>
          <w:color w:val="231F20"/>
          <w:spacing w:val="14"/>
        </w:rPr>
        <w:t>腹腔镜联合探查是诊断的金标准，但考虑到费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用及创伤性，一般不常规推荐，在诊断困难或考虑同时治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3"/>
        </w:rPr>
        <w:t>疗时可选择腹腔镜探查或宫</w:t>
      </w:r>
      <w:r>
        <w:rPr>
          <w:rFonts w:ascii="Arial" w:hAnsi="Arial" w:eastAsia="Arial" w:cs="Arial"/>
          <w:color w:val="231F20"/>
          <w:spacing w:val="13"/>
        </w:rPr>
        <w:t>-</w:t>
      </w:r>
      <w:r>
        <w:rPr>
          <w:color w:val="231F20"/>
          <w:spacing w:val="13"/>
        </w:rPr>
        <w:t>腹腔镜联合探查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3"/>
        </w:rPr>
        <w:t>。宫腔镜下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输卵管插管通液术和输卵管镜检查目前应用较少，有条件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者可以选择（推荐级别：</w:t>
      </w:r>
      <w:r>
        <w:rPr>
          <w:rFonts w:ascii="Arial" w:hAnsi="Arial" w:eastAsia="Arial" w:cs="Arial"/>
          <w:color w:val="231F20"/>
          <w:spacing w:val="-10"/>
        </w:rPr>
        <w:t>2A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10"/>
        </w:rPr>
        <w:t>类）。</w:t>
      </w:r>
    </w:p>
    <w:p>
      <w:pPr>
        <w:pStyle w:val="BodyText"/>
        <w:ind w:left="2" w:right="52" w:firstLine="2"/>
        <w:spacing w:before="3" w:line="242" w:lineRule="auto"/>
        <w:jc w:val="both"/>
        <w:rPr/>
      </w:pPr>
      <w:r>
        <w:rPr>
          <w:rFonts w:ascii="Arial" w:hAnsi="Arial" w:eastAsia="Arial" w:cs="Arial"/>
          <w:color w:val="231F20"/>
          <w:spacing w:val="11"/>
        </w:rPr>
        <w:t>3.3   </w:t>
      </w:r>
      <w:r>
        <w:rPr>
          <w:color w:val="231F20"/>
          <w:spacing w:val="11"/>
        </w:rPr>
        <w:t>诊断与鉴别诊断    输卵管积水的诊断主要依靠</w:t>
      </w:r>
      <w:r>
        <w:rPr>
          <w:color w:val="231F20"/>
          <w:spacing w:val="10"/>
        </w:rPr>
        <w:t>辅助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检查，轻度输卵管积水临床表现不明显，大</w:t>
      </w:r>
      <w:r>
        <w:rPr>
          <w:color w:val="231F20"/>
          <w:spacing w:val="2"/>
        </w:rPr>
        <w:t>多因体检、不孕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检查发现，中重度输卵管积水可有阴道分泌物异常、腹痛、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"/>
        </w:rPr>
        <w:t>发热、月经不调等临床表现，查体时可触及腹部囊性包块。</w:t>
      </w:r>
    </w:p>
    <w:p>
      <w:pPr>
        <w:pStyle w:val="BodyText"/>
        <w:ind w:left="1" w:right="66" w:firstLine="359"/>
        <w:spacing w:before="2" w:line="246" w:lineRule="auto"/>
        <w:jc w:val="both"/>
        <w:rPr/>
      </w:pPr>
      <w:r>
        <w:rPr>
          <w:color w:val="231F20"/>
          <w:spacing w:val="9"/>
        </w:rPr>
        <w:t>输卵管积水临床表现特异性差，需与输卵管梗阻、输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卵管结核、输卵管子宫内膜异位症、输卵管囊</w:t>
      </w:r>
      <w:r>
        <w:rPr>
          <w:color w:val="231F20"/>
          <w:spacing w:val="2"/>
        </w:rPr>
        <w:t>肿、输卵管异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位妊娠、输卵管肿瘤及其他器官病变如阑尾炎等</w:t>
      </w:r>
      <w:r>
        <w:rPr>
          <w:color w:val="231F20"/>
          <w:spacing w:val="11"/>
        </w:rPr>
        <w:t>相鉴别，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常需借助影像学确诊。</w:t>
      </w:r>
    </w:p>
    <w:p>
      <w:pPr>
        <w:spacing w:before="266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治疗</w:t>
      </w:r>
    </w:p>
    <w:p>
      <w:pPr>
        <w:pStyle w:val="BodyText"/>
        <w:ind w:left="1" w:right="120" w:firstLine="358"/>
        <w:spacing w:before="87" w:line="239" w:lineRule="auto"/>
        <w:jc w:val="both"/>
        <w:rPr/>
      </w:pPr>
      <w:r>
        <w:rPr>
          <w:color w:val="231F20"/>
          <w:spacing w:val="9"/>
        </w:rPr>
        <w:t>输卵管积水的治疗需根据输卵管积水的程度、患者年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龄、卵巢储备功能、是否存在其他不孕症因素等选择个体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化治疗方案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。需要注意的是，不孕症诊断的早期应进行精</w:t>
      </w:r>
      <w:r>
        <w:rPr>
          <w:color w:val="231F20"/>
        </w:rPr>
        <w:t xml:space="preserve"> </w:t>
      </w:r>
      <w:r>
        <w:rPr>
          <w:color w:val="231F20"/>
          <w:spacing w:val="-4"/>
          <w:position w:val="-1"/>
        </w:rPr>
        <w:t>液分析，排除男方因素</w:t>
      </w:r>
      <w:r>
        <w:rPr>
          <w:sz w:val="9"/>
          <w:szCs w:val="9"/>
          <w:color w:val="231F20"/>
          <w:spacing w:val="-4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4"/>
          <w:position w:val="6"/>
        </w:rPr>
        <w:t>42</w:t>
      </w:r>
      <w:r>
        <w:rPr>
          <w:sz w:val="9"/>
          <w:szCs w:val="9"/>
          <w:color w:val="231F20"/>
          <w:spacing w:val="-4"/>
          <w:position w:val="6"/>
        </w:rPr>
        <w:t>］</w:t>
      </w:r>
      <w:r>
        <w:rPr>
          <w:color w:val="231F20"/>
          <w:spacing w:val="-4"/>
          <w:position w:val="-1"/>
        </w:rPr>
        <w:t>。</w:t>
      </w:r>
    </w:p>
    <w:p>
      <w:pPr>
        <w:pStyle w:val="BodyText"/>
        <w:ind w:left="2" w:right="55" w:hanging="2"/>
        <w:spacing w:before="1" w:line="223" w:lineRule="auto"/>
        <w:jc w:val="both"/>
        <w:rPr/>
      </w:pPr>
      <w:r>
        <w:rPr>
          <w:rFonts w:ascii="Arial" w:hAnsi="Arial" w:eastAsia="Arial" w:cs="Arial"/>
          <w:color w:val="231F20"/>
          <w:spacing w:val="7"/>
        </w:rPr>
        <w:t>4.1   </w:t>
      </w:r>
      <w:r>
        <w:rPr>
          <w:color w:val="231F20"/>
          <w:spacing w:val="7"/>
        </w:rPr>
        <w:t>输卵管切除术    输卵管切除可彻底治疗输卵管积水，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提高胚胎移植成功率，是临床广泛应用的预处理方式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。对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于超声可见的输卵管积水建议直接采取输卵管切除</w:t>
      </w:r>
      <w:r>
        <w:rPr>
          <w:color w:val="231F20"/>
          <w:spacing w:val="18"/>
        </w:rPr>
        <w:t>术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手术时尽量贴近输卵管沿系膜切除，保护输卵管系膜内的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2"/>
        </w:rPr>
        <w:t>卵巢血管，切至宫角部以防残留输卵管异位妊娠的发生。</w:t>
      </w:r>
    </w:p>
    <w:p>
      <w:pPr>
        <w:spacing w:line="223" w:lineRule="auto"/>
        <w:sectPr>
          <w:type w:val="continuous"/>
          <w:pgSz w:w="11906" w:h="16838"/>
          <w:pgMar w:top="1567" w:right="1155" w:bottom="0" w:left="407" w:header="1321" w:footer="0" w:gutter="0"/>
          <w:cols w:equalWidth="0" w:num="2">
            <w:col w:w="5627" w:space="100"/>
            <w:col w:w="4615" w:space="0"/>
          </w:cols>
        </w:sectPr>
        <w:rPr/>
      </w:pPr>
    </w:p>
    <w:p>
      <w:pPr>
        <w:spacing w:before="79"/>
        <w:rPr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4336092</wp:posOffset>
            </wp:positionH>
            <wp:positionV relativeFrom="page">
              <wp:posOffset>980494</wp:posOffset>
            </wp:positionV>
            <wp:extent cx="2400300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5"/>
          <w:pgSz w:w="11906" w:h="16838"/>
          <w:pgMar w:top="1567" w:right="1208" w:bottom="0" w:left="407" w:header="1321" w:footer="0" w:gutter="0"/>
          <w:cols w:equalWidth="0" w:num="1">
            <w:col w:w="10290" w:space="0"/>
          </w:cols>
        </w:sectPr>
        <w:rPr/>
      </w:pPr>
    </w:p>
    <w:p>
      <w:pPr>
        <w:pStyle w:val="BodyText"/>
        <w:ind w:left="870" w:right="262"/>
        <w:spacing w:before="36" w:line="241" w:lineRule="auto"/>
        <w:jc w:val="both"/>
        <w:rPr/>
      </w:pPr>
      <w:r>
        <w:rPr>
          <w:color w:val="231F20"/>
          <w:spacing w:val="16"/>
        </w:rPr>
        <w:t>粘连较重时可酌情保留少许输卵管伞端组织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。若输卵管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切除术困难、损伤其他脏器风险较大时，可改为输卵管近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5"/>
        </w:rPr>
        <w:t>端阻断或栓塞术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。手术过程中应注意减少电凝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14"/>
        </w:rPr>
        <w:t>一项回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顾性研究报道，输卵管切除术时输卵管间质部与峡部之间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应用不可吸收线缝扎，可有效降低残留输卵管妊娠的发生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  <w:position w:val="-4"/>
        </w:rPr>
        <w:t>率</w:t>
      </w:r>
      <w:r>
        <w:rPr>
          <w:sz w:val="9"/>
          <w:szCs w:val="9"/>
          <w:color w:val="231F20"/>
          <w:spacing w:val="-11"/>
          <w:w w:val="94"/>
          <w:position w:val="3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1"/>
          <w:w w:val="94"/>
          <w:position w:val="3"/>
        </w:rPr>
        <w:t>43</w:t>
      </w:r>
      <w:r>
        <w:rPr>
          <w:sz w:val="9"/>
          <w:szCs w:val="9"/>
          <w:color w:val="231F20"/>
          <w:spacing w:val="-11"/>
          <w:w w:val="94"/>
          <w:position w:val="3"/>
        </w:rPr>
        <w:t>］</w:t>
      </w:r>
      <w:r>
        <w:rPr>
          <w:color w:val="231F20"/>
          <w:position w:val="-4"/>
        </w:rPr>
        <w:t>。</w:t>
      </w:r>
    </w:p>
    <w:p>
      <w:pPr>
        <w:pStyle w:val="BodyText"/>
        <w:ind w:left="802" w:right="262" w:firstLine="429"/>
        <w:spacing w:before="4"/>
        <w:jc w:val="both"/>
        <w:rPr/>
      </w:pPr>
      <w:r>
        <w:rPr>
          <w:color w:val="231F20"/>
          <w:spacing w:val="17"/>
        </w:rPr>
        <w:t>一项临床随机试验比较了输卵管积水患者进行腹腔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2"/>
        </w:rPr>
        <w:t>镜输卵管切除术的妊娠率和结局，结果发现，输卵管切除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8"/>
        </w:rPr>
        <w:t>术可将妊娠率和活产率提高到近正常女性水平</w:t>
      </w:r>
      <w:r>
        <w:rPr>
          <w:sz w:val="9"/>
          <w:szCs w:val="9"/>
          <w:color w:val="231F20"/>
          <w:spacing w:val="8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8"/>
          <w:position w:val="7"/>
        </w:rPr>
        <w:t>44-46</w:t>
      </w:r>
      <w:r>
        <w:rPr>
          <w:sz w:val="9"/>
          <w:szCs w:val="9"/>
          <w:color w:val="231F20"/>
          <w:spacing w:val="8"/>
          <w:position w:val="7"/>
        </w:rPr>
        <w:t>］</w:t>
      </w:r>
      <w:r>
        <w:rPr>
          <w:color w:val="231F20"/>
          <w:spacing w:val="8"/>
        </w:rPr>
        <w:t>。即使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是单侧输卵管积水患者，</w:t>
      </w:r>
      <w:r>
        <w:rPr>
          <w:rFonts w:ascii="Arial" w:hAnsi="Arial" w:eastAsia="Arial" w:cs="Arial"/>
          <w:color w:val="231F20"/>
        </w:rPr>
        <w:t>IVF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8"/>
        </w:rPr>
        <w:t>妊娠率也较低，单</w:t>
      </w:r>
      <w:r>
        <w:rPr>
          <w:color w:val="231F20"/>
          <w:spacing w:val="7"/>
        </w:rPr>
        <w:t>一患侧输卵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管切除术也能显著改善患者的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IVF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6"/>
        </w:rPr>
        <w:t>妊娠率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。在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16"/>
        </w:rPr>
        <w:t>25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6"/>
        </w:rPr>
        <w:t>例单侧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输卵管积水患者的研究中，患者平均不孕时间为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3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4"/>
        </w:rPr>
        <w:t>年，</w:t>
      </w:r>
      <w:r>
        <w:rPr>
          <w:rFonts w:ascii="Arial" w:hAnsi="Arial" w:eastAsia="Arial" w:cs="Arial"/>
          <w:color w:val="231F20"/>
          <w:spacing w:val="4"/>
        </w:rPr>
        <w:t>22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4"/>
        </w:rPr>
        <w:t>例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（</w:t>
      </w:r>
      <w:r>
        <w:rPr>
          <w:rFonts w:ascii="Arial" w:hAnsi="Arial" w:eastAsia="Arial" w:cs="Arial"/>
          <w:color w:val="231F20"/>
          <w:spacing w:val="1"/>
        </w:rPr>
        <w:t>88%</w:t>
      </w:r>
      <w:r>
        <w:rPr>
          <w:color w:val="231F20"/>
          <w:spacing w:val="1"/>
        </w:rPr>
        <w:t>）患者在术后平均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5.6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1"/>
        </w:rPr>
        <w:t>个月内自</w:t>
      </w:r>
      <w:r>
        <w:rPr>
          <w:color w:val="231F20"/>
        </w:rPr>
        <w:t>然受孕，均无异位妊娠 </w:t>
      </w:r>
      <w:r>
        <w:rPr>
          <w:color w:val="231F20"/>
          <w:spacing w:val="3"/>
          <w:position w:val="-3"/>
        </w:rPr>
        <w:t>发生</w:t>
      </w:r>
      <w:r>
        <w:rPr>
          <w:sz w:val="9"/>
          <w:szCs w:val="9"/>
          <w:color w:val="231F20"/>
          <w:spacing w:val="3"/>
          <w:position w:val="4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3"/>
          <w:position w:val="4"/>
        </w:rPr>
        <w:t>47</w:t>
      </w:r>
      <w:r>
        <w:rPr>
          <w:sz w:val="9"/>
          <w:szCs w:val="9"/>
          <w:color w:val="231F20"/>
          <w:spacing w:val="3"/>
          <w:position w:val="4"/>
        </w:rPr>
        <w:t>］</w:t>
      </w:r>
      <w:r>
        <w:rPr>
          <w:color w:val="231F20"/>
          <w:spacing w:val="3"/>
          <w:position w:val="-3"/>
        </w:rPr>
        <w:t>。</w:t>
      </w:r>
    </w:p>
    <w:p>
      <w:pPr>
        <w:pStyle w:val="BodyText"/>
        <w:ind w:left="869" w:right="262" w:firstLine="365"/>
        <w:spacing w:before="1" w:line="241" w:lineRule="auto"/>
        <w:jc w:val="both"/>
        <w:rPr/>
      </w:pPr>
      <w:r>
        <w:rPr>
          <w:rFonts w:ascii="Arial" w:hAnsi="Arial" w:eastAsia="Arial" w:cs="Arial"/>
          <w:color w:val="231F20"/>
          <w:spacing w:val="5"/>
        </w:rPr>
        <w:t>3 </w:t>
      </w:r>
      <w:r>
        <w:rPr>
          <w:color w:val="231F20"/>
          <w:spacing w:val="5"/>
        </w:rPr>
        <w:t>项包含 </w:t>
      </w:r>
      <w:r>
        <w:rPr>
          <w:rFonts w:ascii="Arial" w:hAnsi="Arial" w:eastAsia="Arial" w:cs="Arial"/>
          <w:color w:val="231F20"/>
          <w:spacing w:val="5"/>
        </w:rPr>
        <w:t>295 </w:t>
      </w:r>
      <w:r>
        <w:rPr>
          <w:color w:val="231F20"/>
          <w:spacing w:val="5"/>
        </w:rPr>
        <w:t>患者的随机对照试验（</w:t>
      </w:r>
      <w:r>
        <w:rPr>
          <w:rFonts w:ascii="Arial" w:hAnsi="Arial" w:eastAsia="Arial" w:cs="Arial"/>
          <w:color w:val="231F20"/>
        </w:rPr>
        <w:t>randomized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</w:rPr>
        <w:t>con</w:t>
      </w:r>
      <w:r>
        <w:rPr>
          <w:rFonts w:ascii="Arial" w:hAnsi="Arial" w:eastAsia="Arial" w:cs="Arial"/>
          <w:color w:val="231F20"/>
          <w:spacing w:val="5"/>
        </w:rPr>
        <w:t>-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trolled trials </w:t>
      </w:r>
      <w:r>
        <w:rPr>
          <w:color w:val="231F20"/>
          <w:spacing w:val="-2"/>
        </w:rPr>
        <w:t>，</w:t>
      </w:r>
      <w:r>
        <w:rPr>
          <w:rFonts w:ascii="Arial" w:hAnsi="Arial" w:eastAsia="Arial" w:cs="Arial"/>
          <w:color w:val="231F20"/>
          <w:spacing w:val="-2"/>
        </w:rPr>
        <w:t>RCTs</w:t>
      </w:r>
      <w:r>
        <w:rPr>
          <w:color w:val="231F20"/>
          <w:spacing w:val="-2"/>
        </w:rPr>
        <w:t>）显示，腹腔镜</w:t>
      </w:r>
      <w:r>
        <w:rPr>
          <w:color w:val="231F20"/>
          <w:spacing w:val="-3"/>
        </w:rPr>
        <w:t>输卵管切除术可增加妊娠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率和活产率，异位妊娠、流产及相关并发症的发生率无统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  <w:position w:val="-2"/>
        </w:rPr>
        <w:t>计学差异</w:t>
      </w:r>
      <w:r>
        <w:rPr>
          <w:sz w:val="9"/>
          <w:szCs w:val="9"/>
          <w:color w:val="231F20"/>
          <w:spacing w:val="-3"/>
          <w:position w:val="5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3"/>
          <w:position w:val="5"/>
        </w:rPr>
        <w:t>48</w:t>
      </w:r>
      <w:r>
        <w:rPr>
          <w:sz w:val="9"/>
          <w:szCs w:val="9"/>
          <w:color w:val="231F20"/>
          <w:spacing w:val="-3"/>
          <w:position w:val="5"/>
        </w:rPr>
        <w:t>］</w:t>
      </w:r>
      <w:r>
        <w:rPr>
          <w:color w:val="231F20"/>
          <w:spacing w:val="-3"/>
          <w:position w:val="-2"/>
        </w:rPr>
        <w:t>。</w:t>
      </w:r>
    </w:p>
    <w:p>
      <w:pPr>
        <w:pStyle w:val="BodyText"/>
        <w:ind w:left="870" w:right="262" w:firstLine="362"/>
        <w:spacing w:before="1" w:line="241" w:lineRule="auto"/>
        <w:jc w:val="both"/>
        <w:rPr/>
      </w:pPr>
      <w:r>
        <w:rPr>
          <w:color w:val="231F20"/>
          <w:spacing w:val="4"/>
        </w:rPr>
        <w:t>另外有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4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4"/>
        </w:rPr>
        <w:t>项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</w:rPr>
        <w:t>RCTs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4"/>
        </w:rPr>
        <w:t>显示，输卵管积水未接受输卵管切除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术者，临床妊娠率为 </w:t>
      </w:r>
      <w:r>
        <w:rPr>
          <w:rFonts w:ascii="Arial" w:hAnsi="Arial" w:eastAsia="Arial" w:cs="Arial"/>
          <w:color w:val="231F20"/>
          <w:spacing w:val="1"/>
        </w:rPr>
        <w:t>19%</w:t>
      </w:r>
      <w:r>
        <w:rPr>
          <w:color w:val="231F20"/>
          <w:spacing w:val="1"/>
        </w:rPr>
        <w:t>，接受输卵管切除术</w:t>
      </w:r>
      <w:r>
        <w:rPr>
          <w:color w:val="231F20"/>
        </w:rPr>
        <w:t>者临床妊娠率 </w:t>
      </w:r>
      <w:r>
        <w:rPr>
          <w:color w:val="231F20"/>
          <w:spacing w:val="8"/>
        </w:rPr>
        <w:t>为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27%</w:t>
      </w:r>
      <w:r>
        <w:rPr>
          <w:color w:val="231F20"/>
          <w:spacing w:val="8"/>
        </w:rPr>
        <w:t>～</w:t>
      </w:r>
      <w:r>
        <w:rPr>
          <w:rFonts w:ascii="Arial" w:hAnsi="Arial" w:eastAsia="Arial" w:cs="Arial"/>
          <w:color w:val="231F20"/>
          <w:spacing w:val="8"/>
        </w:rPr>
        <w:t>52%</w:t>
      </w:r>
      <w:r>
        <w:rPr>
          <w:color w:val="231F20"/>
          <w:spacing w:val="8"/>
        </w:rPr>
        <w:t>，可见输卵管切除术显著</w:t>
      </w:r>
      <w:r>
        <w:rPr>
          <w:color w:val="231F20"/>
          <w:spacing w:val="7"/>
        </w:rPr>
        <w:t>提高了患者的临床</w:t>
      </w:r>
      <w:r>
        <w:rPr>
          <w:color w:val="231F20"/>
        </w:rPr>
        <w:t xml:space="preserve"> </w:t>
      </w:r>
      <w:r>
        <w:rPr>
          <w:color w:val="231F20"/>
          <w:spacing w:val="-5"/>
          <w:position w:val="-2"/>
        </w:rPr>
        <w:t>妊娠率</w:t>
      </w:r>
      <w:r>
        <w:rPr>
          <w:sz w:val="9"/>
          <w:szCs w:val="9"/>
          <w:color w:val="231F20"/>
          <w:spacing w:val="-5"/>
          <w:position w:val="5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5"/>
          <w:position w:val="5"/>
        </w:rPr>
        <w:t>49</w:t>
      </w:r>
      <w:r>
        <w:rPr>
          <w:sz w:val="9"/>
          <w:szCs w:val="9"/>
          <w:color w:val="231F20"/>
          <w:spacing w:val="-5"/>
          <w:position w:val="5"/>
        </w:rPr>
        <w:t>］</w:t>
      </w:r>
      <w:r>
        <w:rPr>
          <w:color w:val="231F20"/>
          <w:spacing w:val="-5"/>
          <w:position w:val="-2"/>
        </w:rPr>
        <w:t>。</w:t>
      </w:r>
    </w:p>
    <w:p>
      <w:pPr>
        <w:pStyle w:val="BodyText"/>
        <w:ind w:left="802" w:right="197" w:firstLine="428"/>
        <w:spacing w:before="9" w:line="241" w:lineRule="auto"/>
        <w:jc w:val="both"/>
        <w:rPr/>
      </w:pPr>
      <w:r>
        <w:rPr>
          <w:color w:val="231F20"/>
          <w:spacing w:val="16"/>
        </w:rPr>
        <w:t>输卵管切除术对卵巢储备功能的影响存有争议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6"/>
        </w:rPr>
        <w:t>。输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卵管切除术甚至输卵管结扎术被认为是卵巢储备功能降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低的原因，但一项随机对照试验通过测定抗米勒管激素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（</w:t>
      </w:r>
      <w:r>
        <w:rPr>
          <w:rFonts w:ascii="Arial" w:hAnsi="Arial" w:eastAsia="Arial" w:cs="Arial"/>
          <w:color w:val="231F20"/>
        </w:rPr>
        <w:t>AMH</w:t>
      </w:r>
      <w:r>
        <w:rPr>
          <w:color w:val="231F20"/>
          <w:spacing w:val="4"/>
        </w:rPr>
        <w:t>）以观察输卵管切除术对卵巢功能的影响，结果发现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4"/>
        </w:rPr>
        <w:t>输卵管切除对卵巢储备功能并未产生影响</w:t>
      </w:r>
      <w:r>
        <w:rPr>
          <w:sz w:val="9"/>
          <w:szCs w:val="9"/>
          <w:color w:val="231F20"/>
          <w:spacing w:val="14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4"/>
          <w:position w:val="7"/>
        </w:rPr>
        <w:t>5</w:t>
      </w:r>
      <w:r>
        <w:rPr>
          <w:rFonts w:ascii="Arial" w:hAnsi="Arial" w:eastAsia="Arial" w:cs="Arial"/>
          <w:sz w:val="9"/>
          <w:szCs w:val="9"/>
          <w:color w:val="231F20"/>
          <w:spacing w:val="13"/>
          <w:position w:val="7"/>
        </w:rPr>
        <w:t>0</w:t>
      </w:r>
      <w:r>
        <w:rPr>
          <w:sz w:val="9"/>
          <w:szCs w:val="9"/>
          <w:color w:val="231F20"/>
          <w:spacing w:val="13"/>
          <w:position w:val="7"/>
        </w:rPr>
        <w:t>］</w:t>
      </w:r>
      <w:r>
        <w:rPr>
          <w:color w:val="231F20"/>
          <w:spacing w:val="13"/>
        </w:rPr>
        <w:t>。有研究表</w:t>
      </w:r>
      <w:r>
        <w:rPr>
          <w:color w:val="231F20"/>
        </w:rPr>
        <w:t xml:space="preserve">  </w:t>
      </w:r>
      <w:r>
        <w:rPr>
          <w:color w:val="231F20"/>
          <w:spacing w:val="27"/>
        </w:rPr>
        <w:t>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7"/>
        </w:rPr>
        <w:t>，异位妊娠输卵管切除术前后的卵巢储备功能包括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AMH</w:t>
      </w:r>
      <w:r>
        <w:rPr>
          <w:color w:val="231F20"/>
          <w:spacing w:val="9"/>
        </w:rPr>
        <w:t>、窦卵泡计数和基础卵泡刺激素水平无明显</w:t>
      </w:r>
      <w:r>
        <w:rPr>
          <w:color w:val="231F20"/>
          <w:spacing w:val="8"/>
        </w:rPr>
        <w:t>差异</w:t>
      </w:r>
      <w:r>
        <w:rPr>
          <w:sz w:val="9"/>
          <w:szCs w:val="9"/>
          <w:color w:val="231F20"/>
          <w:spacing w:val="8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8"/>
          <w:position w:val="7"/>
        </w:rPr>
        <w:t>51</w:t>
      </w:r>
      <w:r>
        <w:rPr>
          <w:sz w:val="9"/>
          <w:szCs w:val="9"/>
          <w:color w:val="231F20"/>
          <w:spacing w:val="8"/>
          <w:position w:val="7"/>
        </w:rPr>
        <w:t>］</w:t>
      </w:r>
      <w:r>
        <w:rPr>
          <w:color w:val="231F20"/>
          <w:spacing w:val="8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证据表明，输卵管积水患者行输卵管切除术不会影响卵巢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7"/>
        </w:rPr>
        <w:t>功能，卵母细胞数量或胚胎质量也无统计学差异</w:t>
      </w:r>
      <w:r>
        <w:rPr>
          <w:sz w:val="9"/>
          <w:szCs w:val="9"/>
          <w:color w:val="231F20"/>
          <w:spacing w:val="7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7"/>
          <w:position w:val="7"/>
        </w:rPr>
        <w:t>52</w:t>
      </w:r>
      <w:r>
        <w:rPr>
          <w:sz w:val="9"/>
          <w:szCs w:val="9"/>
          <w:color w:val="231F20"/>
          <w:spacing w:val="7"/>
          <w:position w:val="7"/>
        </w:rPr>
        <w:t>］</w:t>
      </w:r>
      <w:r>
        <w:rPr>
          <w:color w:val="231F20"/>
          <w:spacing w:val="7"/>
        </w:rPr>
        <w:t>。实际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临床操作中，术者的经验技术差异，尤其合并严重的盆腔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粘连时，对于卵巢储备功能不良者，可考虑先行 </w:t>
      </w:r>
      <w:r>
        <w:rPr>
          <w:rFonts w:ascii="Arial" w:hAnsi="Arial" w:eastAsia="Arial" w:cs="Arial"/>
          <w:color w:val="231F20"/>
        </w:rPr>
        <w:t>IVF</w:t>
      </w:r>
      <w:r>
        <w:rPr>
          <w:rFonts w:ascii="Arial" w:hAnsi="Arial" w:eastAsia="Arial" w:cs="Arial"/>
          <w:color w:val="231F20"/>
          <w:spacing w:val="-6"/>
        </w:rPr>
        <w:t xml:space="preserve"> </w:t>
      </w:r>
      <w:r>
        <w:rPr>
          <w:color w:val="231F20"/>
          <w:spacing w:val="5"/>
        </w:rPr>
        <w:t>冻存胚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胎后再行输卵管手术。</w:t>
      </w:r>
    </w:p>
    <w:p>
      <w:pPr>
        <w:pStyle w:val="BodyText"/>
        <w:ind w:left="870" w:right="262" w:firstLine="362"/>
        <w:spacing w:before="2"/>
        <w:jc w:val="both"/>
        <w:rPr/>
      </w:pPr>
      <w:r>
        <w:rPr>
          <w:color w:val="231F20"/>
          <w:spacing w:val="9"/>
        </w:rPr>
        <w:t>推荐意见：输卵管积水合并不孕患者建议行腹腔镜下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5"/>
        </w:rPr>
        <w:t>输卵管切除术（推荐级别：</w:t>
      </w:r>
      <w:r>
        <w:rPr>
          <w:rFonts w:ascii="Arial" w:hAnsi="Arial" w:eastAsia="Arial" w:cs="Arial"/>
          <w:color w:val="231F20"/>
          <w:spacing w:val="5"/>
        </w:rPr>
        <w:t>1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5"/>
        </w:rPr>
        <w:t>类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5"/>
        </w:rPr>
        <w:t>规范的输卵管切除基本对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卵巢储备功能无不良影响，卵巢储备功能不良者可先行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IVF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-3"/>
        </w:rPr>
        <w:t>冻存胚胎后再处理输卵管积水（推荐级别：</w:t>
      </w:r>
      <w:r>
        <w:rPr>
          <w:rFonts w:ascii="Arial" w:hAnsi="Arial" w:eastAsia="Arial" w:cs="Arial"/>
          <w:color w:val="231F20"/>
          <w:spacing w:val="-3"/>
        </w:rPr>
        <w:t>2A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3"/>
        </w:rPr>
        <w:t>类）。</w:t>
      </w:r>
    </w:p>
    <w:p>
      <w:pPr>
        <w:pStyle w:val="BodyText"/>
        <w:ind w:left="869" w:right="208"/>
        <w:spacing w:before="2" w:line="242" w:lineRule="auto"/>
        <w:jc w:val="both"/>
        <w:rPr/>
      </w:pPr>
      <w:r>
        <w:rPr>
          <w:rFonts w:ascii="Arial" w:hAnsi="Arial" w:eastAsia="Arial" w:cs="Arial"/>
          <w:color w:val="231F20"/>
          <w:spacing w:val="9"/>
        </w:rPr>
        <w:t>4.2    </w:t>
      </w:r>
      <w:r>
        <w:rPr>
          <w:color w:val="231F20"/>
          <w:spacing w:val="9"/>
        </w:rPr>
        <w:t>输卵管造口术    输卵管造口术 建议转诊生殖外科，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0"/>
        </w:rPr>
        <w:t>根据输卵管积水病损的程度及患者的意愿而</w:t>
      </w:r>
      <w:r>
        <w:rPr>
          <w:color w:val="231F20"/>
          <w:spacing w:val="9"/>
        </w:rPr>
        <w:t>抉择，充分评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估输卵管积水的严重程度、手术修复的可能</w:t>
      </w:r>
      <w:r>
        <w:rPr>
          <w:color w:val="231F20"/>
          <w:spacing w:val="9"/>
        </w:rPr>
        <w:t>性、术后积水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复发风险，以及做好术后妊娠计划指导等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。一项包含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22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5"/>
        </w:rPr>
        <w:t>个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观察性研究的系统综述表明，输卵管造口术</w:t>
      </w:r>
      <w:r>
        <w:rPr>
          <w:color w:val="231F20"/>
          <w:spacing w:val="9"/>
        </w:rPr>
        <w:t>后的自然妊娠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率为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27%</w:t>
      </w:r>
      <w:r>
        <w:rPr>
          <w:color w:val="231F20"/>
          <w:spacing w:val="-7"/>
        </w:rPr>
        <w:t>，活产率为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25%</w:t>
      </w:r>
      <w:r>
        <w:rPr>
          <w:sz w:val="9"/>
          <w:szCs w:val="9"/>
          <w:color w:val="231F20"/>
          <w:spacing w:val="-7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7"/>
          <w:position w:val="6"/>
        </w:rPr>
        <w:t>53</w:t>
      </w:r>
      <w:r>
        <w:rPr>
          <w:sz w:val="9"/>
          <w:szCs w:val="9"/>
          <w:color w:val="231F20"/>
          <w:spacing w:val="-7"/>
          <w:position w:val="6"/>
        </w:rPr>
        <w:t>］</w:t>
      </w:r>
      <w:r>
        <w:rPr>
          <w:color w:val="231F20"/>
          <w:spacing w:val="-7"/>
        </w:rPr>
        <w:t>。</w:t>
      </w:r>
    </w:p>
    <w:p>
      <w:pPr>
        <w:pStyle w:val="BodyText"/>
        <w:ind w:left="871" w:right="262" w:firstLine="362"/>
        <w:spacing w:before="2" w:line="216" w:lineRule="auto"/>
        <w:jc w:val="both"/>
        <w:rPr/>
      </w:pPr>
      <w:r>
        <w:rPr>
          <w:color w:val="231F20"/>
          <w:spacing w:val="9"/>
        </w:rPr>
        <w:t>腹腔镜输卵管造口术通过切开闭锁的输卵管伞端，伞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9"/>
        </w:rPr>
        <w:t>端黏膜充分外翻，使输卵管腔积水顺利外流，达到恢复输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卵管通畅性目的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。造口术成功率与输卵管黏膜受损、术后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" w:firstLine="3"/>
        <w:spacing w:before="35" w:line="241" w:lineRule="auto"/>
        <w:jc w:val="both"/>
        <w:rPr/>
      </w:pPr>
      <w:r>
        <w:rPr>
          <w:color w:val="231F20"/>
          <w:spacing w:val="16"/>
        </w:rPr>
        <w:t>黏膜外翻及外翻态维持程度相关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。输卵管积水造</w:t>
      </w:r>
      <w:r>
        <w:rPr>
          <w:color w:val="231F20"/>
          <w:spacing w:val="15"/>
        </w:rPr>
        <w:t>口术后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预后良好者，宫内妊娠率和异位妊娠发生率分别为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5</w:t>
      </w:r>
      <w:r>
        <w:rPr>
          <w:rFonts w:ascii="Arial" w:hAnsi="Arial" w:eastAsia="Arial" w:cs="Arial"/>
          <w:color w:val="231F20"/>
          <w:spacing w:val="5"/>
        </w:rPr>
        <w:t>8% </w:t>
      </w:r>
      <w:r>
        <w:rPr>
          <w:color w:val="231F20"/>
          <w:spacing w:val="5"/>
        </w:rPr>
        <w:t>~</w:t>
      </w:r>
      <w:r>
        <w:rPr>
          <w:color w:val="231F20"/>
        </w:rPr>
        <w:t xml:space="preserve">   </w:t>
      </w:r>
      <w:r>
        <w:rPr>
          <w:rFonts w:ascii="Arial" w:hAnsi="Arial" w:eastAsia="Arial" w:cs="Arial"/>
          <w:color w:val="231F20"/>
          <w:spacing w:val="5"/>
        </w:rPr>
        <w:t>77%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5"/>
        </w:rPr>
        <w:t>和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2%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color w:val="231F20"/>
          <w:spacing w:val="5"/>
        </w:rPr>
        <w:t>～</w:t>
      </w:r>
      <w:r>
        <w:rPr>
          <w:rFonts w:ascii="Arial" w:hAnsi="Arial" w:eastAsia="Arial" w:cs="Arial"/>
          <w:color w:val="231F20"/>
          <w:spacing w:val="5"/>
        </w:rPr>
        <w:t>8%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color w:val="231F20"/>
          <w:spacing w:val="5"/>
        </w:rPr>
        <w:t>。当输卵管损伤严重时，宫内妊娠和异位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妊娠率则分别为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0</w:t>
      </w:r>
      <w:r>
        <w:rPr>
          <w:color w:val="231F20"/>
          <w:spacing w:val="5"/>
        </w:rPr>
        <w:t>～</w:t>
      </w:r>
      <w:r>
        <w:rPr>
          <w:rFonts w:ascii="Arial" w:hAnsi="Arial" w:eastAsia="Arial" w:cs="Arial"/>
          <w:color w:val="231F20"/>
          <w:spacing w:val="5"/>
        </w:rPr>
        <w:t>20%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5"/>
        </w:rPr>
        <w:t>和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0</w:t>
      </w:r>
      <w:r>
        <w:rPr>
          <w:color w:val="231F20"/>
          <w:spacing w:val="5"/>
        </w:rPr>
        <w:t>～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17%</w:t>
      </w:r>
      <w:r>
        <w:rPr>
          <w:sz w:val="9"/>
          <w:szCs w:val="9"/>
          <w:color w:val="231F20"/>
          <w:spacing w:val="5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7"/>
        </w:rPr>
        <w:t>54</w:t>
      </w:r>
      <w:r>
        <w:rPr>
          <w:sz w:val="9"/>
          <w:szCs w:val="9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。输卵管伞端成形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术是对输卵管伞远端粘连或包裹所致阻塞的重建术</w:t>
      </w:r>
      <w:r>
        <w:rPr>
          <w:sz w:val="9"/>
          <w:szCs w:val="9"/>
          <w:color w:val="231F20"/>
          <w:spacing w:val="13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3"/>
          <w:position w:val="7"/>
        </w:rPr>
        <w:t>55</w:t>
      </w:r>
      <w:r>
        <w:rPr>
          <w:sz w:val="9"/>
          <w:szCs w:val="9"/>
          <w:color w:val="231F20"/>
          <w:spacing w:val="13"/>
          <w:position w:val="7"/>
        </w:rPr>
        <w:t>］</w:t>
      </w:r>
      <w:r>
        <w:rPr>
          <w:color w:val="231F20"/>
          <w:spacing w:val="13"/>
        </w:rPr>
        <w:t>。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输卵管积水常伴有输卵管伞端及周围粘连，输卵管造口术  </w:t>
      </w:r>
      <w:r>
        <w:rPr>
          <w:color w:val="231F20"/>
          <w:spacing w:val="9"/>
        </w:rPr>
        <w:t>常需同时行输卵管伞端成形术。</w:t>
      </w:r>
    </w:p>
    <w:p>
      <w:pPr>
        <w:pStyle w:val="BodyText"/>
        <w:ind w:left="1" w:right="67" w:firstLine="361"/>
        <w:spacing w:before="1" w:line="241" w:lineRule="auto"/>
        <w:jc w:val="both"/>
        <w:rPr/>
      </w:pPr>
      <w:r>
        <w:rPr>
          <w:color w:val="231F20"/>
          <w:spacing w:val="9"/>
        </w:rPr>
        <w:t>值得一提的是，有经验的生殖外科医生实施保留输卵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9"/>
        </w:rPr>
        <w:t>管的手术，无论造口术抑或伞端成形术，均需遵循腹腔镜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下显微外科手术原则</w:t>
      </w:r>
      <w:r>
        <w:rPr>
          <w:sz w:val="9"/>
          <w:szCs w:val="9"/>
          <w:color w:val="231F20"/>
          <w:spacing w:val="2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2"/>
          <w:position w:val="7"/>
        </w:rPr>
        <w:t>56</w:t>
      </w:r>
      <w:r>
        <w:rPr>
          <w:sz w:val="9"/>
          <w:szCs w:val="9"/>
          <w:color w:val="231F20"/>
          <w:spacing w:val="-2"/>
          <w:position w:val="7"/>
        </w:rPr>
        <w:t>］</w:t>
      </w:r>
      <w:r>
        <w:rPr>
          <w:color w:val="231F20"/>
          <w:spacing w:val="-34"/>
          <w:w w:val="66"/>
        </w:rPr>
        <w:t>，</w:t>
      </w:r>
      <w:r>
        <w:rPr>
          <w:color w:val="231F20"/>
          <w:spacing w:val="2"/>
        </w:rPr>
        <w:t>即严格止血、腹膜化创面、新生输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卵管伞端黏膜丰富，外翻缝合成型并完美覆盖浆膜面，最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大限度防止术后再粘连乃至积水复发。</w:t>
      </w:r>
    </w:p>
    <w:p>
      <w:pPr>
        <w:pStyle w:val="BodyText"/>
        <w:ind w:right="67" w:firstLine="320"/>
        <w:spacing w:before="8"/>
        <w:jc w:val="both"/>
        <w:rPr/>
      </w:pPr>
      <w:r>
        <w:rPr>
          <w:color w:val="231F20"/>
          <w:spacing w:val="11"/>
        </w:rPr>
        <w:t>保留输卵管的修复性手术对患者意义重大，但并不是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6"/>
        </w:rPr>
        <w:t>所有损伤的输卵管都可通过整形恢复功能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。输卵管积水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手术治疗的关键在于通过术前与术中评估，筛选出适宜于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保留者，当系统评估判定病变严重、勉强修复后无法恢复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6"/>
        </w:rPr>
        <w:t>功能者需果断放弃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。卵巢储备功能尚可而合并轻度输卵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管积水者，</w:t>
      </w:r>
      <w:r>
        <w:rPr>
          <w:rFonts w:ascii="Arial" w:hAnsi="Arial" w:eastAsia="Arial" w:cs="Arial"/>
          <w:color w:val="231F20"/>
        </w:rPr>
        <w:t>IVF</w:t>
      </w:r>
      <w:r>
        <w:rPr>
          <w:rFonts w:ascii="Arial" w:hAnsi="Arial" w:eastAsia="Arial" w:cs="Arial"/>
          <w:color w:val="231F20"/>
          <w:spacing w:val="4"/>
        </w:rPr>
        <w:t xml:space="preserve"> </w:t>
      </w:r>
      <w:r>
        <w:rPr>
          <w:color w:val="231F20"/>
          <w:spacing w:val="4"/>
        </w:rPr>
        <w:t>优于输卵管造口术，但输卵管造口术可能会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"/>
        </w:rPr>
        <w:t>提高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IVF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成功率，也可推荐患者尝试自然受孕</w:t>
      </w:r>
      <w:r>
        <w:rPr>
          <w:sz w:val="9"/>
          <w:szCs w:val="9"/>
          <w:color w:val="231F20"/>
          <w:spacing w:val="1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"/>
          <w:position w:val="7"/>
        </w:rPr>
        <w:t>57</w:t>
      </w:r>
      <w:r>
        <w:rPr>
          <w:sz w:val="9"/>
          <w:szCs w:val="9"/>
          <w:color w:val="231F20"/>
          <w:spacing w:val="1"/>
          <w:position w:val="7"/>
        </w:rPr>
        <w:t>］</w:t>
      </w:r>
      <w:r>
        <w:rPr>
          <w:color w:val="231F20"/>
          <w:spacing w:val="1"/>
        </w:rPr>
        <w:t>。</w:t>
      </w:r>
    </w:p>
    <w:p>
      <w:pPr>
        <w:pStyle w:val="BodyText"/>
        <w:ind w:firstLine="363"/>
        <w:spacing w:before="3"/>
        <w:jc w:val="both"/>
        <w:rPr/>
      </w:pPr>
      <w:r>
        <w:rPr>
          <w:color w:val="231F20"/>
          <w:spacing w:val="9"/>
        </w:rPr>
        <w:t>推荐意见：输卵管造口术后妊娠率与输卵管积水的程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度、黏膜外翻程度及维持状态相关（推荐级别：</w:t>
      </w:r>
      <w:r>
        <w:rPr>
          <w:rFonts w:ascii="Arial" w:hAnsi="Arial" w:eastAsia="Arial" w:cs="Arial"/>
          <w:color w:val="231F20"/>
          <w:spacing w:val="-2"/>
        </w:rPr>
        <w:t>2A</w:t>
      </w:r>
      <w:r>
        <w:rPr>
          <w:rFonts w:ascii="Arial" w:hAnsi="Arial" w:eastAsia="Arial" w:cs="Arial"/>
          <w:color w:val="231F20"/>
          <w:spacing w:val="-6"/>
        </w:rPr>
        <w:t xml:space="preserve"> </w:t>
      </w:r>
      <w:r>
        <w:rPr>
          <w:color w:val="231F20"/>
          <w:spacing w:val="-2"/>
        </w:rPr>
        <w:t>类）。 对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于卵巢储备功能尚可的轻度输卵管积水患者，推荐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IVF</w:t>
      </w:r>
      <w:r>
        <w:rPr>
          <w:color w:val="231F20"/>
          <w:spacing w:val="15"/>
        </w:rPr>
        <w:t>、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IVF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3"/>
        </w:rPr>
        <w:t>前腹腔镜输卵管造口术或尝试自然受孕（推荐级别：</w:t>
      </w:r>
      <w:r>
        <w:rPr>
          <w:rFonts w:ascii="Arial" w:hAnsi="Arial" w:eastAsia="Arial" w:cs="Arial"/>
          <w:color w:val="231F20"/>
          <w:spacing w:val="3"/>
        </w:rPr>
        <w:t>2A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-16"/>
          <w:w w:val="92"/>
        </w:rPr>
        <w:t>类）。</w:t>
      </w:r>
    </w:p>
    <w:p>
      <w:pPr>
        <w:pStyle w:val="BodyText"/>
        <w:ind w:left="1" w:right="13" w:hanging="1"/>
        <w:spacing w:before="5" w:line="234" w:lineRule="auto"/>
        <w:rPr/>
      </w:pPr>
      <w:r>
        <w:rPr>
          <w:rFonts w:ascii="Arial" w:hAnsi="Arial" w:eastAsia="Arial" w:cs="Arial"/>
          <w:color w:val="231F20"/>
          <w:spacing w:val="13"/>
        </w:rPr>
        <w:t>4.3</w:t>
      </w:r>
      <w:r>
        <w:rPr>
          <w:rFonts w:ascii="Arial" w:hAnsi="Arial" w:eastAsia="Arial" w:cs="Arial"/>
          <w:color w:val="231F20"/>
        </w:rPr>
        <w:t xml:space="preserve">    </w:t>
      </w:r>
      <w:r>
        <w:rPr>
          <w:color w:val="231F20"/>
          <w:spacing w:val="13"/>
        </w:rPr>
        <w:t>输卵管近端阻断术   输卵管近端阻断术相</w:t>
      </w:r>
      <w:r>
        <w:rPr>
          <w:color w:val="231F20"/>
          <w:spacing w:val="12"/>
        </w:rPr>
        <w:t>对简单安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全，对卵巢血供影响较小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。通常在腹腔镜直视下通过缝扎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或离断输卵管间质部与峡部，至于单纯阻断是否会导致输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2"/>
        </w:rPr>
        <w:t>卵管积水扩张、结扎和电凝是否对卵巢储备功</w:t>
      </w:r>
      <w:r>
        <w:rPr>
          <w:color w:val="231F20"/>
          <w:spacing w:val="11"/>
        </w:rPr>
        <w:t>能有影响，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目前尚未定论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。手术路径优选腹腔镜，有条件者可使用机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器人手术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。对于有条件的患者可考虑同时行远端</w:t>
      </w:r>
      <w:r>
        <w:rPr>
          <w:color w:val="231F20"/>
          <w:spacing w:val="10"/>
        </w:rPr>
        <w:t>造口术，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以降低远端积水的程度。</w:t>
      </w:r>
    </w:p>
    <w:p>
      <w:pPr>
        <w:pStyle w:val="BodyText"/>
        <w:ind w:left="1" w:right="67" w:firstLine="361"/>
        <w:spacing w:before="55" w:line="230" w:lineRule="auto"/>
        <w:rPr/>
      </w:pPr>
      <w:r>
        <w:rPr>
          <w:rFonts w:ascii="Arial" w:hAnsi="Arial" w:eastAsia="Arial" w:cs="Arial"/>
          <w:color w:val="231F20"/>
          <w:spacing w:val="8"/>
        </w:rPr>
        <w:t>2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8"/>
        </w:rPr>
        <w:t>项相关的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RCT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8"/>
        </w:rPr>
        <w:t>研究显示，未经干预的输卵管积水患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者临床妊娠率约为 </w:t>
      </w:r>
      <w:r>
        <w:rPr>
          <w:rFonts w:ascii="Arial" w:hAnsi="Arial" w:eastAsia="Arial" w:cs="Arial"/>
          <w:color w:val="231F20"/>
          <w:spacing w:val="7"/>
        </w:rPr>
        <w:t>12%</w:t>
      </w:r>
      <w:r>
        <w:rPr>
          <w:color w:val="231F20"/>
          <w:spacing w:val="7"/>
        </w:rPr>
        <w:t>，输卵管近端阻断后临床妊娠率为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21%</w:t>
      </w:r>
      <w:r>
        <w:rPr>
          <w:color w:val="231F20"/>
          <w:spacing w:val="9"/>
        </w:rPr>
        <w:t>～</w:t>
      </w:r>
      <w:r>
        <w:rPr>
          <w:rFonts w:ascii="Arial" w:hAnsi="Arial" w:eastAsia="Arial" w:cs="Arial"/>
          <w:color w:val="231F20"/>
          <w:spacing w:val="9"/>
        </w:rPr>
        <w:t>74%</w:t>
      </w:r>
      <w:r>
        <w:rPr>
          <w:color w:val="231F20"/>
          <w:spacing w:val="9"/>
        </w:rPr>
        <w:t>，提示输卵管近端阻断术可显著提高临床</w:t>
      </w:r>
      <w:r>
        <w:rPr>
          <w:color w:val="231F20"/>
          <w:spacing w:val="8"/>
        </w:rPr>
        <w:t>妊娠</w:t>
      </w:r>
      <w:r>
        <w:rPr>
          <w:color w:val="231F20"/>
        </w:rPr>
        <w:t xml:space="preserve"> </w:t>
      </w:r>
      <w:r>
        <w:rPr>
          <w:color w:val="231F20"/>
          <w:spacing w:val="6"/>
          <w:position w:val="-4"/>
        </w:rPr>
        <w:t>率</w:t>
      </w:r>
      <w:r>
        <w:rPr>
          <w:sz w:val="9"/>
          <w:szCs w:val="9"/>
          <w:color w:val="231F20"/>
          <w:spacing w:val="-11"/>
          <w:w w:val="94"/>
          <w:position w:val="3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1"/>
          <w:w w:val="94"/>
          <w:position w:val="3"/>
        </w:rPr>
        <w:t>49</w:t>
      </w:r>
      <w:r>
        <w:rPr>
          <w:sz w:val="9"/>
          <w:szCs w:val="9"/>
          <w:color w:val="231F20"/>
          <w:spacing w:val="-11"/>
          <w:w w:val="94"/>
          <w:position w:val="3"/>
        </w:rPr>
        <w:t>］</w:t>
      </w:r>
      <w:r>
        <w:rPr>
          <w:color w:val="231F20"/>
          <w:position w:val="-4"/>
        </w:rPr>
        <w:t>。</w:t>
      </w:r>
    </w:p>
    <w:p>
      <w:pPr>
        <w:pStyle w:val="BodyText"/>
        <w:ind w:right="2" w:firstLine="360"/>
        <w:spacing w:before="66" w:line="235" w:lineRule="auto"/>
        <w:jc w:val="both"/>
        <w:rPr/>
      </w:pPr>
      <w:r>
        <w:rPr>
          <w:color w:val="231F20"/>
          <w:spacing w:val="12"/>
        </w:rPr>
        <w:t>输卵管近端阻断术可作为输卵管切除术的替代方法。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一项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RCT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"/>
        </w:rPr>
        <w:t>涉及 </w:t>
      </w:r>
      <w:r>
        <w:rPr>
          <w:rFonts w:ascii="Arial" w:hAnsi="Arial" w:eastAsia="Arial" w:cs="Arial"/>
          <w:color w:val="231F20"/>
          <w:spacing w:val="-1"/>
        </w:rPr>
        <w:t>115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1"/>
        </w:rPr>
        <w:t>例患者，比较了腹腔镜输卵管切除术、输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卵管近端阻断术以及不进行手术干预的对照组的治疗结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"/>
        </w:rPr>
        <w:t>果，输卵管切除术后胚胎移植妊娠率为</w:t>
      </w:r>
      <w:r>
        <w:rPr>
          <w:color w:val="231F20"/>
          <w:spacing w:val="-6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37.8%</w:t>
      </w:r>
      <w:r>
        <w:rPr>
          <w:color w:val="231F20"/>
          <w:spacing w:val="2"/>
        </w:rPr>
        <w:t>，输卵管近端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阻断后胚胎移植的妊娠率为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48.9%</w:t>
      </w:r>
      <w:r>
        <w:rPr>
          <w:color w:val="231F20"/>
          <w:spacing w:val="5"/>
        </w:rPr>
        <w:t>，对照组 </w:t>
      </w:r>
      <w:r>
        <w:rPr>
          <w:rFonts w:ascii="Arial" w:hAnsi="Arial" w:eastAsia="Arial" w:cs="Arial"/>
          <w:color w:val="231F20"/>
          <w:spacing w:val="5"/>
        </w:rPr>
        <w:t>14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4"/>
        </w:rPr>
        <w:t>例移植妊娠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率为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7.</w:t>
      </w:r>
      <w:r>
        <w:rPr>
          <w:rFonts w:ascii="Arial" w:hAnsi="Arial" w:eastAsia="Arial" w:cs="Arial"/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1%</w:t>
      </w:r>
      <w:r>
        <w:rPr>
          <w:color w:val="231F20"/>
          <w:spacing w:val="1"/>
        </w:rPr>
        <w:t>，</w:t>
      </w:r>
      <w:r>
        <w:rPr>
          <w:rFonts w:ascii="Arial" w:hAnsi="Arial" w:eastAsia="Arial" w:cs="Arial"/>
          <w:color w:val="231F20"/>
          <w:spacing w:val="1"/>
        </w:rPr>
        <w:t>2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1"/>
        </w:rPr>
        <w:t>种手术的治疗效果都明显优于对照组，但</w:t>
      </w:r>
      <w:r>
        <w:rPr>
          <w:color w:val="231F20"/>
        </w:rPr>
        <w:t>两种  </w:t>
      </w:r>
      <w:r>
        <w:rPr>
          <w:color w:val="231F20"/>
          <w:spacing w:val="5"/>
        </w:rPr>
        <w:t>不同干预的效果无差异</w:t>
      </w:r>
      <w:r>
        <w:rPr>
          <w:sz w:val="9"/>
          <w:szCs w:val="9"/>
          <w:color w:val="231F20"/>
          <w:spacing w:val="5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7"/>
        </w:rPr>
        <w:t>58</w:t>
      </w:r>
      <w:r>
        <w:rPr>
          <w:sz w:val="9"/>
          <w:szCs w:val="9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。另有研究显示</w:t>
      </w:r>
      <w:r>
        <w:rPr>
          <w:color w:val="231F20"/>
          <w:spacing w:val="4"/>
        </w:rPr>
        <w:t>，输卵管近端阻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断术与输卵管切除术后在胚胎着床率、临床妊娠率、活产  </w:t>
      </w:r>
      <w:r>
        <w:rPr>
          <w:color w:val="231F20"/>
          <w:spacing w:val="9"/>
        </w:rPr>
        <w:t>率和流产率方面差异无统计学意义，但输卵管阻断术对卵  </w:t>
      </w:r>
      <w:r>
        <w:rPr>
          <w:color w:val="231F20"/>
          <w:spacing w:val="21"/>
        </w:rPr>
        <w:t>巢储备功能的影响更小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1"/>
        </w:rPr>
        <w:t>，受精率和 </w:t>
      </w:r>
      <w:r>
        <w:rPr>
          <w:rFonts w:ascii="Arial" w:hAnsi="Arial" w:eastAsia="Arial" w:cs="Arial"/>
          <w:color w:val="231F20"/>
          <w:spacing w:val="21"/>
        </w:rPr>
        <w:t>1 </w:t>
      </w:r>
      <w:r>
        <w:rPr>
          <w:color w:val="231F20"/>
          <w:spacing w:val="21"/>
        </w:rPr>
        <w:t>级胚胎数量也更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高</w:t>
      </w:r>
      <w:r>
        <w:rPr>
          <w:sz w:val="9"/>
          <w:szCs w:val="9"/>
          <w:color w:val="231F20"/>
          <w:spacing w:val="5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7"/>
        </w:rPr>
        <w:t>59-60</w:t>
      </w:r>
      <w:r>
        <w:rPr>
          <w:sz w:val="9"/>
          <w:szCs w:val="9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。我国的一项包含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939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5"/>
        </w:rPr>
        <w:t>例不孕患者的回顾性分析研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究表明，输卵管积水手术组（输卵管切除、输卵</w:t>
      </w:r>
      <w:r>
        <w:rPr>
          <w:color w:val="231F20"/>
          <w:spacing w:val="2"/>
        </w:rPr>
        <w:t>管造口、输</w:t>
      </w:r>
    </w:p>
    <w:p>
      <w:pPr>
        <w:spacing w:line="235" w:lineRule="auto"/>
        <w:sectPr>
          <w:type w:val="continuous"/>
          <w:pgSz w:w="11906" w:h="16838"/>
          <w:pgMar w:top="1567" w:right="1208" w:bottom="0" w:left="407" w:header="1321" w:footer="0" w:gutter="0"/>
          <w:cols w:equalWidth="0" w:num="2">
            <w:col w:w="5627" w:space="100"/>
            <w:col w:w="4563" w:space="0"/>
          </w:cols>
        </w:sectPr>
        <w:rPr/>
      </w:pPr>
    </w:p>
    <w:p>
      <w:pPr>
        <w:spacing w:before="70"/>
        <w:rPr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823596</wp:posOffset>
            </wp:positionH>
            <wp:positionV relativeFrom="page">
              <wp:posOffset>980494</wp:posOffset>
            </wp:positionV>
            <wp:extent cx="2400298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2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7"/>
          <w:pgSz w:w="11906" w:h="16838"/>
          <w:pgMar w:top="1567" w:right="1155" w:bottom="0" w:left="407" w:header="1321" w:footer="0" w:gutter="0"/>
          <w:cols w:equalWidth="0" w:num="1">
            <w:col w:w="10342" w:space="0"/>
          </w:cols>
        </w:sectPr>
        <w:rPr/>
      </w:pPr>
    </w:p>
    <w:p>
      <w:pPr>
        <w:pStyle w:val="BodyText"/>
        <w:ind w:left="870" w:right="262" w:firstLine="5"/>
        <w:spacing w:before="44" w:line="241" w:lineRule="auto"/>
        <w:jc w:val="both"/>
        <w:rPr/>
      </w:pPr>
      <w:r>
        <w:rPr>
          <w:color w:val="231F20"/>
          <w:spacing w:val="9"/>
        </w:rPr>
        <w:t>卵管近端阻塞远端造口）的临床妊娠率和活产率均高于未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9"/>
        </w:rPr>
        <w:t>处理组；且手术组的异位妊娠率明显低于未处理组；控制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性超促排卵（</w:t>
      </w:r>
      <w:r>
        <w:rPr>
          <w:rFonts w:ascii="Arial" w:hAnsi="Arial" w:eastAsia="Arial" w:cs="Arial"/>
          <w:color w:val="231F20"/>
        </w:rPr>
        <w:t>COH</w:t>
      </w:r>
      <w:r>
        <w:rPr>
          <w:color w:val="231F20"/>
          <w:spacing w:val="1"/>
        </w:rPr>
        <w:t>）过程中的获卵数、获胚胎数、优质胚胎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0"/>
        </w:rPr>
        <w:t>数两组间差异无统计学意义；手术组中的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10"/>
        </w:rPr>
        <w:t>3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10"/>
        </w:rPr>
        <w:t>个临床亚组之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间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</w:rPr>
        <w:t>IVF</w:t>
      </w:r>
      <w:r>
        <w:rPr>
          <w:rFonts w:ascii="Arial" w:hAnsi="Arial" w:eastAsia="Arial" w:cs="Arial"/>
          <w:color w:val="231F20"/>
          <w:spacing w:val="5"/>
        </w:rPr>
        <w:t>-</w:t>
      </w:r>
      <w:r>
        <w:rPr>
          <w:rFonts w:ascii="Arial" w:hAnsi="Arial" w:eastAsia="Arial" w:cs="Arial"/>
          <w:color w:val="231F20"/>
        </w:rPr>
        <w:t>ET</w:t>
      </w:r>
      <w:r>
        <w:rPr>
          <w:rFonts w:ascii="Arial" w:hAnsi="Arial" w:eastAsia="Arial" w:cs="Arial"/>
          <w:color w:val="231F20"/>
          <w:spacing w:val="5"/>
        </w:rPr>
        <w:t xml:space="preserve"> </w:t>
      </w:r>
      <w:r>
        <w:rPr>
          <w:color w:val="231F20"/>
          <w:spacing w:val="5"/>
        </w:rPr>
        <w:t>的临床妊娠率、活产率、流产率差异均无统计学</w:t>
      </w:r>
      <w:r>
        <w:rPr>
          <w:color w:val="231F20"/>
        </w:rPr>
        <w:t xml:space="preserve"> </w:t>
      </w:r>
      <w:r>
        <w:rPr>
          <w:color w:val="231F20"/>
        </w:rPr>
        <w:t>意义，</w:t>
      </w:r>
      <w:r>
        <w:rPr>
          <w:rFonts w:ascii="Arial" w:hAnsi="Arial" w:eastAsia="Arial" w:cs="Arial"/>
          <w:color w:val="231F20"/>
        </w:rPr>
        <w:t>COH</w:t>
      </w:r>
      <w:r>
        <w:rPr>
          <w:rFonts w:ascii="Arial" w:hAnsi="Arial" w:eastAsia="Arial" w:cs="Arial"/>
          <w:color w:val="231F20"/>
          <w:spacing w:val="-1"/>
        </w:rPr>
        <w:t xml:space="preserve"> </w:t>
      </w:r>
      <w:r>
        <w:rPr>
          <w:color w:val="231F20"/>
        </w:rPr>
        <w:t>过程中获卵数、获胚胎数、优质胚胎数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3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</w:rPr>
        <w:t>个亚组 </w:t>
      </w:r>
      <w:r>
        <w:rPr>
          <w:color w:val="231F20"/>
          <w:spacing w:val="9"/>
        </w:rPr>
        <w:t>差异亦均无统计学意义；输卵管造口组的异位妊娠率高于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7"/>
        </w:rPr>
        <w:t>输卵管切除组和输卵管近端阻塞组，但差异无统计学意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7"/>
        </w:rPr>
        <w:t>义</w:t>
      </w:r>
      <w:r>
        <w:rPr>
          <w:sz w:val="9"/>
          <w:szCs w:val="9"/>
          <w:color w:val="231F20"/>
          <w:spacing w:val="11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1"/>
          <w:position w:val="7"/>
        </w:rPr>
        <w:t>61</w:t>
      </w:r>
      <w:r>
        <w:rPr>
          <w:sz w:val="9"/>
          <w:szCs w:val="9"/>
          <w:color w:val="231F20"/>
          <w:spacing w:val="11"/>
          <w:position w:val="7"/>
        </w:rPr>
        <w:t>］</w:t>
      </w:r>
      <w:r>
        <w:rPr>
          <w:color w:val="231F20"/>
          <w:spacing w:val="11"/>
        </w:rPr>
        <w:t>。无论选择输卵管切除或输卵管近端阻断术均需要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4"/>
        </w:rPr>
        <w:t>与患者充分沟通，做到知情同意自主选择。</w:t>
      </w:r>
    </w:p>
    <w:p>
      <w:pPr>
        <w:pStyle w:val="BodyText"/>
        <w:ind w:left="873" w:right="262" w:firstLine="360"/>
        <w:spacing w:before="3"/>
        <w:jc w:val="both"/>
        <w:rPr/>
      </w:pPr>
      <w:r>
        <w:rPr>
          <w:color w:val="231F20"/>
          <w:spacing w:val="9"/>
        </w:rPr>
        <w:t>推荐意见：输卵管近端阻断术适用于轻度或中度输卵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9"/>
        </w:rPr>
        <w:t>管积水患者，可作为输卵管切除术的替代方法；重度输卵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7"/>
        </w:rPr>
        <w:t>管积水患者因盆腔粘连较重无法切除者可行输卵管近端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6"/>
        </w:rPr>
        <w:t>阻断术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。对于中重度输卵管积水患者推荐同时行远</w:t>
      </w:r>
      <w:r>
        <w:rPr>
          <w:color w:val="231F20"/>
          <w:spacing w:val="15"/>
        </w:rPr>
        <w:t>端造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口术（推荐级别：</w:t>
      </w:r>
      <w:r>
        <w:rPr>
          <w:rFonts w:ascii="Arial" w:hAnsi="Arial" w:eastAsia="Arial" w:cs="Arial"/>
          <w:color w:val="231F20"/>
          <w:spacing w:val="-15"/>
        </w:rPr>
        <w:t>2A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15"/>
        </w:rPr>
        <w:t>类）。</w:t>
      </w:r>
    </w:p>
    <w:p>
      <w:pPr>
        <w:pStyle w:val="BodyText"/>
        <w:ind w:left="870" w:right="262" w:hanging="1"/>
        <w:spacing w:line="242" w:lineRule="auto"/>
        <w:jc w:val="both"/>
        <w:rPr/>
      </w:pPr>
      <w:r>
        <w:rPr>
          <w:rFonts w:ascii="Arial" w:hAnsi="Arial" w:eastAsia="Arial" w:cs="Arial"/>
          <w:color w:val="231F20"/>
          <w:spacing w:val="15"/>
        </w:rPr>
        <w:t>4.4    </w:t>
      </w:r>
      <w:r>
        <w:rPr>
          <w:color w:val="231F20"/>
          <w:spacing w:val="15"/>
        </w:rPr>
        <w:t>输卵管积液抽吸术    输卵管积液抽吸术复发性较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高，穿刺后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5"/>
        </w:rPr>
        <w:t>周内复发率为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20</w:t>
      </w:r>
      <w:r>
        <w:rPr>
          <w:color w:val="231F20"/>
          <w:spacing w:val="-14"/>
        </w:rPr>
        <w:t>％～</w:t>
      </w:r>
      <w:r>
        <w:rPr>
          <w:rFonts w:ascii="Arial" w:hAnsi="Arial" w:eastAsia="Arial" w:cs="Arial"/>
          <w:color w:val="231F20"/>
          <w:spacing w:val="5"/>
        </w:rPr>
        <w:t>30</w:t>
      </w:r>
      <w:r>
        <w:rPr>
          <w:color w:val="231F20"/>
          <w:spacing w:val="-14"/>
        </w:rPr>
        <w:t>％</w:t>
      </w:r>
      <w:r>
        <w:rPr>
          <w:sz w:val="9"/>
          <w:szCs w:val="9"/>
          <w:color w:val="231F20"/>
          <w:spacing w:val="-14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7"/>
        </w:rPr>
        <w:t>62</w:t>
      </w:r>
      <w:r>
        <w:rPr>
          <w:sz w:val="9"/>
          <w:szCs w:val="9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。单纯抽吸的临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床妊娠率较低，流产率较高，但与无干预组相</w:t>
      </w:r>
      <w:r>
        <w:rPr>
          <w:color w:val="231F20"/>
          <w:spacing w:val="2"/>
        </w:rPr>
        <w:t>比，临床妊娠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率有所提高</w:t>
      </w:r>
      <w:r>
        <w:rPr>
          <w:sz w:val="9"/>
          <w:szCs w:val="9"/>
          <w:color w:val="231F20"/>
          <w:spacing w:val="10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0"/>
          <w:position w:val="7"/>
        </w:rPr>
        <w:t>63</w:t>
      </w:r>
      <w:r>
        <w:rPr>
          <w:sz w:val="9"/>
          <w:szCs w:val="9"/>
          <w:color w:val="231F20"/>
          <w:spacing w:val="10"/>
          <w:position w:val="7"/>
        </w:rPr>
        <w:t>］</w:t>
      </w:r>
      <w:r>
        <w:rPr>
          <w:color w:val="231F20"/>
          <w:spacing w:val="10"/>
        </w:rPr>
        <w:t>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0"/>
        </w:rPr>
        <w:t>目前尚无高质量的研究</w:t>
      </w:r>
      <w:r>
        <w:rPr>
          <w:color w:val="231F20"/>
          <w:spacing w:val="9"/>
        </w:rPr>
        <w:t>对比输卵管积液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抽吸与腹腔镜手术二者之间临床妊娠率及手术并发症的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8"/>
          <w:position w:val="-3"/>
        </w:rPr>
        <w:t>差异</w:t>
      </w:r>
      <w:r>
        <w:rPr>
          <w:sz w:val="9"/>
          <w:szCs w:val="9"/>
          <w:color w:val="231F20"/>
          <w:spacing w:val="-11"/>
          <w:w w:val="94"/>
          <w:position w:val="4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1"/>
          <w:w w:val="94"/>
          <w:position w:val="4"/>
        </w:rPr>
        <w:t>49</w:t>
      </w:r>
      <w:r>
        <w:rPr>
          <w:sz w:val="9"/>
          <w:szCs w:val="9"/>
          <w:color w:val="231F20"/>
          <w:spacing w:val="-11"/>
          <w:w w:val="94"/>
          <w:position w:val="4"/>
        </w:rPr>
        <w:t>］</w:t>
      </w:r>
      <w:r>
        <w:rPr>
          <w:color w:val="231F20"/>
          <w:position w:val="-3"/>
        </w:rPr>
        <w:t>。</w:t>
      </w:r>
    </w:p>
    <w:p>
      <w:pPr>
        <w:pStyle w:val="BodyText"/>
        <w:ind w:left="871" w:right="262" w:firstLine="358"/>
        <w:spacing w:before="2"/>
        <w:jc w:val="both"/>
        <w:rPr/>
      </w:pPr>
      <w:r>
        <w:rPr>
          <w:color w:val="231F20"/>
          <w:spacing w:val="9"/>
        </w:rPr>
        <w:t>输卵管积液抽吸后硬化疗法可能是一种选择，建议穿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6"/>
        </w:rPr>
        <w:t>刺抽吸积水后注入硬化剂破坏和硬化输卵管黏膜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6"/>
        </w:rPr>
        <w:t>。取卵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的同时经阴道抽吸输卵管积液目前仍存在争议</w:t>
      </w:r>
      <w:r>
        <w:rPr>
          <w:sz w:val="9"/>
          <w:szCs w:val="9"/>
          <w:color w:val="231F20"/>
          <w:spacing w:val="5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7"/>
        </w:rPr>
        <w:t>64</w:t>
      </w:r>
      <w:r>
        <w:rPr>
          <w:sz w:val="9"/>
          <w:szCs w:val="9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</w:t>
      </w:r>
    </w:p>
    <w:p>
      <w:pPr>
        <w:pStyle w:val="BodyText"/>
        <w:ind w:left="802" w:right="262" w:firstLine="430"/>
        <w:spacing w:line="239" w:lineRule="auto"/>
        <w:jc w:val="both"/>
        <w:rPr/>
      </w:pPr>
      <w:r>
        <w:rPr>
          <w:color w:val="231F20"/>
          <w:spacing w:val="9"/>
        </w:rPr>
        <w:t>推荐意见：输卵管积水穿刺抽吸可提高胚胎移植术后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2"/>
        </w:rPr>
        <w:t>妊娠率，是有手术顾虑或期待自然受孕患者的一种替代治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1"/>
        </w:rPr>
        <w:t>疗方法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。但因注入硬化剂是一种破坏性方法，选择需谨慎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（推荐级别：</w:t>
      </w:r>
      <w:r>
        <w:rPr>
          <w:rFonts w:ascii="Arial" w:hAnsi="Arial" w:eastAsia="Arial" w:cs="Arial"/>
          <w:color w:val="231F20"/>
          <w:spacing w:val="-14"/>
        </w:rPr>
        <w:t>2B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14"/>
        </w:rPr>
        <w:t>类）。</w:t>
      </w:r>
    </w:p>
    <w:p>
      <w:pPr>
        <w:pStyle w:val="BodyText"/>
        <w:ind w:left="869" w:right="197"/>
        <w:spacing w:before="2" w:line="241" w:lineRule="auto"/>
        <w:jc w:val="both"/>
        <w:rPr/>
      </w:pPr>
      <w:r>
        <w:rPr>
          <w:rFonts w:ascii="Arial" w:hAnsi="Arial" w:eastAsia="Arial" w:cs="Arial"/>
          <w:color w:val="231F20"/>
          <w:spacing w:val="6"/>
        </w:rPr>
        <w:t>4.5</w:t>
      </w:r>
      <w:r>
        <w:rPr>
          <w:rFonts w:ascii="Arial" w:hAnsi="Arial" w:eastAsia="Arial" w:cs="Arial"/>
          <w:color w:val="231F20"/>
          <w:spacing w:val="16"/>
        </w:rPr>
        <w:t xml:space="preserve">   </w:t>
      </w:r>
      <w:r>
        <w:rPr>
          <w:color w:val="231F20"/>
          <w:spacing w:val="6"/>
        </w:rPr>
        <w:t>输卵管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</w:rPr>
        <w:t>Essure</w:t>
      </w:r>
      <w:r>
        <w:rPr>
          <w:rFonts w:ascii="Arial" w:hAnsi="Arial" w:eastAsia="Arial" w:cs="Arial"/>
          <w:sz w:val="9"/>
          <w:szCs w:val="9"/>
          <w:color w:val="231F20"/>
          <w:spacing w:val="6"/>
          <w:position w:val="7"/>
        </w:rPr>
        <w:t>®</w:t>
      </w:r>
      <w:r>
        <w:rPr>
          <w:color w:val="231F20"/>
          <w:spacing w:val="6"/>
        </w:rPr>
        <w:t>栓堵术   </w:t>
      </w:r>
      <w:r>
        <w:rPr>
          <w:rFonts w:ascii="Arial" w:hAnsi="Arial" w:eastAsia="Arial" w:cs="Arial"/>
          <w:color w:val="231F20"/>
          <w:spacing w:val="6"/>
        </w:rPr>
        <w:t>2002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6"/>
        </w:rPr>
        <w:t>年美国食品药品监督管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理局（</w:t>
      </w:r>
      <w:r>
        <w:rPr>
          <w:rFonts w:ascii="Arial" w:hAnsi="Arial" w:eastAsia="Arial" w:cs="Arial"/>
          <w:color w:val="231F20"/>
        </w:rPr>
        <w:t>FDA</w:t>
      </w:r>
      <w:r>
        <w:rPr>
          <w:color w:val="231F20"/>
          <w:spacing w:val="6"/>
        </w:rPr>
        <w:t>）通过了输卵管栓塞装置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Essure</w:t>
      </w:r>
      <w:r>
        <w:rPr>
          <w:rFonts w:ascii="Arial" w:hAnsi="Arial" w:eastAsia="Arial" w:cs="Arial"/>
          <w:sz w:val="9"/>
          <w:szCs w:val="9"/>
          <w:color w:val="231F20"/>
          <w:spacing w:val="6"/>
          <w:position w:val="7"/>
        </w:rPr>
        <w:t>® </w:t>
      </w:r>
      <w:r>
        <w:rPr>
          <w:color w:val="231F20"/>
          <w:spacing w:val="6"/>
        </w:rPr>
        <w:t>的临床应用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输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卵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管 </w:t>
      </w:r>
      <w:r>
        <w:rPr>
          <w:rFonts w:ascii="Arial" w:hAnsi="Arial" w:eastAsia="Arial" w:cs="Arial"/>
          <w:color w:val="231F20"/>
        </w:rPr>
        <w:t>Essure</w:t>
      </w:r>
      <w:r>
        <w:rPr>
          <w:rFonts w:ascii="Arial" w:hAnsi="Arial" w:eastAsia="Arial" w:cs="Arial"/>
          <w:sz w:val="9"/>
          <w:szCs w:val="9"/>
          <w:color w:val="231F20"/>
          <w:position w:val="7"/>
        </w:rPr>
        <w:t>®</w:t>
      </w:r>
      <w:r>
        <w:rPr>
          <w:rFonts w:ascii="Arial" w:hAnsi="Arial" w:eastAsia="Arial" w:cs="Arial"/>
          <w:sz w:val="9"/>
          <w:szCs w:val="9"/>
          <w:color w:val="231F20"/>
          <w:spacing w:val="8"/>
          <w:w w:val="103"/>
          <w:position w:val="7"/>
        </w:rPr>
        <w:t xml:space="preserve"> </w:t>
      </w:r>
      <w:r>
        <w:rPr>
          <w:color w:val="231F20"/>
        </w:rPr>
        <w:t>栓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堵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术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可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在 门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诊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进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行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，手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术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成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功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率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为  </w:t>
      </w:r>
      <w:r>
        <w:rPr>
          <w:rFonts w:ascii="Arial" w:hAnsi="Arial" w:eastAsia="Arial" w:cs="Arial"/>
          <w:color w:val="231F20"/>
          <w:spacing w:val="-3"/>
        </w:rPr>
        <w:t>98.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1%</w:t>
      </w:r>
      <w:r>
        <w:rPr>
          <w:color w:val="231F20"/>
          <w:spacing w:val="-3"/>
        </w:rPr>
        <w:t>，术后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IVF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-3"/>
        </w:rPr>
        <w:t>妊娠率为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38.6%</w:t>
      </w:r>
      <w:r>
        <w:rPr>
          <w:color w:val="231F20"/>
          <w:spacing w:val="-3"/>
        </w:rPr>
        <w:t>、活产率为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27.9%</w:t>
      </w:r>
      <w:r>
        <w:rPr>
          <w:color w:val="231F20"/>
          <w:spacing w:val="-3"/>
        </w:rPr>
        <w:t>、持续妊</w:t>
      </w:r>
      <w:r>
        <w:rPr>
          <w:color w:val="231F20"/>
        </w:rPr>
        <w:t xml:space="preserve">  </w:t>
      </w:r>
      <w:r>
        <w:rPr>
          <w:color w:val="231F20"/>
          <w:spacing w:val="-1"/>
          <w:position w:val="-1"/>
        </w:rPr>
        <w:t>娠率为</w:t>
      </w:r>
      <w:r>
        <w:rPr>
          <w:color w:val="231F20"/>
          <w:spacing w:val="-22"/>
          <w:position w:val="-1"/>
        </w:rPr>
        <w:t xml:space="preserve"> </w:t>
      </w:r>
      <w:r>
        <w:rPr>
          <w:rFonts w:ascii="Arial" w:hAnsi="Arial" w:eastAsia="Arial" w:cs="Arial"/>
          <w:color w:val="231F20"/>
          <w:spacing w:val="-1"/>
          <w:position w:val="-1"/>
        </w:rPr>
        <w:t>28.6%</w:t>
      </w:r>
      <w:r>
        <w:rPr>
          <w:sz w:val="9"/>
          <w:szCs w:val="9"/>
          <w:color w:val="231F20"/>
          <w:spacing w:val="-1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"/>
          <w:position w:val="6"/>
        </w:rPr>
        <w:t>65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870" w:right="262" w:firstLine="361"/>
        <w:spacing w:before="2" w:line="243" w:lineRule="auto"/>
        <w:jc w:val="both"/>
        <w:rPr/>
      </w:pPr>
      <w:r>
        <w:rPr>
          <w:color w:val="231F20"/>
          <w:spacing w:val="5"/>
        </w:rPr>
        <w:t>一项荟萃分析发现，胚胎移植术前行输卵管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</w:rPr>
        <w:t>Essure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7"/>
        </w:rPr>
        <w:t>®</w:t>
      </w:r>
      <w:r>
        <w:rPr>
          <w:color w:val="231F20"/>
          <w:spacing w:val="5"/>
        </w:rPr>
        <w:t>栓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堵术后妊娠率为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10"/>
        </w:rPr>
        <w:t>36</w:t>
      </w:r>
      <w:r>
        <w:rPr>
          <w:color w:val="231F20"/>
          <w:spacing w:val="-25"/>
        </w:rPr>
        <w:t>％，</w:t>
      </w:r>
      <w:r>
        <w:rPr>
          <w:color w:val="231F20"/>
          <w:spacing w:val="10"/>
        </w:rPr>
        <w:t>较未行治疗的输卵管积水患者明显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增高，但临床妊娠的流产率也增加</w:t>
      </w:r>
      <w:r>
        <w:rPr>
          <w:sz w:val="9"/>
          <w:szCs w:val="9"/>
          <w:color w:val="231F20"/>
          <w:spacing w:val="1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"/>
          <w:position w:val="7"/>
        </w:rPr>
        <w:t>66</w:t>
      </w:r>
      <w:r>
        <w:rPr>
          <w:sz w:val="9"/>
          <w:szCs w:val="9"/>
          <w:color w:val="231F20"/>
          <w:spacing w:val="1"/>
          <w:position w:val="7"/>
        </w:rPr>
        <w:t>］</w:t>
      </w:r>
      <w:r>
        <w:rPr>
          <w:color w:val="231F20"/>
        </w:rPr>
        <w:t>。输卵管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Essure</w:t>
      </w:r>
      <w:r>
        <w:rPr>
          <w:rFonts w:ascii="Arial" w:hAnsi="Arial" w:eastAsia="Arial" w:cs="Arial"/>
          <w:sz w:val="9"/>
          <w:szCs w:val="9"/>
          <w:color w:val="231F20"/>
          <w:position w:val="7"/>
        </w:rPr>
        <w:t>®</w:t>
      </w:r>
      <w:r>
        <w:rPr>
          <w:color w:val="231F20"/>
        </w:rPr>
        <w:t>栓堵 </w:t>
      </w:r>
      <w:r>
        <w:rPr>
          <w:color w:val="231F20"/>
          <w:spacing w:val="9"/>
        </w:rPr>
        <w:t>术不损伤输卵管以及卵巢血供，完全性栓塞后可有效避免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异位妊娠，无需住院，费用低，术后恢复快，月</w:t>
      </w:r>
      <w:r>
        <w:rPr>
          <w:color w:val="231F20"/>
          <w:spacing w:val="2"/>
        </w:rPr>
        <w:t>经干净后即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可行胚胎移植。</w:t>
      </w:r>
    </w:p>
    <w:p>
      <w:pPr>
        <w:pStyle w:val="BodyText"/>
        <w:ind w:left="869" w:right="262" w:firstLine="361"/>
        <w:spacing w:before="3" w:line="229" w:lineRule="auto"/>
        <w:jc w:val="both"/>
        <w:rPr/>
      </w:pPr>
      <w:r>
        <w:rPr>
          <w:color w:val="231F20"/>
          <w:spacing w:val="9"/>
        </w:rPr>
        <w:t>一项研究报告表明，当存在腹腔镜手术禁忌时，宫腔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1"/>
        </w:rPr>
        <w:t>镜放置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Essure</w:t>
      </w:r>
      <w:r>
        <w:rPr>
          <w:rFonts w:ascii="Arial" w:hAnsi="Arial" w:eastAsia="Arial" w:cs="Arial"/>
          <w:sz w:val="9"/>
          <w:szCs w:val="9"/>
          <w:color w:val="231F20"/>
          <w:spacing w:val="11"/>
          <w:position w:val="7"/>
        </w:rPr>
        <w:t>® </w:t>
      </w:r>
      <w:r>
        <w:rPr>
          <w:color w:val="231F20"/>
          <w:spacing w:val="11"/>
        </w:rPr>
        <w:t>是输卵管积水腹腔镜输卵管阻断的替代方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法</w:t>
      </w:r>
      <w:r>
        <w:rPr>
          <w:sz w:val="9"/>
          <w:szCs w:val="9"/>
          <w:color w:val="231F20"/>
          <w:spacing w:val="1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"/>
          <w:position w:val="7"/>
        </w:rPr>
        <w:t>67</w:t>
      </w:r>
      <w:r>
        <w:rPr>
          <w:sz w:val="9"/>
          <w:szCs w:val="9"/>
          <w:color w:val="231F20"/>
          <w:spacing w:val="1"/>
          <w:position w:val="7"/>
        </w:rPr>
        <w:t>］</w:t>
      </w:r>
      <w:r>
        <w:rPr>
          <w:color w:val="231F20"/>
          <w:spacing w:val="1"/>
        </w:rPr>
        <w:t>。少部分回顾性分析发现，宫腔镜输卵管微插入（</w:t>
      </w:r>
      <w:r>
        <w:rPr>
          <w:rFonts w:ascii="Arial" w:hAnsi="Arial" w:eastAsia="Arial" w:cs="Arial"/>
          <w:color w:val="231F20"/>
        </w:rPr>
        <w:t>Es</w:t>
      </w:r>
      <w:r>
        <w:rPr>
          <w:rFonts w:ascii="Arial" w:hAnsi="Arial" w:eastAsia="Arial" w:cs="Arial"/>
          <w:color w:val="231F20"/>
          <w:spacing w:val="1"/>
        </w:rPr>
        <w:t>-</w:t>
      </w:r>
      <w:r>
        <w:rPr>
          <w:rFonts w:ascii="Arial" w:hAnsi="Arial" w:eastAsia="Arial" w:cs="Arial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sur</w:t>
      </w:r>
      <w:r>
        <w:rPr>
          <w:rFonts w:ascii="Arial" w:hAnsi="Arial" w:eastAsia="Arial" w:cs="Arial"/>
          <w:sz w:val="9"/>
          <w:szCs w:val="9"/>
          <w:color w:val="231F20"/>
          <w:spacing w:val="11"/>
          <w:position w:val="7"/>
        </w:rPr>
        <w:t>®</w:t>
      </w:r>
      <w:r>
        <w:rPr>
          <w:color w:val="231F20"/>
          <w:spacing w:val="11"/>
        </w:rPr>
        <w:t>或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</w:rPr>
        <w:t>Adiana</w:t>
      </w:r>
      <w:r>
        <w:rPr>
          <w:rFonts w:ascii="Arial" w:hAnsi="Arial" w:eastAsia="Arial" w:cs="Arial"/>
          <w:sz w:val="9"/>
          <w:szCs w:val="9"/>
          <w:color w:val="231F20"/>
          <w:spacing w:val="11"/>
          <w:position w:val="7"/>
        </w:rPr>
        <w:t>®</w:t>
      </w:r>
      <w:r>
        <w:rPr>
          <w:rFonts w:ascii="Arial" w:hAnsi="Arial" w:eastAsia="Arial" w:cs="Arial"/>
          <w:sz w:val="9"/>
          <w:szCs w:val="9"/>
          <w:color w:val="231F20"/>
          <w:spacing w:val="-4"/>
          <w:position w:val="7"/>
        </w:rPr>
        <w:t xml:space="preserve"> </w:t>
      </w:r>
      <w:r>
        <w:rPr>
          <w:color w:val="231F20"/>
          <w:spacing w:val="11"/>
        </w:rPr>
        <w:t>)栓堵术与腹腔镜输卵管近端阻断或输卵管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切除术治疗输卵管积水的累积临床妊娠率和每个胚胎移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1"/>
        </w:rPr>
        <w:t>植周期的临床妊娠率相近</w:t>
      </w:r>
      <w:r>
        <w:rPr>
          <w:sz w:val="9"/>
          <w:szCs w:val="9"/>
          <w:color w:val="231F20"/>
          <w:spacing w:val="11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11"/>
          <w:position w:val="7"/>
        </w:rPr>
        <w:t>68</w:t>
      </w:r>
      <w:r>
        <w:rPr>
          <w:sz w:val="9"/>
          <w:szCs w:val="9"/>
          <w:color w:val="231F20"/>
          <w:spacing w:val="11"/>
          <w:position w:val="7"/>
        </w:rPr>
        <w:t>］</w:t>
      </w:r>
      <w:r>
        <w:rPr>
          <w:color w:val="231F20"/>
          <w:spacing w:val="11"/>
        </w:rPr>
        <w:t>。宫腔镜输卵管微插入栓堵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术主要并发症包括输卵管卵巢脓肿、微插入物植入后线圈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远端迁移和急性腹痛，少部分患者会出现输卵管结扎后综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0"/>
        <w:spacing w:before="38"/>
        <w:jc w:val="both"/>
        <w:rPr/>
      </w:pPr>
      <w:r>
        <w:rPr>
          <w:color w:val="231F20"/>
          <w:spacing w:val="5"/>
        </w:rPr>
        <w:t>合征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。国内近年也有类似的弹簧圈栓塞材料（</w:t>
      </w:r>
      <w:r>
        <w:rPr>
          <w:rFonts w:ascii="Arial" w:hAnsi="Arial" w:eastAsia="Arial" w:cs="Arial"/>
          <w:color w:val="231F20"/>
        </w:rPr>
        <w:t>Tornado</w:t>
      </w:r>
      <w:r>
        <w:rPr>
          <w:color w:val="231F20"/>
          <w:spacing w:val="-25"/>
          <w:w w:val="62"/>
        </w:rPr>
        <w:t>），</w:t>
      </w:r>
      <w:r>
        <w:rPr>
          <w:color w:val="231F20"/>
          <w:spacing w:val="5"/>
        </w:rPr>
        <w:t>通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过局部非感染性炎症反应引起输卵管腔堵塞</w:t>
      </w:r>
      <w:r>
        <w:rPr>
          <w:sz w:val="9"/>
          <w:szCs w:val="9"/>
          <w:color w:val="231F20"/>
          <w:spacing w:val="10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9"/>
          <w:position w:val="7"/>
        </w:rPr>
        <w:t>69</w:t>
      </w:r>
      <w:r>
        <w:rPr>
          <w:sz w:val="9"/>
          <w:szCs w:val="9"/>
          <w:color w:val="231F20"/>
          <w:spacing w:val="9"/>
          <w:position w:val="7"/>
        </w:rPr>
        <w:t>］</w:t>
      </w:r>
      <w:r>
        <w:rPr>
          <w:color w:val="231F20"/>
          <w:spacing w:val="9"/>
        </w:rPr>
        <w:t>。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目前没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有高质量的研究证明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Essure</w:t>
      </w:r>
      <w:r>
        <w:rPr>
          <w:rFonts w:ascii="Arial" w:hAnsi="Arial" w:eastAsia="Arial" w:cs="Arial"/>
          <w:sz w:val="9"/>
          <w:szCs w:val="9"/>
          <w:color w:val="231F20"/>
          <w:spacing w:val="13"/>
          <w:position w:val="7"/>
        </w:rPr>
        <w:t>®</w:t>
      </w:r>
      <w:r>
        <w:rPr>
          <w:color w:val="231F20"/>
          <w:spacing w:val="13"/>
        </w:rPr>
        <w:t>或其他输卵管栓塞装置与腹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腔镜手术的等效性，临床实际中，宫腔镜栓塞术的妊娠率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明显低于腹腔镜手术，不能排除栓塞装置部分发挥类似于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宫内节育器的避孕效果。</w:t>
      </w:r>
    </w:p>
    <w:p>
      <w:pPr>
        <w:pStyle w:val="BodyText"/>
        <w:ind w:right="120" w:firstLine="362"/>
        <w:spacing w:line="243" w:lineRule="auto"/>
        <w:jc w:val="both"/>
        <w:rPr/>
      </w:pPr>
      <w:r>
        <w:rPr>
          <w:color w:val="231F20"/>
          <w:spacing w:val="5"/>
        </w:rPr>
        <w:t>推荐意见：输卵管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</w:rPr>
        <w:t>Essure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7"/>
        </w:rPr>
        <w:t>®</w:t>
      </w:r>
      <w:r>
        <w:rPr>
          <w:color w:val="231F20"/>
          <w:spacing w:val="5"/>
        </w:rPr>
        <w:t>栓堵术可作为要求保留输卵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管或有腹腔镜手术禁忌的轻中度输卵管积水患者的可替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1"/>
        </w:rPr>
        <w:t>代治疗选择（推荐级别：</w:t>
      </w:r>
      <w:r>
        <w:rPr>
          <w:rFonts w:ascii="Arial" w:hAnsi="Arial" w:eastAsia="Arial" w:cs="Arial"/>
          <w:color w:val="231F20"/>
          <w:spacing w:val="-11"/>
        </w:rPr>
        <w:t>2B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11"/>
        </w:rPr>
        <w:t>类）。</w:t>
      </w:r>
    </w:p>
    <w:p>
      <w:pPr>
        <w:pStyle w:val="BodyText"/>
        <w:ind w:right="120"/>
        <w:spacing w:before="7" w:line="241" w:lineRule="auto"/>
        <w:jc w:val="both"/>
        <w:rPr/>
      </w:pPr>
      <w:r>
        <w:rPr>
          <w:rFonts w:ascii="Arial" w:hAnsi="Arial" w:eastAsia="Arial" w:cs="Arial"/>
          <w:color w:val="231F20"/>
          <w:spacing w:val="6"/>
        </w:rPr>
        <w:t>4.6</w:t>
      </w:r>
      <w:r>
        <w:rPr>
          <w:rFonts w:ascii="Arial" w:hAnsi="Arial" w:eastAsia="Arial" w:cs="Arial"/>
          <w:color w:val="231F20"/>
          <w:spacing w:val="19"/>
        </w:rPr>
        <w:t xml:space="preserve">   </w:t>
      </w:r>
      <w:r>
        <w:rPr>
          <w:color w:val="231F20"/>
          <w:spacing w:val="6"/>
        </w:rPr>
        <w:t>硬化剂栓塞疗法   有研究报道，应用硬化剂硬化积水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的输卵管黏膜，降低黏膜分泌功能，可提高胚胎移植术后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的妊娠率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6"/>
        </w:rPr>
        <w:t>。常用的硬化剂主要有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98%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6"/>
        </w:rPr>
        <w:t>乙醇</w:t>
      </w:r>
      <w:r>
        <w:rPr>
          <w:color w:val="231F20"/>
          <w:spacing w:val="5"/>
        </w:rPr>
        <w:t>、血纤蛋白粘合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剂，腹痛是硬化剂栓塞疗法的主要副反应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。一项针对 </w:t>
      </w:r>
      <w:r>
        <w:rPr>
          <w:rFonts w:ascii="Arial" w:hAnsi="Arial" w:eastAsia="Arial" w:cs="Arial"/>
          <w:color w:val="231F20"/>
          <w:spacing w:val="4"/>
        </w:rPr>
        <w:t>10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4"/>
        </w:rPr>
        <w:t>项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研究的荟萃分析发现，硬化疗法的复发率约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20%~30%</w:t>
      </w:r>
      <w:r>
        <w:rPr>
          <w:color w:val="231F20"/>
          <w:spacing w:val="3"/>
        </w:rPr>
        <w:t>，输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卵管积液硬化治疗与无干预相比，胚胎植入率和临床妊娠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率增加</w:t>
      </w:r>
      <w:r>
        <w:rPr>
          <w:sz w:val="9"/>
          <w:szCs w:val="9"/>
          <w:color w:val="231F20"/>
          <w:spacing w:val="6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6"/>
          <w:position w:val="7"/>
        </w:rPr>
        <w:t>63</w:t>
      </w:r>
      <w:r>
        <w:rPr>
          <w:sz w:val="9"/>
          <w:szCs w:val="9"/>
          <w:color w:val="231F20"/>
          <w:spacing w:val="6"/>
          <w:position w:val="7"/>
        </w:rPr>
        <w:t>］</w:t>
      </w:r>
      <w:r>
        <w:rPr>
          <w:color w:val="231F20"/>
          <w:spacing w:val="6"/>
        </w:rPr>
        <w:t>。在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IVF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6"/>
        </w:rPr>
        <w:t>胚胎移植前对输卵管积水患者进行</w:t>
      </w:r>
      <w:r>
        <w:rPr>
          <w:color w:val="231F20"/>
          <w:spacing w:val="5"/>
        </w:rPr>
        <w:t>超声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硬化治疗可以获得更好的临床结果，但目前缺乏充分的研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究证据。</w:t>
      </w:r>
    </w:p>
    <w:p>
      <w:pPr>
        <w:pStyle w:val="BodyText"/>
        <w:ind w:left="16" w:right="120" w:firstLine="347"/>
        <w:spacing w:before="1" w:line="239" w:lineRule="auto"/>
        <w:rPr/>
      </w:pPr>
      <w:r>
        <w:rPr>
          <w:color w:val="231F20"/>
          <w:spacing w:val="9"/>
        </w:rPr>
        <w:t>推荐意见：输卵管腔内注射硬化剂可作为有手术顾虑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的特殊输卵管积水病例的治疗选择（推荐级别：</w:t>
      </w:r>
      <w:r>
        <w:rPr>
          <w:rFonts w:ascii="Arial" w:hAnsi="Arial" w:eastAsia="Arial" w:cs="Arial"/>
          <w:color w:val="231F20"/>
          <w:spacing w:val="-4"/>
        </w:rPr>
        <w:t>2B </w:t>
      </w:r>
      <w:r>
        <w:rPr>
          <w:color w:val="231F20"/>
          <w:spacing w:val="-4"/>
        </w:rPr>
        <w:t>类）。</w:t>
      </w:r>
    </w:p>
    <w:p>
      <w:pPr>
        <w:pStyle w:val="BodyText"/>
        <w:ind w:right="66"/>
        <w:spacing w:before="9" w:line="241" w:lineRule="auto"/>
        <w:jc w:val="both"/>
        <w:rPr/>
      </w:pPr>
      <w:r>
        <w:rPr>
          <w:rFonts w:ascii="Arial" w:hAnsi="Arial" w:eastAsia="Arial" w:cs="Arial"/>
          <w:color w:val="231F20"/>
          <w:spacing w:val="5"/>
        </w:rPr>
        <w:t>4.7    </w:t>
      </w:r>
      <w:r>
        <w:rPr>
          <w:color w:val="231F20"/>
          <w:spacing w:val="5"/>
        </w:rPr>
        <w:t>中医治疗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5"/>
        </w:rPr>
        <w:t>针对输卵管积水的病因病机，国</w:t>
      </w:r>
      <w:r>
        <w:rPr>
          <w:color w:val="231F20"/>
          <w:spacing w:val="4"/>
        </w:rPr>
        <w:t>医大师肖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承悰教授提出养血柔肝、活血化瘀、健脾利湿、</w:t>
      </w:r>
      <w:r>
        <w:rPr>
          <w:color w:val="231F20"/>
          <w:spacing w:val="2"/>
        </w:rPr>
        <w:t>祛痰消癥的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治法，形成了新当归芍药散（组成：白芍、赤芍、当归、麸炒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0"/>
        </w:rPr>
        <w:t>白术、茯苓、川芎、泽兰、麸炒枳实、川牛膝</w:t>
      </w:r>
      <w:r>
        <w:rPr>
          <w:color w:val="231F20"/>
          <w:spacing w:val="-11"/>
        </w:rPr>
        <w:t>、生黄芪</w:t>
      </w:r>
      <w:r>
        <w:rPr>
          <w:color w:val="231F20"/>
          <w:spacing w:val="-16"/>
          <w:w w:val="53"/>
        </w:rPr>
        <w:t>）</w:t>
      </w:r>
      <w:r>
        <w:rPr>
          <w:sz w:val="9"/>
          <w:szCs w:val="9"/>
          <w:color w:val="231F20"/>
          <w:spacing w:val="-15"/>
          <w:w w:val="81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"/>
          <w:position w:val="7"/>
        </w:rPr>
        <w:t>22</w:t>
      </w:r>
      <w:r>
        <w:rPr>
          <w:sz w:val="9"/>
          <w:szCs w:val="9"/>
          <w:color w:val="231F20"/>
          <w:spacing w:val="-1"/>
          <w:position w:val="7"/>
        </w:rPr>
        <w:t>］</w:t>
      </w:r>
      <w:r>
        <w:rPr>
          <w:color w:val="231F20"/>
          <w:spacing w:val="-1"/>
        </w:rPr>
        <w:t>。尤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昭玲教授针对输卵管积水性不孕的患者，构建中</w:t>
      </w:r>
      <w:r>
        <w:rPr>
          <w:color w:val="231F20"/>
          <w:spacing w:val="11"/>
        </w:rPr>
        <w:t>药为主，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中西医结合的诊疗模式，通过内外合治达到理气宣络，破  </w:t>
      </w:r>
      <w:r>
        <w:rPr>
          <w:color w:val="231F20"/>
          <w:spacing w:val="-5"/>
        </w:rPr>
        <w:t>滞通脉的目的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。内服方：妇炎方（组成：人参花、两面针、皂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角刺、天山雪莲、路路通、三七花、鸡血藤</w:t>
      </w:r>
      <w:r>
        <w:rPr>
          <w:color w:val="231F20"/>
          <w:spacing w:val="-4"/>
        </w:rPr>
        <w:t>、甘草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-4"/>
        </w:rPr>
        <w:t>妇科外敷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包（组成：金荞麦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、艾叶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、姜黄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、虎杖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、当归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、荜茇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、乳香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等</w:t>
      </w:r>
      <w:r>
        <w:rPr>
          <w:color w:val="231F20"/>
          <w:spacing w:val="-18"/>
          <w:w w:val="60"/>
        </w:rPr>
        <w:t>）</w:t>
      </w:r>
      <w:r>
        <w:rPr>
          <w:sz w:val="9"/>
          <w:szCs w:val="9"/>
          <w:color w:val="231F20"/>
          <w:spacing w:val="-15"/>
          <w:w w:val="80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7"/>
        </w:rPr>
        <w:t>24</w:t>
      </w:r>
      <w:r>
        <w:rPr>
          <w:sz w:val="9"/>
          <w:szCs w:val="9"/>
          <w:color w:val="231F20"/>
          <w:spacing w:val="5"/>
          <w:position w:val="7"/>
        </w:rPr>
        <w:t>］</w:t>
      </w:r>
      <w:r>
        <w:rPr>
          <w:color w:val="231F20"/>
          <w:spacing w:val="5"/>
        </w:rPr>
        <w:t>。王哲教授以补肾培元，活血通络为主，兼理肝脾，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以起到调经助孕的作用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。常用续断、山萸肉滋补肾阴、填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精益髓，助肾气衍化，取“补精以生血，精足而气</w:t>
      </w:r>
      <w:r>
        <w:rPr>
          <w:color w:val="231F20"/>
          <w:spacing w:val="1"/>
        </w:rPr>
        <w:t>血顺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”之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意；肉桂、鹿角胶温肾助阳，使肾阴得化；杜仲、桑寄生以加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强补肾强腰膝之力；桃仁、红花、川芎活血通络</w:t>
      </w:r>
      <w:r>
        <w:rPr>
          <w:color w:val="231F20"/>
          <w:spacing w:val="2"/>
        </w:rPr>
        <w:t>，以清胞宫</w:t>
      </w:r>
      <w:r>
        <w:rPr>
          <w:color w:val="231F20"/>
        </w:rPr>
        <w:t xml:space="preserve">  </w:t>
      </w:r>
      <w:r>
        <w:rPr>
          <w:color w:val="231F20"/>
          <w:spacing w:val="8"/>
          <w:position w:val="-3"/>
        </w:rPr>
        <w:t>之瘀</w:t>
      </w:r>
      <w:r>
        <w:rPr>
          <w:sz w:val="9"/>
          <w:szCs w:val="9"/>
          <w:color w:val="231F20"/>
          <w:spacing w:val="-11"/>
          <w:w w:val="94"/>
          <w:position w:val="4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11"/>
          <w:w w:val="94"/>
          <w:position w:val="4"/>
        </w:rPr>
        <w:t>25</w:t>
      </w:r>
      <w:r>
        <w:rPr>
          <w:sz w:val="9"/>
          <w:szCs w:val="9"/>
          <w:color w:val="231F20"/>
          <w:spacing w:val="-11"/>
          <w:w w:val="94"/>
          <w:position w:val="4"/>
        </w:rPr>
        <w:t>］</w:t>
      </w:r>
      <w:r>
        <w:rPr>
          <w:color w:val="231F20"/>
          <w:position w:val="-3"/>
        </w:rPr>
        <w:t>。</w:t>
      </w:r>
    </w:p>
    <w:p>
      <w:pPr>
        <w:pStyle w:val="BodyText"/>
        <w:ind w:right="55" w:firstLine="378"/>
        <w:spacing w:before="3" w:line="241" w:lineRule="auto"/>
        <w:jc w:val="both"/>
        <w:rPr/>
      </w:pPr>
      <w:r>
        <w:rPr>
          <w:color w:val="231F20"/>
          <w:spacing w:val="9"/>
        </w:rPr>
        <w:t>中医具有简便、高效的特点，其安全性和有效</w:t>
      </w:r>
      <w:r>
        <w:rPr>
          <w:color w:val="231F20"/>
          <w:spacing w:val="8"/>
        </w:rPr>
        <w:t>性已得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到广泛认可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。何朝霞等</w:t>
      </w:r>
      <w:r>
        <w:rPr>
          <w:sz w:val="9"/>
          <w:szCs w:val="9"/>
          <w:color w:val="231F20"/>
          <w:spacing w:val="4"/>
          <w:position w:val="7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4"/>
          <w:position w:val="7"/>
        </w:rPr>
        <w:t>70</w:t>
      </w:r>
      <w:r>
        <w:rPr>
          <w:sz w:val="9"/>
          <w:szCs w:val="9"/>
          <w:color w:val="231F20"/>
          <w:spacing w:val="4"/>
          <w:position w:val="7"/>
        </w:rPr>
        <w:t>］</w:t>
      </w:r>
      <w:r>
        <w:rPr>
          <w:color w:val="231F20"/>
          <w:spacing w:val="4"/>
        </w:rPr>
        <w:t>发现，中药治疗可改善子</w:t>
      </w:r>
      <w:r>
        <w:rPr>
          <w:color w:val="231F20"/>
          <w:spacing w:val="3"/>
        </w:rPr>
        <w:t>宫内膜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容受性，结合抗生素使用效果更佳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。沙眼衣</w:t>
      </w:r>
      <w:r>
        <w:rPr>
          <w:color w:val="231F20"/>
          <w:spacing w:val="8"/>
        </w:rPr>
        <w:t>原体可从小鼠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生殖道扩散到胃肠道，建立持久的定植菌群，这些菌群诱  </w:t>
      </w:r>
      <w:r>
        <w:rPr>
          <w:color w:val="231F20"/>
          <w:spacing w:val="9"/>
        </w:rPr>
        <w:t>导抗原特异性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</w:rPr>
        <w:t>CD</w:t>
      </w:r>
      <w:r>
        <w:rPr>
          <w:rFonts w:ascii="Arial" w:hAnsi="Arial" w:eastAsia="Arial" w:cs="Arial"/>
          <w:color w:val="231F20"/>
          <w:spacing w:val="9"/>
        </w:rPr>
        <w:t>8T </w:t>
      </w:r>
      <w:r>
        <w:rPr>
          <w:color w:val="231F20"/>
          <w:spacing w:val="9"/>
        </w:rPr>
        <w:t>细胞和促纤维化细胞因子［如肿瘤坏</w:t>
      </w:r>
      <w:r>
        <w:rPr>
          <w:color w:val="231F20"/>
        </w:rPr>
        <w:t xml:space="preserve">  </w:t>
      </w:r>
      <w:r>
        <w:rPr>
          <w:color w:val="231F20"/>
        </w:rPr>
        <w:t>死因子（</w:t>
      </w:r>
      <w:r>
        <w:rPr>
          <w:rFonts w:ascii="Arial" w:hAnsi="Arial" w:eastAsia="Arial" w:cs="Arial"/>
          <w:color w:val="231F20"/>
        </w:rPr>
        <w:t>TNF</w:t>
      </w:r>
      <w:r>
        <w:rPr>
          <w:color w:val="231F20"/>
        </w:rPr>
        <w:t>）</w:t>
      </w:r>
      <w:r>
        <w:rPr>
          <w:rFonts w:ascii="Arial" w:hAnsi="Arial" w:eastAsia="Arial" w:cs="Arial"/>
          <w:color w:val="231F20"/>
        </w:rPr>
        <w:t>α</w:t>
      </w:r>
      <w:r>
        <w:rPr>
          <w:rFonts w:ascii="Arial" w:hAnsi="Arial" w:eastAsia="Arial" w:cs="Arial"/>
          <w:color w:val="231F20"/>
          <w:spacing w:val="15"/>
          <w:w w:val="101"/>
        </w:rPr>
        <w:t xml:space="preserve"> </w:t>
      </w:r>
      <w:r>
        <w:rPr>
          <w:color w:val="231F20"/>
        </w:rPr>
        <w:t>和白细胞介素（ </w:t>
      </w:r>
      <w:r>
        <w:rPr>
          <w:rFonts w:ascii="Arial" w:hAnsi="Arial" w:eastAsia="Arial" w:cs="Arial"/>
          <w:color w:val="231F20"/>
        </w:rPr>
        <w:t>IL</w:t>
      </w:r>
      <w:r>
        <w:rPr>
          <w:color w:val="231F20"/>
        </w:rPr>
        <w:t>）</w:t>
      </w:r>
      <w:r>
        <w:rPr>
          <w:rFonts w:ascii="Arial" w:hAnsi="Arial" w:eastAsia="Arial" w:cs="Arial"/>
          <w:color w:val="231F20"/>
        </w:rPr>
        <w:t>-13</w:t>
      </w:r>
      <w:r>
        <w:rPr>
          <w:color w:val="231F20"/>
          <w:spacing w:val="-27"/>
          <w:w w:val="64"/>
        </w:rPr>
        <w:t>］，</w:t>
      </w:r>
      <w:r>
        <w:rPr>
          <w:color w:val="231F20"/>
        </w:rPr>
        <w:t>导致输卵管纤维  </w:t>
      </w:r>
      <w:r>
        <w:rPr>
          <w:color w:val="231F20"/>
          <w:spacing w:val="6"/>
        </w:rPr>
        <w:t>化和输卵管积水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6"/>
          <w:position w:val="6"/>
        </w:rPr>
        <w:t>71-72</w:t>
      </w:r>
      <w:r>
        <w:rPr>
          <w:sz w:val="9"/>
          <w:szCs w:val="9"/>
          <w:color w:val="231F20"/>
          <w:spacing w:val="6"/>
          <w:position w:val="6"/>
        </w:rPr>
        <w:t>］</w:t>
      </w:r>
      <w:r>
        <w:rPr>
          <w:color w:val="231F20"/>
          <w:spacing w:val="6"/>
        </w:rPr>
        <w:t>。中医外治是治疗输</w:t>
      </w:r>
      <w:r>
        <w:rPr>
          <w:color w:val="231F20"/>
          <w:spacing w:val="5"/>
        </w:rPr>
        <w:t>卵管性不孕症的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特色疗法之一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。包括中药灌肠、中药贴敷和针灸等治法。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其配合中医内治法或西医治疗均可有效提高输卵管通畅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2"/>
          <w:position w:val="-1"/>
        </w:rPr>
        <w:t>率和妊娠率</w:t>
      </w:r>
      <w:r>
        <w:rPr>
          <w:sz w:val="9"/>
          <w:szCs w:val="9"/>
          <w:color w:val="231F20"/>
          <w:spacing w:val="-2"/>
          <w:position w:val="5"/>
        </w:rPr>
        <w:t>［</w:t>
      </w:r>
      <w:r>
        <w:rPr>
          <w:rFonts w:ascii="Arial" w:hAnsi="Arial" w:eastAsia="Arial" w:cs="Arial"/>
          <w:sz w:val="9"/>
          <w:szCs w:val="9"/>
          <w:color w:val="231F20"/>
          <w:spacing w:val="-2"/>
          <w:position w:val="5"/>
        </w:rPr>
        <w:t>73</w:t>
      </w:r>
      <w:r>
        <w:rPr>
          <w:sz w:val="9"/>
          <w:szCs w:val="9"/>
          <w:color w:val="231F20"/>
          <w:spacing w:val="-2"/>
          <w:position w:val="5"/>
        </w:rPr>
        <w:t>］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1" w:right="120" w:firstLine="361"/>
        <w:spacing w:before="2" w:line="194" w:lineRule="auto"/>
        <w:rPr/>
      </w:pPr>
      <w:r>
        <w:rPr>
          <w:color w:val="231F20"/>
          <w:spacing w:val="9"/>
        </w:rPr>
        <w:t>推荐意见：对于轻度输卵管积水，中医治疗可作为一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9"/>
        </w:rPr>
        <w:t>种保守治疗选择；对于中重度输卵管积水，中医联合西医</w:t>
      </w:r>
    </w:p>
    <w:p>
      <w:pPr>
        <w:spacing w:line="194" w:lineRule="auto"/>
        <w:sectPr>
          <w:type w:val="continuous"/>
          <w:pgSz w:w="11906" w:h="16838"/>
          <w:pgMar w:top="1567" w:right="1155" w:bottom="0" w:left="407" w:header="1321" w:footer="0" w:gutter="0"/>
          <w:cols w:equalWidth="0" w:num="2">
            <w:col w:w="5627" w:space="100"/>
            <w:col w:w="4615" w:space="0"/>
          </w:cols>
        </w:sectPr>
        <w:rPr/>
      </w:pPr>
    </w:p>
    <w:p>
      <w:pPr>
        <w:spacing w:before="65"/>
        <w:rPr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4336092</wp:posOffset>
            </wp:positionH>
            <wp:positionV relativeFrom="page">
              <wp:posOffset>980494</wp:posOffset>
            </wp:positionV>
            <wp:extent cx="2400300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9"/>
          <w:pgSz w:w="11906" w:h="16838"/>
          <w:pgMar w:top="1567" w:right="1120" w:bottom="0" w:left="407" w:header="1321" w:footer="0" w:gutter="0"/>
          <w:cols w:equalWidth="0" w:num="1">
            <w:col w:w="10378" w:space="0"/>
          </w:cols>
        </w:sectPr>
        <w:rPr/>
      </w:pPr>
    </w:p>
    <w:p>
      <w:pPr>
        <w:pStyle w:val="BodyText"/>
        <w:ind w:left="873"/>
        <w:spacing w:before="41" w:line="214" w:lineRule="auto"/>
        <w:rPr/>
      </w:pPr>
      <w:r>
        <w:rPr>
          <w:color w:val="231F20"/>
          <w:spacing w:val="-7"/>
        </w:rPr>
        <w:t>治疗可提高治疗效果（推荐级别：</w:t>
      </w:r>
      <w:r>
        <w:rPr>
          <w:rFonts w:ascii="Arial" w:hAnsi="Arial" w:eastAsia="Arial" w:cs="Arial"/>
          <w:color w:val="231F20"/>
          <w:spacing w:val="-7"/>
        </w:rPr>
        <w:t>2B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7"/>
        </w:rPr>
        <w:t>类）。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870"/>
        <w:spacing w:before="55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声明</w:t>
      </w:r>
    </w:p>
    <w:p>
      <w:pPr>
        <w:pStyle w:val="BodyText"/>
        <w:ind w:left="869" w:right="206" w:firstLine="360"/>
        <w:spacing w:before="81" w:line="239" w:lineRule="auto"/>
        <w:jc w:val="both"/>
        <w:rPr/>
      </w:pPr>
      <w:r>
        <w:rPr>
          <w:color w:val="231F20"/>
          <w:spacing w:val="9"/>
        </w:rPr>
        <w:t>本共识旨在为输卵管积水的诊治提供指导性意见，但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并非惟一的实践指南，不排除其他共识、意见与建议的合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理性。</w:t>
      </w:r>
    </w:p>
    <w:p>
      <w:pPr>
        <w:pStyle w:val="BodyText"/>
        <w:ind w:left="1231"/>
        <w:spacing w:line="215" w:lineRule="auto"/>
        <w:rPr/>
      </w:pPr>
      <w:r>
        <w:rPr>
          <w:color w:val="231F20"/>
          <w:spacing w:val="4"/>
        </w:rPr>
        <w:t>利益冲突：所有作者均声明不存在利益冲突。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802" w:right="206" w:firstLine="438"/>
        <w:spacing w:before="73" w:line="239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执笔者：</w:t>
      </w:r>
      <w:r>
        <w:rPr>
          <w:color w:val="231F20"/>
          <w:spacing w:val="9"/>
        </w:rPr>
        <w:t>张颐（中国医科大学附属第一医院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9"/>
        </w:rPr>
        <w:t>张师前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（ 山 东 大 学 齐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9"/>
        </w:rPr>
        <w:t>鲁 医 院</w:t>
      </w:r>
      <w:r>
        <w:rPr>
          <w:color w:val="231F20"/>
          <w:spacing w:val="-40"/>
        </w:rPr>
        <w:t>）；</w:t>
      </w:r>
      <w:r>
        <w:rPr>
          <w:color w:val="231F20"/>
          <w:spacing w:val="-9"/>
        </w:rPr>
        <w:t>邓 雷（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中 国 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科 大 学 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属 第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一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医 院</w:t>
      </w:r>
      <w:r>
        <w:rPr>
          <w:color w:val="231F20"/>
          <w:spacing w:val="-30"/>
        </w:rPr>
        <w:t>）；</w:t>
      </w:r>
      <w:r>
        <w:rPr>
          <w:color w:val="231F20"/>
          <w:spacing w:val="-4"/>
        </w:rPr>
        <w:t>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芳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梅（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中 国 医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科 大 学 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属 第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一 医 院</w:t>
      </w:r>
      <w:r>
        <w:rPr>
          <w:color w:val="231F20"/>
          <w:spacing w:val="-30"/>
        </w:rPr>
        <w:t>）；</w:t>
      </w:r>
      <w:r>
        <w:rPr>
          <w:color w:val="231F20"/>
          <w:spacing w:val="-4"/>
        </w:rPr>
        <w:t>师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伟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（山东中医药大学附属医院</w:t>
      </w:r>
      <w:r>
        <w:rPr>
          <w:color w:val="231F20"/>
          <w:spacing w:val="-24"/>
          <w:w w:val="58"/>
        </w:rPr>
        <w:t>）；</w:t>
      </w:r>
      <w:r>
        <w:rPr>
          <w:color w:val="231F20"/>
          <w:spacing w:val="6"/>
        </w:rPr>
        <w:t>关菁（北京大学人民医院）</w:t>
      </w:r>
    </w:p>
    <w:p>
      <w:pPr>
        <w:pStyle w:val="BodyText"/>
        <w:ind w:left="802" w:right="150" w:firstLine="434"/>
        <w:spacing w:before="32" w:line="239" w:lineRule="auto"/>
        <w:jc w:val="both"/>
        <w:rPr/>
      </w:pPr>
      <w:r>
        <w:rPr>
          <w:rFonts w:ascii="SimHei" w:hAnsi="SimHei" w:eastAsia="SimHei" w:cs="SimHei"/>
          <w:color w:val="231F20"/>
          <w:spacing w:val="10"/>
        </w:rPr>
        <w:t>参与共识制定与讨论专家（按姓氏笔画排序</w:t>
      </w:r>
      <w:r>
        <w:rPr>
          <w:rFonts w:ascii="SimHei" w:hAnsi="SimHei" w:eastAsia="SimHei" w:cs="SimHei"/>
          <w:color w:val="231F20"/>
          <w:spacing w:val="-35"/>
          <w:w w:val="69"/>
        </w:rPr>
        <w:t>）：</w:t>
      </w:r>
      <w:r>
        <w:rPr>
          <w:color w:val="231F20"/>
          <w:spacing w:val="10"/>
        </w:rPr>
        <w:t>于云海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0"/>
        </w:rPr>
        <w:t>（山东大学第二医院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马晓欣（中国医科大学附属盛京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2"/>
        </w:rPr>
        <w:t>医 院</w:t>
      </w:r>
      <w:r>
        <w:rPr>
          <w:color w:val="231F20"/>
          <w:spacing w:val="-40"/>
        </w:rPr>
        <w:t>）；</w:t>
      </w:r>
      <w:r>
        <w:rPr>
          <w:color w:val="231F20"/>
          <w:spacing w:val="-2"/>
        </w:rPr>
        <w:t>王 玉 东（上 海 交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通 大 学 医 学 院 附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属 </w:t>
      </w:r>
      <w:r>
        <w:rPr>
          <w:color w:val="231F20"/>
          <w:spacing w:val="-3"/>
        </w:rPr>
        <w:t>国 际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平</w:t>
      </w:r>
      <w:r>
        <w:rPr>
          <w:color w:val="231F20"/>
        </w:rPr>
        <w:t xml:space="preserve">  </w:t>
      </w:r>
      <w:r>
        <w:rPr>
          <w:color w:val="231F20"/>
        </w:rPr>
        <w:t>妇 幼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保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健 院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39"/>
          <w:w w:val="96"/>
        </w:rPr>
        <w:t>）；</w:t>
      </w:r>
      <w:r>
        <w:rPr>
          <w:color w:val="231F20"/>
        </w:rPr>
        <w:t>王 刚（ 四 川 省 妇 幼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保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健 院 </w:t>
      </w:r>
      <w:r>
        <w:rPr>
          <w:color w:val="231F20"/>
          <w:spacing w:val="-39"/>
          <w:w w:val="96"/>
        </w:rPr>
        <w:t>）；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王 延 洲  </w:t>
      </w:r>
      <w:r>
        <w:rPr>
          <w:color w:val="231F20"/>
          <w:spacing w:val="-3"/>
        </w:rPr>
        <w:t>（陆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军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军 医 大 学 第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一 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属 医 院</w:t>
      </w:r>
      <w:r>
        <w:rPr>
          <w:color w:val="231F20"/>
          <w:spacing w:val="-39"/>
          <w:w w:val="95"/>
        </w:rPr>
        <w:t>）；</w:t>
      </w:r>
      <w:r>
        <w:rPr>
          <w:color w:val="231F20"/>
          <w:spacing w:val="-3"/>
        </w:rPr>
        <w:t>王秀霞（中国医科大学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附属盛京医院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王颖梅（天津医科大学总医院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牛菊敏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2"/>
        </w:rPr>
        <w:t>（沈阳市妇婴医院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12"/>
        </w:rPr>
        <w:t>邓雷（中国医科大学附属第一医院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卢淮武（中山大学孙逸仙纪念医院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师伟（山东中医药大学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任芳（郑州大学第一附属医院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任琛琛（郑州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1"/>
        </w:rPr>
        <w:t>大学第三附属医院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刘木彪（珠海市人民医院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刘军秀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0"/>
        </w:rPr>
        <w:t>（中山大学附属第一医院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刘淑娟（空军军医大学西京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1"/>
        </w:rPr>
        <w:t>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关菁（北京大学人民医院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江静（河北医科大学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第二医院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许天敏（吉林大学第二医院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孙蓬明（福建省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1"/>
        </w:rPr>
        <w:t>妇幼保健院</w:t>
      </w:r>
      <w:r>
        <w:rPr>
          <w:color w:val="231F20"/>
          <w:spacing w:val="-37"/>
        </w:rPr>
        <w:t>）；</w:t>
      </w:r>
      <w:r>
        <w:rPr>
          <w:color w:val="231F20"/>
          <w:spacing w:val="21"/>
        </w:rPr>
        <w:t>芦恩婷（ 中国医科大学附属第一医院</w:t>
      </w:r>
      <w:r>
        <w:rPr>
          <w:color w:val="231F20"/>
          <w:spacing w:val="-37"/>
        </w:rPr>
        <w:t>）；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3"/>
        </w:rPr>
        <w:t>苏士利（山东省妇幼保健院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李芳梅（中国医科大学附属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1"/>
        </w:rPr>
        <w:t>第一医院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11"/>
        </w:rPr>
        <w:t>李留霞（郑州大学第一附属医院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11"/>
        </w:rPr>
        <w:t>李蓉（北京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9"/>
        </w:rPr>
        <w:t>大学第三医院</w:t>
      </w:r>
      <w:r>
        <w:rPr>
          <w:color w:val="231F20"/>
          <w:spacing w:val="-31"/>
          <w:w w:val="77"/>
        </w:rPr>
        <w:t>）；</w:t>
      </w:r>
      <w:r>
        <w:rPr>
          <w:color w:val="231F20"/>
          <w:spacing w:val="19"/>
        </w:rPr>
        <w:t>杨立（郑州大学第三附属医院</w:t>
      </w:r>
      <w:r>
        <w:rPr>
          <w:color w:val="231F20"/>
          <w:spacing w:val="-31"/>
          <w:w w:val="77"/>
        </w:rPr>
        <w:t>）；</w:t>
      </w:r>
      <w:r>
        <w:rPr>
          <w:color w:val="231F20"/>
          <w:spacing w:val="19"/>
        </w:rPr>
        <w:t>汪期明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2"/>
        </w:rPr>
        <w:t>（宁波市妇女儿童医院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12"/>
        </w:rPr>
        <w:t>沈杨（东南大学附属中大医院</w:t>
      </w:r>
      <w:r>
        <w:rPr>
          <w:color w:val="231F20"/>
          <w:spacing w:val="-34"/>
          <w:w w:val="83"/>
        </w:rPr>
        <w:t>）；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张师前（山东大学齐鲁医院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张松灵（吉林大学第一医院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张岩（北京大学第一医院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张颐（中国医科大学附属第一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陈琼华（厦门大学附属第一医院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邵海波（中国医科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大学附属第一医院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7"/>
        </w:rPr>
        <w:t>范江涛（广西医科大学第一</w:t>
      </w:r>
      <w:r>
        <w:rPr>
          <w:color w:val="231F20"/>
          <w:spacing w:val="6"/>
        </w:rPr>
        <w:t>附属医院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6"/>
        </w:rPr>
        <w:t>庞晓燕（中国医科大学附属第一医院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赵虎（郑州大学第二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附属医院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胡元晶（天津市中心妇产科医院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贺红英（广西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1"/>
        </w:rPr>
        <w:t>医科大学附属柳铁中心医院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21"/>
        </w:rPr>
        <w:t>徐臻（郑州大学第二附属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6"/>
        </w:rPr>
        <w:t>医院</w:t>
      </w:r>
      <w:r>
        <w:rPr>
          <w:color w:val="231F20"/>
          <w:spacing w:val="-37"/>
          <w:w w:val="91"/>
        </w:rPr>
        <w:t>）；</w:t>
      </w:r>
      <w:r>
        <w:rPr>
          <w:color w:val="231F20"/>
          <w:spacing w:val="16"/>
        </w:rPr>
        <w:t>郭瑞霞（郑州大学第一附属医院</w:t>
      </w:r>
      <w:r>
        <w:rPr>
          <w:color w:val="231F20"/>
          <w:spacing w:val="-37"/>
          <w:w w:val="91"/>
        </w:rPr>
        <w:t>）；</w:t>
      </w:r>
      <w:r>
        <w:rPr>
          <w:color w:val="231F20"/>
          <w:spacing w:val="16"/>
        </w:rPr>
        <w:t>黄向华（</w:t>
      </w:r>
      <w:r>
        <w:rPr>
          <w:color w:val="231F20"/>
          <w:spacing w:val="15"/>
        </w:rPr>
        <w:t>河北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医科大学第二医院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梁静（中日友好医院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董延磊（山东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大学第二医院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窦磊（中国医科大学附属第一医院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谭季春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（中国医科大学附属盛京医院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樊茹佳（河南省人民医院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颜磊（山东大学附属生殖医院）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874"/>
        <w:spacing w:before="56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1271" w:right="206" w:hanging="457"/>
        <w:spacing w:before="110" w:line="25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</w:t>
      </w:r>
      <w:r>
        <w:rPr>
          <w:sz w:val="15"/>
          <w:szCs w:val="15"/>
          <w:color w:val="231F20"/>
          <w:spacing w:val="-4"/>
        </w:rPr>
        <w:t>］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Ajonuma   LC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Ng   EH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Chan   HC.   New   insights   into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mechanisms  underlying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hydrosalpinx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flui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formation   and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its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adverse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effect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IVF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outcome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Hum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Reprod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Update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2002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5"/>
        <w:spacing w:before="41" w:line="21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255-264.</w:t>
      </w:r>
    </w:p>
    <w:p>
      <w:pPr>
        <w:pStyle w:val="BodyText"/>
        <w:ind w:left="455" w:right="155" w:hanging="456"/>
        <w:spacing w:before="40" w:line="26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</w:t>
      </w:r>
      <w:r>
        <w:rPr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Strandell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A.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influence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hydrosalpinx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IVF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embryo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transfer</w:t>
      </w:r>
      <w:r>
        <w:rPr>
          <w:sz w:val="15"/>
          <w:szCs w:val="15"/>
          <w:color w:val="231F20"/>
          <w:spacing w:val="-10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review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Hum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Rep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rod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Update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2000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6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4</w:t>
      </w:r>
      <w:r>
        <w:rPr>
          <w:sz w:val="15"/>
          <w:szCs w:val="15"/>
          <w:color w:val="231F20"/>
          <w:spacing w:val="-38"/>
          <w:w w:val="9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387-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395.</w:t>
      </w:r>
    </w:p>
    <w:p>
      <w:pPr>
        <w:pStyle w:val="BodyText"/>
        <w:ind w:left="457" w:right="108" w:hanging="457"/>
        <w:spacing w:before="62" w:line="24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Ng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K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Cheong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Y.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Hydrosalpinx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-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alpingostomy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salpingectomy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or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tubal  occlusion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 Best  Prac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  Res  Clin  Obstet  Gynaecol</w:t>
      </w:r>
      <w:r>
        <w:rPr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2019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59</w:t>
      </w:r>
      <w:r>
        <w:rPr>
          <w:sz w:val="15"/>
          <w:szCs w:val="15"/>
          <w:color w:val="231F20"/>
          <w:spacing w:val="-10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41-47.</w:t>
      </w:r>
    </w:p>
    <w:p>
      <w:pPr>
        <w:pStyle w:val="BodyText"/>
        <w:ind w:left="455" w:right="155" w:hanging="456"/>
        <w:spacing w:before="34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2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Melo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Georgiou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EX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Johnson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Surgical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tubal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women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due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undergo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vitro  fertilisation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Cochrane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Database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Syst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Rev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020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10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10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D2125.</w:t>
      </w:r>
    </w:p>
    <w:p>
      <w:pPr>
        <w:pStyle w:val="BodyText"/>
        <w:ind w:left="405" w:hanging="406"/>
        <w:spacing w:before="44" w:line="2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5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Fertility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Evidence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Update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March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2015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su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mmary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selected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new   evidence    relevant    to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NICE   clinical    guideline    156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   </w:t>
      </w:r>
      <w:r>
        <w:rPr>
          <w:sz w:val="15"/>
          <w:szCs w:val="15"/>
          <w:color w:val="231F20"/>
          <w:spacing w:val="-3"/>
        </w:rPr>
        <w:t>‘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Assessment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people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wi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th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fertility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problems </w:t>
      </w:r>
      <w:r>
        <w:rPr>
          <w:sz w:val="15"/>
          <w:szCs w:val="15"/>
          <w:color w:val="231F20"/>
          <w:spacing w:val="-4"/>
        </w:rPr>
        <w:t>’</w:t>
      </w:r>
    </w:p>
    <w:p>
      <w:pPr>
        <w:pStyle w:val="BodyText"/>
        <w:ind w:left="457" w:right="158" w:hanging="62"/>
        <w:spacing w:before="55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2013</w:t>
      </w:r>
      <w:r>
        <w:rPr>
          <w:sz w:val="15"/>
          <w:szCs w:val="15"/>
          <w:color w:val="231F20"/>
          <w:spacing w:val="-21"/>
          <w:w w:val="73"/>
        </w:rPr>
        <w:t>）［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  London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National  Instit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ute  for  Health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Care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Excellence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NICE</w:t>
      </w:r>
      <w:r>
        <w:rPr>
          <w:sz w:val="15"/>
          <w:szCs w:val="15"/>
          <w:color w:val="231F20"/>
          <w:spacing w:val="-20"/>
          <w:w w:val="57"/>
        </w:rPr>
        <w:t>），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2015. </w:t>
      </w:r>
      <w:hyperlink w:history="true" r:id="rId11">
        <w:r>
          <w:rPr>
            <w:rFonts w:ascii="Arial" w:hAnsi="Arial" w:eastAsia="Arial" w:cs="Arial"/>
            <w:sz w:val="15"/>
            <w:szCs w:val="15"/>
            <w:color w:val="231F20"/>
            <w:spacing w:val="-4"/>
          </w:rPr>
          <w:t>https</w:t>
        </w:r>
        <w:r>
          <w:rPr>
            <w:sz w:val="15"/>
            <w:szCs w:val="15"/>
            <w:color w:val="231F20"/>
            <w:spacing w:val="-4"/>
          </w:rPr>
          <w:t>：</w:t>
        </w:r>
        <w:r>
          <w:rPr>
            <w:rFonts w:ascii="Arial" w:hAnsi="Arial" w:eastAsia="Arial" w:cs="Arial"/>
            <w:sz w:val="15"/>
            <w:szCs w:val="15"/>
            <w:color w:val="231F20"/>
            <w:spacing w:val="-4"/>
          </w:rPr>
          <w:t>//www.nice.</w:t>
        </w:r>
        <w:r>
          <w:rPr>
            <w:rFonts w:ascii="Arial" w:hAnsi="Arial" w:eastAsia="Arial" w:cs="Arial"/>
            <w:sz w:val="15"/>
            <w:szCs w:val="15"/>
            <w:color w:val="231F20"/>
            <w:spacing w:val="-5"/>
          </w:rPr>
          <w:t>org.uk/</w:t>
        </w:r>
      </w:hyperlink>
      <w:r>
        <w:rPr>
          <w:rFonts w:ascii="Arial" w:hAnsi="Arial" w:eastAsia="Arial" w:cs="Arial"/>
          <w:sz w:val="15"/>
          <w:szCs w:val="15"/>
          <w:color w:val="231F20"/>
          <w:spacing w:val="-5"/>
        </w:rPr>
        <w:t>.</w:t>
      </w:r>
    </w:p>
    <w:p>
      <w:pPr>
        <w:pStyle w:val="BodyText"/>
        <w:ind w:left="455" w:right="155" w:hanging="455"/>
        <w:spacing w:before="46" w:line="23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6</w:t>
      </w:r>
      <w:r>
        <w:rPr>
          <w:sz w:val="15"/>
          <w:szCs w:val="15"/>
          <w:color w:val="231F20"/>
          <w:spacing w:val="2"/>
        </w:rPr>
        <w:t>］  林小娜，黄国宁，孙海翔，等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. </w:t>
      </w:r>
      <w:r>
        <w:rPr>
          <w:sz w:val="15"/>
          <w:szCs w:val="15"/>
          <w:color w:val="231F20"/>
          <w:spacing w:val="2"/>
        </w:rPr>
        <w:t>输卵管性不孕诊</w:t>
      </w:r>
      <w:r>
        <w:rPr>
          <w:sz w:val="15"/>
          <w:szCs w:val="15"/>
          <w:color w:val="231F20"/>
          <w:spacing w:val="1"/>
        </w:rPr>
        <w:t>治的中国专家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共识［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 </w:t>
      </w:r>
      <w:r>
        <w:rPr>
          <w:sz w:val="15"/>
          <w:szCs w:val="15"/>
          <w:color w:val="231F20"/>
          <w:spacing w:val="-10"/>
        </w:rPr>
        <w:t>生殖医学杂志，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2018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27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11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1048-1056.</w:t>
      </w:r>
    </w:p>
    <w:p>
      <w:pPr>
        <w:pStyle w:val="BodyText"/>
        <w:ind w:left="455" w:right="155" w:hanging="456"/>
        <w:spacing w:before="41" w:line="25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7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Aghajanova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Hamilton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AE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Giudice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LC.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Uterine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receptivity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human   embryonic   implantation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histology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bi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omarkers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transcriptomics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Semin</w:t>
      </w:r>
      <w:r>
        <w:rPr>
          <w:rFonts w:ascii="Arial" w:hAnsi="Arial" w:eastAsia="Arial" w:cs="Arial"/>
          <w:sz w:val="15"/>
          <w:szCs w:val="15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Cell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Dev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Biol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2008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19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</w:t>
      </w:r>
      <w:r>
        <w:rPr>
          <w:sz w:val="15"/>
          <w:szCs w:val="15"/>
          <w:color w:val="231F20"/>
          <w:spacing w:val="-3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204-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211.</w:t>
      </w:r>
    </w:p>
    <w:p>
      <w:pPr>
        <w:pStyle w:val="BodyText"/>
        <w:ind w:left="454" w:right="155" w:hanging="454"/>
        <w:spacing w:before="60" w:line="26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8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Ajonuma  LC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Chan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 xml:space="preserve">  PK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Ng  EH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  al.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Involvement  of  cystic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fibrosis  transmembra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ne  conductance  regulator</w:t>
      </w:r>
      <w:r>
        <w:rPr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CFTR</w:t>
      </w:r>
      <w:r>
        <w:rPr>
          <w:rFonts w:ascii="Arial" w:hAnsi="Arial" w:eastAsia="Arial" w:cs="Arial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5"/>
        </w:rPr>
        <w:t>）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  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pathogenesis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 hydrosal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pinx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induced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by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Chlamydia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trachomatis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infection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 J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Gynaecol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Res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2008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34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6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923-930.</w:t>
      </w:r>
    </w:p>
    <w:p>
      <w:pPr>
        <w:pStyle w:val="BodyText"/>
        <w:ind w:left="457" w:right="155" w:hanging="458"/>
        <w:spacing w:before="47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9</w:t>
      </w:r>
      <w:r>
        <w:rPr>
          <w:sz w:val="15"/>
          <w:szCs w:val="15"/>
          <w:color w:val="231F20"/>
          <w:spacing w:val="-5"/>
        </w:rPr>
        <w:t>］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Beyler  SA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James  KP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Fritz  MA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  al.  Hydrosalpingeal  fluid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inhibits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in-vitro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embryonic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development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murine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model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Hum Reprod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1997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12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12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2724-2728.</w:t>
      </w:r>
    </w:p>
    <w:p>
      <w:pPr>
        <w:pStyle w:val="BodyText"/>
        <w:ind w:left="537" w:right="157" w:hanging="537"/>
        <w:spacing w:before="43" w:line="26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10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Chan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LY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Chiu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PY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Cheung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LP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study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 teratogenicity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hydrosalpinx   fluid   using   a   whole   rat   embryo   culture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model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Hum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Reprod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2003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18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955-958.</w:t>
      </w:r>
    </w:p>
    <w:p>
      <w:pPr>
        <w:pStyle w:val="BodyText"/>
        <w:ind w:left="535" w:right="155" w:hanging="536"/>
        <w:spacing w:before="45" w:line="24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11</w:t>
      </w:r>
      <w:r>
        <w:rPr>
          <w:sz w:val="15"/>
          <w:szCs w:val="15"/>
          <w:color w:val="231F20"/>
          <w:spacing w:val="-4"/>
        </w:rPr>
        <w:t>］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Li  L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Xu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BF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Chen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QJ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l.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Effects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hydrosalpinx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pinopodes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leukaemia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inhib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itory  factor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integrin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beta3    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MUC1  expression  in  th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  peri-implantation  endometrium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Eur J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Gynecol Repro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 Biol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2010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151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171-175.</w:t>
      </w:r>
    </w:p>
    <w:p>
      <w:pPr>
        <w:pStyle w:val="BodyText"/>
        <w:ind w:left="535" w:right="108" w:hanging="536"/>
        <w:spacing w:before="48" w:line="26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12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Taylor   HS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Daftary   GS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Selam   B.   En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dometrial   HOXA10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expression   after   controlled    ovarian   hyperstimulation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recombinant  follicle-stimulating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hormone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.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 xml:space="preserve">  Fertil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Steril</w:t>
      </w:r>
      <w:r>
        <w:rPr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2003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80 Suppl 2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839-843.</w:t>
      </w:r>
    </w:p>
    <w:p>
      <w:pPr>
        <w:pStyle w:val="BodyText"/>
        <w:ind w:left="537" w:right="155" w:hanging="537"/>
        <w:spacing w:before="44" w:line="23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13</w:t>
      </w:r>
      <w:r>
        <w:rPr>
          <w:sz w:val="15"/>
          <w:szCs w:val="15"/>
          <w:color w:val="231F20"/>
          <w:spacing w:val="-7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Daftary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GS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Tayl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HS.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Endocrine regulation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 HOX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genes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Endocr Rev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2006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27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331-355.</w:t>
      </w:r>
    </w:p>
    <w:p>
      <w:pPr>
        <w:pStyle w:val="BodyText"/>
        <w:ind w:left="534" w:right="156" w:hanging="534"/>
        <w:spacing w:before="40" w:line="26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14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Daftary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GS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Kayisli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U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Seli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Salpingecto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my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increases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peri-implantation</w:t>
      </w:r>
      <w:r>
        <w:rPr>
          <w:rFonts w:ascii="Arial" w:hAnsi="Arial" w:eastAsia="Arial" w:cs="Arial"/>
          <w:sz w:val="15"/>
          <w:szCs w:val="15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endometrial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HOXA10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expression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women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with hydrosalpinx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Fertil Steril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2007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87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367-372.</w:t>
      </w:r>
    </w:p>
    <w:p>
      <w:pPr>
        <w:pStyle w:val="BodyText"/>
        <w:ind w:left="534" w:right="157" w:hanging="534"/>
        <w:spacing w:before="44" w:line="29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15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Ng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EH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Chan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CC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Tang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OS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Comparison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endome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trial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subendometrial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blood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flows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among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patients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without   hydrosalpinx   shown   on   scanning   during   in   vitro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fertilization treatment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Fertil Steril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2006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85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333-338.</w:t>
      </w:r>
    </w:p>
    <w:p>
      <w:pPr>
        <w:pStyle w:val="BodyText"/>
        <w:ind w:left="535" w:right="155" w:hanging="536"/>
        <w:spacing w:before="40" w:line="23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16</w:t>
      </w:r>
      <w:r>
        <w:rPr>
          <w:sz w:val="15"/>
          <w:szCs w:val="15"/>
          <w:color w:val="231F20"/>
          <w:spacing w:val="9"/>
        </w:rPr>
        <w:t>］  孙莹璞，卜志勤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9"/>
        </w:rPr>
        <w:t>影响女性生育力的卵巢及输卵管相关疾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病［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</w:t>
      </w:r>
      <w:r>
        <w:rPr>
          <w:sz w:val="15"/>
          <w:szCs w:val="15"/>
          <w:color w:val="231F20"/>
          <w:spacing w:val="-7"/>
        </w:rPr>
        <w:t>中国实用妇科与产科杂志，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2022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38(06)</w:t>
      </w:r>
      <w:r>
        <w:rPr>
          <w:sz w:val="15"/>
          <w:szCs w:val="15"/>
          <w:color w:val="231F20"/>
          <w:spacing w:val="-8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593-596.</w:t>
      </w:r>
    </w:p>
    <w:p>
      <w:pPr>
        <w:pStyle w:val="BodyText"/>
        <w:spacing w:before="45" w:line="17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17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Lee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RK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Yu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SL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Chih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YF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Effect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endometrial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cavity</w:t>
      </w:r>
    </w:p>
    <w:p>
      <w:pPr>
        <w:spacing w:line="175" w:lineRule="auto"/>
        <w:sectPr>
          <w:type w:val="continuous"/>
          <w:pgSz w:w="11906" w:h="16838"/>
          <w:pgMar w:top="1567" w:right="1120" w:bottom="0" w:left="407" w:header="1321" w:footer="0" w:gutter="0"/>
          <w:cols w:equalWidth="0" w:num="2">
            <w:col w:w="5572" w:space="100"/>
            <w:col w:w="470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70"/>
        <w:rPr/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823596</wp:posOffset>
            </wp:positionH>
            <wp:positionV relativeFrom="page">
              <wp:posOffset>980494</wp:posOffset>
            </wp:positionV>
            <wp:extent cx="2400298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2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2"/>
          <w:pgSz w:w="11906" w:h="16838"/>
          <w:pgMar w:top="1567" w:right="1155" w:bottom="0" w:left="407" w:header="1321" w:footer="0" w:gutter="0"/>
          <w:cols w:equalWidth="0" w:num="1">
            <w:col w:w="10342" w:space="0"/>
          </w:cols>
        </w:sectPr>
        <w:rPr/>
      </w:pPr>
    </w:p>
    <w:p>
      <w:pPr>
        <w:pStyle w:val="BodyText"/>
        <w:ind w:left="1290" w:right="210" w:firstLine="58"/>
        <w:spacing w:before="38" w:line="30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2"/>
        </w:rPr>
        <w:t>fluid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clinical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pregna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ncy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rate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tubal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embryo   transfer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TET</w:t>
      </w:r>
      <w:r>
        <w:rPr>
          <w:sz w:val="15"/>
          <w:szCs w:val="15"/>
          <w:color w:val="231F20"/>
          <w:spacing w:val="-20"/>
          <w:w w:val="58"/>
        </w:rPr>
        <w:t>）［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 J Assist Reprod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Genet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2006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23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5</w:t>
      </w:r>
      <w:r>
        <w:rPr>
          <w:sz w:val="15"/>
          <w:szCs w:val="15"/>
          <w:color w:val="231F20"/>
          <w:spacing w:val="-20"/>
          <w:w w:val="5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229-23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4.</w:t>
      </w:r>
    </w:p>
    <w:p>
      <w:pPr>
        <w:pStyle w:val="BodyText"/>
        <w:ind w:left="1350" w:right="206" w:hanging="536"/>
        <w:spacing w:before="1" w:line="25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18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Ng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EH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Ajonuma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LC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Lau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EY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Adverse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effects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    </w:t>
      </w:r>
      <w:r>
        <w:rPr>
          <w:rFonts w:ascii="Arial" w:hAnsi="Arial" w:eastAsia="Arial" w:cs="Arial"/>
          <w:color w:val="231F20"/>
          <w:spacing w:val="-7"/>
        </w:rPr>
        <w:t>hy-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drosalpinx</w:t>
      </w:r>
      <w:r>
        <w:rPr>
          <w:rFonts w:ascii="Arial" w:hAnsi="Arial" w:eastAsia="Arial" w:cs="Arial"/>
          <w:color w:val="231F20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fluid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sperm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motility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survival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Hum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Re-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prod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2000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15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4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772-777.</w:t>
      </w:r>
    </w:p>
    <w:p>
      <w:pPr>
        <w:pStyle w:val="BodyText"/>
        <w:ind w:left="1350" w:right="203" w:hanging="536"/>
        <w:spacing w:before="44" w:line="28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19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Ajonuma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LC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Chan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LN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Ng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EH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Characterization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of  epi-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thelial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cell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culture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from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human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hydrosalpinges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effects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its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conditioned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medium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embryo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development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sperm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mo-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tility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Hum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Reprod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2003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18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291-298.</w:t>
      </w:r>
    </w:p>
    <w:p>
      <w:pPr>
        <w:pStyle w:val="BodyText"/>
        <w:ind w:left="1350" w:right="159" w:hanging="536"/>
        <w:spacing w:before="45" w:line="26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El-Mazny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Ramadan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Kamel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Effect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     hydro-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salpinx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uterine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ovarian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hemodynamics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women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with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tubal  factor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infertility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Eur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Gynecol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eprod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Biol</w:t>
      </w:r>
      <w:r>
        <w:rPr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2016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199</w:t>
      </w:r>
      <w:r>
        <w:rPr>
          <w:sz w:val="15"/>
          <w:szCs w:val="15"/>
          <w:color w:val="231F20"/>
          <w:spacing w:val="-9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55-59.</w:t>
      </w:r>
    </w:p>
    <w:p>
      <w:pPr>
        <w:pStyle w:val="BodyText"/>
        <w:ind w:left="1351" w:right="206" w:hanging="537"/>
        <w:spacing w:before="34" w:line="23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21</w:t>
      </w:r>
      <w:r>
        <w:rPr>
          <w:sz w:val="15"/>
          <w:szCs w:val="15"/>
          <w:color w:val="231F20"/>
          <w:spacing w:val="8"/>
        </w:rPr>
        <w:t>］  杨菁，王雅琴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. </w:t>
      </w:r>
      <w:r>
        <w:rPr>
          <w:sz w:val="15"/>
          <w:szCs w:val="15"/>
          <w:color w:val="231F20"/>
          <w:spacing w:val="8"/>
        </w:rPr>
        <w:t>输卵管积水及其治疗对胚胎种植影响的评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价［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 </w:t>
      </w:r>
      <w:r>
        <w:rPr>
          <w:sz w:val="15"/>
          <w:szCs w:val="15"/>
          <w:color w:val="231F20"/>
          <w:spacing w:val="-10"/>
        </w:rPr>
        <w:t>生殖与避孕，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2014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34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7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584-589.</w:t>
      </w:r>
    </w:p>
    <w:p>
      <w:pPr>
        <w:pStyle w:val="BodyText"/>
        <w:ind w:left="1352" w:right="206" w:hanging="538"/>
        <w:spacing w:before="39" w:line="23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22</w:t>
      </w:r>
      <w:r>
        <w:rPr>
          <w:sz w:val="15"/>
          <w:szCs w:val="15"/>
          <w:color w:val="231F20"/>
          <w:spacing w:val="3"/>
        </w:rPr>
        <w:t>］  陆义芹，闫清雅，董又慈，等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国医大师肖承悰治疗输卵管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积水经验［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 </w:t>
      </w:r>
      <w:r>
        <w:rPr>
          <w:sz w:val="15"/>
          <w:szCs w:val="15"/>
          <w:color w:val="231F20"/>
          <w:spacing w:val="-8"/>
        </w:rPr>
        <w:t>现代中医临床，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2023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30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21-25.</w:t>
      </w:r>
    </w:p>
    <w:p>
      <w:pPr>
        <w:pStyle w:val="BodyText"/>
        <w:ind w:left="1360" w:right="206" w:hanging="546"/>
        <w:spacing w:before="39" w:line="23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23</w:t>
      </w:r>
      <w:r>
        <w:rPr>
          <w:sz w:val="15"/>
          <w:szCs w:val="15"/>
          <w:color w:val="231F20"/>
          <w:spacing w:val="-1"/>
        </w:rPr>
        <w:t>］  何姗，潘丽贞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1"/>
        </w:rPr>
        <w:t>输卵管积水中医证</w:t>
      </w:r>
      <w:r>
        <w:rPr>
          <w:sz w:val="15"/>
          <w:szCs w:val="15"/>
          <w:color w:val="231F20"/>
          <w:spacing w:val="-2"/>
        </w:rPr>
        <w:t>素分布规律研究［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中外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医学研究，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2018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16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33</w:t>
      </w:r>
      <w:r>
        <w:rPr>
          <w:sz w:val="15"/>
          <w:szCs w:val="15"/>
          <w:color w:val="231F20"/>
          <w:spacing w:val="-36"/>
          <w:w w:val="8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176-178.</w:t>
      </w:r>
    </w:p>
    <w:p>
      <w:pPr>
        <w:pStyle w:val="BodyText"/>
        <w:ind w:left="1351" w:right="206" w:hanging="537"/>
        <w:spacing w:before="39" w:line="23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24</w:t>
      </w:r>
      <w:r>
        <w:rPr>
          <w:sz w:val="15"/>
          <w:szCs w:val="15"/>
          <w:color w:val="231F20"/>
          <w:spacing w:val="4"/>
        </w:rPr>
        <w:t>］  唐诗，尤昭玲，邢艺璇，等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输卵管功</w:t>
      </w:r>
      <w:r>
        <w:rPr>
          <w:sz w:val="15"/>
          <w:szCs w:val="15"/>
          <w:color w:val="231F20"/>
          <w:spacing w:val="3"/>
        </w:rPr>
        <w:t>能障碍全病程管理的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临证认知与策略——全国名中医尤昭玲学术思想与临床经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验研究［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</w:t>
      </w:r>
      <w:r>
        <w:rPr>
          <w:sz w:val="15"/>
          <w:szCs w:val="15"/>
          <w:color w:val="231F20"/>
          <w:spacing w:val="-6"/>
        </w:rPr>
        <w:t>湖南中医药大学学报，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2023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43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780-784.</w:t>
      </w:r>
    </w:p>
    <w:p>
      <w:pPr>
        <w:pStyle w:val="BodyText"/>
        <w:ind w:left="1349" w:right="161" w:hanging="535"/>
        <w:spacing w:before="38" w:line="26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25</w:t>
      </w:r>
      <w:r>
        <w:rPr>
          <w:sz w:val="15"/>
          <w:szCs w:val="15"/>
          <w:color w:val="231F20"/>
          <w:spacing w:val="8"/>
        </w:rPr>
        <w:t>］  石英陶，王哲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. </w:t>
      </w:r>
      <w:r>
        <w:rPr>
          <w:sz w:val="15"/>
          <w:szCs w:val="15"/>
          <w:color w:val="231F20"/>
          <w:spacing w:val="8"/>
        </w:rPr>
        <w:t>补肾活血法治疗输卵管积水性不孕症的研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究进展［</w:t>
      </w:r>
      <w:r>
        <w:rPr>
          <w:rFonts w:ascii="Arial" w:hAnsi="Arial" w:eastAsia="Arial" w:cs="Arial"/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</w:rPr>
        <w:t>］</w:t>
      </w:r>
      <w:r>
        <w:rPr>
          <w:rFonts w:ascii="Arial" w:hAnsi="Arial" w:eastAsia="Arial" w:cs="Arial"/>
          <w:sz w:val="15"/>
          <w:szCs w:val="15"/>
          <w:color w:val="231F2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</w:rPr>
        <w:t>国际生殖健康</w:t>
      </w:r>
      <w:r>
        <w:rPr>
          <w:rFonts w:ascii="Arial" w:hAnsi="Arial" w:eastAsia="Arial" w:cs="Arial"/>
          <w:sz w:val="15"/>
          <w:szCs w:val="15"/>
          <w:color w:val="231F20"/>
        </w:rPr>
        <w:t>/</w:t>
      </w:r>
      <w:r>
        <w:rPr>
          <w:sz w:val="15"/>
          <w:szCs w:val="15"/>
          <w:color w:val="231F20"/>
        </w:rPr>
        <w:t>计划生育杂志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</w:rPr>
        <w:t>，</w:t>
      </w:r>
      <w:r>
        <w:rPr>
          <w:rFonts w:ascii="Arial" w:hAnsi="Arial" w:eastAsia="Arial" w:cs="Arial"/>
          <w:sz w:val="15"/>
          <w:szCs w:val="15"/>
          <w:color w:val="231F20"/>
        </w:rPr>
        <w:t>2022</w:t>
      </w:r>
      <w:r>
        <w:rPr>
          <w:sz w:val="15"/>
          <w:szCs w:val="15"/>
          <w:color w:val="231F20"/>
        </w:rPr>
        <w:t>，</w:t>
      </w:r>
      <w:r>
        <w:rPr>
          <w:rFonts w:ascii="Arial" w:hAnsi="Arial" w:eastAsia="Arial" w:cs="Arial"/>
          <w:sz w:val="15"/>
          <w:szCs w:val="15"/>
          <w:color w:val="231F20"/>
        </w:rPr>
        <w:t>4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1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6</w:t>
      </w:r>
      <w:r>
        <w:rPr>
          <w:sz w:val="15"/>
          <w:szCs w:val="15"/>
          <w:color w:val="231F20"/>
          <w:spacing w:val="-39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509-513.</w:t>
      </w:r>
    </w:p>
    <w:p>
      <w:pPr>
        <w:pStyle w:val="BodyText"/>
        <w:ind w:left="1350" w:right="159" w:hanging="536"/>
        <w:spacing w:before="61" w:line="244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26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American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Fer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tility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Society.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American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Fertility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Society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classifications  of  adnexal  adhesions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distal  tubal   occlusion</w:t>
      </w:r>
      <w:r>
        <w:rPr>
          <w:sz w:val="15"/>
          <w:szCs w:val="15"/>
          <w:color w:val="231F20"/>
          <w:spacing w:val="-4"/>
        </w:rPr>
        <w:t>，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tubal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occlusion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secondary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tubal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ligation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tubal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pregnancies</w:t>
      </w:r>
      <w:r>
        <w:rPr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müllerian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anomalies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intrauterine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adhesions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Fert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Steril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1988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49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6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944-955.</w:t>
      </w:r>
    </w:p>
    <w:p>
      <w:pPr>
        <w:pStyle w:val="BodyText"/>
        <w:ind w:left="1351" w:right="202" w:hanging="537"/>
        <w:spacing w:before="39" w:line="28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27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Broeze  KA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Opmeer  BC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Van  Geloven  N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  al.  Are</w:t>
      </w:r>
      <w:r>
        <w:rPr>
          <w:rFonts w:ascii="Arial" w:hAnsi="Arial" w:eastAsia="Arial" w:cs="Arial"/>
          <w:sz w:val="15"/>
          <w:szCs w:val="15"/>
          <w:color w:val="231F20"/>
          <w:spacing w:val="5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patient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characteristics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 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associated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 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 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 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accuracy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 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hysterosalpingography    in   diagnosing   tubal   pathology?   An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individual   patient   data    meta-anal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ysis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   Hum    Reprod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Update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2011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17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3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293-300.</w:t>
      </w:r>
    </w:p>
    <w:p>
      <w:pPr>
        <w:pStyle w:val="BodyText"/>
        <w:ind w:left="1350" w:right="206" w:hanging="536"/>
        <w:spacing w:before="42" w:line="26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28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Antonisamy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Reddy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Chinta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Role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hysterosal-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pingography in diagnosing tubal blo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ckage -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prospective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diag-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nostic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study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 J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Hum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Reprod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Sci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2021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14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4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386-391.</w:t>
      </w:r>
    </w:p>
    <w:p>
      <w:pPr>
        <w:pStyle w:val="BodyText"/>
        <w:ind w:left="1352" w:right="206" w:hanging="538"/>
        <w:spacing w:before="45" w:line="23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29</w:t>
      </w:r>
      <w:r>
        <w:rPr>
          <w:sz w:val="15"/>
          <w:szCs w:val="15"/>
          <w:color w:val="231F20"/>
          <w:spacing w:val="2"/>
        </w:rPr>
        <w:t>］  卢珍珍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. </w:t>
      </w:r>
      <w:r>
        <w:rPr>
          <w:sz w:val="15"/>
          <w:szCs w:val="15"/>
          <w:color w:val="231F20"/>
          <w:spacing w:val="2"/>
        </w:rPr>
        <w:t>输卵管积水的诊断及治疗</w:t>
      </w:r>
      <w:r>
        <w:rPr>
          <w:sz w:val="15"/>
          <w:szCs w:val="15"/>
          <w:color w:val="231F20"/>
          <w:spacing w:val="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国际生殖健康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/</w:t>
      </w:r>
      <w:r>
        <w:rPr>
          <w:sz w:val="15"/>
          <w:szCs w:val="15"/>
          <w:color w:val="231F20"/>
          <w:spacing w:val="1"/>
        </w:rPr>
        <w:t>计划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生育杂志，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2018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37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76-80.</w:t>
      </w:r>
    </w:p>
    <w:p>
      <w:pPr>
        <w:pStyle w:val="BodyText"/>
        <w:ind w:left="1348" w:right="206" w:hanging="534"/>
        <w:spacing w:before="40" w:line="26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30</w:t>
      </w:r>
      <w:r>
        <w:rPr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Delgado-Morell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Nieto-Tous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Andrada-Ripollés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Transvaginal    ult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rasound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accuracy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hydrosalpinx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diagnosis</w:t>
      </w:r>
      <w:r>
        <w:rPr>
          <w:sz w:val="15"/>
          <w:szCs w:val="15"/>
          <w:color w:val="231F20"/>
          <w:spacing w:val="-5"/>
        </w:rPr>
        <w:t>：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systematic    review    and    meta-an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alysis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Diagnostics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Basel</w:t>
      </w:r>
      <w:r>
        <w:rPr>
          <w:sz w:val="15"/>
          <w:szCs w:val="15"/>
          <w:color w:val="231F20"/>
          <w:spacing w:val="-23"/>
          <w:w w:val="59"/>
        </w:rPr>
        <w:t>），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2023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13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5</w:t>
      </w:r>
      <w:r>
        <w:rPr>
          <w:sz w:val="15"/>
          <w:szCs w:val="15"/>
          <w:color w:val="231F20"/>
          <w:spacing w:val="-23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948.</w:t>
      </w:r>
    </w:p>
    <w:p>
      <w:pPr>
        <w:pStyle w:val="BodyText"/>
        <w:ind w:left="1352" w:right="206" w:hanging="538"/>
        <w:spacing w:before="45" w:line="26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31</w:t>
      </w:r>
      <w:r>
        <w:rPr>
          <w:sz w:val="15"/>
          <w:szCs w:val="15"/>
          <w:color w:val="231F20"/>
          <w:spacing w:val="8"/>
        </w:rPr>
        <w:t>］  任海云，刘浏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阴道彩色多普勒超声联合三维技术对输卵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管积水的诊断价值［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 </w:t>
      </w:r>
      <w:r>
        <w:rPr>
          <w:sz w:val="15"/>
          <w:szCs w:val="15"/>
          <w:color w:val="231F20"/>
          <w:spacing w:val="-5"/>
        </w:rPr>
        <w:t>新乡医学院学报，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2014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31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8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657-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659.</w:t>
      </w:r>
    </w:p>
    <w:p>
      <w:pPr>
        <w:pStyle w:val="BodyText"/>
        <w:ind w:left="1351" w:right="208" w:hanging="537"/>
        <w:spacing w:before="62" w:line="30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32</w:t>
      </w:r>
      <w:r>
        <w:rPr>
          <w:sz w:val="15"/>
          <w:szCs w:val="15"/>
          <w:color w:val="231F20"/>
          <w:spacing w:val="-3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Alcázar  JL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Martinez  A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Du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arte  M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Two-dimensional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hysterosalpingo-contrast-sonography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compa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red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three/four-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dimensional    hysterosalpingo-contrast-sonography     for    the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assessment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   tubal   occlusion   in   women   with   infertility/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9" w:right="120"/>
        <w:spacing w:before="35" w:line="25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6"/>
        </w:rPr>
        <w:t>subfertility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systematic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meta-analysis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Hum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Fertil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Camb</w:t>
      </w:r>
      <w:r>
        <w:rPr>
          <w:sz w:val="15"/>
          <w:szCs w:val="15"/>
          <w:color w:val="231F20"/>
          <w:spacing w:val="-23"/>
          <w:w w:val="59"/>
        </w:rPr>
        <w:t>），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2022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25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</w:t>
      </w:r>
      <w:r>
        <w:rPr>
          <w:sz w:val="15"/>
          <w:szCs w:val="15"/>
          <w:color w:val="231F20"/>
          <w:spacing w:val="-23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43-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55.</w:t>
      </w:r>
    </w:p>
    <w:p>
      <w:pPr>
        <w:pStyle w:val="BodyText"/>
        <w:ind w:left="535" w:right="120" w:hanging="535"/>
        <w:spacing w:line="23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33</w:t>
      </w:r>
      <w:r>
        <w:rPr>
          <w:sz w:val="15"/>
          <w:szCs w:val="15"/>
          <w:color w:val="231F20"/>
          <w:spacing w:val="3"/>
        </w:rPr>
        <w:t>］  郑兴邦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3"/>
        </w:rPr>
        <w:t>关菁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3"/>
        </w:rPr>
        <w:t>子宫输卵管造</w:t>
      </w:r>
      <w:r>
        <w:rPr>
          <w:sz w:val="15"/>
          <w:szCs w:val="15"/>
          <w:color w:val="231F20"/>
          <w:spacing w:val="2"/>
        </w:rPr>
        <w:t>影的图像解读［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. </w:t>
      </w:r>
      <w:r>
        <w:rPr>
          <w:sz w:val="15"/>
          <w:szCs w:val="15"/>
          <w:color w:val="231F20"/>
          <w:spacing w:val="2"/>
        </w:rPr>
        <w:t>中国实用妇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2019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35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77-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80.</w:t>
      </w:r>
    </w:p>
    <w:p>
      <w:pPr>
        <w:pStyle w:val="BodyText"/>
        <w:ind w:left="475" w:right="120" w:hanging="475"/>
        <w:spacing w:before="38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34</w:t>
      </w:r>
      <w:r>
        <w:rPr>
          <w:sz w:val="15"/>
          <w:szCs w:val="15"/>
          <w:color w:val="231F20"/>
          <w:spacing w:val="9"/>
        </w:rPr>
        <w:t>］  鲁晓丹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 </w:t>
      </w:r>
      <w:r>
        <w:rPr>
          <w:sz w:val="15"/>
          <w:szCs w:val="15"/>
          <w:color w:val="231F20"/>
          <w:spacing w:val="9"/>
        </w:rPr>
        <w:t>经阴道彩色多普勒超</w:t>
      </w:r>
      <w:r>
        <w:rPr>
          <w:sz w:val="15"/>
          <w:szCs w:val="15"/>
          <w:color w:val="231F20"/>
          <w:spacing w:val="8"/>
        </w:rPr>
        <w:t>声联合实时三维子宫输卵管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超声造影对输卵管积水的诊断效能［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2"/>
        </w:rPr>
        <w:t>临床医学，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2021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41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44-45.</w:t>
      </w:r>
    </w:p>
    <w:p>
      <w:pPr>
        <w:pStyle w:val="BodyText"/>
        <w:ind w:left="475" w:right="120" w:hanging="475"/>
        <w:spacing w:before="39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35</w:t>
      </w:r>
      <w:r>
        <w:rPr>
          <w:sz w:val="15"/>
          <w:szCs w:val="15"/>
          <w:color w:val="231F20"/>
          <w:spacing w:val="8"/>
        </w:rPr>
        <w:t>］  邹彦，彭成忠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. </w:t>
      </w:r>
      <w:r>
        <w:rPr>
          <w:sz w:val="15"/>
          <w:szCs w:val="15"/>
          <w:color w:val="231F20"/>
          <w:spacing w:val="8"/>
        </w:rPr>
        <w:t>子宫输卵管超声造影评估输卵管通而不畅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的现状与思考［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3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中华医学超声杂志（电子版</w:t>
      </w:r>
      <w:r>
        <w:rPr>
          <w:sz w:val="15"/>
          <w:szCs w:val="15"/>
          <w:color w:val="231F20"/>
          <w:spacing w:val="-23"/>
          <w:w w:val="65"/>
        </w:rPr>
        <w:t>），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2020</w:t>
      </w:r>
      <w:r>
        <w:rPr>
          <w:sz w:val="15"/>
          <w:szCs w:val="15"/>
          <w:color w:val="231F20"/>
          <w:spacing w:val="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17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97-99.</w:t>
      </w:r>
    </w:p>
    <w:p>
      <w:pPr>
        <w:pStyle w:val="BodyText"/>
        <w:ind w:left="537" w:right="72" w:hanging="537"/>
        <w:spacing w:before="38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36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Kim  MY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Rha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SE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Oh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SN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MR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Imaging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findings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hydrosalpinx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comprehensi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ve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review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Radiographics</w:t>
      </w:r>
      <w:r>
        <w:rPr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2009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29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495-507.</w:t>
      </w:r>
    </w:p>
    <w:p>
      <w:pPr>
        <w:pStyle w:val="BodyText"/>
        <w:ind w:left="535" w:right="120" w:hanging="536"/>
        <w:spacing w:before="40" w:line="26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37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Volondat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Fontas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Delotte J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Magn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etic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resonance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hys-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terosalpingography in diagnostic work-up of female  infertility-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comparison  with  conventional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hysterosalpingog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raphy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ran-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domised  study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 Eur Radiol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2019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29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501-508.</w:t>
      </w:r>
    </w:p>
    <w:p>
      <w:pPr>
        <w:pStyle w:val="BodyText"/>
        <w:ind w:left="537" w:right="121" w:hanging="537"/>
        <w:spacing w:before="46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38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2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Practive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Committee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American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Society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Reproductive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Medicing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Fertility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eval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uation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infertile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women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committee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opinion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Fertil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St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eril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2021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116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5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1255-1265.</w:t>
      </w:r>
    </w:p>
    <w:p>
      <w:pPr>
        <w:pStyle w:val="BodyText"/>
        <w:ind w:left="535" w:right="120" w:hanging="535"/>
        <w:spacing w:before="45" w:line="261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39</w:t>
      </w:r>
      <w:r>
        <w:rPr>
          <w:sz w:val="15"/>
          <w:szCs w:val="15"/>
          <w:color w:val="231F20"/>
          <w:spacing w:val="3"/>
        </w:rPr>
        <w:t>］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3"/>
        </w:rPr>
        <w:t>申爱荣，李红娟，杨淑玲，等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  <w:spacing w:val="3"/>
        </w:rPr>
        <w:t>输卵管性不孕不同治疗方法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疗效比较［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中国实用妇科与产科杂志，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2007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23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6</w:t>
      </w:r>
      <w:r>
        <w:rPr>
          <w:sz w:val="15"/>
          <w:szCs w:val="15"/>
          <w:color w:val="231F20"/>
          <w:spacing w:val="-28"/>
          <w:w w:val="6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484-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485.</w:t>
      </w:r>
    </w:p>
    <w:p>
      <w:pPr>
        <w:pStyle w:val="BodyText"/>
        <w:ind w:left="535" w:right="120" w:hanging="536"/>
        <w:spacing w:before="62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40</w:t>
      </w:r>
      <w:r>
        <w:rPr>
          <w:sz w:val="15"/>
          <w:szCs w:val="15"/>
          <w:color w:val="231F20"/>
          <w:spacing w:val="-8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Thurmond AS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Machan LS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Maubon AJ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 selec-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tive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salpingography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fallopian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tube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catheterizati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on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Ra-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diographics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2000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6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1759-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1768.</w:t>
      </w:r>
    </w:p>
    <w:p>
      <w:pPr>
        <w:pStyle w:val="BodyText"/>
        <w:ind w:left="537" w:right="120" w:hanging="537"/>
        <w:spacing w:before="47" w:line="26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41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Wang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JW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Rustia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GM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W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ood-Molo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Conception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rates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fluoroscopy-guided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fallopian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tubal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cannulation</w:t>
      </w:r>
      <w:r>
        <w:rPr>
          <w:sz w:val="15"/>
          <w:szCs w:val="15"/>
          <w:color w:val="231F20"/>
          <w:spacing w:val="-3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  alter-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native  to  in  vitro  fertilization  for  patients  wi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th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tubal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occlu-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sion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 Ther Adv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Reprod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Health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2020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14</w:t>
      </w:r>
      <w:r>
        <w:rPr>
          <w:sz w:val="15"/>
          <w:szCs w:val="15"/>
          <w:color w:val="231F20"/>
          <w:spacing w:val="-11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563673480.</w:t>
      </w:r>
    </w:p>
    <w:p>
      <w:pPr>
        <w:pStyle w:val="BodyText"/>
        <w:ind w:left="537" w:right="123" w:hanging="538"/>
        <w:spacing w:before="45" w:line="23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42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Nackley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AC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Muasher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SJ.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significance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ydrosalpinx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 vitro fertilization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Fertil Steril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1998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69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373-384.</w:t>
      </w:r>
    </w:p>
    <w:p>
      <w:pPr>
        <w:pStyle w:val="BodyText"/>
        <w:ind w:left="535" w:right="113" w:hanging="536"/>
        <w:spacing w:before="39" w:line="26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43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Chen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Huang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Shi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Cornual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suture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at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time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laparoscopic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salpingectomy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reduces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incidence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intersti-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tial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vitro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fertilizat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ion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Minim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Invasive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Gynecol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2018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25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6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1080-1087.</w:t>
      </w:r>
    </w:p>
    <w:p>
      <w:pPr>
        <w:pStyle w:val="BodyText"/>
        <w:ind w:left="535" w:right="120" w:hanging="536"/>
        <w:spacing w:before="45" w:line="24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44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Strandell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Lindhard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Waldenström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Hydrosalpinx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IVF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outcome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prospective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randomized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multicentre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trial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Scandinavia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salpingectomy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pri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or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IVF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Hum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prod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1999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14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11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2762-2769.</w:t>
      </w:r>
    </w:p>
    <w:p>
      <w:pPr>
        <w:pStyle w:val="BodyText"/>
        <w:ind w:left="534" w:right="120" w:hanging="534"/>
        <w:spacing w:before="42" w:line="28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45</w:t>
      </w:r>
      <w:r>
        <w:rPr>
          <w:sz w:val="15"/>
          <w:szCs w:val="15"/>
          <w:color w:val="231F20"/>
          <w:spacing w:val="-8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Déchaud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Daurès JP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Arnal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Does previous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salpingec-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tomy  improve  implantation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pregnancy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rates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patients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severe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tubal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factor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infertility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who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are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undergoing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v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itro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fertilization?</w:t>
      </w:r>
      <w:r>
        <w:rPr>
          <w:rFonts w:ascii="Arial" w:hAnsi="Arial" w:eastAsia="Arial" w:cs="Arial"/>
          <w:sz w:val="15"/>
          <w:szCs w:val="15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pilot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prospective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randomized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study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Fertil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Steril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1998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69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6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1020-1025.</w:t>
      </w:r>
    </w:p>
    <w:p>
      <w:pPr>
        <w:pStyle w:val="BodyText"/>
        <w:ind w:left="535" w:right="120" w:hanging="536"/>
        <w:spacing w:before="38" w:line="26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46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Kontoravdis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Makrakis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Pantos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Proximal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tuba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oc-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clusion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salpingectomy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result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n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similar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improvement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vitro  fertilization  outco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me  in  patients  with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hydrosalpinx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Fertil Steril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2006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86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6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164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2-1649.</w:t>
      </w:r>
    </w:p>
    <w:p>
      <w:pPr>
        <w:pStyle w:val="BodyText"/>
        <w:ind w:left="535" w:right="120" w:hanging="536"/>
        <w:spacing w:before="40" w:line="25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47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Sagoskin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AW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Lessey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BA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Mottla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Salpingectomy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proximal</w:t>
      </w:r>
      <w:r>
        <w:rPr>
          <w:rFonts w:ascii="Arial" w:hAnsi="Arial" w:eastAsia="Arial" w:cs="Arial"/>
          <w:sz w:val="15"/>
          <w:szCs w:val="15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tubal</w:t>
      </w:r>
      <w:r>
        <w:rPr>
          <w:rFonts w:ascii="Arial" w:hAnsi="Arial" w:eastAsia="Arial" w:cs="Arial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occlusion</w:t>
      </w:r>
      <w:r>
        <w:rPr>
          <w:rFonts w:ascii="Arial" w:hAnsi="Arial" w:eastAsia="Arial" w:cs="Arial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unilateral</w:t>
      </w:r>
      <w:r>
        <w:rPr>
          <w:rFonts w:ascii="Arial" w:hAnsi="Arial" w:eastAsia="Arial" w:cs="Arial"/>
          <w:sz w:val="15"/>
          <w:szCs w:val="15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hydr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osalpinx</w:t>
      </w:r>
      <w:r>
        <w:rPr>
          <w:rFonts w:ascii="Arial" w:hAnsi="Arial" w:eastAsia="Arial" w:cs="Arial"/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increases</w:t>
      </w:r>
    </w:p>
    <w:p>
      <w:pPr>
        <w:spacing w:line="250" w:lineRule="auto"/>
        <w:sectPr>
          <w:type w:val="continuous"/>
          <w:pgSz w:w="11906" w:h="16838"/>
          <w:pgMar w:top="1567" w:right="1155" w:bottom="0" w:left="407" w:header="1321" w:footer="0" w:gutter="0"/>
          <w:cols w:equalWidth="0" w:num="2">
            <w:col w:w="5572" w:space="100"/>
            <w:col w:w="4671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70"/>
        <w:rPr/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4336092</wp:posOffset>
            </wp:positionH>
            <wp:positionV relativeFrom="page">
              <wp:posOffset>980494</wp:posOffset>
            </wp:positionV>
            <wp:extent cx="2400300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4"/>
          <w:pgSz w:w="11906" w:h="16838"/>
          <w:pgMar w:top="1567" w:right="1218" w:bottom="0" w:left="407" w:header="1321" w:footer="0" w:gutter="0"/>
          <w:cols w:equalWidth="0" w:num="1">
            <w:col w:w="10279" w:space="0"/>
          </w:cols>
        </w:sectPr>
        <w:rPr/>
      </w:pPr>
    </w:p>
    <w:p>
      <w:pPr>
        <w:pStyle w:val="BodyText"/>
        <w:ind w:left="1351" w:right="159" w:hanging="1"/>
        <w:spacing w:before="36" w:line="25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231F20"/>
          <w:spacing w:val="-7"/>
        </w:rPr>
        <w:t>the  potential  for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spontaneous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pregnancy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Hum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Reprod</w:t>
      </w:r>
      <w:r>
        <w:rPr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2003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18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12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2634-2637.</w:t>
      </w:r>
    </w:p>
    <w:p>
      <w:pPr>
        <w:pStyle w:val="BodyText"/>
        <w:ind w:left="1352" w:right="206" w:hanging="538"/>
        <w:spacing w:before="2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48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Johnson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NP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Mak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W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Sowter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MC.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Surgical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treatment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tubal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women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due</w:t>
      </w:r>
      <w:r>
        <w:rPr>
          <w:rFonts w:ascii="Arial" w:hAnsi="Arial" w:eastAsia="Arial" w:cs="Arial"/>
          <w:sz w:val="15"/>
          <w:szCs w:val="15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undergo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vitro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fertilisation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Co-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chrane Database Syst Rev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2004</w:t>
      </w:r>
      <w:r>
        <w:rPr>
          <w:sz w:val="15"/>
          <w:szCs w:val="15"/>
          <w:color w:val="231F20"/>
          <w:spacing w:val="-28"/>
          <w:w w:val="72"/>
        </w:rPr>
        <w:t>，（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</w:t>
      </w:r>
      <w:r>
        <w:rPr>
          <w:sz w:val="15"/>
          <w:szCs w:val="15"/>
          <w:color w:val="231F20"/>
          <w:spacing w:val="-28"/>
          <w:w w:val="7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CD002125.</w:t>
      </w:r>
    </w:p>
    <w:p>
      <w:pPr>
        <w:pStyle w:val="BodyText"/>
        <w:ind w:left="1350" w:right="206" w:hanging="536"/>
        <w:spacing w:before="43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49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Melo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P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Georgiou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EX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Johnson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N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Surgical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treatme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nt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tubal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disease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 women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due to undergo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 vitro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fertilisation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Cochrane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Database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Syst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Rev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2020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10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10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CD002125.</w:t>
      </w:r>
    </w:p>
    <w:p>
      <w:pPr>
        <w:pStyle w:val="BodyText"/>
        <w:ind w:left="1350" w:right="206" w:hanging="536"/>
        <w:spacing w:before="43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50</w:t>
      </w:r>
      <w:r>
        <w:rPr>
          <w:sz w:val="15"/>
          <w:szCs w:val="15"/>
          <w:color w:val="231F20"/>
          <w:spacing w:val="-6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Tehranian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Zangbar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RH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Aghajani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F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Effects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of sal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pin-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gectomy</w:t>
      </w:r>
      <w:r>
        <w:rPr>
          <w:rFonts w:ascii="Arial" w:hAnsi="Arial" w:eastAsia="Arial" w:cs="Arial"/>
          <w:sz w:val="15"/>
          <w:szCs w:val="15"/>
          <w:color w:val="231F20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during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abdominal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hysterectomy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ovarian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reserve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randomized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controlled trial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Gynecol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Surg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2017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14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17.</w:t>
      </w:r>
    </w:p>
    <w:p>
      <w:pPr>
        <w:pStyle w:val="BodyText"/>
        <w:ind w:left="1351" w:right="206" w:hanging="537"/>
        <w:spacing w:before="42" w:line="24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51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Luo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Shi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Y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Liu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D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effect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salpingectomy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on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the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ovarian</w:t>
      </w:r>
      <w:r>
        <w:rPr>
          <w:rFonts w:ascii="Arial" w:hAnsi="Arial" w:eastAsia="Arial" w:cs="Arial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reserve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ovarian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response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ectopic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pregnancy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systematic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meta-analysis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Medicine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Balti-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more</w:t>
      </w:r>
      <w:r>
        <w:rPr>
          <w:sz w:val="15"/>
          <w:szCs w:val="15"/>
          <w:color w:val="231F20"/>
          <w:spacing w:val="-26"/>
          <w:w w:val="68"/>
        </w:rPr>
        <w:t>），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2019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98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47</w:t>
      </w:r>
      <w:r>
        <w:rPr>
          <w:sz w:val="15"/>
          <w:szCs w:val="15"/>
          <w:color w:val="231F20"/>
          <w:spacing w:val="-26"/>
          <w:w w:val="6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e17901.</w:t>
      </w:r>
    </w:p>
    <w:p>
      <w:pPr>
        <w:pStyle w:val="BodyText"/>
        <w:ind w:left="1350" w:right="208" w:hanging="536"/>
        <w:spacing w:before="38" w:line="26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52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Dar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Sachs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GS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Strassburger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D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Ovaria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n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function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before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and  after</w:t>
      </w:r>
      <w:r>
        <w:rPr>
          <w:rFonts w:ascii="Arial" w:hAnsi="Arial" w:eastAsia="Arial" w:cs="Arial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salpingectomy</w:t>
      </w:r>
      <w:r>
        <w:rPr>
          <w:rFonts w:ascii="Arial" w:hAnsi="Arial" w:eastAsia="Arial" w:cs="Arial"/>
          <w:sz w:val="15"/>
          <w:szCs w:val="15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  artificial</w:t>
      </w:r>
      <w:r>
        <w:rPr>
          <w:rFonts w:ascii="Arial" w:hAnsi="Arial" w:eastAsia="Arial" w:cs="Arial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re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productive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technology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patients</w:t>
      </w:r>
      <w:r>
        <w:rPr>
          <w:sz w:val="15"/>
          <w:szCs w:val="15"/>
          <w:color w:val="231F20"/>
          <w:spacing w:val="-12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-12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Hum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Reprod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2000</w:t>
      </w:r>
      <w:r>
        <w:rPr>
          <w:sz w:val="15"/>
          <w:szCs w:val="15"/>
          <w:color w:val="231F20"/>
          <w:spacing w:val="-1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15</w:t>
      </w:r>
      <w:r>
        <w:rPr>
          <w:sz w:val="15"/>
          <w:szCs w:val="15"/>
          <w:color w:val="231F20"/>
          <w:spacing w:val="-1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2"/>
        </w:rPr>
        <w:t>142-1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44.</w:t>
      </w:r>
    </w:p>
    <w:p>
      <w:pPr>
        <w:pStyle w:val="BodyText"/>
        <w:ind w:left="1351" w:right="206" w:hanging="537"/>
        <w:spacing w:before="41" w:line="23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53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Chu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Harb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HM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Gallos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ID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Salpingostomy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th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treat-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ment   of    hydrosalpinx</w:t>
      </w:r>
      <w:r>
        <w:rPr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systematic   review    and    meta-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analysis</w:t>
      </w:r>
      <w:r>
        <w:rPr>
          <w:sz w:val="15"/>
          <w:szCs w:val="15"/>
          <w:color w:val="231F20"/>
          <w:spacing w:val="-11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-1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Hum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Reprod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2015</w:t>
      </w:r>
      <w:r>
        <w:rPr>
          <w:sz w:val="15"/>
          <w:szCs w:val="15"/>
          <w:color w:val="231F20"/>
          <w:spacing w:val="-11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30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8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1882-1895.</w:t>
      </w:r>
    </w:p>
    <w:p>
      <w:pPr>
        <w:pStyle w:val="BodyText"/>
        <w:ind w:left="1352" w:right="209" w:hanging="538"/>
        <w:spacing w:before="44" w:line="23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54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Nackley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AC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Muasher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SJ.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significance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ydrosalpinx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 vitro fertilization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Fertil Steril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1998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69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373-384.</w:t>
      </w:r>
    </w:p>
    <w:p>
      <w:pPr>
        <w:pStyle w:val="BodyText"/>
        <w:ind w:left="1351" w:right="159" w:hanging="537"/>
        <w:spacing w:before="37" w:line="23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55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Watrelot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Chauvin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G.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Current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practice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tubal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surgery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adhesion</w:t>
      </w:r>
      <w:r>
        <w:rPr>
          <w:rFonts w:ascii="Arial" w:hAnsi="Arial" w:eastAsia="Arial" w:cs="Arial"/>
          <w:sz w:val="15"/>
          <w:szCs w:val="15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management</w:t>
      </w:r>
      <w:r>
        <w:rPr>
          <w:sz w:val="15"/>
          <w:szCs w:val="15"/>
          <w:color w:val="231F20"/>
          <w:spacing w:val="-9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review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Reprod</w:t>
      </w:r>
      <w:r>
        <w:rPr>
          <w:rFonts w:ascii="Arial" w:hAnsi="Arial" w:eastAsia="Arial" w:cs="Arial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Biomed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Online</w:t>
      </w:r>
      <w:r>
        <w:rPr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2011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23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53-62.</w:t>
      </w:r>
    </w:p>
    <w:p>
      <w:pPr>
        <w:pStyle w:val="BodyText"/>
        <w:ind w:left="1352" w:right="159" w:hanging="538"/>
        <w:spacing w:before="37" w:line="23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56</w:t>
      </w:r>
      <w:r>
        <w:rPr>
          <w:sz w:val="15"/>
          <w:szCs w:val="15"/>
          <w:color w:val="231F20"/>
          <w:spacing w:val="-4"/>
        </w:rPr>
        <w:t>］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Gomel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V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Koninckx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PR.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Microsurgical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rinciples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postop-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erative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adhesions</w:t>
      </w:r>
      <w:r>
        <w:rPr>
          <w:sz w:val="15"/>
          <w:szCs w:val="15"/>
          <w:color w:val="231F20"/>
          <w:spacing w:val="-9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lessons from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past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Fert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il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Steril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2016</w:t>
      </w:r>
      <w:r>
        <w:rPr>
          <w:sz w:val="15"/>
          <w:szCs w:val="15"/>
          <w:color w:val="231F20"/>
          <w:spacing w:val="-10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106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1025-1031.</w:t>
      </w:r>
    </w:p>
    <w:p>
      <w:pPr>
        <w:pStyle w:val="BodyText"/>
        <w:ind w:left="1350" w:right="159" w:hanging="536"/>
        <w:spacing w:before="39" w:line="26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57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2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Practice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Committee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American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Society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Reproductive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Medicine.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Role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 tubal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surgery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 the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era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 assisted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reprod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uc-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tive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technology</w:t>
      </w:r>
      <w:r>
        <w:rPr>
          <w:sz w:val="15"/>
          <w:szCs w:val="15"/>
          <w:color w:val="231F20"/>
          <w:spacing w:val="-7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committee</w:t>
      </w:r>
      <w:r>
        <w:rPr>
          <w:rFonts w:ascii="Arial" w:hAnsi="Arial" w:eastAsia="Arial" w:cs="Arial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opinion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Fer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til</w:t>
      </w:r>
      <w:r>
        <w:rPr>
          <w:rFonts w:ascii="Arial" w:hAnsi="Arial" w:eastAsia="Arial" w:cs="Arial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Steril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2021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115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1143-1150.</w:t>
      </w:r>
    </w:p>
    <w:p>
      <w:pPr>
        <w:pStyle w:val="BodyText"/>
        <w:ind w:left="1350" w:right="206" w:hanging="536"/>
        <w:spacing w:before="39" w:line="263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58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Kontoravdis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Makrakis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Pantos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K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Proximal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tuba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oc-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clusion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salpingectomy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result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n</w:t>
      </w:r>
      <w:r>
        <w:rPr>
          <w:rFonts w:ascii="Arial" w:hAnsi="Arial" w:eastAsia="Arial" w:cs="Arial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similar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improvement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vitro  fertilization  outco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me  in  patients  with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hydrosalpinx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Fertil Steril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2006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86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6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164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2-1649.</w:t>
      </w:r>
    </w:p>
    <w:p>
      <w:pPr>
        <w:pStyle w:val="BodyText"/>
        <w:ind w:left="1350" w:right="206" w:hanging="536"/>
        <w:spacing w:before="37" w:line="28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59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Vignarajan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CP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Malhotra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Singh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N.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Ovarian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reserve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as-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sisted   reproductive   technique   outcomes   after   la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paroscopic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proximal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tubal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occlusion</w:t>
      </w:r>
      <w:r>
        <w:rPr>
          <w:rFonts w:ascii="Arial" w:hAnsi="Arial" w:eastAsia="Arial" w:cs="Arial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or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salpingectomy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women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hy-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drosalpinx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undergoing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vitro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fertilization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randomi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zed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con-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trolled trial</w:t>
      </w: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 J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Minim Invasive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Gynecol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2019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6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6</w:t>
      </w:r>
      <w:r>
        <w:rPr>
          <w:sz w:val="15"/>
          <w:szCs w:val="15"/>
          <w:color w:val="231F20"/>
          <w:spacing w:val="-34"/>
          <w:w w:val="8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1070-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1075.</w:t>
      </w:r>
    </w:p>
    <w:p>
      <w:pPr>
        <w:pStyle w:val="BodyText"/>
        <w:ind w:left="1350" w:right="206" w:hanging="536"/>
        <w:spacing w:before="59" w:line="239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60</w:t>
      </w:r>
      <w:r>
        <w:rPr>
          <w:sz w:val="15"/>
          <w:szCs w:val="15"/>
          <w:color w:val="231F20"/>
          <w:spacing w:val="8"/>
        </w:rPr>
        <w:t>］  王婉童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8"/>
        </w:rPr>
        <w:t>马晓欣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8"/>
        </w:rPr>
        <w:t>不同腹腔镜手术方式治疗输卵</w:t>
      </w:r>
      <w:r>
        <w:rPr>
          <w:sz w:val="15"/>
          <w:szCs w:val="15"/>
          <w:color w:val="231F20"/>
          <w:spacing w:val="7"/>
        </w:rPr>
        <w:t>管积水对卵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巢储备功能及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IVF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-</w:t>
      </w:r>
      <w:r>
        <w:rPr>
          <w:rFonts w:ascii="Arial" w:hAnsi="Arial" w:eastAsia="Arial" w:cs="Arial"/>
          <w:sz w:val="15"/>
          <w:szCs w:val="15"/>
          <w:color w:val="231F20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6"/>
        </w:rPr>
        <w:t>妊娠结局的影响［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J</w:t>
      </w:r>
      <w:r>
        <w:rPr>
          <w:sz w:val="15"/>
          <w:szCs w:val="15"/>
          <w:color w:val="231F20"/>
          <w:spacing w:val="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>. </w:t>
      </w:r>
      <w:r>
        <w:rPr>
          <w:sz w:val="15"/>
          <w:szCs w:val="15"/>
          <w:color w:val="231F20"/>
          <w:spacing w:val="6"/>
        </w:rPr>
        <w:t>中国实用妇科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与产科杂志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,2019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35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7</w:t>
      </w:r>
      <w:r>
        <w:rPr>
          <w:sz w:val="15"/>
          <w:szCs w:val="15"/>
          <w:color w:val="231F20"/>
          <w:spacing w:val="-25"/>
          <w:w w:val="6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820-822.</w:t>
      </w:r>
    </w:p>
    <w:p>
      <w:pPr>
        <w:pStyle w:val="BodyText"/>
        <w:ind w:left="814"/>
        <w:spacing w:before="38" w:line="17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61</w:t>
      </w:r>
      <w:r>
        <w:rPr>
          <w:sz w:val="15"/>
          <w:szCs w:val="15"/>
          <w:color w:val="231F20"/>
          <w:spacing w:val="4"/>
        </w:rPr>
        <w:t>］  吴佘玲，唐蓉，范秀玲，等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4"/>
        </w:rPr>
        <w:t>输卵管积</w:t>
      </w:r>
      <w:r>
        <w:rPr>
          <w:sz w:val="15"/>
          <w:szCs w:val="15"/>
          <w:color w:val="231F20"/>
          <w:spacing w:val="3"/>
        </w:rPr>
        <w:t>水不同处理方式对体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5" w:right="56"/>
        <w:spacing w:before="40" w:line="24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外受精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-</w:t>
      </w:r>
      <w:r>
        <w:rPr>
          <w:sz w:val="15"/>
          <w:szCs w:val="15"/>
          <w:color w:val="231F20"/>
          <w:spacing w:val="1"/>
        </w:rPr>
        <w:t>胚胎移植结局的影响：一项回顾性队列研究［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1"/>
        </w:rPr>
        <w:t>中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华生殖与避孕杂志，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2018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38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11-15.</w:t>
      </w:r>
    </w:p>
    <w:p>
      <w:pPr>
        <w:pStyle w:val="BodyText"/>
        <w:ind w:left="535" w:right="57" w:hanging="536"/>
        <w:spacing w:before="4" w:line="28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62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Fouda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UM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Sayed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AM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Abdelmoty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HI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Ultrasound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guided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aspiration  of  hydrosalpinx  fluid  versus  salpingectomy  in  the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management  of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patie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nts</w:t>
      </w:r>
      <w:r>
        <w:rPr>
          <w:rFonts w:ascii="Arial" w:hAnsi="Arial" w:eastAsia="Arial" w:cs="Arial"/>
          <w:sz w:val="15"/>
          <w:szCs w:val="15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with  ultrasound  visible  hydrosalpinx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undergoing</w:t>
      </w:r>
      <w:r>
        <w:rPr>
          <w:rFonts w:ascii="Arial" w:hAnsi="Arial" w:eastAsia="Arial" w:cs="Arial"/>
          <w:sz w:val="15"/>
          <w:szCs w:val="15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IVF-ET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andomized</w:t>
      </w:r>
      <w:r>
        <w:rPr>
          <w:rFonts w:ascii="Arial" w:hAnsi="Arial" w:eastAsia="Arial" w:cs="Arial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controlled</w:t>
      </w:r>
      <w:r>
        <w:rPr>
          <w:rFonts w:ascii="Arial" w:hAnsi="Arial" w:eastAsia="Arial" w:cs="Arial"/>
          <w:sz w:val="15"/>
          <w:szCs w:val="15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trial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BMC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Womens</w:t>
      </w:r>
      <w:r>
        <w:rPr>
          <w:rFonts w:ascii="Arial" w:hAnsi="Arial" w:eastAsia="Arial" w:cs="Arial"/>
          <w:sz w:val="15"/>
          <w:szCs w:val="15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Health</w:t>
      </w:r>
      <w:r>
        <w:rPr>
          <w:sz w:val="15"/>
          <w:szCs w:val="15"/>
          <w:color w:val="231F20"/>
          <w:spacing w:val="-1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2015</w:t>
      </w:r>
      <w:r>
        <w:rPr>
          <w:sz w:val="15"/>
          <w:szCs w:val="15"/>
          <w:color w:val="231F20"/>
          <w:spacing w:val="-13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15</w:t>
      </w:r>
      <w:r>
        <w:rPr>
          <w:sz w:val="15"/>
          <w:szCs w:val="15"/>
          <w:color w:val="231F20"/>
          <w:spacing w:val="-13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13"/>
        </w:rPr>
        <w:t>21.</w:t>
      </w:r>
    </w:p>
    <w:p>
      <w:pPr>
        <w:pStyle w:val="BodyText"/>
        <w:ind w:left="534" w:right="56" w:hanging="534"/>
        <w:spacing w:before="34" w:line="23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63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Cohen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Almog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Tulandi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T.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Hydrosalpinx</w:t>
      </w:r>
      <w:r>
        <w:rPr>
          <w:rFonts w:ascii="Arial" w:hAnsi="Arial" w:eastAsia="Arial" w:cs="Arial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sclerother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apy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be-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fore   in   vitro   fertilization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2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systematic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re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view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meta-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analysis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 J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Minim Invasive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Gynecol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2018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25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4</w:t>
      </w:r>
      <w:r>
        <w:rPr>
          <w:sz w:val="15"/>
          <w:szCs w:val="15"/>
          <w:color w:val="231F20"/>
          <w:spacing w:val="-27"/>
          <w:w w:val="65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600-607.</w:t>
      </w:r>
    </w:p>
    <w:p>
      <w:pPr>
        <w:pStyle w:val="BodyText"/>
        <w:ind w:left="534" w:right="57" w:hanging="534"/>
        <w:spacing w:before="43" w:line="287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64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Van  Voorhis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BJ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Sparks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AE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Syrop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CH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Ultrasound-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guided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1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aspiration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of   hydrosalpinges    is    associated    with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improved   pregnancy   and   implantation   rates</w:t>
      </w:r>
      <w:r>
        <w:rPr>
          <w:rFonts w:ascii="Arial" w:hAnsi="Arial" w:eastAsia="Arial" w:cs="Arial"/>
          <w:sz w:val="15"/>
          <w:szCs w:val="15"/>
          <w:color w:val="231F20"/>
          <w:spacing w:val="2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after</w:t>
      </w:r>
      <w:r>
        <w:rPr>
          <w:rFonts w:ascii="Arial" w:hAnsi="Arial" w:eastAsia="Arial" w:cs="Arial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in-vitro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fertilization cycles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 H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um Reprod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1998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13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3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736-739.</w:t>
      </w:r>
    </w:p>
    <w:p>
      <w:pPr>
        <w:pStyle w:val="BodyText"/>
        <w:ind w:left="537" w:right="49" w:hanging="537"/>
        <w:spacing w:before="42" w:line="266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65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Arora</w:t>
      </w:r>
      <w:r>
        <w:rPr>
          <w:rFonts w:ascii="Arial" w:hAnsi="Arial" w:eastAsia="Arial" w:cs="Arial"/>
          <w:sz w:val="15"/>
          <w:szCs w:val="15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Arora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RS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Cahill</w:t>
      </w:r>
      <w:r>
        <w:rPr>
          <w:rFonts w:ascii="Arial" w:hAnsi="Arial" w:eastAsia="Arial" w:cs="Arial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D.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Essure </w:t>
      </w:r>
      <w:r>
        <w:rPr>
          <w:sz w:val="15"/>
          <w:szCs w:val="15"/>
          <w:color w:val="231F20"/>
          <w:spacing w:val="-5"/>
        </w:rPr>
        <w:t>(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®</w:t>
      </w:r>
      <w:r>
        <w:rPr>
          <w:sz w:val="15"/>
          <w:szCs w:val="15"/>
          <w:color w:val="231F20"/>
          <w:spacing w:val="-5"/>
        </w:rPr>
        <w:t>)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for</w:t>
      </w:r>
      <w:r>
        <w:rPr>
          <w:rFonts w:ascii="Arial" w:hAnsi="Arial" w:eastAsia="Arial" w:cs="Arial"/>
          <w:sz w:val="15"/>
          <w:szCs w:val="15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management</w:t>
      </w:r>
      <w:r>
        <w:rPr>
          <w:rFonts w:ascii="Arial" w:hAnsi="Arial" w:eastAsia="Arial" w:cs="Arial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hydrosalpinx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prior</w:t>
      </w:r>
      <w:r>
        <w:rPr>
          <w:rFonts w:ascii="Arial" w:hAnsi="Arial" w:eastAsia="Arial" w:cs="Arial"/>
          <w:sz w:val="15"/>
          <w:szCs w:val="15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vitro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fertilisation-a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systematic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rev</w:t>
      </w:r>
      <w:r>
        <w:rPr>
          <w:rFonts w:ascii="Arial" w:hAnsi="Arial" w:eastAsia="Arial" w:cs="Arial"/>
          <w:sz w:val="15"/>
          <w:szCs w:val="15"/>
          <w:color w:val="231F20"/>
          <w:spacing w:val="-3"/>
        </w:rPr>
        <w:t>iew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and pooled analysis</w:t>
      </w:r>
      <w:r>
        <w:rPr>
          <w:sz w:val="15"/>
          <w:szCs w:val="15"/>
          <w:color w:val="231F20"/>
          <w:spacing w:val="-10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-10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BJOG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2014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121</w:t>
      </w:r>
      <w:r>
        <w:rPr>
          <w:sz w:val="15"/>
          <w:szCs w:val="15"/>
          <w:color w:val="231F20"/>
          <w:spacing w:val="-11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5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11"/>
        </w:rPr>
        <w:t>527-536.</w:t>
      </w:r>
    </w:p>
    <w:p>
      <w:pPr>
        <w:pStyle w:val="BodyText"/>
        <w:ind w:left="537" w:right="10" w:hanging="537"/>
        <w:spacing w:before="43" w:line="275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66</w:t>
      </w:r>
      <w:r>
        <w:rPr>
          <w:sz w:val="15"/>
          <w:szCs w:val="15"/>
          <w:color w:val="231F20"/>
          <w:spacing w:val="-5"/>
        </w:rPr>
        <w:t>］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Barbosa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MW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Sotiriadis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Papatheo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dorou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SI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High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miscarriage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rate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women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treated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with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Essure®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for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hydrosalpinx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before</w:t>
      </w:r>
      <w:r>
        <w:rPr>
          <w:rFonts w:ascii="Arial" w:hAnsi="Arial" w:eastAsia="Arial" w:cs="Arial"/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embryo</w:t>
      </w:r>
      <w:r>
        <w:rPr>
          <w:rFonts w:ascii="Arial" w:hAnsi="Arial" w:eastAsia="Arial" w:cs="Arial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transfer</w:t>
      </w:r>
      <w:r>
        <w:rPr>
          <w:sz w:val="15"/>
          <w:szCs w:val="15"/>
          <w:color w:val="231F20"/>
          <w:spacing w:val="-6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systematic</w:t>
      </w:r>
      <w:r>
        <w:rPr>
          <w:rFonts w:ascii="Arial" w:hAnsi="Arial" w:eastAsia="Arial" w:cs="Arial"/>
          <w:sz w:val="15"/>
          <w:szCs w:val="15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review</w:t>
      </w:r>
      <w:r>
        <w:rPr>
          <w:rFonts w:ascii="Arial" w:hAnsi="Arial" w:eastAsia="Arial" w:cs="Arial"/>
          <w:sz w:val="15"/>
          <w:szCs w:val="15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and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meta-analysis</w:t>
      </w:r>
      <w:r>
        <w:rPr>
          <w:sz w:val="15"/>
          <w:szCs w:val="15"/>
          <w:color w:val="231F20"/>
          <w:spacing w:val="-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9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Ultrasound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Obstet</w:t>
      </w:r>
      <w:r>
        <w:rPr>
          <w:rFonts w:ascii="Arial" w:hAnsi="Arial" w:eastAsia="Arial" w:cs="Arial"/>
          <w:sz w:val="15"/>
          <w:szCs w:val="15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Gyne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col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2016</w:t>
      </w:r>
      <w:r>
        <w:rPr>
          <w:sz w:val="15"/>
          <w:szCs w:val="15"/>
          <w:color w:val="231F20"/>
          <w:spacing w:val="-10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48</w:t>
      </w:r>
      <w:r>
        <w:rPr>
          <w:sz w:val="15"/>
          <w:szCs w:val="15"/>
          <w:color w:val="231F20"/>
          <w:spacing w:val="-10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10"/>
        </w:rPr>
        <w:t>5</w:t>
      </w:r>
      <w:r>
        <w:rPr>
          <w:sz w:val="15"/>
          <w:szCs w:val="15"/>
          <w:color w:val="231F20"/>
          <w:spacing w:val="-37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1"/>
        </w:rPr>
        <w:t>556-565.</w:t>
      </w:r>
    </w:p>
    <w:p>
      <w:pPr>
        <w:pStyle w:val="BodyText"/>
        <w:ind w:left="475" w:right="56" w:hanging="475"/>
        <w:spacing w:before="61" w:line="241" w:lineRule="auto"/>
        <w:tabs>
          <w:tab w:val="left" w:pos="535"/>
        </w:tabs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67</w:t>
      </w:r>
      <w:r>
        <w:rPr>
          <w:sz w:val="15"/>
          <w:szCs w:val="15"/>
          <w:color w:val="231F20"/>
          <w:spacing w:val="-8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Lorente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González J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Ríos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Ca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stillo JE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Pomares Toro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</w:t>
      </w:r>
      <w:r>
        <w:rPr>
          <w:sz w:val="15"/>
          <w:szCs w:val="15"/>
          <w:color w:val="231F20"/>
          <w:spacing w:val="-9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Es-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sure</w:t>
      </w:r>
      <w:r>
        <w:rPr>
          <w:rFonts w:ascii="Arial" w:hAnsi="Arial" w:eastAsia="Arial" w:cs="Arial"/>
          <w:sz w:val="15"/>
          <w:szCs w:val="15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novel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option for the treatment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 hydrosalpinx</w:t>
      </w:r>
      <w:r>
        <w:rPr>
          <w:sz w:val="15"/>
          <w:szCs w:val="15"/>
          <w:color w:val="231F20"/>
          <w:spacing w:val="-5"/>
        </w:rPr>
        <w:t>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case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se-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ab/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ries  and  literature  review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  Gynecol  E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ndocrinol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2016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32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2</w:t>
      </w:r>
      <w:r>
        <w:rPr>
          <w:sz w:val="15"/>
          <w:szCs w:val="15"/>
          <w:color w:val="231F20"/>
          <w:spacing w:val="-34"/>
          <w:w w:val="82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166-170.</w:t>
      </w:r>
    </w:p>
    <w:p>
      <w:pPr>
        <w:pStyle w:val="BodyText"/>
        <w:ind w:left="534" w:right="9" w:hanging="534"/>
        <w:spacing w:before="37" w:line="280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68</w:t>
      </w:r>
      <w:r>
        <w:rPr>
          <w:sz w:val="15"/>
          <w:szCs w:val="15"/>
          <w:color w:val="231F20"/>
          <w:spacing w:val="-8"/>
        </w:rPr>
        <w:t>］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Arora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Shapiro</w:t>
      </w:r>
      <w:r>
        <w:rPr>
          <w:rFonts w:ascii="Arial" w:hAnsi="Arial" w:eastAsia="Arial" w:cs="Arial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H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Liu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K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et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al.</w:t>
      </w:r>
      <w:r>
        <w:rPr>
          <w:rFonts w:ascii="Arial" w:hAnsi="Arial" w:eastAsia="Arial" w:cs="Arial"/>
          <w:sz w:val="15"/>
          <w:szCs w:val="15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Safety</w:t>
      </w:r>
      <w:r>
        <w:rPr>
          <w:rFonts w:ascii="Arial" w:hAnsi="Arial" w:eastAsia="Arial" w:cs="Arial"/>
          <w:sz w:val="15"/>
          <w:szCs w:val="15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and</w:t>
      </w:r>
      <w:r>
        <w:rPr>
          <w:rFonts w:ascii="Arial" w:hAnsi="Arial" w:eastAsia="Arial" w:cs="Arial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assisted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reproduc-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tive</w:t>
      </w:r>
      <w:r>
        <w:rPr>
          <w:rFonts w:ascii="Arial" w:hAnsi="Arial" w:eastAsia="Arial" w:cs="Arial"/>
          <w:sz w:val="15"/>
          <w:szCs w:val="15"/>
          <w:color w:val="231F20"/>
          <w:spacing w:val="47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technology</w:t>
      </w:r>
      <w:r>
        <w:rPr>
          <w:rFonts w:ascii="Arial" w:hAnsi="Arial" w:eastAsia="Arial" w:cs="Arial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outcomes</w:t>
      </w:r>
      <w:r>
        <w:rPr>
          <w:rFonts w:ascii="Arial" w:hAnsi="Arial" w:eastAsia="Arial" w:cs="Arial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of</w:t>
      </w:r>
      <w:r>
        <w:rPr>
          <w:rFonts w:ascii="Arial" w:hAnsi="Arial" w:eastAsia="Arial" w:cs="Arial"/>
          <w:sz w:val="15"/>
          <w:szCs w:val="15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hysteroscopic</w:t>
      </w:r>
      <w:r>
        <w:rPr>
          <w:rFonts w:ascii="Arial" w:hAnsi="Arial" w:eastAsia="Arial" w:cs="Arial"/>
          <w:sz w:val="15"/>
          <w:szCs w:val="15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tubal</w:t>
      </w:r>
      <w:r>
        <w:rPr>
          <w:rFonts w:ascii="Arial" w:hAnsi="Arial" w:eastAsia="Arial" w:cs="Arial"/>
          <w:sz w:val="15"/>
          <w:szCs w:val="15"/>
          <w:color w:val="231F20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microinserts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versus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laparoscopic</w:t>
      </w:r>
      <w:r>
        <w:rPr>
          <w:rFonts w:ascii="Arial" w:hAnsi="Arial" w:eastAsia="Arial" w:cs="Arial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proximal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tubal</w:t>
      </w:r>
      <w:r>
        <w:rPr>
          <w:rFonts w:ascii="Arial" w:hAnsi="Arial" w:eastAsia="Arial" w:cs="Arial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occlusion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or</w:t>
      </w:r>
      <w:r>
        <w:rPr>
          <w:rFonts w:ascii="Arial" w:hAnsi="Arial" w:eastAsia="Arial" w:cs="Arial"/>
          <w:sz w:val="15"/>
          <w:szCs w:val="15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salpingectomy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for   hydrosalpinges   treatment</w:t>
      </w:r>
      <w:r>
        <w:rPr>
          <w:sz w:val="15"/>
          <w:szCs w:val="15"/>
          <w:color w:val="231F20"/>
          <w:spacing w:val="-7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J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Obs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tet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Gynaecol</w:t>
      </w:r>
      <w:r>
        <w:rPr>
          <w:rFonts w:ascii="Arial" w:hAnsi="Arial" w:eastAsia="Arial" w:cs="Arial"/>
          <w:sz w:val="15"/>
          <w:szCs w:val="15"/>
          <w:color w:val="231F20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Can</w:t>
      </w:r>
      <w:r>
        <w:rPr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2020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42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6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7"/>
        </w:rPr>
        <w:t>779-786.</w:t>
      </w:r>
    </w:p>
    <w:p>
      <w:pPr>
        <w:pStyle w:val="BodyText"/>
        <w:ind w:left="535" w:right="56" w:hanging="535"/>
        <w:spacing w:before="38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69</w:t>
      </w:r>
      <w:r>
        <w:rPr>
          <w:sz w:val="15"/>
          <w:szCs w:val="15"/>
          <w:color w:val="231F20"/>
          <w:spacing w:val="9"/>
        </w:rPr>
        <w:t>］  徐嘉雨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,</w:t>
      </w:r>
      <w:r>
        <w:rPr>
          <w:rFonts w:ascii="Arial" w:hAnsi="Arial" w:eastAsia="Arial" w:cs="Arial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9"/>
        </w:rPr>
        <w:t>陈雁容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9"/>
        </w:rPr>
        <w:t>杨艳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9"/>
        </w:rPr>
        <w:t>等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9"/>
        </w:rPr>
        <w:t>输卵管积水患者行宫腔镜输卵管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7"/>
        </w:rPr>
        <w:t>栓塞术后体外受精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-</w:t>
      </w:r>
      <w:r>
        <w:rPr>
          <w:sz w:val="15"/>
          <w:szCs w:val="15"/>
          <w:color w:val="231F20"/>
          <w:spacing w:val="7"/>
        </w:rPr>
        <w:t>胚胎移植临床结局分析［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J</w:t>
      </w:r>
      <w:r>
        <w:rPr>
          <w:sz w:val="15"/>
          <w:szCs w:val="15"/>
          <w:color w:val="231F20"/>
          <w:spacing w:val="7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  <w:spacing w:val="7"/>
        </w:rPr>
        <w:t>中国实用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2"/>
        </w:rPr>
        <w:t>妇科与产科杂志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,2022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38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3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342-345.</w:t>
      </w:r>
    </w:p>
    <w:p>
      <w:pPr>
        <w:pStyle w:val="BodyText"/>
        <w:ind w:left="535" w:right="9" w:hanging="536"/>
        <w:spacing w:before="38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70</w:t>
      </w:r>
      <w:r>
        <w:rPr>
          <w:sz w:val="15"/>
          <w:szCs w:val="15"/>
          <w:color w:val="231F20"/>
          <w:spacing w:val="3"/>
        </w:rPr>
        <w:t>］  何朝霞，刘艳丽，刘荣，等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中西医综合治疗对输卵管积水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不孕患者子宫内膜容受性的疗效评价［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. </w:t>
      </w:r>
      <w:r>
        <w:rPr>
          <w:sz w:val="15"/>
          <w:szCs w:val="15"/>
          <w:color w:val="231F20"/>
          <w:spacing w:val="-1"/>
        </w:rPr>
        <w:t>新疆医学，</w:t>
      </w:r>
      <w:r>
        <w:rPr>
          <w:rFonts w:ascii="Arial" w:hAnsi="Arial" w:eastAsia="Arial" w:cs="Arial"/>
          <w:sz w:val="15"/>
          <w:szCs w:val="15"/>
          <w:color w:val="231F20"/>
          <w:spacing w:val="-1"/>
        </w:rPr>
        <w:t>202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0</w:t>
      </w:r>
      <w:r>
        <w:rPr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50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2"/>
        </w:rPr>
        <w:t>36-40.</w:t>
      </w:r>
    </w:p>
    <w:p>
      <w:pPr>
        <w:pStyle w:val="BodyText"/>
        <w:ind w:left="535" w:right="56" w:hanging="536"/>
        <w:spacing w:before="39" w:line="238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71</w:t>
      </w:r>
      <w:r>
        <w:rPr>
          <w:sz w:val="15"/>
          <w:szCs w:val="15"/>
          <w:color w:val="231F20"/>
          <w:spacing w:val="-4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Zhong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G.</w:t>
      </w:r>
      <w:r>
        <w:rPr>
          <w:rFonts w:ascii="Arial" w:hAnsi="Arial" w:eastAsia="Arial" w:cs="Arial"/>
          <w:sz w:val="15"/>
          <w:szCs w:val="15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Chlamydia</w:t>
      </w:r>
      <w:r>
        <w:rPr>
          <w:rFonts w:ascii="Arial" w:hAnsi="Arial" w:eastAsia="Arial" w:cs="Arial"/>
          <w:sz w:val="15"/>
          <w:szCs w:val="15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s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preading from the genital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tract</w:t>
      </w:r>
      <w:r>
        <w:rPr>
          <w:rFonts w:ascii="Arial" w:hAnsi="Arial" w:eastAsia="Arial" w:cs="Arial"/>
          <w:sz w:val="15"/>
          <w:szCs w:val="15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to</w:t>
      </w:r>
      <w:r>
        <w:rPr>
          <w:rFonts w:ascii="Arial" w:hAnsi="Arial" w:eastAsia="Arial" w:cs="Arial"/>
          <w:sz w:val="15"/>
          <w:szCs w:val="15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</w:t>
      </w:r>
      <w:r>
        <w:rPr>
          <w:rFonts w:ascii="Arial" w:hAnsi="Arial" w:eastAsia="Arial" w:cs="Arial"/>
          <w:sz w:val="15"/>
          <w:szCs w:val="15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gas-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trointestinal</w:t>
      </w:r>
      <w:r>
        <w:rPr>
          <w:rFonts w:ascii="Arial" w:hAnsi="Arial" w:eastAsia="Arial" w:cs="Arial"/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tract</w:t>
      </w:r>
      <w:r>
        <w:rPr>
          <w:rFonts w:ascii="Arial" w:hAnsi="Arial" w:eastAsia="Arial" w:cs="Arial"/>
          <w:sz w:val="15"/>
          <w:szCs w:val="15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-</w:t>
      </w:r>
      <w:r>
        <w:rPr>
          <w:rFonts w:ascii="Arial" w:hAnsi="Arial" w:eastAsia="Arial" w:cs="Arial"/>
          <w:sz w:val="15"/>
          <w:szCs w:val="15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a</w:t>
      </w:r>
      <w:r>
        <w:rPr>
          <w:rFonts w:ascii="Arial" w:hAnsi="Arial" w:eastAsia="Arial" w:cs="Arial"/>
          <w:sz w:val="15"/>
          <w:szCs w:val="15"/>
          <w:color w:val="231F20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two-hit</w:t>
      </w:r>
      <w:r>
        <w:rPr>
          <w:rFonts w:ascii="Arial" w:hAnsi="Arial" w:eastAsia="Arial" w:cs="Arial"/>
          <w:sz w:val="15"/>
          <w:szCs w:val="15"/>
          <w:color w:val="231F20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hypothesis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Trends</w:t>
      </w:r>
      <w:r>
        <w:rPr>
          <w:rFonts w:ascii="Arial" w:hAnsi="Arial" w:eastAsia="Arial" w:cs="Arial"/>
          <w:sz w:val="15"/>
          <w:szCs w:val="15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Micro-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biol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2018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26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7</w:t>
      </w:r>
      <w:r>
        <w:rPr>
          <w:sz w:val="15"/>
          <w:szCs w:val="15"/>
          <w:color w:val="231F20"/>
          <w:spacing w:val="-25"/>
          <w:w w:val="60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611-623.</w:t>
      </w:r>
    </w:p>
    <w:p>
      <w:pPr>
        <w:pStyle w:val="BodyText"/>
        <w:ind w:left="475" w:right="56" w:hanging="475"/>
        <w:spacing w:before="38" w:line="241" w:lineRule="auto"/>
        <w:tabs>
          <w:tab w:val="left" w:pos="535"/>
          <w:tab w:val="left" w:pos="537"/>
        </w:tabs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72</w:t>
      </w:r>
      <w:r>
        <w:rPr>
          <w:sz w:val="15"/>
          <w:szCs w:val="15"/>
          <w:color w:val="231F20"/>
          <w:spacing w:val="-5"/>
        </w:rPr>
        <w:t>］ 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Tian  Q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Zhou</w:t>
      </w:r>
      <w:r>
        <w:rPr>
          <w:rFonts w:ascii="Arial" w:hAnsi="Arial" w:eastAsia="Arial" w:cs="Arial"/>
          <w:sz w:val="15"/>
          <w:szCs w:val="15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Z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Wang  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et  al.  Gastrointestinal  chlamydia-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ab/>
      </w:r>
      <w:r>
        <w:rPr>
          <w:rFonts w:ascii="Arial" w:hAnsi="Arial" w:eastAsia="Arial" w:cs="Arial"/>
          <w:sz w:val="15"/>
          <w:szCs w:val="15"/>
          <w:color w:val="231F20"/>
        </w:rPr>
        <w:tab/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induced</w:t>
      </w:r>
      <w:r>
        <w:rPr>
          <w:rFonts w:ascii="Arial" w:hAnsi="Arial" w:eastAsia="Arial" w:cs="Arial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CD8</w:t>
      </w:r>
      <w:r>
        <w:rPr>
          <w:sz w:val="15"/>
          <w:szCs w:val="15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+</w:t>
      </w:r>
      <w:r>
        <w:rPr>
          <w:sz w:val="15"/>
          <w:szCs w:val="15"/>
          <w:color w:val="231F20"/>
          <w:spacing w:val="-4"/>
        </w:rPr>
        <w:t>）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T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4"/>
        </w:rPr>
        <w:t>cells</w:t>
      </w:r>
      <w:r>
        <w:rPr>
          <w:rFonts w:ascii="Arial" w:hAnsi="Arial" w:eastAsia="Arial" w:cs="Arial"/>
          <w:sz w:val="15"/>
          <w:szCs w:val="15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promote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chlamydial  pathogenicity</w:t>
      </w:r>
      <w:r>
        <w:rPr>
          <w:rFonts w:ascii="Arial" w:hAnsi="Arial" w:eastAsia="Arial" w:cs="Arial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in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ab/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the  female  upper  genital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 xml:space="preserve"> tract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Infect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Immun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2021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6"/>
        </w:rPr>
        <w:t>89</w:t>
      </w:r>
      <w:r>
        <w:rPr>
          <w:rFonts w:ascii="Arial" w:hAnsi="Arial" w:eastAsia="Arial" w:cs="Arial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10</w:t>
      </w:r>
      <w:r>
        <w:rPr>
          <w:sz w:val="15"/>
          <w:szCs w:val="15"/>
          <w:color w:val="231F20"/>
          <w:spacing w:val="-31"/>
          <w:w w:val="77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5"/>
        </w:rPr>
        <w:t>e20521.</w:t>
      </w:r>
    </w:p>
    <w:p>
      <w:pPr>
        <w:pStyle w:val="BodyText"/>
        <w:ind w:left="535" w:right="56" w:hanging="536"/>
        <w:spacing w:before="38" w:line="232" w:lineRule="auto"/>
        <w:rPr>
          <w:rFonts w:ascii="Arial" w:hAnsi="Arial" w:eastAsia="Arial" w:cs="Arial"/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73</w:t>
      </w:r>
      <w:r>
        <w:rPr>
          <w:sz w:val="15"/>
          <w:szCs w:val="15"/>
          <w:color w:val="231F20"/>
          <w:spacing w:val="3"/>
        </w:rPr>
        <w:t>］  李兰，钟达源，肖小芹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  <w:spacing w:val="3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中医外治法治疗输卵管性不孕研究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进展［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-8"/>
        </w:rPr>
        <w:t>］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.</w:t>
      </w:r>
      <w:r>
        <w:rPr>
          <w:rFonts w:ascii="Arial" w:hAnsi="Arial" w:eastAsia="Arial" w:cs="Arial"/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中国中医基础医学杂志，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2021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27</w:t>
      </w:r>
      <w:r>
        <w:rPr>
          <w:sz w:val="15"/>
          <w:szCs w:val="15"/>
          <w:color w:val="231F20"/>
          <w:spacing w:val="-9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7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Arial" w:hAnsi="Arial" w:eastAsia="Arial" w:cs="Arial"/>
          <w:sz w:val="15"/>
          <w:szCs w:val="15"/>
          <w:color w:val="231F20"/>
          <w:spacing w:val="-9"/>
        </w:rPr>
        <w:t>1195-1198.</w:t>
      </w:r>
    </w:p>
    <w:p>
      <w:pPr>
        <w:pStyle w:val="BodyText"/>
        <w:spacing w:before="37" w:line="202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（</w:t>
      </w:r>
      <w:r>
        <w:rPr>
          <w:rFonts w:ascii="Arial" w:hAnsi="Arial" w:eastAsia="Arial" w:cs="Arial"/>
          <w:sz w:val="15"/>
          <w:szCs w:val="15"/>
          <w:color w:val="231F20"/>
          <w:spacing w:val="2"/>
        </w:rPr>
        <w:t>2023-08-04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2"/>
        </w:rPr>
        <w:t>收稿）</w:t>
      </w:r>
    </w:p>
    <w:sectPr>
      <w:type w:val="continuous"/>
      <w:pgSz w:w="11906" w:h="16838"/>
      <w:pgMar w:top="1567" w:right="1218" w:bottom="0" w:left="407" w:header="1321" w:footer="0" w:gutter="0"/>
      <w:cols w:equalWidth="0" w:num="2">
        <w:col w:w="5572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2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20.4pt;margin-top:814.492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188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6" style="position:absolute;margin-left:20.4pt;margin-top:814.492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1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  <w:spacing w:val="-1"/>
      </w:rPr>
      <w:t>2023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年 </w:t>
    </w:r>
    <w:r>
      <w:rPr>
        <w:rFonts w:ascii="Arial" w:hAnsi="Arial" w:eastAsia="Arial" w:cs="Arial"/>
        <w:sz w:val="15"/>
        <w:szCs w:val="15"/>
        <w:color w:val="231F20"/>
        <w:spacing w:val="-1"/>
      </w:rPr>
      <w:t>10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卷 第 </w:t>
    </w:r>
    <w:r>
      <w:rPr>
        <w:rFonts w:ascii="Arial" w:hAnsi="Arial" w:eastAsia="Arial" w:cs="Arial"/>
        <w:sz w:val="15"/>
        <w:szCs w:val="15"/>
        <w:color w:val="231F20"/>
        <w:spacing w:val="-1"/>
      </w:rPr>
      <w:t>10</w:t>
    </w:r>
    <w:r>
      <w:rPr>
        <w:rFonts w:ascii="Arial" w:hAnsi="Arial" w:eastAsia="Arial" w:cs="Arial"/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rFonts w:ascii="Arial" w:hAnsi="Arial" w:eastAsia="Arial" w:cs="Arial"/>
        <w:sz w:val="15"/>
        <w:szCs w:val="15"/>
        <w:color w:val="231F20"/>
        <w:spacing w:val="-2"/>
      </w:rPr>
      <w:t>1011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4"/>
      <w:spacing w:before="34" w:line="188" w:lineRule="auto"/>
      <w:rPr>
        <w:sz w:val="15"/>
        <w:szCs w:val="15"/>
      </w:rPr>
    </w:pPr>
    <w:r>
      <w:pict>
        <v:shape id="WordPictureWatermark8" style="position:absolute;margin-left:20.4pt;margin-top:814.492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rFonts w:ascii="Arial" w:hAnsi="Arial" w:eastAsia="Arial" w:cs="Arial"/>
        <w:sz w:val="15"/>
        <w:szCs w:val="15"/>
        <w:color w:val="231F20"/>
        <w:spacing w:val="-1"/>
      </w:rPr>
      <w:t>1012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</w:t>
    </w:r>
    <w:r>
      <w:rPr>
        <w:sz w:val="15"/>
        <w:szCs w:val="15"/>
        <w:color w:val="231F20"/>
        <w:spacing w:val="-2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  <w:spacing w:val="-2"/>
      </w:rPr>
      <w:t>2023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2"/>
      </w:rPr>
      <w:t>年 </w:t>
    </w:r>
    <w:r>
      <w:rPr>
        <w:rFonts w:ascii="Arial" w:hAnsi="Arial" w:eastAsia="Arial" w:cs="Arial"/>
        <w:sz w:val="15"/>
        <w:szCs w:val="15"/>
        <w:color w:val="231F20"/>
        <w:spacing w:val="-2"/>
      </w:rPr>
      <w:t>10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2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2"/>
      </w:rPr>
      <w:t>卷 第 </w:t>
    </w:r>
    <w:r>
      <w:rPr>
        <w:rFonts w:ascii="Arial" w:hAnsi="Arial" w:eastAsia="Arial" w:cs="Arial"/>
        <w:sz w:val="15"/>
        <w:szCs w:val="15"/>
        <w:color w:val="231F20"/>
        <w:spacing w:val="-2"/>
      </w:rPr>
      <w:t>10</w:t>
    </w:r>
    <w:r>
      <w:rPr>
        <w:rFonts w:ascii="Arial" w:hAnsi="Arial" w:eastAsia="Arial" w:cs="Arial"/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188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10" style="position:absolute;margin-left:20.4pt;margin-top:814.492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1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  <w:spacing w:val="-1"/>
      </w:rPr>
      <w:t>2023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年 </w:t>
    </w:r>
    <w:r>
      <w:rPr>
        <w:rFonts w:ascii="Arial" w:hAnsi="Arial" w:eastAsia="Arial" w:cs="Arial"/>
        <w:sz w:val="15"/>
        <w:szCs w:val="15"/>
        <w:color w:val="231F20"/>
        <w:spacing w:val="-1"/>
      </w:rPr>
      <w:t>10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卷 第 </w:t>
    </w:r>
    <w:r>
      <w:rPr>
        <w:rFonts w:ascii="Arial" w:hAnsi="Arial" w:eastAsia="Arial" w:cs="Arial"/>
        <w:sz w:val="15"/>
        <w:szCs w:val="15"/>
        <w:color w:val="231F20"/>
        <w:spacing w:val="-1"/>
      </w:rPr>
      <w:t>10</w:t>
    </w:r>
    <w:r>
      <w:rPr>
        <w:rFonts w:ascii="Arial" w:hAnsi="Arial" w:eastAsia="Arial" w:cs="Arial"/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rFonts w:ascii="Arial" w:hAnsi="Arial" w:eastAsia="Arial" w:cs="Arial"/>
        <w:sz w:val="15"/>
        <w:szCs w:val="15"/>
        <w:color w:val="231F20"/>
        <w:spacing w:val="-2"/>
      </w:rPr>
      <w:t>1013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4"/>
      <w:spacing w:before="34" w:line="188" w:lineRule="auto"/>
      <w:rPr>
        <w:sz w:val="15"/>
        <w:szCs w:val="15"/>
      </w:rPr>
    </w:pPr>
    <w:r>
      <w:pict>
        <v:shape id="WordPictureWatermark12" style="position:absolute;margin-left:20.4pt;margin-top:814.492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rFonts w:ascii="Arial" w:hAnsi="Arial" w:eastAsia="Arial" w:cs="Arial"/>
        <w:sz w:val="15"/>
        <w:szCs w:val="15"/>
        <w:color w:val="231F20"/>
        <w:spacing w:val="-1"/>
      </w:rPr>
      <w:t>1014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</w:t>
    </w:r>
    <w:r>
      <w:rPr>
        <w:sz w:val="15"/>
        <w:szCs w:val="15"/>
        <w:color w:val="231F20"/>
        <w:spacing w:val="-2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  <w:spacing w:val="-2"/>
      </w:rPr>
      <w:t>2023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2"/>
      </w:rPr>
      <w:t>年 </w:t>
    </w:r>
    <w:r>
      <w:rPr>
        <w:rFonts w:ascii="Arial" w:hAnsi="Arial" w:eastAsia="Arial" w:cs="Arial"/>
        <w:sz w:val="15"/>
        <w:szCs w:val="15"/>
        <w:color w:val="231F20"/>
        <w:spacing w:val="-2"/>
      </w:rPr>
      <w:t>10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2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2"/>
      </w:rPr>
      <w:t>卷 第 </w:t>
    </w:r>
    <w:r>
      <w:rPr>
        <w:rFonts w:ascii="Arial" w:hAnsi="Arial" w:eastAsia="Arial" w:cs="Arial"/>
        <w:sz w:val="15"/>
        <w:szCs w:val="15"/>
        <w:color w:val="231F20"/>
        <w:spacing w:val="-2"/>
      </w:rPr>
      <w:t>10</w:t>
    </w:r>
    <w:r>
      <w:rPr>
        <w:rFonts w:ascii="Arial" w:hAnsi="Arial" w:eastAsia="Arial" w:cs="Arial"/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4" w:line="188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14" style="position:absolute;margin-left:20.4pt;margin-top:814.492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-1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  <w:spacing w:val="-1"/>
      </w:rPr>
      <w:t>2023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年 </w:t>
    </w:r>
    <w:r>
      <w:rPr>
        <w:rFonts w:ascii="Arial" w:hAnsi="Arial" w:eastAsia="Arial" w:cs="Arial"/>
        <w:sz w:val="15"/>
        <w:szCs w:val="15"/>
        <w:color w:val="231F20"/>
        <w:spacing w:val="-1"/>
      </w:rPr>
      <w:t>10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1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卷 第 </w:t>
    </w:r>
    <w:r>
      <w:rPr>
        <w:rFonts w:ascii="Arial" w:hAnsi="Arial" w:eastAsia="Arial" w:cs="Arial"/>
        <w:sz w:val="15"/>
        <w:szCs w:val="15"/>
        <w:color w:val="231F20"/>
        <w:spacing w:val="-1"/>
      </w:rPr>
      <w:t>10</w:t>
    </w:r>
    <w:r>
      <w:rPr>
        <w:rFonts w:ascii="Arial" w:hAnsi="Arial" w:eastAsia="Arial" w:cs="Arial"/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rFonts w:ascii="Arial" w:hAnsi="Arial" w:eastAsia="Arial" w:cs="Arial"/>
        <w:sz w:val="15"/>
        <w:szCs w:val="15"/>
        <w:color w:val="231F20"/>
        <w:spacing w:val="-2"/>
      </w:rPr>
      <w:t>1015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4"/>
      <w:spacing w:before="34" w:line="188" w:lineRule="auto"/>
      <w:rPr>
        <w:sz w:val="15"/>
        <w:szCs w:val="15"/>
      </w:rPr>
    </w:pPr>
    <w:r>
      <w:pict>
        <v:shape id="WordPictureWatermark16" style="position:absolute;margin-left:20.4pt;margin-top:814.492pt;mso-position-vertical-relative:page;mso-position-horizontal-relative:page;width:475.5pt;height:9.7pt;z-index:-25165107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rFonts w:ascii="Arial" w:hAnsi="Arial" w:eastAsia="Arial" w:cs="Arial"/>
        <w:sz w:val="15"/>
        <w:szCs w:val="15"/>
        <w:color w:val="231F20"/>
        <w:spacing w:val="-1"/>
      </w:rPr>
      <w:t>1016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</w:t>
    </w:r>
    <w:r>
      <w:rPr>
        <w:sz w:val="15"/>
        <w:szCs w:val="15"/>
        <w:color w:val="231F20"/>
        <w:spacing w:val="-2"/>
      </w:rPr>
      <w:t>中国实用妇科与产科杂志 </w:t>
    </w:r>
    <w:r>
      <w:rPr>
        <w:rFonts w:ascii="Arial" w:hAnsi="Arial" w:eastAsia="Arial" w:cs="Arial"/>
        <w:sz w:val="15"/>
        <w:szCs w:val="15"/>
        <w:color w:val="231F20"/>
        <w:spacing w:val="-2"/>
      </w:rPr>
      <w:t>2023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2"/>
      </w:rPr>
      <w:t>年 </w:t>
    </w:r>
    <w:r>
      <w:rPr>
        <w:rFonts w:ascii="Arial" w:hAnsi="Arial" w:eastAsia="Arial" w:cs="Arial"/>
        <w:sz w:val="15"/>
        <w:szCs w:val="15"/>
        <w:color w:val="231F20"/>
        <w:spacing w:val="-2"/>
      </w:rPr>
      <w:t>10</w:t>
    </w:r>
    <w:r>
      <w:rPr>
        <w:rFonts w:ascii="Arial" w:hAnsi="Arial" w:eastAsia="Arial" w:cs="Arial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Arial" w:hAnsi="Arial" w:eastAsia="Arial" w:cs="Arial"/>
        <w:sz w:val="15"/>
        <w:szCs w:val="15"/>
        <w:color w:val="231F20"/>
        <w:spacing w:val="-2"/>
      </w:rPr>
      <w:t>39</w:t>
    </w:r>
    <w:r>
      <w:rPr>
        <w:rFonts w:ascii="Arial" w:hAnsi="Arial" w:eastAsia="Arial" w:cs="Arial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2"/>
      </w:rPr>
      <w:t>卷 第 </w:t>
    </w:r>
    <w:r>
      <w:rPr>
        <w:rFonts w:ascii="Arial" w:hAnsi="Arial" w:eastAsia="Arial" w:cs="Arial"/>
        <w:sz w:val="15"/>
        <w:szCs w:val="15"/>
        <w:color w:val="231F20"/>
        <w:spacing w:val="-2"/>
      </w:rPr>
      <w:t>10</w:t>
    </w:r>
    <w:r>
      <w:rPr>
        <w:rFonts w:ascii="Arial" w:hAnsi="Arial" w:eastAsia="Arial" w:cs="Arial"/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6.xml"/><Relationship Id="rId8" Type="http://schemas.openxmlformats.org/officeDocument/2006/relationships/image" Target="media/image8.png"/><Relationship Id="rId7" Type="http://schemas.openxmlformats.org/officeDocument/2006/relationships/header" Target="header5.xml"/><Relationship Id="rId6" Type="http://schemas.openxmlformats.org/officeDocument/2006/relationships/image" Target="media/image6.png"/><Relationship Id="rId5" Type="http://schemas.openxmlformats.org/officeDocument/2006/relationships/header" Target="header4.xml"/><Relationship Id="rId4" Type="http://schemas.openxmlformats.org/officeDocument/2006/relationships/image" Target="media/image4.pn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8" Type="http://schemas.openxmlformats.org/officeDocument/2006/relationships/fontTable" Target="fontTable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image" Target="media/image14.png"/><Relationship Id="rId14" Type="http://schemas.openxmlformats.org/officeDocument/2006/relationships/header" Target="header8.xml"/><Relationship Id="rId13" Type="http://schemas.openxmlformats.org/officeDocument/2006/relationships/image" Target="media/image12.png"/><Relationship Id="rId12" Type="http://schemas.openxmlformats.org/officeDocument/2006/relationships/header" Target="header7.xml"/><Relationship Id="rId11" Type="http://schemas.openxmlformats.org/officeDocument/2006/relationships/hyperlink" Target="https&#65306;//www.nice.org.uk/" TargetMode="External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2023-11-02T18:24:07Z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2025-10-28T21:39:37</vt:filetime>
  </property>
</Properties>
</file>