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8288"/>
        <w:spacing w:before="286" w:line="212" w:lineRule="auto"/>
        <w:rPr>
          <w:sz w:val="27"/>
          <w:szCs w:val="27"/>
        </w:rPr>
      </w:pPr>
      <w:r>
        <w:rPr>
          <w:sz w:val="27"/>
          <w:szCs w:val="27"/>
          <w:spacing w:val="31"/>
        </w:rPr>
        <w:t>·适宜技术/论著</w:t>
      </w:r>
      <w:r>
        <w:rPr>
          <w:sz w:val="27"/>
          <w:szCs w:val="27"/>
          <w:spacing w:val="36"/>
        </w:rPr>
        <w:t xml:space="preserve"> </w:t>
      </w:r>
      <w:r>
        <w:rPr>
          <w:sz w:val="27"/>
          <w:szCs w:val="27"/>
          <w:spacing w:val="31"/>
        </w:rPr>
        <w:t>·</w:t>
      </w:r>
    </w:p>
    <w:p>
      <w:pPr>
        <w:pStyle w:val="BodyText"/>
        <w:ind w:left="1148"/>
        <w:spacing w:line="181" w:lineRule="auto"/>
        <w:rPr>
          <w:sz w:val="39"/>
          <w:szCs w:val="39"/>
        </w:rPr>
      </w:pPr>
      <w:r>
        <w:rPr>
          <w:sz w:val="39"/>
          <w:szCs w:val="39"/>
          <w:spacing w:val="27"/>
        </w:rPr>
        <w:t>高频超声联合经腹超声对小儿肠套叠的诊断价值</w:t>
      </w:r>
    </w:p>
    <w:p>
      <w:pPr>
        <w:pStyle w:val="BodyText"/>
        <w:ind w:left="4723"/>
        <w:spacing w:before="238" w:line="202" w:lineRule="auto"/>
        <w:rPr>
          <w:sz w:val="11"/>
          <w:szCs w:val="11"/>
        </w:rPr>
      </w:pPr>
      <w:r>
        <w:rPr>
          <w:spacing w:val="5"/>
        </w:rPr>
        <w:t>方利民</w:t>
      </w:r>
      <w:r>
        <w:rPr>
          <w:sz w:val="11"/>
          <w:szCs w:val="11"/>
          <w:spacing w:val="5"/>
          <w:position w:val="8"/>
        </w:rPr>
        <w:t>1</w:t>
      </w:r>
      <w:r>
        <w:rPr>
          <w:sz w:val="11"/>
          <w:szCs w:val="11"/>
          <w:spacing w:val="26"/>
          <w:w w:val="102"/>
          <w:position w:val="8"/>
        </w:rPr>
        <w:t xml:space="preserve"> </w:t>
      </w:r>
      <w:r>
        <w:rPr>
          <w:spacing w:val="5"/>
        </w:rPr>
        <w:t>,</w:t>
      </w:r>
      <w:r>
        <w:rPr>
          <w:spacing w:val="55"/>
        </w:rPr>
        <w:t xml:space="preserve"> </w:t>
      </w:r>
      <w:r>
        <w:rPr>
          <w:spacing w:val="5"/>
        </w:rPr>
        <w:t>戴文娟</w:t>
      </w:r>
      <w:r>
        <w:rPr>
          <w:sz w:val="11"/>
          <w:szCs w:val="11"/>
          <w:spacing w:val="5"/>
          <w:position w:val="8"/>
        </w:rPr>
        <w:t>2</w:t>
      </w:r>
    </w:p>
    <w:p>
      <w:pPr>
        <w:pStyle w:val="BodyText"/>
        <w:ind w:left="2625"/>
        <w:spacing w:before="30" w:line="196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1.</w:t>
      </w:r>
      <w:r>
        <w:rPr>
          <w:sz w:val="17"/>
          <w:szCs w:val="17"/>
          <w:spacing w:val="45"/>
          <w:w w:val="101"/>
        </w:rPr>
        <w:t xml:space="preserve"> </w:t>
      </w:r>
      <w:r>
        <w:rPr>
          <w:sz w:val="17"/>
          <w:szCs w:val="17"/>
          <w:spacing w:val="5"/>
        </w:rPr>
        <w:t>金华市第二医院超声科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44"/>
        </w:rPr>
        <w:t xml:space="preserve"> </w:t>
      </w:r>
      <w:r>
        <w:rPr>
          <w:sz w:val="17"/>
          <w:szCs w:val="17"/>
          <w:spacing w:val="5"/>
        </w:rPr>
        <w:t>浙江</w:t>
      </w:r>
      <w:r>
        <w:rPr>
          <w:sz w:val="17"/>
          <w:szCs w:val="17"/>
          <w:spacing w:val="46"/>
          <w:w w:val="101"/>
        </w:rPr>
        <w:t xml:space="preserve"> </w:t>
      </w:r>
      <w:r>
        <w:rPr>
          <w:sz w:val="17"/>
          <w:szCs w:val="17"/>
          <w:spacing w:val="5"/>
        </w:rPr>
        <w:t>金华</w:t>
      </w:r>
      <w:r>
        <w:rPr>
          <w:sz w:val="17"/>
          <w:szCs w:val="17"/>
          <w:spacing w:val="46"/>
          <w:w w:val="101"/>
        </w:rPr>
        <w:t xml:space="preserve"> </w:t>
      </w:r>
      <w:r>
        <w:rPr>
          <w:sz w:val="17"/>
          <w:szCs w:val="17"/>
          <w:spacing w:val="5"/>
        </w:rPr>
        <w:t>321</w:t>
      </w:r>
      <w:r>
        <w:rPr>
          <w:sz w:val="17"/>
          <w:szCs w:val="17"/>
          <w:spacing w:val="4"/>
        </w:rPr>
        <w:t>000;</w:t>
      </w:r>
      <w:r>
        <w:rPr>
          <w:sz w:val="17"/>
          <w:szCs w:val="17"/>
          <w:spacing w:val="41"/>
        </w:rPr>
        <w:t xml:space="preserve"> </w:t>
      </w:r>
      <w:r>
        <w:rPr>
          <w:sz w:val="17"/>
          <w:szCs w:val="17"/>
          <w:spacing w:val="4"/>
        </w:rPr>
        <w:t>2.</w:t>
      </w:r>
      <w:r>
        <w:rPr>
          <w:sz w:val="17"/>
          <w:szCs w:val="17"/>
          <w:spacing w:val="45"/>
        </w:rPr>
        <w:t xml:space="preserve"> </w:t>
      </w:r>
      <w:r>
        <w:rPr>
          <w:sz w:val="17"/>
          <w:szCs w:val="17"/>
          <w:spacing w:val="4"/>
        </w:rPr>
        <w:t>金华市人民医院超声科</w:t>
      </w:r>
    </w:p>
    <w:p>
      <w:pPr>
        <w:pStyle w:val="BodyText"/>
        <w:ind w:left="494" w:firstLine="425"/>
        <w:spacing w:before="271" w:line="214" w:lineRule="auto"/>
        <w:jc w:val="both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7"/>
        </w:rPr>
        <w:t>摘</w:t>
      </w:r>
      <w:r>
        <w:rPr>
          <w:rFonts w:ascii="SimHei" w:hAnsi="SimHei" w:eastAsia="SimHei" w:cs="SimHei"/>
          <w:sz w:val="17"/>
          <w:szCs w:val="17"/>
          <w:spacing w:val="7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7"/>
        </w:rPr>
        <w:t>要</w:t>
      </w:r>
      <w:r>
        <w:rPr>
          <w:rFonts w:ascii="SimHei" w:hAnsi="SimHei" w:eastAsia="SimHei" w:cs="SimHei"/>
          <w:sz w:val="17"/>
          <w:szCs w:val="17"/>
          <w:spacing w:val="-49"/>
        </w:rPr>
        <w:t xml:space="preserve"> </w:t>
      </w:r>
      <w:r>
        <w:rPr>
          <w:sz w:val="17"/>
          <w:szCs w:val="17"/>
          <w:spacing w:val="7"/>
        </w:rPr>
        <w:t>:  </w:t>
      </w:r>
      <w:r>
        <w:rPr>
          <w:rFonts w:ascii="SimHei" w:hAnsi="SimHei" w:eastAsia="SimHei" w:cs="SimHei"/>
          <w:sz w:val="17"/>
          <w:szCs w:val="17"/>
          <w:spacing w:val="7"/>
        </w:rPr>
        <w:t>目的</w:t>
      </w:r>
      <w:r>
        <w:rPr>
          <w:rFonts w:ascii="SimHei" w:hAnsi="SimHei" w:eastAsia="SimHei" w:cs="SimHei"/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7"/>
        </w:rPr>
        <w:t>分析高频超声联合经腹超声对小儿肠套叠的诊断价值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7"/>
        </w:rPr>
        <w:t>,  为小儿</w:t>
      </w:r>
      <w:r>
        <w:rPr>
          <w:sz w:val="17"/>
          <w:szCs w:val="17"/>
          <w:spacing w:val="6"/>
        </w:rPr>
        <w:t>肠套叠的诊断提供参考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6"/>
        </w:rPr>
        <w:t>。</w:t>
      </w:r>
      <w:r>
        <w:rPr>
          <w:rFonts w:ascii="SimHei" w:hAnsi="SimHei" w:eastAsia="SimHei" w:cs="SimHei"/>
          <w:sz w:val="17"/>
          <w:szCs w:val="17"/>
          <w:spacing w:val="6"/>
        </w:rPr>
        <w:t>方法</w:t>
      </w:r>
      <w:r>
        <w:rPr>
          <w:rFonts w:ascii="SimHei" w:hAnsi="SimHei" w:eastAsia="SimHei" w:cs="SimHei"/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6"/>
        </w:rPr>
        <w:t>选取 2019 年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5"/>
        </w:rPr>
        <w:t>9 月—2022 年 9 月在金华市第二医院进行治疗的小儿肠套叠患儿 80 例为观察组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45"/>
          <w:w w:val="101"/>
        </w:rPr>
        <w:t xml:space="preserve"> </w:t>
      </w:r>
      <w:r>
        <w:rPr>
          <w:sz w:val="17"/>
          <w:szCs w:val="17"/>
          <w:spacing w:val="5"/>
        </w:rPr>
        <w:t>另</w:t>
      </w:r>
      <w:r>
        <w:rPr>
          <w:sz w:val="17"/>
          <w:szCs w:val="17"/>
          <w:spacing w:val="4"/>
        </w:rPr>
        <w:t>选取同期在该院检查的 20 例腹部肠系膜淋巴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11"/>
        </w:rPr>
        <w:t>结炎患儿为对照组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11"/>
        </w:rPr>
        <w:t>。采用高频超声联合经腹超声检测患儿小肠</w:t>
      </w:r>
      <w:r>
        <w:rPr>
          <w:sz w:val="17"/>
          <w:szCs w:val="17"/>
          <w:spacing w:val="-27"/>
        </w:rPr>
        <w:t xml:space="preserve"> </w:t>
      </w:r>
      <w:r>
        <w:rPr>
          <w:sz w:val="17"/>
          <w:szCs w:val="17"/>
          <w:spacing w:val="11"/>
        </w:rPr>
        <w:t>、回结肠</w:t>
      </w:r>
      <w:r>
        <w:rPr>
          <w:sz w:val="17"/>
          <w:szCs w:val="17"/>
          <w:spacing w:val="-27"/>
        </w:rPr>
        <w:t xml:space="preserve"> </w:t>
      </w:r>
      <w:r>
        <w:rPr>
          <w:sz w:val="17"/>
          <w:szCs w:val="17"/>
          <w:spacing w:val="10"/>
        </w:rPr>
        <w:t>、回盲肠符合率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10"/>
        </w:rPr>
        <w:t>,</w:t>
      </w:r>
      <w:r>
        <w:rPr>
          <w:sz w:val="17"/>
          <w:szCs w:val="17"/>
          <w:spacing w:val="49"/>
          <w:w w:val="101"/>
        </w:rPr>
        <w:t xml:space="preserve"> </w:t>
      </w:r>
      <w:r>
        <w:rPr>
          <w:sz w:val="17"/>
          <w:szCs w:val="17"/>
          <w:spacing w:val="10"/>
        </w:rPr>
        <w:t>确诊</w:t>
      </w:r>
      <w:r>
        <w:rPr>
          <w:sz w:val="17"/>
          <w:szCs w:val="17"/>
          <w:spacing w:val="-28"/>
        </w:rPr>
        <w:t xml:space="preserve"> </w:t>
      </w:r>
      <w:r>
        <w:rPr>
          <w:sz w:val="17"/>
          <w:szCs w:val="17"/>
          <w:spacing w:val="10"/>
        </w:rPr>
        <w:t>、误诊</w:t>
      </w:r>
      <w:r>
        <w:rPr>
          <w:sz w:val="17"/>
          <w:szCs w:val="17"/>
          <w:spacing w:val="-27"/>
        </w:rPr>
        <w:t xml:space="preserve"> </w:t>
      </w:r>
      <w:r>
        <w:rPr>
          <w:sz w:val="17"/>
          <w:szCs w:val="17"/>
          <w:spacing w:val="10"/>
        </w:rPr>
        <w:t>、漏诊例数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10"/>
        </w:rPr>
        <w:t>,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10"/>
        </w:rPr>
        <w:t>准确率和超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8"/>
        </w:rPr>
        <w:t>声诊断检查结果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8"/>
        </w:rPr>
        <w:t>。分析高频超声联合经腹超声对小</w:t>
      </w:r>
      <w:r>
        <w:rPr>
          <w:sz w:val="17"/>
          <w:szCs w:val="17"/>
          <w:spacing w:val="7"/>
        </w:rPr>
        <w:t>儿肠套叠的诊断价值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7"/>
        </w:rPr>
        <w:t>。</w:t>
      </w:r>
      <w:r>
        <w:rPr>
          <w:rFonts w:ascii="SimHei" w:hAnsi="SimHei" w:eastAsia="SimHei" w:cs="SimHei"/>
          <w:sz w:val="17"/>
          <w:szCs w:val="17"/>
          <w:spacing w:val="7"/>
        </w:rPr>
        <w:t>结果</w:t>
      </w:r>
      <w:r>
        <w:rPr>
          <w:rFonts w:ascii="SimHei" w:hAnsi="SimHei" w:eastAsia="SimHei" w:cs="SimHei"/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7"/>
        </w:rPr>
        <w:t>经腹超声小儿肠套叠总符合率为 72. 50%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7"/>
        </w:rPr>
        <w:t>;  高频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4"/>
        </w:rPr>
        <w:t>超声小儿肠套叠总符合率为 86. 25%</w:t>
      </w:r>
      <w:r>
        <w:rPr>
          <w:sz w:val="17"/>
          <w:szCs w:val="17"/>
          <w:spacing w:val="-4"/>
        </w:rPr>
        <w:t xml:space="preserve"> </w:t>
      </w:r>
      <w:r>
        <w:rPr>
          <w:sz w:val="17"/>
          <w:szCs w:val="17"/>
          <w:spacing w:val="4"/>
        </w:rPr>
        <w:t>;</w:t>
      </w:r>
      <w:r>
        <w:rPr>
          <w:sz w:val="17"/>
          <w:szCs w:val="17"/>
          <w:spacing w:val="47"/>
        </w:rPr>
        <w:t xml:space="preserve"> </w:t>
      </w:r>
      <w:r>
        <w:rPr>
          <w:sz w:val="17"/>
          <w:szCs w:val="17"/>
          <w:spacing w:val="4"/>
        </w:rPr>
        <w:t>高频超声联合经腹超声小儿肠套叠总符合率为 97. 75%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4"/>
        </w:rPr>
        <w:t>;</w:t>
      </w:r>
      <w:r>
        <w:rPr>
          <w:sz w:val="17"/>
          <w:szCs w:val="17"/>
          <w:spacing w:val="45"/>
          <w:w w:val="101"/>
        </w:rPr>
        <w:t xml:space="preserve"> </w:t>
      </w:r>
      <w:r>
        <w:rPr>
          <w:sz w:val="17"/>
          <w:szCs w:val="17"/>
          <w:spacing w:val="4"/>
        </w:rPr>
        <w:t>差异有统计学意义  </w:t>
      </w:r>
      <w:r>
        <w:rPr>
          <w:sz w:val="17"/>
          <w:szCs w:val="17"/>
          <w:spacing w:val="4"/>
          <w:position w:val="1"/>
        </w:rPr>
        <w:t>(χ</w:t>
      </w:r>
      <w:r>
        <w:rPr>
          <w:sz w:val="10"/>
          <w:szCs w:val="10"/>
          <w:spacing w:val="4"/>
          <w:position w:val="7"/>
        </w:rPr>
        <w:t>2  </w:t>
      </w:r>
      <w:r>
        <w:rPr>
          <w:sz w:val="17"/>
          <w:szCs w:val="17"/>
          <w:spacing w:val="4"/>
        </w:rPr>
        <w:t>= 18. 633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5"/>
        </w:rPr>
        <w:t>P&lt;0. 05)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5"/>
        </w:rPr>
        <w:t>。与经腹超声小肠  (50. 00%)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5"/>
        </w:rPr>
        <w:t>、回结肠  (75. 00%)  及</w:t>
      </w:r>
      <w:r>
        <w:rPr>
          <w:sz w:val="17"/>
          <w:szCs w:val="17"/>
          <w:spacing w:val="4"/>
        </w:rPr>
        <w:t>回盲肠符合率  (</w:t>
      </w:r>
      <w:r>
        <w:rPr>
          <w:sz w:val="17"/>
          <w:szCs w:val="17"/>
          <w:spacing w:val="-29"/>
        </w:rPr>
        <w:t xml:space="preserve"> </w:t>
      </w:r>
      <w:r>
        <w:rPr>
          <w:sz w:val="17"/>
          <w:szCs w:val="17"/>
          <w:spacing w:val="4"/>
        </w:rPr>
        <w:t>77. 50%)  水平相比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4"/>
        </w:rPr>
        <w:t>,  高频超声小肠  (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4"/>
        </w:rPr>
        <w:t>66. 67%)</w:t>
      </w:r>
      <w:r>
        <w:rPr>
          <w:sz w:val="17"/>
          <w:szCs w:val="17"/>
          <w:spacing w:val="-23"/>
        </w:rPr>
        <w:t xml:space="preserve"> </w:t>
      </w:r>
      <w:r>
        <w:rPr>
          <w:sz w:val="17"/>
          <w:szCs w:val="17"/>
          <w:spacing w:val="4"/>
        </w:rPr>
        <w:t>、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回结肠  (85. 71%)  及回盲肠符合率  (</w:t>
      </w:r>
      <w:r>
        <w:rPr>
          <w:sz w:val="17"/>
          <w:szCs w:val="17"/>
          <w:spacing w:val="-22"/>
        </w:rPr>
        <w:t xml:space="preserve"> </w:t>
      </w:r>
      <w:r>
        <w:rPr>
          <w:sz w:val="17"/>
          <w:szCs w:val="17"/>
          <w:spacing w:val="3"/>
        </w:rPr>
        <w:t>85.</w:t>
      </w:r>
      <w:r>
        <w:rPr>
          <w:sz w:val="17"/>
          <w:szCs w:val="17"/>
          <w:spacing w:val="2"/>
        </w:rPr>
        <w:t xml:space="preserve"> 71%)  水平升高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2"/>
        </w:rPr>
        <w:t>,  差异均有统计学意义  </w:t>
      </w:r>
      <w:r>
        <w:rPr>
          <w:sz w:val="17"/>
          <w:szCs w:val="17"/>
          <w:spacing w:val="2"/>
          <w:position w:val="1"/>
        </w:rPr>
        <w:t>(χ</w:t>
      </w:r>
      <w:r>
        <w:rPr>
          <w:sz w:val="10"/>
          <w:szCs w:val="10"/>
          <w:spacing w:val="2"/>
          <w:position w:val="7"/>
        </w:rPr>
        <w:t>2  </w:t>
      </w:r>
      <w:r>
        <w:rPr>
          <w:sz w:val="17"/>
          <w:szCs w:val="17"/>
          <w:spacing w:val="2"/>
        </w:rPr>
        <w:t>= 7. 638</w:t>
      </w:r>
      <w:r>
        <w:rPr>
          <w:sz w:val="17"/>
          <w:szCs w:val="17"/>
          <w:spacing w:val="-28"/>
        </w:rPr>
        <w:t xml:space="preserve"> </w:t>
      </w:r>
      <w:r>
        <w:rPr>
          <w:sz w:val="17"/>
          <w:szCs w:val="17"/>
          <w:spacing w:val="2"/>
        </w:rPr>
        <w:t>、13. 406 及 9.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2"/>
        </w:rPr>
        <w:t>854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2"/>
        </w:rPr>
        <w:t>,  均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2"/>
        </w:rPr>
        <w:t>P</w:t>
      </w:r>
      <w:r>
        <w:rPr>
          <w:sz w:val="17"/>
          <w:szCs w:val="17"/>
          <w:spacing w:val="-25"/>
        </w:rPr>
        <w:t xml:space="preserve"> </w:t>
      </w:r>
      <w:r>
        <w:rPr>
          <w:sz w:val="17"/>
          <w:szCs w:val="17"/>
          <w:spacing w:val="2"/>
        </w:rPr>
        <w:t>&lt;</w:t>
      </w:r>
      <w:r>
        <w:rPr>
          <w:sz w:val="17"/>
          <w:szCs w:val="17"/>
          <w:spacing w:val="-23"/>
        </w:rPr>
        <w:t xml:space="preserve"> </w:t>
      </w:r>
      <w:r>
        <w:rPr>
          <w:sz w:val="17"/>
          <w:szCs w:val="17"/>
          <w:spacing w:val="2"/>
        </w:rPr>
        <w:t>0. 05) ;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6"/>
        </w:rPr>
        <w:t>高频超声联合经腹超声小肠  (91. 67%)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6"/>
        </w:rPr>
        <w:t>、回结肠  (96. 43%)  及回盲肠符合率</w:t>
      </w:r>
      <w:r>
        <w:rPr>
          <w:sz w:val="17"/>
          <w:szCs w:val="17"/>
          <w:spacing w:val="5"/>
        </w:rPr>
        <w:t xml:space="preserve">  (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5"/>
        </w:rPr>
        <w:t>100. 00%)  水平升高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5"/>
        </w:rPr>
        <w:t>,  差异有统计学意义  </w:t>
      </w:r>
      <w:r>
        <w:rPr>
          <w:sz w:val="17"/>
          <w:szCs w:val="17"/>
          <w:spacing w:val="5"/>
          <w:position w:val="1"/>
        </w:rPr>
        <w:t>(χ</w:t>
      </w:r>
      <w:r>
        <w:rPr>
          <w:sz w:val="10"/>
          <w:szCs w:val="10"/>
          <w:spacing w:val="5"/>
          <w:position w:val="7"/>
        </w:rPr>
        <w:t>2  </w:t>
      </w:r>
      <w:r>
        <w:rPr>
          <w:sz w:val="17"/>
          <w:szCs w:val="17"/>
          <w:spacing w:val="5"/>
        </w:rPr>
        <w:t>=</w:t>
      </w:r>
      <w:r>
        <w:rPr>
          <w:sz w:val="17"/>
          <w:szCs w:val="17"/>
        </w:rPr>
        <w:t xml:space="preserve">   </w:t>
      </w:r>
      <w:r>
        <w:rPr>
          <w:sz w:val="17"/>
          <w:szCs w:val="17"/>
          <w:spacing w:val="3"/>
        </w:rPr>
        <w:t>3. 987</w:t>
      </w:r>
      <w:r>
        <w:rPr>
          <w:sz w:val="17"/>
          <w:szCs w:val="17"/>
          <w:spacing w:val="-29"/>
        </w:rPr>
        <w:t xml:space="preserve"> </w:t>
      </w:r>
      <w:r>
        <w:rPr>
          <w:sz w:val="17"/>
          <w:szCs w:val="17"/>
          <w:spacing w:val="3"/>
        </w:rPr>
        <w:t>、4. 645 及 8. 013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3"/>
        </w:rPr>
        <w:t>,</w:t>
      </w:r>
      <w:r>
        <w:rPr>
          <w:sz w:val="17"/>
          <w:szCs w:val="17"/>
          <w:spacing w:val="46"/>
        </w:rPr>
        <w:t xml:space="preserve"> </w:t>
      </w:r>
      <w:r>
        <w:rPr>
          <w:sz w:val="17"/>
          <w:szCs w:val="17"/>
          <w:spacing w:val="3"/>
        </w:rPr>
        <w:t>均 P&lt;0. 05) ;</w:t>
      </w:r>
      <w:r>
        <w:rPr>
          <w:sz w:val="17"/>
          <w:szCs w:val="17"/>
          <w:spacing w:val="48"/>
        </w:rPr>
        <w:t xml:space="preserve"> </w:t>
      </w:r>
      <w:r>
        <w:rPr>
          <w:sz w:val="17"/>
          <w:szCs w:val="17"/>
          <w:spacing w:val="3"/>
        </w:rPr>
        <w:t>与高频超声相比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3"/>
        </w:rPr>
        <w:t>,</w:t>
      </w:r>
      <w:r>
        <w:rPr>
          <w:sz w:val="17"/>
          <w:szCs w:val="17"/>
          <w:spacing w:val="47"/>
        </w:rPr>
        <w:t xml:space="preserve"> </w:t>
      </w:r>
      <w:r>
        <w:rPr>
          <w:sz w:val="17"/>
          <w:szCs w:val="17"/>
          <w:spacing w:val="3"/>
        </w:rPr>
        <w:t>高频超声联</w:t>
      </w:r>
      <w:r>
        <w:rPr>
          <w:sz w:val="17"/>
          <w:szCs w:val="17"/>
          <w:spacing w:val="2"/>
        </w:rPr>
        <w:t>合经腹超声小肠</w:t>
      </w:r>
      <w:r>
        <w:rPr>
          <w:sz w:val="17"/>
          <w:szCs w:val="17"/>
          <w:spacing w:val="-27"/>
        </w:rPr>
        <w:t xml:space="preserve"> </w:t>
      </w:r>
      <w:r>
        <w:rPr>
          <w:sz w:val="17"/>
          <w:szCs w:val="17"/>
          <w:spacing w:val="2"/>
        </w:rPr>
        <w:t>、回结肠</w:t>
      </w:r>
      <w:r>
        <w:rPr>
          <w:sz w:val="17"/>
          <w:szCs w:val="17"/>
          <w:spacing w:val="-28"/>
        </w:rPr>
        <w:t xml:space="preserve"> </w:t>
      </w:r>
      <w:r>
        <w:rPr>
          <w:sz w:val="17"/>
          <w:szCs w:val="17"/>
          <w:spacing w:val="2"/>
        </w:rPr>
        <w:t>、回盲肠符合率水平升高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2"/>
        </w:rPr>
        <w:t>,</w:t>
      </w:r>
      <w:r>
        <w:rPr>
          <w:sz w:val="17"/>
          <w:szCs w:val="17"/>
          <w:spacing w:val="44"/>
        </w:rPr>
        <w:t xml:space="preserve"> </w:t>
      </w:r>
      <w:r>
        <w:rPr>
          <w:sz w:val="17"/>
          <w:szCs w:val="17"/>
          <w:spacing w:val="2"/>
        </w:rPr>
        <w:t>差异均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3"/>
        </w:rPr>
        <w:t>有统计学意义  </w:t>
      </w:r>
      <w:r>
        <w:rPr>
          <w:sz w:val="17"/>
          <w:szCs w:val="17"/>
          <w:spacing w:val="3"/>
          <w:position w:val="1"/>
        </w:rPr>
        <w:t>(χ</w:t>
      </w:r>
      <w:r>
        <w:rPr>
          <w:sz w:val="10"/>
          <w:szCs w:val="10"/>
          <w:spacing w:val="3"/>
          <w:position w:val="7"/>
        </w:rPr>
        <w:t>2</w:t>
      </w:r>
      <w:r>
        <w:rPr>
          <w:sz w:val="10"/>
          <w:szCs w:val="10"/>
          <w:spacing w:val="17"/>
          <w:w w:val="102"/>
          <w:position w:val="7"/>
        </w:rPr>
        <w:t xml:space="preserve"> </w:t>
      </w:r>
      <w:r>
        <w:rPr>
          <w:sz w:val="17"/>
          <w:szCs w:val="17"/>
          <w:spacing w:val="3"/>
        </w:rPr>
        <w:t>=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3"/>
        </w:rPr>
        <w:t>4. 011</w:t>
      </w:r>
      <w:r>
        <w:rPr>
          <w:sz w:val="17"/>
          <w:szCs w:val="17"/>
          <w:spacing w:val="-28"/>
        </w:rPr>
        <w:t xml:space="preserve"> </w:t>
      </w:r>
      <w:r>
        <w:rPr>
          <w:sz w:val="17"/>
          <w:szCs w:val="17"/>
          <w:spacing w:val="3"/>
        </w:rPr>
        <w:t>、5. </w:t>
      </w:r>
      <w:r>
        <w:rPr>
          <w:sz w:val="17"/>
          <w:szCs w:val="17"/>
          <w:spacing w:val="2"/>
        </w:rPr>
        <w:t>671 及 7. 891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2"/>
        </w:rPr>
        <w:t>,</w:t>
      </w:r>
      <w:r>
        <w:rPr>
          <w:sz w:val="17"/>
          <w:szCs w:val="17"/>
          <w:spacing w:val="46"/>
        </w:rPr>
        <w:t xml:space="preserve"> </w:t>
      </w:r>
      <w:r>
        <w:rPr>
          <w:sz w:val="17"/>
          <w:szCs w:val="17"/>
          <w:spacing w:val="2"/>
        </w:rPr>
        <w:t>均 P&lt;0. 05)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2"/>
        </w:rPr>
        <w:t>。经腹超声小儿肠套叠准确率为 85. 00%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2"/>
        </w:rPr>
        <w:t>;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2"/>
        </w:rPr>
        <w:t>高频超声小儿肠套叠准确率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3"/>
        </w:rPr>
        <w:t>为 92. 25%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3"/>
        </w:rPr>
        <w:t>;</w:t>
      </w:r>
      <w:r>
        <w:rPr>
          <w:sz w:val="17"/>
          <w:szCs w:val="17"/>
          <w:spacing w:val="46"/>
          <w:w w:val="101"/>
        </w:rPr>
        <w:t xml:space="preserve"> </w:t>
      </w:r>
      <w:r>
        <w:rPr>
          <w:sz w:val="17"/>
          <w:szCs w:val="17"/>
          <w:spacing w:val="3"/>
        </w:rPr>
        <w:t>高频超声联合经腹超声小儿肠套叠准确率为</w:t>
      </w:r>
      <w:r>
        <w:rPr>
          <w:sz w:val="17"/>
          <w:szCs w:val="17"/>
          <w:spacing w:val="2"/>
        </w:rPr>
        <w:t xml:space="preserve"> 96. 25%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2"/>
        </w:rPr>
        <w:t>;</w:t>
      </w:r>
      <w:r>
        <w:rPr>
          <w:sz w:val="17"/>
          <w:szCs w:val="17"/>
          <w:spacing w:val="43"/>
          <w:w w:val="101"/>
        </w:rPr>
        <w:t xml:space="preserve"> </w:t>
      </w:r>
      <w:r>
        <w:rPr>
          <w:sz w:val="17"/>
          <w:szCs w:val="17"/>
          <w:spacing w:val="2"/>
        </w:rPr>
        <w:t>差异具有统计学意义  </w:t>
      </w:r>
      <w:r>
        <w:rPr>
          <w:sz w:val="17"/>
          <w:szCs w:val="17"/>
          <w:spacing w:val="2"/>
          <w:position w:val="1"/>
        </w:rPr>
        <w:t>(χ</w:t>
      </w:r>
      <w:r>
        <w:rPr>
          <w:sz w:val="10"/>
          <w:szCs w:val="10"/>
          <w:spacing w:val="2"/>
          <w:position w:val="7"/>
        </w:rPr>
        <w:t>2</w:t>
      </w:r>
      <w:r>
        <w:rPr>
          <w:sz w:val="10"/>
          <w:szCs w:val="10"/>
          <w:spacing w:val="21"/>
          <w:w w:val="103"/>
          <w:position w:val="7"/>
        </w:rPr>
        <w:t xml:space="preserve"> </w:t>
      </w:r>
      <w:r>
        <w:rPr>
          <w:sz w:val="17"/>
          <w:szCs w:val="17"/>
          <w:spacing w:val="2"/>
        </w:rPr>
        <w:t>= 12. 053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2"/>
        </w:rPr>
        <w:t>,</w:t>
      </w:r>
      <w:r>
        <w:rPr>
          <w:sz w:val="17"/>
          <w:szCs w:val="17"/>
          <w:spacing w:val="43"/>
        </w:rPr>
        <w:t xml:space="preserve"> </w:t>
      </w:r>
      <w:r>
        <w:rPr>
          <w:sz w:val="17"/>
          <w:szCs w:val="17"/>
          <w:spacing w:val="2"/>
        </w:rPr>
        <w:t>P&lt;0. 05)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2"/>
        </w:rPr>
        <w:t>。与经腹超声确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6"/>
        </w:rPr>
        <w:t>诊例数  (68 例)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6"/>
        </w:rPr>
        <w:t>、准确率  (85. 00%)  水平相比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6"/>
        </w:rPr>
        <w:t>,  高频超声确诊例数  (74 例)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6"/>
        </w:rPr>
        <w:t>、准确率  (92. 2</w:t>
      </w:r>
      <w:r>
        <w:rPr>
          <w:sz w:val="17"/>
          <w:szCs w:val="17"/>
          <w:spacing w:val="5"/>
        </w:rPr>
        <w:t>5%)  水平升高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5"/>
        </w:rPr>
        <w:t>,  误诊</w:t>
      </w:r>
      <w:r>
        <w:rPr>
          <w:sz w:val="17"/>
          <w:szCs w:val="17"/>
          <w:spacing w:val="-27"/>
        </w:rPr>
        <w:t xml:space="preserve"> </w:t>
      </w:r>
      <w:r>
        <w:rPr>
          <w:sz w:val="17"/>
          <w:szCs w:val="17"/>
          <w:spacing w:val="5"/>
        </w:rPr>
        <w:t>、漏诊例数水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3"/>
        </w:rPr>
        <w:t>平降低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3"/>
          <w:position w:val="1"/>
        </w:rPr>
        <w:t>(χ</w:t>
      </w:r>
      <w:r>
        <w:rPr>
          <w:sz w:val="10"/>
          <w:szCs w:val="10"/>
          <w:spacing w:val="-3"/>
          <w:position w:val="7"/>
        </w:rPr>
        <w:t>2</w:t>
      </w:r>
      <w:r>
        <w:rPr>
          <w:sz w:val="10"/>
          <w:szCs w:val="10"/>
          <w:spacing w:val="19"/>
          <w:position w:val="7"/>
        </w:rPr>
        <w:t xml:space="preserve"> </w:t>
      </w:r>
      <w:r>
        <w:rPr>
          <w:sz w:val="17"/>
          <w:szCs w:val="17"/>
          <w:spacing w:val="-3"/>
        </w:rPr>
        <w:t>=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-3"/>
        </w:rPr>
        <w:t>9.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6"/>
        </w:rPr>
        <w:t>137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39"/>
        </w:rPr>
        <w:t xml:space="preserve"> </w:t>
      </w:r>
      <w:r>
        <w:rPr>
          <w:sz w:val="17"/>
          <w:szCs w:val="17"/>
          <w:spacing w:val="6"/>
        </w:rPr>
        <w:t>P&lt;0. 05) ;</w:t>
      </w:r>
      <w:r>
        <w:rPr>
          <w:sz w:val="17"/>
          <w:szCs w:val="17"/>
          <w:spacing w:val="47"/>
        </w:rPr>
        <w:t xml:space="preserve"> </w:t>
      </w:r>
      <w:r>
        <w:rPr>
          <w:sz w:val="17"/>
          <w:szCs w:val="17"/>
          <w:spacing w:val="6"/>
        </w:rPr>
        <w:t>高频超声联合经腹超声确诊例数  (77 例)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6"/>
        </w:rPr>
        <w:t>、准确</w:t>
      </w:r>
      <w:r>
        <w:rPr>
          <w:sz w:val="17"/>
          <w:szCs w:val="17"/>
          <w:spacing w:val="5"/>
        </w:rPr>
        <w:t>率  (</w:t>
      </w:r>
      <w:r>
        <w:rPr>
          <w:sz w:val="17"/>
          <w:szCs w:val="17"/>
          <w:spacing w:val="-27"/>
        </w:rPr>
        <w:t xml:space="preserve"> </w:t>
      </w:r>
      <w:r>
        <w:rPr>
          <w:sz w:val="17"/>
          <w:szCs w:val="17"/>
          <w:spacing w:val="5"/>
        </w:rPr>
        <w:t>96. 25%)  水平升高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5"/>
        </w:rPr>
        <w:t>,  误诊</w:t>
      </w:r>
      <w:r>
        <w:rPr>
          <w:sz w:val="17"/>
          <w:szCs w:val="17"/>
          <w:spacing w:val="-27"/>
        </w:rPr>
        <w:t xml:space="preserve"> </w:t>
      </w:r>
      <w:r>
        <w:rPr>
          <w:sz w:val="17"/>
          <w:szCs w:val="17"/>
          <w:spacing w:val="5"/>
        </w:rPr>
        <w:t>、漏诊例数水平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5"/>
        </w:rPr>
        <w:t>降低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5"/>
          <w:position w:val="1"/>
        </w:rPr>
        <w:t>(χ</w:t>
      </w:r>
      <w:r>
        <w:rPr>
          <w:sz w:val="10"/>
          <w:szCs w:val="10"/>
          <w:spacing w:val="-5"/>
          <w:position w:val="7"/>
        </w:rPr>
        <w:t>2</w:t>
      </w:r>
      <w:r>
        <w:rPr>
          <w:sz w:val="10"/>
          <w:szCs w:val="10"/>
          <w:spacing w:val="19"/>
          <w:position w:val="7"/>
        </w:rPr>
        <w:t xml:space="preserve"> </w:t>
      </w:r>
      <w:r>
        <w:rPr>
          <w:sz w:val="17"/>
          <w:szCs w:val="17"/>
          <w:spacing w:val="-5"/>
        </w:rPr>
        <w:t>=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5"/>
        </w:rPr>
        <w:t>5. </w:t>
      </w:r>
      <w:r>
        <w:rPr>
          <w:sz w:val="17"/>
          <w:szCs w:val="17"/>
          <w:spacing w:val="8"/>
        </w:rPr>
        <w:t>959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39"/>
          <w:w w:val="101"/>
        </w:rPr>
        <w:t xml:space="preserve"> </w:t>
      </w:r>
      <w:r>
        <w:rPr>
          <w:sz w:val="17"/>
          <w:szCs w:val="17"/>
          <w:spacing w:val="8"/>
        </w:rPr>
        <w:t>P&lt;0. 05) ;</w:t>
      </w:r>
      <w:r>
        <w:rPr>
          <w:sz w:val="17"/>
          <w:szCs w:val="17"/>
          <w:spacing w:val="48"/>
        </w:rPr>
        <w:t xml:space="preserve"> </w:t>
      </w:r>
      <w:r>
        <w:rPr>
          <w:sz w:val="17"/>
          <w:szCs w:val="17"/>
          <w:spacing w:val="8"/>
        </w:rPr>
        <w:t>与高频超声相比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47"/>
        </w:rPr>
        <w:t xml:space="preserve"> </w:t>
      </w:r>
      <w:r>
        <w:rPr>
          <w:sz w:val="17"/>
          <w:szCs w:val="17"/>
          <w:spacing w:val="8"/>
        </w:rPr>
        <w:t>高频超声联合经腹超声确诊例数</w:t>
      </w:r>
      <w:r>
        <w:rPr>
          <w:sz w:val="17"/>
          <w:szCs w:val="17"/>
          <w:spacing w:val="-27"/>
        </w:rPr>
        <w:t xml:space="preserve"> </w:t>
      </w:r>
      <w:r>
        <w:rPr>
          <w:sz w:val="17"/>
          <w:szCs w:val="17"/>
          <w:spacing w:val="8"/>
        </w:rPr>
        <w:t>、准确率水平升</w:t>
      </w:r>
      <w:r>
        <w:rPr>
          <w:sz w:val="17"/>
          <w:szCs w:val="17"/>
          <w:spacing w:val="7"/>
        </w:rPr>
        <w:t>高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7"/>
        </w:rPr>
        <w:t>,</w:t>
      </w:r>
      <w:r>
        <w:rPr>
          <w:sz w:val="17"/>
          <w:szCs w:val="17"/>
          <w:spacing w:val="46"/>
          <w:w w:val="101"/>
        </w:rPr>
        <w:t xml:space="preserve"> </w:t>
      </w:r>
      <w:r>
        <w:rPr>
          <w:sz w:val="17"/>
          <w:szCs w:val="17"/>
          <w:spacing w:val="7"/>
        </w:rPr>
        <w:t>误诊</w:t>
      </w:r>
      <w:r>
        <w:rPr>
          <w:sz w:val="17"/>
          <w:szCs w:val="17"/>
          <w:spacing w:val="-27"/>
        </w:rPr>
        <w:t xml:space="preserve"> </w:t>
      </w:r>
      <w:r>
        <w:rPr>
          <w:sz w:val="17"/>
          <w:szCs w:val="17"/>
          <w:spacing w:val="7"/>
        </w:rPr>
        <w:t>、漏诊例数水平降低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7"/>
        </w:rPr>
        <w:t>,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4"/>
        </w:rPr>
        <w:t>差异有统计学意义  </w:t>
      </w:r>
      <w:r>
        <w:rPr>
          <w:sz w:val="17"/>
          <w:szCs w:val="17"/>
          <w:spacing w:val="4"/>
          <w:position w:val="1"/>
        </w:rPr>
        <w:t>(χ</w:t>
      </w:r>
      <w:r>
        <w:rPr>
          <w:sz w:val="10"/>
          <w:szCs w:val="10"/>
          <w:spacing w:val="4"/>
          <w:position w:val="7"/>
        </w:rPr>
        <w:t>2</w:t>
      </w:r>
      <w:r>
        <w:rPr>
          <w:sz w:val="10"/>
          <w:szCs w:val="10"/>
          <w:spacing w:val="17"/>
          <w:w w:val="102"/>
          <w:position w:val="7"/>
        </w:rPr>
        <w:t xml:space="preserve"> </w:t>
      </w:r>
      <w:r>
        <w:rPr>
          <w:sz w:val="17"/>
          <w:szCs w:val="17"/>
          <w:spacing w:val="4"/>
        </w:rPr>
        <w:t>=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4"/>
        </w:rPr>
        <w:t>4. 143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4"/>
        </w:rPr>
        <w:t>,  P&lt;0. 05)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4"/>
        </w:rPr>
        <w:t>。与金标准相比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  <w:spacing w:val="42"/>
          <w:w w:val="101"/>
        </w:rPr>
        <w:t xml:space="preserve"> </w:t>
      </w:r>
      <w:r>
        <w:rPr>
          <w:sz w:val="17"/>
          <w:szCs w:val="17"/>
          <w:spacing w:val="4"/>
        </w:rPr>
        <w:t>腹部肠系膜淋巴结炎患儿经腹超声检出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4"/>
        </w:rPr>
        <w:t>15 例</w:t>
      </w:r>
      <w:r>
        <w:rPr>
          <w:sz w:val="17"/>
          <w:szCs w:val="17"/>
          <w:spacing w:val="-27"/>
        </w:rPr>
        <w:t xml:space="preserve"> </w:t>
      </w:r>
      <w:r>
        <w:rPr>
          <w:sz w:val="17"/>
          <w:szCs w:val="17"/>
          <w:spacing w:val="4"/>
        </w:rPr>
        <w:t>、高频超声检出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4"/>
        </w:rPr>
        <w:t>17 例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7"/>
        </w:rPr>
        <w:t>高频超声联合经腹超声检出 19 例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7"/>
        </w:rPr>
        <w:t>,</w:t>
      </w:r>
      <w:r>
        <w:rPr>
          <w:sz w:val="17"/>
          <w:szCs w:val="17"/>
          <w:spacing w:val="44"/>
          <w:w w:val="101"/>
        </w:rPr>
        <w:t xml:space="preserve"> </w:t>
      </w:r>
      <w:r>
        <w:rPr>
          <w:sz w:val="17"/>
          <w:szCs w:val="17"/>
          <w:spacing w:val="7"/>
        </w:rPr>
        <w:t>小儿肠套叠经腹超声检出68 例</w:t>
      </w:r>
      <w:r>
        <w:rPr>
          <w:sz w:val="17"/>
          <w:szCs w:val="17"/>
          <w:spacing w:val="-27"/>
        </w:rPr>
        <w:t xml:space="preserve"> </w:t>
      </w:r>
      <w:r>
        <w:rPr>
          <w:sz w:val="17"/>
          <w:szCs w:val="17"/>
          <w:spacing w:val="7"/>
        </w:rPr>
        <w:t>、高频超声检出74 例</w:t>
      </w:r>
      <w:r>
        <w:rPr>
          <w:sz w:val="17"/>
          <w:szCs w:val="17"/>
          <w:spacing w:val="-28"/>
        </w:rPr>
        <w:t xml:space="preserve"> </w:t>
      </w:r>
      <w:r>
        <w:rPr>
          <w:sz w:val="17"/>
          <w:szCs w:val="17"/>
          <w:spacing w:val="7"/>
        </w:rPr>
        <w:t>、高频超声联合经腹超声检出77 例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7"/>
        </w:rPr>
        <w:t>,  高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2"/>
        </w:rPr>
        <w:t>频超声联合经腹超声检测率均高于单独检测</w:t>
      </w:r>
      <w:r>
        <w:rPr>
          <w:sz w:val="17"/>
          <w:szCs w:val="17"/>
          <w:spacing w:val="-27"/>
        </w:rPr>
        <w:t xml:space="preserve"> </w:t>
      </w:r>
      <w:r>
        <w:rPr>
          <w:sz w:val="17"/>
          <w:szCs w:val="17"/>
          <w:spacing w:val="2"/>
        </w:rPr>
        <w:t>。经腹超声 </w:t>
      </w:r>
      <w:r>
        <w:rPr>
          <w:sz w:val="17"/>
          <w:szCs w:val="17"/>
        </w:rPr>
        <w:t>AUC</w:t>
      </w:r>
      <w:r>
        <w:rPr>
          <w:sz w:val="17"/>
          <w:szCs w:val="17"/>
          <w:spacing w:val="2"/>
        </w:rPr>
        <w:t xml:space="preserve"> 值为 0. 725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2"/>
        </w:rPr>
        <w:t>,</w:t>
      </w:r>
      <w:r>
        <w:rPr>
          <w:sz w:val="17"/>
          <w:szCs w:val="17"/>
          <w:spacing w:val="47"/>
          <w:w w:val="101"/>
        </w:rPr>
        <w:t xml:space="preserve"> </w:t>
      </w:r>
      <w:r>
        <w:rPr>
          <w:sz w:val="17"/>
          <w:szCs w:val="17"/>
          <w:spacing w:val="2"/>
        </w:rPr>
        <w:t>高频超声 </w:t>
      </w:r>
      <w:r>
        <w:rPr>
          <w:sz w:val="17"/>
          <w:szCs w:val="17"/>
        </w:rPr>
        <w:t>AUC</w:t>
      </w:r>
      <w:r>
        <w:rPr>
          <w:sz w:val="17"/>
          <w:szCs w:val="17"/>
          <w:spacing w:val="2"/>
        </w:rPr>
        <w:t xml:space="preserve"> 值为 0. 888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2"/>
        </w:rPr>
        <w:t>,</w:t>
      </w:r>
      <w:r>
        <w:rPr>
          <w:sz w:val="17"/>
          <w:szCs w:val="17"/>
          <w:spacing w:val="43"/>
          <w:w w:val="101"/>
        </w:rPr>
        <w:t xml:space="preserve"> </w:t>
      </w:r>
      <w:r>
        <w:rPr>
          <w:sz w:val="17"/>
          <w:szCs w:val="17"/>
          <w:spacing w:val="2"/>
        </w:rPr>
        <w:t>联合诊断 </w:t>
      </w:r>
      <w:r>
        <w:rPr>
          <w:sz w:val="17"/>
          <w:szCs w:val="17"/>
        </w:rPr>
        <w:t>AUC</w:t>
      </w:r>
      <w:r>
        <w:rPr>
          <w:sz w:val="17"/>
          <w:szCs w:val="17"/>
          <w:spacing w:val="2"/>
        </w:rPr>
        <w:t xml:space="preserve"> 值为 0.</w:t>
      </w:r>
      <w:r>
        <w:rPr>
          <w:sz w:val="17"/>
          <w:szCs w:val="17"/>
          <w:spacing w:val="1"/>
        </w:rPr>
        <w:t xml:space="preserve"> 956。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0"/>
        </w:rPr>
        <w:t>与经腹超声</w:t>
      </w:r>
      <w:r>
        <w:rPr>
          <w:sz w:val="17"/>
          <w:szCs w:val="17"/>
          <w:spacing w:val="-27"/>
        </w:rPr>
        <w:t xml:space="preserve"> </w:t>
      </w:r>
      <w:r>
        <w:rPr>
          <w:sz w:val="17"/>
          <w:szCs w:val="17"/>
          <w:spacing w:val="10"/>
        </w:rPr>
        <w:t>、高频超声相比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10"/>
        </w:rPr>
        <w:t>,</w:t>
      </w:r>
      <w:r>
        <w:rPr>
          <w:sz w:val="17"/>
          <w:szCs w:val="17"/>
          <w:spacing w:val="43"/>
          <w:w w:val="101"/>
        </w:rPr>
        <w:t xml:space="preserve"> </w:t>
      </w:r>
      <w:r>
        <w:rPr>
          <w:sz w:val="17"/>
          <w:szCs w:val="17"/>
          <w:spacing w:val="10"/>
        </w:rPr>
        <w:t>联合诊断对小儿肠套叠的诊断效能较高  (</w:t>
      </w:r>
      <w:r>
        <w:rPr>
          <w:sz w:val="17"/>
          <w:szCs w:val="17"/>
          <w:spacing w:val="-29"/>
        </w:rPr>
        <w:t xml:space="preserve"> </w:t>
      </w:r>
      <w:r>
        <w:rPr>
          <w:sz w:val="17"/>
          <w:szCs w:val="17"/>
          <w:spacing w:val="10"/>
        </w:rPr>
        <w:t>P</w:t>
      </w:r>
      <w:r>
        <w:rPr>
          <w:sz w:val="17"/>
          <w:szCs w:val="17"/>
          <w:spacing w:val="-29"/>
        </w:rPr>
        <w:t xml:space="preserve"> </w:t>
      </w:r>
      <w:r>
        <w:rPr>
          <w:sz w:val="17"/>
          <w:szCs w:val="17"/>
          <w:spacing w:val="10"/>
        </w:rPr>
        <w:t>&lt;</w:t>
      </w:r>
      <w:r>
        <w:rPr>
          <w:sz w:val="17"/>
          <w:szCs w:val="17"/>
          <w:spacing w:val="-27"/>
        </w:rPr>
        <w:t xml:space="preserve"> </w:t>
      </w:r>
      <w:r>
        <w:rPr>
          <w:sz w:val="17"/>
          <w:szCs w:val="17"/>
          <w:spacing w:val="10"/>
        </w:rPr>
        <w:t>0.</w:t>
      </w:r>
      <w:r>
        <w:rPr>
          <w:sz w:val="17"/>
          <w:szCs w:val="17"/>
          <w:spacing w:val="9"/>
        </w:rPr>
        <w:t xml:space="preserve"> 05)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9"/>
        </w:rPr>
        <w:t>。</w:t>
      </w:r>
      <w:r>
        <w:rPr>
          <w:rFonts w:ascii="SimHei" w:hAnsi="SimHei" w:eastAsia="SimHei" w:cs="SimHei"/>
          <w:sz w:val="17"/>
          <w:szCs w:val="17"/>
          <w:spacing w:val="9"/>
        </w:rPr>
        <w:t>结论</w:t>
      </w:r>
      <w:r>
        <w:rPr>
          <w:rFonts w:ascii="SimHei" w:hAnsi="SimHei" w:eastAsia="SimHei" w:cs="SimHei"/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9"/>
        </w:rPr>
        <w:t>给予小儿肠套叠患儿进行高频超声联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10"/>
        </w:rPr>
        <w:t>合经腹超声检查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10"/>
        </w:rPr>
        <w:t>,</w:t>
      </w:r>
      <w:r>
        <w:rPr>
          <w:sz w:val="17"/>
          <w:szCs w:val="17"/>
          <w:spacing w:val="43"/>
        </w:rPr>
        <w:t xml:space="preserve"> </w:t>
      </w:r>
      <w:r>
        <w:rPr>
          <w:sz w:val="17"/>
          <w:szCs w:val="17"/>
          <w:spacing w:val="10"/>
        </w:rPr>
        <w:t>所得出的符合率</w:t>
      </w:r>
      <w:r>
        <w:rPr>
          <w:sz w:val="17"/>
          <w:szCs w:val="17"/>
          <w:spacing w:val="-27"/>
        </w:rPr>
        <w:t xml:space="preserve"> </w:t>
      </w:r>
      <w:r>
        <w:rPr>
          <w:sz w:val="17"/>
          <w:szCs w:val="17"/>
          <w:spacing w:val="10"/>
        </w:rPr>
        <w:t>、准确率及诊断检查结果均较高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10"/>
        </w:rPr>
        <w:t>,</w:t>
      </w:r>
      <w:r>
        <w:rPr>
          <w:sz w:val="17"/>
          <w:szCs w:val="17"/>
          <w:spacing w:val="44"/>
          <w:w w:val="101"/>
        </w:rPr>
        <w:t xml:space="preserve"> </w:t>
      </w:r>
      <w:r>
        <w:rPr>
          <w:sz w:val="17"/>
          <w:szCs w:val="17"/>
          <w:spacing w:val="10"/>
        </w:rPr>
        <w:t>表明其对小儿肠套</w:t>
      </w:r>
      <w:r>
        <w:rPr>
          <w:sz w:val="17"/>
          <w:szCs w:val="17"/>
          <w:spacing w:val="9"/>
        </w:rPr>
        <w:t>叠患儿病情具有较高的诊断价值。</w:t>
      </w:r>
    </w:p>
    <w:p>
      <w:pPr>
        <w:pStyle w:val="BodyText"/>
        <w:ind w:left="861"/>
        <w:spacing w:line="195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9"/>
        </w:rPr>
        <w:t>关键词</w:t>
      </w:r>
      <w:r>
        <w:rPr>
          <w:rFonts w:ascii="SimHei" w:hAnsi="SimHei" w:eastAsia="SimHei" w:cs="SimHei"/>
          <w:sz w:val="17"/>
          <w:szCs w:val="17"/>
          <w:spacing w:val="-30"/>
        </w:rPr>
        <w:t xml:space="preserve"> </w:t>
      </w:r>
      <w:r>
        <w:rPr>
          <w:sz w:val="17"/>
          <w:szCs w:val="17"/>
          <w:spacing w:val="9"/>
        </w:rPr>
        <w:t>:</w:t>
      </w:r>
      <w:r>
        <w:rPr>
          <w:sz w:val="17"/>
          <w:szCs w:val="17"/>
          <w:spacing w:val="47"/>
        </w:rPr>
        <w:t xml:space="preserve"> </w:t>
      </w:r>
      <w:r>
        <w:rPr>
          <w:sz w:val="17"/>
          <w:szCs w:val="17"/>
          <w:spacing w:val="9"/>
        </w:rPr>
        <w:t>高频超声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9"/>
        </w:rPr>
        <w:t>;</w:t>
      </w:r>
      <w:r>
        <w:rPr>
          <w:sz w:val="17"/>
          <w:szCs w:val="17"/>
          <w:spacing w:val="46"/>
        </w:rPr>
        <w:t xml:space="preserve"> </w:t>
      </w:r>
      <w:r>
        <w:rPr>
          <w:sz w:val="17"/>
          <w:szCs w:val="17"/>
          <w:spacing w:val="9"/>
        </w:rPr>
        <w:t>经腹超声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9"/>
        </w:rPr>
        <w:t>;</w:t>
      </w:r>
      <w:r>
        <w:rPr>
          <w:sz w:val="17"/>
          <w:szCs w:val="17"/>
          <w:spacing w:val="44"/>
          <w:w w:val="101"/>
        </w:rPr>
        <w:t xml:space="preserve"> </w:t>
      </w:r>
      <w:r>
        <w:rPr>
          <w:sz w:val="17"/>
          <w:szCs w:val="17"/>
          <w:spacing w:val="9"/>
        </w:rPr>
        <w:t>小儿肠套叠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9"/>
        </w:rPr>
        <w:t>;</w:t>
      </w:r>
      <w:r>
        <w:rPr>
          <w:sz w:val="17"/>
          <w:szCs w:val="17"/>
          <w:spacing w:val="44"/>
        </w:rPr>
        <w:t xml:space="preserve"> </w:t>
      </w:r>
      <w:r>
        <w:rPr>
          <w:sz w:val="17"/>
          <w:szCs w:val="17"/>
          <w:spacing w:val="9"/>
        </w:rPr>
        <w:t>符合率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9"/>
        </w:rPr>
        <w:t>;</w:t>
      </w:r>
      <w:r>
        <w:rPr>
          <w:sz w:val="17"/>
          <w:szCs w:val="17"/>
          <w:spacing w:val="47"/>
        </w:rPr>
        <w:t xml:space="preserve"> </w:t>
      </w:r>
      <w:r>
        <w:rPr>
          <w:sz w:val="17"/>
          <w:szCs w:val="17"/>
          <w:spacing w:val="9"/>
        </w:rPr>
        <w:t>准确率</w:t>
      </w:r>
    </w:p>
    <w:p>
      <w:pPr>
        <w:pStyle w:val="BodyText"/>
        <w:ind w:left="831"/>
        <w:spacing w:before="30" w:line="181" w:lineRule="auto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-3"/>
        </w:rPr>
        <w:t>中国图书分类号</w:t>
      </w:r>
      <w:r>
        <w:rPr>
          <w:rFonts w:ascii="SimHei" w:hAnsi="SimHei" w:eastAsia="SimHei" w:cs="SimHei"/>
          <w:sz w:val="15"/>
          <w:szCs w:val="15"/>
          <w:spacing w:val="-42"/>
        </w:rPr>
        <w:t xml:space="preserve"> </w:t>
      </w:r>
      <w:r>
        <w:rPr>
          <w:sz w:val="15"/>
          <w:szCs w:val="15"/>
          <w:spacing w:val="-3"/>
        </w:rPr>
        <w:t>:R725    </w:t>
      </w:r>
      <w:r>
        <w:rPr>
          <w:rFonts w:ascii="SimHei" w:hAnsi="SimHei" w:eastAsia="SimHei" w:cs="SimHei"/>
          <w:sz w:val="15"/>
          <w:szCs w:val="15"/>
          <w:spacing w:val="-3"/>
        </w:rPr>
        <w:t>文献标识码</w:t>
      </w:r>
      <w:r>
        <w:rPr>
          <w:rFonts w:ascii="SimHei" w:hAnsi="SimHei" w:eastAsia="SimHei" w:cs="SimHei"/>
          <w:sz w:val="15"/>
          <w:szCs w:val="15"/>
          <w:spacing w:val="-42"/>
        </w:rPr>
        <w:t xml:space="preserve"> </w:t>
      </w:r>
      <w:r>
        <w:rPr>
          <w:sz w:val="15"/>
          <w:szCs w:val="15"/>
          <w:spacing w:val="-3"/>
        </w:rPr>
        <w:t>:A    </w:t>
      </w:r>
      <w:r>
        <w:rPr>
          <w:rFonts w:ascii="SimHei" w:hAnsi="SimHei" w:eastAsia="SimHei" w:cs="SimHei"/>
          <w:sz w:val="15"/>
          <w:szCs w:val="15"/>
          <w:spacing w:val="-3"/>
        </w:rPr>
        <w:t>文章编号</w:t>
      </w:r>
      <w:r>
        <w:rPr>
          <w:rFonts w:ascii="SimHei" w:hAnsi="SimHei" w:eastAsia="SimHei" w:cs="SimHei"/>
          <w:sz w:val="15"/>
          <w:szCs w:val="15"/>
          <w:spacing w:val="-43"/>
        </w:rPr>
        <w:t xml:space="preserve"> </w:t>
      </w:r>
      <w:r>
        <w:rPr>
          <w:sz w:val="15"/>
          <w:szCs w:val="15"/>
          <w:spacing w:val="-3"/>
        </w:rPr>
        <w:t>:1001-4411(2024)21-4345-04;doi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3"/>
        </w:rPr>
        <w:t>:10.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3"/>
        </w:rPr>
        <w:t>19829/j. zg</w:t>
      </w:r>
      <w:r>
        <w:rPr>
          <w:sz w:val="15"/>
          <w:szCs w:val="15"/>
          <w:spacing w:val="-4"/>
        </w:rPr>
        <w:t>fybj. issn.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4"/>
        </w:rPr>
        <w:t>1001-4411. 2024. 21. 053</w:t>
      </w:r>
    </w:p>
    <w:p>
      <w:pPr>
        <w:spacing w:line="198" w:lineRule="exact"/>
        <w:rPr/>
      </w:pPr>
      <w:r/>
    </w:p>
    <w:p>
      <w:pPr>
        <w:spacing w:line="198" w:lineRule="exact"/>
        <w:sectPr>
          <w:headerReference w:type="default" r:id="rId1"/>
          <w:pgSz w:w="11906" w:h="16838"/>
          <w:pgMar w:top="1352" w:right="860" w:bottom="0" w:left="424" w:header="1113" w:footer="0" w:gutter="0"/>
          <w:cols w:equalWidth="0" w:num="1">
            <w:col w:w="10622" w:space="0"/>
          </w:cols>
        </w:sectPr>
        <w:rPr/>
      </w:pPr>
    </w:p>
    <w:p>
      <w:pPr>
        <w:pStyle w:val="BodyText"/>
        <w:ind w:left="494" w:right="241" w:firstLine="422"/>
        <w:spacing w:before="55" w:line="206" w:lineRule="auto"/>
        <w:jc w:val="both"/>
        <w:rPr/>
      </w:pPr>
      <w:r>
        <w:rPr>
          <w:spacing w:val="9"/>
        </w:rPr>
        <w:t>肠套叠是临床常见儿科疾病</w:t>
      </w:r>
      <w:r>
        <w:rPr>
          <w:sz w:val="11"/>
          <w:szCs w:val="11"/>
          <w:spacing w:val="9"/>
          <w:position w:val="8"/>
        </w:rPr>
        <w:t>[1]</w:t>
      </w:r>
      <w:r>
        <w:rPr>
          <w:sz w:val="11"/>
          <w:szCs w:val="11"/>
          <w:spacing w:val="31"/>
          <w:w w:val="103"/>
          <w:position w:val="8"/>
        </w:rPr>
        <w:t xml:space="preserve"> </w:t>
      </w:r>
      <w:r>
        <w:rPr>
          <w:spacing w:val="9"/>
        </w:rPr>
        <w:t>,</w:t>
      </w:r>
      <w:r>
        <w:rPr>
          <w:spacing w:val="50"/>
        </w:rPr>
        <w:t xml:space="preserve"> </w:t>
      </w:r>
      <w:r>
        <w:rPr>
          <w:spacing w:val="9"/>
        </w:rPr>
        <w:t>好发于</w:t>
      </w:r>
      <w:r>
        <w:rPr>
          <w:spacing w:val="-15"/>
        </w:rPr>
        <w:t xml:space="preserve"> </w:t>
      </w:r>
      <w:r>
        <w:rPr>
          <w:spacing w:val="9"/>
        </w:rPr>
        <w:t>2</w:t>
      </w:r>
      <w:r>
        <w:rPr>
          <w:spacing w:val="8"/>
        </w:rPr>
        <w:t xml:space="preserve"> 岁以内</w:t>
      </w:r>
      <w:r>
        <w:rPr/>
        <w:t xml:space="preserve">  </w:t>
      </w:r>
      <w:r>
        <w:rPr>
          <w:spacing w:val="1"/>
        </w:rPr>
        <w:t>的婴</w:t>
      </w:r>
      <w:r>
        <w:rPr>
          <w:spacing w:val="-24"/>
        </w:rPr>
        <w:t xml:space="preserve"> </w:t>
      </w:r>
      <w:r>
        <w:rPr>
          <w:spacing w:val="1"/>
        </w:rPr>
        <w:t>幼</w:t>
      </w:r>
      <w:r>
        <w:rPr>
          <w:spacing w:val="-26"/>
        </w:rPr>
        <w:t xml:space="preserve"> </w:t>
      </w:r>
      <w:r>
        <w:rPr>
          <w:spacing w:val="1"/>
        </w:rPr>
        <w:t>儿</w:t>
      </w:r>
      <w:r>
        <w:rPr>
          <w:spacing w:val="-25"/>
        </w:rPr>
        <w:t xml:space="preserve"> </w:t>
      </w:r>
      <w:r>
        <w:rPr>
          <w:spacing w:val="1"/>
        </w:rPr>
        <w:t>群</w:t>
      </w:r>
      <w:r>
        <w:rPr>
          <w:spacing w:val="-26"/>
        </w:rPr>
        <w:t xml:space="preserve"> </w:t>
      </w:r>
      <w:r>
        <w:rPr>
          <w:spacing w:val="1"/>
        </w:rPr>
        <w:t>体</w:t>
      </w:r>
      <w:r>
        <w:rPr>
          <w:spacing w:val="-22"/>
        </w:rPr>
        <w:t xml:space="preserve"> </w:t>
      </w:r>
      <w:r>
        <w:rPr>
          <w:spacing w:val="1"/>
        </w:rPr>
        <w:t>,  其</w:t>
      </w:r>
      <w:r>
        <w:rPr>
          <w:spacing w:val="-24"/>
        </w:rPr>
        <w:t xml:space="preserve"> </w:t>
      </w:r>
      <w:r>
        <w:rPr>
          <w:spacing w:val="1"/>
        </w:rPr>
        <w:t>发</w:t>
      </w:r>
      <w:r>
        <w:rPr>
          <w:spacing w:val="-26"/>
        </w:rPr>
        <w:t xml:space="preserve"> </w:t>
      </w:r>
      <w:r>
        <w:rPr>
          <w:spacing w:val="1"/>
        </w:rPr>
        <w:t>病</w:t>
      </w:r>
      <w:r>
        <w:rPr>
          <w:spacing w:val="-26"/>
        </w:rPr>
        <w:t xml:space="preserve"> </w:t>
      </w:r>
      <w:r>
        <w:rPr>
          <w:spacing w:val="1"/>
        </w:rPr>
        <w:t>率</w:t>
      </w:r>
      <w:r>
        <w:rPr>
          <w:spacing w:val="-25"/>
        </w:rPr>
        <w:t xml:space="preserve"> </w:t>
      </w:r>
      <w:r>
        <w:rPr>
          <w:spacing w:val="1"/>
        </w:rPr>
        <w:t>较</w:t>
      </w:r>
      <w:r>
        <w:rPr>
          <w:spacing w:val="-22"/>
        </w:rPr>
        <w:t xml:space="preserve"> </w:t>
      </w:r>
      <w:r>
        <w:rPr>
          <w:spacing w:val="1"/>
        </w:rPr>
        <w:t>高</w:t>
      </w:r>
      <w:r>
        <w:rPr>
          <w:spacing w:val="-32"/>
        </w:rPr>
        <w:t xml:space="preserve"> </w:t>
      </w:r>
      <w:r>
        <w:rPr>
          <w:spacing w:val="1"/>
        </w:rPr>
        <w:t>。发</w:t>
      </w:r>
      <w:r>
        <w:rPr>
          <w:spacing w:val="-26"/>
        </w:rPr>
        <w:t xml:space="preserve"> </w:t>
      </w:r>
      <w:r>
        <w:rPr>
          <w:spacing w:val="1"/>
        </w:rPr>
        <w:t>病</w:t>
      </w:r>
      <w:r>
        <w:rPr>
          <w:spacing w:val="-25"/>
        </w:rPr>
        <w:t xml:space="preserve"> </w:t>
      </w:r>
      <w:r>
        <w:rPr>
          <w:spacing w:val="1"/>
        </w:rPr>
        <w:t>机</w:t>
      </w:r>
      <w:r>
        <w:rPr>
          <w:spacing w:val="-25"/>
        </w:rPr>
        <w:t xml:space="preserve"> </w:t>
      </w:r>
      <w:r>
        <w:rPr>
          <w:spacing w:val="1"/>
        </w:rPr>
        <w:t>制 尚</w:t>
      </w:r>
      <w:r>
        <w:rPr>
          <w:spacing w:val="-25"/>
        </w:rPr>
        <w:t xml:space="preserve"> </w:t>
      </w:r>
      <w:r>
        <w:rPr/>
        <w:t>未 明  </w:t>
      </w:r>
      <w:r>
        <w:rPr>
          <w:spacing w:val="18"/>
        </w:rPr>
        <w:t>确</w:t>
      </w:r>
      <w:r>
        <w:rPr>
          <w:spacing w:val="-29"/>
        </w:rPr>
        <w:t xml:space="preserve"> </w:t>
      </w:r>
      <w:r>
        <w:rPr>
          <w:sz w:val="11"/>
          <w:szCs w:val="11"/>
          <w:spacing w:val="18"/>
          <w:position w:val="8"/>
        </w:rPr>
        <w:t>[2]</w:t>
      </w:r>
      <w:r>
        <w:rPr>
          <w:sz w:val="11"/>
          <w:szCs w:val="11"/>
          <w:spacing w:val="32"/>
          <w:w w:val="101"/>
          <w:position w:val="8"/>
        </w:rPr>
        <w:t xml:space="preserve"> </w:t>
      </w:r>
      <w:r>
        <w:rPr>
          <w:spacing w:val="18"/>
        </w:rPr>
        <w:t>,  目前多认为与饮食</w:t>
      </w:r>
      <w:r>
        <w:rPr>
          <w:spacing w:val="-33"/>
        </w:rPr>
        <w:t xml:space="preserve"> </w:t>
      </w:r>
      <w:r>
        <w:rPr>
          <w:spacing w:val="18"/>
        </w:rPr>
        <w:t>、感染及遗传因素有关。</w:t>
      </w:r>
      <w:r>
        <w:rPr/>
        <w:t xml:space="preserve"> </w:t>
      </w:r>
      <w:r>
        <w:rPr>
          <w:spacing w:val="17"/>
        </w:rPr>
        <w:t>发病迅速</w:t>
      </w:r>
      <w:r>
        <w:rPr>
          <w:spacing w:val="-28"/>
        </w:rPr>
        <w:t xml:space="preserve"> </w:t>
      </w:r>
      <w:r>
        <w:rPr>
          <w:spacing w:val="17"/>
        </w:rPr>
        <w:t>、病情进展快</w:t>
      </w:r>
      <w:r>
        <w:rPr>
          <w:spacing w:val="-21"/>
        </w:rPr>
        <w:t xml:space="preserve"> </w:t>
      </w:r>
      <w:r>
        <w:rPr>
          <w:spacing w:val="17"/>
        </w:rPr>
        <w:t>,</w:t>
      </w:r>
      <w:r>
        <w:rPr>
          <w:spacing w:val="57"/>
        </w:rPr>
        <w:t xml:space="preserve"> </w:t>
      </w:r>
      <w:r>
        <w:rPr>
          <w:spacing w:val="17"/>
        </w:rPr>
        <w:t>若未及时治疗</w:t>
      </w:r>
      <w:r>
        <w:rPr>
          <w:spacing w:val="-21"/>
        </w:rPr>
        <w:t xml:space="preserve"> </w:t>
      </w:r>
      <w:r>
        <w:rPr>
          <w:spacing w:val="17"/>
        </w:rPr>
        <w:t>,</w:t>
      </w:r>
      <w:r>
        <w:rPr>
          <w:spacing w:val="1"/>
        </w:rPr>
        <w:t xml:space="preserve">  </w:t>
      </w:r>
      <w:r>
        <w:rPr>
          <w:spacing w:val="17"/>
        </w:rPr>
        <w:t>可引发脱</w:t>
      </w:r>
      <w:r>
        <w:rPr/>
        <w:t xml:space="preserve">  </w:t>
      </w:r>
      <w:r>
        <w:rPr>
          <w:spacing w:val="8"/>
        </w:rPr>
        <w:t>水</w:t>
      </w:r>
      <w:r>
        <w:rPr>
          <w:spacing w:val="-19"/>
        </w:rPr>
        <w:t xml:space="preserve"> </w:t>
      </w:r>
      <w:r>
        <w:rPr>
          <w:spacing w:val="8"/>
        </w:rPr>
        <w:t>、休克等</w:t>
      </w:r>
      <w:r>
        <w:rPr>
          <w:spacing w:val="-21"/>
        </w:rPr>
        <w:t xml:space="preserve"> </w:t>
      </w:r>
      <w:r>
        <w:rPr>
          <w:spacing w:val="8"/>
        </w:rPr>
        <w:t>,</w:t>
      </w:r>
      <w:r>
        <w:rPr>
          <w:spacing w:val="50"/>
          <w:w w:val="101"/>
        </w:rPr>
        <w:t xml:space="preserve"> </w:t>
      </w:r>
      <w:r>
        <w:rPr>
          <w:spacing w:val="8"/>
        </w:rPr>
        <w:t>严重者还有造成肠穿孔的危险</w:t>
      </w:r>
      <w:r>
        <w:rPr>
          <w:spacing w:val="-21"/>
        </w:rPr>
        <w:t xml:space="preserve"> </w:t>
      </w:r>
      <w:r>
        <w:rPr>
          <w:spacing w:val="8"/>
        </w:rPr>
        <w:t>,</w:t>
      </w:r>
      <w:r>
        <w:rPr>
          <w:spacing w:val="50"/>
        </w:rPr>
        <w:t xml:space="preserve"> </w:t>
      </w:r>
      <w:r>
        <w:rPr>
          <w:spacing w:val="8"/>
        </w:rPr>
        <w:t>严重影</w:t>
      </w:r>
      <w:r>
        <w:rPr/>
        <w:t xml:space="preserve">  </w:t>
      </w:r>
      <w:r>
        <w:rPr>
          <w:spacing w:val="16"/>
        </w:rPr>
        <w:t>响患儿生命安全</w:t>
      </w:r>
      <w:r>
        <w:rPr>
          <w:sz w:val="11"/>
          <w:szCs w:val="11"/>
          <w:spacing w:val="16"/>
          <w:position w:val="8"/>
        </w:rPr>
        <w:t>[3]</w:t>
      </w:r>
      <w:r>
        <w:rPr>
          <w:sz w:val="11"/>
          <w:szCs w:val="11"/>
          <w:spacing w:val="35"/>
          <w:position w:val="8"/>
        </w:rPr>
        <w:t xml:space="preserve"> </w:t>
      </w:r>
      <w:r>
        <w:rPr>
          <w:spacing w:val="16"/>
        </w:rPr>
        <w:t>。患儿常出现阵发性哭闹</w:t>
      </w:r>
      <w:r>
        <w:rPr>
          <w:spacing w:val="-33"/>
        </w:rPr>
        <w:t xml:space="preserve"> </w:t>
      </w:r>
      <w:r>
        <w:rPr>
          <w:spacing w:val="16"/>
        </w:rPr>
        <w:t>、呕吐</w:t>
      </w:r>
      <w:r>
        <w:rPr/>
        <w:t xml:space="preserve">  </w:t>
      </w:r>
      <w:r>
        <w:rPr>
          <w:spacing w:val="16"/>
        </w:rPr>
        <w:t>及果酱样血便等</w:t>
      </w:r>
      <w:r>
        <w:rPr>
          <w:sz w:val="11"/>
          <w:szCs w:val="11"/>
          <w:spacing w:val="16"/>
          <w:position w:val="8"/>
        </w:rPr>
        <w:t>[4]</w:t>
      </w:r>
      <w:r>
        <w:rPr>
          <w:sz w:val="11"/>
          <w:szCs w:val="11"/>
          <w:spacing w:val="32"/>
          <w:w w:val="101"/>
          <w:position w:val="8"/>
        </w:rPr>
        <w:t xml:space="preserve"> </w:t>
      </w:r>
      <w:r>
        <w:rPr>
          <w:spacing w:val="16"/>
        </w:rPr>
        <w:t>,  由于该病与多种病症</w:t>
      </w:r>
      <w:r>
        <w:rPr>
          <w:spacing w:val="15"/>
        </w:rPr>
        <w:t>相似</w:t>
      </w:r>
      <w:r>
        <w:rPr>
          <w:spacing w:val="-22"/>
        </w:rPr>
        <w:t xml:space="preserve"> </w:t>
      </w:r>
      <w:r>
        <w:rPr>
          <w:spacing w:val="15"/>
        </w:rPr>
        <w:t>,  易</w:t>
      </w:r>
      <w:r>
        <w:rPr/>
        <w:t xml:space="preserve">  </w:t>
      </w:r>
      <w:r>
        <w:rPr>
          <w:spacing w:val="6"/>
        </w:rPr>
        <w:t>造成漏诊</w:t>
      </w:r>
      <w:r>
        <w:rPr>
          <w:spacing w:val="-26"/>
        </w:rPr>
        <w:t xml:space="preserve"> </w:t>
      </w:r>
      <w:r>
        <w:rPr>
          <w:spacing w:val="6"/>
        </w:rPr>
        <w:t>、误诊情况</w:t>
      </w:r>
      <w:r>
        <w:rPr>
          <w:spacing w:val="-31"/>
        </w:rPr>
        <w:t xml:space="preserve"> </w:t>
      </w:r>
      <w:r>
        <w:rPr>
          <w:spacing w:val="6"/>
        </w:rPr>
        <w:t>。因此</w:t>
      </w:r>
      <w:r>
        <w:rPr>
          <w:spacing w:val="-22"/>
        </w:rPr>
        <w:t xml:space="preserve"> </w:t>
      </w:r>
      <w:r>
        <w:rPr>
          <w:spacing w:val="6"/>
        </w:rPr>
        <w:t>,  临床诊断的准确性对治</w:t>
      </w:r>
      <w:r>
        <w:rPr/>
        <w:t xml:space="preserve">  </w:t>
      </w:r>
      <w:r>
        <w:rPr>
          <w:spacing w:val="17"/>
        </w:rPr>
        <w:t>疗肠套叠具有重要意义</w:t>
      </w:r>
      <w:r>
        <w:rPr>
          <w:spacing w:val="-25"/>
        </w:rPr>
        <w:t xml:space="preserve"> </w:t>
      </w:r>
      <w:r>
        <w:rPr>
          <w:spacing w:val="17"/>
        </w:rPr>
        <w:t>。近年来</w:t>
      </w:r>
      <w:r>
        <w:rPr>
          <w:spacing w:val="-21"/>
        </w:rPr>
        <w:t xml:space="preserve"> </w:t>
      </w:r>
      <w:r>
        <w:rPr>
          <w:spacing w:val="17"/>
        </w:rPr>
        <w:t>,</w:t>
      </w:r>
      <w:r>
        <w:rPr>
          <w:spacing w:val="1"/>
        </w:rPr>
        <w:t xml:space="preserve">  </w:t>
      </w:r>
      <w:r>
        <w:rPr>
          <w:spacing w:val="17"/>
        </w:rPr>
        <w:t>超声技术不断发</w:t>
      </w:r>
      <w:r>
        <w:rPr/>
        <w:t xml:space="preserve">  </w:t>
      </w:r>
      <w:r>
        <w:rPr>
          <w:spacing w:val="14"/>
        </w:rPr>
        <w:t>展</w:t>
      </w:r>
      <w:r>
        <w:rPr>
          <w:spacing w:val="-8"/>
        </w:rPr>
        <w:t xml:space="preserve"> </w:t>
      </w:r>
      <w:r>
        <w:rPr>
          <w:spacing w:val="14"/>
        </w:rPr>
        <w:t>,</w:t>
      </w:r>
      <w:r>
        <w:rPr>
          <w:spacing w:val="50"/>
          <w:w w:val="101"/>
        </w:rPr>
        <w:t xml:space="preserve"> </w:t>
      </w:r>
      <w:r>
        <w:rPr>
          <w:spacing w:val="14"/>
        </w:rPr>
        <w:t>具有使用简便</w:t>
      </w:r>
      <w:r>
        <w:rPr>
          <w:spacing w:val="-21"/>
        </w:rPr>
        <w:t xml:space="preserve"> </w:t>
      </w:r>
      <w:r>
        <w:rPr>
          <w:spacing w:val="14"/>
        </w:rPr>
        <w:t>,</w:t>
      </w:r>
      <w:r>
        <w:rPr>
          <w:spacing w:val="54"/>
        </w:rPr>
        <w:t xml:space="preserve"> </w:t>
      </w:r>
      <w:r>
        <w:rPr>
          <w:spacing w:val="14"/>
        </w:rPr>
        <w:t>无创伤等特点</w:t>
      </w:r>
      <w:r>
        <w:rPr>
          <w:spacing w:val="-22"/>
        </w:rPr>
        <w:t xml:space="preserve"> </w:t>
      </w:r>
      <w:r>
        <w:rPr>
          <w:spacing w:val="14"/>
        </w:rPr>
        <w:t>,</w:t>
      </w:r>
      <w:r>
        <w:rPr>
          <w:spacing w:val="56"/>
        </w:rPr>
        <w:t xml:space="preserve"> </w:t>
      </w:r>
      <w:r>
        <w:rPr>
          <w:spacing w:val="14"/>
        </w:rPr>
        <w:t>受到大力推广</w:t>
      </w:r>
      <w:r>
        <w:rPr>
          <w:spacing w:val="-21"/>
        </w:rPr>
        <w:t xml:space="preserve"> </w:t>
      </w:r>
      <w:r>
        <w:rPr>
          <w:spacing w:val="14"/>
        </w:rPr>
        <w:t>,</w:t>
      </w:r>
      <w:r>
        <w:rPr/>
        <w:t xml:space="preserve">  </w:t>
      </w:r>
      <w:r>
        <w:rPr>
          <w:spacing w:val="17"/>
        </w:rPr>
        <w:t>其临床使用已越来越广泛</w:t>
      </w:r>
      <w:r>
        <w:rPr>
          <w:sz w:val="11"/>
          <w:szCs w:val="11"/>
          <w:spacing w:val="17"/>
          <w:position w:val="8"/>
        </w:rPr>
        <w:t>[5]</w:t>
      </w:r>
      <w:r>
        <w:rPr>
          <w:sz w:val="11"/>
          <w:szCs w:val="11"/>
          <w:spacing w:val="37"/>
          <w:w w:val="101"/>
          <w:position w:val="8"/>
        </w:rPr>
        <w:t xml:space="preserve"> </w:t>
      </w:r>
      <w:r>
        <w:rPr>
          <w:spacing w:val="17"/>
        </w:rPr>
        <w:t>。经腹超声是指使用低</w:t>
      </w:r>
      <w:r>
        <w:rPr/>
        <w:t xml:space="preserve">  </w:t>
      </w:r>
      <w:r>
        <w:rPr>
          <w:spacing w:val="17"/>
        </w:rPr>
        <w:t>频率探头进行腹部扫描</w:t>
      </w:r>
      <w:r>
        <w:rPr>
          <w:sz w:val="11"/>
          <w:szCs w:val="11"/>
          <w:spacing w:val="17"/>
          <w:position w:val="8"/>
        </w:rPr>
        <w:t>[6]</w:t>
      </w:r>
      <w:r>
        <w:rPr>
          <w:sz w:val="11"/>
          <w:szCs w:val="11"/>
          <w:spacing w:val="40"/>
          <w:w w:val="102"/>
          <w:position w:val="8"/>
        </w:rPr>
        <w:t xml:space="preserve"> </w:t>
      </w:r>
      <w:r>
        <w:rPr>
          <w:spacing w:val="17"/>
        </w:rPr>
        <w:t>,</w:t>
      </w:r>
      <w:r>
        <w:rPr>
          <w:spacing w:val="1"/>
        </w:rPr>
        <w:t xml:space="preserve">  </w:t>
      </w:r>
      <w:r>
        <w:rPr>
          <w:spacing w:val="17"/>
        </w:rPr>
        <w:t>确定肠管位置</w:t>
      </w:r>
      <w:r>
        <w:rPr>
          <w:spacing w:val="-31"/>
        </w:rPr>
        <w:t xml:space="preserve"> </w:t>
      </w:r>
      <w:r>
        <w:rPr>
          <w:spacing w:val="17"/>
        </w:rPr>
        <w:t>、形态及</w:t>
      </w:r>
      <w:r>
        <w:rPr/>
        <w:t xml:space="preserve">  </w:t>
      </w:r>
      <w:r>
        <w:rPr>
          <w:spacing w:val="9"/>
        </w:rPr>
        <w:t>大小等</w:t>
      </w:r>
      <w:r>
        <w:rPr>
          <w:spacing w:val="-6"/>
        </w:rPr>
        <w:t xml:space="preserve"> </w:t>
      </w:r>
      <w:r>
        <w:rPr>
          <w:spacing w:val="9"/>
        </w:rPr>
        <w:t>,</w:t>
      </w:r>
      <w:r>
        <w:rPr>
          <w:spacing w:val="55"/>
        </w:rPr>
        <w:t xml:space="preserve"> </w:t>
      </w:r>
      <w:r>
        <w:rPr>
          <w:spacing w:val="9"/>
        </w:rPr>
        <w:t>可详细观察其外观情况</w:t>
      </w:r>
      <w:r>
        <w:rPr>
          <w:spacing w:val="-21"/>
        </w:rPr>
        <w:t xml:space="preserve"> </w:t>
      </w:r>
      <w:r>
        <w:rPr>
          <w:spacing w:val="9"/>
        </w:rPr>
        <w:t>,</w:t>
      </w:r>
      <w:r>
        <w:rPr>
          <w:spacing w:val="50"/>
        </w:rPr>
        <w:t xml:space="preserve"> </w:t>
      </w:r>
      <w:r>
        <w:rPr>
          <w:spacing w:val="9"/>
        </w:rPr>
        <w:t>但影像不清晰</w:t>
      </w:r>
      <w:r>
        <w:rPr>
          <w:spacing w:val="-21"/>
        </w:rPr>
        <w:t xml:space="preserve"> </w:t>
      </w:r>
      <w:r>
        <w:rPr>
          <w:spacing w:val="9"/>
        </w:rPr>
        <w:t>,</w:t>
      </w:r>
      <w:r>
        <w:rPr>
          <w:spacing w:val="52"/>
        </w:rPr>
        <w:t xml:space="preserve"> </w:t>
      </w:r>
      <w:r>
        <w:rPr>
          <w:spacing w:val="9"/>
        </w:rPr>
        <w:t>容</w:t>
      </w:r>
      <w:r>
        <w:rPr/>
        <w:t xml:space="preserve">  </w:t>
      </w:r>
      <w:r>
        <w:rPr>
          <w:spacing w:val="8"/>
        </w:rPr>
        <w:t>易造成误诊</w:t>
      </w:r>
      <w:r>
        <w:rPr>
          <w:spacing w:val="-28"/>
        </w:rPr>
        <w:t xml:space="preserve"> </w:t>
      </w:r>
      <w:r>
        <w:rPr>
          <w:spacing w:val="8"/>
        </w:rPr>
        <w:t>。高频超声能够克服经腹超声所存在的问</w:t>
      </w:r>
      <w:r>
        <w:rPr/>
        <w:t xml:space="preserve">  </w:t>
      </w:r>
      <w:r>
        <w:rPr>
          <w:spacing w:val="11"/>
        </w:rPr>
        <w:t>题</w:t>
      </w:r>
      <w:r>
        <w:rPr>
          <w:spacing w:val="-23"/>
        </w:rPr>
        <w:t xml:space="preserve"> </w:t>
      </w:r>
      <w:r>
        <w:rPr>
          <w:sz w:val="11"/>
          <w:szCs w:val="11"/>
          <w:spacing w:val="11"/>
          <w:position w:val="8"/>
        </w:rPr>
        <w:t>[7-</w:t>
      </w:r>
      <w:r>
        <w:rPr>
          <w:sz w:val="11"/>
          <w:szCs w:val="11"/>
          <w:spacing w:val="-17"/>
          <w:position w:val="8"/>
        </w:rPr>
        <w:t xml:space="preserve"> </w:t>
      </w:r>
      <w:r>
        <w:rPr>
          <w:sz w:val="11"/>
          <w:szCs w:val="11"/>
          <w:spacing w:val="11"/>
          <w:position w:val="8"/>
        </w:rPr>
        <w:t>8]</w:t>
      </w:r>
      <w:r>
        <w:rPr>
          <w:sz w:val="11"/>
          <w:szCs w:val="11"/>
          <w:spacing w:val="32"/>
          <w:w w:val="101"/>
          <w:position w:val="8"/>
        </w:rPr>
        <w:t xml:space="preserve"> </w:t>
      </w:r>
      <w:r>
        <w:rPr>
          <w:spacing w:val="11"/>
        </w:rPr>
        <w:t>,</w:t>
      </w:r>
      <w:r>
        <w:rPr>
          <w:spacing w:val="50"/>
          <w:w w:val="101"/>
        </w:rPr>
        <w:t xml:space="preserve"> </w:t>
      </w:r>
      <w:r>
        <w:rPr>
          <w:spacing w:val="11"/>
        </w:rPr>
        <w:t>探头频率更高</w:t>
      </w:r>
      <w:r>
        <w:rPr>
          <w:spacing w:val="-21"/>
        </w:rPr>
        <w:t xml:space="preserve"> </w:t>
      </w:r>
      <w:r>
        <w:rPr>
          <w:spacing w:val="11"/>
        </w:rPr>
        <w:t>,</w:t>
      </w:r>
      <w:r>
        <w:rPr>
          <w:spacing w:val="53"/>
          <w:w w:val="101"/>
        </w:rPr>
        <w:t xml:space="preserve"> </w:t>
      </w:r>
      <w:r>
        <w:rPr>
          <w:spacing w:val="11"/>
        </w:rPr>
        <w:t>影像更清晰</w:t>
      </w:r>
      <w:r>
        <w:rPr>
          <w:spacing w:val="-21"/>
        </w:rPr>
        <w:t xml:space="preserve"> </w:t>
      </w:r>
      <w:r>
        <w:rPr>
          <w:spacing w:val="11"/>
        </w:rPr>
        <w:t>,</w:t>
      </w:r>
      <w:r>
        <w:rPr/>
        <w:t xml:space="preserve">  </w:t>
      </w:r>
      <w:r>
        <w:rPr>
          <w:spacing w:val="11"/>
        </w:rPr>
        <w:t>可观察到肠管</w:t>
      </w:r>
      <w:r>
        <w:rPr/>
        <w:t xml:space="preserve">  </w:t>
      </w:r>
      <w:r>
        <w:rPr>
          <w:spacing w:val="13"/>
        </w:rPr>
        <w:t>壁的蠕动</w:t>
      </w:r>
      <w:r>
        <w:rPr>
          <w:spacing w:val="-16"/>
        </w:rPr>
        <w:t xml:space="preserve"> </w:t>
      </w:r>
      <w:r>
        <w:rPr>
          <w:spacing w:val="13"/>
        </w:rPr>
        <w:t>,</w:t>
      </w:r>
      <w:r>
        <w:rPr>
          <w:spacing w:val="54"/>
          <w:w w:val="101"/>
        </w:rPr>
        <w:t xml:space="preserve"> </w:t>
      </w:r>
      <w:r>
        <w:rPr>
          <w:spacing w:val="13"/>
        </w:rPr>
        <w:t>腹部包块形态</w:t>
      </w:r>
      <w:r>
        <w:rPr>
          <w:spacing w:val="-33"/>
        </w:rPr>
        <w:t xml:space="preserve"> </w:t>
      </w:r>
      <w:r>
        <w:rPr>
          <w:spacing w:val="13"/>
        </w:rPr>
        <w:t>、边界位置等</w:t>
      </w:r>
      <w:r>
        <w:rPr>
          <w:spacing w:val="-21"/>
        </w:rPr>
        <w:t xml:space="preserve"> </w:t>
      </w:r>
      <w:r>
        <w:rPr>
          <w:spacing w:val="13"/>
        </w:rPr>
        <w:t>,</w:t>
      </w:r>
      <w:r>
        <w:rPr>
          <w:spacing w:val="55"/>
          <w:w w:val="101"/>
        </w:rPr>
        <w:t xml:space="preserve"> </w:t>
      </w:r>
      <w:r>
        <w:rPr>
          <w:spacing w:val="13"/>
        </w:rPr>
        <w:t>减少误诊</w:t>
      </w:r>
      <w:r>
        <w:rPr>
          <w:spacing w:val="-21"/>
        </w:rPr>
        <w:t xml:space="preserve"> </w:t>
      </w:r>
      <w:r>
        <w:rPr>
          <w:spacing w:val="13"/>
        </w:rPr>
        <w:t>,</w:t>
      </w:r>
      <w:r>
        <w:rPr/>
        <w:t xml:space="preserve">  </w:t>
      </w:r>
      <w:r>
        <w:rPr>
          <w:spacing w:val="9"/>
        </w:rPr>
        <w:t>但无法完全避免误诊概率</w:t>
      </w:r>
      <w:r>
        <w:rPr>
          <w:spacing w:val="-10"/>
        </w:rPr>
        <w:t xml:space="preserve"> </w:t>
      </w:r>
      <w:r>
        <w:rPr>
          <w:spacing w:val="9"/>
        </w:rPr>
        <w:t>,</w:t>
      </w:r>
      <w:r>
        <w:rPr>
          <w:spacing w:val="52"/>
        </w:rPr>
        <w:t xml:space="preserve"> </w:t>
      </w:r>
      <w:r>
        <w:rPr>
          <w:spacing w:val="9"/>
        </w:rPr>
        <w:t>二者结合可能会增加该病</w:t>
      </w:r>
      <w:r>
        <w:rPr/>
        <w:t xml:space="preserve">  </w:t>
      </w:r>
      <w:r>
        <w:rPr>
          <w:spacing w:val="3"/>
        </w:rPr>
        <w:t>诊断的准确率</w:t>
      </w:r>
      <w:r>
        <w:rPr>
          <w:spacing w:val="-24"/>
        </w:rPr>
        <w:t xml:space="preserve"> </w:t>
      </w:r>
      <w:r>
        <w:rPr>
          <w:spacing w:val="3"/>
        </w:rPr>
        <w:t>。本研究选取</w:t>
      </w:r>
      <w:r>
        <w:rPr>
          <w:spacing w:val="23"/>
        </w:rPr>
        <w:t xml:space="preserve"> </w:t>
      </w:r>
      <w:r>
        <w:rPr>
          <w:spacing w:val="3"/>
        </w:rPr>
        <w:t>2019</w:t>
      </w:r>
      <w:r>
        <w:rPr>
          <w:spacing w:val="30"/>
          <w:w w:val="101"/>
        </w:rPr>
        <w:t xml:space="preserve"> </w:t>
      </w:r>
      <w:r>
        <w:rPr>
          <w:spacing w:val="3"/>
        </w:rPr>
        <w:t>年</w:t>
      </w:r>
      <w:r>
        <w:rPr>
          <w:spacing w:val="22"/>
        </w:rPr>
        <w:t xml:space="preserve"> </w:t>
      </w:r>
      <w:r>
        <w:rPr>
          <w:spacing w:val="3"/>
        </w:rPr>
        <w:t>9</w:t>
      </w:r>
      <w:r>
        <w:rPr>
          <w:spacing w:val="31"/>
          <w:w w:val="101"/>
        </w:rPr>
        <w:t xml:space="preserve"> </w:t>
      </w:r>
      <w:r>
        <w:rPr>
          <w:spacing w:val="3"/>
        </w:rPr>
        <w:t>月—2022</w:t>
      </w:r>
      <w:r>
        <w:rPr>
          <w:spacing w:val="31"/>
        </w:rPr>
        <w:t xml:space="preserve"> </w:t>
      </w:r>
      <w:r>
        <w:rPr>
          <w:spacing w:val="3"/>
        </w:rPr>
        <w:t>年</w:t>
      </w:r>
      <w:r>
        <w:rPr/>
        <w:t xml:space="preserve">  </w:t>
      </w:r>
      <w:r>
        <w:rPr>
          <w:spacing w:val="10"/>
        </w:rPr>
        <w:t>9 月在金华市第二医院进行治疗的小儿肠套叠患儿为</w:t>
      </w:r>
      <w:r>
        <w:rPr/>
        <w:t xml:space="preserve">  </w:t>
      </w:r>
      <w:r>
        <w:rPr>
          <w:u w:val="single" w:color="231F20"/>
          <w:spacing w:val="9"/>
        </w:rPr>
        <w:t>研究对象</w:t>
      </w:r>
      <w:r>
        <w:rPr>
          <w:u w:val="single" w:color="231F20"/>
          <w:spacing w:val="-9"/>
        </w:rPr>
        <w:t xml:space="preserve"> </w:t>
      </w:r>
      <w:r>
        <w:rPr>
          <w:u w:val="single" w:color="231F20"/>
          <w:spacing w:val="9"/>
        </w:rPr>
        <w:t>,</w:t>
      </w:r>
      <w:r>
        <w:rPr>
          <w:u w:val="single" w:color="231F20"/>
          <w:spacing w:val="51"/>
        </w:rPr>
        <w:t xml:space="preserve"> </w:t>
      </w:r>
      <w:r>
        <w:rPr>
          <w:u w:val="single" w:color="231F20"/>
          <w:spacing w:val="9"/>
        </w:rPr>
        <w:t>探究高频超声</w:t>
      </w:r>
      <w:r>
        <w:rPr>
          <w:spacing w:val="9"/>
        </w:rPr>
        <w:t>联合经腹超声对小儿肠套叠</w:t>
      </w:r>
    </w:p>
    <w:p>
      <w:pPr>
        <w:pStyle w:val="BodyText"/>
        <w:ind w:left="499"/>
        <w:spacing w:before="245" w:line="193" w:lineRule="auto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-4"/>
        </w:rPr>
        <w:t>通信作者</w:t>
      </w:r>
      <w:r>
        <w:rPr>
          <w:rFonts w:ascii="SimHei" w:hAnsi="SimHei" w:eastAsia="SimHei" w:cs="SimHei"/>
          <w:sz w:val="15"/>
          <w:szCs w:val="15"/>
          <w:spacing w:val="-29"/>
        </w:rPr>
        <w:t xml:space="preserve"> </w:t>
      </w:r>
      <w:r>
        <w:rPr>
          <w:sz w:val="15"/>
          <w:szCs w:val="15"/>
          <w:spacing w:val="-4"/>
        </w:rPr>
        <w:t>:</w:t>
      </w:r>
      <w:r>
        <w:rPr>
          <w:sz w:val="15"/>
          <w:szCs w:val="15"/>
          <w:spacing w:val="39"/>
          <w:w w:val="102"/>
        </w:rPr>
        <w:t xml:space="preserve"> </w:t>
      </w:r>
      <w:r>
        <w:rPr>
          <w:sz w:val="15"/>
          <w:szCs w:val="15"/>
          <w:spacing w:val="-4"/>
        </w:rPr>
        <w:t>戴文娟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,  E-mail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4"/>
        </w:rPr>
        <w:t>:  dao945817@ 126. com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4"/>
        <w:spacing w:before="54" w:line="186" w:lineRule="auto"/>
        <w:rPr/>
      </w:pPr>
      <w:r>
        <w:rPr>
          <w:spacing w:val="3"/>
        </w:rPr>
        <w:t>的诊断价值。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87" w:line="183" w:lineRule="auto"/>
        <w:outlineLvl w:val="0"/>
        <w:rPr>
          <w:rFonts w:ascii="SimHei" w:hAnsi="SimHei" w:eastAsia="SimHei" w:cs="SimHei"/>
        </w:rPr>
      </w:pPr>
      <w:r>
        <w:rPr>
          <w:spacing w:val="1"/>
        </w:rPr>
        <w:t>1</w:t>
      </w:r>
      <w:r>
        <w:rPr>
          <w:spacing w:val="15"/>
          <w:w w:val="101"/>
        </w:rPr>
        <w:t xml:space="preserve">   </w:t>
      </w:r>
      <w:r>
        <w:rPr>
          <w:rFonts w:ascii="SimHei" w:hAnsi="SimHei" w:eastAsia="SimHei" w:cs="SimHei"/>
          <w:spacing w:val="1"/>
        </w:rPr>
        <w:t>对象与方法</w:t>
      </w:r>
    </w:p>
    <w:p>
      <w:pPr>
        <w:pStyle w:val="BodyText"/>
        <w:ind w:left="6" w:right="69" w:firstLine="13"/>
        <w:spacing w:before="217" w:line="204" w:lineRule="auto"/>
        <w:rPr/>
      </w:pPr>
      <w:r>
        <w:rPr>
          <w:spacing w:val="-5"/>
        </w:rPr>
        <w:t>1.</w:t>
      </w:r>
      <w:r>
        <w:rPr>
          <w:spacing w:val="15"/>
          <w:w w:val="101"/>
        </w:rPr>
        <w:t xml:space="preserve"> </w:t>
      </w:r>
      <w:r>
        <w:rPr>
          <w:spacing w:val="-5"/>
        </w:rPr>
        <w:t>1</w:t>
      </w:r>
      <w:r>
        <w:rPr>
          <w:spacing w:val="14"/>
        </w:rPr>
        <w:t xml:space="preserve">   </w:t>
      </w:r>
      <w:r>
        <w:rPr>
          <w:spacing w:val="-5"/>
        </w:rPr>
        <w:t>研究对象</w:t>
      </w:r>
      <w:r>
        <w:rPr>
          <w:spacing w:val="13"/>
        </w:rPr>
        <w:t xml:space="preserve">   </w:t>
      </w:r>
      <w:r>
        <w:rPr>
          <w:spacing w:val="-5"/>
        </w:rPr>
        <w:t>选取</w:t>
      </w:r>
      <w:r>
        <w:rPr>
          <w:spacing w:val="-12"/>
        </w:rPr>
        <w:t xml:space="preserve"> </w:t>
      </w:r>
      <w:r>
        <w:rPr>
          <w:spacing w:val="-5"/>
        </w:rPr>
        <w:t>2019 年</w:t>
      </w:r>
      <w:r>
        <w:rPr>
          <w:spacing w:val="-13"/>
        </w:rPr>
        <w:t xml:space="preserve"> </w:t>
      </w:r>
      <w:r>
        <w:rPr>
          <w:spacing w:val="-5"/>
        </w:rPr>
        <w:t>9 月—</w:t>
      </w:r>
      <w:r>
        <w:rPr>
          <w:spacing w:val="-6"/>
        </w:rPr>
        <w:t>2022 年</w:t>
      </w:r>
      <w:r>
        <w:rPr>
          <w:spacing w:val="-12"/>
        </w:rPr>
        <w:t xml:space="preserve"> </w:t>
      </w:r>
      <w:r>
        <w:rPr>
          <w:spacing w:val="-6"/>
        </w:rPr>
        <w:t>9 月在金</w:t>
      </w:r>
      <w:r>
        <w:rPr/>
        <w:t xml:space="preserve"> </w:t>
      </w:r>
      <w:r>
        <w:rPr>
          <w:spacing w:val="10"/>
        </w:rPr>
        <w:t>华市第二医院进行治疗的小儿肠套叠患儿 80 例为观</w:t>
      </w:r>
      <w:r>
        <w:rPr>
          <w:spacing w:val="9"/>
        </w:rPr>
        <w:t xml:space="preserve"> </w:t>
      </w:r>
      <w:r>
        <w:rPr>
          <w:spacing w:val="10"/>
        </w:rPr>
        <w:t>察组</w:t>
      </w:r>
      <w:r>
        <w:rPr>
          <w:spacing w:val="-11"/>
        </w:rPr>
        <w:t xml:space="preserve"> </w:t>
      </w:r>
      <w:r>
        <w:rPr>
          <w:spacing w:val="10"/>
        </w:rPr>
        <w:t>,</w:t>
      </w:r>
      <w:r>
        <w:rPr>
          <w:spacing w:val="54"/>
        </w:rPr>
        <w:t xml:space="preserve"> </w:t>
      </w:r>
      <w:r>
        <w:rPr>
          <w:spacing w:val="10"/>
        </w:rPr>
        <w:t>另选取同期在该院检查的 20 例腹部肠系膜淋</w:t>
      </w:r>
      <w:r>
        <w:rPr/>
        <w:t xml:space="preserve"> </w:t>
      </w:r>
      <w:r>
        <w:rPr>
          <w:spacing w:val="4"/>
        </w:rPr>
        <w:t>巴结炎患儿为对照组</w:t>
      </w:r>
      <w:r>
        <w:rPr>
          <w:spacing w:val="-32"/>
        </w:rPr>
        <w:t xml:space="preserve"> </w:t>
      </w:r>
      <w:r>
        <w:rPr>
          <w:spacing w:val="4"/>
        </w:rPr>
        <w:t>。观察组男45 例</w:t>
      </w:r>
      <w:r>
        <w:rPr>
          <w:spacing w:val="-33"/>
        </w:rPr>
        <w:t xml:space="preserve"> </w:t>
      </w:r>
      <w:r>
        <w:rPr>
          <w:spacing w:val="4"/>
        </w:rPr>
        <w:t>、女</w:t>
      </w:r>
      <w:r>
        <w:rPr>
          <w:spacing w:val="3"/>
        </w:rPr>
        <w:t xml:space="preserve"> 35 例</w:t>
      </w:r>
      <w:r>
        <w:rPr>
          <w:spacing w:val="-21"/>
        </w:rPr>
        <w:t xml:space="preserve"> </w:t>
      </w:r>
      <w:r>
        <w:rPr>
          <w:spacing w:val="3"/>
        </w:rPr>
        <w:t>,  平</w:t>
      </w:r>
      <w:r>
        <w:rPr/>
        <w:t xml:space="preserve"> </w:t>
      </w:r>
      <w:r>
        <w:rPr>
          <w:spacing w:val="-5"/>
        </w:rPr>
        <w:t>均年</w:t>
      </w:r>
      <w:r>
        <w:rPr>
          <w:spacing w:val="-17"/>
        </w:rPr>
        <w:t xml:space="preserve"> </w:t>
      </w:r>
      <w:r>
        <w:rPr>
          <w:spacing w:val="-5"/>
        </w:rPr>
        <w:t>龄</w:t>
      </w:r>
      <w:r>
        <w:rPr>
          <w:spacing w:val="17"/>
        </w:rPr>
        <w:t xml:space="preserve">  </w:t>
      </w:r>
      <w:r>
        <w:rPr>
          <w:spacing w:val="-5"/>
        </w:rPr>
        <w:t>(</w:t>
      </w:r>
      <w:r>
        <w:rPr>
          <w:spacing w:val="-18"/>
        </w:rPr>
        <w:t xml:space="preserve"> </w:t>
      </w:r>
      <w:r>
        <w:rPr>
          <w:spacing w:val="-5"/>
        </w:rPr>
        <w:t>2.</w:t>
      </w:r>
      <w:r>
        <w:rPr>
          <w:spacing w:val="15"/>
          <w:w w:val="101"/>
        </w:rPr>
        <w:t xml:space="preserve"> </w:t>
      </w:r>
      <w:r>
        <w:rPr>
          <w:spacing w:val="-5"/>
        </w:rPr>
        <w:t>16 ± 0. 61 )</w:t>
      </w:r>
      <w:r>
        <w:rPr>
          <w:spacing w:val="16"/>
          <w:w w:val="101"/>
        </w:rPr>
        <w:t xml:space="preserve">  </w:t>
      </w:r>
      <w:r>
        <w:rPr>
          <w:spacing w:val="-5"/>
        </w:rPr>
        <w:t>岁</w:t>
      </w:r>
      <w:r>
        <w:rPr>
          <w:spacing w:val="-21"/>
        </w:rPr>
        <w:t xml:space="preserve"> </w:t>
      </w:r>
      <w:r>
        <w:rPr>
          <w:spacing w:val="-5"/>
        </w:rPr>
        <w:t>,</w:t>
      </w:r>
      <w:r>
        <w:rPr>
          <w:spacing w:val="-6"/>
        </w:rPr>
        <w:t xml:space="preserve">  平</w:t>
      </w:r>
      <w:r>
        <w:rPr>
          <w:spacing w:val="-16"/>
        </w:rPr>
        <w:t xml:space="preserve"> </w:t>
      </w:r>
      <w:r>
        <w:rPr>
          <w:spacing w:val="-6"/>
        </w:rPr>
        <w:t>均</w:t>
      </w:r>
      <w:r>
        <w:rPr>
          <w:spacing w:val="-18"/>
        </w:rPr>
        <w:t xml:space="preserve"> </w:t>
      </w:r>
      <w:r>
        <w:rPr>
          <w:spacing w:val="-6"/>
        </w:rPr>
        <w:t>体</w:t>
      </w:r>
      <w:r>
        <w:rPr>
          <w:spacing w:val="-17"/>
        </w:rPr>
        <w:t xml:space="preserve"> </w:t>
      </w:r>
      <w:r>
        <w:rPr>
          <w:spacing w:val="-6"/>
        </w:rPr>
        <w:t>质</w:t>
      </w:r>
      <w:r>
        <w:rPr>
          <w:spacing w:val="-18"/>
        </w:rPr>
        <w:t xml:space="preserve"> </w:t>
      </w:r>
      <w:r>
        <w:rPr>
          <w:spacing w:val="-6"/>
        </w:rPr>
        <w:t>量   (</w:t>
      </w:r>
      <w:r>
        <w:rPr>
          <w:spacing w:val="-16"/>
        </w:rPr>
        <w:t xml:space="preserve"> </w:t>
      </w:r>
      <w:r>
        <w:rPr>
          <w:spacing w:val="-6"/>
        </w:rPr>
        <w:t>24. 87 ±</w:t>
      </w:r>
      <w:r>
        <w:rPr/>
        <w:t xml:space="preserve"> </w:t>
      </w:r>
      <w:r>
        <w:rPr>
          <w:spacing w:val="1"/>
        </w:rPr>
        <w:t>5. 74)  </w:t>
      </w:r>
      <w:r>
        <w:rPr/>
        <w:t>kg</w:t>
      </w:r>
      <w:r>
        <w:rPr>
          <w:spacing w:val="-19"/>
        </w:rPr>
        <w:t xml:space="preserve"> </w:t>
      </w:r>
      <w:r>
        <w:rPr>
          <w:spacing w:val="1"/>
        </w:rPr>
        <w:t>,  平均病程  (12. 41±4. 36)  h</w:t>
      </w:r>
      <w:r>
        <w:rPr>
          <w:spacing w:val="-19"/>
        </w:rPr>
        <w:t xml:space="preserve"> </w:t>
      </w:r>
      <w:r>
        <w:rPr/>
        <w:t>,  症状</w:t>
      </w:r>
      <w:r>
        <w:rPr>
          <w:spacing w:val="-20"/>
        </w:rPr>
        <w:t xml:space="preserve"> </w:t>
      </w:r>
      <w:r>
        <w:rPr/>
        <w:t>:  呕吐</w:t>
      </w:r>
    </w:p>
    <w:p>
      <w:pPr>
        <w:pStyle w:val="BodyText"/>
        <w:ind w:left="3"/>
        <w:spacing w:before="35" w:line="195" w:lineRule="auto"/>
        <w:rPr/>
      </w:pPr>
      <w:r>
        <w:rPr>
          <w:spacing w:val="-3"/>
        </w:rPr>
        <w:t>27</w:t>
      </w:r>
      <w:r>
        <w:rPr>
          <w:spacing w:val="44"/>
        </w:rPr>
        <w:t xml:space="preserve"> </w:t>
      </w:r>
      <w:r>
        <w:rPr>
          <w:spacing w:val="-3"/>
        </w:rPr>
        <w:t>例</w:t>
      </w:r>
      <w:r>
        <w:rPr>
          <w:spacing w:val="-33"/>
        </w:rPr>
        <w:t xml:space="preserve"> </w:t>
      </w:r>
      <w:r>
        <w:rPr>
          <w:spacing w:val="-3"/>
        </w:rPr>
        <w:t>、腹 泻  14</w:t>
      </w:r>
      <w:r>
        <w:rPr>
          <w:spacing w:val="55"/>
        </w:rPr>
        <w:t xml:space="preserve"> </w:t>
      </w:r>
      <w:r>
        <w:rPr>
          <w:spacing w:val="-3"/>
        </w:rPr>
        <w:t>例</w:t>
      </w:r>
      <w:r>
        <w:rPr>
          <w:spacing w:val="-33"/>
        </w:rPr>
        <w:t xml:space="preserve"> </w:t>
      </w:r>
      <w:r>
        <w:rPr>
          <w:spacing w:val="-3"/>
        </w:rPr>
        <w:t>、哭 闹</w:t>
      </w:r>
      <w:r>
        <w:rPr>
          <w:spacing w:val="-12"/>
        </w:rPr>
        <w:t xml:space="preserve"> </w:t>
      </w:r>
      <w:r>
        <w:rPr>
          <w:spacing w:val="-3"/>
        </w:rPr>
        <w:t>不 止</w:t>
      </w:r>
      <w:r>
        <w:rPr>
          <w:spacing w:val="51"/>
        </w:rPr>
        <w:t xml:space="preserve"> </w:t>
      </w:r>
      <w:r>
        <w:rPr>
          <w:spacing w:val="-3"/>
        </w:rPr>
        <w:t>39</w:t>
      </w:r>
      <w:r>
        <w:rPr>
          <w:spacing w:val="55"/>
        </w:rPr>
        <w:t xml:space="preserve"> </w:t>
      </w:r>
      <w:r>
        <w:rPr>
          <w:spacing w:val="-3"/>
        </w:rPr>
        <w:t>例</w:t>
      </w:r>
      <w:r>
        <w:rPr>
          <w:spacing w:val="-22"/>
        </w:rPr>
        <w:t xml:space="preserve"> </w:t>
      </w:r>
      <w:r>
        <w:rPr>
          <w:spacing w:val="-3"/>
        </w:rPr>
        <w:t>;  对 照</w:t>
      </w:r>
      <w:r>
        <w:rPr>
          <w:spacing w:val="-4"/>
        </w:rPr>
        <w:t xml:space="preserve"> 组</w:t>
      </w:r>
      <w:r>
        <w:rPr>
          <w:spacing w:val="-11"/>
        </w:rPr>
        <w:t xml:space="preserve"> </w:t>
      </w:r>
      <w:r>
        <w:rPr>
          <w:spacing w:val="-4"/>
        </w:rPr>
        <w:t>男</w:t>
      </w:r>
    </w:p>
    <w:p>
      <w:pPr>
        <w:pStyle w:val="BodyText"/>
        <w:ind w:left="6" w:right="61" w:firstLine="13"/>
        <w:spacing w:before="19" w:line="205" w:lineRule="auto"/>
        <w:rPr/>
      </w:pPr>
      <w:r>
        <w:rPr/>
        <w:t>12 例</w:t>
      </w:r>
      <w:r>
        <w:rPr>
          <w:spacing w:val="-33"/>
        </w:rPr>
        <w:t xml:space="preserve"> </w:t>
      </w:r>
      <w:r>
        <w:rPr/>
        <w:t>、女 8 例</w:t>
      </w:r>
      <w:r>
        <w:rPr>
          <w:spacing w:val="-21"/>
        </w:rPr>
        <w:t xml:space="preserve"> </w:t>
      </w:r>
      <w:r>
        <w:rPr/>
        <w:t>,  平均年龄  (2. 28±0. 67)  岁</w:t>
      </w:r>
      <w:r>
        <w:rPr>
          <w:spacing w:val="-22"/>
        </w:rPr>
        <w:t xml:space="preserve"> </w:t>
      </w:r>
      <w:r>
        <w:rPr/>
        <w:t>,  </w:t>
      </w:r>
      <w:r>
        <w:rPr>
          <w:spacing w:val="-1"/>
        </w:rPr>
        <w:t>平均体</w:t>
      </w:r>
      <w:r>
        <w:rPr/>
        <w:t xml:space="preserve"> </w:t>
      </w:r>
      <w:r>
        <w:rPr>
          <w:spacing w:val="-3"/>
        </w:rPr>
        <w:t>质量  (24. 73±5. 49)  kg</w:t>
      </w:r>
      <w:r>
        <w:rPr>
          <w:spacing w:val="-14"/>
        </w:rPr>
        <w:t xml:space="preserve"> </w:t>
      </w:r>
      <w:r>
        <w:rPr>
          <w:spacing w:val="-3"/>
        </w:rPr>
        <w:t>,  平均病程  (12. 34±4. 48)  h</w:t>
      </w:r>
      <w:r>
        <w:rPr>
          <w:spacing w:val="-21"/>
        </w:rPr>
        <w:t xml:space="preserve"> </w:t>
      </w:r>
      <w:r>
        <w:rPr>
          <w:spacing w:val="-3"/>
        </w:rPr>
        <w:t>,</w:t>
      </w:r>
      <w:r>
        <w:rPr/>
        <w:t xml:space="preserve"> </w:t>
      </w:r>
      <w:r>
        <w:rPr>
          <w:spacing w:val="2"/>
        </w:rPr>
        <w:t>症状</w:t>
      </w:r>
      <w:r>
        <w:rPr>
          <w:spacing w:val="-18"/>
        </w:rPr>
        <w:t xml:space="preserve"> </w:t>
      </w:r>
      <w:r>
        <w:rPr>
          <w:spacing w:val="2"/>
        </w:rPr>
        <w:t>:  呕吐 5 例</w:t>
      </w:r>
      <w:r>
        <w:rPr>
          <w:spacing w:val="-33"/>
        </w:rPr>
        <w:t xml:space="preserve"> </w:t>
      </w:r>
      <w:r>
        <w:rPr>
          <w:spacing w:val="2"/>
        </w:rPr>
        <w:t>、腹泻 4 例</w:t>
      </w:r>
      <w:r>
        <w:rPr>
          <w:spacing w:val="-33"/>
        </w:rPr>
        <w:t xml:space="preserve"> </w:t>
      </w:r>
      <w:r>
        <w:rPr>
          <w:spacing w:val="2"/>
        </w:rPr>
        <w:t>、哭闹不止</w:t>
      </w:r>
      <w:r>
        <w:rPr>
          <w:spacing w:val="26"/>
        </w:rPr>
        <w:t xml:space="preserve"> </w:t>
      </w:r>
      <w:r>
        <w:rPr>
          <w:spacing w:val="2"/>
        </w:rPr>
        <w:t>11</w:t>
      </w:r>
      <w:r>
        <w:rPr>
          <w:spacing w:val="16"/>
          <w:w w:val="101"/>
        </w:rPr>
        <w:t xml:space="preserve"> </w:t>
      </w:r>
      <w:r>
        <w:rPr>
          <w:spacing w:val="2"/>
        </w:rPr>
        <w:t>例</w:t>
      </w:r>
      <w:r>
        <w:rPr>
          <w:spacing w:val="-32"/>
        </w:rPr>
        <w:t xml:space="preserve"> </w:t>
      </w:r>
      <w:r>
        <w:rPr>
          <w:spacing w:val="2"/>
        </w:rPr>
        <w:t>。两组</w:t>
      </w:r>
      <w:r>
        <w:rPr/>
        <w:t xml:space="preserve"> </w:t>
      </w:r>
      <w:r>
        <w:rPr>
          <w:spacing w:val="7"/>
        </w:rPr>
        <w:t>平均年龄</w:t>
      </w:r>
      <w:r>
        <w:rPr>
          <w:spacing w:val="-32"/>
        </w:rPr>
        <w:t xml:space="preserve"> </w:t>
      </w:r>
      <w:r>
        <w:rPr>
          <w:spacing w:val="7"/>
        </w:rPr>
        <w:t>、平均体质量</w:t>
      </w:r>
      <w:r>
        <w:rPr>
          <w:spacing w:val="-33"/>
        </w:rPr>
        <w:t xml:space="preserve"> </w:t>
      </w:r>
      <w:r>
        <w:rPr>
          <w:spacing w:val="7"/>
        </w:rPr>
        <w:t>、平均病程及症状比较无</w:t>
      </w:r>
      <w:r>
        <w:rPr>
          <w:spacing w:val="6"/>
        </w:rPr>
        <w:t>明显</w:t>
      </w:r>
      <w:r>
        <w:rPr/>
        <w:t xml:space="preserve"> </w:t>
      </w:r>
      <w:r>
        <w:rPr>
          <w:spacing w:val="6"/>
        </w:rPr>
        <w:t>差异  (P&gt;0. 05) ,</w:t>
      </w:r>
      <w:r>
        <w:rPr>
          <w:spacing w:val="51"/>
          <w:w w:val="101"/>
        </w:rPr>
        <w:t xml:space="preserve"> </w:t>
      </w:r>
      <w:r>
        <w:rPr>
          <w:spacing w:val="6"/>
        </w:rPr>
        <w:t>有可比性</w:t>
      </w:r>
      <w:r>
        <w:rPr>
          <w:spacing w:val="-32"/>
        </w:rPr>
        <w:t xml:space="preserve"> </w:t>
      </w:r>
      <w:r>
        <w:rPr>
          <w:spacing w:val="6"/>
        </w:rPr>
        <w:t>。依照发病部位不同</w:t>
      </w:r>
      <w:r>
        <w:rPr>
          <w:spacing w:val="-21"/>
        </w:rPr>
        <w:t xml:space="preserve"> </w:t>
      </w:r>
      <w:r>
        <w:rPr>
          <w:spacing w:val="6"/>
        </w:rPr>
        <w:t>,</w:t>
      </w:r>
      <w:r>
        <w:rPr/>
        <w:t xml:space="preserve">  </w:t>
      </w:r>
      <w:r>
        <w:rPr>
          <w:spacing w:val="6"/>
        </w:rPr>
        <w:t>观</w:t>
      </w:r>
      <w:r>
        <w:rPr/>
        <w:t xml:space="preserve"> </w:t>
      </w:r>
      <w:r>
        <w:rPr>
          <w:spacing w:val="-3"/>
        </w:rPr>
        <w:t>察组患</w:t>
      </w:r>
      <w:r>
        <w:rPr>
          <w:spacing w:val="-11"/>
        </w:rPr>
        <w:t xml:space="preserve"> </w:t>
      </w:r>
      <w:r>
        <w:rPr>
          <w:spacing w:val="-3"/>
        </w:rPr>
        <w:t>者</w:t>
      </w:r>
      <w:r>
        <w:rPr>
          <w:spacing w:val="-23"/>
        </w:rPr>
        <w:t xml:space="preserve"> </w:t>
      </w:r>
      <w:r>
        <w:rPr>
          <w:spacing w:val="-3"/>
        </w:rPr>
        <w:t>分</w:t>
      </w:r>
      <w:r>
        <w:rPr>
          <w:spacing w:val="-19"/>
        </w:rPr>
        <w:t xml:space="preserve"> </w:t>
      </w:r>
      <w:r>
        <w:rPr>
          <w:spacing w:val="-3"/>
        </w:rPr>
        <w:t>为</w:t>
      </w:r>
      <w:r>
        <w:rPr>
          <w:spacing w:val="-23"/>
        </w:rPr>
        <w:t xml:space="preserve"> </w:t>
      </w:r>
      <w:r>
        <w:rPr>
          <w:spacing w:val="-3"/>
        </w:rPr>
        <w:t>小</w:t>
      </w:r>
      <w:r>
        <w:rPr>
          <w:spacing w:val="-25"/>
        </w:rPr>
        <w:t xml:space="preserve"> </w:t>
      </w:r>
      <w:r>
        <w:rPr>
          <w:spacing w:val="-3"/>
        </w:rPr>
        <w:t>肠</w:t>
      </w:r>
      <w:r>
        <w:rPr>
          <w:spacing w:val="49"/>
          <w:w w:val="101"/>
        </w:rPr>
        <w:t xml:space="preserve"> </w:t>
      </w:r>
      <w:r>
        <w:rPr>
          <w:spacing w:val="-3"/>
        </w:rPr>
        <w:t>12</w:t>
      </w:r>
      <w:r>
        <w:rPr>
          <w:spacing w:val="39"/>
        </w:rPr>
        <w:t xml:space="preserve"> </w:t>
      </w:r>
      <w:r>
        <w:rPr>
          <w:spacing w:val="-3"/>
        </w:rPr>
        <w:t>例</w:t>
      </w:r>
      <w:r>
        <w:rPr>
          <w:spacing w:val="-21"/>
        </w:rPr>
        <w:t xml:space="preserve"> </w:t>
      </w:r>
      <w:r>
        <w:rPr>
          <w:spacing w:val="-3"/>
        </w:rPr>
        <w:t>,</w:t>
      </w:r>
      <w:r>
        <w:rPr>
          <w:spacing w:val="17"/>
        </w:rPr>
        <w:t xml:space="preserve">  </w:t>
      </w:r>
      <w:r>
        <w:rPr>
          <w:spacing w:val="-3"/>
        </w:rPr>
        <w:t>回</w:t>
      </w:r>
      <w:r>
        <w:rPr>
          <w:spacing w:val="-24"/>
        </w:rPr>
        <w:t xml:space="preserve"> </w:t>
      </w:r>
      <w:r>
        <w:rPr>
          <w:spacing w:val="-3"/>
        </w:rPr>
        <w:t>结</w:t>
      </w:r>
      <w:r>
        <w:rPr>
          <w:spacing w:val="-25"/>
        </w:rPr>
        <w:t xml:space="preserve"> </w:t>
      </w:r>
      <w:r>
        <w:rPr>
          <w:spacing w:val="-3"/>
        </w:rPr>
        <w:t>肠</w:t>
      </w:r>
      <w:r>
        <w:rPr>
          <w:spacing w:val="32"/>
          <w:w w:val="101"/>
        </w:rPr>
        <w:t xml:space="preserve"> </w:t>
      </w:r>
      <w:r>
        <w:rPr>
          <w:spacing w:val="-3"/>
        </w:rPr>
        <w:t>28</w:t>
      </w:r>
      <w:r>
        <w:rPr>
          <w:spacing w:val="39"/>
          <w:w w:val="101"/>
        </w:rPr>
        <w:t xml:space="preserve"> </w:t>
      </w:r>
      <w:r>
        <w:rPr>
          <w:spacing w:val="-3"/>
        </w:rPr>
        <w:t>例</w:t>
      </w:r>
      <w:r>
        <w:rPr>
          <w:spacing w:val="-21"/>
        </w:rPr>
        <w:t xml:space="preserve"> </w:t>
      </w:r>
      <w:r>
        <w:rPr>
          <w:spacing w:val="-3"/>
        </w:rPr>
        <w:t>,</w:t>
      </w:r>
      <w:r>
        <w:rPr>
          <w:spacing w:val="17"/>
        </w:rPr>
        <w:t xml:space="preserve">  </w:t>
      </w:r>
      <w:r>
        <w:rPr>
          <w:spacing w:val="-3"/>
        </w:rPr>
        <w:t>回</w:t>
      </w:r>
      <w:r>
        <w:rPr>
          <w:spacing w:val="-24"/>
        </w:rPr>
        <w:t xml:space="preserve"> </w:t>
      </w:r>
      <w:r>
        <w:rPr>
          <w:spacing w:val="-3"/>
        </w:rPr>
        <w:t>盲</w:t>
      </w:r>
      <w:r>
        <w:rPr>
          <w:spacing w:val="-25"/>
        </w:rPr>
        <w:t xml:space="preserve"> </w:t>
      </w:r>
      <w:r>
        <w:rPr>
          <w:spacing w:val="-3"/>
        </w:rPr>
        <w:t>肠</w:t>
      </w:r>
    </w:p>
    <w:p>
      <w:pPr>
        <w:pStyle w:val="BodyText"/>
        <w:ind w:left="4" w:right="67" w:hanging="4"/>
        <w:spacing w:before="20" w:line="197" w:lineRule="auto"/>
        <w:rPr/>
      </w:pPr>
      <w:r>
        <w:rPr>
          <w:spacing w:val="12"/>
        </w:rPr>
        <w:t>40 例</w:t>
      </w:r>
      <w:r>
        <w:rPr>
          <w:spacing w:val="-26"/>
        </w:rPr>
        <w:t xml:space="preserve"> </w:t>
      </w:r>
      <w:r>
        <w:rPr>
          <w:spacing w:val="12"/>
        </w:rPr>
        <w:t>。本研究在执行期间均告知患儿家属</w:t>
      </w:r>
      <w:r>
        <w:rPr>
          <w:spacing w:val="-21"/>
        </w:rPr>
        <w:t xml:space="preserve"> </w:t>
      </w:r>
      <w:r>
        <w:rPr>
          <w:spacing w:val="12"/>
        </w:rPr>
        <w:t>,</w:t>
      </w:r>
      <w:r>
        <w:rPr>
          <w:spacing w:val="58"/>
          <w:w w:val="101"/>
        </w:rPr>
        <w:t xml:space="preserve"> </w:t>
      </w:r>
      <w:r>
        <w:rPr>
          <w:spacing w:val="12"/>
        </w:rPr>
        <w:t>其家属</w:t>
      </w:r>
      <w:r>
        <w:rPr/>
        <w:t xml:space="preserve"> </w:t>
      </w:r>
      <w:r>
        <w:rPr>
          <w:spacing w:val="9"/>
        </w:rPr>
        <w:t>均知情并签署知情同意书</w:t>
      </w:r>
      <w:r>
        <w:rPr>
          <w:spacing w:val="-10"/>
        </w:rPr>
        <w:t xml:space="preserve"> </w:t>
      </w:r>
      <w:r>
        <w:rPr>
          <w:spacing w:val="9"/>
        </w:rPr>
        <w:t>,</w:t>
      </w:r>
      <w:r>
        <w:rPr>
          <w:spacing w:val="50"/>
          <w:w w:val="101"/>
        </w:rPr>
        <w:t xml:space="preserve"> </w:t>
      </w:r>
      <w:r>
        <w:rPr>
          <w:spacing w:val="9"/>
        </w:rPr>
        <w:t>并经金华市第二医院伦理</w:t>
      </w:r>
      <w:r>
        <w:rPr/>
        <w:t xml:space="preserve"> </w:t>
      </w:r>
      <w:r>
        <w:rPr>
          <w:spacing w:val="8"/>
        </w:rPr>
        <w:t>委员会批准</w:t>
      </w:r>
      <w:r>
        <w:rPr>
          <w:spacing w:val="-28"/>
        </w:rPr>
        <w:t xml:space="preserve"> </w:t>
      </w:r>
      <w:r>
        <w:rPr>
          <w:spacing w:val="8"/>
        </w:rPr>
        <w:t>。纳入标准</w:t>
      </w:r>
      <w:r>
        <w:rPr>
          <w:spacing w:val="-20"/>
        </w:rPr>
        <w:t xml:space="preserve"> </w:t>
      </w:r>
      <w:r>
        <w:rPr>
          <w:spacing w:val="8"/>
        </w:rPr>
        <w:t>:</w:t>
      </w:r>
      <w:r>
        <w:rPr>
          <w:spacing w:val="52"/>
        </w:rPr>
        <w:t xml:space="preserve"> </w:t>
      </w:r>
      <w:r>
        <w:rPr>
          <w:spacing w:val="8"/>
        </w:rPr>
        <w:t>①符合中华医学会外科学分</w:t>
      </w:r>
      <w:r>
        <w:rPr/>
        <w:t xml:space="preserve"> </w:t>
      </w:r>
      <w:r>
        <w:rPr>
          <w:spacing w:val="18"/>
        </w:rPr>
        <w:t>会对小儿肠套叠的诊断标准</w:t>
      </w:r>
      <w:r>
        <w:rPr>
          <w:sz w:val="11"/>
          <w:szCs w:val="11"/>
          <w:spacing w:val="18"/>
          <w:position w:val="8"/>
        </w:rPr>
        <w:t>[9]</w:t>
      </w:r>
      <w:r>
        <w:rPr>
          <w:sz w:val="11"/>
          <w:szCs w:val="11"/>
          <w:spacing w:val="44"/>
          <w:w w:val="102"/>
          <w:position w:val="8"/>
        </w:rPr>
        <w:t xml:space="preserve"> </w:t>
      </w:r>
      <w:r>
        <w:rPr>
          <w:spacing w:val="18"/>
        </w:rPr>
        <w:t>;</w:t>
      </w:r>
      <w:r>
        <w:rPr/>
        <w:t xml:space="preserve">  </w:t>
      </w:r>
      <w:r>
        <w:rPr>
          <w:spacing w:val="18"/>
        </w:rPr>
        <w:t>②均经病理检查确</w:t>
      </w:r>
      <w:r>
        <w:rPr/>
        <w:t xml:space="preserve"> </w:t>
      </w:r>
      <w:r>
        <w:rPr>
          <w:spacing w:val="11"/>
        </w:rPr>
        <w:t>诊</w:t>
      </w:r>
      <w:r>
        <w:rPr>
          <w:spacing w:val="-4"/>
        </w:rPr>
        <w:t xml:space="preserve"> </w:t>
      </w:r>
      <w:r>
        <w:rPr>
          <w:spacing w:val="11"/>
        </w:rPr>
        <w:t>;</w:t>
      </w:r>
      <w:r>
        <w:rPr>
          <w:spacing w:val="50"/>
        </w:rPr>
        <w:t xml:space="preserve"> </w:t>
      </w:r>
      <w:r>
        <w:rPr>
          <w:spacing w:val="11"/>
        </w:rPr>
        <w:t>③临床基本资料完整齐全</w:t>
      </w:r>
      <w:r>
        <w:rPr>
          <w:spacing w:val="-22"/>
        </w:rPr>
        <w:t xml:space="preserve"> </w:t>
      </w:r>
      <w:r>
        <w:rPr>
          <w:spacing w:val="11"/>
        </w:rPr>
        <w:t>;</w:t>
      </w:r>
      <w:r>
        <w:rPr/>
        <w:t xml:space="preserve">  </w:t>
      </w:r>
      <w:r>
        <w:rPr>
          <w:spacing w:val="11"/>
        </w:rPr>
        <w:t>④发病时间</w:t>
      </w:r>
      <w:r>
        <w:rPr>
          <w:spacing w:val="-10"/>
        </w:rPr>
        <w:t xml:space="preserve"> </w:t>
      </w:r>
      <w:r>
        <w:rPr>
          <w:spacing w:val="11"/>
        </w:rPr>
        <w:t>≤24</w:t>
      </w:r>
      <w:r>
        <w:rPr>
          <w:spacing w:val="33"/>
          <w:w w:val="101"/>
        </w:rPr>
        <w:t xml:space="preserve"> </w:t>
      </w:r>
      <w:r>
        <w:rPr>
          <w:spacing w:val="11"/>
        </w:rPr>
        <w:t>h</w:t>
      </w:r>
      <w:r>
        <w:rPr>
          <w:spacing w:val="-20"/>
        </w:rPr>
        <w:t xml:space="preserve"> </w:t>
      </w:r>
      <w:r>
        <w:rPr>
          <w:spacing w:val="11"/>
        </w:rPr>
        <w:t>;</w:t>
      </w:r>
    </w:p>
    <w:p>
      <w:pPr>
        <w:spacing w:line="197" w:lineRule="auto"/>
        <w:sectPr>
          <w:type w:val="continuous"/>
          <w:pgSz w:w="11906" w:h="16838"/>
          <w:pgMar w:top="1352" w:right="860" w:bottom="0" w:left="424" w:header="1113" w:footer="0" w:gutter="0"/>
          <w:cols w:equalWidth="0" w:num="2">
            <w:col w:w="5632" w:space="100"/>
            <w:col w:w="4890" w:space="0"/>
          </w:cols>
        </w:sectPr>
        <w:rPr/>
      </w:pPr>
    </w:p>
    <w:p>
      <w:pPr>
        <w:spacing w:before="17"/>
        <w:rPr/>
      </w:pPr>
      <w:r/>
    </w:p>
    <w:p>
      <w:pPr>
        <w:sectPr>
          <w:headerReference w:type="default" r:id="rId2"/>
          <w:pgSz w:w="11906" w:h="16838"/>
          <w:pgMar w:top="1352" w:right="849" w:bottom="0" w:left="424" w:header="1113" w:footer="0" w:gutter="0"/>
          <w:cols w:equalWidth="0" w:num="1">
            <w:col w:w="10633" w:space="0"/>
          </w:cols>
        </w:sectPr>
        <w:rPr/>
      </w:pPr>
    </w:p>
    <w:p>
      <w:pPr>
        <w:pStyle w:val="BodyText"/>
        <w:ind w:left="497" w:right="292" w:firstLine="1"/>
        <w:spacing w:before="45" w:line="203" w:lineRule="auto"/>
        <w:rPr/>
      </w:pPr>
      <w:r>
        <w:rPr>
          <w:spacing w:val="7"/>
        </w:rPr>
        <w:t>⑤存在不同程度的呕吐</w:t>
      </w:r>
      <w:r>
        <w:rPr>
          <w:spacing w:val="-33"/>
        </w:rPr>
        <w:t xml:space="preserve"> </w:t>
      </w:r>
      <w:r>
        <w:rPr>
          <w:spacing w:val="7"/>
        </w:rPr>
        <w:t>、腹泻</w:t>
      </w:r>
      <w:r>
        <w:rPr>
          <w:spacing w:val="-33"/>
        </w:rPr>
        <w:t xml:space="preserve"> </w:t>
      </w:r>
      <w:r>
        <w:rPr>
          <w:spacing w:val="7"/>
        </w:rPr>
        <w:t>、果酱样便血及腹</w:t>
      </w:r>
      <w:r>
        <w:rPr>
          <w:spacing w:val="6"/>
        </w:rPr>
        <w:t>部包</w:t>
      </w:r>
      <w:r>
        <w:rPr/>
        <w:t xml:space="preserve"> </w:t>
      </w:r>
      <w:r>
        <w:rPr>
          <w:spacing w:val="9"/>
        </w:rPr>
        <w:t>块等症状</w:t>
      </w:r>
      <w:r>
        <w:rPr>
          <w:spacing w:val="-7"/>
        </w:rPr>
        <w:t xml:space="preserve"> </w:t>
      </w:r>
      <w:r>
        <w:rPr>
          <w:spacing w:val="9"/>
        </w:rPr>
        <w:t>;</w:t>
      </w:r>
      <w:r>
        <w:rPr>
          <w:spacing w:val="50"/>
        </w:rPr>
        <w:t xml:space="preserve"> </w:t>
      </w:r>
      <w:r>
        <w:rPr>
          <w:spacing w:val="9"/>
        </w:rPr>
        <w:t>无其他肠胃疾病</w:t>
      </w:r>
      <w:r>
        <w:rPr>
          <w:spacing w:val="-22"/>
        </w:rPr>
        <w:t xml:space="preserve"> </w:t>
      </w:r>
      <w:r>
        <w:rPr>
          <w:spacing w:val="9"/>
        </w:rPr>
        <w:t>;</w:t>
      </w:r>
      <w:r>
        <w:rPr>
          <w:spacing w:val="52"/>
        </w:rPr>
        <w:t xml:space="preserve"> </w:t>
      </w:r>
      <w:r>
        <w:rPr>
          <w:spacing w:val="9"/>
        </w:rPr>
        <w:t>⑥患儿可配合本研究检</w:t>
      </w:r>
      <w:r>
        <w:rPr/>
        <w:t xml:space="preserve"> </w:t>
      </w:r>
      <w:r>
        <w:rPr>
          <w:spacing w:val="8"/>
        </w:rPr>
        <w:t>查</w:t>
      </w:r>
      <w:r>
        <w:rPr>
          <w:spacing w:val="-12"/>
        </w:rPr>
        <w:t xml:space="preserve"> </w:t>
      </w:r>
      <w:r>
        <w:rPr>
          <w:spacing w:val="8"/>
        </w:rPr>
        <w:t>;</w:t>
      </w:r>
      <w:r>
        <w:rPr>
          <w:spacing w:val="51"/>
          <w:w w:val="101"/>
        </w:rPr>
        <w:t xml:space="preserve"> </w:t>
      </w:r>
      <w:r>
        <w:rPr>
          <w:spacing w:val="8"/>
        </w:rPr>
        <w:t>⑦患儿家属知晓本研究</w:t>
      </w:r>
      <w:r>
        <w:rPr>
          <w:spacing w:val="-21"/>
        </w:rPr>
        <w:t xml:space="preserve"> </w:t>
      </w:r>
      <w:r>
        <w:rPr>
          <w:spacing w:val="8"/>
        </w:rPr>
        <w:t>,</w:t>
      </w:r>
      <w:r>
        <w:rPr>
          <w:spacing w:val="50"/>
        </w:rPr>
        <w:t xml:space="preserve"> </w:t>
      </w:r>
      <w:r>
        <w:rPr>
          <w:spacing w:val="8"/>
        </w:rPr>
        <w:t>并签署知情同意书</w:t>
      </w:r>
      <w:r>
        <w:rPr>
          <w:spacing w:val="-32"/>
        </w:rPr>
        <w:t xml:space="preserve"> </w:t>
      </w:r>
      <w:r>
        <w:rPr>
          <w:spacing w:val="8"/>
        </w:rPr>
        <w:t>。排</w:t>
      </w:r>
      <w:r>
        <w:rPr/>
        <w:t xml:space="preserve"> </w:t>
      </w:r>
      <w:r>
        <w:rPr>
          <w:spacing w:val="8"/>
        </w:rPr>
        <w:t>除标准</w:t>
      </w:r>
      <w:r>
        <w:rPr>
          <w:spacing w:val="-16"/>
        </w:rPr>
        <w:t xml:space="preserve"> </w:t>
      </w:r>
      <w:r>
        <w:rPr>
          <w:spacing w:val="8"/>
        </w:rPr>
        <w:t>:</w:t>
      </w:r>
      <w:r>
        <w:rPr>
          <w:spacing w:val="52"/>
        </w:rPr>
        <w:t xml:space="preserve"> </w:t>
      </w:r>
      <w:r>
        <w:rPr>
          <w:spacing w:val="8"/>
        </w:rPr>
        <w:t>①合并肠坏死</w:t>
      </w:r>
      <w:r>
        <w:rPr>
          <w:spacing w:val="-33"/>
        </w:rPr>
        <w:t xml:space="preserve"> </w:t>
      </w:r>
      <w:r>
        <w:rPr>
          <w:spacing w:val="8"/>
        </w:rPr>
        <w:t>、肠穿孔或患有其他肠胃疾病</w:t>
      </w:r>
      <w:r>
        <w:rPr/>
        <w:t xml:space="preserve"> </w:t>
      </w:r>
      <w:r>
        <w:rPr>
          <w:spacing w:val="8"/>
        </w:rPr>
        <w:t>者</w:t>
      </w:r>
      <w:r>
        <w:rPr>
          <w:spacing w:val="-12"/>
        </w:rPr>
        <w:t xml:space="preserve"> </w:t>
      </w:r>
      <w:r>
        <w:rPr>
          <w:spacing w:val="8"/>
        </w:rPr>
        <w:t>;</w:t>
      </w:r>
      <w:r>
        <w:rPr>
          <w:spacing w:val="51"/>
          <w:w w:val="101"/>
        </w:rPr>
        <w:t xml:space="preserve"> </w:t>
      </w:r>
      <w:r>
        <w:rPr>
          <w:spacing w:val="8"/>
        </w:rPr>
        <w:t>②合并心</w:t>
      </w:r>
      <w:r>
        <w:rPr>
          <w:spacing w:val="-33"/>
        </w:rPr>
        <w:t xml:space="preserve"> </w:t>
      </w:r>
      <w:r>
        <w:rPr>
          <w:spacing w:val="8"/>
        </w:rPr>
        <w:t>、肝及肾等重要器官功能障碍</w:t>
      </w:r>
      <w:r>
        <w:rPr>
          <w:spacing w:val="-22"/>
        </w:rPr>
        <w:t xml:space="preserve"> </w:t>
      </w:r>
      <w:r>
        <w:rPr>
          <w:spacing w:val="8"/>
        </w:rPr>
        <w:t>;</w:t>
      </w:r>
      <w:r>
        <w:rPr>
          <w:spacing w:val="52"/>
        </w:rPr>
        <w:t xml:space="preserve"> </w:t>
      </w:r>
      <w:r>
        <w:rPr>
          <w:spacing w:val="8"/>
        </w:rPr>
        <w:t>③感染</w:t>
      </w:r>
      <w:r>
        <w:rPr/>
        <w:t xml:space="preserve"> </w:t>
      </w:r>
      <w:r>
        <w:rPr>
          <w:spacing w:val="9"/>
        </w:rPr>
        <w:t>性疾病者</w:t>
      </w:r>
      <w:r>
        <w:rPr>
          <w:spacing w:val="-9"/>
        </w:rPr>
        <w:t xml:space="preserve"> </w:t>
      </w:r>
      <w:r>
        <w:rPr>
          <w:spacing w:val="9"/>
        </w:rPr>
        <w:t>;</w:t>
      </w:r>
      <w:r>
        <w:rPr>
          <w:spacing w:val="52"/>
        </w:rPr>
        <w:t xml:space="preserve"> </w:t>
      </w:r>
      <w:r>
        <w:rPr>
          <w:spacing w:val="9"/>
        </w:rPr>
        <w:t>④存在严重应激反应者</w:t>
      </w:r>
      <w:r>
        <w:rPr>
          <w:spacing w:val="-22"/>
        </w:rPr>
        <w:t xml:space="preserve"> </w:t>
      </w:r>
      <w:r>
        <w:rPr>
          <w:spacing w:val="9"/>
        </w:rPr>
        <w:t>;</w:t>
      </w:r>
      <w:r>
        <w:rPr>
          <w:spacing w:val="52"/>
        </w:rPr>
        <w:t xml:space="preserve"> </w:t>
      </w:r>
      <w:r>
        <w:rPr>
          <w:spacing w:val="9"/>
        </w:rPr>
        <w:t>⑤患儿家属不同</w:t>
      </w:r>
      <w:r>
        <w:rPr/>
        <w:t xml:space="preserve"> </w:t>
      </w:r>
      <w:r>
        <w:rPr>
          <w:spacing w:val="6"/>
        </w:rPr>
        <w:t>意本研究者。</w:t>
      </w:r>
    </w:p>
    <w:p>
      <w:pPr>
        <w:pStyle w:val="BodyText"/>
        <w:ind w:left="511"/>
        <w:spacing w:before="39" w:line="166" w:lineRule="auto"/>
        <w:rPr/>
      </w:pPr>
      <w:r>
        <w:rPr>
          <w:spacing w:val="-9"/>
        </w:rPr>
        <w:t>1. 2</w:t>
      </w:r>
      <w:r>
        <w:rPr>
          <w:spacing w:val="16"/>
          <w:w w:val="101"/>
        </w:rPr>
        <w:t xml:space="preserve">   </w:t>
      </w:r>
      <w:r>
        <w:rPr>
          <w:spacing w:val="-9"/>
        </w:rPr>
        <w:t>方法</w:t>
      </w:r>
    </w:p>
    <w:p>
      <w:pPr>
        <w:pStyle w:val="BodyText"/>
        <w:ind w:left="495" w:right="292" w:firstLine="16"/>
        <w:spacing w:before="41" w:line="202" w:lineRule="auto"/>
        <w:rPr/>
      </w:pPr>
      <w:r>
        <w:rPr>
          <w:spacing w:val="6"/>
        </w:rPr>
        <w:t>1. 2. 1</w:t>
      </w:r>
      <w:r>
        <w:rPr>
          <w:spacing w:val="22"/>
          <w:w w:val="101"/>
        </w:rPr>
        <w:t xml:space="preserve">   </w:t>
      </w:r>
      <w:r>
        <w:rPr>
          <w:spacing w:val="6"/>
        </w:rPr>
        <w:t>检测方法</w:t>
      </w:r>
      <w:r>
        <w:rPr>
          <w:spacing w:val="19"/>
        </w:rPr>
        <w:t xml:space="preserve">   </w:t>
      </w:r>
      <w:r>
        <w:rPr>
          <w:spacing w:val="6"/>
        </w:rPr>
        <w:t>经腹超声</w:t>
      </w:r>
      <w:r>
        <w:rPr>
          <w:spacing w:val="-19"/>
        </w:rPr>
        <w:t xml:space="preserve"> </w:t>
      </w:r>
      <w:r>
        <w:rPr>
          <w:spacing w:val="6"/>
        </w:rPr>
        <w:t>:</w:t>
      </w:r>
      <w:r>
        <w:rPr>
          <w:spacing w:val="54"/>
          <w:w w:val="101"/>
        </w:rPr>
        <w:t xml:space="preserve"> </w:t>
      </w:r>
      <w:r>
        <w:rPr>
          <w:spacing w:val="6"/>
        </w:rPr>
        <w:t>使用彩色多普勒超声</w:t>
      </w:r>
      <w:r>
        <w:rPr/>
        <w:t xml:space="preserve"> </w:t>
      </w:r>
      <w:r>
        <w:rPr>
          <w:spacing w:val="3"/>
        </w:rPr>
        <w:t>诊断仪  [</w:t>
      </w:r>
      <w:r>
        <w:rPr>
          <w:spacing w:val="-9"/>
        </w:rPr>
        <w:t xml:space="preserve"> </w:t>
      </w:r>
      <w:r>
        <w:rPr>
          <w:spacing w:val="3"/>
        </w:rPr>
        <w:t>型</w:t>
      </w:r>
      <w:r>
        <w:rPr>
          <w:spacing w:val="-26"/>
        </w:rPr>
        <w:t xml:space="preserve"> </w:t>
      </w:r>
      <w:r>
        <w:rPr>
          <w:spacing w:val="3"/>
        </w:rPr>
        <w:t>号</w:t>
      </w:r>
      <w:r>
        <w:rPr>
          <w:spacing w:val="-20"/>
        </w:rPr>
        <w:t xml:space="preserve"> </w:t>
      </w:r>
      <w:r>
        <w:rPr>
          <w:spacing w:val="3"/>
        </w:rPr>
        <w:t>:</w:t>
      </w:r>
      <w:r>
        <w:rPr>
          <w:spacing w:val="7"/>
        </w:rPr>
        <w:t xml:space="preserve">  </w:t>
      </w:r>
      <w:r>
        <w:rPr>
          <w:spacing w:val="3"/>
        </w:rPr>
        <w:t>飞</w:t>
      </w:r>
      <w:r>
        <w:rPr>
          <w:spacing w:val="-27"/>
        </w:rPr>
        <w:t xml:space="preserve"> </w:t>
      </w:r>
      <w:r>
        <w:rPr>
          <w:spacing w:val="3"/>
        </w:rPr>
        <w:t>利</w:t>
      </w:r>
      <w:r>
        <w:rPr>
          <w:spacing w:val="-28"/>
        </w:rPr>
        <w:t xml:space="preserve"> </w:t>
      </w:r>
      <w:r>
        <w:rPr>
          <w:spacing w:val="3"/>
        </w:rPr>
        <w:t>浦</w:t>
      </w:r>
      <w:r>
        <w:rPr>
          <w:spacing w:val="36"/>
        </w:rPr>
        <w:t xml:space="preserve"> </w:t>
      </w:r>
      <w:r>
        <w:rPr>
          <w:spacing w:val="3"/>
        </w:rPr>
        <w:t>Q5</w:t>
      </w:r>
      <w:r>
        <w:rPr>
          <w:spacing w:val="-20"/>
        </w:rPr>
        <w:t xml:space="preserve"> </w:t>
      </w:r>
      <w:r>
        <w:rPr>
          <w:spacing w:val="3"/>
        </w:rPr>
        <w:t>;  生</w:t>
      </w:r>
      <w:r>
        <w:rPr>
          <w:spacing w:val="-27"/>
        </w:rPr>
        <w:t xml:space="preserve"> </w:t>
      </w:r>
      <w:r>
        <w:rPr>
          <w:spacing w:val="3"/>
        </w:rPr>
        <w:t>产</w:t>
      </w:r>
      <w:r>
        <w:rPr>
          <w:spacing w:val="-24"/>
        </w:rPr>
        <w:t xml:space="preserve"> </w:t>
      </w:r>
      <w:r>
        <w:rPr>
          <w:spacing w:val="3"/>
        </w:rPr>
        <w:t>厂</w:t>
      </w:r>
      <w:r>
        <w:rPr>
          <w:spacing w:val="-25"/>
        </w:rPr>
        <w:t xml:space="preserve"> </w:t>
      </w:r>
      <w:r>
        <w:rPr>
          <w:spacing w:val="3"/>
        </w:rPr>
        <w:t>家</w:t>
      </w:r>
      <w:r>
        <w:rPr>
          <w:spacing w:val="-20"/>
        </w:rPr>
        <w:t xml:space="preserve"> </w:t>
      </w:r>
      <w:r>
        <w:rPr>
          <w:spacing w:val="3"/>
        </w:rPr>
        <w:t>:</w:t>
      </w:r>
      <w:r>
        <w:rPr>
          <w:spacing w:val="4"/>
        </w:rPr>
        <w:t xml:space="preserve">  </w:t>
      </w:r>
      <w:r>
        <w:rPr>
          <w:spacing w:val="3"/>
        </w:rPr>
        <w:t>企</w:t>
      </w:r>
      <w:r>
        <w:rPr>
          <w:spacing w:val="-27"/>
        </w:rPr>
        <w:t xml:space="preserve"> </w:t>
      </w:r>
      <w:r>
        <w:rPr>
          <w:spacing w:val="3"/>
        </w:rPr>
        <w:t>晟</w:t>
      </w:r>
      <w:r>
        <w:rPr>
          <w:spacing w:val="15"/>
        </w:rPr>
        <w:t xml:space="preserve">  </w:t>
      </w:r>
      <w:r>
        <w:rPr>
          <w:spacing w:val="3"/>
        </w:rPr>
        <w:t>(</w:t>
      </w:r>
      <w:r>
        <w:rPr>
          <w:spacing w:val="-17"/>
        </w:rPr>
        <w:t xml:space="preserve"> </w:t>
      </w:r>
      <w:r>
        <w:rPr>
          <w:spacing w:val="3"/>
        </w:rPr>
        <w:t>上</w:t>
      </w:r>
      <w:r>
        <w:rPr/>
        <w:t xml:space="preserve"> </w:t>
      </w:r>
      <w:r>
        <w:rPr>
          <w:spacing w:val="2"/>
        </w:rPr>
        <w:t>海)  医</w:t>
      </w:r>
      <w:r>
        <w:rPr>
          <w:spacing w:val="-27"/>
        </w:rPr>
        <w:t xml:space="preserve"> </w:t>
      </w:r>
      <w:r>
        <w:rPr>
          <w:spacing w:val="2"/>
        </w:rPr>
        <w:t>疗</w:t>
      </w:r>
      <w:r>
        <w:rPr>
          <w:spacing w:val="-26"/>
        </w:rPr>
        <w:t xml:space="preserve"> </w:t>
      </w:r>
      <w:r>
        <w:rPr>
          <w:spacing w:val="2"/>
        </w:rPr>
        <w:t>器</w:t>
      </w:r>
      <w:r>
        <w:rPr>
          <w:spacing w:val="-23"/>
        </w:rPr>
        <w:t xml:space="preserve"> </w:t>
      </w:r>
      <w:r>
        <w:rPr>
          <w:spacing w:val="2"/>
        </w:rPr>
        <w:t>械</w:t>
      </w:r>
      <w:r>
        <w:rPr>
          <w:spacing w:val="-26"/>
        </w:rPr>
        <w:t xml:space="preserve"> </w:t>
      </w:r>
      <w:r>
        <w:rPr>
          <w:spacing w:val="2"/>
        </w:rPr>
        <w:t>有</w:t>
      </w:r>
      <w:r>
        <w:rPr>
          <w:spacing w:val="-11"/>
        </w:rPr>
        <w:t xml:space="preserve"> </w:t>
      </w:r>
      <w:r>
        <w:rPr>
          <w:spacing w:val="2"/>
        </w:rPr>
        <w:t>限</w:t>
      </w:r>
      <w:r>
        <w:rPr>
          <w:spacing w:val="-28"/>
        </w:rPr>
        <w:t xml:space="preserve"> </w:t>
      </w:r>
      <w:r>
        <w:rPr>
          <w:spacing w:val="2"/>
        </w:rPr>
        <w:t>公</w:t>
      </w:r>
      <w:r>
        <w:rPr>
          <w:spacing w:val="-15"/>
        </w:rPr>
        <w:t xml:space="preserve"> </w:t>
      </w:r>
      <w:r>
        <w:rPr>
          <w:spacing w:val="2"/>
        </w:rPr>
        <w:t>司</w:t>
      </w:r>
      <w:r>
        <w:rPr>
          <w:spacing w:val="-21"/>
        </w:rPr>
        <w:t xml:space="preserve"> </w:t>
      </w:r>
      <w:r>
        <w:rPr>
          <w:spacing w:val="2"/>
        </w:rPr>
        <w:t>;  产 品</w:t>
      </w:r>
      <w:r>
        <w:rPr>
          <w:spacing w:val="-19"/>
        </w:rPr>
        <w:t xml:space="preserve"> </w:t>
      </w:r>
      <w:r>
        <w:rPr>
          <w:spacing w:val="2"/>
        </w:rPr>
        <w:t>注</w:t>
      </w:r>
      <w:r>
        <w:rPr>
          <w:spacing w:val="-24"/>
        </w:rPr>
        <w:t xml:space="preserve"> </w:t>
      </w:r>
      <w:r>
        <w:rPr>
          <w:spacing w:val="2"/>
        </w:rPr>
        <w:t>册</w:t>
      </w:r>
      <w:r>
        <w:rPr>
          <w:spacing w:val="-23"/>
        </w:rPr>
        <w:t xml:space="preserve"> </w:t>
      </w:r>
      <w:r>
        <w:rPr>
          <w:spacing w:val="2"/>
        </w:rPr>
        <w:t>号</w:t>
      </w:r>
      <w:r>
        <w:rPr>
          <w:spacing w:val="-20"/>
        </w:rPr>
        <w:t xml:space="preserve"> </w:t>
      </w:r>
      <w:r>
        <w:rPr>
          <w:spacing w:val="1"/>
        </w:rPr>
        <w:t>:</w:t>
      </w:r>
      <w:r>
        <w:rPr>
          <w:spacing w:val="15"/>
          <w:w w:val="101"/>
        </w:rPr>
        <w:t xml:space="preserve">  </w:t>
      </w:r>
      <w:r>
        <w:rPr>
          <w:spacing w:val="1"/>
        </w:rPr>
        <w:t>国</w:t>
      </w:r>
      <w:r>
        <w:rPr>
          <w:spacing w:val="-22"/>
        </w:rPr>
        <w:t xml:space="preserve"> </w:t>
      </w:r>
      <w:r>
        <w:rPr>
          <w:spacing w:val="1"/>
        </w:rPr>
        <w:t>械</w:t>
      </w:r>
      <w:r>
        <w:rPr>
          <w:spacing w:val="-19"/>
        </w:rPr>
        <w:t xml:space="preserve"> </w:t>
      </w:r>
      <w:r>
        <w:rPr>
          <w:spacing w:val="1"/>
        </w:rPr>
        <w:t>注</w:t>
      </w:r>
      <w:r>
        <w:rPr>
          <w:spacing w:val="-24"/>
        </w:rPr>
        <w:t xml:space="preserve"> </w:t>
      </w:r>
      <w:r>
        <w:rPr>
          <w:spacing w:val="1"/>
        </w:rPr>
        <w:t>进</w:t>
      </w:r>
      <w:r>
        <w:rPr/>
        <w:t xml:space="preserve"> </w:t>
      </w:r>
      <w:r>
        <w:rPr>
          <w:spacing w:val="-5"/>
        </w:rPr>
        <w:t>20152062182]  检</w:t>
      </w:r>
      <w:r>
        <w:rPr>
          <w:spacing w:val="-19"/>
        </w:rPr>
        <w:t xml:space="preserve"> </w:t>
      </w:r>
      <w:r>
        <w:rPr>
          <w:spacing w:val="-5"/>
        </w:rPr>
        <w:t>测</w:t>
      </w:r>
      <w:r>
        <w:rPr>
          <w:spacing w:val="-21"/>
        </w:rPr>
        <w:t xml:space="preserve"> </w:t>
      </w:r>
      <w:r>
        <w:rPr>
          <w:spacing w:val="-5"/>
        </w:rPr>
        <w:t>,</w:t>
      </w:r>
      <w:r>
        <w:rPr>
          <w:spacing w:val="5"/>
        </w:rPr>
        <w:t xml:space="preserve">  </w:t>
      </w:r>
      <w:r>
        <w:rPr>
          <w:spacing w:val="-5"/>
        </w:rPr>
        <w:t>将</w:t>
      </w:r>
      <w:r>
        <w:rPr>
          <w:spacing w:val="-18"/>
        </w:rPr>
        <w:t xml:space="preserve"> </w:t>
      </w:r>
      <w:r>
        <w:rPr>
          <w:spacing w:val="-5"/>
        </w:rPr>
        <w:t>超</w:t>
      </w:r>
      <w:r>
        <w:rPr>
          <w:spacing w:val="-19"/>
        </w:rPr>
        <w:t xml:space="preserve"> </w:t>
      </w:r>
      <w:r>
        <w:rPr>
          <w:spacing w:val="-5"/>
        </w:rPr>
        <w:t>声</w:t>
      </w:r>
      <w:r>
        <w:rPr>
          <w:spacing w:val="-19"/>
        </w:rPr>
        <w:t xml:space="preserve"> </w:t>
      </w:r>
      <w:r>
        <w:rPr>
          <w:spacing w:val="-5"/>
        </w:rPr>
        <w:t>探</w:t>
      </w:r>
      <w:r>
        <w:rPr>
          <w:spacing w:val="-15"/>
        </w:rPr>
        <w:t xml:space="preserve"> </w:t>
      </w:r>
      <w:r>
        <w:rPr>
          <w:spacing w:val="-5"/>
        </w:rPr>
        <w:t>头</w:t>
      </w:r>
      <w:r>
        <w:rPr>
          <w:spacing w:val="-18"/>
        </w:rPr>
        <w:t xml:space="preserve"> </w:t>
      </w:r>
      <w:r>
        <w:rPr>
          <w:spacing w:val="-5"/>
        </w:rPr>
        <w:t>频</w:t>
      </w:r>
      <w:r>
        <w:rPr>
          <w:spacing w:val="-16"/>
        </w:rPr>
        <w:t xml:space="preserve"> </w:t>
      </w:r>
      <w:r>
        <w:rPr>
          <w:spacing w:val="-5"/>
        </w:rPr>
        <w:t>率</w:t>
      </w:r>
      <w:r>
        <w:rPr>
          <w:spacing w:val="-20"/>
        </w:rPr>
        <w:t xml:space="preserve"> </w:t>
      </w:r>
      <w:r>
        <w:rPr>
          <w:spacing w:val="-6"/>
        </w:rPr>
        <w:t>设 为  3. 5</w:t>
      </w:r>
      <w:r>
        <w:rPr>
          <w:spacing w:val="20"/>
        </w:rPr>
        <w:t xml:space="preserve"> </w:t>
      </w:r>
      <w:r>
        <w:rPr>
          <w:spacing w:val="-6"/>
        </w:rPr>
        <w:t>~</w:t>
      </w:r>
    </w:p>
    <w:p>
      <w:pPr>
        <w:pStyle w:val="BodyText"/>
        <w:ind w:left="496" w:right="210" w:hanging="1"/>
        <w:spacing w:before="19" w:line="204" w:lineRule="auto"/>
        <w:rPr/>
      </w:pPr>
      <w:r>
        <w:rPr>
          <w:spacing w:val="16"/>
        </w:rPr>
        <w:t>5</w:t>
      </w:r>
      <w:r>
        <w:rPr>
          <w:spacing w:val="40"/>
        </w:rPr>
        <w:t xml:space="preserve"> </w:t>
      </w:r>
      <w:r>
        <w:rPr/>
        <w:t>Hz</w:t>
      </w:r>
      <w:r>
        <w:rPr>
          <w:spacing w:val="-21"/>
        </w:rPr>
        <w:t xml:space="preserve"> </w:t>
      </w:r>
      <w:r>
        <w:rPr>
          <w:spacing w:val="16"/>
        </w:rPr>
        <w:t>,</w:t>
      </w:r>
      <w:r>
        <w:rPr>
          <w:spacing w:val="53"/>
        </w:rPr>
        <w:t xml:space="preserve"> </w:t>
      </w:r>
      <w:r>
        <w:rPr>
          <w:spacing w:val="16"/>
        </w:rPr>
        <w:t>检查时</w:t>
      </w:r>
      <w:r>
        <w:rPr>
          <w:spacing w:val="-21"/>
        </w:rPr>
        <w:t xml:space="preserve"> </w:t>
      </w:r>
      <w:r>
        <w:rPr>
          <w:spacing w:val="16"/>
        </w:rPr>
        <w:t>,</w:t>
      </w:r>
      <w:r>
        <w:rPr>
          <w:spacing w:val="58"/>
          <w:w w:val="101"/>
        </w:rPr>
        <w:t xml:space="preserve"> </w:t>
      </w:r>
      <w:r>
        <w:rPr>
          <w:spacing w:val="16"/>
        </w:rPr>
        <w:t>家长在旁辅助</w:t>
      </w:r>
      <w:r>
        <w:rPr>
          <w:spacing w:val="-22"/>
        </w:rPr>
        <w:t xml:space="preserve"> </w:t>
      </w:r>
      <w:r>
        <w:rPr>
          <w:spacing w:val="16"/>
        </w:rPr>
        <w:t>,</w:t>
      </w:r>
      <w:r>
        <w:rPr>
          <w:spacing w:val="1"/>
        </w:rPr>
        <w:t xml:space="preserve">  </w:t>
      </w:r>
      <w:r>
        <w:rPr>
          <w:spacing w:val="16"/>
        </w:rPr>
        <w:t>将患儿保持在仰卧</w:t>
      </w:r>
      <w:r>
        <w:rPr/>
        <w:t xml:space="preserve">  </w:t>
      </w:r>
      <w:r>
        <w:rPr>
          <w:spacing w:val="17"/>
        </w:rPr>
        <w:t>位</w:t>
      </w:r>
      <w:r>
        <w:rPr>
          <w:spacing w:val="-5"/>
        </w:rPr>
        <w:t xml:space="preserve"> </w:t>
      </w:r>
      <w:r>
        <w:rPr>
          <w:spacing w:val="17"/>
        </w:rPr>
        <w:t>,</w:t>
      </w:r>
      <w:r>
        <w:rPr>
          <w:spacing w:val="51"/>
        </w:rPr>
        <w:t xml:space="preserve"> </w:t>
      </w:r>
      <w:r>
        <w:rPr>
          <w:spacing w:val="17"/>
        </w:rPr>
        <w:t>探头在患儿腹部按照从上往下</w:t>
      </w:r>
      <w:r>
        <w:rPr>
          <w:spacing w:val="-33"/>
        </w:rPr>
        <w:t xml:space="preserve"> </w:t>
      </w:r>
      <w:r>
        <w:rPr>
          <w:spacing w:val="17"/>
        </w:rPr>
        <w:t>、从左到右的顺</w:t>
      </w:r>
      <w:r>
        <w:rPr/>
        <w:t xml:space="preserve">  </w:t>
      </w:r>
      <w:r>
        <w:rPr>
          <w:spacing w:val="8"/>
        </w:rPr>
        <w:t>序</w:t>
      </w:r>
      <w:r>
        <w:rPr>
          <w:spacing w:val="-17"/>
        </w:rPr>
        <w:t xml:space="preserve"> </w:t>
      </w:r>
      <w:r>
        <w:rPr>
          <w:spacing w:val="8"/>
        </w:rPr>
        <w:t>,</w:t>
      </w:r>
      <w:r>
        <w:rPr>
          <w:spacing w:val="52"/>
          <w:w w:val="101"/>
        </w:rPr>
        <w:t xml:space="preserve"> </w:t>
      </w:r>
      <w:r>
        <w:rPr>
          <w:spacing w:val="8"/>
        </w:rPr>
        <w:t>结合纵</w:t>
      </w:r>
      <w:r>
        <w:rPr>
          <w:spacing w:val="-33"/>
        </w:rPr>
        <w:t xml:space="preserve"> </w:t>
      </w:r>
      <w:r>
        <w:rPr>
          <w:spacing w:val="8"/>
        </w:rPr>
        <w:t>、横及斜切面进行全腹扫查</w:t>
      </w:r>
      <w:r>
        <w:rPr>
          <w:spacing w:val="-22"/>
        </w:rPr>
        <w:t xml:space="preserve"> </w:t>
      </w:r>
      <w:r>
        <w:rPr>
          <w:spacing w:val="8"/>
        </w:rPr>
        <w:t>,</w:t>
      </w:r>
      <w:r>
        <w:rPr>
          <w:spacing w:val="56"/>
        </w:rPr>
        <w:t xml:space="preserve"> </w:t>
      </w:r>
      <w:r>
        <w:rPr>
          <w:spacing w:val="8"/>
        </w:rPr>
        <w:t>观察有无异</w:t>
      </w:r>
      <w:r>
        <w:rPr/>
        <w:t xml:space="preserve">  </w:t>
      </w:r>
      <w:r>
        <w:rPr>
          <w:spacing w:val="8"/>
        </w:rPr>
        <w:t>常包块</w:t>
      </w:r>
      <w:r>
        <w:rPr>
          <w:spacing w:val="-30"/>
        </w:rPr>
        <w:t xml:space="preserve"> </w:t>
      </w:r>
      <w:r>
        <w:rPr>
          <w:spacing w:val="8"/>
        </w:rPr>
        <w:t>、肠管扩张及肠管蠕动情况和有无腹腔游离性</w:t>
      </w:r>
      <w:r>
        <w:rPr/>
        <w:t xml:space="preserve">  </w:t>
      </w:r>
      <w:r>
        <w:rPr>
          <w:spacing w:val="17"/>
        </w:rPr>
        <w:t>积液</w:t>
      </w:r>
      <w:r>
        <w:rPr>
          <w:spacing w:val="-6"/>
        </w:rPr>
        <w:t xml:space="preserve"> </w:t>
      </w:r>
      <w:r>
        <w:rPr>
          <w:spacing w:val="17"/>
        </w:rPr>
        <w:t>,</w:t>
      </w:r>
      <w:r>
        <w:rPr>
          <w:spacing w:val="52"/>
        </w:rPr>
        <w:t xml:space="preserve"> </w:t>
      </w:r>
      <w:r>
        <w:rPr>
          <w:spacing w:val="17"/>
        </w:rPr>
        <w:t>尤其是回盲部</w:t>
      </w:r>
      <w:r>
        <w:rPr>
          <w:spacing w:val="-33"/>
        </w:rPr>
        <w:t xml:space="preserve"> </w:t>
      </w:r>
      <w:r>
        <w:rPr>
          <w:spacing w:val="17"/>
        </w:rPr>
        <w:t>、压痛点等部位要进行多次扫</w:t>
      </w:r>
      <w:r>
        <w:rPr/>
        <w:t xml:space="preserve">  </w:t>
      </w:r>
      <w:r>
        <w:rPr>
          <w:spacing w:val="8"/>
        </w:rPr>
        <w:t>查</w:t>
      </w:r>
      <w:r>
        <w:rPr>
          <w:spacing w:val="-17"/>
        </w:rPr>
        <w:t xml:space="preserve"> </w:t>
      </w:r>
      <w:r>
        <w:rPr>
          <w:spacing w:val="8"/>
        </w:rPr>
        <w:t>,</w:t>
      </w:r>
      <w:r>
        <w:rPr>
          <w:spacing w:val="52"/>
        </w:rPr>
        <w:t xml:space="preserve"> </w:t>
      </w:r>
      <w:r>
        <w:rPr>
          <w:spacing w:val="8"/>
        </w:rPr>
        <w:t>避免漏诊</w:t>
      </w:r>
      <w:r>
        <w:rPr>
          <w:spacing w:val="-32"/>
        </w:rPr>
        <w:t xml:space="preserve"> </w:t>
      </w:r>
      <w:r>
        <w:rPr>
          <w:spacing w:val="8"/>
        </w:rPr>
        <w:t>。以肠道包块横断扫描见高低回声交替</w:t>
      </w:r>
      <w:r>
        <w:rPr/>
        <w:t xml:space="preserve">  </w:t>
      </w:r>
      <w:r>
        <w:rPr>
          <w:spacing w:val="13"/>
        </w:rPr>
        <w:t>的“</w:t>
      </w:r>
      <w:r>
        <w:rPr>
          <w:spacing w:val="-12"/>
        </w:rPr>
        <w:t xml:space="preserve"> </w:t>
      </w:r>
      <w:r>
        <w:rPr>
          <w:spacing w:val="13"/>
        </w:rPr>
        <w:t>同心圆</w:t>
      </w:r>
      <w:r>
        <w:rPr>
          <w:spacing w:val="-38"/>
        </w:rPr>
        <w:t xml:space="preserve"> </w:t>
      </w:r>
      <w:r>
        <w:rPr>
          <w:spacing w:val="13"/>
        </w:rPr>
        <w:t>”或中央高回声</w:t>
      </w:r>
      <w:r>
        <w:rPr>
          <w:spacing w:val="-33"/>
        </w:rPr>
        <w:t xml:space="preserve"> </w:t>
      </w:r>
      <w:r>
        <w:rPr>
          <w:spacing w:val="13"/>
        </w:rPr>
        <w:t>、周围低回声的“</w:t>
      </w:r>
      <w:r>
        <w:rPr>
          <w:spacing w:val="-27"/>
        </w:rPr>
        <w:t xml:space="preserve"> </w:t>
      </w:r>
      <w:r>
        <w:rPr>
          <w:spacing w:val="13"/>
        </w:rPr>
        <w:t>靶环</w:t>
      </w:r>
      <w:r>
        <w:rPr/>
        <w:t xml:space="preserve">  </w:t>
      </w:r>
      <w:r>
        <w:rPr>
          <w:spacing w:val="16"/>
        </w:rPr>
        <w:t>状</w:t>
      </w:r>
      <w:r>
        <w:rPr>
          <w:spacing w:val="-39"/>
        </w:rPr>
        <w:t xml:space="preserve"> </w:t>
      </w:r>
      <w:r>
        <w:rPr>
          <w:spacing w:val="16"/>
        </w:rPr>
        <w:t>”</w:t>
      </w:r>
      <w:r>
        <w:rPr>
          <w:spacing w:val="-26"/>
        </w:rPr>
        <w:t xml:space="preserve"> </w:t>
      </w:r>
      <w:r>
        <w:rPr>
          <w:spacing w:val="16"/>
        </w:rPr>
        <w:t>图像</w:t>
      </w:r>
      <w:r>
        <w:rPr>
          <w:spacing w:val="-22"/>
        </w:rPr>
        <w:t xml:space="preserve"> </w:t>
      </w:r>
      <w:r>
        <w:rPr>
          <w:spacing w:val="16"/>
        </w:rPr>
        <w:t>,</w:t>
      </w:r>
      <w:r>
        <w:rPr>
          <w:spacing w:val="55"/>
        </w:rPr>
        <w:t xml:space="preserve"> </w:t>
      </w:r>
      <w:r>
        <w:rPr>
          <w:spacing w:val="16"/>
        </w:rPr>
        <w:t>纵段扫描见高低回声相间的</w:t>
      </w:r>
      <w:r>
        <w:rPr>
          <w:spacing w:val="-36"/>
        </w:rPr>
        <w:t xml:space="preserve"> </w:t>
      </w:r>
      <w:r>
        <w:rPr>
          <w:spacing w:val="16"/>
        </w:rPr>
        <w:t>“</w:t>
      </w:r>
      <w:r>
        <w:rPr>
          <w:spacing w:val="-24"/>
        </w:rPr>
        <w:t xml:space="preserve"> </w:t>
      </w:r>
      <w:r>
        <w:rPr>
          <w:spacing w:val="16"/>
        </w:rPr>
        <w:t>套筒状</w:t>
      </w:r>
      <w:r>
        <w:rPr>
          <w:spacing w:val="-27"/>
        </w:rPr>
        <w:t xml:space="preserve"> </w:t>
      </w:r>
      <w:r>
        <w:rPr>
          <w:spacing w:val="16"/>
        </w:rPr>
        <w:t>”</w:t>
      </w:r>
      <w:r>
        <w:rPr/>
        <w:t xml:space="preserve"> </w:t>
      </w:r>
      <w:r>
        <w:rPr>
          <w:spacing w:val="7"/>
        </w:rPr>
        <w:t>图像诊断为肠套叠。</w:t>
      </w:r>
    </w:p>
    <w:p>
      <w:pPr>
        <w:pStyle w:val="BodyText"/>
        <w:ind w:left="408" w:right="212" w:firstLine="513"/>
        <w:spacing w:before="24" w:line="206" w:lineRule="auto"/>
        <w:jc w:val="both"/>
        <w:rPr/>
      </w:pPr>
      <w:r>
        <w:rPr>
          <w:spacing w:val="14"/>
        </w:rPr>
        <w:t>高频超声联合经腹超声</w:t>
      </w:r>
      <w:r>
        <w:rPr>
          <w:spacing w:val="-14"/>
        </w:rPr>
        <w:t xml:space="preserve"> </w:t>
      </w:r>
      <w:r>
        <w:rPr>
          <w:spacing w:val="14"/>
        </w:rPr>
        <w:t>:</w:t>
      </w:r>
      <w:r>
        <w:rPr>
          <w:spacing w:val="57"/>
          <w:w w:val="101"/>
        </w:rPr>
        <w:t xml:space="preserve"> </w:t>
      </w:r>
      <w:r>
        <w:rPr>
          <w:spacing w:val="14"/>
        </w:rPr>
        <w:t>在经腹超声的基础上</w:t>
      </w:r>
      <w:r>
        <w:rPr>
          <w:spacing w:val="-21"/>
        </w:rPr>
        <w:t xml:space="preserve"> </w:t>
      </w:r>
      <w:r>
        <w:rPr>
          <w:spacing w:val="14"/>
        </w:rPr>
        <w:t>,</w:t>
      </w:r>
      <w:r>
        <w:rPr/>
        <w:t xml:space="preserve">  </w:t>
      </w:r>
      <w:r>
        <w:rPr>
          <w:spacing w:val="5"/>
        </w:rPr>
        <w:t>更换高频超声探头仪将超声探头频率设为 7. 5</w:t>
      </w:r>
      <w:r>
        <w:rPr>
          <w:spacing w:val="-16"/>
        </w:rPr>
        <w:t xml:space="preserve"> </w:t>
      </w:r>
      <w:r>
        <w:rPr>
          <w:spacing w:val="5"/>
        </w:rPr>
        <w:t>~</w:t>
      </w:r>
      <w:r>
        <w:rPr>
          <w:spacing w:val="-23"/>
        </w:rPr>
        <w:t xml:space="preserve"> </w:t>
      </w:r>
      <w:r>
        <w:rPr>
          <w:spacing w:val="5"/>
        </w:rPr>
        <w:t>9</w:t>
      </w:r>
      <w:r>
        <w:rPr>
          <w:spacing w:val="29"/>
        </w:rPr>
        <w:t xml:space="preserve"> </w:t>
      </w:r>
      <w:r>
        <w:rPr/>
        <w:t>Hz</w:t>
      </w:r>
      <w:r>
        <w:rPr>
          <w:spacing w:val="-22"/>
        </w:rPr>
        <w:t xml:space="preserve"> </w:t>
      </w:r>
      <w:r>
        <w:rPr>
          <w:spacing w:val="5"/>
        </w:rPr>
        <w:t>,</w:t>
      </w:r>
      <w:r>
        <w:rPr/>
        <w:t xml:space="preserve">  </w:t>
      </w:r>
      <w:r>
        <w:rPr>
          <w:spacing w:val="7"/>
        </w:rPr>
        <w:t>再次进</w:t>
      </w:r>
      <w:r>
        <w:rPr>
          <w:spacing w:val="-27"/>
        </w:rPr>
        <w:t xml:space="preserve"> </w:t>
      </w:r>
      <w:r>
        <w:rPr>
          <w:spacing w:val="7"/>
        </w:rPr>
        <w:t>行</w:t>
      </w:r>
      <w:r>
        <w:rPr>
          <w:spacing w:val="-24"/>
        </w:rPr>
        <w:t xml:space="preserve"> </w:t>
      </w:r>
      <w:r>
        <w:rPr>
          <w:spacing w:val="7"/>
        </w:rPr>
        <w:t>高</w:t>
      </w:r>
      <w:r>
        <w:rPr>
          <w:spacing w:val="-28"/>
        </w:rPr>
        <w:t xml:space="preserve"> </w:t>
      </w:r>
      <w:r>
        <w:rPr>
          <w:spacing w:val="7"/>
        </w:rPr>
        <w:t>频</w:t>
      </w:r>
      <w:r>
        <w:rPr>
          <w:spacing w:val="-28"/>
        </w:rPr>
        <w:t xml:space="preserve"> </w:t>
      </w:r>
      <w:r>
        <w:rPr>
          <w:spacing w:val="7"/>
        </w:rPr>
        <w:t>超</w:t>
      </w:r>
      <w:r>
        <w:rPr>
          <w:spacing w:val="-29"/>
        </w:rPr>
        <w:t xml:space="preserve"> </w:t>
      </w:r>
      <w:r>
        <w:rPr>
          <w:spacing w:val="7"/>
        </w:rPr>
        <w:t>声</w:t>
      </w:r>
      <w:r>
        <w:rPr>
          <w:spacing w:val="-26"/>
        </w:rPr>
        <w:t xml:space="preserve"> </w:t>
      </w:r>
      <w:r>
        <w:rPr>
          <w:spacing w:val="7"/>
        </w:rPr>
        <w:t>检</w:t>
      </w:r>
      <w:r>
        <w:rPr>
          <w:spacing w:val="-30"/>
        </w:rPr>
        <w:t xml:space="preserve"> </w:t>
      </w:r>
      <w:r>
        <w:rPr>
          <w:spacing w:val="7"/>
        </w:rPr>
        <w:t>查</w:t>
      </w:r>
      <w:r>
        <w:rPr>
          <w:spacing w:val="-21"/>
        </w:rPr>
        <w:t xml:space="preserve"> </w:t>
      </w:r>
      <w:r>
        <w:rPr>
          <w:spacing w:val="7"/>
        </w:rPr>
        <w:t>,  当</w:t>
      </w:r>
      <w:r>
        <w:rPr>
          <w:spacing w:val="-26"/>
        </w:rPr>
        <w:t xml:space="preserve"> </w:t>
      </w:r>
      <w:r>
        <w:rPr>
          <w:spacing w:val="7"/>
        </w:rPr>
        <w:t>经</w:t>
      </w:r>
      <w:r>
        <w:rPr>
          <w:spacing w:val="-28"/>
        </w:rPr>
        <w:t xml:space="preserve"> </w:t>
      </w:r>
      <w:r>
        <w:rPr>
          <w:spacing w:val="7"/>
        </w:rPr>
        <w:t>腹</w:t>
      </w:r>
      <w:r>
        <w:rPr>
          <w:spacing w:val="-26"/>
        </w:rPr>
        <w:t xml:space="preserve"> </w:t>
      </w:r>
      <w:r>
        <w:rPr>
          <w:spacing w:val="7"/>
        </w:rPr>
        <w:t>超</w:t>
      </w:r>
      <w:r>
        <w:rPr>
          <w:spacing w:val="-27"/>
        </w:rPr>
        <w:t xml:space="preserve"> </w:t>
      </w:r>
      <w:r>
        <w:rPr>
          <w:spacing w:val="7"/>
        </w:rPr>
        <w:t>声</w:t>
      </w:r>
      <w:r>
        <w:rPr>
          <w:spacing w:val="-22"/>
        </w:rPr>
        <w:t xml:space="preserve"> </w:t>
      </w:r>
      <w:r>
        <w:rPr>
          <w:spacing w:val="7"/>
        </w:rPr>
        <w:t>扫</w:t>
      </w:r>
      <w:r>
        <w:rPr>
          <w:spacing w:val="-28"/>
        </w:rPr>
        <w:t xml:space="preserve"> </w:t>
      </w:r>
      <w:r>
        <w:rPr>
          <w:spacing w:val="7"/>
        </w:rPr>
        <w:t>查</w:t>
      </w:r>
      <w:r>
        <w:rPr>
          <w:spacing w:val="-10"/>
        </w:rPr>
        <w:t xml:space="preserve"> </w:t>
      </w:r>
      <w:r>
        <w:rPr>
          <w:spacing w:val="7"/>
        </w:rPr>
        <w:t>出</w:t>
      </w:r>
      <w:r>
        <w:rPr>
          <w:spacing w:val="-26"/>
        </w:rPr>
        <w:t xml:space="preserve"> </w:t>
      </w:r>
      <w:r>
        <w:rPr>
          <w:spacing w:val="7"/>
        </w:rPr>
        <w:t>具</w:t>
      </w:r>
      <w:r>
        <w:rPr>
          <w:spacing w:val="-26"/>
        </w:rPr>
        <w:t xml:space="preserve"> </w:t>
      </w:r>
      <w:r>
        <w:rPr>
          <w:spacing w:val="7"/>
        </w:rPr>
        <w:t>有</w:t>
      </w:r>
      <w:r>
        <w:rPr/>
        <w:t xml:space="preserve">  </w:t>
      </w:r>
      <w:r>
        <w:rPr>
          <w:spacing w:val="5"/>
        </w:rPr>
        <w:t>“</w:t>
      </w:r>
      <w:r>
        <w:rPr>
          <w:spacing w:val="-1"/>
        </w:rPr>
        <w:t xml:space="preserve"> </w:t>
      </w:r>
      <w:r>
        <w:rPr>
          <w:spacing w:val="5"/>
        </w:rPr>
        <w:t>同心圆</w:t>
      </w:r>
      <w:r>
        <w:rPr>
          <w:spacing w:val="-38"/>
        </w:rPr>
        <w:t xml:space="preserve"> </w:t>
      </w:r>
      <w:r>
        <w:rPr>
          <w:spacing w:val="5"/>
        </w:rPr>
        <w:t>”“靶环状</w:t>
      </w:r>
      <w:r>
        <w:rPr>
          <w:spacing w:val="-33"/>
        </w:rPr>
        <w:t xml:space="preserve"> </w:t>
      </w:r>
      <w:r>
        <w:rPr>
          <w:spacing w:val="5"/>
        </w:rPr>
        <w:t>”“</w:t>
      </w:r>
      <w:r>
        <w:rPr>
          <w:spacing w:val="-30"/>
        </w:rPr>
        <w:t xml:space="preserve"> </w:t>
      </w:r>
      <w:r>
        <w:rPr>
          <w:spacing w:val="5"/>
        </w:rPr>
        <w:t>套筒状</w:t>
      </w:r>
      <w:r>
        <w:rPr>
          <w:spacing w:val="-33"/>
        </w:rPr>
        <w:t xml:space="preserve"> </w:t>
      </w:r>
      <w:r>
        <w:rPr>
          <w:spacing w:val="5"/>
        </w:rPr>
        <w:t>”</w:t>
      </w:r>
      <w:r>
        <w:rPr>
          <w:spacing w:val="-37"/>
        </w:rPr>
        <w:t xml:space="preserve"> </w:t>
      </w:r>
      <w:r>
        <w:rPr>
          <w:spacing w:val="5"/>
        </w:rPr>
        <w:t>包块后</w:t>
      </w:r>
      <w:r>
        <w:rPr>
          <w:spacing w:val="-22"/>
        </w:rPr>
        <w:t xml:space="preserve"> </w:t>
      </w:r>
      <w:r>
        <w:rPr>
          <w:spacing w:val="5"/>
        </w:rPr>
        <w:t>,</w:t>
      </w:r>
      <w:r>
        <w:rPr>
          <w:spacing w:val="59"/>
        </w:rPr>
        <w:t xml:space="preserve"> </w:t>
      </w:r>
      <w:r>
        <w:rPr>
          <w:spacing w:val="5"/>
        </w:rPr>
        <w:t>用高频探</w:t>
      </w:r>
      <w:r>
        <w:rPr/>
        <w:t xml:space="preserve">  </w:t>
      </w:r>
      <w:r>
        <w:rPr>
          <w:spacing w:val="12"/>
        </w:rPr>
        <w:t>头对包块进行多方位</w:t>
      </w:r>
      <w:r>
        <w:rPr>
          <w:spacing w:val="-30"/>
        </w:rPr>
        <w:t xml:space="preserve"> </w:t>
      </w:r>
      <w:r>
        <w:rPr>
          <w:spacing w:val="12"/>
        </w:rPr>
        <w:t>、多切面扫查</w:t>
      </w:r>
      <w:r>
        <w:rPr>
          <w:spacing w:val="-21"/>
        </w:rPr>
        <w:t xml:space="preserve"> </w:t>
      </w:r>
      <w:r>
        <w:rPr>
          <w:spacing w:val="12"/>
        </w:rPr>
        <w:t>,</w:t>
      </w:r>
      <w:r>
        <w:rPr>
          <w:spacing w:val="50"/>
          <w:w w:val="101"/>
        </w:rPr>
        <w:t xml:space="preserve"> </w:t>
      </w:r>
      <w:r>
        <w:rPr>
          <w:spacing w:val="12"/>
        </w:rPr>
        <w:t>包括包块最大直</w:t>
      </w:r>
      <w:r>
        <w:rPr/>
        <w:t xml:space="preserve">  </w:t>
      </w:r>
      <w:r>
        <w:rPr>
          <w:spacing w:val="20"/>
        </w:rPr>
        <w:t>径</w:t>
      </w:r>
      <w:r>
        <w:rPr>
          <w:spacing w:val="-28"/>
        </w:rPr>
        <w:t xml:space="preserve"> </w:t>
      </w:r>
      <w:r>
        <w:rPr>
          <w:spacing w:val="20"/>
        </w:rPr>
        <w:t>、内/外圆直径等</w:t>
      </w:r>
      <w:r>
        <w:rPr>
          <w:spacing w:val="-21"/>
        </w:rPr>
        <w:t xml:space="preserve"> </w:t>
      </w:r>
      <w:r>
        <w:rPr>
          <w:spacing w:val="20"/>
        </w:rPr>
        <w:t>,</w:t>
      </w:r>
      <w:r>
        <w:rPr/>
        <w:t xml:space="preserve">  </w:t>
      </w:r>
      <w:r>
        <w:rPr>
          <w:spacing w:val="20"/>
        </w:rPr>
        <w:t>记录包块在腹部所处的位置、</w:t>
      </w:r>
      <w:r>
        <w:rPr/>
        <w:t xml:space="preserve"> </w:t>
      </w:r>
      <w:r>
        <w:rPr>
          <w:spacing w:val="21"/>
        </w:rPr>
        <w:t>包块边界</w:t>
      </w:r>
      <w:r>
        <w:rPr>
          <w:spacing w:val="-20"/>
        </w:rPr>
        <w:t xml:space="preserve"> </w:t>
      </w:r>
      <w:r>
        <w:rPr>
          <w:spacing w:val="21"/>
        </w:rPr>
        <w:t>、包块内部血流信号及包块内部回声情况</w:t>
      </w:r>
      <w:r>
        <w:rPr/>
        <w:t xml:space="preserve">  </w:t>
      </w:r>
      <w:r>
        <w:rPr>
          <w:spacing w:val="12"/>
        </w:rPr>
        <w:t>等</w:t>
      </w:r>
      <w:r>
        <w:rPr>
          <w:spacing w:val="-18"/>
        </w:rPr>
        <w:t xml:space="preserve"> </w:t>
      </w:r>
      <w:r>
        <w:rPr>
          <w:spacing w:val="12"/>
        </w:rPr>
        <w:t>,</w:t>
      </w:r>
      <w:r>
        <w:rPr>
          <w:spacing w:val="50"/>
          <w:w w:val="101"/>
        </w:rPr>
        <w:t xml:space="preserve"> </w:t>
      </w:r>
      <w:r>
        <w:rPr>
          <w:spacing w:val="12"/>
        </w:rPr>
        <w:t>并仔细观察腹腔淋巴结</w:t>
      </w:r>
      <w:r>
        <w:rPr>
          <w:spacing w:val="-33"/>
        </w:rPr>
        <w:t xml:space="preserve"> </w:t>
      </w:r>
      <w:r>
        <w:rPr>
          <w:spacing w:val="12"/>
        </w:rPr>
        <w:t>、包块内及周围淋巴结是</w:t>
      </w:r>
      <w:r>
        <w:rPr/>
        <w:t xml:space="preserve">  </w:t>
      </w:r>
      <w:r>
        <w:rPr>
          <w:spacing w:val="18"/>
        </w:rPr>
        <w:t>否存在肿大的情况</w:t>
      </w:r>
      <w:r>
        <w:rPr>
          <w:spacing w:val="-22"/>
        </w:rPr>
        <w:t xml:space="preserve"> </w:t>
      </w:r>
      <w:r>
        <w:rPr>
          <w:spacing w:val="18"/>
        </w:rPr>
        <w:t>;</w:t>
      </w:r>
      <w:r>
        <w:rPr>
          <w:spacing w:val="58"/>
          <w:w w:val="101"/>
        </w:rPr>
        <w:t xml:space="preserve"> </w:t>
      </w:r>
      <w:r>
        <w:rPr>
          <w:spacing w:val="18"/>
        </w:rPr>
        <w:t>然后对包块邻近肠管进行观察</w:t>
      </w:r>
      <w:r>
        <w:rPr>
          <w:spacing w:val="-21"/>
        </w:rPr>
        <w:t xml:space="preserve"> </w:t>
      </w:r>
      <w:r>
        <w:rPr>
          <w:spacing w:val="18"/>
        </w:rPr>
        <w:t>,</w:t>
      </w:r>
      <w:r>
        <w:rPr/>
        <w:t xml:space="preserve">  </w:t>
      </w:r>
      <w:r>
        <w:rPr>
          <w:spacing w:val="12"/>
        </w:rPr>
        <w:t>查看是否存在肠管扩张</w:t>
      </w:r>
      <w:r>
        <w:rPr>
          <w:spacing w:val="-33"/>
        </w:rPr>
        <w:t xml:space="preserve"> </w:t>
      </w:r>
      <w:r>
        <w:rPr>
          <w:spacing w:val="12"/>
        </w:rPr>
        <w:t>、肠内充气等情况</w:t>
      </w:r>
      <w:r>
        <w:rPr>
          <w:spacing w:val="-21"/>
        </w:rPr>
        <w:t xml:space="preserve"> </w:t>
      </w:r>
      <w:r>
        <w:rPr>
          <w:spacing w:val="12"/>
        </w:rPr>
        <w:t>,</w:t>
      </w:r>
      <w:r>
        <w:rPr>
          <w:spacing w:val="55"/>
          <w:w w:val="101"/>
        </w:rPr>
        <w:t xml:space="preserve"> </w:t>
      </w:r>
      <w:r>
        <w:rPr>
          <w:spacing w:val="12"/>
        </w:rPr>
        <w:t>观察</w:t>
      </w:r>
      <w:r>
        <w:rPr>
          <w:spacing w:val="11"/>
        </w:rPr>
        <w:t>是否</w:t>
      </w:r>
      <w:r>
        <w:rPr/>
        <w:t xml:space="preserve">  </w:t>
      </w:r>
      <w:r>
        <w:rPr>
          <w:spacing w:val="12"/>
        </w:rPr>
        <w:t>存在腹腔积液等</w:t>
      </w:r>
      <w:r>
        <w:rPr>
          <w:spacing w:val="-19"/>
        </w:rPr>
        <w:t xml:space="preserve"> </w:t>
      </w:r>
      <w:r>
        <w:rPr>
          <w:spacing w:val="12"/>
        </w:rPr>
        <w:t>;  同时观察包块的血流信号</w:t>
      </w:r>
      <w:r>
        <w:rPr>
          <w:spacing w:val="-21"/>
        </w:rPr>
        <w:t xml:space="preserve"> </w:t>
      </w:r>
      <w:r>
        <w:rPr>
          <w:spacing w:val="12"/>
        </w:rPr>
        <w:t>,</w:t>
      </w:r>
      <w:r>
        <w:rPr>
          <w:spacing w:val="49"/>
        </w:rPr>
        <w:t xml:space="preserve"> </w:t>
      </w:r>
      <w:r>
        <w:rPr>
          <w:spacing w:val="12"/>
        </w:rPr>
        <w:t>若包块</w:t>
      </w:r>
      <w:r>
        <w:rPr/>
        <w:t xml:space="preserve">  </w:t>
      </w:r>
      <w:r>
        <w:rPr>
          <w:spacing w:val="13"/>
        </w:rPr>
        <w:t>血流信号丰富</w:t>
      </w:r>
      <w:r>
        <w:rPr>
          <w:spacing w:val="-10"/>
        </w:rPr>
        <w:t xml:space="preserve"> </w:t>
      </w:r>
      <w:r>
        <w:rPr>
          <w:spacing w:val="13"/>
        </w:rPr>
        <w:t>,</w:t>
      </w:r>
      <w:r>
        <w:rPr>
          <w:spacing w:val="51"/>
        </w:rPr>
        <w:t xml:space="preserve"> </w:t>
      </w:r>
      <w:r>
        <w:rPr>
          <w:spacing w:val="13"/>
        </w:rPr>
        <w:t>则肠套叠时间较短</w:t>
      </w:r>
      <w:r>
        <w:rPr>
          <w:spacing w:val="-21"/>
        </w:rPr>
        <w:t xml:space="preserve"> </w:t>
      </w:r>
      <w:r>
        <w:rPr>
          <w:spacing w:val="13"/>
        </w:rPr>
        <w:t>,</w:t>
      </w:r>
      <w:r>
        <w:rPr>
          <w:spacing w:val="49"/>
          <w:w w:val="101"/>
        </w:rPr>
        <w:t xml:space="preserve"> </w:t>
      </w:r>
      <w:r>
        <w:rPr>
          <w:spacing w:val="13"/>
        </w:rPr>
        <w:t>若血流信号呈星</w:t>
      </w:r>
      <w:r>
        <w:rPr/>
        <w:t xml:space="preserve">  </w:t>
      </w:r>
      <w:r>
        <w:rPr>
          <w:spacing w:val="13"/>
        </w:rPr>
        <w:t>点状或未见明显血流信号</w:t>
      </w:r>
      <w:r>
        <w:rPr>
          <w:spacing w:val="-15"/>
        </w:rPr>
        <w:t xml:space="preserve"> </w:t>
      </w:r>
      <w:r>
        <w:rPr>
          <w:spacing w:val="13"/>
        </w:rPr>
        <w:t>,</w:t>
      </w:r>
      <w:r>
        <w:rPr>
          <w:spacing w:val="51"/>
        </w:rPr>
        <w:t xml:space="preserve"> </w:t>
      </w:r>
      <w:r>
        <w:rPr>
          <w:spacing w:val="13"/>
        </w:rPr>
        <w:t>则提示该肠管包块处已缺</w:t>
      </w:r>
      <w:r>
        <w:rPr/>
        <w:t xml:space="preserve">  </w:t>
      </w:r>
      <w:r>
        <w:rPr>
          <w:spacing w:val="12"/>
        </w:rPr>
        <w:t>血坏死</w:t>
      </w:r>
      <w:r>
        <w:rPr>
          <w:spacing w:val="-30"/>
        </w:rPr>
        <w:t xml:space="preserve"> </w:t>
      </w:r>
      <w:r>
        <w:rPr>
          <w:spacing w:val="12"/>
        </w:rPr>
        <w:t>。另外</w:t>
      </w:r>
      <w:r>
        <w:rPr>
          <w:spacing w:val="-21"/>
        </w:rPr>
        <w:t xml:space="preserve"> </w:t>
      </w:r>
      <w:r>
        <w:rPr>
          <w:spacing w:val="12"/>
        </w:rPr>
        <w:t>,</w:t>
      </w:r>
      <w:r>
        <w:rPr>
          <w:spacing w:val="50"/>
          <w:w w:val="101"/>
        </w:rPr>
        <w:t xml:space="preserve"> </w:t>
      </w:r>
      <w:r>
        <w:rPr>
          <w:spacing w:val="12"/>
        </w:rPr>
        <w:t>使用高频超声对患儿其他腹部区域进</w:t>
      </w:r>
      <w:r>
        <w:rPr/>
        <w:t xml:space="preserve">  </w:t>
      </w:r>
      <w:r>
        <w:rPr>
          <w:spacing w:val="17"/>
        </w:rPr>
        <w:t>行扫查</w:t>
      </w:r>
      <w:r>
        <w:rPr>
          <w:spacing w:val="-22"/>
        </w:rPr>
        <w:t xml:space="preserve"> </w:t>
      </w:r>
      <w:r>
        <w:rPr>
          <w:spacing w:val="17"/>
        </w:rPr>
        <w:t>,</w:t>
      </w:r>
      <w:r>
        <w:rPr>
          <w:spacing w:val="53"/>
        </w:rPr>
        <w:t xml:space="preserve"> </w:t>
      </w:r>
      <w:r>
        <w:rPr>
          <w:spacing w:val="17"/>
        </w:rPr>
        <w:t>避免漏诊</w:t>
      </w:r>
      <w:r>
        <w:rPr>
          <w:spacing w:val="-32"/>
        </w:rPr>
        <w:t xml:space="preserve"> </w:t>
      </w:r>
      <w:r>
        <w:rPr>
          <w:spacing w:val="17"/>
        </w:rPr>
        <w:t>。最后</w:t>
      </w:r>
      <w:r>
        <w:rPr>
          <w:spacing w:val="-21"/>
        </w:rPr>
        <w:t xml:space="preserve"> </w:t>
      </w:r>
      <w:r>
        <w:rPr>
          <w:spacing w:val="17"/>
        </w:rPr>
        <w:t>,</w:t>
      </w:r>
      <w:r>
        <w:rPr>
          <w:spacing w:val="58"/>
        </w:rPr>
        <w:t xml:space="preserve"> </w:t>
      </w:r>
      <w:r>
        <w:rPr>
          <w:spacing w:val="17"/>
        </w:rPr>
        <w:t>改变患儿体位为侧卧</w:t>
      </w:r>
      <w:r>
        <w:rPr>
          <w:spacing w:val="16"/>
        </w:rPr>
        <w:t>位</w:t>
      </w:r>
      <w:r>
        <w:rPr>
          <w:spacing w:val="-21"/>
        </w:rPr>
        <w:t xml:space="preserve"> </w:t>
      </w:r>
      <w:r>
        <w:rPr>
          <w:spacing w:val="16"/>
        </w:rPr>
        <w:t>,</w:t>
      </w:r>
      <w:r>
        <w:rPr/>
        <w:t xml:space="preserve">  </w:t>
      </w:r>
      <w:r>
        <w:rPr>
          <w:spacing w:val="14"/>
        </w:rPr>
        <w:t>再次使用高频超声观察包块情况。</w:t>
      </w:r>
    </w:p>
    <w:p>
      <w:pPr>
        <w:pStyle w:val="BodyText"/>
        <w:ind w:left="497" w:right="212" w:firstLine="14"/>
        <w:spacing w:before="6" w:line="205" w:lineRule="auto"/>
        <w:jc w:val="both"/>
        <w:rPr/>
      </w:pPr>
      <w:r>
        <w:rPr>
          <w:spacing w:val="7"/>
        </w:rPr>
        <w:t>1. 2. 2   指标检测    通过生理盐水灌肠</w:t>
      </w:r>
      <w:r>
        <w:rPr>
          <w:spacing w:val="6"/>
        </w:rPr>
        <w:t>检查或手术确</w:t>
      </w:r>
      <w:r>
        <w:rPr/>
        <w:t xml:space="preserve">  </w:t>
      </w:r>
      <w:r>
        <w:rPr>
          <w:spacing w:val="8"/>
        </w:rPr>
        <w:t>诊后</w:t>
      </w:r>
      <w:r>
        <w:rPr>
          <w:spacing w:val="-16"/>
        </w:rPr>
        <w:t xml:space="preserve"> </w:t>
      </w:r>
      <w:r>
        <w:rPr>
          <w:spacing w:val="8"/>
        </w:rPr>
        <w:t>,</w:t>
      </w:r>
      <w:r>
        <w:rPr>
          <w:spacing w:val="52"/>
        </w:rPr>
        <w:t xml:space="preserve"> </w:t>
      </w:r>
      <w:r>
        <w:rPr>
          <w:spacing w:val="8"/>
        </w:rPr>
        <w:t>分析经腹超声</w:t>
      </w:r>
      <w:r>
        <w:rPr>
          <w:spacing w:val="-33"/>
        </w:rPr>
        <w:t xml:space="preserve"> </w:t>
      </w:r>
      <w:r>
        <w:rPr>
          <w:spacing w:val="8"/>
        </w:rPr>
        <w:t>、高频超声及高频超声联合经腹</w:t>
      </w:r>
      <w:r>
        <w:rPr/>
        <w:t xml:space="preserve">  </w:t>
      </w:r>
      <w:r>
        <w:rPr>
          <w:spacing w:val="12"/>
        </w:rPr>
        <w:t>超声检查相应检查结果</w:t>
      </w:r>
      <w:r>
        <w:rPr>
          <w:spacing w:val="-6"/>
        </w:rPr>
        <w:t xml:space="preserve"> </w:t>
      </w:r>
      <w:r>
        <w:rPr>
          <w:spacing w:val="12"/>
        </w:rPr>
        <w:t>,</w:t>
      </w:r>
      <w:r>
        <w:rPr>
          <w:spacing w:val="57"/>
        </w:rPr>
        <w:t xml:space="preserve"> </w:t>
      </w:r>
      <w:r>
        <w:rPr>
          <w:spacing w:val="12"/>
        </w:rPr>
        <w:t>对其小儿肠套叠的符合率、</w:t>
      </w:r>
      <w:r>
        <w:rPr/>
        <w:t xml:space="preserve"> </w:t>
      </w:r>
      <w:r>
        <w:rPr>
          <w:spacing w:val="18"/>
        </w:rPr>
        <w:t>准确率及不同疾病类型的诊断检查结果进行对比分</w:t>
      </w:r>
      <w:r>
        <w:rPr>
          <w:spacing w:val="8"/>
        </w:rPr>
        <w:t xml:space="preserve">  </w:t>
      </w:r>
      <w:r>
        <w:rPr>
          <w:spacing w:val="8"/>
        </w:rPr>
        <w:t>析</w:t>
      </w:r>
      <w:r>
        <w:rPr>
          <w:spacing w:val="-14"/>
        </w:rPr>
        <w:t xml:space="preserve"> </w:t>
      </w:r>
      <w:r>
        <w:rPr>
          <w:spacing w:val="8"/>
        </w:rPr>
        <w:t>,</w:t>
      </w:r>
      <w:r>
        <w:rPr>
          <w:spacing w:val="52"/>
        </w:rPr>
        <w:t xml:space="preserve"> </w:t>
      </w:r>
      <w:r>
        <w:rPr>
          <w:spacing w:val="8"/>
        </w:rPr>
        <w:t>得出数据</w:t>
      </w:r>
      <w:r>
        <w:rPr>
          <w:spacing w:val="-21"/>
        </w:rPr>
        <w:t xml:space="preserve"> </w:t>
      </w:r>
      <w:r>
        <w:rPr>
          <w:spacing w:val="8"/>
        </w:rPr>
        <w:t>,</w:t>
      </w:r>
      <w:r>
        <w:rPr>
          <w:spacing w:val="51"/>
          <w:w w:val="101"/>
        </w:rPr>
        <w:t xml:space="preserve"> </w:t>
      </w:r>
      <w:r>
        <w:rPr>
          <w:spacing w:val="8"/>
        </w:rPr>
        <w:t>数据越高表明效果越好</w:t>
      </w:r>
      <w:r>
        <w:rPr>
          <w:spacing w:val="-32"/>
        </w:rPr>
        <w:t xml:space="preserve"> </w:t>
      </w:r>
      <w:r>
        <w:rPr>
          <w:spacing w:val="8"/>
        </w:rPr>
        <w:t>。对比经腹超</w:t>
      </w:r>
      <w:r>
        <w:rPr/>
        <w:t xml:space="preserve">  </w:t>
      </w:r>
      <w:r>
        <w:rPr>
          <w:spacing w:val="8"/>
        </w:rPr>
        <w:t>声</w:t>
      </w:r>
      <w:r>
        <w:rPr>
          <w:spacing w:val="-30"/>
        </w:rPr>
        <w:t xml:space="preserve"> </w:t>
      </w:r>
      <w:r>
        <w:rPr>
          <w:spacing w:val="8"/>
        </w:rPr>
        <w:t>、高频超声与联合诊断小儿肠套叠的灵敏度和特异</w:t>
      </w:r>
      <w:r>
        <w:rPr/>
        <w:t xml:space="preserve">  </w:t>
      </w:r>
      <w:r>
        <w:rPr>
          <w:spacing w:val="9"/>
        </w:rPr>
        <w:t>度等</w:t>
      </w:r>
      <w:r>
        <w:rPr>
          <w:spacing w:val="-15"/>
        </w:rPr>
        <w:t xml:space="preserve"> </w:t>
      </w:r>
      <w:r>
        <w:rPr>
          <w:spacing w:val="9"/>
        </w:rPr>
        <w:t>,</w:t>
      </w:r>
      <w:r>
        <w:rPr>
          <w:spacing w:val="54"/>
          <w:w w:val="101"/>
        </w:rPr>
        <w:t xml:space="preserve"> </w:t>
      </w:r>
      <w:r>
        <w:rPr>
          <w:spacing w:val="9"/>
        </w:rPr>
        <w:t>可得出高频超声联合经腹超声对小儿肠套叠的</w:t>
      </w:r>
      <w:r>
        <w:rPr/>
        <w:t xml:space="preserve">  </w:t>
      </w:r>
      <w:r>
        <w:rPr>
          <w:spacing w:val="6"/>
        </w:rPr>
        <w:t>诊断价值。</w:t>
      </w:r>
    </w:p>
    <w:p>
      <w:pPr>
        <w:pStyle w:val="BodyText"/>
        <w:ind w:left="498" w:right="291" w:firstLine="12"/>
        <w:spacing w:before="4" w:line="187" w:lineRule="auto"/>
        <w:jc w:val="both"/>
        <w:rPr/>
      </w:pPr>
      <w:r>
        <w:pict>
          <v:shape id="_x0000_s6" style="position:absolute;margin-left:152.951pt;margin-top:17.4222pt;mso-position-vertical-relative:text;mso-position-horizontal-relative:text;width:4.9pt;height:0.25pt;z-index:-251658240;" filled="false" strokecolor="#231F20" strokeweight="0.25pt" coordsize="98,5" coordorigin="0,0" path="m0,2l97,2e">
            <v:stroke joinstyle="miter" miterlimit="10"/>
          </v:shape>
        </w:pict>
      </w:r>
      <w:r>
        <w:rPr>
          <w:spacing w:val="1"/>
        </w:rPr>
        <w:t>1. 3</w:t>
      </w:r>
      <w:r>
        <w:rPr>
          <w:spacing w:val="16"/>
        </w:rPr>
        <w:t xml:space="preserve">   </w:t>
      </w:r>
      <w:r>
        <w:rPr>
          <w:spacing w:val="1"/>
        </w:rPr>
        <w:t>统计学分析    应用</w:t>
      </w:r>
      <w:r>
        <w:rPr>
          <w:spacing w:val="17"/>
        </w:rPr>
        <w:t xml:space="preserve"> </w:t>
      </w:r>
      <w:r>
        <w:rPr/>
        <w:t>SPSS</w:t>
      </w:r>
      <w:r>
        <w:rPr>
          <w:spacing w:val="28"/>
        </w:rPr>
        <w:t xml:space="preserve"> </w:t>
      </w:r>
      <w:r>
        <w:rPr>
          <w:spacing w:val="1"/>
        </w:rPr>
        <w:t>26. 0</w:t>
      </w:r>
      <w:r>
        <w:rPr>
          <w:spacing w:val="19"/>
        </w:rPr>
        <w:t xml:space="preserve"> </w:t>
      </w:r>
      <w:r>
        <w:rPr>
          <w:spacing w:val="1"/>
        </w:rPr>
        <w:t>软件对数据</w:t>
      </w:r>
      <w:r>
        <w:rPr/>
        <w:t>进行 </w:t>
      </w:r>
      <w:r>
        <w:rPr>
          <w:spacing w:val="8"/>
        </w:rPr>
        <w:t>统计学分析</w:t>
      </w:r>
      <w:r>
        <w:rPr>
          <w:spacing w:val="-31"/>
        </w:rPr>
        <w:t xml:space="preserve"> </w:t>
      </w:r>
      <w:r>
        <w:rPr>
          <w:spacing w:val="8"/>
        </w:rPr>
        <w:t>。计量资料以  (</w:t>
      </w:r>
      <w:r>
        <w:rPr>
          <w:spacing w:val="8"/>
        </w:rPr>
        <w:t>x</w:t>
      </w:r>
      <w:r>
        <w:rPr>
          <w:spacing w:val="-33"/>
        </w:rPr>
        <w:t xml:space="preserve"> </w:t>
      </w:r>
      <w:r>
        <w:rPr>
          <w:spacing w:val="8"/>
        </w:rPr>
        <w:t>±s)  描述</w:t>
      </w:r>
      <w:r>
        <w:rPr>
          <w:spacing w:val="-21"/>
        </w:rPr>
        <w:t xml:space="preserve"> </w:t>
      </w:r>
      <w:r>
        <w:rPr>
          <w:spacing w:val="8"/>
        </w:rPr>
        <w:t>,  分别采用独</w:t>
      </w:r>
      <w:r>
        <w:rPr/>
        <w:t xml:space="preserve"> </w:t>
      </w:r>
      <w:r>
        <w:rPr>
          <w:spacing w:val="12"/>
        </w:rPr>
        <w:t>立样本 t 检验和配对 t 检验来进行计量资料的比较</w:t>
      </w:r>
      <w:r>
        <w:rPr>
          <w:spacing w:val="-4"/>
        </w:rPr>
        <w:t xml:space="preserve"> </w:t>
      </w:r>
      <w:r>
        <w:rPr>
          <w:spacing w:val="12"/>
        </w:rPr>
        <w:t>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4" w:firstLine="5"/>
        <w:spacing w:before="40" w:line="208" w:lineRule="auto"/>
        <w:jc w:val="both"/>
        <w:rPr/>
      </w:pPr>
      <w:r>
        <w:rPr/>
        <w:t>多组 间 比</w:t>
      </w:r>
      <w:r>
        <w:rPr>
          <w:spacing w:val="-9"/>
        </w:rPr>
        <w:t xml:space="preserve"> </w:t>
      </w:r>
      <w:r>
        <w:rPr/>
        <w:t>较</w:t>
      </w:r>
      <w:r>
        <w:rPr>
          <w:spacing w:val="-14"/>
        </w:rPr>
        <w:t xml:space="preserve"> </w:t>
      </w:r>
      <w:r>
        <w:rPr/>
        <w:t>采</w:t>
      </w:r>
      <w:r>
        <w:rPr>
          <w:spacing w:val="-14"/>
        </w:rPr>
        <w:t xml:space="preserve"> </w:t>
      </w:r>
      <w:r>
        <w:rPr/>
        <w:t>用</w:t>
      </w:r>
      <w:r>
        <w:rPr>
          <w:spacing w:val="-15"/>
        </w:rPr>
        <w:t xml:space="preserve"> </w:t>
      </w:r>
      <w:r>
        <w:rPr/>
        <w:t>单 因</w:t>
      </w:r>
      <w:r>
        <w:rPr>
          <w:spacing w:val="-10"/>
        </w:rPr>
        <w:t xml:space="preserve"> </w:t>
      </w:r>
      <w:r>
        <w:rPr/>
        <w:t>素</w:t>
      </w:r>
      <w:r>
        <w:rPr>
          <w:spacing w:val="-15"/>
        </w:rPr>
        <w:t xml:space="preserve"> </w:t>
      </w:r>
      <w:r>
        <w:rPr/>
        <w:t>方</w:t>
      </w:r>
      <w:r>
        <w:rPr>
          <w:spacing w:val="-14"/>
        </w:rPr>
        <w:t xml:space="preserve"> </w:t>
      </w:r>
      <w:r>
        <w:rPr/>
        <w:t>差</w:t>
      </w:r>
      <w:r>
        <w:rPr>
          <w:spacing w:val="-14"/>
        </w:rPr>
        <w:t xml:space="preserve"> </w:t>
      </w:r>
      <w:r>
        <w:rPr/>
        <w:t>分</w:t>
      </w:r>
      <w:r>
        <w:rPr>
          <w:spacing w:val="-12"/>
        </w:rPr>
        <w:t xml:space="preserve"> </w:t>
      </w:r>
      <w:r>
        <w:rPr/>
        <w:t>析</w:t>
      </w:r>
      <w:r>
        <w:rPr>
          <w:spacing w:val="-21"/>
        </w:rPr>
        <w:t xml:space="preserve"> </w:t>
      </w:r>
      <w:r>
        <w:rPr/>
        <w:t>;  计</w:t>
      </w:r>
      <w:r>
        <w:rPr>
          <w:spacing w:val="-15"/>
        </w:rPr>
        <w:t xml:space="preserve"> </w:t>
      </w:r>
      <w:r>
        <w:rPr/>
        <w:t>数 资</w:t>
      </w:r>
      <w:r>
        <w:rPr>
          <w:spacing w:val="-14"/>
        </w:rPr>
        <w:t xml:space="preserve"> </w:t>
      </w:r>
      <w:r>
        <w:rPr/>
        <w:t>料 以  </w:t>
      </w:r>
      <w:r>
        <w:rPr>
          <w:spacing w:val="15"/>
        </w:rPr>
        <w:t>[</w:t>
      </w:r>
      <w:r>
        <w:rPr>
          <w:spacing w:val="-32"/>
        </w:rPr>
        <w:t xml:space="preserve"> </w:t>
      </w:r>
      <w:r>
        <w:rPr>
          <w:spacing w:val="15"/>
        </w:rPr>
        <w:t>例  (</w:t>
      </w:r>
      <w:r>
        <w:rPr>
          <w:spacing w:val="-28"/>
        </w:rPr>
        <w:t xml:space="preserve"> </w:t>
      </w:r>
      <w:r>
        <w:rPr>
          <w:spacing w:val="15"/>
        </w:rPr>
        <w:t>%)</w:t>
      </w:r>
      <w:r>
        <w:rPr>
          <w:spacing w:val="-10"/>
        </w:rPr>
        <w:t xml:space="preserve"> </w:t>
      </w:r>
      <w:r>
        <w:rPr>
          <w:spacing w:val="15"/>
        </w:rPr>
        <w:t>]</w:t>
      </w:r>
      <w:r>
        <w:rPr>
          <w:spacing w:val="-32"/>
        </w:rPr>
        <w:t xml:space="preserve"> </w:t>
      </w:r>
      <w:r>
        <w:rPr>
          <w:spacing w:val="15"/>
        </w:rPr>
        <w:t>表示</w:t>
      </w:r>
      <w:r>
        <w:rPr>
          <w:spacing w:val="-21"/>
        </w:rPr>
        <w:t xml:space="preserve"> </w:t>
      </w:r>
      <w:r>
        <w:rPr>
          <w:spacing w:val="15"/>
        </w:rPr>
        <w:t>,</w:t>
      </w:r>
      <w:r>
        <w:rPr/>
        <w:t xml:space="preserve">  </w:t>
      </w:r>
      <w:r>
        <w:rPr>
          <w:spacing w:val="15"/>
        </w:rPr>
        <w:t>数据比较采用</w:t>
      </w:r>
      <w:r>
        <w:rPr>
          <w:spacing w:val="-24"/>
        </w:rPr>
        <w:t xml:space="preserve"> </w:t>
      </w:r>
      <w:r>
        <w:rPr>
          <w:spacing w:val="15"/>
        </w:rPr>
        <w:t>χ</w:t>
      </w:r>
      <w:r>
        <w:rPr>
          <w:sz w:val="11"/>
          <w:szCs w:val="11"/>
          <w:spacing w:val="15"/>
          <w:position w:val="9"/>
        </w:rPr>
        <w:t>2</w:t>
      </w:r>
      <w:r>
        <w:rPr>
          <w:sz w:val="11"/>
          <w:szCs w:val="11"/>
          <w:spacing w:val="15"/>
          <w:w w:val="102"/>
          <w:position w:val="9"/>
        </w:rPr>
        <w:t xml:space="preserve">  </w:t>
      </w:r>
      <w:r>
        <w:rPr>
          <w:spacing w:val="15"/>
        </w:rPr>
        <w:t>检验</w:t>
      </w:r>
      <w:r>
        <w:rPr>
          <w:spacing w:val="-22"/>
        </w:rPr>
        <w:t xml:space="preserve"> </w:t>
      </w:r>
      <w:r>
        <w:rPr>
          <w:spacing w:val="15"/>
        </w:rPr>
        <w:t>;</w:t>
      </w:r>
      <w:r>
        <w:rPr>
          <w:spacing w:val="2"/>
        </w:rPr>
        <w:t xml:space="preserve">  </w:t>
      </w:r>
      <w:r>
        <w:rPr>
          <w:spacing w:val="15"/>
        </w:rPr>
        <w:t>相</w:t>
      </w:r>
      <w:r>
        <w:rPr>
          <w:spacing w:val="14"/>
        </w:rPr>
        <w:t>关性分</w:t>
      </w:r>
      <w:r>
        <w:rPr/>
        <w:t xml:space="preserve">  </w:t>
      </w:r>
      <w:r>
        <w:rPr>
          <w:spacing w:val="5"/>
        </w:rPr>
        <w:t>析采用 </w:t>
      </w:r>
      <w:r>
        <w:rPr/>
        <w:t>Spearman</w:t>
      </w:r>
      <w:r>
        <w:rPr>
          <w:spacing w:val="5"/>
        </w:rPr>
        <w:t xml:space="preserve"> 相关系数模型</w:t>
      </w:r>
      <w:r>
        <w:rPr>
          <w:spacing w:val="-8"/>
        </w:rPr>
        <w:t xml:space="preserve"> </w:t>
      </w:r>
      <w:r>
        <w:rPr>
          <w:spacing w:val="5"/>
        </w:rPr>
        <w:t>,  诊断效能分析采用</w:t>
      </w:r>
      <w:r>
        <w:rPr/>
        <w:t xml:space="preserve">  </w:t>
      </w:r>
      <w:r>
        <w:rPr>
          <w:spacing w:val="17"/>
        </w:rPr>
        <w:t>受试者工作特征  (</w:t>
      </w:r>
      <w:r>
        <w:rPr>
          <w:spacing w:val="-18"/>
        </w:rPr>
        <w:t xml:space="preserve"> </w:t>
      </w:r>
      <w:r>
        <w:rPr/>
        <w:t>ROC</w:t>
      </w:r>
      <w:r>
        <w:rPr>
          <w:spacing w:val="17"/>
        </w:rPr>
        <w:t>)</w:t>
      </w:r>
      <w:r>
        <w:rPr>
          <w:spacing w:val="21"/>
          <w:w w:val="101"/>
        </w:rPr>
        <w:t xml:space="preserve">  </w:t>
      </w:r>
      <w:r>
        <w:rPr>
          <w:spacing w:val="17"/>
        </w:rPr>
        <w:t>曲线</w:t>
      </w:r>
      <w:r>
        <w:rPr>
          <w:spacing w:val="-21"/>
        </w:rPr>
        <w:t xml:space="preserve"> </w:t>
      </w:r>
      <w:r>
        <w:rPr>
          <w:spacing w:val="17"/>
        </w:rPr>
        <w:t>,  获取曲线下</w:t>
      </w:r>
      <w:r>
        <w:rPr>
          <w:spacing w:val="16"/>
        </w:rPr>
        <w:t>面积、</w:t>
      </w:r>
      <w:r>
        <w:rPr/>
        <w:t xml:space="preserve"> </w:t>
      </w:r>
      <w:r>
        <w:rPr>
          <w:spacing w:val="3"/>
        </w:rPr>
        <w:t>置信区间</w:t>
      </w:r>
      <w:r>
        <w:rPr>
          <w:spacing w:val="-17"/>
        </w:rPr>
        <w:t xml:space="preserve"> </w:t>
      </w:r>
      <w:r>
        <w:rPr>
          <w:spacing w:val="3"/>
        </w:rPr>
        <w:t>、灵敏度及特异度</w:t>
      </w:r>
      <w:r>
        <w:rPr>
          <w:spacing w:val="-32"/>
        </w:rPr>
        <w:t xml:space="preserve"> </w:t>
      </w:r>
      <w:r>
        <w:rPr>
          <w:spacing w:val="3"/>
        </w:rPr>
        <w:t>。P</w:t>
      </w:r>
      <w:r>
        <w:rPr>
          <w:spacing w:val="-29"/>
        </w:rPr>
        <w:t xml:space="preserve"> </w:t>
      </w:r>
      <w:r>
        <w:rPr>
          <w:spacing w:val="3"/>
        </w:rPr>
        <w:t>&lt;</w:t>
      </w:r>
      <w:r>
        <w:rPr>
          <w:spacing w:val="-33"/>
        </w:rPr>
        <w:t xml:space="preserve"> </w:t>
      </w:r>
      <w:r>
        <w:rPr>
          <w:spacing w:val="3"/>
        </w:rPr>
        <w:t>0. 05</w:t>
      </w:r>
      <w:r>
        <w:rPr>
          <w:spacing w:val="18"/>
          <w:w w:val="101"/>
        </w:rPr>
        <w:t xml:space="preserve"> </w:t>
      </w:r>
      <w:r>
        <w:rPr>
          <w:spacing w:val="3"/>
        </w:rPr>
        <w:t>为差异有统计</w:t>
      </w:r>
      <w:r>
        <w:rPr/>
        <w:t xml:space="preserve">  </w:t>
      </w:r>
      <w:r>
        <w:rPr>
          <w:spacing w:val="5"/>
        </w:rPr>
        <w:t>学意义。</w:t>
      </w:r>
    </w:p>
    <w:p>
      <w:pPr>
        <w:pStyle w:val="BodyText"/>
        <w:ind w:left="27"/>
        <w:spacing w:before="174" w:line="182" w:lineRule="auto"/>
        <w:rPr>
          <w:rFonts w:ascii="SimHei" w:hAnsi="SimHei" w:eastAsia="SimHei" w:cs="SimHei"/>
        </w:rPr>
      </w:pPr>
      <w:r>
        <w:rPr>
          <w:spacing w:val="-5"/>
        </w:rPr>
        <w:t>2    </w:t>
      </w:r>
      <w:r>
        <w:rPr>
          <w:rFonts w:ascii="SimHei" w:hAnsi="SimHei" w:eastAsia="SimHei" w:cs="SimHei"/>
          <w:spacing w:val="-5"/>
        </w:rPr>
        <w:t>结</w:t>
      </w:r>
      <w:r>
        <w:rPr>
          <w:rFonts w:ascii="SimHei" w:hAnsi="SimHei" w:eastAsia="SimHei" w:cs="SimHei"/>
          <w:spacing w:val="11"/>
        </w:rPr>
        <w:t xml:space="preserve">  </w:t>
      </w:r>
      <w:r>
        <w:rPr>
          <w:rFonts w:ascii="SimHei" w:hAnsi="SimHei" w:eastAsia="SimHei" w:cs="SimHei"/>
          <w:spacing w:val="-5"/>
        </w:rPr>
        <w:t>果</w:t>
      </w:r>
    </w:p>
    <w:p>
      <w:pPr>
        <w:pStyle w:val="BodyText"/>
        <w:ind w:left="26" w:firstLine="3"/>
        <w:spacing w:before="208" w:line="205" w:lineRule="auto"/>
        <w:jc w:val="both"/>
        <w:rPr/>
      </w:pPr>
      <w:r>
        <w:rPr>
          <w:spacing w:val="7"/>
        </w:rPr>
        <w:t>2. 1    小儿肠套叠患儿超声符合率对比</w:t>
      </w:r>
      <w:r>
        <w:rPr>
          <w:spacing w:val="2"/>
        </w:rPr>
        <w:t xml:space="preserve">    </w:t>
      </w:r>
      <w:r>
        <w:rPr>
          <w:spacing w:val="7"/>
        </w:rPr>
        <w:t>经腹超声小</w:t>
      </w:r>
      <w:r>
        <w:rPr>
          <w:spacing w:val="1"/>
        </w:rPr>
        <w:t xml:space="preserve">  </w:t>
      </w:r>
      <w:r>
        <w:rPr>
          <w:spacing w:val="7"/>
        </w:rPr>
        <w:t>儿肠套叠总符合率为 72. 50%</w:t>
      </w:r>
      <w:r>
        <w:rPr>
          <w:spacing w:val="-12"/>
        </w:rPr>
        <w:t xml:space="preserve"> </w:t>
      </w:r>
      <w:r>
        <w:rPr>
          <w:spacing w:val="7"/>
        </w:rPr>
        <w:t>;</w:t>
      </w:r>
      <w:r>
        <w:rPr>
          <w:spacing w:val="1"/>
        </w:rPr>
        <w:t xml:space="preserve">  </w:t>
      </w:r>
      <w:r>
        <w:rPr>
          <w:spacing w:val="7"/>
        </w:rPr>
        <w:t>高频超声小儿肠套叠</w:t>
      </w:r>
      <w:r>
        <w:rPr/>
        <w:t xml:space="preserve">  </w:t>
      </w:r>
      <w:r>
        <w:rPr>
          <w:spacing w:val="7"/>
        </w:rPr>
        <w:t>总符合率为 86. 25%</w:t>
      </w:r>
      <w:r>
        <w:rPr>
          <w:spacing w:val="-6"/>
        </w:rPr>
        <w:t xml:space="preserve"> </w:t>
      </w:r>
      <w:r>
        <w:rPr>
          <w:spacing w:val="7"/>
        </w:rPr>
        <w:t>;</w:t>
      </w:r>
      <w:r>
        <w:rPr>
          <w:spacing w:val="56"/>
        </w:rPr>
        <w:t xml:space="preserve"> </w:t>
      </w:r>
      <w:r>
        <w:rPr>
          <w:spacing w:val="7"/>
        </w:rPr>
        <w:t>高频超声联合经腹超声小儿肠</w:t>
      </w:r>
      <w:r>
        <w:rPr/>
        <w:t xml:space="preserve">  </w:t>
      </w:r>
      <w:r>
        <w:rPr>
          <w:spacing w:val="6"/>
        </w:rPr>
        <w:t>套叠总符合率为 97. 75%</w:t>
      </w:r>
      <w:r>
        <w:rPr>
          <w:spacing w:val="-23"/>
        </w:rPr>
        <w:t xml:space="preserve"> </w:t>
      </w:r>
      <w:r>
        <w:rPr>
          <w:spacing w:val="6"/>
        </w:rPr>
        <w:t>。与经腹超声相比</w:t>
      </w:r>
      <w:r>
        <w:rPr>
          <w:spacing w:val="-21"/>
        </w:rPr>
        <w:t xml:space="preserve"> </w:t>
      </w:r>
      <w:r>
        <w:rPr>
          <w:spacing w:val="6"/>
        </w:rPr>
        <w:t>,</w:t>
      </w:r>
      <w:r>
        <w:rPr>
          <w:spacing w:val="1"/>
        </w:rPr>
        <w:t xml:space="preserve">  </w:t>
      </w:r>
      <w:r>
        <w:rPr>
          <w:spacing w:val="6"/>
        </w:rPr>
        <w:t>高频超</w:t>
      </w:r>
      <w:r>
        <w:rPr/>
        <w:t xml:space="preserve">  </w:t>
      </w:r>
      <w:r>
        <w:rPr>
          <w:spacing w:val="8"/>
        </w:rPr>
        <w:t>声小肠</w:t>
      </w:r>
      <w:r>
        <w:rPr>
          <w:spacing w:val="-22"/>
        </w:rPr>
        <w:t xml:space="preserve"> </w:t>
      </w:r>
      <w:r>
        <w:rPr>
          <w:spacing w:val="8"/>
        </w:rPr>
        <w:t>、回结肠及回盲肠符合率水平升高</w:t>
      </w:r>
      <w:r>
        <w:rPr>
          <w:spacing w:val="-21"/>
        </w:rPr>
        <w:t xml:space="preserve"> </w:t>
      </w:r>
      <w:r>
        <w:rPr>
          <w:spacing w:val="8"/>
        </w:rPr>
        <w:t>,</w:t>
      </w:r>
      <w:r>
        <w:rPr>
          <w:spacing w:val="52"/>
        </w:rPr>
        <w:t xml:space="preserve"> </w:t>
      </w:r>
      <w:r>
        <w:rPr>
          <w:spacing w:val="8"/>
        </w:rPr>
        <w:t>差异均有</w:t>
      </w:r>
      <w:r>
        <w:rPr/>
        <w:t xml:space="preserve">  </w:t>
      </w:r>
      <w:r>
        <w:rPr>
          <w:spacing w:val="-6"/>
        </w:rPr>
        <w:t>统计学</w:t>
      </w:r>
      <w:r>
        <w:rPr>
          <w:spacing w:val="-10"/>
        </w:rPr>
        <w:t xml:space="preserve"> </w:t>
      </w:r>
      <w:r>
        <w:rPr>
          <w:spacing w:val="-6"/>
        </w:rPr>
        <w:t>意</w:t>
      </w:r>
      <w:r>
        <w:rPr>
          <w:spacing w:val="-26"/>
        </w:rPr>
        <w:t xml:space="preserve"> </w:t>
      </w:r>
      <w:r>
        <w:rPr>
          <w:spacing w:val="-6"/>
        </w:rPr>
        <w:t>义</w:t>
      </w:r>
      <w:r>
        <w:rPr>
          <w:spacing w:val="15"/>
        </w:rPr>
        <w:t xml:space="preserve">  </w:t>
      </w:r>
      <w:r>
        <w:rPr>
          <w:spacing w:val="-6"/>
          <w:position w:val="1"/>
        </w:rPr>
        <w:t>(χ</w:t>
      </w:r>
      <w:r>
        <w:rPr>
          <w:sz w:val="11"/>
          <w:szCs w:val="11"/>
          <w:spacing w:val="-6"/>
          <w:position w:val="9"/>
        </w:rPr>
        <w:t>2</w:t>
      </w:r>
      <w:r>
        <w:rPr>
          <w:sz w:val="11"/>
          <w:szCs w:val="11"/>
          <w:spacing w:val="9"/>
          <w:w w:val="101"/>
          <w:position w:val="9"/>
        </w:rPr>
        <w:t xml:space="preserve">  </w:t>
      </w:r>
      <w:r>
        <w:rPr>
          <w:spacing w:val="-6"/>
        </w:rPr>
        <w:t>= 7. 638</w:t>
      </w:r>
      <w:r>
        <w:rPr>
          <w:spacing w:val="-31"/>
        </w:rPr>
        <w:t xml:space="preserve"> </w:t>
      </w:r>
      <w:r>
        <w:rPr>
          <w:spacing w:val="-6"/>
        </w:rPr>
        <w:t>、</w:t>
      </w:r>
      <w:r>
        <w:rPr>
          <w:spacing w:val="-38"/>
        </w:rPr>
        <w:t xml:space="preserve"> </w:t>
      </w:r>
      <w:r>
        <w:rPr>
          <w:spacing w:val="-6"/>
        </w:rPr>
        <w:t>13. </w:t>
      </w:r>
      <w:r>
        <w:rPr>
          <w:spacing w:val="-9"/>
        </w:rPr>
        <w:t>406</w:t>
      </w:r>
      <w:r>
        <w:rPr>
          <w:spacing w:val="33"/>
        </w:rPr>
        <w:t xml:space="preserve"> </w:t>
      </w:r>
      <w:r>
        <w:rPr>
          <w:spacing w:val="-9"/>
        </w:rPr>
        <w:t>及</w:t>
      </w:r>
      <w:r>
        <w:rPr>
          <w:spacing w:val="28"/>
        </w:rPr>
        <w:t xml:space="preserve"> </w:t>
      </w:r>
      <w:r>
        <w:rPr>
          <w:spacing w:val="-9"/>
        </w:rPr>
        <w:t>9. 854</w:t>
      </w:r>
      <w:r>
        <w:rPr>
          <w:spacing w:val="-20"/>
        </w:rPr>
        <w:t xml:space="preserve"> </w:t>
      </w:r>
      <w:r>
        <w:rPr>
          <w:spacing w:val="-9"/>
        </w:rPr>
        <w:t>,</w:t>
      </w:r>
      <w:r>
        <w:rPr>
          <w:spacing w:val="5"/>
        </w:rPr>
        <w:t xml:space="preserve">  </w:t>
      </w:r>
      <w:r>
        <w:rPr>
          <w:spacing w:val="-9"/>
        </w:rPr>
        <w:t>均</w:t>
      </w:r>
      <w:r>
        <w:rPr>
          <w:spacing w:val="28"/>
        </w:rPr>
        <w:t xml:space="preserve"> </w:t>
      </w:r>
      <w:r>
        <w:rPr>
          <w:spacing w:val="-9"/>
        </w:rPr>
        <w:t>P &lt;</w:t>
      </w:r>
      <w:r>
        <w:rPr/>
        <w:t xml:space="preserve">  </w:t>
      </w:r>
      <w:r>
        <w:rPr>
          <w:spacing w:val="6"/>
        </w:rPr>
        <w:t>0. 05) ;</w:t>
      </w:r>
      <w:r>
        <w:rPr>
          <w:spacing w:val="67"/>
        </w:rPr>
        <w:t xml:space="preserve"> </w:t>
      </w:r>
      <w:r>
        <w:rPr>
          <w:spacing w:val="6"/>
        </w:rPr>
        <w:t>高频超声联合经腹超声小肠</w:t>
      </w:r>
      <w:r>
        <w:rPr>
          <w:spacing w:val="-33"/>
        </w:rPr>
        <w:t xml:space="preserve"> </w:t>
      </w:r>
      <w:r>
        <w:rPr>
          <w:spacing w:val="6"/>
        </w:rPr>
        <w:t>、</w:t>
      </w:r>
      <w:r>
        <w:rPr>
          <w:spacing w:val="-37"/>
        </w:rPr>
        <w:t xml:space="preserve"> </w:t>
      </w:r>
      <w:r>
        <w:rPr>
          <w:spacing w:val="6"/>
        </w:rPr>
        <w:t>回结肠</w:t>
      </w:r>
      <w:r>
        <w:rPr>
          <w:spacing w:val="-33"/>
        </w:rPr>
        <w:t xml:space="preserve"> </w:t>
      </w:r>
      <w:r>
        <w:rPr>
          <w:spacing w:val="6"/>
        </w:rPr>
        <w:t>、</w:t>
      </w:r>
      <w:r>
        <w:rPr>
          <w:spacing w:val="-37"/>
        </w:rPr>
        <w:t xml:space="preserve"> </w:t>
      </w:r>
      <w:r>
        <w:rPr>
          <w:spacing w:val="6"/>
        </w:rPr>
        <w:t>回盲</w:t>
      </w:r>
      <w:r>
        <w:rPr/>
        <w:t xml:space="preserve">  </w:t>
      </w:r>
      <w:r>
        <w:rPr>
          <w:spacing w:val="3"/>
        </w:rPr>
        <w:t>肠符合率水平升高</w:t>
      </w:r>
      <w:r>
        <w:rPr>
          <w:spacing w:val="-21"/>
        </w:rPr>
        <w:t xml:space="preserve"> </w:t>
      </w:r>
      <w:r>
        <w:rPr>
          <w:spacing w:val="3"/>
        </w:rPr>
        <w:t>,</w:t>
      </w:r>
      <w:r>
        <w:rPr>
          <w:spacing w:val="51"/>
          <w:w w:val="101"/>
        </w:rPr>
        <w:t xml:space="preserve"> </w:t>
      </w:r>
      <w:r>
        <w:rPr>
          <w:spacing w:val="3"/>
        </w:rPr>
        <w:t>差异有统计学意义  </w:t>
      </w:r>
      <w:r>
        <w:rPr>
          <w:spacing w:val="3"/>
          <w:position w:val="1"/>
        </w:rPr>
        <w:t>(χ</w:t>
      </w:r>
      <w:r>
        <w:rPr>
          <w:sz w:val="11"/>
          <w:szCs w:val="11"/>
          <w:spacing w:val="2"/>
          <w:position w:val="9"/>
        </w:rPr>
        <w:t>2  </w:t>
      </w:r>
      <w:r>
        <w:rPr>
          <w:spacing w:val="2"/>
        </w:rPr>
        <w:t>= 3. 987、</w:t>
      </w:r>
      <w:r>
        <w:rPr/>
        <w:t xml:space="preserve"> </w:t>
      </w:r>
      <w:r>
        <w:rPr/>
        <w:t>4. 645 及 8. 013</w:t>
      </w:r>
      <w:r>
        <w:rPr>
          <w:spacing w:val="-17"/>
        </w:rPr>
        <w:t xml:space="preserve"> </w:t>
      </w:r>
      <w:r>
        <w:rPr/>
        <w:t>,</w:t>
      </w:r>
      <w:r>
        <w:rPr>
          <w:spacing w:val="54"/>
        </w:rPr>
        <w:t xml:space="preserve"> </w:t>
      </w:r>
      <w:r>
        <w:rPr/>
        <w:t>均 P</w:t>
      </w:r>
      <w:r>
        <w:rPr>
          <w:spacing w:val="-29"/>
        </w:rPr>
        <w:t xml:space="preserve"> </w:t>
      </w:r>
      <w:r>
        <w:rPr/>
        <w:t>&lt;</w:t>
      </w:r>
      <w:r>
        <w:rPr>
          <w:spacing w:val="-32"/>
        </w:rPr>
        <w:t xml:space="preserve"> </w:t>
      </w:r>
      <w:r>
        <w:rPr/>
        <w:t>0. 05) ;  与高频超声相比</w:t>
      </w:r>
      <w:r>
        <w:rPr>
          <w:spacing w:val="-21"/>
        </w:rPr>
        <w:t xml:space="preserve"> </w:t>
      </w:r>
      <w:r>
        <w:rPr/>
        <w:t>,  高  </w:t>
      </w:r>
      <w:r>
        <w:rPr>
          <w:spacing w:val="7"/>
        </w:rPr>
        <w:t>频超声联合经腹超声小肠</w:t>
      </w:r>
      <w:r>
        <w:rPr>
          <w:spacing w:val="-28"/>
        </w:rPr>
        <w:t xml:space="preserve"> </w:t>
      </w:r>
      <w:r>
        <w:rPr>
          <w:spacing w:val="7"/>
        </w:rPr>
        <w:t>、回结肠</w:t>
      </w:r>
      <w:r>
        <w:rPr>
          <w:spacing w:val="-33"/>
        </w:rPr>
        <w:t xml:space="preserve"> </w:t>
      </w:r>
      <w:r>
        <w:rPr>
          <w:spacing w:val="7"/>
        </w:rPr>
        <w:t>、回盲肠符合率水</w:t>
      </w:r>
      <w:r>
        <w:rPr/>
        <w:t xml:space="preserve">  </w:t>
      </w:r>
      <w:r>
        <w:rPr>
          <w:spacing w:val="-1"/>
        </w:rPr>
        <w:t>平升高</w:t>
      </w:r>
      <w:r>
        <w:rPr>
          <w:spacing w:val="-21"/>
        </w:rPr>
        <w:t xml:space="preserve"> </w:t>
      </w:r>
      <w:r>
        <w:rPr>
          <w:spacing w:val="-1"/>
        </w:rPr>
        <w:t>,</w:t>
      </w:r>
      <w:r>
        <w:rPr>
          <w:spacing w:val="51"/>
          <w:w w:val="101"/>
        </w:rPr>
        <w:t xml:space="preserve"> </w:t>
      </w:r>
      <w:r>
        <w:rPr>
          <w:spacing w:val="-1"/>
        </w:rPr>
        <w:t>差异均有统计学意义  </w:t>
      </w:r>
      <w:r>
        <w:rPr>
          <w:spacing w:val="-1"/>
          <w:position w:val="1"/>
        </w:rPr>
        <w:t>(χ</w:t>
      </w:r>
      <w:r>
        <w:rPr>
          <w:sz w:val="11"/>
          <w:szCs w:val="11"/>
          <w:spacing w:val="-1"/>
          <w:position w:val="9"/>
        </w:rPr>
        <w:t>2  </w:t>
      </w:r>
      <w:r>
        <w:rPr>
          <w:spacing w:val="-1"/>
        </w:rPr>
        <w:t>=</w:t>
      </w:r>
      <w:r>
        <w:rPr>
          <w:spacing w:val="-19"/>
        </w:rPr>
        <w:t xml:space="preserve"> </w:t>
      </w:r>
      <w:r>
        <w:rPr>
          <w:spacing w:val="-1"/>
        </w:rPr>
        <w:t>4. 011</w:t>
      </w:r>
      <w:r>
        <w:rPr>
          <w:spacing w:val="-31"/>
        </w:rPr>
        <w:t xml:space="preserve"> </w:t>
      </w:r>
      <w:r>
        <w:rPr>
          <w:spacing w:val="-1"/>
        </w:rPr>
        <w:t>、5. 67</w:t>
      </w:r>
      <w:r>
        <w:rPr>
          <w:spacing w:val="-2"/>
        </w:rPr>
        <w:t>1 及</w:t>
      </w:r>
      <w:r>
        <w:rPr/>
        <w:t xml:space="preserve">  </w:t>
      </w:r>
      <w:r>
        <w:rPr>
          <w:spacing w:val="4"/>
        </w:rPr>
        <w:t>7. 891</w:t>
      </w:r>
      <w:r>
        <w:rPr>
          <w:spacing w:val="-1"/>
        </w:rPr>
        <w:t xml:space="preserve"> </w:t>
      </w:r>
      <w:r>
        <w:rPr>
          <w:spacing w:val="4"/>
        </w:rPr>
        <w:t>,</w:t>
      </w:r>
      <w:r>
        <w:rPr>
          <w:spacing w:val="52"/>
        </w:rPr>
        <w:t xml:space="preserve"> </w:t>
      </w:r>
      <w:r>
        <w:rPr>
          <w:spacing w:val="4"/>
        </w:rPr>
        <w:t>均 P&lt;0. 05)</w:t>
      </w:r>
      <w:r>
        <w:rPr>
          <w:spacing w:val="-14"/>
        </w:rPr>
        <w:t xml:space="preserve"> </w:t>
      </w:r>
      <w:r>
        <w:rPr>
          <w:spacing w:val="4"/>
        </w:rPr>
        <w:t>。小儿肠套叠患儿超声符合率对</w:t>
      </w:r>
      <w:r>
        <w:rPr/>
        <w:t xml:space="preserve">  </w:t>
      </w:r>
      <w:r>
        <w:rPr>
          <w:spacing w:val="-2"/>
        </w:rPr>
        <w:t>比见表</w:t>
      </w:r>
      <w:r>
        <w:rPr>
          <w:spacing w:val="14"/>
        </w:rPr>
        <w:t xml:space="preserve"> </w:t>
      </w:r>
      <w:r>
        <w:rPr>
          <w:spacing w:val="-2"/>
        </w:rPr>
        <w:t>1。</w:t>
      </w:r>
    </w:p>
    <w:p>
      <w:pPr>
        <w:pStyle w:val="BodyText"/>
        <w:ind w:left="418"/>
        <w:spacing w:before="211" w:line="192" w:lineRule="auto"/>
        <w:outlineLvl w:val="1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8"/>
        </w:rPr>
        <w:t>表</w:t>
      </w:r>
      <w:r>
        <w:rPr>
          <w:rFonts w:ascii="SimHei" w:hAnsi="SimHei" w:eastAsia="SimHei" w:cs="SimHei"/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8"/>
        </w:rPr>
        <w:t>1   小儿肠套叠患儿超声符合率对比  [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8"/>
        </w:rPr>
        <w:t>例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8"/>
        </w:rPr>
        <w:t>(</w:t>
      </w:r>
      <w:r>
        <w:rPr>
          <w:sz w:val="17"/>
          <w:szCs w:val="17"/>
          <w:spacing w:val="-24"/>
        </w:rPr>
        <w:t xml:space="preserve"> </w:t>
      </w:r>
      <w:r>
        <w:rPr>
          <w:sz w:val="17"/>
          <w:szCs w:val="17"/>
          <w:spacing w:val="8"/>
        </w:rPr>
        <w:t>%)</w:t>
      </w:r>
      <w:r>
        <w:rPr>
          <w:sz w:val="17"/>
          <w:szCs w:val="17"/>
          <w:spacing w:val="16"/>
        </w:rPr>
        <w:t xml:space="preserve">  </w:t>
      </w:r>
      <w:r>
        <w:rPr>
          <w:sz w:val="17"/>
          <w:szCs w:val="17"/>
          <w:spacing w:val="8"/>
        </w:rPr>
        <w:t>]</w:t>
      </w:r>
    </w:p>
    <w:p>
      <w:pPr>
        <w:spacing w:line="26" w:lineRule="exact"/>
        <w:rPr/>
      </w:pPr>
      <w:r/>
    </w:p>
    <w:tbl>
      <w:tblPr>
        <w:tblStyle w:val="TableNormal"/>
        <w:tblW w:w="480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23"/>
        <w:gridCol w:w="399"/>
        <w:gridCol w:w="799"/>
        <w:gridCol w:w="794"/>
        <w:gridCol w:w="894"/>
        <w:gridCol w:w="893"/>
      </w:tblGrid>
      <w:tr>
        <w:trPr>
          <w:trHeight w:val="308" w:hRule="atLeast"/>
        </w:trPr>
        <w:tc>
          <w:tcPr>
            <w:tcW w:w="102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3"/>
              <w:spacing w:before="73" w:line="183" w:lineRule="auto"/>
              <w:rPr/>
            </w:pPr>
            <w:r>
              <w:rPr>
                <w:spacing w:val="5"/>
              </w:rPr>
              <w:t>组别</w:t>
            </w:r>
          </w:p>
        </w:tc>
        <w:tc>
          <w:tcPr>
            <w:tcW w:w="39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5"/>
              <w:spacing w:before="72" w:line="183" w:lineRule="auto"/>
              <w:rPr/>
            </w:pPr>
            <w:r>
              <w:rPr>
                <w:spacing w:val="5"/>
              </w:rPr>
              <w:t>例数</w:t>
            </w:r>
          </w:p>
        </w:tc>
        <w:tc>
          <w:tcPr>
            <w:tcW w:w="79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82"/>
              <w:spacing w:before="74" w:line="180" w:lineRule="auto"/>
              <w:rPr/>
            </w:pPr>
            <w:r>
              <w:rPr>
                <w:spacing w:val="5"/>
              </w:rPr>
              <w:t>小肠</w:t>
            </w:r>
          </w:p>
        </w:tc>
        <w:tc>
          <w:tcPr>
            <w:tcW w:w="79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17"/>
              <w:spacing w:before="73" w:line="182" w:lineRule="auto"/>
              <w:rPr/>
            </w:pPr>
            <w:r>
              <w:rPr/>
              <w:t>回结肠</w:t>
            </w:r>
          </w:p>
        </w:tc>
        <w:tc>
          <w:tcPr>
            <w:tcW w:w="89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57"/>
              <w:spacing w:before="72" w:line="184" w:lineRule="auto"/>
              <w:rPr/>
            </w:pPr>
            <w:r>
              <w:rPr/>
              <w:t>回盲肠</w:t>
            </w:r>
          </w:p>
        </w:tc>
        <w:tc>
          <w:tcPr>
            <w:tcW w:w="89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47"/>
              <w:spacing w:before="72" w:line="185" w:lineRule="auto"/>
              <w:rPr/>
            </w:pPr>
            <w:r>
              <w:rPr>
                <w:spacing w:val="5"/>
              </w:rPr>
              <w:t>总符合率</w:t>
            </w:r>
          </w:p>
        </w:tc>
      </w:tr>
      <w:tr>
        <w:trPr>
          <w:trHeight w:val="298" w:hRule="atLeast"/>
        </w:trPr>
        <w:tc>
          <w:tcPr>
            <w:tcW w:w="102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4"/>
              <w:spacing w:before="71" w:line="182" w:lineRule="auto"/>
              <w:rPr/>
            </w:pPr>
            <w:r>
              <w:rPr>
                <w:spacing w:val="6"/>
              </w:rPr>
              <w:t>经腹超声</w:t>
            </w:r>
          </w:p>
        </w:tc>
        <w:tc>
          <w:tcPr>
            <w:tcW w:w="39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27"/>
              <w:spacing w:before="93" w:line="164" w:lineRule="auto"/>
              <w:rPr/>
            </w:pPr>
            <w:r>
              <w:rPr>
                <w:spacing w:val="-10"/>
              </w:rPr>
              <w:t>80</w:t>
            </w:r>
          </w:p>
        </w:tc>
        <w:tc>
          <w:tcPr>
            <w:tcW w:w="79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11"/>
              <w:spacing w:before="84" w:line="177" w:lineRule="auto"/>
              <w:rPr/>
            </w:pPr>
            <w:r>
              <w:rPr>
                <w:spacing w:val="1"/>
              </w:rPr>
              <w:t>6(50. 00)</w:t>
            </w:r>
          </w:p>
        </w:tc>
        <w:tc>
          <w:tcPr>
            <w:tcW w:w="79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right="9"/>
              <w:spacing w:before="84" w:line="177" w:lineRule="auto"/>
              <w:jc w:val="right"/>
              <w:rPr/>
            </w:pPr>
            <w:r>
              <w:rPr/>
              <w:t>21(75. 00)</w:t>
            </w:r>
          </w:p>
        </w:tc>
        <w:tc>
          <w:tcPr>
            <w:tcW w:w="89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11"/>
              <w:spacing w:before="84" w:line="177" w:lineRule="auto"/>
              <w:rPr/>
            </w:pPr>
            <w:r>
              <w:rPr/>
              <w:t>31(77. 50)</w:t>
            </w:r>
          </w:p>
        </w:tc>
        <w:tc>
          <w:tcPr>
            <w:tcW w:w="89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90"/>
              <w:spacing w:before="84" w:line="177" w:lineRule="auto"/>
              <w:rPr/>
            </w:pPr>
            <w:r>
              <w:rPr/>
              <w:t>58(72. 50)</w:t>
            </w:r>
          </w:p>
        </w:tc>
      </w:tr>
      <w:tr>
        <w:trPr>
          <w:trHeight w:val="286" w:hRule="atLeast"/>
        </w:trPr>
        <w:tc>
          <w:tcPr>
            <w:tcW w:w="1023" w:type="dxa"/>
            <w:vAlign w:val="top"/>
          </w:tcPr>
          <w:p>
            <w:pPr>
              <w:pStyle w:val="TableText"/>
              <w:ind w:left="36"/>
              <w:spacing w:before="77" w:line="184" w:lineRule="auto"/>
              <w:rPr/>
            </w:pPr>
            <w:r>
              <w:rPr>
                <w:spacing w:val="6"/>
              </w:rPr>
              <w:t>高频超声</w:t>
            </w:r>
          </w:p>
        </w:tc>
        <w:tc>
          <w:tcPr>
            <w:tcW w:w="399" w:type="dxa"/>
            <w:vAlign w:val="top"/>
          </w:tcPr>
          <w:p>
            <w:pPr>
              <w:pStyle w:val="TableText"/>
              <w:ind w:left="127"/>
              <w:spacing w:before="102" w:line="162" w:lineRule="auto"/>
              <w:rPr/>
            </w:pPr>
            <w:r>
              <w:rPr>
                <w:spacing w:val="-10"/>
              </w:rPr>
              <w:t>80</w:t>
            </w:r>
          </w:p>
        </w:tc>
        <w:tc>
          <w:tcPr>
            <w:tcW w:w="799" w:type="dxa"/>
            <w:vAlign w:val="top"/>
          </w:tcPr>
          <w:p>
            <w:pPr>
              <w:pStyle w:val="TableText"/>
              <w:ind w:left="115"/>
              <w:spacing w:before="93" w:line="170" w:lineRule="auto"/>
              <w:rPr/>
            </w:pPr>
            <w:r>
              <w:rPr>
                <w:spacing w:val="1"/>
              </w:rPr>
              <w:t>8(66. 67)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right="9"/>
              <w:spacing w:before="93" w:line="170" w:lineRule="auto"/>
              <w:jc w:val="right"/>
              <w:rPr/>
            </w:pPr>
            <w:r>
              <w:rPr/>
              <w:t>24(85. 71)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ind w:left="111"/>
              <w:spacing w:before="93" w:line="170" w:lineRule="auto"/>
              <w:rPr/>
            </w:pPr>
            <w:r>
              <w:rPr/>
              <w:t>37(92. 50)</w:t>
            </w:r>
          </w:p>
        </w:tc>
        <w:tc>
          <w:tcPr>
            <w:tcW w:w="893" w:type="dxa"/>
            <w:vAlign w:val="top"/>
          </w:tcPr>
          <w:p>
            <w:pPr>
              <w:pStyle w:val="TableText"/>
              <w:ind w:left="91"/>
              <w:spacing w:before="93" w:line="170" w:lineRule="auto"/>
              <w:rPr/>
            </w:pPr>
            <w:r>
              <w:rPr/>
              <w:t>69(86. 25)</w:t>
            </w:r>
          </w:p>
        </w:tc>
      </w:tr>
      <w:tr>
        <w:trPr>
          <w:trHeight w:val="491" w:hRule="atLeast"/>
        </w:trPr>
        <w:tc>
          <w:tcPr>
            <w:tcW w:w="1023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36"/>
              <w:spacing w:before="61" w:line="184" w:lineRule="auto"/>
              <w:rPr/>
            </w:pPr>
            <w:r>
              <w:rPr>
                <w:spacing w:val="7"/>
              </w:rPr>
              <w:t>高频超声联合</w:t>
            </w:r>
          </w:p>
          <w:p>
            <w:pPr>
              <w:pStyle w:val="TableText"/>
              <w:ind w:left="194"/>
              <w:spacing w:before="46" w:line="163" w:lineRule="auto"/>
              <w:rPr/>
            </w:pPr>
            <w:r>
              <w:rPr>
                <w:spacing w:val="6"/>
              </w:rPr>
              <w:t>经腹超声</w:t>
            </w:r>
          </w:p>
        </w:tc>
        <w:tc>
          <w:tcPr>
            <w:tcW w:w="399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27"/>
              <w:spacing w:before="208" w:line="164" w:lineRule="auto"/>
              <w:rPr/>
            </w:pPr>
            <w:r>
              <w:rPr>
                <w:spacing w:val="-10"/>
              </w:rPr>
              <w:t>80</w:t>
            </w:r>
          </w:p>
        </w:tc>
        <w:tc>
          <w:tcPr>
            <w:tcW w:w="799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45"/>
              <w:spacing w:before="199" w:line="177" w:lineRule="auto"/>
              <w:rPr/>
            </w:pPr>
            <w:r>
              <w:rPr>
                <w:spacing w:val="-1"/>
              </w:rPr>
              <w:t>11(91. 67)</w:t>
            </w:r>
          </w:p>
        </w:tc>
        <w:tc>
          <w:tcPr>
            <w:tcW w:w="794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right="9"/>
              <w:spacing w:before="199" w:line="177" w:lineRule="auto"/>
              <w:jc w:val="right"/>
              <w:rPr/>
            </w:pPr>
            <w:r>
              <w:rPr/>
              <w:t>27(96. 43)</w:t>
            </w:r>
          </w:p>
        </w:tc>
        <w:tc>
          <w:tcPr>
            <w:tcW w:w="894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28"/>
              <w:spacing w:before="199" w:line="177" w:lineRule="auto"/>
              <w:rPr/>
            </w:pPr>
            <w:r>
              <w:rPr>
                <w:spacing w:val="-1"/>
              </w:rPr>
              <w:t>40(100. 00)</w:t>
            </w:r>
          </w:p>
        </w:tc>
        <w:tc>
          <w:tcPr>
            <w:tcW w:w="893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89"/>
              <w:spacing w:before="199" w:line="177" w:lineRule="auto"/>
              <w:rPr/>
            </w:pPr>
            <w:r>
              <w:rPr/>
              <w:t>78(97. 75)</w:t>
            </w:r>
          </w:p>
        </w:tc>
      </w:tr>
      <w:tr>
        <w:trPr>
          <w:trHeight w:val="300" w:hRule="atLeast"/>
        </w:trPr>
        <w:tc>
          <w:tcPr>
            <w:tcW w:w="102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spacing w:before="81" w:line="176" w:lineRule="auto"/>
              <w:rPr/>
            </w:pPr>
            <w:r>
              <w:rPr>
                <w:spacing w:val="2"/>
                <w:position w:val="1"/>
              </w:rPr>
              <w:t>χ</w:t>
            </w:r>
            <w:r>
              <w:rPr>
                <w:sz w:val="10"/>
                <w:szCs w:val="10"/>
                <w:spacing w:val="2"/>
                <w:position w:val="5"/>
              </w:rPr>
              <w:t>2</w:t>
            </w:r>
            <w:r>
              <w:rPr>
                <w:sz w:val="10"/>
                <w:szCs w:val="10"/>
                <w:spacing w:val="31"/>
                <w:position w:val="5"/>
              </w:rPr>
              <w:t xml:space="preserve"> </w:t>
            </w:r>
            <w:r>
              <w:rPr>
                <w:spacing w:val="2"/>
                <w:position w:val="-1"/>
              </w:rPr>
              <w:t>值</w:t>
            </w:r>
          </w:p>
        </w:tc>
        <w:tc>
          <w:tcPr>
            <w:tcW w:w="399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9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45"/>
              <w:spacing w:before="103" w:line="165" w:lineRule="auto"/>
              <w:rPr/>
            </w:pPr>
            <w:r>
              <w:rPr>
                <w:spacing w:val="-7"/>
              </w:rPr>
              <w:t>5. 042</w:t>
            </w:r>
          </w:p>
        </w:tc>
        <w:tc>
          <w:tcPr>
            <w:tcW w:w="79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42"/>
              <w:spacing w:before="103" w:line="165" w:lineRule="auto"/>
              <w:rPr/>
            </w:pPr>
            <w:r>
              <w:rPr>
                <w:spacing w:val="-7"/>
              </w:rPr>
              <w:t>6. 251</w:t>
            </w:r>
          </w:p>
        </w:tc>
        <w:tc>
          <w:tcPr>
            <w:tcW w:w="89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55"/>
              <w:spacing w:before="104" w:line="164" w:lineRule="auto"/>
              <w:rPr/>
            </w:pPr>
            <w:r>
              <w:rPr>
                <w:spacing w:val="-13"/>
              </w:rPr>
              <w:t>10.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3"/>
              </w:rPr>
              <w:t>141</w:t>
            </w:r>
          </w:p>
        </w:tc>
        <w:tc>
          <w:tcPr>
            <w:tcW w:w="89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37"/>
              <w:spacing w:before="103" w:line="165" w:lineRule="auto"/>
              <w:rPr/>
            </w:pPr>
            <w:r>
              <w:rPr>
                <w:spacing w:val="-11"/>
              </w:rPr>
              <w:t>18.</w:t>
            </w:r>
            <w:r>
              <w:rPr>
                <w:spacing w:val="3"/>
              </w:rPr>
              <w:t xml:space="preserve"> </w:t>
            </w:r>
            <w:r>
              <w:rPr>
                <w:spacing w:val="-11"/>
              </w:rPr>
              <w:t>633</w:t>
            </w:r>
          </w:p>
        </w:tc>
      </w:tr>
      <w:tr>
        <w:trPr>
          <w:trHeight w:val="310" w:hRule="atLeast"/>
        </w:trPr>
        <w:tc>
          <w:tcPr>
            <w:tcW w:w="102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9"/>
              <w:spacing w:before="84" w:line="187" w:lineRule="auto"/>
              <w:rPr/>
            </w:pPr>
            <w:r>
              <w:rPr>
                <w:spacing w:val="2"/>
              </w:rPr>
              <w:t>P 值</w:t>
            </w:r>
          </w:p>
        </w:tc>
        <w:tc>
          <w:tcPr>
            <w:tcW w:w="399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9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49"/>
              <w:spacing w:before="108" w:line="167" w:lineRule="auto"/>
              <w:rPr/>
            </w:pPr>
            <w:r>
              <w:rPr>
                <w:spacing w:val="-8"/>
              </w:rPr>
              <w:t>&lt;0. 05</w:t>
            </w:r>
          </w:p>
        </w:tc>
        <w:tc>
          <w:tcPr>
            <w:tcW w:w="79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46"/>
              <w:spacing w:before="108" w:line="167" w:lineRule="auto"/>
              <w:rPr/>
            </w:pPr>
            <w:r>
              <w:rPr>
                <w:spacing w:val="-8"/>
              </w:rPr>
              <w:t>&lt;0. 05</w:t>
            </w:r>
          </w:p>
        </w:tc>
        <w:tc>
          <w:tcPr>
            <w:tcW w:w="89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25"/>
              <w:spacing w:before="108" w:line="167" w:lineRule="auto"/>
              <w:rPr/>
            </w:pPr>
            <w:r>
              <w:rPr>
                <w:spacing w:val="-8"/>
              </w:rPr>
              <w:t>&lt;0. 05</w:t>
            </w:r>
          </w:p>
        </w:tc>
        <w:tc>
          <w:tcPr>
            <w:tcW w:w="89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07"/>
              <w:spacing w:before="108" w:line="167" w:lineRule="auto"/>
              <w:rPr/>
            </w:pPr>
            <w:r>
              <w:rPr>
                <w:spacing w:val="-8"/>
              </w:rPr>
              <w:t>&lt;0. 05</w:t>
            </w:r>
          </w:p>
        </w:tc>
      </w:tr>
    </w:tbl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32" w:right="80" w:hanging="2"/>
        <w:spacing w:before="86" w:line="201" w:lineRule="auto"/>
        <w:rPr/>
      </w:pPr>
      <w:r>
        <w:rPr>
          <w:spacing w:val="-8"/>
        </w:rPr>
        <w:t>2. 2     小</w:t>
      </w:r>
      <w:r>
        <w:rPr>
          <w:spacing w:val="-10"/>
        </w:rPr>
        <w:t xml:space="preserve"> </w:t>
      </w:r>
      <w:r>
        <w:rPr>
          <w:spacing w:val="-8"/>
        </w:rPr>
        <w:t>儿</w:t>
      </w:r>
      <w:r>
        <w:rPr>
          <w:spacing w:val="-20"/>
        </w:rPr>
        <w:t xml:space="preserve"> </w:t>
      </w:r>
      <w:r>
        <w:rPr>
          <w:spacing w:val="-8"/>
        </w:rPr>
        <w:t>肠</w:t>
      </w:r>
      <w:r>
        <w:rPr>
          <w:spacing w:val="-19"/>
        </w:rPr>
        <w:t xml:space="preserve"> </w:t>
      </w:r>
      <w:r>
        <w:rPr>
          <w:spacing w:val="-8"/>
        </w:rPr>
        <w:t>套 叠 患</w:t>
      </w:r>
      <w:r>
        <w:rPr>
          <w:spacing w:val="-14"/>
        </w:rPr>
        <w:t xml:space="preserve"> </w:t>
      </w:r>
      <w:r>
        <w:rPr>
          <w:spacing w:val="-8"/>
        </w:rPr>
        <w:t>儿 不 同</w:t>
      </w:r>
      <w:r>
        <w:rPr>
          <w:spacing w:val="-27"/>
        </w:rPr>
        <w:t xml:space="preserve"> </w:t>
      </w:r>
      <w:r>
        <w:rPr>
          <w:spacing w:val="-8"/>
        </w:rPr>
        <w:t>诊</w:t>
      </w:r>
      <w:r>
        <w:rPr>
          <w:spacing w:val="-13"/>
        </w:rPr>
        <w:t xml:space="preserve"> </w:t>
      </w:r>
      <w:r>
        <w:rPr>
          <w:spacing w:val="-8"/>
        </w:rPr>
        <w:t>断</w:t>
      </w:r>
      <w:r>
        <w:rPr>
          <w:spacing w:val="-14"/>
        </w:rPr>
        <w:t xml:space="preserve"> </w:t>
      </w:r>
      <w:r>
        <w:rPr>
          <w:spacing w:val="-8"/>
        </w:rPr>
        <w:t>方 法 的 准</w:t>
      </w:r>
      <w:r>
        <w:rPr>
          <w:spacing w:val="-18"/>
        </w:rPr>
        <w:t xml:space="preserve"> </w:t>
      </w:r>
      <w:r>
        <w:rPr>
          <w:spacing w:val="-8"/>
        </w:rPr>
        <w:t>确 率</w:t>
      </w:r>
      <w:r>
        <w:rPr>
          <w:spacing w:val="-14"/>
        </w:rPr>
        <w:t xml:space="preserve"> </w:t>
      </w:r>
      <w:r>
        <w:rPr>
          <w:spacing w:val="-8"/>
        </w:rPr>
        <w:t>对</w:t>
      </w:r>
      <w:r>
        <w:rPr/>
        <w:t xml:space="preserve"> </w:t>
      </w:r>
      <w:r>
        <w:rPr>
          <w:spacing w:val="6"/>
        </w:rPr>
        <w:t>比   经腹超声小儿肠套叠准确率为</w:t>
      </w:r>
      <w:r>
        <w:rPr>
          <w:spacing w:val="28"/>
          <w:w w:val="101"/>
        </w:rPr>
        <w:t xml:space="preserve"> </w:t>
      </w:r>
      <w:r>
        <w:rPr>
          <w:spacing w:val="6"/>
        </w:rPr>
        <w:t>85. 00%</w:t>
      </w:r>
      <w:r>
        <w:rPr>
          <w:spacing w:val="-13"/>
        </w:rPr>
        <w:t xml:space="preserve"> </w:t>
      </w:r>
      <w:r>
        <w:rPr>
          <w:spacing w:val="6"/>
        </w:rPr>
        <w:t>;  高频超</w:t>
      </w:r>
      <w:r>
        <w:rPr/>
        <w:t xml:space="preserve"> </w:t>
      </w:r>
      <w:r>
        <w:rPr>
          <w:spacing w:val="7"/>
        </w:rPr>
        <w:t>声小儿肠套叠准确率为 92. 25%</w:t>
      </w:r>
      <w:r>
        <w:rPr>
          <w:spacing w:val="-13"/>
        </w:rPr>
        <w:t xml:space="preserve"> </w:t>
      </w:r>
      <w:r>
        <w:rPr>
          <w:spacing w:val="7"/>
        </w:rPr>
        <w:t>;</w:t>
      </w:r>
      <w:r>
        <w:rPr>
          <w:spacing w:val="1"/>
        </w:rPr>
        <w:t xml:space="preserve">  </w:t>
      </w:r>
      <w:r>
        <w:rPr>
          <w:spacing w:val="7"/>
        </w:rPr>
        <w:t>高频超</w:t>
      </w:r>
      <w:r>
        <w:rPr>
          <w:spacing w:val="6"/>
        </w:rPr>
        <w:t>声联合经腹</w:t>
      </w:r>
      <w:r>
        <w:rPr>
          <w:spacing w:val="1"/>
        </w:rPr>
        <w:t xml:space="preserve"> </w:t>
      </w:r>
      <w:r>
        <w:rPr>
          <w:spacing w:val="14"/>
        </w:rPr>
        <w:t>超声小儿肠套叠准确率为 96. 25%</w:t>
      </w:r>
      <w:r>
        <w:rPr>
          <w:spacing w:val="-22"/>
        </w:rPr>
        <w:t xml:space="preserve"> </w:t>
      </w:r>
      <w:r>
        <w:rPr>
          <w:spacing w:val="14"/>
        </w:rPr>
        <w:t>。与经腹超</w:t>
      </w:r>
      <w:r>
        <w:rPr>
          <w:spacing w:val="13"/>
        </w:rPr>
        <w:t>声相</w:t>
      </w:r>
      <w:r>
        <w:rPr/>
        <w:t xml:space="preserve"> </w:t>
      </w:r>
      <w:r>
        <w:rPr>
          <w:spacing w:val="7"/>
        </w:rPr>
        <w:t>比</w:t>
      </w:r>
      <w:r>
        <w:rPr>
          <w:spacing w:val="-18"/>
        </w:rPr>
        <w:t xml:space="preserve"> </w:t>
      </w:r>
      <w:r>
        <w:rPr>
          <w:spacing w:val="7"/>
        </w:rPr>
        <w:t>,</w:t>
      </w:r>
      <w:r>
        <w:rPr>
          <w:spacing w:val="55"/>
          <w:w w:val="101"/>
        </w:rPr>
        <w:t xml:space="preserve"> </w:t>
      </w:r>
      <w:r>
        <w:rPr>
          <w:spacing w:val="7"/>
        </w:rPr>
        <w:t>高频超声确诊例数</w:t>
      </w:r>
      <w:r>
        <w:rPr>
          <w:spacing w:val="-33"/>
        </w:rPr>
        <w:t xml:space="preserve"> </w:t>
      </w:r>
      <w:r>
        <w:rPr>
          <w:spacing w:val="7"/>
        </w:rPr>
        <w:t>、准确率水平升高</w:t>
      </w:r>
      <w:r>
        <w:rPr>
          <w:spacing w:val="-21"/>
        </w:rPr>
        <w:t xml:space="preserve"> </w:t>
      </w:r>
      <w:r>
        <w:rPr>
          <w:spacing w:val="7"/>
        </w:rPr>
        <w:t>,</w:t>
      </w:r>
      <w:r>
        <w:rPr>
          <w:spacing w:val="50"/>
        </w:rPr>
        <w:t xml:space="preserve"> </w:t>
      </w:r>
      <w:r>
        <w:rPr>
          <w:spacing w:val="7"/>
        </w:rPr>
        <w:t>误诊</w:t>
      </w:r>
      <w:r>
        <w:rPr>
          <w:spacing w:val="-33"/>
        </w:rPr>
        <w:t xml:space="preserve"> </w:t>
      </w:r>
      <w:r>
        <w:rPr>
          <w:spacing w:val="7"/>
        </w:rPr>
        <w:t>、漏</w:t>
      </w:r>
      <w:r>
        <w:rPr/>
        <w:t xml:space="preserve"> </w:t>
      </w:r>
      <w:r>
        <w:rPr>
          <w:spacing w:val="2"/>
        </w:rPr>
        <w:t>诊例数水平降低  </w:t>
      </w:r>
      <w:r>
        <w:rPr>
          <w:spacing w:val="2"/>
          <w:position w:val="1"/>
        </w:rPr>
        <w:t>(χ</w:t>
      </w:r>
      <w:r>
        <w:rPr>
          <w:sz w:val="11"/>
          <w:szCs w:val="11"/>
          <w:spacing w:val="2"/>
          <w:position w:val="9"/>
        </w:rPr>
        <w:t>2  </w:t>
      </w:r>
      <w:r>
        <w:rPr>
          <w:spacing w:val="2"/>
        </w:rPr>
        <w:t>= 9.</w:t>
      </w:r>
      <w:r>
        <w:rPr>
          <w:spacing w:val="17"/>
          <w:w w:val="101"/>
        </w:rPr>
        <w:t xml:space="preserve"> </w:t>
      </w:r>
      <w:r>
        <w:rPr>
          <w:spacing w:val="2"/>
        </w:rPr>
        <w:t>137</w:t>
      </w:r>
      <w:r>
        <w:rPr>
          <w:spacing w:val="-20"/>
        </w:rPr>
        <w:t xml:space="preserve"> </w:t>
      </w:r>
      <w:r>
        <w:rPr>
          <w:spacing w:val="2"/>
        </w:rPr>
        <w:t>,  P</w:t>
      </w:r>
      <w:r>
        <w:rPr>
          <w:spacing w:val="-21"/>
        </w:rPr>
        <w:t xml:space="preserve"> </w:t>
      </w:r>
      <w:r>
        <w:rPr>
          <w:spacing w:val="2"/>
        </w:rPr>
        <w:t>&lt;</w:t>
      </w:r>
      <w:r>
        <w:rPr>
          <w:spacing w:val="-25"/>
        </w:rPr>
        <w:t xml:space="preserve"> </w:t>
      </w:r>
      <w:r>
        <w:rPr>
          <w:spacing w:val="2"/>
        </w:rPr>
        <w:t>0. 05) ;  高频超声</w:t>
      </w:r>
      <w:r>
        <w:rPr/>
        <w:t xml:space="preserve"> </w:t>
      </w:r>
      <w:r>
        <w:rPr>
          <w:spacing w:val="7"/>
        </w:rPr>
        <w:t>联合经腹超声确诊例数</w:t>
      </w:r>
      <w:r>
        <w:rPr>
          <w:spacing w:val="-29"/>
        </w:rPr>
        <w:t xml:space="preserve"> </w:t>
      </w:r>
      <w:r>
        <w:rPr>
          <w:spacing w:val="7"/>
        </w:rPr>
        <w:t>、准确率水平升高</w:t>
      </w:r>
      <w:r>
        <w:rPr>
          <w:spacing w:val="-21"/>
        </w:rPr>
        <w:t xml:space="preserve"> </w:t>
      </w:r>
      <w:r>
        <w:rPr>
          <w:spacing w:val="7"/>
        </w:rPr>
        <w:t>,</w:t>
      </w:r>
      <w:r>
        <w:rPr>
          <w:spacing w:val="50"/>
        </w:rPr>
        <w:t xml:space="preserve"> </w:t>
      </w:r>
      <w:r>
        <w:rPr>
          <w:spacing w:val="7"/>
        </w:rPr>
        <w:t>误诊</w:t>
      </w:r>
      <w:r>
        <w:rPr>
          <w:spacing w:val="-33"/>
        </w:rPr>
        <w:t xml:space="preserve"> </w:t>
      </w:r>
      <w:r>
        <w:rPr>
          <w:spacing w:val="7"/>
        </w:rPr>
        <w:t>、漏</w:t>
      </w:r>
      <w:r>
        <w:rPr/>
        <w:t xml:space="preserve"> </w:t>
      </w:r>
      <w:r>
        <w:rPr>
          <w:spacing w:val="2"/>
        </w:rPr>
        <w:t>诊例数水平降低  </w:t>
      </w:r>
      <w:r>
        <w:rPr>
          <w:spacing w:val="2"/>
          <w:position w:val="1"/>
        </w:rPr>
        <w:t>(χ</w:t>
      </w:r>
      <w:r>
        <w:rPr>
          <w:sz w:val="11"/>
          <w:szCs w:val="11"/>
          <w:spacing w:val="2"/>
          <w:position w:val="9"/>
        </w:rPr>
        <w:t>2  </w:t>
      </w:r>
      <w:r>
        <w:rPr>
          <w:spacing w:val="2"/>
        </w:rPr>
        <w:t>= 5. 959</w:t>
      </w:r>
      <w:r>
        <w:rPr>
          <w:spacing w:val="-4"/>
        </w:rPr>
        <w:t xml:space="preserve"> </w:t>
      </w:r>
      <w:r>
        <w:rPr>
          <w:spacing w:val="2"/>
        </w:rPr>
        <w:t>,  P</w:t>
      </w:r>
      <w:r>
        <w:rPr>
          <w:spacing w:val="-21"/>
        </w:rPr>
        <w:t xml:space="preserve"> </w:t>
      </w:r>
      <w:r>
        <w:rPr>
          <w:spacing w:val="2"/>
        </w:rPr>
        <w:t>&lt;</w:t>
      </w:r>
      <w:r>
        <w:rPr>
          <w:spacing w:val="-26"/>
        </w:rPr>
        <w:t xml:space="preserve"> </w:t>
      </w:r>
      <w:r>
        <w:rPr>
          <w:spacing w:val="2"/>
        </w:rPr>
        <w:t>0. 05) ;  与高频超</w:t>
      </w:r>
      <w:r>
        <w:rPr/>
        <w:t xml:space="preserve"> </w:t>
      </w:r>
      <w:r>
        <w:rPr>
          <w:spacing w:val="8"/>
        </w:rPr>
        <w:t>声相比</w:t>
      </w:r>
      <w:r>
        <w:rPr>
          <w:spacing w:val="-20"/>
        </w:rPr>
        <w:t xml:space="preserve"> </w:t>
      </w:r>
      <w:r>
        <w:rPr>
          <w:spacing w:val="8"/>
        </w:rPr>
        <w:t>,</w:t>
      </w:r>
      <w:r>
        <w:rPr>
          <w:spacing w:val="56"/>
        </w:rPr>
        <w:t xml:space="preserve"> </w:t>
      </w:r>
      <w:r>
        <w:rPr>
          <w:spacing w:val="8"/>
        </w:rPr>
        <w:t>高频超声联合经腹超声确诊例数</w:t>
      </w:r>
      <w:r>
        <w:rPr>
          <w:spacing w:val="-33"/>
        </w:rPr>
        <w:t xml:space="preserve"> </w:t>
      </w:r>
      <w:r>
        <w:rPr>
          <w:spacing w:val="8"/>
        </w:rPr>
        <w:t>、准确率水</w:t>
      </w:r>
      <w:r>
        <w:rPr/>
        <w:t xml:space="preserve"> </w:t>
      </w:r>
      <w:r>
        <w:rPr>
          <w:spacing w:val="2"/>
        </w:rPr>
        <w:t>平升高</w:t>
      </w:r>
      <w:r>
        <w:rPr>
          <w:spacing w:val="-14"/>
        </w:rPr>
        <w:t xml:space="preserve"> </w:t>
      </w:r>
      <w:r>
        <w:rPr>
          <w:spacing w:val="2"/>
        </w:rPr>
        <w:t>,</w:t>
      </w:r>
      <w:r>
        <w:rPr>
          <w:spacing w:val="50"/>
          <w:w w:val="101"/>
        </w:rPr>
        <w:t xml:space="preserve"> </w:t>
      </w:r>
      <w:r>
        <w:rPr>
          <w:spacing w:val="2"/>
        </w:rPr>
        <w:t>误诊</w:t>
      </w:r>
      <w:r>
        <w:rPr>
          <w:spacing w:val="-33"/>
        </w:rPr>
        <w:t xml:space="preserve"> </w:t>
      </w:r>
      <w:r>
        <w:rPr>
          <w:spacing w:val="2"/>
        </w:rPr>
        <w:t>、漏诊例数水平降低  </w:t>
      </w:r>
      <w:r>
        <w:rPr>
          <w:spacing w:val="2"/>
          <w:position w:val="1"/>
        </w:rPr>
        <w:t>(χ</w:t>
      </w:r>
      <w:r>
        <w:rPr>
          <w:sz w:val="11"/>
          <w:szCs w:val="11"/>
          <w:spacing w:val="2"/>
          <w:position w:val="9"/>
        </w:rPr>
        <w:t>2  </w:t>
      </w:r>
      <w:r>
        <w:rPr>
          <w:spacing w:val="2"/>
        </w:rPr>
        <w:t>=</w:t>
      </w:r>
      <w:r>
        <w:rPr>
          <w:spacing w:val="-11"/>
        </w:rPr>
        <w:t xml:space="preserve"> </w:t>
      </w:r>
      <w:r>
        <w:rPr>
          <w:spacing w:val="2"/>
        </w:rPr>
        <w:t>4. 143</w:t>
      </w:r>
      <w:r>
        <w:rPr>
          <w:spacing w:val="-19"/>
        </w:rPr>
        <w:t xml:space="preserve"> </w:t>
      </w:r>
      <w:r>
        <w:rPr>
          <w:spacing w:val="2"/>
        </w:rPr>
        <w:t>,  P</w:t>
      </w:r>
      <w:r>
        <w:rPr>
          <w:spacing w:val="-27"/>
        </w:rPr>
        <w:t xml:space="preserve"> </w:t>
      </w:r>
      <w:r>
        <w:rPr>
          <w:spacing w:val="2"/>
        </w:rPr>
        <w:t>&lt;</w:t>
      </w:r>
    </w:p>
    <w:p>
      <w:pPr>
        <w:pStyle w:val="BodyText"/>
        <w:ind w:left="40"/>
        <w:spacing w:before="34" w:line="188" w:lineRule="auto"/>
        <w:rPr/>
      </w:pPr>
      <w:r>
        <w:rPr>
          <w:spacing w:val="-3"/>
        </w:rPr>
        <w:t>0. 05)</w:t>
      </w:r>
      <w:r>
        <w:rPr>
          <w:spacing w:val="-12"/>
        </w:rPr>
        <w:t xml:space="preserve"> </w:t>
      </w:r>
      <w:r>
        <w:rPr>
          <w:spacing w:val="-3"/>
        </w:rPr>
        <w:t>。见表 2。</w:t>
      </w:r>
    </w:p>
    <w:p>
      <w:pPr>
        <w:pStyle w:val="BodyText"/>
        <w:ind w:left="32" w:right="78" w:hanging="2"/>
        <w:spacing w:before="17" w:line="201" w:lineRule="auto"/>
        <w:rPr/>
      </w:pPr>
      <w:r>
        <w:rPr>
          <w:spacing w:val="13"/>
        </w:rPr>
        <w:t>2. 3</w:t>
      </w:r>
      <w:r>
        <w:rPr/>
        <w:t xml:space="preserve">    </w:t>
      </w:r>
      <w:r>
        <w:rPr>
          <w:spacing w:val="13"/>
        </w:rPr>
        <w:t>两组超声诊断检查结果对比</w:t>
      </w:r>
      <w:r>
        <w:rPr>
          <w:spacing w:val="4"/>
        </w:rPr>
        <w:t xml:space="preserve">    </w:t>
      </w:r>
      <w:r>
        <w:rPr>
          <w:spacing w:val="13"/>
        </w:rPr>
        <w:t>与金标准相比</w:t>
      </w:r>
      <w:r>
        <w:rPr>
          <w:spacing w:val="-21"/>
        </w:rPr>
        <w:t xml:space="preserve"> </w:t>
      </w:r>
      <w:r>
        <w:rPr>
          <w:spacing w:val="13"/>
        </w:rPr>
        <w:t>,</w:t>
      </w:r>
      <w:r>
        <w:rPr/>
        <w:t xml:space="preserve"> </w:t>
      </w:r>
      <w:r>
        <w:rPr>
          <w:spacing w:val="8"/>
        </w:rPr>
        <w:t>腹部肠系膜淋巴结炎患儿经腹超声检出</w:t>
      </w:r>
      <w:r>
        <w:rPr>
          <w:spacing w:val="41"/>
        </w:rPr>
        <w:t xml:space="preserve"> </w:t>
      </w:r>
      <w:r>
        <w:rPr>
          <w:spacing w:val="8"/>
        </w:rPr>
        <w:t>15 例</w:t>
      </w:r>
      <w:r>
        <w:rPr>
          <w:spacing w:val="-33"/>
        </w:rPr>
        <w:t xml:space="preserve"> </w:t>
      </w:r>
      <w:r>
        <w:rPr>
          <w:spacing w:val="8"/>
        </w:rPr>
        <w:t>、高频</w:t>
      </w:r>
      <w:r>
        <w:rPr/>
        <w:t xml:space="preserve"> </w:t>
      </w:r>
      <w:r>
        <w:rPr>
          <w:spacing w:val="6"/>
        </w:rPr>
        <w:t>超声检出 17 例</w:t>
      </w:r>
      <w:r>
        <w:rPr>
          <w:spacing w:val="-4"/>
        </w:rPr>
        <w:t xml:space="preserve"> </w:t>
      </w:r>
      <w:r>
        <w:rPr>
          <w:spacing w:val="6"/>
        </w:rPr>
        <w:t>,  高频超声联合经腹超声检出</w:t>
      </w:r>
      <w:r>
        <w:rPr>
          <w:spacing w:val="26"/>
          <w:w w:val="101"/>
        </w:rPr>
        <w:t xml:space="preserve"> </w:t>
      </w:r>
      <w:r>
        <w:rPr>
          <w:spacing w:val="6"/>
        </w:rPr>
        <w:t>19 例</w:t>
      </w:r>
      <w:r>
        <w:rPr>
          <w:spacing w:val="-21"/>
        </w:rPr>
        <w:t xml:space="preserve"> </w:t>
      </w:r>
      <w:r>
        <w:rPr>
          <w:spacing w:val="6"/>
        </w:rPr>
        <w:t>,</w:t>
      </w:r>
      <w:r>
        <w:rPr/>
        <w:t xml:space="preserve"> </w:t>
      </w:r>
      <w:r>
        <w:rPr>
          <w:spacing w:val="-1"/>
        </w:rPr>
        <w:t>小儿</w:t>
      </w:r>
      <w:r>
        <w:rPr>
          <w:spacing w:val="-16"/>
        </w:rPr>
        <w:t xml:space="preserve"> </w:t>
      </w:r>
      <w:r>
        <w:rPr>
          <w:spacing w:val="-1"/>
        </w:rPr>
        <w:t>肠</w:t>
      </w:r>
      <w:r>
        <w:rPr>
          <w:spacing w:val="-23"/>
        </w:rPr>
        <w:t xml:space="preserve"> </w:t>
      </w:r>
      <w:r>
        <w:rPr>
          <w:spacing w:val="-1"/>
        </w:rPr>
        <w:t>套</w:t>
      </w:r>
      <w:r>
        <w:rPr>
          <w:spacing w:val="-20"/>
        </w:rPr>
        <w:t xml:space="preserve"> </w:t>
      </w:r>
      <w:r>
        <w:rPr>
          <w:spacing w:val="-1"/>
        </w:rPr>
        <w:t>叠</w:t>
      </w:r>
      <w:r>
        <w:rPr>
          <w:spacing w:val="-20"/>
        </w:rPr>
        <w:t xml:space="preserve"> </w:t>
      </w:r>
      <w:r>
        <w:rPr>
          <w:spacing w:val="-1"/>
        </w:rPr>
        <w:t>经</w:t>
      </w:r>
      <w:r>
        <w:rPr>
          <w:spacing w:val="-23"/>
        </w:rPr>
        <w:t xml:space="preserve"> </w:t>
      </w:r>
      <w:r>
        <w:rPr>
          <w:spacing w:val="-1"/>
        </w:rPr>
        <w:t>腹</w:t>
      </w:r>
      <w:r>
        <w:rPr>
          <w:spacing w:val="-22"/>
        </w:rPr>
        <w:t xml:space="preserve"> </w:t>
      </w:r>
      <w:r>
        <w:rPr>
          <w:spacing w:val="-1"/>
        </w:rPr>
        <w:t>超</w:t>
      </w:r>
      <w:r>
        <w:rPr>
          <w:spacing w:val="-23"/>
        </w:rPr>
        <w:t xml:space="preserve"> </w:t>
      </w:r>
      <w:r>
        <w:rPr>
          <w:spacing w:val="-1"/>
        </w:rPr>
        <w:t>声</w:t>
      </w:r>
      <w:r>
        <w:rPr>
          <w:spacing w:val="-20"/>
        </w:rPr>
        <w:t xml:space="preserve"> </w:t>
      </w:r>
      <w:r>
        <w:rPr>
          <w:spacing w:val="-1"/>
        </w:rPr>
        <w:t>检 出</w:t>
      </w:r>
      <w:r>
        <w:rPr>
          <w:spacing w:val="37"/>
        </w:rPr>
        <w:t xml:space="preserve"> </w:t>
      </w:r>
      <w:r>
        <w:rPr>
          <w:spacing w:val="-1"/>
        </w:rPr>
        <w:t>68</w:t>
      </w:r>
      <w:r>
        <w:rPr>
          <w:spacing w:val="43"/>
        </w:rPr>
        <w:t xml:space="preserve"> </w:t>
      </w:r>
      <w:r>
        <w:rPr>
          <w:spacing w:val="-1"/>
        </w:rPr>
        <w:t>例</w:t>
      </w:r>
      <w:r>
        <w:rPr>
          <w:spacing w:val="-33"/>
        </w:rPr>
        <w:t xml:space="preserve"> </w:t>
      </w:r>
      <w:r>
        <w:rPr>
          <w:spacing w:val="-1"/>
        </w:rPr>
        <w:t>、高</w:t>
      </w:r>
      <w:r>
        <w:rPr>
          <w:spacing w:val="-22"/>
        </w:rPr>
        <w:t xml:space="preserve"> </w:t>
      </w:r>
      <w:r>
        <w:rPr>
          <w:spacing w:val="-1"/>
        </w:rPr>
        <w:t>频</w:t>
      </w:r>
      <w:r>
        <w:rPr>
          <w:spacing w:val="-22"/>
        </w:rPr>
        <w:t xml:space="preserve"> </w:t>
      </w:r>
      <w:r>
        <w:rPr>
          <w:spacing w:val="-1"/>
        </w:rPr>
        <w:t>超</w:t>
      </w:r>
      <w:r>
        <w:rPr>
          <w:spacing w:val="-23"/>
        </w:rPr>
        <w:t xml:space="preserve"> </w:t>
      </w:r>
      <w:r>
        <w:rPr>
          <w:spacing w:val="-1"/>
        </w:rPr>
        <w:t>声</w:t>
      </w:r>
      <w:r>
        <w:rPr>
          <w:spacing w:val="-19"/>
        </w:rPr>
        <w:t xml:space="preserve"> </w:t>
      </w:r>
      <w:r>
        <w:rPr>
          <w:spacing w:val="-1"/>
        </w:rPr>
        <w:t>检 出</w:t>
      </w:r>
    </w:p>
    <w:p>
      <w:pPr>
        <w:pStyle w:val="BodyText"/>
        <w:ind w:left="33" w:right="80" w:hanging="5"/>
        <w:spacing w:before="27" w:line="177" w:lineRule="auto"/>
        <w:rPr/>
      </w:pPr>
      <w:r>
        <w:rPr>
          <w:spacing w:val="5"/>
        </w:rPr>
        <w:t>74 例</w:t>
      </w:r>
      <w:r>
        <w:rPr>
          <w:spacing w:val="-33"/>
        </w:rPr>
        <w:t xml:space="preserve"> </w:t>
      </w:r>
      <w:r>
        <w:rPr>
          <w:spacing w:val="5"/>
        </w:rPr>
        <w:t>、高频超声联合经腹超声检出 77 例</w:t>
      </w:r>
      <w:r>
        <w:rPr>
          <w:spacing w:val="-22"/>
        </w:rPr>
        <w:t xml:space="preserve"> </w:t>
      </w:r>
      <w:r>
        <w:rPr>
          <w:spacing w:val="5"/>
        </w:rPr>
        <w:t>, </w:t>
      </w:r>
      <w:r>
        <w:rPr>
          <w:spacing w:val="4"/>
        </w:rPr>
        <w:t xml:space="preserve"> 高频超声</w:t>
      </w:r>
      <w:r>
        <w:rPr/>
        <w:t xml:space="preserve"> </w:t>
      </w:r>
      <w:r>
        <w:rPr>
          <w:spacing w:val="2"/>
        </w:rPr>
        <w:t>联合经腹超声检测率均高于单独检测</w:t>
      </w:r>
      <w:r>
        <w:rPr>
          <w:spacing w:val="-23"/>
        </w:rPr>
        <w:t xml:space="preserve"> </w:t>
      </w:r>
      <w:r>
        <w:rPr>
          <w:spacing w:val="2"/>
        </w:rPr>
        <w:t>。见表 3</w:t>
      </w:r>
      <w:r>
        <w:rPr>
          <w:spacing w:val="-23"/>
        </w:rPr>
        <w:t xml:space="preserve"> </w:t>
      </w:r>
      <w:r>
        <w:rPr>
          <w:spacing w:val="2"/>
        </w:rPr>
        <w:t>~</w:t>
      </w:r>
      <w:r>
        <w:rPr>
          <w:spacing w:val="-26"/>
        </w:rPr>
        <w:t xml:space="preserve"> </w:t>
      </w:r>
      <w:r>
        <w:rPr>
          <w:spacing w:val="2"/>
        </w:rPr>
        <w:t>5。</w:t>
      </w:r>
    </w:p>
    <w:p>
      <w:pPr>
        <w:spacing w:line="177" w:lineRule="auto"/>
        <w:sectPr>
          <w:type w:val="continuous"/>
          <w:pgSz w:w="11906" w:h="16838"/>
          <w:pgMar w:top="1352" w:right="849" w:bottom="0" w:left="424" w:header="1113" w:footer="0" w:gutter="0"/>
          <w:cols w:equalWidth="0" w:num="2">
            <w:col w:w="5605" w:space="100"/>
            <w:col w:w="4928" w:space="0"/>
          </w:cols>
        </w:sectPr>
        <w:rPr/>
      </w:pPr>
    </w:p>
    <w:p>
      <w:pPr>
        <w:pStyle w:val="BodyText"/>
        <w:ind w:left="3053"/>
        <w:spacing w:before="304" w:line="192" w:lineRule="auto"/>
        <w:outlineLvl w:val="1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9"/>
        </w:rPr>
        <w:t>表</w:t>
      </w:r>
      <w:r>
        <w:rPr>
          <w:rFonts w:ascii="SimHei" w:hAnsi="SimHei" w:eastAsia="SimHei" w:cs="SimHei"/>
          <w:sz w:val="17"/>
          <w:szCs w:val="17"/>
          <w:spacing w:val="-38"/>
        </w:rPr>
        <w:t xml:space="preserve"> </w:t>
      </w:r>
      <w:r>
        <w:rPr>
          <w:sz w:val="17"/>
          <w:szCs w:val="17"/>
          <w:spacing w:val="9"/>
        </w:rPr>
        <w:t>2   小儿肠套叠患儿不同诊断方法的准确率对比  [</w:t>
      </w:r>
      <w:r>
        <w:rPr>
          <w:sz w:val="17"/>
          <w:szCs w:val="17"/>
          <w:spacing w:val="-27"/>
        </w:rPr>
        <w:t xml:space="preserve"> </w:t>
      </w:r>
      <w:r>
        <w:rPr>
          <w:sz w:val="17"/>
          <w:szCs w:val="17"/>
          <w:spacing w:val="9"/>
        </w:rPr>
        <w:t>例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9"/>
        </w:rPr>
        <w:t>(</w:t>
      </w:r>
      <w:r>
        <w:rPr>
          <w:sz w:val="17"/>
          <w:szCs w:val="17"/>
          <w:spacing w:val="-22"/>
        </w:rPr>
        <w:t xml:space="preserve"> </w:t>
      </w:r>
      <w:r>
        <w:rPr>
          <w:sz w:val="17"/>
          <w:szCs w:val="17"/>
          <w:spacing w:val="9"/>
        </w:rPr>
        <w:t>%)</w:t>
      </w:r>
      <w:r>
        <w:rPr>
          <w:sz w:val="17"/>
          <w:szCs w:val="17"/>
          <w:spacing w:val="15"/>
          <w:w w:val="101"/>
        </w:rPr>
        <w:t xml:space="preserve">  </w:t>
      </w:r>
      <w:r>
        <w:rPr>
          <w:sz w:val="17"/>
          <w:szCs w:val="17"/>
          <w:spacing w:val="9"/>
        </w:rPr>
        <w:t>]</w:t>
      </w:r>
    </w:p>
    <w:p>
      <w:pPr>
        <w:spacing w:line="24" w:lineRule="exact"/>
        <w:rPr/>
      </w:pPr>
      <w:r/>
    </w:p>
    <w:tbl>
      <w:tblPr>
        <w:tblStyle w:val="TableNormal"/>
        <w:tblW w:w="10053" w:type="dxa"/>
        <w:tblInd w:w="46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175"/>
        <w:gridCol w:w="1268"/>
        <w:gridCol w:w="1619"/>
        <w:gridCol w:w="1633"/>
        <w:gridCol w:w="1631"/>
        <w:gridCol w:w="1727"/>
      </w:tblGrid>
      <w:tr>
        <w:trPr>
          <w:trHeight w:val="308" w:hRule="atLeast"/>
        </w:trPr>
        <w:tc>
          <w:tcPr>
            <w:tcW w:w="217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3"/>
              <w:spacing w:before="72" w:line="184" w:lineRule="auto"/>
              <w:rPr/>
            </w:pPr>
            <w:r>
              <w:rPr>
                <w:spacing w:val="7"/>
              </w:rPr>
              <w:t>病情程度</w:t>
            </w:r>
          </w:p>
        </w:tc>
        <w:tc>
          <w:tcPr>
            <w:tcW w:w="126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564"/>
              <w:spacing w:before="72" w:line="183" w:lineRule="auto"/>
              <w:rPr/>
            </w:pPr>
            <w:r>
              <w:rPr>
                <w:spacing w:val="5"/>
              </w:rPr>
              <w:t>例数</w:t>
            </w:r>
          </w:p>
        </w:tc>
        <w:tc>
          <w:tcPr>
            <w:tcW w:w="161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08"/>
              <w:spacing w:before="72" w:line="183" w:lineRule="auto"/>
              <w:rPr/>
            </w:pPr>
            <w:r>
              <w:rPr>
                <w:spacing w:val="5"/>
              </w:rPr>
              <w:t>确诊</w:t>
            </w:r>
          </w:p>
        </w:tc>
        <w:tc>
          <w:tcPr>
            <w:tcW w:w="163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58"/>
              <w:spacing w:before="75" w:line="179" w:lineRule="auto"/>
              <w:rPr/>
            </w:pPr>
            <w:r>
              <w:rPr>
                <w:spacing w:val="6"/>
              </w:rPr>
              <w:t>误诊</w:t>
            </w:r>
          </w:p>
        </w:tc>
        <w:tc>
          <w:tcPr>
            <w:tcW w:w="1631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97"/>
              <w:spacing w:before="75" w:line="179" w:lineRule="auto"/>
              <w:rPr/>
            </w:pPr>
            <w:r>
              <w:rPr>
                <w:spacing w:val="5"/>
              </w:rPr>
              <w:t>漏诊</w:t>
            </w:r>
          </w:p>
        </w:tc>
        <w:tc>
          <w:tcPr>
            <w:tcW w:w="172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60"/>
              <w:spacing w:before="72" w:line="185" w:lineRule="auto"/>
              <w:rPr/>
            </w:pPr>
            <w:r>
              <w:rPr>
                <w:spacing w:val="5"/>
              </w:rPr>
              <w:t>准确率</w:t>
            </w:r>
          </w:p>
        </w:tc>
      </w:tr>
      <w:tr>
        <w:trPr>
          <w:trHeight w:val="311" w:hRule="atLeast"/>
        </w:trPr>
        <w:tc>
          <w:tcPr>
            <w:tcW w:w="217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4"/>
              <w:spacing w:before="78" w:line="182" w:lineRule="auto"/>
              <w:rPr/>
            </w:pPr>
            <w:r>
              <w:rPr>
                <w:spacing w:val="6"/>
              </w:rPr>
              <w:t>经腹超声</w:t>
            </w:r>
          </w:p>
        </w:tc>
        <w:tc>
          <w:tcPr>
            <w:tcW w:w="126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46"/>
              <w:spacing w:before="101" w:line="164" w:lineRule="auto"/>
              <w:rPr/>
            </w:pPr>
            <w:r>
              <w:rPr>
                <w:spacing w:val="-10"/>
              </w:rPr>
              <w:t>80</w:t>
            </w:r>
          </w:p>
        </w:tc>
        <w:tc>
          <w:tcPr>
            <w:tcW w:w="161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98"/>
              <w:spacing w:before="92" w:line="177" w:lineRule="auto"/>
              <w:rPr/>
            </w:pPr>
            <w:r>
              <w:rPr/>
              <w:t>68(85. 00)</w:t>
            </w:r>
          </w:p>
        </w:tc>
        <w:tc>
          <w:tcPr>
            <w:tcW w:w="163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24"/>
              <w:spacing w:before="92" w:line="177" w:lineRule="auto"/>
              <w:rPr/>
            </w:pPr>
            <w:r>
              <w:rPr>
                <w:spacing w:val="4"/>
              </w:rPr>
              <w:t>4(5.</w:t>
            </w:r>
            <w:r>
              <w:rPr>
                <w:spacing w:val="1"/>
              </w:rPr>
              <w:t xml:space="preserve"> </w:t>
            </w:r>
            <w:r>
              <w:rPr>
                <w:spacing w:val="4"/>
              </w:rPr>
              <w:t>00)</w:t>
            </w:r>
          </w:p>
        </w:tc>
        <w:tc>
          <w:tcPr>
            <w:tcW w:w="163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69"/>
              <w:spacing w:before="92" w:line="177" w:lineRule="auto"/>
              <w:rPr/>
            </w:pPr>
            <w:r>
              <w:rPr>
                <w:spacing w:val="2"/>
              </w:rPr>
              <w:t>8(1. 00)</w:t>
            </w:r>
          </w:p>
        </w:tc>
        <w:tc>
          <w:tcPr>
            <w:tcW w:w="172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27"/>
              <w:spacing w:before="92" w:line="177" w:lineRule="auto"/>
              <w:rPr/>
            </w:pPr>
            <w:r>
              <w:rPr/>
              <w:t>68(85. 00)</w:t>
            </w:r>
          </w:p>
        </w:tc>
      </w:tr>
      <w:tr>
        <w:trPr>
          <w:trHeight w:val="316" w:hRule="atLeast"/>
        </w:trPr>
        <w:tc>
          <w:tcPr>
            <w:tcW w:w="2175" w:type="dxa"/>
            <w:vAlign w:val="top"/>
          </w:tcPr>
          <w:p>
            <w:pPr>
              <w:pStyle w:val="TableText"/>
              <w:ind w:left="36"/>
              <w:spacing w:before="83" w:line="184" w:lineRule="auto"/>
              <w:rPr/>
            </w:pPr>
            <w:r>
              <w:rPr>
                <w:spacing w:val="6"/>
              </w:rPr>
              <w:t>高频超声</w:t>
            </w:r>
          </w:p>
        </w:tc>
        <w:tc>
          <w:tcPr>
            <w:tcW w:w="1268" w:type="dxa"/>
            <w:vAlign w:val="top"/>
          </w:tcPr>
          <w:p>
            <w:pPr>
              <w:pStyle w:val="TableText"/>
              <w:ind w:left="646"/>
              <w:spacing w:before="108" w:line="164" w:lineRule="auto"/>
              <w:rPr/>
            </w:pPr>
            <w:r>
              <w:rPr>
                <w:spacing w:val="-10"/>
              </w:rPr>
              <w:t>80</w:t>
            </w:r>
          </w:p>
        </w:tc>
        <w:tc>
          <w:tcPr>
            <w:tcW w:w="1619" w:type="dxa"/>
            <w:vAlign w:val="top"/>
          </w:tcPr>
          <w:p>
            <w:pPr>
              <w:pStyle w:val="TableText"/>
              <w:ind w:left="395"/>
              <w:spacing w:before="99" w:line="177" w:lineRule="auto"/>
              <w:rPr/>
            </w:pPr>
            <w:r>
              <w:rPr/>
              <w:t>74(92. 50)</w:t>
            </w:r>
          </w:p>
        </w:tc>
        <w:tc>
          <w:tcPr>
            <w:tcW w:w="1633" w:type="dxa"/>
            <w:vAlign w:val="top"/>
          </w:tcPr>
          <w:p>
            <w:pPr>
              <w:pStyle w:val="TableText"/>
              <w:ind w:left="529"/>
              <w:spacing w:before="99" w:line="177" w:lineRule="auto"/>
              <w:rPr/>
            </w:pPr>
            <w:r>
              <w:rPr>
                <w:spacing w:val="4"/>
              </w:rPr>
              <w:t>3(3.</w:t>
            </w:r>
            <w:r>
              <w:rPr>
                <w:spacing w:val="-3"/>
              </w:rPr>
              <w:t xml:space="preserve"> </w:t>
            </w:r>
            <w:r>
              <w:rPr>
                <w:spacing w:val="4"/>
              </w:rPr>
              <w:t>75)</w:t>
            </w:r>
          </w:p>
        </w:tc>
        <w:tc>
          <w:tcPr>
            <w:tcW w:w="1631" w:type="dxa"/>
            <w:vAlign w:val="top"/>
          </w:tcPr>
          <w:p>
            <w:pPr>
              <w:pStyle w:val="TableText"/>
              <w:ind w:left="567"/>
              <w:spacing w:before="99" w:line="177" w:lineRule="auto"/>
              <w:rPr/>
            </w:pPr>
            <w:r>
              <w:rPr>
                <w:spacing w:val="4"/>
              </w:rPr>
              <w:t>3(3.</w:t>
            </w:r>
            <w:r>
              <w:rPr>
                <w:spacing w:val="-3"/>
              </w:rPr>
              <w:t xml:space="preserve"> </w:t>
            </w:r>
            <w:r>
              <w:rPr>
                <w:spacing w:val="4"/>
              </w:rPr>
              <w:t>75)</w:t>
            </w:r>
          </w:p>
        </w:tc>
        <w:tc>
          <w:tcPr>
            <w:tcW w:w="1727" w:type="dxa"/>
            <w:vAlign w:val="top"/>
          </w:tcPr>
          <w:p>
            <w:pPr>
              <w:pStyle w:val="TableText"/>
              <w:ind w:left="525"/>
              <w:spacing w:before="99" w:line="177" w:lineRule="auto"/>
              <w:rPr/>
            </w:pPr>
            <w:r>
              <w:rPr/>
              <w:t>74(92. 25)</w:t>
            </w:r>
          </w:p>
        </w:tc>
      </w:tr>
      <w:tr>
        <w:trPr>
          <w:trHeight w:val="315" w:hRule="atLeast"/>
        </w:trPr>
        <w:tc>
          <w:tcPr>
            <w:tcW w:w="2175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36"/>
              <w:spacing w:before="86" w:line="184" w:lineRule="auto"/>
              <w:rPr/>
            </w:pPr>
            <w:r>
              <w:rPr>
                <w:spacing w:val="8"/>
              </w:rPr>
              <w:t>高频超声联合经腹超声</w:t>
            </w:r>
          </w:p>
        </w:tc>
        <w:tc>
          <w:tcPr>
            <w:tcW w:w="1268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646"/>
              <w:spacing w:before="110" w:line="164" w:lineRule="auto"/>
              <w:rPr/>
            </w:pPr>
            <w:r>
              <w:rPr>
                <w:spacing w:val="-10"/>
              </w:rPr>
              <w:t>80</w:t>
            </w:r>
          </w:p>
        </w:tc>
        <w:tc>
          <w:tcPr>
            <w:tcW w:w="1619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395"/>
              <w:spacing w:before="101" w:line="177" w:lineRule="auto"/>
              <w:rPr/>
            </w:pPr>
            <w:r>
              <w:rPr/>
              <w:t>77(96. 25)</w:t>
            </w:r>
          </w:p>
        </w:tc>
        <w:tc>
          <w:tcPr>
            <w:tcW w:w="1633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539"/>
              <w:spacing w:before="101" w:line="177" w:lineRule="auto"/>
              <w:rPr/>
            </w:pPr>
            <w:r>
              <w:rPr>
                <w:spacing w:val="1"/>
              </w:rPr>
              <w:t>1(1. 25)</w:t>
            </w:r>
          </w:p>
        </w:tc>
        <w:tc>
          <w:tcPr>
            <w:tcW w:w="1631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564"/>
              <w:spacing w:before="101" w:line="177" w:lineRule="auto"/>
              <w:rPr/>
            </w:pPr>
            <w:r>
              <w:rPr>
                <w:spacing w:val="3"/>
              </w:rPr>
              <w:t>2(0. 25)</w:t>
            </w:r>
          </w:p>
        </w:tc>
        <w:tc>
          <w:tcPr>
            <w:tcW w:w="1727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525"/>
              <w:spacing w:before="101" w:line="177" w:lineRule="auto"/>
              <w:rPr/>
            </w:pPr>
            <w:r>
              <w:rPr/>
              <w:t>77(96. 25)</w:t>
            </w:r>
          </w:p>
        </w:tc>
      </w:tr>
      <w:tr>
        <w:trPr>
          <w:trHeight w:val="634" w:hRule="atLeast"/>
        </w:trPr>
        <w:tc>
          <w:tcPr>
            <w:tcW w:w="2175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29" w:right="1811" w:hanging="29"/>
              <w:spacing w:before="87" w:line="241" w:lineRule="auto"/>
              <w:rPr/>
            </w:pPr>
            <w:r>
              <w:rPr>
                <w:spacing w:val="2"/>
                <w:position w:val="1"/>
              </w:rPr>
              <w:t>χ</w:t>
            </w:r>
            <w:r>
              <w:rPr>
                <w:sz w:val="10"/>
                <w:szCs w:val="10"/>
                <w:spacing w:val="2"/>
                <w:position w:val="5"/>
              </w:rPr>
              <w:t>2</w:t>
            </w:r>
            <w:r>
              <w:rPr>
                <w:sz w:val="10"/>
                <w:szCs w:val="10"/>
                <w:spacing w:val="31"/>
                <w:position w:val="5"/>
              </w:rPr>
              <w:t xml:space="preserve"> </w:t>
            </w:r>
            <w:r>
              <w:rPr>
                <w:spacing w:val="2"/>
                <w:position w:val="-1"/>
              </w:rPr>
              <w:t>值</w:t>
            </w:r>
            <w:r>
              <w:rPr>
                <w:position w:val="-1"/>
              </w:rPr>
              <w:t xml:space="preserve"> </w:t>
            </w:r>
            <w:r>
              <w:rPr>
                <w:spacing w:val="2"/>
              </w:rPr>
              <w:t>P 值</w:t>
            </w:r>
          </w:p>
        </w:tc>
        <w:tc>
          <w:tcPr>
            <w:tcW w:w="7878" w:type="dxa"/>
            <w:vAlign w:val="top"/>
            <w:gridSpan w:val="5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6824"/>
              <w:spacing w:before="107" w:line="166" w:lineRule="auto"/>
              <w:rPr/>
            </w:pPr>
            <w:r>
              <w:rPr>
                <w:spacing w:val="-9"/>
              </w:rPr>
              <w:t>12. 053</w:t>
            </w:r>
          </w:p>
          <w:p>
            <w:pPr>
              <w:pStyle w:val="TableText"/>
              <w:ind w:left="6794"/>
              <w:spacing w:before="141" w:line="167" w:lineRule="auto"/>
              <w:rPr/>
            </w:pPr>
            <w:r>
              <w:rPr>
                <w:spacing w:val="-8"/>
              </w:rPr>
              <w:t>&lt;0. 05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89" w:lineRule="exact"/>
        <w:rPr/>
      </w:pPr>
      <w:r/>
    </w:p>
    <w:p>
      <w:pPr>
        <w:spacing w:line="89" w:lineRule="exact"/>
        <w:sectPr>
          <w:headerReference w:type="default" r:id="rId3"/>
          <w:pgSz w:w="11906" w:h="16838"/>
          <w:pgMar w:top="1352" w:right="928" w:bottom="0" w:left="424" w:header="1113" w:footer="0" w:gutter="0"/>
          <w:cols w:equalWidth="0" w:num="1">
            <w:col w:w="10554" w:space="0"/>
          </w:cols>
        </w:sectPr>
        <w:rPr/>
      </w:pPr>
    </w:p>
    <w:p>
      <w:pPr>
        <w:pStyle w:val="BodyText"/>
        <w:ind w:left="1158"/>
        <w:spacing w:before="36" w:line="192" w:lineRule="auto"/>
        <w:outlineLvl w:val="1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8"/>
        </w:rPr>
        <w:t>表</w:t>
      </w:r>
      <w:r>
        <w:rPr>
          <w:rFonts w:ascii="SimHei" w:hAnsi="SimHei" w:eastAsia="SimHei" w:cs="SimHei"/>
          <w:sz w:val="17"/>
          <w:szCs w:val="17"/>
          <w:spacing w:val="-22"/>
        </w:rPr>
        <w:t xml:space="preserve"> </w:t>
      </w:r>
      <w:r>
        <w:rPr>
          <w:sz w:val="17"/>
          <w:szCs w:val="17"/>
          <w:spacing w:val="8"/>
        </w:rPr>
        <w:t>3</w:t>
      </w:r>
      <w:r>
        <w:rPr>
          <w:sz w:val="17"/>
          <w:szCs w:val="17"/>
          <w:spacing w:val="12"/>
          <w:w w:val="101"/>
        </w:rPr>
        <w:t xml:space="preserve">   </w:t>
      </w:r>
      <w:r>
        <w:rPr>
          <w:sz w:val="17"/>
          <w:szCs w:val="17"/>
          <w:spacing w:val="8"/>
        </w:rPr>
        <w:t>经腹超声诊断结果与金标准对比  (</w:t>
      </w:r>
      <w:r>
        <w:rPr>
          <w:sz w:val="17"/>
          <w:szCs w:val="17"/>
          <w:spacing w:val="-27"/>
        </w:rPr>
        <w:t xml:space="preserve"> </w:t>
      </w:r>
      <w:r>
        <w:rPr>
          <w:sz w:val="17"/>
          <w:szCs w:val="17"/>
          <w:spacing w:val="8"/>
        </w:rPr>
        <w:t>例)</w:t>
      </w:r>
    </w:p>
    <w:p>
      <w:pPr>
        <w:spacing w:line="24" w:lineRule="exact"/>
        <w:rPr/>
      </w:pPr>
      <w:r/>
    </w:p>
    <w:tbl>
      <w:tblPr>
        <w:tblStyle w:val="TableNormal"/>
        <w:tblW w:w="4774" w:type="dxa"/>
        <w:tblInd w:w="49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32"/>
        <w:gridCol w:w="1052"/>
        <w:gridCol w:w="1574"/>
        <w:gridCol w:w="716"/>
      </w:tblGrid>
      <w:tr>
        <w:trPr>
          <w:trHeight w:val="229" w:hRule="atLeast"/>
        </w:trPr>
        <w:tc>
          <w:tcPr>
            <w:tcW w:w="1432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pStyle w:val="TableText"/>
              <w:ind w:left="6"/>
              <w:spacing w:before="153" w:line="182" w:lineRule="auto"/>
              <w:rPr/>
            </w:pPr>
            <w:r>
              <w:rPr>
                <w:spacing w:val="6"/>
              </w:rPr>
              <w:t>经腹超声</w:t>
            </w:r>
          </w:p>
        </w:tc>
        <w:tc>
          <w:tcPr>
            <w:tcW w:w="2626" w:type="dxa"/>
            <w:vAlign w:val="top"/>
            <w:gridSpan w:val="2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078"/>
              <w:spacing w:before="32" w:line="174" w:lineRule="auto"/>
              <w:rPr/>
            </w:pPr>
            <w:r>
              <w:rPr>
                <w:spacing w:val="6"/>
              </w:rPr>
              <w:t>金标准</w:t>
            </w:r>
          </w:p>
        </w:tc>
        <w:tc>
          <w:tcPr>
            <w:tcW w:w="716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pStyle w:val="TableText"/>
              <w:ind w:left="249"/>
              <w:spacing w:before="152" w:line="184" w:lineRule="auto"/>
              <w:rPr/>
            </w:pPr>
            <w:r>
              <w:rPr>
                <w:spacing w:val="2"/>
              </w:rPr>
              <w:t>总计</w:t>
            </w:r>
          </w:p>
        </w:tc>
      </w:tr>
      <w:tr>
        <w:trPr>
          <w:trHeight w:val="231" w:hRule="atLeast"/>
        </w:trPr>
        <w:tc>
          <w:tcPr>
            <w:tcW w:w="1432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64"/>
              <w:spacing w:before="35" w:line="173" w:lineRule="auto"/>
              <w:rPr/>
            </w:pPr>
            <w:r>
              <w:rPr>
                <w:spacing w:val="7"/>
              </w:rPr>
              <w:t>小儿肠套叠</w:t>
            </w:r>
          </w:p>
        </w:tc>
        <w:tc>
          <w:tcPr>
            <w:tcW w:w="1574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05"/>
              <w:spacing w:before="36" w:line="172" w:lineRule="auto"/>
              <w:rPr/>
            </w:pPr>
            <w:r>
              <w:rPr>
                <w:spacing w:val="8"/>
              </w:rPr>
              <w:t>腹部肠系膜淋巴结炎</w:t>
            </w:r>
          </w:p>
        </w:tc>
        <w:tc>
          <w:tcPr>
            <w:tcW w:w="716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5" w:hRule="atLeast"/>
        </w:trPr>
        <w:tc>
          <w:tcPr>
            <w:tcW w:w="143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"/>
              <w:spacing w:before="78" w:line="185" w:lineRule="auto"/>
              <w:rPr/>
            </w:pPr>
            <w:r>
              <w:rPr>
                <w:spacing w:val="7"/>
              </w:rPr>
              <w:t>小儿肠套叠</w:t>
            </w:r>
          </w:p>
        </w:tc>
        <w:tc>
          <w:tcPr>
            <w:tcW w:w="105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94"/>
              <w:spacing w:before="102" w:line="165" w:lineRule="auto"/>
              <w:rPr/>
            </w:pPr>
            <w:r>
              <w:rPr>
                <w:spacing w:val="-14"/>
              </w:rPr>
              <w:t>15</w:t>
            </w:r>
          </w:p>
        </w:tc>
        <w:tc>
          <w:tcPr>
            <w:tcW w:w="157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95"/>
              <w:spacing w:before="103" w:line="164" w:lineRule="auto"/>
              <w:rPr/>
            </w:pPr>
            <w:r>
              <w:rPr>
                <w:spacing w:val="-14"/>
              </w:rPr>
              <w:t>12</w:t>
            </w:r>
          </w:p>
        </w:tc>
        <w:tc>
          <w:tcPr>
            <w:tcW w:w="71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22"/>
              <w:spacing w:before="102" w:line="165" w:lineRule="auto"/>
              <w:rPr/>
            </w:pPr>
            <w:r>
              <w:rPr>
                <w:spacing w:val="-8"/>
              </w:rPr>
              <w:t>25</w:t>
            </w:r>
          </w:p>
        </w:tc>
      </w:tr>
      <w:tr>
        <w:trPr>
          <w:trHeight w:val="320" w:hRule="atLeast"/>
        </w:trPr>
        <w:tc>
          <w:tcPr>
            <w:tcW w:w="1432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4"/>
              <w:spacing w:before="93" w:line="183" w:lineRule="auto"/>
              <w:rPr/>
            </w:pPr>
            <w:r>
              <w:rPr>
                <w:spacing w:val="8"/>
              </w:rPr>
              <w:t>腹部肠系膜淋巴结炎</w:t>
            </w:r>
          </w:p>
        </w:tc>
        <w:tc>
          <w:tcPr>
            <w:tcW w:w="1052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560"/>
              <w:spacing w:before="115" w:line="165" w:lineRule="auto"/>
              <w:rPr/>
            </w:pPr>
            <w:r>
              <w:rPr/>
              <w:t>5</w:t>
            </w:r>
          </w:p>
        </w:tc>
        <w:tc>
          <w:tcPr>
            <w:tcW w:w="1574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783"/>
              <w:spacing w:before="115" w:line="165" w:lineRule="auto"/>
              <w:rPr/>
            </w:pPr>
            <w:r>
              <w:rPr>
                <w:spacing w:val="-8"/>
              </w:rPr>
              <w:t>68</w:t>
            </w:r>
          </w:p>
        </w:tc>
        <w:tc>
          <w:tcPr>
            <w:tcW w:w="716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321"/>
              <w:spacing w:before="115" w:line="165" w:lineRule="auto"/>
              <w:rPr/>
            </w:pPr>
            <w:r>
              <w:rPr>
                <w:spacing w:val="-7"/>
              </w:rPr>
              <w:t>75</w:t>
            </w:r>
          </w:p>
        </w:tc>
      </w:tr>
      <w:tr>
        <w:trPr>
          <w:trHeight w:val="317" w:hRule="atLeast"/>
        </w:trPr>
        <w:tc>
          <w:tcPr>
            <w:tcW w:w="1432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4"/>
              <w:spacing w:before="85" w:line="185" w:lineRule="auto"/>
              <w:rPr/>
            </w:pPr>
            <w:r>
              <w:rPr>
                <w:spacing w:val="5"/>
              </w:rPr>
              <w:t>合计</w:t>
            </w:r>
          </w:p>
        </w:tc>
        <w:tc>
          <w:tcPr>
            <w:tcW w:w="1052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482"/>
              <w:spacing w:before="110" w:line="164" w:lineRule="auto"/>
              <w:rPr/>
            </w:pPr>
            <w:r>
              <w:rPr>
                <w:spacing w:val="-8"/>
              </w:rPr>
              <w:t>20</w:t>
            </w:r>
          </w:p>
        </w:tc>
        <w:tc>
          <w:tcPr>
            <w:tcW w:w="1574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787"/>
              <w:spacing w:before="110" w:line="164" w:lineRule="auto"/>
              <w:rPr/>
            </w:pPr>
            <w:r>
              <w:rPr>
                <w:spacing w:val="-10"/>
              </w:rPr>
              <w:t>80</w:t>
            </w:r>
          </w:p>
        </w:tc>
        <w:tc>
          <w:tcPr>
            <w:tcW w:w="716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257"/>
              <w:spacing w:before="110" w:line="164" w:lineRule="auto"/>
              <w:rPr/>
            </w:pPr>
            <w:r>
              <w:rPr>
                <w:spacing w:val="-13"/>
              </w:rPr>
              <w:t>100</w:t>
            </w:r>
          </w:p>
        </w:tc>
      </w:tr>
    </w:tbl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497" w:right="242" w:hanging="2"/>
        <w:spacing w:before="86" w:line="206" w:lineRule="auto"/>
        <w:jc w:val="both"/>
        <w:rPr/>
      </w:pPr>
      <w:r>
        <w:rPr>
          <w:spacing w:val="7"/>
        </w:rPr>
        <w:t>2. 4   </w:t>
      </w:r>
      <w:r>
        <w:rPr/>
        <w:t>ROC</w:t>
      </w:r>
      <w:r>
        <w:rPr>
          <w:spacing w:val="34"/>
        </w:rPr>
        <w:t xml:space="preserve"> </w:t>
      </w:r>
      <w:r>
        <w:rPr>
          <w:spacing w:val="7"/>
        </w:rPr>
        <w:t>曲线分析高频超声联合经腹超声对小儿肠</w:t>
      </w:r>
      <w:r>
        <w:rPr/>
        <w:t xml:space="preserve">  </w:t>
      </w:r>
      <w:r>
        <w:rPr>
          <w:spacing w:val="6"/>
        </w:rPr>
        <w:t>套叠的诊断价值    经腹超声 </w:t>
      </w:r>
      <w:r>
        <w:rPr/>
        <w:t>AUC</w:t>
      </w:r>
      <w:r>
        <w:rPr>
          <w:spacing w:val="6"/>
        </w:rPr>
        <w:t xml:space="preserve"> 值为</w:t>
      </w:r>
      <w:r>
        <w:rPr>
          <w:spacing w:val="11"/>
        </w:rPr>
        <w:t xml:space="preserve"> </w:t>
      </w:r>
      <w:r>
        <w:rPr>
          <w:spacing w:val="6"/>
        </w:rPr>
        <w:t>0. 725</w:t>
      </w:r>
      <w:r>
        <w:rPr>
          <w:spacing w:val="-19"/>
        </w:rPr>
        <w:t xml:space="preserve"> </w:t>
      </w:r>
      <w:r>
        <w:rPr>
          <w:spacing w:val="6"/>
        </w:rPr>
        <w:t>,  高频</w:t>
      </w:r>
      <w:r>
        <w:rPr/>
        <w:t xml:space="preserve">  </w:t>
      </w:r>
      <w:r>
        <w:rPr>
          <w:spacing w:val="-1"/>
        </w:rPr>
        <w:t>超声</w:t>
      </w:r>
      <w:r>
        <w:rPr>
          <w:spacing w:val="30"/>
        </w:rPr>
        <w:t xml:space="preserve"> </w:t>
      </w:r>
      <w:r>
        <w:rPr>
          <w:spacing w:val="-1"/>
        </w:rPr>
        <w:t>AUC</w:t>
      </w:r>
      <w:r>
        <w:rPr>
          <w:spacing w:val="27"/>
          <w:w w:val="101"/>
        </w:rPr>
        <w:t xml:space="preserve"> </w:t>
      </w:r>
      <w:r>
        <w:rPr>
          <w:spacing w:val="-1"/>
        </w:rPr>
        <w:t>值为</w:t>
      </w:r>
      <w:r>
        <w:rPr>
          <w:spacing w:val="21"/>
        </w:rPr>
        <w:t xml:space="preserve"> </w:t>
      </w:r>
      <w:r>
        <w:rPr>
          <w:spacing w:val="-1"/>
        </w:rPr>
        <w:t>0. 888</w:t>
      </w:r>
      <w:r>
        <w:rPr>
          <w:spacing w:val="-19"/>
        </w:rPr>
        <w:t xml:space="preserve"> </w:t>
      </w:r>
      <w:r>
        <w:rPr>
          <w:spacing w:val="-1"/>
        </w:rPr>
        <w:t>,  联合诊断</w:t>
      </w:r>
      <w:r>
        <w:rPr>
          <w:spacing w:val="29"/>
        </w:rPr>
        <w:t xml:space="preserve"> </w:t>
      </w:r>
      <w:r>
        <w:rPr>
          <w:spacing w:val="-1"/>
        </w:rPr>
        <w:t>AUC</w:t>
      </w:r>
      <w:r>
        <w:rPr>
          <w:spacing w:val="29"/>
          <w:w w:val="101"/>
        </w:rPr>
        <w:t xml:space="preserve"> </w:t>
      </w:r>
      <w:r>
        <w:rPr>
          <w:spacing w:val="-1"/>
        </w:rPr>
        <w:t>值为</w:t>
      </w:r>
      <w:r>
        <w:rPr>
          <w:spacing w:val="23"/>
        </w:rPr>
        <w:t xml:space="preserve"> </w:t>
      </w:r>
      <w:r>
        <w:rPr>
          <w:spacing w:val="-1"/>
        </w:rPr>
        <w:t>0. 956。</w:t>
      </w:r>
      <w:r>
        <w:rPr/>
        <w:t xml:space="preserve"> </w:t>
      </w:r>
      <w:r>
        <w:rPr>
          <w:spacing w:val="8"/>
        </w:rPr>
        <w:t>与经腹超声</w:t>
      </w:r>
      <w:r>
        <w:rPr>
          <w:spacing w:val="-28"/>
        </w:rPr>
        <w:t xml:space="preserve"> </w:t>
      </w:r>
      <w:r>
        <w:rPr>
          <w:spacing w:val="8"/>
        </w:rPr>
        <w:t>、高频超声相比</w:t>
      </w:r>
      <w:r>
        <w:rPr>
          <w:spacing w:val="-21"/>
        </w:rPr>
        <w:t xml:space="preserve"> </w:t>
      </w:r>
      <w:r>
        <w:rPr>
          <w:spacing w:val="8"/>
        </w:rPr>
        <w:t>,</w:t>
      </w:r>
      <w:r>
        <w:rPr>
          <w:spacing w:val="51"/>
          <w:w w:val="101"/>
        </w:rPr>
        <w:t xml:space="preserve"> </w:t>
      </w:r>
      <w:r>
        <w:rPr>
          <w:spacing w:val="8"/>
        </w:rPr>
        <w:t>联合诊断对小儿肠套叠</w:t>
      </w:r>
      <w:r>
        <w:rPr/>
        <w:t xml:space="preserve">  </w:t>
      </w:r>
      <w:r>
        <w:rPr>
          <w:spacing w:val="6"/>
        </w:rPr>
        <w:t>的诊断效能较高  (P&lt;0. 05)</w:t>
      </w:r>
      <w:r>
        <w:rPr>
          <w:spacing w:val="-3"/>
        </w:rPr>
        <w:t xml:space="preserve"> </w:t>
      </w:r>
      <w:r>
        <w:rPr>
          <w:spacing w:val="6"/>
        </w:rPr>
        <w:t>。高频超声联合经腹超声</w:t>
      </w:r>
      <w:r>
        <w:rPr/>
        <w:t xml:space="preserve">  </w:t>
      </w:r>
      <w:r>
        <w:rPr>
          <w:spacing w:val="13"/>
        </w:rPr>
        <w:t>对小儿肠套叠的诊断价值见表 6</w:t>
      </w:r>
      <w:r>
        <w:rPr>
          <w:spacing w:val="-15"/>
        </w:rPr>
        <w:t xml:space="preserve"> </w:t>
      </w:r>
      <w:r>
        <w:rPr>
          <w:spacing w:val="13"/>
        </w:rPr>
        <w:t>,  </w:t>
      </w:r>
      <w:r>
        <w:rPr/>
        <w:t>ROC</w:t>
      </w:r>
      <w:r>
        <w:rPr>
          <w:spacing w:val="39"/>
          <w:w w:val="101"/>
        </w:rPr>
        <w:t xml:space="preserve"> </w:t>
      </w:r>
      <w:r>
        <w:rPr>
          <w:spacing w:val="13"/>
        </w:rPr>
        <w:t>曲线分析见</w:t>
      </w:r>
      <w:r>
        <w:rPr/>
        <w:t xml:space="preserve">  </w:t>
      </w:r>
      <w:r>
        <w:rPr>
          <w:spacing w:val="-12"/>
        </w:rPr>
        <w:t>图</w:t>
      </w:r>
      <w:r>
        <w:rPr>
          <w:spacing w:val="14"/>
        </w:rPr>
        <w:t xml:space="preserve"> </w:t>
      </w:r>
      <w:r>
        <w:rPr>
          <w:spacing w:val="-12"/>
        </w:rPr>
        <w:t>1。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66"/>
        <w:spacing w:before="34" w:line="192" w:lineRule="auto"/>
        <w:outlineLvl w:val="1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8"/>
        </w:rPr>
        <w:t>表</w:t>
      </w:r>
      <w:r>
        <w:rPr>
          <w:rFonts w:ascii="SimHei" w:hAnsi="SimHei" w:eastAsia="SimHei" w:cs="SimHei"/>
          <w:sz w:val="17"/>
          <w:szCs w:val="17"/>
          <w:spacing w:val="-23"/>
        </w:rPr>
        <w:t xml:space="preserve"> </w:t>
      </w:r>
      <w:r>
        <w:rPr>
          <w:sz w:val="17"/>
          <w:szCs w:val="17"/>
          <w:spacing w:val="8"/>
        </w:rPr>
        <w:t>4</w:t>
      </w:r>
      <w:r>
        <w:rPr>
          <w:sz w:val="17"/>
          <w:szCs w:val="17"/>
          <w:spacing w:val="13"/>
        </w:rPr>
        <w:t xml:space="preserve">   </w:t>
      </w:r>
      <w:r>
        <w:rPr>
          <w:sz w:val="17"/>
          <w:szCs w:val="17"/>
          <w:spacing w:val="8"/>
        </w:rPr>
        <w:t>高频超声诊断结果与金标准对比  (</w:t>
      </w:r>
      <w:r>
        <w:rPr>
          <w:sz w:val="17"/>
          <w:szCs w:val="17"/>
          <w:spacing w:val="-27"/>
        </w:rPr>
        <w:t xml:space="preserve"> </w:t>
      </w:r>
      <w:r>
        <w:rPr>
          <w:sz w:val="17"/>
          <w:szCs w:val="17"/>
          <w:spacing w:val="8"/>
        </w:rPr>
        <w:t>例)</w:t>
      </w:r>
    </w:p>
    <w:p>
      <w:pPr>
        <w:spacing w:line="24" w:lineRule="exact"/>
        <w:rPr/>
      </w:pPr>
      <w:r/>
    </w:p>
    <w:tbl>
      <w:tblPr>
        <w:tblStyle w:val="TableNormal"/>
        <w:tblW w:w="477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32"/>
        <w:gridCol w:w="1052"/>
        <w:gridCol w:w="1574"/>
        <w:gridCol w:w="716"/>
      </w:tblGrid>
      <w:tr>
        <w:trPr>
          <w:trHeight w:val="229" w:hRule="atLeast"/>
        </w:trPr>
        <w:tc>
          <w:tcPr>
            <w:tcW w:w="1432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pStyle w:val="TableText"/>
              <w:ind w:left="7"/>
              <w:spacing w:before="150" w:line="184" w:lineRule="auto"/>
              <w:rPr/>
            </w:pPr>
            <w:r>
              <w:rPr>
                <w:spacing w:val="6"/>
              </w:rPr>
              <w:t>高频超声</w:t>
            </w:r>
          </w:p>
        </w:tc>
        <w:tc>
          <w:tcPr>
            <w:tcW w:w="2626" w:type="dxa"/>
            <w:vAlign w:val="top"/>
            <w:gridSpan w:val="2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078"/>
              <w:spacing w:before="32" w:line="174" w:lineRule="auto"/>
              <w:rPr/>
            </w:pPr>
            <w:r>
              <w:rPr>
                <w:spacing w:val="6"/>
              </w:rPr>
              <w:t>金标准</w:t>
            </w:r>
          </w:p>
        </w:tc>
        <w:tc>
          <w:tcPr>
            <w:tcW w:w="716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pStyle w:val="TableText"/>
              <w:ind w:left="249"/>
              <w:spacing w:before="152" w:line="184" w:lineRule="auto"/>
              <w:rPr/>
            </w:pPr>
            <w:r>
              <w:rPr>
                <w:spacing w:val="2"/>
              </w:rPr>
              <w:t>总计</w:t>
            </w:r>
          </w:p>
        </w:tc>
      </w:tr>
      <w:tr>
        <w:trPr>
          <w:trHeight w:val="231" w:hRule="atLeast"/>
        </w:trPr>
        <w:tc>
          <w:tcPr>
            <w:tcW w:w="1432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64"/>
              <w:spacing w:before="35" w:line="173" w:lineRule="auto"/>
              <w:rPr/>
            </w:pPr>
            <w:r>
              <w:rPr>
                <w:spacing w:val="7"/>
              </w:rPr>
              <w:t>小儿肠套叠</w:t>
            </w:r>
          </w:p>
        </w:tc>
        <w:tc>
          <w:tcPr>
            <w:tcW w:w="1574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05"/>
              <w:spacing w:before="36" w:line="172" w:lineRule="auto"/>
              <w:rPr/>
            </w:pPr>
            <w:r>
              <w:rPr>
                <w:spacing w:val="8"/>
              </w:rPr>
              <w:t>腹部肠系膜淋巴结炎</w:t>
            </w:r>
          </w:p>
        </w:tc>
        <w:tc>
          <w:tcPr>
            <w:tcW w:w="716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5" w:hRule="atLeast"/>
        </w:trPr>
        <w:tc>
          <w:tcPr>
            <w:tcW w:w="143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"/>
              <w:spacing w:before="78" w:line="185" w:lineRule="auto"/>
              <w:rPr/>
            </w:pPr>
            <w:r>
              <w:rPr>
                <w:spacing w:val="7"/>
              </w:rPr>
              <w:t>小儿肠套叠</w:t>
            </w:r>
          </w:p>
        </w:tc>
        <w:tc>
          <w:tcPr>
            <w:tcW w:w="105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94"/>
              <w:spacing w:before="104" w:line="164" w:lineRule="auto"/>
              <w:rPr/>
            </w:pPr>
            <w:r>
              <w:rPr>
                <w:spacing w:val="-14"/>
              </w:rPr>
              <w:t>17</w:t>
            </w:r>
          </w:p>
        </w:tc>
        <w:tc>
          <w:tcPr>
            <w:tcW w:w="157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22"/>
              <w:spacing w:before="102" w:line="165" w:lineRule="auto"/>
              <w:rPr/>
            </w:pPr>
            <w:r>
              <w:rPr/>
              <w:t>6</w:t>
            </w:r>
          </w:p>
        </w:tc>
        <w:tc>
          <w:tcPr>
            <w:tcW w:w="71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22"/>
              <w:spacing w:before="103" w:line="164" w:lineRule="auto"/>
              <w:rPr/>
            </w:pPr>
            <w:r>
              <w:rPr>
                <w:spacing w:val="-8"/>
              </w:rPr>
              <w:t>23</w:t>
            </w:r>
          </w:p>
        </w:tc>
      </w:tr>
      <w:tr>
        <w:trPr>
          <w:trHeight w:val="320" w:hRule="atLeast"/>
        </w:trPr>
        <w:tc>
          <w:tcPr>
            <w:tcW w:w="1432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4"/>
              <w:spacing w:before="93" w:line="183" w:lineRule="auto"/>
              <w:rPr/>
            </w:pPr>
            <w:r>
              <w:rPr>
                <w:spacing w:val="8"/>
              </w:rPr>
              <w:t>腹部肠系膜淋巴结炎</w:t>
            </w:r>
          </w:p>
        </w:tc>
        <w:tc>
          <w:tcPr>
            <w:tcW w:w="1052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561"/>
              <w:spacing w:before="117" w:line="164" w:lineRule="auto"/>
              <w:rPr/>
            </w:pPr>
            <w:r>
              <w:rPr/>
              <w:t>3</w:t>
            </w:r>
          </w:p>
        </w:tc>
        <w:tc>
          <w:tcPr>
            <w:tcW w:w="1574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742"/>
              <w:spacing w:before="117" w:line="164" w:lineRule="auto"/>
              <w:rPr/>
            </w:pPr>
            <w:r>
              <w:rPr>
                <w:spacing w:val="-7"/>
              </w:rPr>
              <w:t>74</w:t>
            </w:r>
          </w:p>
        </w:tc>
        <w:tc>
          <w:tcPr>
            <w:tcW w:w="716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321"/>
              <w:spacing w:before="119" w:line="162" w:lineRule="auto"/>
              <w:rPr/>
            </w:pPr>
            <w:r>
              <w:rPr>
                <w:spacing w:val="-7"/>
              </w:rPr>
              <w:t>77</w:t>
            </w:r>
          </w:p>
        </w:tc>
      </w:tr>
      <w:tr>
        <w:trPr>
          <w:trHeight w:val="317" w:hRule="atLeast"/>
        </w:trPr>
        <w:tc>
          <w:tcPr>
            <w:tcW w:w="1432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4"/>
              <w:spacing w:before="85" w:line="185" w:lineRule="auto"/>
              <w:rPr/>
            </w:pPr>
            <w:r>
              <w:rPr>
                <w:spacing w:val="5"/>
              </w:rPr>
              <w:t>合计</w:t>
            </w:r>
          </w:p>
        </w:tc>
        <w:tc>
          <w:tcPr>
            <w:tcW w:w="1052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482"/>
              <w:spacing w:before="110" w:line="164" w:lineRule="auto"/>
              <w:rPr/>
            </w:pPr>
            <w:r>
              <w:rPr>
                <w:spacing w:val="-8"/>
              </w:rPr>
              <w:t>20</w:t>
            </w:r>
          </w:p>
        </w:tc>
        <w:tc>
          <w:tcPr>
            <w:tcW w:w="1574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748"/>
              <w:spacing w:before="110" w:line="164" w:lineRule="auto"/>
              <w:rPr/>
            </w:pPr>
            <w:r>
              <w:rPr>
                <w:spacing w:val="-10"/>
              </w:rPr>
              <w:t>80</w:t>
            </w:r>
          </w:p>
        </w:tc>
        <w:tc>
          <w:tcPr>
            <w:tcW w:w="716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257"/>
              <w:spacing w:before="110" w:line="164" w:lineRule="auto"/>
              <w:rPr/>
            </w:pPr>
            <w:r>
              <w:rPr>
                <w:spacing w:val="-13"/>
              </w:rPr>
              <w:t>100</w:t>
            </w:r>
          </w:p>
        </w:tc>
      </w:tr>
    </w:tbl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908"/>
        <w:spacing w:before="73" w:line="185" w:lineRule="auto"/>
        <w:outlineLvl w:val="1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7"/>
        </w:rPr>
        <w:t>表</w:t>
      </w:r>
      <w:r>
        <w:rPr>
          <w:rFonts w:ascii="SimHei" w:hAnsi="SimHei" w:eastAsia="SimHei" w:cs="SimHei"/>
          <w:sz w:val="17"/>
          <w:szCs w:val="17"/>
          <w:spacing w:val="-29"/>
        </w:rPr>
        <w:t xml:space="preserve"> </w:t>
      </w:r>
      <w:r>
        <w:rPr>
          <w:sz w:val="17"/>
          <w:szCs w:val="17"/>
          <w:spacing w:val="7"/>
        </w:rPr>
        <w:t>5</w:t>
      </w:r>
      <w:r>
        <w:rPr>
          <w:sz w:val="17"/>
          <w:szCs w:val="17"/>
          <w:spacing w:val="13"/>
        </w:rPr>
        <w:t xml:space="preserve">   </w:t>
      </w:r>
      <w:r>
        <w:rPr>
          <w:sz w:val="17"/>
          <w:szCs w:val="17"/>
          <w:spacing w:val="7"/>
        </w:rPr>
        <w:t>高频超声联合经腹超声诊断结果</w:t>
      </w:r>
    </w:p>
    <w:p>
      <w:pPr>
        <w:pStyle w:val="BodyText"/>
        <w:ind w:left="1636"/>
        <w:spacing w:before="39" w:line="192" w:lineRule="auto"/>
        <w:rPr>
          <w:sz w:val="17"/>
          <w:szCs w:val="17"/>
        </w:rPr>
      </w:pPr>
      <w:r>
        <w:rPr>
          <w:sz w:val="17"/>
          <w:szCs w:val="17"/>
          <w:spacing w:val="10"/>
        </w:rPr>
        <w:t>与金标准对比  (</w:t>
      </w:r>
      <w:r>
        <w:rPr>
          <w:sz w:val="17"/>
          <w:szCs w:val="17"/>
          <w:spacing w:val="-27"/>
        </w:rPr>
        <w:t xml:space="preserve"> </w:t>
      </w:r>
      <w:r>
        <w:rPr>
          <w:sz w:val="17"/>
          <w:szCs w:val="17"/>
          <w:spacing w:val="10"/>
        </w:rPr>
        <w:t>例)</w:t>
      </w:r>
    </w:p>
    <w:p>
      <w:pPr>
        <w:spacing w:line="24" w:lineRule="exact"/>
        <w:rPr/>
      </w:pPr>
      <w:r/>
    </w:p>
    <w:tbl>
      <w:tblPr>
        <w:tblStyle w:val="TableNormal"/>
        <w:tblW w:w="477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32"/>
        <w:gridCol w:w="1052"/>
        <w:gridCol w:w="1574"/>
        <w:gridCol w:w="716"/>
      </w:tblGrid>
      <w:tr>
        <w:trPr>
          <w:trHeight w:val="229" w:hRule="atLeast"/>
        </w:trPr>
        <w:tc>
          <w:tcPr>
            <w:tcW w:w="1432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pStyle w:val="TableText"/>
              <w:ind w:left="7"/>
              <w:spacing w:before="29" w:line="184" w:lineRule="auto"/>
              <w:rPr/>
            </w:pPr>
            <w:r>
              <w:rPr>
                <w:spacing w:val="7"/>
              </w:rPr>
              <w:t>高频超声联合</w:t>
            </w:r>
          </w:p>
          <w:p>
            <w:pPr>
              <w:pStyle w:val="TableText"/>
              <w:ind w:left="6"/>
              <w:spacing w:before="46" w:line="170" w:lineRule="auto"/>
              <w:rPr/>
            </w:pPr>
            <w:r>
              <w:rPr>
                <w:spacing w:val="6"/>
              </w:rPr>
              <w:t>经腹超声</w:t>
            </w:r>
          </w:p>
        </w:tc>
        <w:tc>
          <w:tcPr>
            <w:tcW w:w="2626" w:type="dxa"/>
            <w:vAlign w:val="top"/>
            <w:gridSpan w:val="2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078"/>
              <w:spacing w:before="32" w:line="174" w:lineRule="auto"/>
              <w:rPr/>
            </w:pPr>
            <w:r>
              <w:rPr>
                <w:spacing w:val="6"/>
              </w:rPr>
              <w:t>金标准</w:t>
            </w:r>
          </w:p>
        </w:tc>
        <w:tc>
          <w:tcPr>
            <w:tcW w:w="716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pStyle w:val="TableText"/>
              <w:ind w:left="249"/>
              <w:spacing w:before="152" w:line="184" w:lineRule="auto"/>
              <w:rPr/>
            </w:pPr>
            <w:r>
              <w:rPr>
                <w:spacing w:val="2"/>
              </w:rPr>
              <w:t>总计</w:t>
            </w:r>
          </w:p>
        </w:tc>
      </w:tr>
      <w:tr>
        <w:trPr>
          <w:trHeight w:val="231" w:hRule="atLeast"/>
        </w:trPr>
        <w:tc>
          <w:tcPr>
            <w:tcW w:w="1432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64"/>
              <w:spacing w:before="35" w:line="173" w:lineRule="auto"/>
              <w:rPr/>
            </w:pPr>
            <w:r>
              <w:rPr>
                <w:spacing w:val="7"/>
              </w:rPr>
              <w:t>小儿肠套叠</w:t>
            </w:r>
          </w:p>
        </w:tc>
        <w:tc>
          <w:tcPr>
            <w:tcW w:w="1574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05"/>
              <w:spacing w:before="36" w:line="172" w:lineRule="auto"/>
              <w:rPr/>
            </w:pPr>
            <w:r>
              <w:rPr>
                <w:spacing w:val="8"/>
              </w:rPr>
              <w:t>腹部肠系膜淋巴结炎</w:t>
            </w:r>
          </w:p>
        </w:tc>
        <w:tc>
          <w:tcPr>
            <w:tcW w:w="716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5" w:hRule="atLeast"/>
        </w:trPr>
        <w:tc>
          <w:tcPr>
            <w:tcW w:w="143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"/>
              <w:spacing w:before="78" w:line="185" w:lineRule="auto"/>
              <w:rPr/>
            </w:pPr>
            <w:r>
              <w:rPr>
                <w:spacing w:val="7"/>
              </w:rPr>
              <w:t>小儿肠套叠</w:t>
            </w:r>
          </w:p>
        </w:tc>
        <w:tc>
          <w:tcPr>
            <w:tcW w:w="105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94"/>
              <w:spacing w:before="103" w:line="165" w:lineRule="auto"/>
              <w:rPr/>
            </w:pPr>
            <w:r>
              <w:rPr>
                <w:spacing w:val="-14"/>
              </w:rPr>
              <w:t>19</w:t>
            </w:r>
          </w:p>
        </w:tc>
        <w:tc>
          <w:tcPr>
            <w:tcW w:w="157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23"/>
              <w:spacing w:before="103" w:line="164" w:lineRule="auto"/>
              <w:rPr/>
            </w:pPr>
            <w:r>
              <w:rPr/>
              <w:t>3</w:t>
            </w:r>
          </w:p>
        </w:tc>
        <w:tc>
          <w:tcPr>
            <w:tcW w:w="71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22"/>
              <w:spacing w:before="103" w:line="164" w:lineRule="auto"/>
              <w:rPr/>
            </w:pPr>
            <w:r>
              <w:rPr>
                <w:spacing w:val="-8"/>
              </w:rPr>
              <w:t>22</w:t>
            </w:r>
          </w:p>
        </w:tc>
      </w:tr>
      <w:tr>
        <w:trPr>
          <w:trHeight w:val="320" w:hRule="atLeast"/>
        </w:trPr>
        <w:tc>
          <w:tcPr>
            <w:tcW w:w="1432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4"/>
              <w:spacing w:before="93" w:line="183" w:lineRule="auto"/>
              <w:rPr/>
            </w:pPr>
            <w:r>
              <w:rPr>
                <w:spacing w:val="8"/>
              </w:rPr>
              <w:t>腹部肠系膜淋巴结炎</w:t>
            </w:r>
          </w:p>
        </w:tc>
        <w:tc>
          <w:tcPr>
            <w:tcW w:w="1052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572"/>
              <w:spacing w:before="116" w:line="164" w:lineRule="auto"/>
              <w:rPr/>
            </w:pPr>
            <w:r>
              <w:rPr/>
              <w:t>1</w:t>
            </w:r>
          </w:p>
        </w:tc>
        <w:tc>
          <w:tcPr>
            <w:tcW w:w="1574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742"/>
              <w:spacing w:before="119" w:line="162" w:lineRule="auto"/>
              <w:rPr/>
            </w:pPr>
            <w:r>
              <w:rPr>
                <w:spacing w:val="-7"/>
              </w:rPr>
              <w:t>77</w:t>
            </w:r>
          </w:p>
        </w:tc>
        <w:tc>
          <w:tcPr>
            <w:tcW w:w="716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321"/>
              <w:spacing w:before="116" w:line="164" w:lineRule="auto"/>
              <w:rPr/>
            </w:pPr>
            <w:r>
              <w:rPr>
                <w:spacing w:val="-7"/>
              </w:rPr>
              <w:t>78</w:t>
            </w:r>
          </w:p>
        </w:tc>
      </w:tr>
      <w:tr>
        <w:trPr>
          <w:trHeight w:val="317" w:hRule="atLeast"/>
        </w:trPr>
        <w:tc>
          <w:tcPr>
            <w:tcW w:w="1432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4"/>
              <w:spacing w:before="85" w:line="185" w:lineRule="auto"/>
              <w:rPr/>
            </w:pPr>
            <w:r>
              <w:rPr>
                <w:spacing w:val="5"/>
              </w:rPr>
              <w:t>合计</w:t>
            </w:r>
          </w:p>
        </w:tc>
        <w:tc>
          <w:tcPr>
            <w:tcW w:w="1052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482"/>
              <w:spacing w:before="110" w:line="164" w:lineRule="auto"/>
              <w:rPr/>
            </w:pPr>
            <w:r>
              <w:rPr>
                <w:spacing w:val="-8"/>
              </w:rPr>
              <w:t>20</w:t>
            </w:r>
          </w:p>
        </w:tc>
        <w:tc>
          <w:tcPr>
            <w:tcW w:w="1574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748"/>
              <w:spacing w:before="110" w:line="164" w:lineRule="auto"/>
              <w:rPr/>
            </w:pPr>
            <w:r>
              <w:rPr>
                <w:spacing w:val="-10"/>
              </w:rPr>
              <w:t>80</w:t>
            </w:r>
          </w:p>
        </w:tc>
        <w:tc>
          <w:tcPr>
            <w:tcW w:w="716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257"/>
              <w:spacing w:before="110" w:line="164" w:lineRule="auto"/>
              <w:rPr/>
            </w:pPr>
            <w:r>
              <w:rPr>
                <w:spacing w:val="-13"/>
              </w:rPr>
              <w:t>100</w:t>
            </w:r>
          </w:p>
        </w:tc>
      </w:tr>
    </w:tbl>
    <w:p>
      <w:pPr>
        <w:spacing w:line="86" w:lineRule="exact"/>
        <w:rPr>
          <w:rFonts w:ascii="Arial"/>
          <w:sz w:val="7"/>
        </w:rPr>
      </w:pPr>
      <w:r/>
    </w:p>
    <w:p>
      <w:pPr>
        <w:spacing w:line="86" w:lineRule="exact"/>
        <w:sectPr>
          <w:type w:val="continuous"/>
          <w:pgSz w:w="11906" w:h="16838"/>
          <w:pgMar w:top="1352" w:right="928" w:bottom="0" w:left="424" w:header="1113" w:footer="0" w:gutter="0"/>
          <w:cols w:equalWidth="0" w:num="2">
            <w:col w:w="5633" w:space="100"/>
            <w:col w:w="4821" w:space="0"/>
          </w:cols>
        </w:sectPr>
        <w:rPr>
          <w:rFonts w:ascii="Arial" w:hAnsi="Arial" w:eastAsia="Arial" w:cs="Arial"/>
          <w:sz w:val="7"/>
          <w:szCs w:val="7"/>
        </w:rPr>
      </w:pPr>
    </w:p>
    <w:p>
      <w:pPr>
        <w:pStyle w:val="BodyText"/>
        <w:ind w:left="2833"/>
        <w:spacing w:before="289" w:line="185" w:lineRule="auto"/>
        <w:outlineLvl w:val="1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8"/>
        </w:rPr>
        <w:t>表</w:t>
      </w:r>
      <w:r>
        <w:rPr>
          <w:rFonts w:ascii="SimHei" w:hAnsi="SimHei" w:eastAsia="SimHei" w:cs="SimHei"/>
          <w:sz w:val="17"/>
          <w:szCs w:val="17"/>
          <w:spacing w:val="-35"/>
        </w:rPr>
        <w:t xml:space="preserve"> </w:t>
      </w:r>
      <w:r>
        <w:rPr>
          <w:sz w:val="17"/>
          <w:szCs w:val="17"/>
          <w:spacing w:val="8"/>
        </w:rPr>
        <w:t>6   </w:t>
      </w:r>
      <w:r>
        <w:rPr>
          <w:sz w:val="17"/>
          <w:szCs w:val="17"/>
        </w:rPr>
        <w:t>ROC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8"/>
        </w:rPr>
        <w:t>曲线分析高频超声联合经腹超声对</w:t>
      </w:r>
      <w:r>
        <w:rPr>
          <w:sz w:val="17"/>
          <w:szCs w:val="17"/>
          <w:spacing w:val="7"/>
        </w:rPr>
        <w:t>小儿肠套叠的诊断价值</w:t>
      </w:r>
    </w:p>
    <w:p>
      <w:pPr>
        <w:spacing w:line="32" w:lineRule="exact"/>
        <w:rPr/>
      </w:pPr>
      <w:r/>
    </w:p>
    <w:tbl>
      <w:tblPr>
        <w:tblStyle w:val="TableNormal"/>
        <w:tblW w:w="10025" w:type="dxa"/>
        <w:tblInd w:w="49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74"/>
        <w:gridCol w:w="1369"/>
        <w:gridCol w:w="1272"/>
        <w:gridCol w:w="1274"/>
        <w:gridCol w:w="1659"/>
        <w:gridCol w:w="1625"/>
        <w:gridCol w:w="1652"/>
      </w:tblGrid>
      <w:tr>
        <w:trPr>
          <w:trHeight w:val="307" w:hRule="atLeast"/>
        </w:trPr>
        <w:tc>
          <w:tcPr>
            <w:tcW w:w="117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"/>
              <w:spacing w:before="72" w:line="184" w:lineRule="auto"/>
              <w:rPr/>
            </w:pPr>
            <w:r>
              <w:rPr>
                <w:spacing w:val="4"/>
              </w:rPr>
              <w:t>指标</w:t>
            </w:r>
          </w:p>
        </w:tc>
        <w:tc>
          <w:tcPr>
            <w:tcW w:w="136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587"/>
              <w:spacing w:before="95" w:line="165" w:lineRule="auto"/>
              <w:rPr/>
            </w:pPr>
            <w:r>
              <w:rPr>
                <w:spacing w:val="-5"/>
              </w:rPr>
              <w:t>AUC</w:t>
            </w:r>
          </w:p>
        </w:tc>
        <w:tc>
          <w:tcPr>
            <w:tcW w:w="127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93"/>
              <w:spacing w:before="71" w:line="187" w:lineRule="auto"/>
              <w:rPr/>
            </w:pPr>
            <w:r>
              <w:rPr>
                <w:spacing w:val="1"/>
              </w:rPr>
              <w:t>Z 值</w:t>
            </w:r>
          </w:p>
        </w:tc>
        <w:tc>
          <w:tcPr>
            <w:tcW w:w="127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92"/>
              <w:spacing w:before="71" w:line="187" w:lineRule="auto"/>
              <w:rPr/>
            </w:pPr>
            <w:r>
              <w:rPr>
                <w:spacing w:val="2"/>
              </w:rPr>
              <w:t>P 值</w:t>
            </w:r>
          </w:p>
        </w:tc>
        <w:tc>
          <w:tcPr>
            <w:tcW w:w="165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38"/>
              <w:spacing w:before="74" w:line="189" w:lineRule="auto"/>
              <w:rPr/>
            </w:pPr>
            <w:r>
              <w:rPr>
                <w:spacing w:val="13"/>
              </w:rPr>
              <w:t>灵敏度(</w:t>
            </w:r>
            <w:r>
              <w:rPr>
                <w:spacing w:val="-20"/>
              </w:rPr>
              <w:t xml:space="preserve"> </w:t>
            </w:r>
            <w:r>
              <w:rPr>
                <w:spacing w:val="13"/>
              </w:rPr>
              <w:t>%)</w:t>
            </w:r>
          </w:p>
        </w:tc>
        <w:tc>
          <w:tcPr>
            <w:tcW w:w="162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52"/>
              <w:spacing w:before="72" w:line="190" w:lineRule="auto"/>
              <w:rPr/>
            </w:pPr>
            <w:r>
              <w:rPr>
                <w:spacing w:val="12"/>
              </w:rPr>
              <w:t>特异度(</w:t>
            </w:r>
            <w:r>
              <w:rPr>
                <w:spacing w:val="-16"/>
              </w:rPr>
              <w:t xml:space="preserve"> </w:t>
            </w:r>
            <w:r>
              <w:rPr>
                <w:spacing w:val="12"/>
              </w:rPr>
              <w:t>%)</w:t>
            </w:r>
          </w:p>
        </w:tc>
        <w:tc>
          <w:tcPr>
            <w:tcW w:w="165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36"/>
              <w:spacing w:before="94" w:line="167" w:lineRule="auto"/>
              <w:rPr/>
            </w:pPr>
            <w:r>
              <w:rPr>
                <w:spacing w:val="-2"/>
              </w:rPr>
              <w:t>95%CI</w:t>
            </w:r>
          </w:p>
        </w:tc>
      </w:tr>
      <w:tr>
        <w:trPr>
          <w:trHeight w:val="304" w:hRule="atLeast"/>
        </w:trPr>
        <w:tc>
          <w:tcPr>
            <w:tcW w:w="117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"/>
              <w:spacing w:before="79" w:line="182" w:lineRule="auto"/>
              <w:rPr/>
            </w:pPr>
            <w:r>
              <w:rPr>
                <w:spacing w:val="6"/>
              </w:rPr>
              <w:t>经腹超声</w:t>
            </w:r>
          </w:p>
        </w:tc>
        <w:tc>
          <w:tcPr>
            <w:tcW w:w="136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43"/>
              <w:spacing w:before="101" w:line="165" w:lineRule="auto"/>
              <w:rPr/>
            </w:pPr>
            <w:r>
              <w:rPr>
                <w:spacing w:val="-7"/>
              </w:rPr>
              <w:t>0. 725</w:t>
            </w:r>
          </w:p>
        </w:tc>
        <w:tc>
          <w:tcPr>
            <w:tcW w:w="127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47"/>
              <w:spacing w:before="101" w:line="165" w:lineRule="auto"/>
              <w:rPr/>
            </w:pPr>
            <w:r>
              <w:rPr>
                <w:spacing w:val="-7"/>
              </w:rPr>
              <w:t>0. 061</w:t>
            </w:r>
          </w:p>
        </w:tc>
        <w:tc>
          <w:tcPr>
            <w:tcW w:w="127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45"/>
              <w:spacing w:before="101" w:line="167" w:lineRule="auto"/>
              <w:rPr/>
            </w:pPr>
            <w:r>
              <w:rPr>
                <w:spacing w:val="-8"/>
              </w:rPr>
              <w:t>&lt;0. 05</w:t>
            </w:r>
          </w:p>
        </w:tc>
        <w:tc>
          <w:tcPr>
            <w:tcW w:w="165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50"/>
              <w:spacing w:before="101" w:line="165" w:lineRule="auto"/>
              <w:rPr/>
            </w:pPr>
            <w:r>
              <w:rPr>
                <w:spacing w:val="-8"/>
              </w:rPr>
              <w:t>85. 00</w:t>
            </w:r>
          </w:p>
        </w:tc>
        <w:tc>
          <w:tcPr>
            <w:tcW w:w="162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56"/>
              <w:spacing w:before="101" w:line="165" w:lineRule="auto"/>
              <w:rPr/>
            </w:pPr>
            <w:r>
              <w:rPr>
                <w:spacing w:val="-7"/>
              </w:rPr>
              <w:t>75. 00</w:t>
            </w:r>
          </w:p>
        </w:tc>
        <w:tc>
          <w:tcPr>
            <w:tcW w:w="165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06"/>
              <w:spacing w:before="101" w:line="166" w:lineRule="auto"/>
              <w:rPr/>
            </w:pPr>
            <w:r>
              <w:rPr>
                <w:spacing w:val="-10"/>
              </w:rPr>
              <w:t>0. 680</w:t>
            </w:r>
            <w:r>
              <w:rPr>
                <w:spacing w:val="-17"/>
              </w:rPr>
              <w:t xml:space="preserve"> </w:t>
            </w:r>
            <w:r>
              <w:rPr>
                <w:spacing w:val="-10"/>
              </w:rPr>
              <w:t>~</w:t>
            </w:r>
            <w:r>
              <w:rPr>
                <w:spacing w:val="-19"/>
              </w:rPr>
              <w:t xml:space="preserve"> </w:t>
            </w:r>
            <w:r>
              <w:rPr>
                <w:spacing w:val="-10"/>
              </w:rPr>
              <w:t>0.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920</w:t>
            </w:r>
          </w:p>
        </w:tc>
      </w:tr>
      <w:tr>
        <w:trPr>
          <w:trHeight w:val="315" w:hRule="atLeast"/>
        </w:trPr>
        <w:tc>
          <w:tcPr>
            <w:tcW w:w="1174" w:type="dxa"/>
            <w:vAlign w:val="top"/>
          </w:tcPr>
          <w:p>
            <w:pPr>
              <w:pStyle w:val="TableText"/>
              <w:ind w:left="7"/>
              <w:spacing w:before="91" w:line="184" w:lineRule="auto"/>
              <w:rPr/>
            </w:pPr>
            <w:r>
              <w:rPr>
                <w:spacing w:val="6"/>
              </w:rPr>
              <w:t>高频超声</w:t>
            </w:r>
          </w:p>
        </w:tc>
        <w:tc>
          <w:tcPr>
            <w:tcW w:w="1369" w:type="dxa"/>
            <w:vAlign w:val="top"/>
          </w:tcPr>
          <w:p>
            <w:pPr>
              <w:pStyle w:val="TableText"/>
              <w:ind w:left="543"/>
              <w:spacing w:before="116" w:line="164" w:lineRule="auto"/>
              <w:rPr/>
            </w:pPr>
            <w:r>
              <w:rPr>
                <w:spacing w:val="-9"/>
              </w:rPr>
              <w:t>0.</w:t>
            </w:r>
            <w:r>
              <w:rPr>
                <w:spacing w:val="6"/>
              </w:rPr>
              <w:t xml:space="preserve"> </w:t>
            </w:r>
            <w:r>
              <w:rPr>
                <w:spacing w:val="-9"/>
              </w:rPr>
              <w:t>888</w:t>
            </w:r>
          </w:p>
        </w:tc>
        <w:tc>
          <w:tcPr>
            <w:tcW w:w="1272" w:type="dxa"/>
            <w:vAlign w:val="top"/>
          </w:tcPr>
          <w:p>
            <w:pPr>
              <w:pStyle w:val="TableText"/>
              <w:ind w:left="447"/>
              <w:spacing w:before="115" w:line="165" w:lineRule="auto"/>
              <w:rPr/>
            </w:pPr>
            <w:r>
              <w:rPr>
                <w:spacing w:val="-7"/>
              </w:rPr>
              <w:t>0. 050</w:t>
            </w:r>
          </w:p>
        </w:tc>
        <w:tc>
          <w:tcPr>
            <w:tcW w:w="1274" w:type="dxa"/>
            <w:vAlign w:val="top"/>
          </w:tcPr>
          <w:p>
            <w:pPr>
              <w:pStyle w:val="TableText"/>
              <w:ind w:left="445"/>
              <w:spacing w:before="115" w:line="167" w:lineRule="auto"/>
              <w:rPr/>
            </w:pPr>
            <w:r>
              <w:rPr>
                <w:spacing w:val="-8"/>
              </w:rPr>
              <w:t>&lt;0. 05</w:t>
            </w:r>
          </w:p>
        </w:tc>
        <w:tc>
          <w:tcPr>
            <w:tcW w:w="1659" w:type="dxa"/>
            <w:vAlign w:val="top"/>
          </w:tcPr>
          <w:p>
            <w:pPr>
              <w:pStyle w:val="TableText"/>
              <w:ind w:left="646"/>
              <w:spacing w:before="115" w:line="166" w:lineRule="auto"/>
              <w:rPr/>
            </w:pPr>
            <w:r>
              <w:rPr>
                <w:spacing w:val="-7"/>
              </w:rPr>
              <w:t>92. 50</w:t>
            </w:r>
          </w:p>
        </w:tc>
        <w:tc>
          <w:tcPr>
            <w:tcW w:w="1625" w:type="dxa"/>
            <w:vAlign w:val="top"/>
          </w:tcPr>
          <w:p>
            <w:pPr>
              <w:pStyle w:val="TableText"/>
              <w:ind w:left="662"/>
              <w:spacing w:before="115" w:line="165" w:lineRule="auto"/>
              <w:rPr/>
            </w:pPr>
            <w:r>
              <w:rPr>
                <w:spacing w:val="-8"/>
              </w:rPr>
              <w:t>85. 00</w:t>
            </w:r>
          </w:p>
        </w:tc>
        <w:tc>
          <w:tcPr>
            <w:tcW w:w="1652" w:type="dxa"/>
            <w:vAlign w:val="top"/>
          </w:tcPr>
          <w:p>
            <w:pPr>
              <w:pStyle w:val="TableText"/>
              <w:ind w:left="406"/>
              <w:spacing w:before="115" w:line="166" w:lineRule="auto"/>
              <w:rPr/>
            </w:pPr>
            <w:r>
              <w:rPr>
                <w:spacing w:val="-10"/>
              </w:rPr>
              <w:t>0. 790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~</w:t>
            </w:r>
            <w:r>
              <w:rPr>
                <w:spacing w:val="-19"/>
              </w:rPr>
              <w:t xml:space="preserve"> </w:t>
            </w:r>
            <w:r>
              <w:rPr>
                <w:spacing w:val="-10"/>
              </w:rPr>
              <w:t>0. 985</w:t>
            </w:r>
          </w:p>
        </w:tc>
      </w:tr>
      <w:tr>
        <w:trPr>
          <w:trHeight w:val="327" w:hRule="atLeast"/>
        </w:trPr>
        <w:tc>
          <w:tcPr>
            <w:tcW w:w="117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5"/>
              <w:spacing w:before="96" w:line="184" w:lineRule="auto"/>
              <w:rPr/>
            </w:pPr>
            <w:r>
              <w:rPr>
                <w:spacing w:val="7"/>
              </w:rPr>
              <w:t>联合诊断</w:t>
            </w:r>
          </w:p>
        </w:tc>
        <w:tc>
          <w:tcPr>
            <w:tcW w:w="136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543"/>
              <w:spacing w:before="118" w:line="166" w:lineRule="auto"/>
              <w:rPr/>
            </w:pPr>
            <w:r>
              <w:rPr>
                <w:spacing w:val="-7"/>
              </w:rPr>
              <w:t>0. 956</w:t>
            </w:r>
          </w:p>
        </w:tc>
        <w:tc>
          <w:tcPr>
            <w:tcW w:w="127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47"/>
              <w:spacing w:before="120" w:line="164" w:lineRule="auto"/>
              <w:rPr/>
            </w:pPr>
            <w:r>
              <w:rPr>
                <w:spacing w:val="-7"/>
              </w:rPr>
              <w:t>0. 031</w:t>
            </w:r>
          </w:p>
        </w:tc>
        <w:tc>
          <w:tcPr>
            <w:tcW w:w="127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45"/>
              <w:spacing w:before="118" w:line="167" w:lineRule="auto"/>
              <w:rPr/>
            </w:pPr>
            <w:r>
              <w:rPr>
                <w:spacing w:val="-8"/>
              </w:rPr>
              <w:t>&lt;0. 05</w:t>
            </w:r>
          </w:p>
        </w:tc>
        <w:tc>
          <w:tcPr>
            <w:tcW w:w="165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646"/>
              <w:spacing w:before="118" w:line="166" w:lineRule="auto"/>
              <w:rPr/>
            </w:pPr>
            <w:r>
              <w:rPr>
                <w:spacing w:val="-7"/>
              </w:rPr>
              <w:t>96. 25</w:t>
            </w:r>
          </w:p>
        </w:tc>
        <w:tc>
          <w:tcPr>
            <w:tcW w:w="162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658"/>
              <w:spacing w:before="118" w:line="166" w:lineRule="auto"/>
              <w:rPr/>
            </w:pPr>
            <w:r>
              <w:rPr>
                <w:spacing w:val="-7"/>
              </w:rPr>
              <w:t>95. 00</w:t>
            </w:r>
          </w:p>
        </w:tc>
        <w:tc>
          <w:tcPr>
            <w:tcW w:w="165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06"/>
              <w:spacing w:before="119" w:line="166" w:lineRule="auto"/>
              <w:rPr/>
            </w:pPr>
            <w:r>
              <w:rPr>
                <w:spacing w:val="-11"/>
              </w:rPr>
              <w:t>0.</w:t>
            </w:r>
            <w:r>
              <w:rPr>
                <w:spacing w:val="4"/>
              </w:rPr>
              <w:t xml:space="preserve"> </w:t>
            </w:r>
            <w:r>
              <w:rPr>
                <w:spacing w:val="-11"/>
              </w:rPr>
              <w:t>896</w:t>
            </w:r>
            <w:r>
              <w:rPr>
                <w:spacing w:val="-18"/>
              </w:rPr>
              <w:t xml:space="preserve"> </w:t>
            </w:r>
            <w:r>
              <w:rPr>
                <w:spacing w:val="-11"/>
              </w:rPr>
              <w:t>~ 1. 001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69" w:lineRule="exact"/>
        <w:rPr/>
      </w:pPr>
      <w:r/>
    </w:p>
    <w:p>
      <w:pPr>
        <w:spacing w:line="69" w:lineRule="exact"/>
        <w:sectPr>
          <w:type w:val="continuous"/>
          <w:pgSz w:w="11906" w:h="16838"/>
          <w:pgMar w:top="1352" w:right="928" w:bottom="0" w:left="424" w:header="1113" w:footer="0" w:gutter="0"/>
          <w:cols w:equalWidth="0" w:num="1">
            <w:col w:w="10554" w:space="0"/>
          </w:cols>
        </w:sectPr>
        <w:rPr/>
      </w:pPr>
    </w:p>
    <w:p>
      <w:pPr>
        <w:ind w:firstLine="917"/>
        <w:spacing w:before="59" w:line="2835" w:lineRule="exact"/>
        <w:rPr/>
      </w:pPr>
      <w:r>
        <w:rPr>
          <w:position w:val="-56"/>
        </w:rPr>
        <w:drawing>
          <wp:inline distT="0" distB="0" distL="0" distR="0">
            <wp:extent cx="2520149" cy="1800453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20149" cy="1800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82"/>
        <w:spacing w:before="10" w:line="188" w:lineRule="auto"/>
        <w:outlineLvl w:val="2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7"/>
        </w:rPr>
        <w:t>图</w:t>
      </w:r>
      <w:r>
        <w:rPr>
          <w:rFonts w:ascii="SimHei" w:hAnsi="SimHei" w:eastAsia="SimHei" w:cs="SimHei"/>
          <w:sz w:val="17"/>
          <w:szCs w:val="17"/>
          <w:spacing w:val="-23"/>
        </w:rPr>
        <w:t xml:space="preserve"> </w:t>
      </w:r>
      <w:r>
        <w:rPr>
          <w:sz w:val="17"/>
          <w:szCs w:val="17"/>
          <w:spacing w:val="7"/>
        </w:rPr>
        <w:t>1   高频超声</w:t>
      </w:r>
      <w:r>
        <w:rPr>
          <w:sz w:val="17"/>
          <w:szCs w:val="17"/>
          <w:spacing w:val="-27"/>
        </w:rPr>
        <w:t xml:space="preserve"> </w:t>
      </w:r>
      <w:r>
        <w:rPr>
          <w:sz w:val="17"/>
          <w:szCs w:val="17"/>
          <w:spacing w:val="7"/>
        </w:rPr>
        <w:t>、经腹超声及联合检测对小儿肠套叠的</w:t>
      </w:r>
    </w:p>
    <w:p>
      <w:pPr>
        <w:pStyle w:val="BodyText"/>
        <w:ind w:left="1967"/>
        <w:spacing w:before="46" w:line="186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诊断价值的 </w:t>
      </w:r>
      <w:r>
        <w:rPr>
          <w:sz w:val="17"/>
          <w:szCs w:val="17"/>
        </w:rPr>
        <w:t>ROC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3"/>
        </w:rPr>
        <w:t>曲线图</w:t>
      </w:r>
    </w:p>
    <w:p>
      <w:pPr>
        <w:pStyle w:val="BodyText"/>
        <w:ind w:left="492"/>
        <w:spacing w:before="238" w:line="181" w:lineRule="auto"/>
        <w:outlineLvl w:val="0"/>
        <w:rPr>
          <w:rFonts w:ascii="SimHei" w:hAnsi="SimHei" w:eastAsia="SimHei" w:cs="SimHei"/>
        </w:rPr>
      </w:pPr>
      <w:r>
        <w:rPr>
          <w:spacing w:val="-7"/>
        </w:rPr>
        <w:t>3</w:t>
      </w:r>
      <w:r>
        <w:rPr>
          <w:spacing w:val="15"/>
        </w:rPr>
        <w:t xml:space="preserve">   </w:t>
      </w:r>
      <w:r>
        <w:rPr>
          <w:rFonts w:ascii="SimHei" w:hAnsi="SimHei" w:eastAsia="SimHei" w:cs="SimHei"/>
          <w:spacing w:val="-7"/>
        </w:rPr>
        <w:t>讨</w:t>
      </w:r>
      <w:r>
        <w:rPr>
          <w:rFonts w:ascii="SimHei" w:hAnsi="SimHei" w:eastAsia="SimHei" w:cs="SimHei"/>
          <w:spacing w:val="12"/>
        </w:rPr>
        <w:t xml:space="preserve">  </w:t>
      </w:r>
      <w:r>
        <w:rPr>
          <w:rFonts w:ascii="SimHei" w:hAnsi="SimHei" w:eastAsia="SimHei" w:cs="SimHei"/>
          <w:spacing w:val="-7"/>
        </w:rPr>
        <w:t>论</w:t>
      </w:r>
    </w:p>
    <w:p>
      <w:pPr>
        <w:pStyle w:val="BodyText"/>
        <w:ind w:left="499" w:right="323" w:firstLine="423"/>
        <w:spacing w:before="208" w:line="195" w:lineRule="auto"/>
        <w:jc w:val="both"/>
        <w:rPr/>
      </w:pPr>
      <w:r>
        <w:rPr>
          <w:spacing w:val="18"/>
        </w:rPr>
        <w:t>小儿肠套叠为急腹症</w:t>
      </w:r>
      <w:r>
        <w:rPr>
          <w:sz w:val="11"/>
          <w:szCs w:val="11"/>
          <w:spacing w:val="18"/>
          <w:position w:val="8"/>
        </w:rPr>
        <w:t>[10-</w:t>
      </w:r>
      <w:r>
        <w:rPr>
          <w:sz w:val="11"/>
          <w:szCs w:val="11"/>
          <w:spacing w:val="2"/>
          <w:position w:val="8"/>
        </w:rPr>
        <w:t xml:space="preserve"> </w:t>
      </w:r>
      <w:r>
        <w:rPr>
          <w:sz w:val="11"/>
          <w:szCs w:val="11"/>
          <w:spacing w:val="18"/>
          <w:position w:val="8"/>
        </w:rPr>
        <w:t>12]</w:t>
      </w:r>
      <w:r>
        <w:rPr>
          <w:sz w:val="11"/>
          <w:szCs w:val="11"/>
          <w:spacing w:val="32"/>
          <w:position w:val="8"/>
        </w:rPr>
        <w:t xml:space="preserve"> </w:t>
      </w:r>
      <w:r>
        <w:rPr>
          <w:spacing w:val="18"/>
        </w:rPr>
        <w:t>,</w:t>
      </w:r>
      <w:r>
        <w:rPr>
          <w:spacing w:val="4"/>
        </w:rPr>
        <w:t xml:space="preserve">  </w:t>
      </w:r>
      <w:r>
        <w:rPr>
          <w:spacing w:val="18"/>
        </w:rPr>
        <w:t>患儿免疫力较低</w:t>
      </w:r>
      <w:r>
        <w:rPr>
          <w:spacing w:val="-21"/>
        </w:rPr>
        <w:t xml:space="preserve"> </w:t>
      </w:r>
      <w:r>
        <w:rPr>
          <w:spacing w:val="18"/>
        </w:rPr>
        <w:t>,</w:t>
      </w:r>
      <w:r>
        <w:rPr/>
        <w:t xml:space="preserve"> </w:t>
      </w:r>
      <w:r>
        <w:rPr>
          <w:spacing w:val="9"/>
        </w:rPr>
        <w:t>一旦受到病毒感染或出现肠痉挛</w:t>
      </w:r>
      <w:r>
        <w:rPr>
          <w:spacing w:val="-14"/>
        </w:rPr>
        <w:t xml:space="preserve"> </w:t>
      </w:r>
      <w:r>
        <w:rPr>
          <w:spacing w:val="9"/>
        </w:rPr>
        <w:t>,</w:t>
      </w:r>
      <w:r>
        <w:rPr>
          <w:spacing w:val="51"/>
        </w:rPr>
        <w:t xml:space="preserve"> </w:t>
      </w:r>
      <w:r>
        <w:rPr>
          <w:spacing w:val="9"/>
        </w:rPr>
        <w:t>饮食不佳等情况均</w:t>
      </w:r>
      <w:r>
        <w:rPr/>
        <w:t xml:space="preserve"> </w:t>
      </w:r>
      <w:r>
        <w:rPr>
          <w:spacing w:val="18"/>
        </w:rPr>
        <w:t>可造成某段肠管套入其连接肠腔内</w:t>
      </w:r>
      <w:r>
        <w:rPr>
          <w:spacing w:val="-10"/>
        </w:rPr>
        <w:t xml:space="preserve"> </w:t>
      </w:r>
      <w:r>
        <w:rPr>
          <w:spacing w:val="18"/>
        </w:rPr>
        <w:t>,</w:t>
      </w:r>
      <w:r>
        <w:rPr>
          <w:spacing w:val="58"/>
        </w:rPr>
        <w:t xml:space="preserve"> </w:t>
      </w:r>
      <w:r>
        <w:rPr>
          <w:spacing w:val="18"/>
        </w:rPr>
        <w:t>诱发小儿肠套</w:t>
      </w:r>
      <w:r>
        <w:rPr/>
        <w:t xml:space="preserve"> </w:t>
      </w:r>
      <w:r>
        <w:rPr>
          <w:spacing w:val="7"/>
        </w:rPr>
        <w:t>叠</w:t>
      </w:r>
      <w:r>
        <w:rPr>
          <w:spacing w:val="-32"/>
        </w:rPr>
        <w:t xml:space="preserve"> </w:t>
      </w:r>
      <w:r>
        <w:rPr>
          <w:spacing w:val="7"/>
        </w:rPr>
        <w:t>。患儿多表现为腹痛</w:t>
      </w:r>
      <w:r>
        <w:rPr>
          <w:spacing w:val="-33"/>
        </w:rPr>
        <w:t xml:space="preserve"> </w:t>
      </w:r>
      <w:r>
        <w:rPr>
          <w:spacing w:val="7"/>
        </w:rPr>
        <w:t>、腹部可触包块及果</w:t>
      </w:r>
      <w:r>
        <w:rPr>
          <w:spacing w:val="6"/>
        </w:rPr>
        <w:t>酱样血便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3"/>
        <w:spacing w:before="45" w:line="202" w:lineRule="auto"/>
        <w:jc w:val="both"/>
        <w:rPr/>
      </w:pPr>
      <w:r>
        <w:rPr>
          <w:spacing w:val="16"/>
        </w:rPr>
        <w:t>等</w:t>
      </w:r>
      <w:r>
        <w:rPr>
          <w:spacing w:val="-13"/>
        </w:rPr>
        <w:t xml:space="preserve"> </w:t>
      </w:r>
      <w:r>
        <w:rPr>
          <w:spacing w:val="16"/>
        </w:rPr>
        <w:t>,</w:t>
      </w:r>
      <w:r>
        <w:rPr>
          <w:spacing w:val="50"/>
        </w:rPr>
        <w:t xml:space="preserve"> </w:t>
      </w:r>
      <w:r>
        <w:rPr>
          <w:spacing w:val="16"/>
        </w:rPr>
        <w:t>并出现发热</w:t>
      </w:r>
      <w:r>
        <w:rPr>
          <w:spacing w:val="-33"/>
        </w:rPr>
        <w:t xml:space="preserve"> </w:t>
      </w:r>
      <w:r>
        <w:rPr>
          <w:spacing w:val="16"/>
        </w:rPr>
        <w:t>、哭闹不止等情况</w:t>
      </w:r>
      <w:r>
        <w:rPr>
          <w:spacing w:val="-32"/>
        </w:rPr>
        <w:t xml:space="preserve"> </w:t>
      </w:r>
      <w:r>
        <w:rPr>
          <w:spacing w:val="16"/>
        </w:rPr>
        <w:t>。且病情发展迅</w:t>
      </w:r>
      <w:r>
        <w:rPr/>
        <w:t xml:space="preserve"> </w:t>
      </w:r>
      <w:r>
        <w:rPr>
          <w:spacing w:val="8"/>
        </w:rPr>
        <w:t>速</w:t>
      </w:r>
      <w:r>
        <w:rPr>
          <w:spacing w:val="-9"/>
        </w:rPr>
        <w:t xml:space="preserve"> </w:t>
      </w:r>
      <w:r>
        <w:rPr>
          <w:spacing w:val="8"/>
        </w:rPr>
        <w:t>,</w:t>
      </w:r>
      <w:r>
        <w:rPr>
          <w:spacing w:val="51"/>
        </w:rPr>
        <w:t xml:space="preserve"> </w:t>
      </w:r>
      <w:r>
        <w:rPr>
          <w:spacing w:val="8"/>
        </w:rPr>
        <w:t>需要尽快诊治</w:t>
      </w:r>
      <w:r>
        <w:rPr>
          <w:spacing w:val="-21"/>
        </w:rPr>
        <w:t xml:space="preserve"> </w:t>
      </w:r>
      <w:r>
        <w:rPr>
          <w:spacing w:val="8"/>
        </w:rPr>
        <w:t>,</w:t>
      </w:r>
      <w:r>
        <w:rPr>
          <w:spacing w:val="53"/>
          <w:w w:val="101"/>
        </w:rPr>
        <w:t xml:space="preserve"> </w:t>
      </w:r>
      <w:r>
        <w:rPr>
          <w:spacing w:val="8"/>
        </w:rPr>
        <w:t>否则极易造成生命危险</w:t>
      </w:r>
      <w:r>
        <w:rPr>
          <w:spacing w:val="-21"/>
        </w:rPr>
        <w:t xml:space="preserve"> </w:t>
      </w:r>
      <w:r>
        <w:rPr>
          <w:spacing w:val="8"/>
        </w:rPr>
        <w:t>,  因此寻</w:t>
      </w:r>
      <w:r>
        <w:rPr/>
        <w:t xml:space="preserve"> </w:t>
      </w:r>
      <w:r>
        <w:rPr>
          <w:spacing w:val="7"/>
        </w:rPr>
        <w:t>求一种高效</w:t>
      </w:r>
      <w:r>
        <w:rPr>
          <w:spacing w:val="-33"/>
        </w:rPr>
        <w:t xml:space="preserve"> </w:t>
      </w:r>
      <w:r>
        <w:rPr>
          <w:spacing w:val="7"/>
        </w:rPr>
        <w:t>、安全的诊断方式尤为重要</w:t>
      </w:r>
      <w:r>
        <w:rPr>
          <w:spacing w:val="-31"/>
        </w:rPr>
        <w:t xml:space="preserve"> </w:t>
      </w:r>
      <w:r>
        <w:rPr>
          <w:spacing w:val="7"/>
        </w:rPr>
        <w:t>。高频</w:t>
      </w:r>
      <w:r>
        <w:rPr>
          <w:spacing w:val="6"/>
        </w:rPr>
        <w:t>超声联</w:t>
      </w:r>
      <w:r>
        <w:rPr/>
        <w:t xml:space="preserve"> </w:t>
      </w:r>
      <w:r>
        <w:rPr>
          <w:spacing w:val="11"/>
        </w:rPr>
        <w:t>合经腹超声可有效规避单一超声检查的诸多缺点</w:t>
      </w:r>
      <w:r>
        <w:rPr>
          <w:sz w:val="11"/>
          <w:szCs w:val="11"/>
          <w:spacing w:val="11"/>
          <w:position w:val="8"/>
        </w:rPr>
        <w:t>[13]</w:t>
      </w:r>
      <w:r>
        <w:rPr>
          <w:sz w:val="11"/>
          <w:szCs w:val="11"/>
          <w:spacing w:val="45"/>
          <w:position w:val="8"/>
        </w:rPr>
        <w:t xml:space="preserve"> </w:t>
      </w:r>
      <w:r>
        <w:rPr>
          <w:spacing w:val="11"/>
        </w:rPr>
        <w:t>,</w:t>
      </w:r>
      <w:r>
        <w:rPr/>
        <w:t xml:space="preserve"> </w:t>
      </w:r>
      <w:r>
        <w:rPr>
          <w:spacing w:val="8"/>
        </w:rPr>
        <w:t>能够详细观察腹部包块情况。</w:t>
      </w:r>
    </w:p>
    <w:p>
      <w:pPr>
        <w:pStyle w:val="BodyText"/>
        <w:ind w:firstLine="421"/>
        <w:spacing w:before="17" w:line="200" w:lineRule="auto"/>
        <w:jc w:val="both"/>
        <w:rPr/>
      </w:pPr>
      <w:r>
        <w:rPr>
          <w:spacing w:val="13"/>
        </w:rPr>
        <w:t>相关研究</w:t>
      </w:r>
      <w:r>
        <w:rPr>
          <w:sz w:val="11"/>
          <w:szCs w:val="11"/>
          <w:spacing w:val="13"/>
          <w:position w:val="8"/>
        </w:rPr>
        <w:t>[14-</w:t>
      </w:r>
      <w:r>
        <w:rPr>
          <w:sz w:val="11"/>
          <w:szCs w:val="11"/>
          <w:spacing w:val="1"/>
          <w:position w:val="8"/>
        </w:rPr>
        <w:t xml:space="preserve"> </w:t>
      </w:r>
      <w:r>
        <w:rPr>
          <w:sz w:val="11"/>
          <w:szCs w:val="11"/>
          <w:spacing w:val="13"/>
          <w:position w:val="8"/>
        </w:rPr>
        <w:t>15]</w:t>
      </w:r>
      <w:r>
        <w:rPr>
          <w:sz w:val="11"/>
          <w:szCs w:val="11"/>
          <w:spacing w:val="17"/>
          <w:w w:val="102"/>
          <w:position w:val="8"/>
        </w:rPr>
        <w:t xml:space="preserve"> </w:t>
      </w:r>
      <w:r>
        <w:rPr>
          <w:spacing w:val="13"/>
        </w:rPr>
        <w:t>显示</w:t>
      </w:r>
      <w:r>
        <w:rPr>
          <w:spacing w:val="-22"/>
        </w:rPr>
        <w:t xml:space="preserve"> </w:t>
      </w:r>
      <w:r>
        <w:rPr>
          <w:spacing w:val="13"/>
        </w:rPr>
        <w:t>,</w:t>
      </w:r>
      <w:r>
        <w:rPr>
          <w:spacing w:val="59"/>
        </w:rPr>
        <w:t xml:space="preserve"> </w:t>
      </w:r>
      <w:r>
        <w:rPr>
          <w:spacing w:val="13"/>
        </w:rPr>
        <w:t>对小儿肠套叠患儿采用高</w:t>
      </w:r>
      <w:r>
        <w:rPr/>
        <w:t xml:space="preserve"> </w:t>
      </w:r>
      <w:r>
        <w:rPr>
          <w:spacing w:val="9"/>
        </w:rPr>
        <w:t>频超声联合经腹超声进行检查</w:t>
      </w:r>
      <w:r>
        <w:rPr>
          <w:spacing w:val="-15"/>
        </w:rPr>
        <w:t xml:space="preserve"> </w:t>
      </w:r>
      <w:r>
        <w:rPr>
          <w:spacing w:val="9"/>
        </w:rPr>
        <w:t>,</w:t>
      </w:r>
      <w:r>
        <w:rPr>
          <w:spacing w:val="54"/>
          <w:w w:val="101"/>
        </w:rPr>
        <w:t xml:space="preserve"> </w:t>
      </w:r>
      <w:r>
        <w:rPr>
          <w:spacing w:val="9"/>
        </w:rPr>
        <w:t>可以明确其腹腔内包</w:t>
      </w:r>
      <w:r>
        <w:rPr/>
        <w:t xml:space="preserve"> </w:t>
      </w:r>
      <w:r>
        <w:rPr>
          <w:spacing w:val="7"/>
        </w:rPr>
        <w:t>块的大小</w:t>
      </w:r>
      <w:r>
        <w:rPr>
          <w:spacing w:val="-23"/>
        </w:rPr>
        <w:t xml:space="preserve"> </w:t>
      </w:r>
      <w:r>
        <w:rPr>
          <w:spacing w:val="7"/>
        </w:rPr>
        <w:t>、边界及形状等</w:t>
      </w:r>
      <w:r>
        <w:rPr>
          <w:spacing w:val="-21"/>
        </w:rPr>
        <w:t xml:space="preserve"> </w:t>
      </w:r>
      <w:r>
        <w:rPr>
          <w:spacing w:val="7"/>
        </w:rPr>
        <w:t>,  以此诊断患儿病情</w:t>
      </w:r>
      <w:r>
        <w:rPr>
          <w:spacing w:val="-21"/>
        </w:rPr>
        <w:t xml:space="preserve"> </w:t>
      </w:r>
      <w:r>
        <w:rPr>
          <w:spacing w:val="7"/>
        </w:rPr>
        <w:t>,</w:t>
      </w:r>
      <w:r>
        <w:rPr>
          <w:spacing w:val="51"/>
          <w:w w:val="101"/>
        </w:rPr>
        <w:t xml:space="preserve"> </w:t>
      </w:r>
      <w:r>
        <w:rPr>
          <w:spacing w:val="7"/>
        </w:rPr>
        <w:t>减少</w:t>
      </w:r>
      <w:r>
        <w:rPr/>
        <w:t xml:space="preserve"> </w:t>
      </w:r>
      <w:r>
        <w:rPr>
          <w:spacing w:val="8"/>
        </w:rPr>
        <w:t>漏诊率</w:t>
      </w:r>
      <w:r>
        <w:rPr>
          <w:spacing w:val="-30"/>
        </w:rPr>
        <w:t xml:space="preserve"> </w:t>
      </w:r>
      <w:r>
        <w:rPr>
          <w:spacing w:val="8"/>
        </w:rPr>
        <w:t>。高频超声联合经腹超声穿透性更强</w:t>
      </w:r>
      <w:r>
        <w:rPr>
          <w:spacing w:val="-22"/>
        </w:rPr>
        <w:t xml:space="preserve"> </w:t>
      </w:r>
      <w:r>
        <w:rPr>
          <w:spacing w:val="8"/>
        </w:rPr>
        <w:t>,</w:t>
      </w:r>
      <w:r>
        <w:rPr>
          <w:spacing w:val="55"/>
          <w:w w:val="101"/>
        </w:rPr>
        <w:t xml:space="preserve"> </w:t>
      </w:r>
      <w:r>
        <w:rPr>
          <w:spacing w:val="8"/>
        </w:rPr>
        <w:t>可有效</w:t>
      </w:r>
      <w:r>
        <w:rPr/>
        <w:t xml:space="preserve"> </w:t>
      </w:r>
      <w:r>
        <w:rPr>
          <w:spacing w:val="14"/>
        </w:rPr>
        <w:t>观察患儿腹部情况</w:t>
      </w:r>
      <w:r>
        <w:rPr>
          <w:spacing w:val="-22"/>
        </w:rPr>
        <w:t xml:space="preserve"> </w:t>
      </w:r>
      <w:r>
        <w:rPr>
          <w:spacing w:val="14"/>
        </w:rPr>
        <w:t>,</w:t>
      </w:r>
      <w:r>
        <w:rPr>
          <w:spacing w:val="1"/>
        </w:rPr>
        <w:t xml:space="preserve">  </w:t>
      </w:r>
      <w:r>
        <w:rPr>
          <w:spacing w:val="14"/>
        </w:rPr>
        <w:t>能够对患儿病情进行精准判断</w:t>
      </w:r>
      <w:r>
        <w:rPr>
          <w:spacing w:val="-20"/>
        </w:rPr>
        <w:t xml:space="preserve"> </w:t>
      </w:r>
      <w:r>
        <w:rPr>
          <w:spacing w:val="14"/>
        </w:rPr>
        <w:t>,</w:t>
      </w:r>
      <w:r>
        <w:rPr/>
        <w:t xml:space="preserve"> </w:t>
      </w:r>
      <w:r>
        <w:rPr>
          <w:spacing w:val="8"/>
        </w:rPr>
        <w:t>保障获得准确的临床诊断效果</w:t>
      </w:r>
      <w:r>
        <w:rPr>
          <w:spacing w:val="-30"/>
        </w:rPr>
        <w:t xml:space="preserve"> </w:t>
      </w:r>
      <w:r>
        <w:rPr>
          <w:spacing w:val="8"/>
        </w:rPr>
        <w:t>。高频超声联合经腹超</w:t>
      </w:r>
      <w:r>
        <w:rPr/>
        <w:t xml:space="preserve"> </w:t>
      </w:r>
      <w:r>
        <w:rPr>
          <w:spacing w:val="9"/>
        </w:rPr>
        <w:t>声检查</w:t>
      </w:r>
      <w:r>
        <w:rPr>
          <w:spacing w:val="-12"/>
        </w:rPr>
        <w:t xml:space="preserve"> </w:t>
      </w:r>
      <w:r>
        <w:rPr>
          <w:spacing w:val="9"/>
        </w:rPr>
        <w:t>,</w:t>
      </w:r>
      <w:r>
        <w:rPr>
          <w:spacing w:val="51"/>
          <w:w w:val="101"/>
        </w:rPr>
        <w:t xml:space="preserve"> </w:t>
      </w:r>
      <w:r>
        <w:rPr>
          <w:spacing w:val="9"/>
        </w:rPr>
        <w:t>对小儿肠套叠患儿的病情诊断具有不可或缺</w:t>
      </w:r>
      <w:r>
        <w:rPr/>
        <w:t xml:space="preserve"> </w:t>
      </w:r>
      <w:r>
        <w:rPr>
          <w:spacing w:val="19"/>
        </w:rPr>
        <w:t>的作用</w:t>
      </w:r>
      <w:r>
        <w:rPr>
          <w:spacing w:val="-31"/>
        </w:rPr>
        <w:t xml:space="preserve"> </w:t>
      </w:r>
      <w:r>
        <w:rPr>
          <w:spacing w:val="19"/>
        </w:rPr>
        <w:t>。通过使用高频超声联合经腹超声检查</w:t>
      </w:r>
      <w:r>
        <w:rPr>
          <w:sz w:val="11"/>
          <w:szCs w:val="11"/>
          <w:spacing w:val="19"/>
          <w:position w:val="8"/>
        </w:rPr>
        <w:t>[1</w:t>
      </w:r>
      <w:r>
        <w:rPr>
          <w:sz w:val="11"/>
          <w:szCs w:val="11"/>
          <w:spacing w:val="18"/>
          <w:position w:val="8"/>
        </w:rPr>
        <w:t>6]</w:t>
      </w:r>
      <w:r>
        <w:rPr>
          <w:sz w:val="11"/>
          <w:szCs w:val="11"/>
          <w:spacing w:val="31"/>
          <w:w w:val="102"/>
          <w:position w:val="8"/>
        </w:rPr>
        <w:t xml:space="preserve"> </w:t>
      </w:r>
      <w:r>
        <w:rPr>
          <w:spacing w:val="18"/>
        </w:rPr>
        <w:t>,</w:t>
      </w:r>
      <w:r>
        <w:rPr/>
        <w:t xml:space="preserve"> </w:t>
      </w:r>
      <w:r>
        <w:rPr>
          <w:spacing w:val="3"/>
        </w:rPr>
        <w:t>可以清晰观察到“</w:t>
      </w:r>
      <w:r>
        <w:rPr>
          <w:spacing w:val="-36"/>
        </w:rPr>
        <w:t xml:space="preserve"> </w:t>
      </w:r>
      <w:r>
        <w:rPr>
          <w:spacing w:val="3"/>
        </w:rPr>
        <w:t>套筒征</w:t>
      </w:r>
      <w:r>
        <w:rPr>
          <w:spacing w:val="-37"/>
        </w:rPr>
        <w:t xml:space="preserve"> </w:t>
      </w:r>
      <w:r>
        <w:rPr>
          <w:spacing w:val="3"/>
        </w:rPr>
        <w:t>”“</w:t>
      </w:r>
      <w:r>
        <w:rPr>
          <w:spacing w:val="-22"/>
        </w:rPr>
        <w:t xml:space="preserve"> </w:t>
      </w:r>
      <w:r>
        <w:rPr>
          <w:spacing w:val="3"/>
        </w:rPr>
        <w:t>同心圆征</w:t>
      </w:r>
      <w:r>
        <w:rPr>
          <w:spacing w:val="-35"/>
        </w:rPr>
        <w:t xml:space="preserve"> </w:t>
      </w:r>
      <w:r>
        <w:rPr>
          <w:spacing w:val="3"/>
        </w:rPr>
        <w:t>”</w:t>
      </w:r>
      <w:r>
        <w:rPr>
          <w:spacing w:val="-22"/>
        </w:rPr>
        <w:t xml:space="preserve"> </w:t>
      </w:r>
      <w:r>
        <w:rPr>
          <w:spacing w:val="3"/>
        </w:rPr>
        <w:t>的肠管切面</w:t>
      </w:r>
      <w:r>
        <w:rPr/>
        <w:t xml:space="preserve"> </w:t>
      </w:r>
      <w:r>
        <w:rPr>
          <w:spacing w:val="9"/>
        </w:rPr>
        <w:t>情况</w:t>
      </w:r>
      <w:r>
        <w:rPr>
          <w:spacing w:val="-16"/>
        </w:rPr>
        <w:t xml:space="preserve"> </w:t>
      </w:r>
      <w:r>
        <w:rPr>
          <w:spacing w:val="9"/>
        </w:rPr>
        <w:t>,</w:t>
      </w:r>
      <w:r>
        <w:rPr>
          <w:spacing w:val="53"/>
        </w:rPr>
        <w:t xml:space="preserve"> </w:t>
      </w:r>
      <w:r>
        <w:rPr>
          <w:spacing w:val="9"/>
        </w:rPr>
        <w:t>通过回声检测肠壁是否增厚等</w:t>
      </w:r>
      <w:r>
        <w:rPr>
          <w:spacing w:val="-21"/>
        </w:rPr>
        <w:t xml:space="preserve"> </w:t>
      </w:r>
      <w:r>
        <w:rPr>
          <w:spacing w:val="9"/>
        </w:rPr>
        <w:t>,</w:t>
      </w:r>
      <w:r>
        <w:rPr>
          <w:spacing w:val="57"/>
        </w:rPr>
        <w:t xml:space="preserve"> </w:t>
      </w:r>
      <w:r>
        <w:rPr>
          <w:spacing w:val="9"/>
        </w:rPr>
        <w:t>弥补单一超声</w:t>
      </w:r>
      <w:r>
        <w:rPr/>
        <w:t xml:space="preserve"> </w:t>
      </w:r>
      <w:r>
        <w:rPr>
          <w:spacing w:val="7"/>
        </w:rPr>
        <w:t>检测方法造成的漏诊</w:t>
      </w:r>
      <w:r>
        <w:rPr>
          <w:spacing w:val="-33"/>
        </w:rPr>
        <w:t xml:space="preserve"> </w:t>
      </w:r>
      <w:r>
        <w:rPr>
          <w:spacing w:val="7"/>
        </w:rPr>
        <w:t>、误诊情况</w:t>
      </w:r>
      <w:r>
        <w:rPr>
          <w:spacing w:val="-32"/>
        </w:rPr>
        <w:t xml:space="preserve"> </w:t>
      </w:r>
      <w:r>
        <w:rPr>
          <w:spacing w:val="7"/>
        </w:rPr>
        <w:t>。小儿肠套叠患</w:t>
      </w:r>
      <w:r>
        <w:rPr>
          <w:spacing w:val="6"/>
        </w:rPr>
        <w:t>儿通</w:t>
      </w:r>
      <w:r>
        <w:rPr/>
        <w:t xml:space="preserve"> </w:t>
      </w:r>
      <w:r>
        <w:rPr>
          <w:spacing w:val="9"/>
        </w:rPr>
        <w:t>过高频超声联合经腹超声检查</w:t>
      </w:r>
      <w:r>
        <w:rPr>
          <w:spacing w:val="-13"/>
        </w:rPr>
        <w:t xml:space="preserve"> </w:t>
      </w:r>
      <w:r>
        <w:rPr>
          <w:spacing w:val="9"/>
        </w:rPr>
        <w:t>,</w:t>
      </w:r>
      <w:r>
        <w:rPr>
          <w:spacing w:val="52"/>
          <w:w w:val="101"/>
        </w:rPr>
        <w:t xml:space="preserve"> </w:t>
      </w:r>
      <w:r>
        <w:rPr>
          <w:spacing w:val="9"/>
        </w:rPr>
        <w:t>不仅能够仔细观测出</w:t>
      </w:r>
      <w:r>
        <w:rPr/>
        <w:t xml:space="preserve"> </w:t>
      </w:r>
      <w:r>
        <w:rPr>
          <w:spacing w:val="8"/>
        </w:rPr>
        <w:t>腹部包块的外部情况</w:t>
      </w:r>
      <w:r>
        <w:rPr>
          <w:spacing w:val="-15"/>
        </w:rPr>
        <w:t xml:space="preserve"> </w:t>
      </w:r>
      <w:r>
        <w:rPr>
          <w:spacing w:val="8"/>
        </w:rPr>
        <w:t>,</w:t>
      </w:r>
      <w:r>
        <w:rPr>
          <w:spacing w:val="51"/>
        </w:rPr>
        <w:t xml:space="preserve"> </w:t>
      </w:r>
      <w:r>
        <w:rPr>
          <w:spacing w:val="8"/>
        </w:rPr>
        <w:t>对其内部细节</w:t>
      </w:r>
      <w:r>
        <w:rPr>
          <w:spacing w:val="-33"/>
        </w:rPr>
        <w:t xml:space="preserve"> </w:t>
      </w:r>
      <w:r>
        <w:rPr>
          <w:spacing w:val="8"/>
        </w:rPr>
        <w:t>、血流状况及小</w:t>
      </w:r>
    </w:p>
    <w:p>
      <w:pPr>
        <w:spacing w:line="200" w:lineRule="auto"/>
        <w:sectPr>
          <w:type w:val="continuous"/>
          <w:pgSz w:w="11906" w:h="16838"/>
          <w:pgMar w:top="1352" w:right="928" w:bottom="0" w:left="424" w:header="1113" w:footer="0" w:gutter="0"/>
          <w:cols w:equalWidth="0" w:num="2">
            <w:col w:w="5638" w:space="100"/>
            <w:col w:w="4817" w:space="0"/>
          </w:cols>
        </w:sectPr>
        <w:rPr/>
      </w:pPr>
    </w:p>
    <w:p>
      <w:pPr>
        <w:spacing w:before="20"/>
        <w:rPr/>
      </w:pPr>
      <w:r/>
    </w:p>
    <w:p>
      <w:pPr>
        <w:sectPr>
          <w:headerReference w:type="default" r:id="rId5"/>
          <w:pgSz w:w="11906" w:h="16838"/>
          <w:pgMar w:top="1352" w:right="926" w:bottom="0" w:left="424" w:header="1113" w:footer="0" w:gutter="0"/>
          <w:cols w:equalWidth="0" w:num="1">
            <w:col w:w="10556" w:space="0"/>
          </w:cols>
        </w:sectPr>
        <w:rPr/>
      </w:pPr>
    </w:p>
    <w:p>
      <w:pPr>
        <w:pStyle w:val="BodyText"/>
        <w:ind w:left="497" w:right="266"/>
        <w:spacing w:before="41" w:line="205" w:lineRule="auto"/>
        <w:jc w:val="both"/>
        <w:rPr/>
      </w:pPr>
      <w:r>
        <w:rPr>
          <w:spacing w:val="9"/>
        </w:rPr>
        <w:t>包块的探查效果也更为理想</w:t>
      </w:r>
      <w:r>
        <w:rPr>
          <w:spacing w:val="-8"/>
        </w:rPr>
        <w:t xml:space="preserve"> </w:t>
      </w:r>
      <w:r>
        <w:rPr>
          <w:spacing w:val="9"/>
        </w:rPr>
        <w:t>,</w:t>
      </w:r>
      <w:r>
        <w:rPr>
          <w:spacing w:val="51"/>
          <w:w w:val="101"/>
        </w:rPr>
        <w:t xml:space="preserve"> </w:t>
      </w:r>
      <w:r>
        <w:rPr>
          <w:spacing w:val="9"/>
        </w:rPr>
        <w:t>增加诊断准确率</w:t>
      </w:r>
      <w:r>
        <w:rPr>
          <w:spacing w:val="-22"/>
        </w:rPr>
        <w:t xml:space="preserve"> </w:t>
      </w:r>
      <w:r>
        <w:rPr>
          <w:spacing w:val="9"/>
        </w:rPr>
        <w:t>,</w:t>
      </w:r>
      <w:r>
        <w:rPr>
          <w:spacing w:val="50"/>
          <w:w w:val="101"/>
        </w:rPr>
        <w:t xml:space="preserve"> </w:t>
      </w:r>
      <w:r>
        <w:rPr>
          <w:spacing w:val="9"/>
        </w:rPr>
        <w:t>及时</w:t>
      </w:r>
      <w:r>
        <w:rPr/>
        <w:t xml:space="preserve">  </w:t>
      </w:r>
      <w:r>
        <w:rPr>
          <w:spacing w:val="9"/>
        </w:rPr>
        <w:t>发现患者病情</w:t>
      </w:r>
      <w:r>
        <w:rPr>
          <w:spacing w:val="-8"/>
        </w:rPr>
        <w:t xml:space="preserve"> </w:t>
      </w:r>
      <w:r>
        <w:rPr>
          <w:spacing w:val="9"/>
        </w:rPr>
        <w:t>,</w:t>
      </w:r>
      <w:r>
        <w:rPr>
          <w:spacing w:val="50"/>
          <w:w w:val="101"/>
        </w:rPr>
        <w:t xml:space="preserve"> </w:t>
      </w:r>
      <w:r>
        <w:rPr>
          <w:spacing w:val="9"/>
        </w:rPr>
        <w:t>及早对症治疗</w:t>
      </w:r>
      <w:r>
        <w:rPr>
          <w:spacing w:val="-21"/>
        </w:rPr>
        <w:t xml:space="preserve"> </w:t>
      </w:r>
      <w:r>
        <w:rPr>
          <w:spacing w:val="9"/>
        </w:rPr>
        <w:t>,</w:t>
      </w:r>
      <w:r>
        <w:rPr>
          <w:spacing w:val="51"/>
          <w:w w:val="101"/>
        </w:rPr>
        <w:t xml:space="preserve"> </w:t>
      </w:r>
      <w:r>
        <w:rPr>
          <w:spacing w:val="9"/>
        </w:rPr>
        <w:t>减少病症给患儿带来</w:t>
      </w:r>
      <w:r>
        <w:rPr/>
        <w:t xml:space="preserve">  </w:t>
      </w:r>
      <w:r>
        <w:rPr>
          <w:spacing w:val="8"/>
        </w:rPr>
        <w:t>的危险</w:t>
      </w:r>
      <w:r>
        <w:rPr>
          <w:spacing w:val="-30"/>
        </w:rPr>
        <w:t xml:space="preserve"> </w:t>
      </w:r>
      <w:r>
        <w:rPr>
          <w:spacing w:val="8"/>
        </w:rPr>
        <w:t>。高频超声联合经腹超声在检测过程中的灵敏</w:t>
      </w:r>
      <w:r>
        <w:rPr/>
        <w:t xml:space="preserve">  </w:t>
      </w:r>
      <w:r>
        <w:rPr>
          <w:spacing w:val="12"/>
        </w:rPr>
        <w:t>度和诊断一致性</w:t>
      </w:r>
      <w:r>
        <w:rPr>
          <w:spacing w:val="-14"/>
        </w:rPr>
        <w:t xml:space="preserve"> </w:t>
      </w:r>
      <w:r>
        <w:rPr>
          <w:spacing w:val="12"/>
        </w:rPr>
        <w:t>,</w:t>
      </w:r>
      <w:r>
        <w:rPr>
          <w:spacing w:val="1"/>
        </w:rPr>
        <w:t xml:space="preserve">  </w:t>
      </w:r>
      <w:r>
        <w:rPr>
          <w:spacing w:val="12"/>
        </w:rPr>
        <w:t>为患儿后续治疗提供了重要依据。</w:t>
      </w:r>
      <w:r>
        <w:rPr>
          <w:spacing w:val="1"/>
        </w:rPr>
        <w:t xml:space="preserve"> </w:t>
      </w:r>
      <w:r>
        <w:rPr>
          <w:spacing w:val="9"/>
        </w:rPr>
        <w:t>本研究结果显示</w:t>
      </w:r>
      <w:r>
        <w:rPr>
          <w:spacing w:val="-13"/>
        </w:rPr>
        <w:t xml:space="preserve"> </w:t>
      </w:r>
      <w:r>
        <w:rPr>
          <w:spacing w:val="9"/>
        </w:rPr>
        <w:t>,</w:t>
      </w:r>
      <w:r>
        <w:rPr>
          <w:spacing w:val="52"/>
          <w:w w:val="101"/>
        </w:rPr>
        <w:t xml:space="preserve"> </w:t>
      </w:r>
      <w:r>
        <w:rPr>
          <w:spacing w:val="9"/>
        </w:rPr>
        <w:t>通过对患儿采用高频超声联合经腹</w:t>
      </w:r>
      <w:r>
        <w:rPr/>
        <w:t xml:space="preserve">  </w:t>
      </w:r>
      <w:r>
        <w:rPr>
          <w:spacing w:val="8"/>
        </w:rPr>
        <w:t>超声进行检查</w:t>
      </w:r>
      <w:r>
        <w:rPr>
          <w:spacing w:val="-15"/>
        </w:rPr>
        <w:t xml:space="preserve"> </w:t>
      </w:r>
      <w:r>
        <w:rPr>
          <w:spacing w:val="8"/>
        </w:rPr>
        <w:t>,</w:t>
      </w:r>
      <w:r>
        <w:rPr>
          <w:spacing w:val="51"/>
        </w:rPr>
        <w:t xml:space="preserve"> </w:t>
      </w:r>
      <w:r>
        <w:rPr>
          <w:spacing w:val="8"/>
        </w:rPr>
        <w:t>其小肠</w:t>
      </w:r>
      <w:r>
        <w:rPr>
          <w:spacing w:val="-33"/>
        </w:rPr>
        <w:t xml:space="preserve"> </w:t>
      </w:r>
      <w:r>
        <w:rPr>
          <w:spacing w:val="8"/>
        </w:rPr>
        <w:t>、回结肠及回盲肠的超声符合</w:t>
      </w:r>
      <w:r>
        <w:rPr/>
        <w:t xml:space="preserve">  </w:t>
      </w:r>
      <w:r>
        <w:rPr>
          <w:spacing w:val="9"/>
        </w:rPr>
        <w:t>率明显高于经腹超声和高频超声水平</w:t>
      </w:r>
      <w:r>
        <w:rPr>
          <w:spacing w:val="-11"/>
        </w:rPr>
        <w:t xml:space="preserve"> </w:t>
      </w:r>
      <w:r>
        <w:rPr>
          <w:spacing w:val="9"/>
        </w:rPr>
        <w:t>,</w:t>
      </w:r>
      <w:r>
        <w:rPr>
          <w:spacing w:val="50"/>
          <w:w w:val="101"/>
        </w:rPr>
        <w:t xml:space="preserve"> </w:t>
      </w:r>
      <w:r>
        <w:rPr>
          <w:spacing w:val="9"/>
        </w:rPr>
        <w:t>且观察组与对</w:t>
      </w:r>
      <w:r>
        <w:rPr/>
        <w:t xml:space="preserve">  </w:t>
      </w:r>
      <w:r>
        <w:rPr>
          <w:spacing w:val="9"/>
        </w:rPr>
        <w:t>照组的诊断结果中</w:t>
      </w:r>
      <w:r>
        <w:rPr>
          <w:spacing w:val="-16"/>
        </w:rPr>
        <w:t xml:space="preserve"> </w:t>
      </w:r>
      <w:r>
        <w:rPr>
          <w:spacing w:val="9"/>
        </w:rPr>
        <w:t>,</w:t>
      </w:r>
      <w:r>
        <w:rPr>
          <w:spacing w:val="55"/>
          <w:w w:val="101"/>
        </w:rPr>
        <w:t xml:space="preserve"> </w:t>
      </w:r>
      <w:r>
        <w:rPr>
          <w:spacing w:val="9"/>
        </w:rPr>
        <w:t>高频超声联合经腹超声水平明显</w:t>
      </w:r>
      <w:r>
        <w:rPr/>
        <w:t xml:space="preserve">  </w:t>
      </w:r>
      <w:r>
        <w:rPr>
          <w:spacing w:val="9"/>
        </w:rPr>
        <w:t>高于经腹超声与高频超声水平</w:t>
      </w:r>
      <w:r>
        <w:rPr>
          <w:spacing w:val="-14"/>
        </w:rPr>
        <w:t xml:space="preserve"> </w:t>
      </w:r>
      <w:r>
        <w:rPr>
          <w:spacing w:val="9"/>
        </w:rPr>
        <w:t>,</w:t>
      </w:r>
      <w:r>
        <w:rPr>
          <w:spacing w:val="53"/>
          <w:w w:val="101"/>
        </w:rPr>
        <w:t xml:space="preserve"> </w:t>
      </w:r>
      <w:r>
        <w:rPr>
          <w:spacing w:val="9"/>
        </w:rPr>
        <w:t>表明通过高频超声联</w:t>
      </w:r>
      <w:r>
        <w:rPr/>
        <w:t xml:space="preserve">  </w:t>
      </w:r>
      <w:r>
        <w:rPr>
          <w:spacing w:val="9"/>
        </w:rPr>
        <w:t>合经腹超声检查</w:t>
      </w:r>
      <w:r>
        <w:rPr>
          <w:spacing w:val="-12"/>
        </w:rPr>
        <w:t xml:space="preserve"> </w:t>
      </w:r>
      <w:r>
        <w:rPr>
          <w:spacing w:val="9"/>
        </w:rPr>
        <w:t>,</w:t>
      </w:r>
      <w:r>
        <w:rPr>
          <w:spacing w:val="56"/>
        </w:rPr>
        <w:t xml:space="preserve"> </w:t>
      </w:r>
      <w:r>
        <w:rPr>
          <w:spacing w:val="9"/>
        </w:rPr>
        <w:t>能够准确描述患儿病情</w:t>
      </w:r>
      <w:r>
        <w:rPr>
          <w:spacing w:val="-21"/>
        </w:rPr>
        <w:t xml:space="preserve"> </w:t>
      </w:r>
      <w:r>
        <w:rPr>
          <w:spacing w:val="9"/>
        </w:rPr>
        <w:t>,</w:t>
      </w:r>
      <w:r>
        <w:rPr>
          <w:spacing w:val="50"/>
        </w:rPr>
        <w:t xml:space="preserve"> </w:t>
      </w:r>
      <w:r>
        <w:rPr>
          <w:spacing w:val="9"/>
        </w:rPr>
        <w:t>诊断效果</w:t>
      </w:r>
      <w:r>
        <w:rPr/>
        <w:t xml:space="preserve">  </w:t>
      </w:r>
      <w:r>
        <w:rPr>
          <w:spacing w:val="9"/>
        </w:rPr>
        <w:t>更好</w:t>
      </w:r>
      <w:r>
        <w:rPr>
          <w:spacing w:val="-15"/>
        </w:rPr>
        <w:t xml:space="preserve"> </w:t>
      </w:r>
      <w:r>
        <w:rPr>
          <w:spacing w:val="9"/>
        </w:rPr>
        <w:t>,</w:t>
      </w:r>
      <w:r>
        <w:rPr>
          <w:spacing w:val="54"/>
          <w:w w:val="101"/>
        </w:rPr>
        <w:t xml:space="preserve"> </w:t>
      </w:r>
      <w:r>
        <w:rPr>
          <w:spacing w:val="9"/>
        </w:rPr>
        <w:t>可直接诊断鉴别小儿肠套叠患儿与腹部肠系膜</w:t>
      </w:r>
      <w:r>
        <w:rPr/>
        <w:t xml:space="preserve">  </w:t>
      </w:r>
      <w:r>
        <w:rPr>
          <w:spacing w:val="9"/>
        </w:rPr>
        <w:t>淋巴结炎患儿腹腔内部区别</w:t>
      </w:r>
      <w:r>
        <w:rPr>
          <w:spacing w:val="-12"/>
        </w:rPr>
        <w:t xml:space="preserve"> </w:t>
      </w:r>
      <w:r>
        <w:rPr>
          <w:spacing w:val="9"/>
        </w:rPr>
        <w:t>,</w:t>
      </w:r>
      <w:r>
        <w:rPr>
          <w:spacing w:val="51"/>
          <w:w w:val="101"/>
        </w:rPr>
        <w:t xml:space="preserve"> </w:t>
      </w:r>
      <w:r>
        <w:rPr>
          <w:spacing w:val="9"/>
        </w:rPr>
        <w:t>其腹部肠系膜淋巴结炎</w:t>
      </w:r>
      <w:r>
        <w:rPr/>
        <w:t xml:space="preserve">  </w:t>
      </w:r>
      <w:r>
        <w:rPr>
          <w:spacing w:val="7"/>
        </w:rPr>
        <w:t>患儿主要表现为淋巴结肿大超过 20</w:t>
      </w:r>
      <w:r>
        <w:rPr>
          <w:spacing w:val="48"/>
        </w:rPr>
        <w:t xml:space="preserve"> </w:t>
      </w:r>
      <w:r>
        <w:rPr/>
        <w:t>mm</w:t>
      </w:r>
      <w:r>
        <w:rPr>
          <w:sz w:val="11"/>
          <w:szCs w:val="11"/>
          <w:spacing w:val="7"/>
          <w:position w:val="8"/>
        </w:rPr>
        <w:t>[17]  </w:t>
      </w:r>
      <w:r>
        <w:rPr>
          <w:spacing w:val="7"/>
        </w:rPr>
        <w:t>,  因此呈</w:t>
      </w:r>
      <w:r>
        <w:rPr/>
        <w:t xml:space="preserve">  </w:t>
      </w:r>
      <w:r>
        <w:rPr>
          <w:spacing w:val="9"/>
        </w:rPr>
        <w:t>肿块状</w:t>
      </w:r>
      <w:r>
        <w:rPr>
          <w:spacing w:val="-17"/>
        </w:rPr>
        <w:t xml:space="preserve"> </w:t>
      </w:r>
      <w:r>
        <w:rPr>
          <w:spacing w:val="9"/>
        </w:rPr>
        <w:t>,</w:t>
      </w:r>
      <w:r>
        <w:rPr>
          <w:spacing w:val="56"/>
          <w:w w:val="101"/>
        </w:rPr>
        <w:t xml:space="preserve"> </w:t>
      </w:r>
      <w:r>
        <w:rPr>
          <w:spacing w:val="9"/>
        </w:rPr>
        <w:t>而非肠套叠由肠管套入其相连肠腔内而形成</w:t>
      </w:r>
      <w:r>
        <w:rPr/>
        <w:t xml:space="preserve">  </w:t>
      </w:r>
      <w:r>
        <w:rPr>
          <w:spacing w:val="7"/>
        </w:rPr>
        <w:t>的腹部肿块</w:t>
      </w:r>
      <w:r>
        <w:rPr>
          <w:spacing w:val="-23"/>
        </w:rPr>
        <w:t xml:space="preserve"> </w:t>
      </w:r>
      <w:r>
        <w:rPr>
          <w:spacing w:val="7"/>
        </w:rPr>
        <w:t>。</w:t>
      </w:r>
      <w:r>
        <w:rPr>
          <w:spacing w:val="-39"/>
        </w:rPr>
        <w:t xml:space="preserve"> </w:t>
      </w:r>
      <w:r>
        <w:rPr>
          <w:spacing w:val="7"/>
        </w:rPr>
        <w:t>由此说明高频超声联合经腹超声</w:t>
      </w:r>
      <w:r>
        <w:rPr>
          <w:spacing w:val="-21"/>
        </w:rPr>
        <w:t xml:space="preserve"> </w:t>
      </w:r>
      <w:r>
        <w:rPr>
          <w:spacing w:val="7"/>
        </w:rPr>
        <w:t>,</w:t>
      </w:r>
      <w:r>
        <w:rPr>
          <w:spacing w:val="50"/>
        </w:rPr>
        <w:t xml:space="preserve"> </w:t>
      </w:r>
      <w:r>
        <w:rPr>
          <w:spacing w:val="7"/>
        </w:rPr>
        <w:t>更有</w:t>
      </w:r>
      <w:r>
        <w:rPr/>
        <w:t xml:space="preserve">  </w:t>
      </w:r>
      <w:r>
        <w:rPr>
          <w:spacing w:val="8"/>
        </w:rPr>
        <w:t>助于小儿肠套叠的病情诊断。</w:t>
      </w:r>
    </w:p>
    <w:p>
      <w:pPr>
        <w:pStyle w:val="BodyText"/>
        <w:ind w:left="497" w:right="342" w:firstLine="420"/>
        <w:spacing w:before="9" w:line="204" w:lineRule="auto"/>
        <w:jc w:val="both"/>
        <w:rPr/>
      </w:pPr>
      <w:r>
        <w:rPr>
          <w:spacing w:val="19"/>
        </w:rPr>
        <w:t>本研究结果显示</w:t>
      </w:r>
      <w:r>
        <w:rPr>
          <w:spacing w:val="-15"/>
        </w:rPr>
        <w:t xml:space="preserve"> </w:t>
      </w:r>
      <w:r>
        <w:rPr>
          <w:spacing w:val="19"/>
        </w:rPr>
        <w:t>,</w:t>
      </w:r>
      <w:r>
        <w:rPr>
          <w:spacing w:val="1"/>
        </w:rPr>
        <w:t xml:space="preserve">  </w:t>
      </w:r>
      <w:r>
        <w:rPr>
          <w:spacing w:val="19"/>
        </w:rPr>
        <w:t>经高频超声联合经腹超声检</w:t>
      </w:r>
      <w:r>
        <w:rPr/>
        <w:t xml:space="preserve"> </w:t>
      </w:r>
      <w:r>
        <w:rPr>
          <w:spacing w:val="7"/>
        </w:rPr>
        <w:t>查</w:t>
      </w:r>
      <w:r>
        <w:rPr>
          <w:spacing w:val="-16"/>
        </w:rPr>
        <w:t xml:space="preserve"> </w:t>
      </w:r>
      <w:r>
        <w:rPr>
          <w:spacing w:val="7"/>
        </w:rPr>
        <w:t>,</w:t>
      </w:r>
      <w:r>
        <w:rPr>
          <w:spacing w:val="53"/>
          <w:w w:val="101"/>
        </w:rPr>
        <w:t xml:space="preserve"> </w:t>
      </w:r>
      <w:r>
        <w:rPr>
          <w:spacing w:val="7"/>
        </w:rPr>
        <w:t>确诊例数</w:t>
      </w:r>
      <w:r>
        <w:rPr>
          <w:spacing w:val="-33"/>
        </w:rPr>
        <w:t xml:space="preserve"> </w:t>
      </w:r>
      <w:r>
        <w:rPr>
          <w:spacing w:val="7"/>
        </w:rPr>
        <w:t>、准确率水平升高</w:t>
      </w:r>
      <w:r>
        <w:rPr>
          <w:spacing w:val="-21"/>
        </w:rPr>
        <w:t xml:space="preserve"> </w:t>
      </w:r>
      <w:r>
        <w:rPr>
          <w:spacing w:val="7"/>
        </w:rPr>
        <w:t>,</w:t>
      </w:r>
      <w:r>
        <w:rPr>
          <w:spacing w:val="50"/>
        </w:rPr>
        <w:t xml:space="preserve"> </w:t>
      </w:r>
      <w:r>
        <w:rPr>
          <w:spacing w:val="7"/>
        </w:rPr>
        <w:t>误诊</w:t>
      </w:r>
      <w:r>
        <w:rPr>
          <w:spacing w:val="-33"/>
        </w:rPr>
        <w:t xml:space="preserve"> </w:t>
      </w:r>
      <w:r>
        <w:rPr>
          <w:spacing w:val="7"/>
        </w:rPr>
        <w:t>、漏诊水平均</w:t>
      </w:r>
      <w:r>
        <w:rPr/>
        <w:t xml:space="preserve"> </w:t>
      </w:r>
      <w:r>
        <w:rPr>
          <w:spacing w:val="8"/>
        </w:rPr>
        <w:t>低于经腹超声与高频超声的单一检查结果</w:t>
      </w:r>
      <w:r>
        <w:rPr>
          <w:spacing w:val="-30"/>
        </w:rPr>
        <w:t xml:space="preserve"> </w:t>
      </w:r>
      <w:r>
        <w:rPr>
          <w:spacing w:val="8"/>
        </w:rPr>
        <w:t>。经相关研</w:t>
      </w:r>
      <w:r>
        <w:rPr/>
        <w:t xml:space="preserve"> </w:t>
      </w:r>
      <w:r>
        <w:rPr>
          <w:spacing w:val="17"/>
        </w:rPr>
        <w:t>究</w:t>
      </w:r>
      <w:r>
        <w:rPr>
          <w:spacing w:val="-27"/>
        </w:rPr>
        <w:t xml:space="preserve"> </w:t>
      </w:r>
      <w:r>
        <w:rPr>
          <w:sz w:val="11"/>
          <w:szCs w:val="11"/>
          <w:spacing w:val="17"/>
          <w:position w:val="8"/>
        </w:rPr>
        <w:t>[18-20] </w:t>
      </w:r>
      <w:r>
        <w:rPr>
          <w:spacing w:val="17"/>
        </w:rPr>
        <w:t>指出</w:t>
      </w:r>
      <w:r>
        <w:rPr>
          <w:spacing w:val="-21"/>
        </w:rPr>
        <w:t xml:space="preserve"> </w:t>
      </w:r>
      <w:r>
        <w:rPr>
          <w:spacing w:val="17"/>
        </w:rPr>
        <w:t>,</w:t>
      </w:r>
      <w:r>
        <w:rPr>
          <w:spacing w:val="2"/>
        </w:rPr>
        <w:t xml:space="preserve">  </w:t>
      </w:r>
      <w:r>
        <w:rPr>
          <w:spacing w:val="17"/>
        </w:rPr>
        <w:t>经腹超声只能观测到腹部包块外在</w:t>
      </w:r>
      <w:r>
        <w:rPr>
          <w:spacing w:val="-21"/>
        </w:rPr>
        <w:t xml:space="preserve"> </w:t>
      </w:r>
      <w:r>
        <w:rPr>
          <w:spacing w:val="17"/>
        </w:rPr>
        <w:t>,</w:t>
      </w:r>
      <w:r>
        <w:rPr/>
        <w:t xml:space="preserve"> </w:t>
      </w:r>
      <w:r>
        <w:rPr>
          <w:spacing w:val="9"/>
        </w:rPr>
        <w:t>无法准确检测内部情况</w:t>
      </w:r>
      <w:r>
        <w:rPr>
          <w:spacing w:val="-13"/>
        </w:rPr>
        <w:t xml:space="preserve"> </w:t>
      </w:r>
      <w:r>
        <w:rPr>
          <w:spacing w:val="9"/>
        </w:rPr>
        <w:t>,</w:t>
      </w:r>
      <w:r>
        <w:rPr>
          <w:spacing w:val="51"/>
          <w:w w:val="101"/>
        </w:rPr>
        <w:t xml:space="preserve"> </w:t>
      </w:r>
      <w:r>
        <w:rPr>
          <w:spacing w:val="9"/>
        </w:rPr>
        <w:t>漏诊概率更大</w:t>
      </w:r>
      <w:r>
        <w:rPr>
          <w:spacing w:val="-21"/>
        </w:rPr>
        <w:t xml:space="preserve"> </w:t>
      </w:r>
      <w:r>
        <w:rPr>
          <w:spacing w:val="9"/>
        </w:rPr>
        <w:t>,</w:t>
      </w:r>
      <w:r>
        <w:rPr>
          <w:spacing w:val="55"/>
          <w:w w:val="101"/>
        </w:rPr>
        <w:t xml:space="preserve"> </w:t>
      </w:r>
      <w:r>
        <w:rPr>
          <w:spacing w:val="9"/>
        </w:rPr>
        <w:t>高频超声清</w:t>
      </w:r>
      <w:r>
        <w:rPr/>
        <w:t xml:space="preserve"> </w:t>
      </w:r>
      <w:r>
        <w:rPr>
          <w:spacing w:val="9"/>
        </w:rPr>
        <w:t>晰度更高</w:t>
      </w:r>
      <w:r>
        <w:rPr>
          <w:spacing w:val="-12"/>
        </w:rPr>
        <w:t xml:space="preserve"> </w:t>
      </w:r>
      <w:r>
        <w:rPr>
          <w:spacing w:val="9"/>
        </w:rPr>
        <w:t>,</w:t>
      </w:r>
      <w:r>
        <w:rPr>
          <w:spacing w:val="52"/>
        </w:rPr>
        <w:t xml:space="preserve"> </w:t>
      </w:r>
      <w:r>
        <w:rPr>
          <w:spacing w:val="9"/>
        </w:rPr>
        <w:t>影像更清晰</w:t>
      </w:r>
      <w:r>
        <w:rPr>
          <w:spacing w:val="-21"/>
        </w:rPr>
        <w:t xml:space="preserve"> </w:t>
      </w:r>
      <w:r>
        <w:rPr>
          <w:spacing w:val="9"/>
        </w:rPr>
        <w:t>,</w:t>
      </w:r>
      <w:r>
        <w:rPr>
          <w:spacing w:val="54"/>
        </w:rPr>
        <w:t xml:space="preserve"> </w:t>
      </w:r>
      <w:r>
        <w:rPr>
          <w:spacing w:val="9"/>
        </w:rPr>
        <w:t>经腹超声与高频超声共同使</w:t>
      </w:r>
      <w:r>
        <w:rPr/>
        <w:t xml:space="preserve"> </w:t>
      </w:r>
      <w:r>
        <w:rPr>
          <w:spacing w:val="8"/>
        </w:rPr>
        <w:t>用可最大限度提高诊断结果的准确性。</w:t>
      </w:r>
    </w:p>
    <w:p>
      <w:pPr>
        <w:pStyle w:val="BodyText"/>
        <w:ind w:left="498" w:right="342" w:firstLine="419"/>
        <w:spacing w:before="5" w:line="204" w:lineRule="auto"/>
        <w:jc w:val="both"/>
        <w:rPr/>
      </w:pPr>
      <w:r>
        <w:rPr>
          <w:spacing w:val="14"/>
        </w:rPr>
        <w:t>本次对小儿肠套叠的研究过程存在一定局限性</w:t>
      </w:r>
      <w:r>
        <w:rPr>
          <w:spacing w:val="-7"/>
        </w:rPr>
        <w:t xml:space="preserve"> </w:t>
      </w:r>
      <w:r>
        <w:rPr>
          <w:spacing w:val="14"/>
        </w:rPr>
        <w:t>,</w:t>
      </w:r>
      <w:r>
        <w:rPr/>
        <w:t xml:space="preserve"> </w:t>
      </w:r>
      <w:r>
        <w:rPr>
          <w:spacing w:val="8"/>
        </w:rPr>
        <w:t>主要原因为样本量较少</w:t>
      </w:r>
      <w:r>
        <w:rPr>
          <w:spacing w:val="-9"/>
        </w:rPr>
        <w:t xml:space="preserve"> </w:t>
      </w:r>
      <w:r>
        <w:rPr>
          <w:spacing w:val="8"/>
        </w:rPr>
        <w:t>,  因此</w:t>
      </w:r>
      <w:r>
        <w:rPr>
          <w:spacing w:val="-21"/>
        </w:rPr>
        <w:t xml:space="preserve"> </w:t>
      </w:r>
      <w:r>
        <w:rPr>
          <w:spacing w:val="8"/>
        </w:rPr>
        <w:t>,</w:t>
      </w:r>
      <w:r>
        <w:rPr>
          <w:spacing w:val="50"/>
        </w:rPr>
        <w:t xml:space="preserve"> </w:t>
      </w:r>
      <w:r>
        <w:rPr>
          <w:spacing w:val="8"/>
        </w:rPr>
        <w:t>研究高频超声联合经</w:t>
      </w:r>
      <w:r>
        <w:rPr/>
        <w:t xml:space="preserve"> </w:t>
      </w:r>
      <w:r>
        <w:rPr>
          <w:spacing w:val="9"/>
        </w:rPr>
        <w:t>腹超声对小儿肠套叠的诊断价值需要增加样本量</w:t>
      </w:r>
      <w:r>
        <w:rPr>
          <w:spacing w:val="-13"/>
        </w:rPr>
        <w:t xml:space="preserve"> </w:t>
      </w:r>
      <w:r>
        <w:rPr>
          <w:spacing w:val="9"/>
        </w:rPr>
        <w:t>,</w:t>
      </w:r>
      <w:r>
        <w:rPr>
          <w:spacing w:val="52"/>
        </w:rPr>
        <w:t xml:space="preserve"> </w:t>
      </w:r>
      <w:r>
        <w:rPr>
          <w:spacing w:val="9"/>
        </w:rPr>
        <w:t>进</w:t>
      </w:r>
      <w:r>
        <w:rPr/>
        <w:t xml:space="preserve"> </w:t>
      </w:r>
      <w:r>
        <w:rPr>
          <w:spacing w:val="6"/>
        </w:rPr>
        <w:t>行深入研究。</w:t>
      </w:r>
    </w:p>
    <w:p>
      <w:pPr>
        <w:pStyle w:val="BodyText"/>
        <w:ind w:left="497" w:right="344" w:firstLine="419"/>
        <w:spacing w:before="2" w:line="209" w:lineRule="auto"/>
        <w:jc w:val="both"/>
        <w:rPr/>
      </w:pPr>
      <w:r>
        <w:rPr>
          <w:spacing w:val="9"/>
        </w:rPr>
        <w:t>综上所述</w:t>
      </w:r>
      <w:r>
        <w:rPr>
          <w:spacing w:val="-13"/>
        </w:rPr>
        <w:t xml:space="preserve"> </w:t>
      </w:r>
      <w:r>
        <w:rPr>
          <w:spacing w:val="9"/>
        </w:rPr>
        <w:t>,</w:t>
      </w:r>
      <w:r>
        <w:rPr>
          <w:spacing w:val="51"/>
          <w:w w:val="101"/>
        </w:rPr>
        <w:t xml:space="preserve"> </w:t>
      </w:r>
      <w:r>
        <w:rPr>
          <w:spacing w:val="9"/>
        </w:rPr>
        <w:t>对小儿肠套叠患儿进行高频超声联合</w:t>
      </w:r>
      <w:r>
        <w:rPr/>
        <w:t xml:space="preserve"> </w:t>
      </w:r>
      <w:r>
        <w:rPr>
          <w:spacing w:val="7"/>
        </w:rPr>
        <w:t>经腹超声检查</w:t>
      </w:r>
      <w:r>
        <w:rPr>
          <w:spacing w:val="-22"/>
        </w:rPr>
        <w:t xml:space="preserve"> </w:t>
      </w:r>
      <w:r>
        <w:rPr>
          <w:spacing w:val="7"/>
        </w:rPr>
        <w:t>,</w:t>
      </w:r>
      <w:r>
        <w:rPr>
          <w:spacing w:val="55"/>
        </w:rPr>
        <w:t xml:space="preserve"> </w:t>
      </w:r>
      <w:r>
        <w:rPr>
          <w:spacing w:val="7"/>
        </w:rPr>
        <w:t>可发现其小肠</w:t>
      </w:r>
      <w:r>
        <w:rPr>
          <w:spacing w:val="-33"/>
        </w:rPr>
        <w:t xml:space="preserve"> </w:t>
      </w:r>
      <w:r>
        <w:rPr>
          <w:spacing w:val="7"/>
        </w:rPr>
        <w:t>、回结肠</w:t>
      </w:r>
      <w:r>
        <w:rPr>
          <w:spacing w:val="-33"/>
        </w:rPr>
        <w:t xml:space="preserve"> </w:t>
      </w:r>
      <w:r>
        <w:rPr>
          <w:spacing w:val="7"/>
        </w:rPr>
        <w:t>、回盲肠符合</w:t>
      </w:r>
      <w:r>
        <w:rPr/>
        <w:t xml:space="preserve"> </w:t>
      </w:r>
      <w:r>
        <w:rPr>
          <w:spacing w:val="8"/>
        </w:rPr>
        <w:t>率升高</w:t>
      </w:r>
      <w:r>
        <w:rPr>
          <w:spacing w:val="-10"/>
        </w:rPr>
        <w:t xml:space="preserve"> </w:t>
      </w:r>
      <w:r>
        <w:rPr>
          <w:spacing w:val="8"/>
        </w:rPr>
        <w:t>,</w:t>
      </w:r>
      <w:r>
        <w:rPr>
          <w:spacing w:val="55"/>
          <w:w w:val="101"/>
        </w:rPr>
        <w:t xml:space="preserve"> </w:t>
      </w:r>
      <w:r>
        <w:rPr>
          <w:spacing w:val="8"/>
        </w:rPr>
        <w:t>准确率升高</w:t>
      </w:r>
      <w:r>
        <w:rPr>
          <w:spacing w:val="-21"/>
        </w:rPr>
        <w:t xml:space="preserve"> </w:t>
      </w:r>
      <w:r>
        <w:rPr>
          <w:spacing w:val="8"/>
        </w:rPr>
        <w:t>,</w:t>
      </w:r>
      <w:r>
        <w:rPr>
          <w:spacing w:val="50"/>
        </w:rPr>
        <w:t xml:space="preserve"> </w:t>
      </w:r>
      <w:r>
        <w:rPr>
          <w:spacing w:val="8"/>
        </w:rPr>
        <w:t>误诊</w:t>
      </w:r>
      <w:r>
        <w:rPr>
          <w:spacing w:val="-33"/>
        </w:rPr>
        <w:t xml:space="preserve"> </w:t>
      </w:r>
      <w:r>
        <w:rPr>
          <w:spacing w:val="8"/>
        </w:rPr>
        <w:t>、漏诊率明显降低</w:t>
      </w:r>
      <w:r>
        <w:rPr>
          <w:spacing w:val="-21"/>
        </w:rPr>
        <w:t xml:space="preserve"> </w:t>
      </w:r>
      <w:r>
        <w:rPr>
          <w:spacing w:val="8"/>
        </w:rPr>
        <w:t>,</w:t>
      </w:r>
      <w:r>
        <w:rPr>
          <w:spacing w:val="50"/>
        </w:rPr>
        <w:t xml:space="preserve"> </w:t>
      </w:r>
      <w:r>
        <w:rPr>
          <w:spacing w:val="8"/>
        </w:rPr>
        <w:t>诊断</w:t>
      </w:r>
      <w:r>
        <w:rPr/>
        <w:t xml:space="preserve"> </w:t>
      </w:r>
      <w:r>
        <w:rPr>
          <w:spacing w:val="8"/>
        </w:rPr>
        <w:t>检查结果更精确</w:t>
      </w:r>
      <w:r>
        <w:rPr>
          <w:spacing w:val="-30"/>
        </w:rPr>
        <w:t xml:space="preserve"> </w:t>
      </w:r>
      <w:r>
        <w:rPr>
          <w:spacing w:val="8"/>
        </w:rPr>
        <w:t>。能够有效提升对小儿肠套叠患儿的</w:t>
      </w:r>
      <w:r>
        <w:rPr/>
        <w:t xml:space="preserve"> </w:t>
      </w:r>
      <w:r>
        <w:rPr>
          <w:spacing w:val="7"/>
        </w:rPr>
        <w:t>诊断价值</w:t>
      </w:r>
      <w:r>
        <w:rPr>
          <w:spacing w:val="-11"/>
        </w:rPr>
        <w:t xml:space="preserve"> </w:t>
      </w:r>
      <w:r>
        <w:rPr>
          <w:spacing w:val="7"/>
        </w:rPr>
        <w:t>,</w:t>
      </w:r>
      <w:r>
        <w:rPr>
          <w:spacing w:val="2"/>
        </w:rPr>
        <w:t xml:space="preserve">  </w:t>
      </w:r>
      <w:r>
        <w:rPr>
          <w:spacing w:val="7"/>
        </w:rPr>
        <w:t>临床应用价值较高。</w:t>
      </w:r>
    </w:p>
    <w:p>
      <w:pPr>
        <w:ind w:left="501"/>
        <w:spacing w:before="159" w:line="215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7"/>
        </w:rPr>
        <w:t>参考文献</w:t>
      </w:r>
    </w:p>
    <w:p>
      <w:pPr>
        <w:pStyle w:val="BodyText"/>
        <w:ind w:left="920" w:right="335" w:hanging="404"/>
        <w:spacing w:before="211" w:line="211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[1]    Kelley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6"/>
        </w:rPr>
        <w:t>-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6"/>
        </w:rPr>
        <w:t>Quon  LI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,  Arthur  LG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6"/>
        </w:rPr>
        <w:t>Willia</w:t>
      </w:r>
      <w:r>
        <w:rPr>
          <w:sz w:val="15"/>
          <w:szCs w:val="15"/>
          <w:spacing w:val="-7"/>
        </w:rPr>
        <w:t>ms  RF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7"/>
        </w:rPr>
        <w:t>et  al.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7"/>
        </w:rPr>
        <w:t>Management 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intussusception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9"/>
        </w:rPr>
        <w:t>in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9"/>
        </w:rPr>
        <w:t>children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9"/>
        </w:rPr>
        <w:t>:  a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9"/>
        </w:rPr>
        <w:t>systematic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0"/>
        </w:rPr>
        <w:t>review   [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0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.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0"/>
        </w:rPr>
        <w:t>Pediatr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0"/>
        </w:rPr>
        <w:t>Surg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2021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2"/>
        </w:rPr>
        <w:t>,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-2"/>
        </w:rPr>
        <w:t>56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2"/>
        </w:rPr>
        <w:t>(3) :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-2"/>
        </w:rPr>
        <w:t>587-596.</w:t>
      </w:r>
    </w:p>
    <w:p>
      <w:pPr>
        <w:pStyle w:val="BodyText"/>
        <w:ind w:left="925" w:right="349" w:hanging="409"/>
        <w:spacing w:before="49" w:line="211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[2]    Li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9"/>
        </w:rPr>
        <w:t>XZ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,  Wang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9"/>
        </w:rPr>
        <w:t>H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43"/>
          <w:w w:val="101"/>
        </w:rPr>
        <w:t xml:space="preserve"> </w:t>
      </w:r>
      <w:r>
        <w:rPr>
          <w:sz w:val="15"/>
          <w:szCs w:val="15"/>
          <w:spacing w:val="-9"/>
        </w:rPr>
        <w:t>Song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9"/>
        </w:rPr>
        <w:t>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42"/>
          <w:w w:val="101"/>
        </w:rPr>
        <w:t xml:space="preserve"> </w:t>
      </w:r>
      <w:r>
        <w:rPr>
          <w:sz w:val="15"/>
          <w:szCs w:val="15"/>
          <w:spacing w:val="-9"/>
        </w:rPr>
        <w:t>et  al. Ultrasonographic  diagnosis  of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9"/>
        </w:rPr>
        <w:t>intus-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susception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0"/>
        </w:rPr>
        <w:t>in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0"/>
        </w:rPr>
        <w:t>children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0"/>
        </w:rPr>
        <w:t>:  a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0"/>
        </w:rPr>
        <w:t>systematic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0"/>
        </w:rPr>
        <w:t>review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0"/>
        </w:rPr>
        <w:t>and  meta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10"/>
        </w:rPr>
        <w:t>-analysis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0"/>
        </w:rPr>
        <w:t>[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0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7"/>
        </w:rPr>
        <w:t>Ultrasound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7"/>
        </w:rPr>
        <w:t>Med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  2021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  40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7"/>
        </w:rPr>
        <w:t>(6) :  1077-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1084.</w:t>
      </w:r>
    </w:p>
    <w:p>
      <w:pPr>
        <w:pStyle w:val="BodyText"/>
        <w:ind w:left="920" w:right="342" w:hanging="404"/>
        <w:spacing w:before="49" w:line="211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[3]    Plut  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  Phillips  GS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  J</w:t>
      </w:r>
      <w:r>
        <w:rPr>
          <w:sz w:val="15"/>
          <w:szCs w:val="15"/>
          <w:spacing w:val="-7"/>
        </w:rPr>
        <w:t>ohnston  PR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7"/>
        </w:rPr>
        <w:t>et  al. Practical  imaging  strate-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9"/>
        </w:rPr>
        <w:t>gies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9"/>
        </w:rPr>
        <w:t>for  intussusception  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9"/>
        </w:rPr>
        <w:t>children   [ J ]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.    AJR  Am  J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9"/>
        </w:rPr>
        <w:t>Roentgenol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2020 ,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-4"/>
        </w:rPr>
        <w:t>215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4"/>
        </w:rPr>
        <w:t>(6) :  1449-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4"/>
        </w:rPr>
        <w:t>1463.</w:t>
      </w:r>
    </w:p>
    <w:p>
      <w:pPr>
        <w:pStyle w:val="BodyText"/>
        <w:ind w:left="516"/>
        <w:spacing w:before="37" w:line="160" w:lineRule="exact"/>
        <w:rPr>
          <w:sz w:val="15"/>
          <w:szCs w:val="15"/>
        </w:rPr>
      </w:pPr>
      <w:r>
        <w:rPr>
          <w:sz w:val="15"/>
          <w:szCs w:val="15"/>
          <w:spacing w:val="8"/>
        </w:rPr>
        <w:t>[4]   朱芹 .  小儿肠套叠超声表现与水压灌肠复位成败的相关性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8"/>
        </w:rPr>
        <w:t>[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8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8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04"/>
        <w:spacing w:before="41" w:line="191" w:lineRule="auto"/>
        <w:rPr>
          <w:sz w:val="15"/>
          <w:szCs w:val="15"/>
        </w:rPr>
      </w:pPr>
      <w:r>
        <w:rPr>
          <w:sz w:val="15"/>
          <w:szCs w:val="15"/>
          <w:spacing w:val="1"/>
        </w:rPr>
        <w:t>蚌埠医学院学报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1"/>
        </w:rPr>
        <w:t>,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1"/>
        </w:rPr>
        <w:t>2021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1"/>
        </w:rPr>
        <w:t>,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"/>
        </w:rPr>
        <w:t>46  (6) :  796-798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1"/>
        </w:rPr>
        <w:t>,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1"/>
        </w:rPr>
        <w:t>802.</w:t>
      </w:r>
    </w:p>
    <w:p>
      <w:pPr>
        <w:pStyle w:val="BodyText"/>
        <w:ind w:left="402" w:right="1" w:hanging="402"/>
        <w:spacing w:before="39" w:line="214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[5]   魏红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9"/>
        </w:rPr>
        <w:t>,  王贵波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9"/>
        </w:rPr>
        <w:t>,  武娜 .  腹腔镜下复位治疗对小儿</w:t>
      </w:r>
      <w:r>
        <w:rPr>
          <w:sz w:val="15"/>
          <w:szCs w:val="15"/>
          <w:spacing w:val="8"/>
        </w:rPr>
        <w:t>肠套叠 T 淋巴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细胞亚群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4"/>
        </w:rPr>
        <w:t>、</w:t>
      </w:r>
      <w:r>
        <w:rPr>
          <w:sz w:val="15"/>
          <w:szCs w:val="15"/>
        </w:rPr>
        <w:t>NO</w:t>
      </w:r>
      <w:r>
        <w:rPr>
          <w:sz w:val="15"/>
          <w:szCs w:val="15"/>
          <w:spacing w:val="4"/>
        </w:rPr>
        <w:t xml:space="preserve"> 及 </w:t>
      </w:r>
      <w:r>
        <w:rPr>
          <w:sz w:val="15"/>
          <w:szCs w:val="15"/>
        </w:rPr>
        <w:t>MDA</w:t>
      </w:r>
      <w:r>
        <w:rPr>
          <w:sz w:val="15"/>
          <w:szCs w:val="15"/>
          <w:spacing w:val="4"/>
        </w:rPr>
        <w:t xml:space="preserve"> 水平的影响  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4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4"/>
        </w:rPr>
        <w:t>.  分子诊断与治疗杂志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2021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2"/>
        </w:rPr>
        <w:t>,  13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2"/>
        </w:rPr>
        <w:t>(5) :  736-739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2"/>
        </w:rPr>
        <w:t>,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2"/>
        </w:rPr>
        <w:t>743.</w:t>
      </w:r>
    </w:p>
    <w:p>
      <w:pPr>
        <w:pStyle w:val="BodyText"/>
        <w:ind w:left="400" w:right="1" w:hanging="401"/>
        <w:spacing w:before="47" w:line="214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[6]    Albano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7"/>
        </w:rPr>
        <w:t>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  Aringhieri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7"/>
        </w:rPr>
        <w:t>G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  Mess</w:t>
      </w:r>
      <w:r>
        <w:rPr>
          <w:sz w:val="15"/>
          <w:szCs w:val="15"/>
          <w:spacing w:val="-8"/>
        </w:rPr>
        <w:t>ina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8"/>
        </w:rPr>
        <w:t>C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43"/>
        </w:rPr>
        <w:t xml:space="preserve"> </w:t>
      </w:r>
      <w:r>
        <w:rPr>
          <w:sz w:val="15"/>
          <w:szCs w:val="15"/>
          <w:spacing w:val="-8"/>
        </w:rPr>
        <w:t>et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8"/>
        </w:rPr>
        <w:t>al.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8"/>
        </w:rPr>
        <w:t>High-frequency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8"/>
        </w:rPr>
        <w:t>and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8"/>
        </w:rPr>
        <w:t>ul-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tra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1"/>
        </w:rPr>
        <w:t>-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1"/>
        </w:rPr>
        <w:t>high   frequency   ultrasound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1"/>
        </w:rPr>
        <w:t>:   musculoskeletal    imaging   up   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70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7"/>
        </w:rPr>
        <w:t>MHz   [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7"/>
        </w:rPr>
        <w:t>J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7"/>
        </w:rPr>
        <w:t>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.    Semin   Musculoskelet   Radiol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   2020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  </w:t>
      </w:r>
      <w:r>
        <w:rPr>
          <w:sz w:val="15"/>
          <w:szCs w:val="15"/>
          <w:spacing w:val="-8"/>
        </w:rPr>
        <w:t xml:space="preserve"> 24    (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8"/>
        </w:rPr>
        <w:t>2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-8"/>
        </w:rPr>
        <w:t>) 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125-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7"/>
        </w:rPr>
        <w:t>134.</w:t>
      </w:r>
    </w:p>
    <w:p>
      <w:pPr>
        <w:pStyle w:val="BodyText"/>
        <w:ind w:left="407" w:right="1" w:hanging="408"/>
        <w:spacing w:before="56" w:line="213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9"/>
        </w:rPr>
        <w:t>7</w:t>
      </w:r>
      <w:r>
        <w:rPr>
          <w:sz w:val="15"/>
          <w:szCs w:val="15"/>
          <w:spacing w:val="-8"/>
        </w:rPr>
        <w:t>]    Thi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8"/>
        </w:rPr>
        <w:t>Hong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8"/>
        </w:rPr>
        <w:t>Bui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8"/>
        </w:rPr>
        <w:t>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  Co</w:t>
      </w:r>
      <w:r>
        <w:rPr>
          <w:sz w:val="15"/>
          <w:szCs w:val="15"/>
          <w:spacing w:val="-9"/>
        </w:rPr>
        <w:t>zzolino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9"/>
        </w:rPr>
        <w:t>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-9"/>
        </w:rPr>
        <w:t>Zisu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9"/>
        </w:rPr>
        <w:t>B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42"/>
          <w:w w:val="101"/>
        </w:rPr>
        <w:t xml:space="preserve"> </w:t>
      </w:r>
      <w:r>
        <w:rPr>
          <w:sz w:val="15"/>
          <w:szCs w:val="15"/>
          <w:spacing w:val="-9"/>
        </w:rPr>
        <w:t>et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9"/>
        </w:rPr>
        <w:t>al.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9"/>
        </w:rPr>
        <w:t>Effects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9"/>
        </w:rPr>
        <w:t>of high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9"/>
        </w:rPr>
        <w:t>and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9"/>
        </w:rPr>
        <w:t>lo</w:t>
      </w:r>
      <w:r>
        <w:rPr>
          <w:sz w:val="15"/>
          <w:szCs w:val="15"/>
          <w:spacing w:val="-7"/>
        </w:rPr>
        <w:t>w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frequency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5"/>
        </w:rPr>
        <w:t>ul</w:t>
      </w:r>
      <w:r>
        <w:rPr>
          <w:sz w:val="15"/>
          <w:szCs w:val="15"/>
          <w:spacing w:val="-14"/>
        </w:rPr>
        <w:t>trasound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4"/>
        </w:rPr>
        <w:t>on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4"/>
        </w:rPr>
        <w:t>the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4"/>
        </w:rPr>
        <w:t>production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4"/>
        </w:rPr>
        <w:t>of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4"/>
        </w:rPr>
        <w:t>volatile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4"/>
        </w:rPr>
        <w:t>compounds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4"/>
        </w:rPr>
        <w:t>in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5"/>
        </w:rPr>
        <w:t>mil</w:t>
      </w:r>
      <w:r>
        <w:rPr>
          <w:sz w:val="15"/>
          <w:szCs w:val="15"/>
          <w:spacing w:val="-4"/>
        </w:rPr>
        <w:t>k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and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7"/>
        </w:rPr>
        <w:t>milk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7"/>
        </w:rPr>
        <w:t>products - a  review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-7"/>
        </w:rPr>
        <w:t>[ J 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.    Dairy  Res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,   2020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7"/>
        </w:rPr>
        <w:t>87   ( 4 ) :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4"/>
        </w:rPr>
        <w:t>501-512.</w:t>
      </w:r>
    </w:p>
    <w:p>
      <w:pPr>
        <w:pStyle w:val="BodyText"/>
        <w:ind w:left="407" w:right="3" w:hanging="408"/>
        <w:spacing w:before="54" w:line="211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[8]    Vergilio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7"/>
        </w:rPr>
        <w:t>MM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  Monteiro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7"/>
        </w:rPr>
        <w:t>E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7"/>
        </w:rPr>
        <w:t>Silva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7"/>
        </w:rPr>
        <w:t>SA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  Jal</w:t>
      </w:r>
      <w:r>
        <w:rPr>
          <w:sz w:val="15"/>
          <w:szCs w:val="15"/>
          <w:spacing w:val="-8"/>
        </w:rPr>
        <w:t>es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8"/>
        </w:rPr>
        <w:t>RM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-8"/>
        </w:rPr>
        <w:t>et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8"/>
        </w:rPr>
        <w:t>al.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8"/>
        </w:rPr>
        <w:t>High-frequen-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cy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0"/>
        </w:rPr>
        <w:t>ultrasound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0"/>
        </w:rPr>
        <w:t>as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0"/>
        </w:rPr>
        <w:t>a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0"/>
        </w:rPr>
        <w:t>scientific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0"/>
        </w:rPr>
        <w:t>tool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0"/>
        </w:rPr>
        <w:t>for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-11"/>
        </w:rPr>
        <w:t>skin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1"/>
        </w:rPr>
        <w:t>imaging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1"/>
        </w:rPr>
        <w:t>analysis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1"/>
        </w:rPr>
        <w:t>[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1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1"/>
        </w:rPr>
        <w:t>.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1"/>
        </w:rPr>
        <w:t>Exp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4"/>
        </w:rPr>
        <w:t>Dermatol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4"/>
        </w:rPr>
        <w:t>,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-4"/>
        </w:rPr>
        <w:t>2021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,  30  (7)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: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-4"/>
        </w:rPr>
        <w:t>897-910.</w:t>
      </w:r>
    </w:p>
    <w:p>
      <w:pPr>
        <w:pStyle w:val="BodyText"/>
        <w:ind w:left="405" w:right="3" w:hanging="406"/>
        <w:spacing w:before="39" w:line="214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[9]    中华医学会外科学分会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10"/>
        </w:rPr>
        <w:t>,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10"/>
        </w:rPr>
        <w:t>外科感染与重症医学学组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10"/>
        </w:rPr>
        <w:t>,  中国医师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协会外科医师分会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10"/>
        </w:rPr>
        <w:t>,  等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0"/>
        </w:rPr>
        <w:t>.  中国腹腔感染诊治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10"/>
        </w:rPr>
        <w:t>指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10"/>
        </w:rPr>
        <w:t>南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10"/>
        </w:rPr>
        <w:t>(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10"/>
        </w:rPr>
        <w:t>2019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</w:rPr>
        <w:t>版)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[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3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3"/>
        </w:rPr>
        <w:t>.  中国实用外科杂志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3"/>
        </w:rPr>
        <w:t>,  2020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3"/>
        </w:rPr>
        <w:t>40  (1) :  1-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3"/>
        </w:rPr>
        <w:t>16</w:t>
      </w:r>
    </w:p>
    <w:p>
      <w:pPr>
        <w:pStyle w:val="BodyText"/>
        <w:ind w:left="480" w:right="1" w:hanging="480"/>
        <w:spacing w:before="40" w:line="214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[10]</w:t>
      </w:r>
      <w:r>
        <w:rPr>
          <w:sz w:val="15"/>
          <w:szCs w:val="15"/>
          <w:spacing w:val="4"/>
        </w:rPr>
        <w:t xml:space="preserve">    </w:t>
      </w:r>
      <w:r>
        <w:rPr>
          <w:sz w:val="15"/>
          <w:szCs w:val="15"/>
          <w:spacing w:val="8"/>
        </w:rPr>
        <w:t>张爽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8"/>
        </w:rPr>
        <w:t>林永利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41"/>
          <w:w w:val="101"/>
        </w:rPr>
        <w:t xml:space="preserve"> </w:t>
      </w:r>
      <w:r>
        <w:rPr>
          <w:sz w:val="15"/>
          <w:szCs w:val="15"/>
          <w:spacing w:val="8"/>
        </w:rPr>
        <w:t>粱含理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8"/>
        </w:rPr>
        <w:t>等 .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8"/>
        </w:rPr>
        <w:t>小儿肠套叠腹腔镜手术的效果及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对血清炎症因子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4"/>
        </w:rPr>
        <w:t>水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4"/>
        </w:rPr>
        <w:t>平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4"/>
        </w:rPr>
        <w:t>的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4"/>
        </w:rPr>
        <w:t>影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4"/>
        </w:rPr>
        <w:t>响  [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4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4"/>
        </w:rPr>
        <w:t>.   </w:t>
      </w:r>
      <w:r>
        <w:rPr>
          <w:sz w:val="15"/>
          <w:szCs w:val="15"/>
          <w:spacing w:val="3"/>
        </w:rPr>
        <w:t>中 国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3"/>
        </w:rPr>
        <w:t>现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3"/>
        </w:rPr>
        <w:t>代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3"/>
        </w:rPr>
        <w:t>普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3"/>
        </w:rPr>
        <w:t>通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3"/>
        </w:rPr>
        <w:t>外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3"/>
        </w:rPr>
        <w:t>科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3"/>
        </w:rPr>
        <w:t>进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3"/>
        </w:rPr>
        <w:t>展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2021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2"/>
        </w:rPr>
        <w:t>,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-2"/>
        </w:rPr>
        <w:t>24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2"/>
        </w:rPr>
        <w:t>(7) :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-2"/>
        </w:rPr>
        <w:t>561-563.</w:t>
      </w:r>
    </w:p>
    <w:p>
      <w:pPr>
        <w:pStyle w:val="BodyText"/>
        <w:ind w:left="482" w:right="1" w:hanging="482"/>
        <w:spacing w:before="38" w:line="213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[11]   宋代强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7"/>
        </w:rPr>
        <w:t>,  牟婉兰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7"/>
        </w:rPr>
        <w:t>,  苏宝利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7"/>
        </w:rPr>
        <w:t>,  等 .  经脐腹腔镜辅助治疗小儿肠套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</w:rPr>
        <w:t>叠的临床有效性分析  [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6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6"/>
        </w:rPr>
        <w:t>.   中国妇幼保健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</w:rPr>
        <w:t>2021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6"/>
        </w:rPr>
        <w:t>,  36  ( 13) 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3146-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7"/>
        </w:rPr>
        <w:t>3148.</w:t>
      </w:r>
    </w:p>
    <w:p>
      <w:pPr>
        <w:pStyle w:val="BodyText"/>
        <w:ind w:left="485" w:hanging="485"/>
        <w:spacing w:before="40" w:line="215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[12]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  <w:spacing w:val="5"/>
        </w:rPr>
        <w:t>张春霞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5"/>
        </w:rPr>
        <w:t>郝春霞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5"/>
        </w:rPr>
        <w:t>姚康康 .</w:t>
      </w:r>
      <w:r>
        <w:rPr>
          <w:sz w:val="15"/>
          <w:szCs w:val="15"/>
          <w:spacing w:val="41"/>
          <w:w w:val="101"/>
        </w:rPr>
        <w:t xml:space="preserve"> </w:t>
      </w:r>
      <w:r>
        <w:rPr>
          <w:sz w:val="15"/>
          <w:szCs w:val="15"/>
          <w:spacing w:val="5"/>
        </w:rPr>
        <w:t>血清 </w:t>
      </w:r>
      <w:r>
        <w:rPr>
          <w:sz w:val="15"/>
          <w:szCs w:val="15"/>
        </w:rPr>
        <w:t>TNF</w:t>
      </w:r>
      <w:r>
        <w:rPr>
          <w:sz w:val="15"/>
          <w:szCs w:val="15"/>
          <w:spacing w:val="5"/>
        </w:rPr>
        <w:t>-α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5"/>
        </w:rPr>
        <w:t>、正五聚蛋白 3 和降钙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素原对小儿肠套叠术后医院感染诊断及疗效评估的价值  [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11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11"/>
        </w:rPr>
        <w:t>.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广东医学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</w:rPr>
        <w:t>,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</w:rPr>
        <w:t>2021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</w:rPr>
        <w:t>,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</w:rPr>
        <w:t>42  (7) :  824-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</w:rPr>
        <w:t>828.</w:t>
      </w:r>
    </w:p>
    <w:p>
      <w:pPr>
        <w:pStyle w:val="BodyText"/>
        <w:ind w:left="490" w:right="3" w:hanging="491"/>
        <w:spacing w:before="37" w:line="20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[13]   孟秋霞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8"/>
        </w:rPr>
        <w:t>,  苏静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8"/>
        </w:rPr>
        <w:t>,  许</w:t>
      </w:r>
      <w:r>
        <w:rPr>
          <w:sz w:val="15"/>
          <w:szCs w:val="15"/>
          <w:spacing w:val="7"/>
        </w:rPr>
        <w:t>娜 .  低频联合高频超声诊断上消化道穿孔的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"/>
        </w:rPr>
        <w:t>临床价值  [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1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1"/>
        </w:rPr>
        <w:t>.  重庆医学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1"/>
        </w:rPr>
        <w:t>,  2020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1"/>
        </w:rPr>
        <w:t>,  49  (14) :  2343-2347.</w:t>
      </w:r>
    </w:p>
    <w:p>
      <w:pPr>
        <w:pStyle w:val="BodyText"/>
        <w:ind w:left="484" w:right="3" w:hanging="484"/>
        <w:spacing w:before="39" w:line="212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[14]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8"/>
        </w:rPr>
        <w:t>栾泽东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8"/>
        </w:rPr>
        <w:t>张晓平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43"/>
          <w:w w:val="101"/>
        </w:rPr>
        <w:t xml:space="preserve"> </w:t>
      </w:r>
      <w:r>
        <w:rPr>
          <w:sz w:val="15"/>
          <w:szCs w:val="15"/>
          <w:spacing w:val="8"/>
        </w:rPr>
        <w:t>王忠周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42"/>
          <w:w w:val="101"/>
        </w:rPr>
        <w:t xml:space="preserve"> </w:t>
      </w:r>
      <w:r>
        <w:rPr>
          <w:sz w:val="15"/>
          <w:szCs w:val="15"/>
          <w:spacing w:val="8"/>
        </w:rPr>
        <w:t>等 .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8"/>
        </w:rPr>
        <w:t>经腹部高频线阵探头和凸阵探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</w:rPr>
        <w:t>头在妊娠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</w:rPr>
        <w:t>11</w:t>
      </w:r>
      <w:r>
        <w:rPr>
          <w:sz w:val="10"/>
          <w:szCs w:val="10"/>
          <w:spacing w:val="6"/>
          <w:position w:val="7"/>
        </w:rPr>
        <w:t>+0</w:t>
      </w:r>
      <w:r>
        <w:rPr>
          <w:sz w:val="10"/>
          <w:szCs w:val="10"/>
          <w:spacing w:val="20"/>
          <w:w w:val="103"/>
          <w:position w:val="7"/>
        </w:rPr>
        <w:t xml:space="preserve"> </w:t>
      </w:r>
      <w:r>
        <w:rPr>
          <w:sz w:val="15"/>
          <w:szCs w:val="15"/>
          <w:spacing w:val="6"/>
        </w:rPr>
        <w:t>~ 14</w:t>
      </w:r>
      <w:r>
        <w:rPr>
          <w:sz w:val="10"/>
          <w:szCs w:val="10"/>
          <w:spacing w:val="6"/>
          <w:position w:val="7"/>
        </w:rPr>
        <w:t>+6  </w:t>
      </w:r>
      <w:r>
        <w:rPr>
          <w:sz w:val="15"/>
          <w:szCs w:val="15"/>
          <w:spacing w:val="6"/>
        </w:rPr>
        <w:t>周胎儿心脏超声成像中的应用对比研究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3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3"/>
        </w:rPr>
        <w:t>.  中国中西医结合影像学杂志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3"/>
        </w:rPr>
        <w:t>,  2021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3"/>
        </w:rPr>
        <w:t>,  1</w:t>
      </w:r>
      <w:r>
        <w:rPr>
          <w:sz w:val="15"/>
          <w:szCs w:val="15"/>
          <w:spacing w:val="2"/>
        </w:rPr>
        <w:t>9  (4) :  378-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2"/>
        </w:rPr>
        <w:t>382.</w:t>
      </w:r>
    </w:p>
    <w:p>
      <w:pPr>
        <w:pStyle w:val="BodyText"/>
        <w:ind w:left="480" w:right="3" w:hanging="481"/>
        <w:spacing w:before="37" w:line="20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[15]</w:t>
      </w:r>
      <w:r>
        <w:rPr>
          <w:sz w:val="15"/>
          <w:szCs w:val="15"/>
          <w:spacing w:val="5"/>
        </w:rPr>
        <w:t xml:space="preserve">    </w:t>
      </w:r>
      <w:r>
        <w:rPr>
          <w:sz w:val="15"/>
          <w:szCs w:val="15"/>
          <w:spacing w:val="8"/>
        </w:rPr>
        <w:t>王佳慧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8"/>
        </w:rPr>
        <w:t>袁二伟 .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8"/>
        </w:rPr>
        <w:t>低频联合高频超声对小儿肠套叠的诊断效果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研究  [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3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3"/>
        </w:rPr>
        <w:t>.  影像科学与光化学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3"/>
        </w:rPr>
        <w:t>,  20</w:t>
      </w:r>
      <w:r>
        <w:rPr>
          <w:sz w:val="15"/>
          <w:szCs w:val="15"/>
          <w:spacing w:val="2"/>
        </w:rPr>
        <w:t>20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2"/>
        </w:rPr>
        <w:t>,  38  (5) :  906-909.</w:t>
      </w:r>
    </w:p>
    <w:p>
      <w:pPr>
        <w:pStyle w:val="BodyText"/>
        <w:ind w:left="482" w:right="3" w:hanging="482"/>
        <w:spacing w:before="39" w:line="214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[16]    闫媛媛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41"/>
          <w:w w:val="101"/>
        </w:rPr>
        <w:t xml:space="preserve"> </w:t>
      </w:r>
      <w:r>
        <w:rPr>
          <w:sz w:val="15"/>
          <w:szCs w:val="15"/>
          <w:spacing w:val="8"/>
        </w:rPr>
        <w:t>郭丽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8"/>
        </w:rPr>
        <w:t>娄君鸽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8"/>
        </w:rPr>
        <w:t>等</w:t>
      </w:r>
      <w:r>
        <w:rPr>
          <w:sz w:val="15"/>
          <w:szCs w:val="15"/>
          <w:spacing w:val="7"/>
        </w:rPr>
        <w:t xml:space="preserve"> .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7"/>
        </w:rPr>
        <w:t>影响超声监测水压灌肠整复小儿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原发性肠套叠疗效的 </w:t>
      </w:r>
      <w:r>
        <w:rPr>
          <w:sz w:val="15"/>
          <w:szCs w:val="15"/>
        </w:rPr>
        <w:t>logistic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</w:rPr>
        <w:t>回归分析  [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7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7"/>
        </w:rPr>
        <w:t>.   中国超声医学杂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志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3"/>
        </w:rPr>
        <w:t>,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-3"/>
        </w:rPr>
        <w:t>2021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,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-3"/>
        </w:rPr>
        <w:t>37  (11)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: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3"/>
        </w:rPr>
        <w:t>1285-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3"/>
        </w:rPr>
        <w:t>1288.</w:t>
      </w:r>
    </w:p>
    <w:p>
      <w:pPr>
        <w:pStyle w:val="BodyText"/>
        <w:ind w:left="480" w:right="1" w:hanging="480"/>
        <w:spacing w:before="32" w:line="218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[17]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  <w:spacing w:val="7"/>
        </w:rPr>
        <w:t>鄢玲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39"/>
          <w:w w:val="102"/>
        </w:rPr>
        <w:t xml:space="preserve"> </w:t>
      </w:r>
      <w:r>
        <w:rPr>
          <w:sz w:val="15"/>
          <w:szCs w:val="15"/>
          <w:spacing w:val="7"/>
        </w:rPr>
        <w:t>李伟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7"/>
        </w:rPr>
        <w:t>,  田洪鹏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7"/>
        </w:rPr>
        <w:t>,  等 .</w:t>
      </w:r>
      <w:r>
        <w:rPr>
          <w:sz w:val="15"/>
          <w:szCs w:val="15"/>
          <w:spacing w:val="43"/>
          <w:w w:val="101"/>
        </w:rPr>
        <w:t xml:space="preserve"> </w:t>
      </w:r>
      <w:r>
        <w:rPr>
          <w:sz w:val="15"/>
          <w:szCs w:val="15"/>
          <w:spacing w:val="7"/>
        </w:rPr>
        <w:t>清热利湿导滞免煎颗粒对湿热蕴脾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型急性肠系膜淋巴结炎患儿临床症状及腹部彩色</w:t>
      </w:r>
      <w:r>
        <w:rPr>
          <w:sz w:val="15"/>
          <w:szCs w:val="15"/>
          <w:spacing w:val="9"/>
        </w:rPr>
        <w:t>多普勒指标的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影 响   [ J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"/>
        </w:rPr>
        <w:t>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"/>
        </w:rPr>
        <w:t>.    现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1"/>
        </w:rPr>
        <w:t>代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1"/>
        </w:rPr>
        <w:t>中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"/>
        </w:rPr>
        <w:t>西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1"/>
        </w:rPr>
        <w:t>医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"/>
        </w:rPr>
        <w:t>结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"/>
        </w:rPr>
        <w:t>合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"/>
        </w:rPr>
        <w:t>杂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"/>
        </w:rPr>
        <w:t>志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"/>
        </w:rPr>
        <w:t>,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-1"/>
        </w:rPr>
        <w:t>2020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"/>
        </w:rPr>
        <w:t>,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-1"/>
        </w:rPr>
        <w:t>29   (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"/>
        </w:rPr>
        <w:t>23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"/>
        </w:rPr>
        <w:t>) 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2579-2582.</w:t>
      </w:r>
    </w:p>
    <w:p>
      <w:pPr>
        <w:pStyle w:val="BodyText"/>
        <w:ind w:left="482" w:right="3" w:hanging="482"/>
        <w:spacing w:before="42" w:line="214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[18]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7"/>
        </w:rPr>
        <w:t>荣发家 . 14 岁以下不同年龄分组的急性肠套叠患儿临床表现腹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部超声检查及空气灌肠复位的疗效对比  [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4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14"/>
        </w:rPr>
        <w:t>.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14"/>
        </w:rPr>
        <w:t>中国</w:t>
      </w:r>
      <w:r>
        <w:rPr>
          <w:sz w:val="15"/>
          <w:szCs w:val="15"/>
          <w:spacing w:val="13"/>
        </w:rPr>
        <w:t>药物与临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床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2"/>
        </w:rPr>
        <w:t>,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-2"/>
        </w:rPr>
        <w:t>2021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2"/>
        </w:rPr>
        <w:t>,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-2"/>
        </w:rPr>
        <w:t>21  (22) :  3738-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2"/>
        </w:rPr>
        <w:t>3740.</w:t>
      </w:r>
    </w:p>
    <w:p>
      <w:pPr>
        <w:pStyle w:val="BodyText"/>
        <w:ind w:left="480" w:right="3" w:hanging="481"/>
        <w:spacing w:before="37" w:line="209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[19]   刘石萍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7"/>
        </w:rPr>
        <w:t>,  高阳旭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7"/>
        </w:rPr>
        <w:t>,  张潇潇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7"/>
        </w:rPr>
        <w:t>,  等 .  胎儿病理性小肠扩张的预测指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标探讨  [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3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3"/>
        </w:rPr>
        <w:t>中国妇产科临床杂志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3"/>
        </w:rPr>
        <w:t>,  2021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3"/>
        </w:rPr>
        <w:t>22</w:t>
      </w:r>
      <w:r>
        <w:rPr>
          <w:sz w:val="15"/>
          <w:szCs w:val="15"/>
          <w:spacing w:val="2"/>
        </w:rPr>
        <w:t xml:space="preserve">  (4) :  418-419.</w:t>
      </w:r>
    </w:p>
    <w:p>
      <w:pPr>
        <w:pStyle w:val="BodyText"/>
        <w:ind w:left="477" w:right="1" w:hanging="477"/>
        <w:spacing w:before="39" w:line="213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[20]   席艳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7"/>
        </w:rPr>
        <w:t>,  马凌云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7"/>
        </w:rPr>
        <w:t>,  赖琴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7"/>
        </w:rPr>
        <w:t>,  等 .  彩色多普勒超声在小儿暂时性小肠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</w:rPr>
        <w:t>套叠诊断中的应用研究  [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5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5"/>
        </w:rPr>
        <w:t>.  中</w:t>
      </w:r>
      <w:r>
        <w:rPr>
          <w:sz w:val="15"/>
          <w:szCs w:val="15"/>
          <w:spacing w:val="4"/>
        </w:rPr>
        <w:t>国妇幼保健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4"/>
        </w:rPr>
        <w:t>,  2020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4"/>
        </w:rPr>
        <w:t>,  35  (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4"/>
        </w:rPr>
        <w:t>21) 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4128-4130.</w:t>
      </w:r>
    </w:p>
    <w:p>
      <w:pPr>
        <w:pStyle w:val="BodyText"/>
        <w:ind w:right="3"/>
        <w:spacing w:before="287" w:line="164" w:lineRule="auto"/>
        <w:jc w:val="right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-1"/>
        </w:rPr>
        <w:t>修回日期</w:t>
      </w:r>
      <w:r>
        <w:rPr>
          <w:rFonts w:ascii="SimHei" w:hAnsi="SimHei" w:eastAsia="SimHei" w:cs="SimHei"/>
          <w:sz w:val="15"/>
          <w:szCs w:val="15"/>
          <w:spacing w:val="-29"/>
        </w:rPr>
        <w:t xml:space="preserve"> </w:t>
      </w:r>
      <w:r>
        <w:rPr>
          <w:sz w:val="15"/>
          <w:szCs w:val="15"/>
          <w:spacing w:val="-1"/>
        </w:rPr>
        <w:t>: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-1"/>
        </w:rPr>
        <w:t>2023-03-15</w:t>
      </w:r>
      <w:r>
        <w:rPr>
          <w:sz w:val="15"/>
          <w:szCs w:val="15"/>
          <w:spacing w:val="11"/>
        </w:rPr>
        <w:t xml:space="preserve">   </w:t>
      </w:r>
      <w:r>
        <w:rPr>
          <w:rFonts w:ascii="SimHei" w:hAnsi="SimHei" w:eastAsia="SimHei" w:cs="SimHei"/>
          <w:sz w:val="15"/>
          <w:szCs w:val="15"/>
          <w:spacing w:val="-1"/>
        </w:rPr>
        <w:t>本文编辑</w:t>
      </w:r>
      <w:r>
        <w:rPr>
          <w:rFonts w:ascii="SimHei" w:hAnsi="SimHei" w:eastAsia="SimHei" w:cs="SimHei"/>
          <w:sz w:val="15"/>
          <w:szCs w:val="15"/>
          <w:spacing w:val="-43"/>
        </w:rPr>
        <w:t xml:space="preserve"> </w:t>
      </w:r>
      <w:r>
        <w:rPr>
          <w:sz w:val="15"/>
          <w:szCs w:val="15"/>
          <w:spacing w:val="-1"/>
        </w:rPr>
        <w:t>: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-1"/>
        </w:rPr>
        <w:t>刘亚男</w:t>
      </w:r>
    </w:p>
    <w:sectPr>
      <w:type w:val="continuous"/>
      <w:pgSz w:w="11906" w:h="16838"/>
      <w:pgMar w:top="1352" w:right="926" w:bottom="0" w:left="424" w:header="1113" w:footer="0" w:gutter="0"/>
      <w:cols w:equalWidth="0" w:num="2">
        <w:col w:w="5656" w:space="100"/>
        <w:col w:w="48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3"/>
      <w:spacing w:before="39" w:line="177" w:lineRule="auto"/>
      <w:rPr>
        <w:sz w:val="15"/>
        <w:szCs w:val="15"/>
      </w:rPr>
    </w:pPr>
    <w:r>
      <w:pict>
        <v:shape id="WordPictureWatermark2" style="position:absolute;margin-left:21.2pt;margin-top:811.69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>
      <w:rPr>
        <w:sz w:val="15"/>
        <w:szCs w:val="15"/>
        <w:u w:val="single" w:color="231F20"/>
        <w:spacing w:val="-7"/>
      </w:rPr>
      <w:t>中国妇幼保健    2024 年</w:t>
    </w:r>
    <w:r>
      <w:rPr>
        <w:sz w:val="15"/>
        <w:szCs w:val="15"/>
        <w:u w:val="single" w:color="231F20"/>
        <w:spacing w:val="11"/>
        <w:w w:val="101"/>
      </w:rPr>
      <w:t xml:space="preserve"> </w:t>
    </w:r>
    <w:r>
      <w:rPr>
        <w:sz w:val="15"/>
        <w:szCs w:val="15"/>
        <w:u w:val="single" w:color="231F20"/>
        <w:spacing w:val="-7"/>
      </w:rPr>
      <w:t>11 月第 39 卷第 21 期   </w:t>
    </w:r>
    <w:r>
      <w:rPr>
        <w:sz w:val="15"/>
        <w:szCs w:val="15"/>
        <w:u w:val="single" w:color="231F20"/>
        <w:spacing w:val="-8"/>
      </w:rPr>
      <w:t xml:space="preserve">  Maternal</w:t>
    </w:r>
    <w:r>
      <w:rPr>
        <w:sz w:val="15"/>
        <w:szCs w:val="15"/>
        <w:u w:val="single" w:color="231F20"/>
        <w:spacing w:val="17"/>
      </w:rPr>
      <w:t xml:space="preserve"> </w:t>
    </w:r>
    <w:r>
      <w:rPr>
        <w:sz w:val="15"/>
        <w:szCs w:val="15"/>
        <w:u w:val="single" w:color="231F20"/>
        <w:spacing w:val="-8"/>
      </w:rPr>
      <w:t>and</w:t>
    </w:r>
    <w:r>
      <w:rPr>
        <w:sz w:val="15"/>
        <w:szCs w:val="15"/>
        <w:u w:val="single" w:color="231F20"/>
        <w:spacing w:val="19"/>
      </w:rPr>
      <w:t xml:space="preserve"> </w:t>
    </w:r>
    <w:r>
      <w:rPr>
        <w:sz w:val="15"/>
        <w:szCs w:val="15"/>
        <w:u w:val="single" w:color="231F20"/>
        <w:spacing w:val="-8"/>
      </w:rPr>
      <w:t>Child</w:t>
    </w:r>
    <w:r>
      <w:rPr>
        <w:sz w:val="15"/>
        <w:szCs w:val="15"/>
        <w:u w:val="single" w:color="231F20"/>
        <w:spacing w:val="18"/>
        <w:w w:val="101"/>
      </w:rPr>
      <w:t xml:space="preserve"> </w:t>
    </w:r>
    <w:r>
      <w:rPr>
        <w:sz w:val="15"/>
        <w:szCs w:val="15"/>
        <w:u w:val="single" w:color="231F20"/>
        <w:spacing w:val="-8"/>
      </w:rPr>
      <w:t>Health</w:t>
    </w:r>
    <w:r>
      <w:rPr>
        <w:sz w:val="15"/>
        <w:szCs w:val="15"/>
        <w:u w:val="single" w:color="231F20"/>
        <w:spacing w:val="19"/>
      </w:rPr>
      <w:t xml:space="preserve"> </w:t>
    </w:r>
    <w:r>
      <w:rPr>
        <w:sz w:val="15"/>
        <w:szCs w:val="15"/>
        <w:u w:val="single" w:color="231F20"/>
        <w:spacing w:val="-8"/>
      </w:rPr>
      <w:t>Care</w:t>
    </w:r>
    <w:r>
      <w:rPr>
        <w:sz w:val="15"/>
        <w:szCs w:val="15"/>
        <w:u w:val="single" w:color="231F20"/>
        <w:spacing w:val="15"/>
        <w:w w:val="101"/>
      </w:rPr>
      <w:t xml:space="preserve"> </w:t>
    </w:r>
    <w:r>
      <w:rPr>
        <w:sz w:val="15"/>
        <w:szCs w:val="15"/>
        <w:u w:val="single" w:color="231F20"/>
        <w:spacing w:val="-8"/>
      </w:rPr>
      <w:t>of</w:t>
    </w:r>
    <w:r>
      <w:rPr>
        <w:sz w:val="15"/>
        <w:szCs w:val="15"/>
        <w:u w:val="single" w:color="231F20"/>
        <w:spacing w:val="10"/>
      </w:rPr>
      <w:t xml:space="preserve"> </w:t>
    </w:r>
    <w:r>
      <w:rPr>
        <w:sz w:val="15"/>
        <w:szCs w:val="15"/>
        <w:u w:val="single" w:color="231F20"/>
        <w:spacing w:val="-8"/>
      </w:rPr>
      <w:t>China. November</w:t>
    </w:r>
    <w:r>
      <w:rPr>
        <w:sz w:val="15"/>
        <w:szCs w:val="15"/>
        <w:u w:val="single" w:color="231F20"/>
        <w:spacing w:val="10"/>
      </w:rPr>
      <w:t xml:space="preserve"> </w:t>
    </w:r>
    <w:r>
      <w:rPr>
        <w:sz w:val="15"/>
        <w:szCs w:val="15"/>
        <w:u w:val="single" w:color="231F20"/>
        <w:spacing w:val="-8"/>
      </w:rPr>
      <w:t>2024</w:t>
    </w:r>
    <w:r>
      <w:rPr>
        <w:sz w:val="15"/>
        <w:szCs w:val="15"/>
        <w:u w:val="single" w:color="231F20"/>
        <w:spacing w:val="-15"/>
      </w:rPr>
      <w:t xml:space="preserve"> </w:t>
    </w:r>
    <w:r>
      <w:rPr>
        <w:sz w:val="15"/>
        <w:szCs w:val="15"/>
        <w:u w:val="single" w:color="231F20"/>
        <w:spacing w:val="-8"/>
      </w:rPr>
      <w:t>,Vol. 39</w:t>
    </w:r>
    <w:r>
      <w:rPr>
        <w:sz w:val="15"/>
        <w:szCs w:val="15"/>
        <w:u w:val="single" w:color="231F20"/>
        <w:spacing w:val="-14"/>
      </w:rPr>
      <w:t xml:space="preserve"> </w:t>
    </w:r>
    <w:r>
      <w:rPr>
        <w:sz w:val="15"/>
        <w:szCs w:val="15"/>
        <w:u w:val="single" w:color="231F20"/>
        <w:spacing w:val="-8"/>
      </w:rPr>
      <w:t>,No. 21</w:t>
    </w:r>
    <w:r>
      <w:rPr>
        <w:sz w:val="15"/>
        <w:szCs w:val="15"/>
        <w:spacing w:val="1"/>
      </w:rPr>
      <w:t xml:space="preserve">                                </w:t>
    </w:r>
    <w:r>
      <w:rPr>
        <w:sz w:val="15"/>
        <w:szCs w:val="15"/>
        <w:spacing w:val="-8"/>
      </w:rPr>
      <w:t>·4345</w:t>
    </w:r>
    <w:r>
      <w:rPr>
        <w:sz w:val="15"/>
        <w:szCs w:val="15"/>
        <w:spacing w:val="27"/>
        <w:w w:val="101"/>
      </w:rPr>
      <w:t xml:space="preserve"> </w:t>
    </w:r>
    <w:r>
      <w:rPr>
        <w:sz w:val="15"/>
        <w:szCs w:val="15"/>
        <w:spacing w:val="38"/>
        <w:w w:val="150"/>
      </w:rPr>
      <w:t>·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5"/>
      <w:spacing w:before="39" w:line="177" w:lineRule="auto"/>
      <w:rPr>
        <w:sz w:val="15"/>
        <w:szCs w:val="15"/>
      </w:rPr>
    </w:pPr>
    <w:r>
      <w:pict>
        <v:shape id="WordPictureWatermark4" style="position:absolute;margin-left:21.2pt;margin-top:811.69pt;mso-position-vertical-relative:page;mso-position-horizontal-relative:page;width:168.95pt;height:12.5pt;z-index:-251657216;" o:allowincell="f" filled="false" stroked="false" type="#_x0000_t75">
          <v:imagedata o:title="" r:id="rId1"/>
        </v:shape>
      </w:pict>
    </w:r>
    <w:r>
      <w:rPr>
        <w:sz w:val="15"/>
        <w:szCs w:val="15"/>
        <w:spacing w:val="-6"/>
      </w:rPr>
      <w:t>·4346</w:t>
    </w:r>
    <w:r>
      <w:rPr>
        <w:sz w:val="15"/>
        <w:szCs w:val="15"/>
        <w:spacing w:val="22"/>
      </w:rPr>
      <w:t xml:space="preserve"> </w:t>
    </w:r>
    <w:r>
      <w:rPr>
        <w:sz w:val="15"/>
        <w:szCs w:val="15"/>
        <w:spacing w:val="-6"/>
      </w:rPr>
      <w:t>·                                  </w:t>
    </w:r>
    <w:r>
      <w:rPr>
        <w:sz w:val="15"/>
        <w:szCs w:val="15"/>
        <w:u w:val="single" w:color="231F20"/>
        <w:spacing w:val="-34"/>
      </w:rPr>
      <w:t xml:space="preserve"> </w:t>
    </w:r>
    <w:r>
      <w:rPr>
        <w:sz w:val="15"/>
        <w:szCs w:val="15"/>
        <w:u w:val="single" w:color="231F20"/>
        <w:spacing w:val="-6"/>
      </w:rPr>
      <w:t>中国妇幼保健    2024 年</w:t>
    </w:r>
    <w:r>
      <w:rPr>
        <w:sz w:val="15"/>
        <w:szCs w:val="15"/>
        <w:u w:val="single" w:color="231F20"/>
        <w:spacing w:val="12"/>
      </w:rPr>
      <w:t xml:space="preserve"> </w:t>
    </w:r>
    <w:r>
      <w:rPr>
        <w:sz w:val="15"/>
        <w:szCs w:val="15"/>
        <w:u w:val="single" w:color="231F20"/>
        <w:spacing w:val="-6"/>
      </w:rPr>
      <w:t>11</w:t>
    </w:r>
    <w:r>
      <w:rPr>
        <w:sz w:val="15"/>
        <w:szCs w:val="15"/>
        <w:u w:val="single" w:color="231F20"/>
        <w:spacing w:val="4"/>
      </w:rPr>
      <w:t xml:space="preserve"> </w:t>
    </w:r>
    <w:r>
      <w:rPr>
        <w:sz w:val="15"/>
        <w:szCs w:val="15"/>
        <w:u w:val="single" w:color="231F20"/>
        <w:spacing w:val="-6"/>
      </w:rPr>
      <w:t>月第</w:t>
    </w:r>
    <w:r>
      <w:rPr>
        <w:sz w:val="15"/>
        <w:szCs w:val="15"/>
        <w:u w:val="single" w:color="231F20"/>
        <w:spacing w:val="1"/>
      </w:rPr>
      <w:t xml:space="preserve"> </w:t>
    </w:r>
    <w:r>
      <w:rPr>
        <w:sz w:val="15"/>
        <w:szCs w:val="15"/>
        <w:u w:val="single" w:color="231F20"/>
        <w:spacing w:val="-6"/>
      </w:rPr>
      <w:t>39</w:t>
    </w:r>
    <w:r>
      <w:rPr>
        <w:sz w:val="15"/>
        <w:szCs w:val="15"/>
        <w:u w:val="single" w:color="231F20"/>
        <w:spacing w:val="2"/>
      </w:rPr>
      <w:t xml:space="preserve"> </w:t>
    </w:r>
    <w:r>
      <w:rPr>
        <w:sz w:val="15"/>
        <w:szCs w:val="15"/>
        <w:u w:val="single" w:color="231F20"/>
        <w:spacing w:val="-6"/>
      </w:rPr>
      <w:t>卷第 21</w:t>
    </w:r>
    <w:r>
      <w:rPr>
        <w:sz w:val="15"/>
        <w:szCs w:val="15"/>
        <w:u w:val="single" w:color="231F20"/>
      </w:rPr>
      <w:t xml:space="preserve"> </w:t>
    </w:r>
    <w:r>
      <w:rPr>
        <w:sz w:val="15"/>
        <w:szCs w:val="15"/>
        <w:u w:val="single" w:color="231F20"/>
        <w:spacing w:val="-6"/>
      </w:rPr>
      <w:t>期     Maternal</w:t>
    </w:r>
    <w:r>
      <w:rPr>
        <w:sz w:val="15"/>
        <w:szCs w:val="15"/>
        <w:u w:val="single" w:color="231F20"/>
        <w:spacing w:val="17"/>
        <w:w w:val="101"/>
      </w:rPr>
      <w:t xml:space="preserve"> </w:t>
    </w:r>
    <w:r>
      <w:rPr>
        <w:sz w:val="15"/>
        <w:szCs w:val="15"/>
        <w:u w:val="single" w:color="231F20"/>
        <w:spacing w:val="-6"/>
      </w:rPr>
      <w:t>and</w:t>
    </w:r>
    <w:r>
      <w:rPr>
        <w:sz w:val="15"/>
        <w:szCs w:val="15"/>
        <w:u w:val="single" w:color="231F20"/>
        <w:spacing w:val="19"/>
      </w:rPr>
      <w:t xml:space="preserve"> </w:t>
    </w:r>
    <w:r>
      <w:rPr>
        <w:sz w:val="15"/>
        <w:szCs w:val="15"/>
        <w:u w:val="single" w:color="231F20"/>
        <w:spacing w:val="-6"/>
      </w:rPr>
      <w:t>Child</w:t>
    </w:r>
    <w:r>
      <w:rPr>
        <w:sz w:val="15"/>
        <w:szCs w:val="15"/>
        <w:u w:val="single" w:color="231F20"/>
        <w:spacing w:val="18"/>
        <w:w w:val="101"/>
      </w:rPr>
      <w:t xml:space="preserve"> </w:t>
    </w:r>
    <w:r>
      <w:rPr>
        <w:sz w:val="15"/>
        <w:szCs w:val="15"/>
        <w:u w:val="single" w:color="231F20"/>
        <w:spacing w:val="-6"/>
      </w:rPr>
      <w:t>Health</w:t>
    </w:r>
    <w:r>
      <w:rPr>
        <w:sz w:val="15"/>
        <w:szCs w:val="15"/>
        <w:u w:val="single" w:color="231F20"/>
        <w:spacing w:val="19"/>
      </w:rPr>
      <w:t xml:space="preserve"> </w:t>
    </w:r>
    <w:r>
      <w:rPr>
        <w:sz w:val="15"/>
        <w:szCs w:val="15"/>
        <w:u w:val="single" w:color="231F20"/>
        <w:spacing w:val="-6"/>
      </w:rPr>
      <w:t>Care</w:t>
    </w:r>
    <w:r>
      <w:rPr>
        <w:sz w:val="15"/>
        <w:szCs w:val="15"/>
        <w:u w:val="single" w:color="231F20"/>
        <w:spacing w:val="15"/>
        <w:w w:val="101"/>
      </w:rPr>
      <w:t xml:space="preserve"> </w:t>
    </w:r>
    <w:r>
      <w:rPr>
        <w:sz w:val="15"/>
        <w:szCs w:val="15"/>
        <w:u w:val="single" w:color="231F20"/>
        <w:spacing w:val="-6"/>
      </w:rPr>
      <w:t>of</w:t>
    </w:r>
    <w:r>
      <w:rPr>
        <w:sz w:val="15"/>
        <w:szCs w:val="15"/>
        <w:u w:val="single" w:color="231F20"/>
        <w:spacing w:val="10"/>
      </w:rPr>
      <w:t xml:space="preserve"> </w:t>
    </w:r>
    <w:r>
      <w:rPr>
        <w:sz w:val="15"/>
        <w:szCs w:val="15"/>
        <w:u w:val="single" w:color="231F20"/>
        <w:spacing w:val="-6"/>
      </w:rPr>
      <w:t>Chi</w:t>
    </w:r>
    <w:r>
      <w:rPr>
        <w:sz w:val="15"/>
        <w:szCs w:val="15"/>
        <w:u w:val="single" w:color="231F20"/>
        <w:spacing w:val="-7"/>
      </w:rPr>
      <w:t>na. November</w:t>
    </w:r>
    <w:r>
      <w:rPr>
        <w:sz w:val="15"/>
        <w:szCs w:val="15"/>
        <w:u w:val="single" w:color="231F20"/>
        <w:spacing w:val="10"/>
      </w:rPr>
      <w:t xml:space="preserve"> </w:t>
    </w:r>
    <w:r>
      <w:rPr>
        <w:sz w:val="15"/>
        <w:szCs w:val="15"/>
        <w:u w:val="single" w:color="231F20"/>
        <w:spacing w:val="-7"/>
      </w:rPr>
      <w:t>2024</w:t>
    </w:r>
    <w:r>
      <w:rPr>
        <w:sz w:val="15"/>
        <w:szCs w:val="15"/>
        <w:u w:val="single" w:color="231F20"/>
        <w:spacing w:val="-15"/>
      </w:rPr>
      <w:t xml:space="preserve"> </w:t>
    </w:r>
    <w:r>
      <w:rPr>
        <w:sz w:val="15"/>
        <w:szCs w:val="15"/>
        <w:u w:val="single" w:color="231F20"/>
        <w:spacing w:val="-7"/>
      </w:rPr>
      <w:t>,Vol. 39</w:t>
    </w:r>
    <w:r>
      <w:rPr>
        <w:sz w:val="15"/>
        <w:szCs w:val="15"/>
        <w:u w:val="single" w:color="231F20"/>
        <w:spacing w:val="-14"/>
      </w:rPr>
      <w:t xml:space="preserve"> </w:t>
    </w:r>
    <w:r>
      <w:rPr>
        <w:sz w:val="15"/>
        <w:szCs w:val="15"/>
        <w:u w:val="single" w:color="231F20"/>
        <w:spacing w:val="-7"/>
      </w:rPr>
      <w:t>,No. 21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3"/>
      <w:spacing w:before="39" w:line="177" w:lineRule="auto"/>
      <w:rPr>
        <w:sz w:val="15"/>
        <w:szCs w:val="15"/>
      </w:rPr>
    </w:pPr>
    <w:r>
      <w:pict>
        <v:shape id="WordPictureWatermark8" style="position:absolute;margin-left:21.2pt;margin-top:811.69pt;mso-position-vertical-relative:page;mso-position-horizontal-relative:page;width:168.95pt;height:12.5pt;z-index:-251656192;" o:allowincell="f" filled="false" stroked="false" type="#_x0000_t75">
          <v:imagedata o:title="" r:id="rId1"/>
        </v:shape>
      </w:pict>
    </w:r>
    <w:r>
      <w:rPr>
        <w:sz w:val="15"/>
        <w:szCs w:val="15"/>
        <w:u w:val="single" w:color="231F20"/>
        <w:spacing w:val="-7"/>
      </w:rPr>
      <w:t>中国妇幼保健    2024 年</w:t>
    </w:r>
    <w:r>
      <w:rPr>
        <w:sz w:val="15"/>
        <w:szCs w:val="15"/>
        <w:u w:val="single" w:color="231F20"/>
        <w:spacing w:val="11"/>
        <w:w w:val="101"/>
      </w:rPr>
      <w:t xml:space="preserve"> </w:t>
    </w:r>
    <w:r>
      <w:rPr>
        <w:sz w:val="15"/>
        <w:szCs w:val="15"/>
        <w:u w:val="single" w:color="231F20"/>
        <w:spacing w:val="-7"/>
      </w:rPr>
      <w:t>11 月第 39 卷第 21 期   </w:t>
    </w:r>
    <w:r>
      <w:rPr>
        <w:sz w:val="15"/>
        <w:szCs w:val="15"/>
        <w:u w:val="single" w:color="231F20"/>
        <w:spacing w:val="-8"/>
      </w:rPr>
      <w:t xml:space="preserve">  Maternal</w:t>
    </w:r>
    <w:r>
      <w:rPr>
        <w:sz w:val="15"/>
        <w:szCs w:val="15"/>
        <w:u w:val="single" w:color="231F20"/>
        <w:spacing w:val="17"/>
      </w:rPr>
      <w:t xml:space="preserve"> </w:t>
    </w:r>
    <w:r>
      <w:rPr>
        <w:sz w:val="15"/>
        <w:szCs w:val="15"/>
        <w:u w:val="single" w:color="231F20"/>
        <w:spacing w:val="-8"/>
      </w:rPr>
      <w:t>and</w:t>
    </w:r>
    <w:r>
      <w:rPr>
        <w:sz w:val="15"/>
        <w:szCs w:val="15"/>
        <w:u w:val="single" w:color="231F20"/>
        <w:spacing w:val="19"/>
      </w:rPr>
      <w:t xml:space="preserve"> </w:t>
    </w:r>
    <w:r>
      <w:rPr>
        <w:sz w:val="15"/>
        <w:szCs w:val="15"/>
        <w:u w:val="single" w:color="231F20"/>
        <w:spacing w:val="-8"/>
      </w:rPr>
      <w:t>Child</w:t>
    </w:r>
    <w:r>
      <w:rPr>
        <w:sz w:val="15"/>
        <w:szCs w:val="15"/>
        <w:u w:val="single" w:color="231F20"/>
        <w:spacing w:val="18"/>
        <w:w w:val="101"/>
      </w:rPr>
      <w:t xml:space="preserve"> </w:t>
    </w:r>
    <w:r>
      <w:rPr>
        <w:sz w:val="15"/>
        <w:szCs w:val="15"/>
        <w:u w:val="single" w:color="231F20"/>
        <w:spacing w:val="-8"/>
      </w:rPr>
      <w:t>Health</w:t>
    </w:r>
    <w:r>
      <w:rPr>
        <w:sz w:val="15"/>
        <w:szCs w:val="15"/>
        <w:u w:val="single" w:color="231F20"/>
        <w:spacing w:val="19"/>
      </w:rPr>
      <w:t xml:space="preserve"> </w:t>
    </w:r>
    <w:r>
      <w:rPr>
        <w:sz w:val="15"/>
        <w:szCs w:val="15"/>
        <w:u w:val="single" w:color="231F20"/>
        <w:spacing w:val="-8"/>
      </w:rPr>
      <w:t>Care</w:t>
    </w:r>
    <w:r>
      <w:rPr>
        <w:sz w:val="15"/>
        <w:szCs w:val="15"/>
        <w:u w:val="single" w:color="231F20"/>
        <w:spacing w:val="15"/>
        <w:w w:val="101"/>
      </w:rPr>
      <w:t xml:space="preserve"> </w:t>
    </w:r>
    <w:r>
      <w:rPr>
        <w:sz w:val="15"/>
        <w:szCs w:val="15"/>
        <w:u w:val="single" w:color="231F20"/>
        <w:spacing w:val="-8"/>
      </w:rPr>
      <w:t>of</w:t>
    </w:r>
    <w:r>
      <w:rPr>
        <w:sz w:val="15"/>
        <w:szCs w:val="15"/>
        <w:u w:val="single" w:color="231F20"/>
        <w:spacing w:val="10"/>
      </w:rPr>
      <w:t xml:space="preserve"> </w:t>
    </w:r>
    <w:r>
      <w:rPr>
        <w:sz w:val="15"/>
        <w:szCs w:val="15"/>
        <w:u w:val="single" w:color="231F20"/>
        <w:spacing w:val="-8"/>
      </w:rPr>
      <w:t>China. November</w:t>
    </w:r>
    <w:r>
      <w:rPr>
        <w:sz w:val="15"/>
        <w:szCs w:val="15"/>
        <w:u w:val="single" w:color="231F20"/>
        <w:spacing w:val="10"/>
      </w:rPr>
      <w:t xml:space="preserve"> </w:t>
    </w:r>
    <w:r>
      <w:rPr>
        <w:sz w:val="15"/>
        <w:szCs w:val="15"/>
        <w:u w:val="single" w:color="231F20"/>
        <w:spacing w:val="-8"/>
      </w:rPr>
      <w:t>2024</w:t>
    </w:r>
    <w:r>
      <w:rPr>
        <w:sz w:val="15"/>
        <w:szCs w:val="15"/>
        <w:u w:val="single" w:color="231F20"/>
        <w:spacing w:val="-15"/>
      </w:rPr>
      <w:t xml:space="preserve"> </w:t>
    </w:r>
    <w:r>
      <w:rPr>
        <w:sz w:val="15"/>
        <w:szCs w:val="15"/>
        <w:u w:val="single" w:color="231F20"/>
        <w:spacing w:val="-8"/>
      </w:rPr>
      <w:t>,Vol. 39</w:t>
    </w:r>
    <w:r>
      <w:rPr>
        <w:sz w:val="15"/>
        <w:szCs w:val="15"/>
        <w:u w:val="single" w:color="231F20"/>
        <w:spacing w:val="-14"/>
      </w:rPr>
      <w:t xml:space="preserve"> </w:t>
    </w:r>
    <w:r>
      <w:rPr>
        <w:sz w:val="15"/>
        <w:szCs w:val="15"/>
        <w:u w:val="single" w:color="231F20"/>
        <w:spacing w:val="-8"/>
      </w:rPr>
      <w:t>,No. 21</w:t>
    </w:r>
    <w:r>
      <w:rPr>
        <w:sz w:val="15"/>
        <w:szCs w:val="15"/>
        <w:spacing w:val="1"/>
      </w:rPr>
      <w:t xml:space="preserve">                                </w:t>
    </w:r>
    <w:r>
      <w:rPr>
        <w:sz w:val="15"/>
        <w:szCs w:val="15"/>
        <w:spacing w:val="-8"/>
      </w:rPr>
      <w:t>·4347</w:t>
    </w:r>
    <w:r>
      <w:rPr>
        <w:sz w:val="15"/>
        <w:szCs w:val="15"/>
        <w:spacing w:val="27"/>
        <w:w w:val="101"/>
      </w:rPr>
      <w:t xml:space="preserve"> </w:t>
    </w:r>
    <w:r>
      <w:rPr>
        <w:sz w:val="15"/>
        <w:szCs w:val="15"/>
        <w:spacing w:val="38"/>
        <w:w w:val="150"/>
      </w:rPr>
      <w:t>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9" w:line="177" w:lineRule="auto"/>
      <w:jc w:val="right"/>
      <w:rPr>
        <w:sz w:val="15"/>
        <w:szCs w:val="15"/>
      </w:rPr>
    </w:pPr>
    <w:r>
      <w:pict>
        <v:shape id="WordPictureWatermark10" style="position:absolute;margin-left:21.2pt;margin-top:811.69pt;mso-position-vertical-relative:page;mso-position-horizontal-relative:page;width:168.95pt;height:12.5pt;z-index:-251655168;" o:allowincell="f" filled="false" stroked="false" type="#_x0000_t75">
          <v:imagedata o:title="" r:id="rId1"/>
        </v:shape>
      </w:pict>
    </w:r>
    <w:r>
      <w:rPr>
        <w:sz w:val="15"/>
        <w:szCs w:val="15"/>
        <w:spacing w:val="-6"/>
      </w:rPr>
      <w:t>·4348</w:t>
    </w:r>
    <w:r>
      <w:rPr>
        <w:sz w:val="15"/>
        <w:szCs w:val="15"/>
        <w:spacing w:val="21"/>
        <w:w w:val="101"/>
      </w:rPr>
      <w:t xml:space="preserve"> </w:t>
    </w:r>
    <w:r>
      <w:rPr>
        <w:sz w:val="15"/>
        <w:szCs w:val="15"/>
        <w:spacing w:val="-6"/>
      </w:rPr>
      <w:t>·                                  </w:t>
    </w:r>
    <w:r>
      <w:rPr>
        <w:sz w:val="15"/>
        <w:szCs w:val="15"/>
        <w:u w:val="single" w:color="231F20"/>
        <w:spacing w:val="-34"/>
      </w:rPr>
      <w:t xml:space="preserve"> </w:t>
    </w:r>
    <w:r>
      <w:rPr>
        <w:sz w:val="15"/>
        <w:szCs w:val="15"/>
        <w:u w:val="single" w:color="231F20"/>
        <w:spacing w:val="-6"/>
      </w:rPr>
      <w:t>中国妇幼保健    2024 年</w:t>
    </w:r>
    <w:r>
      <w:rPr>
        <w:sz w:val="15"/>
        <w:szCs w:val="15"/>
        <w:u w:val="single" w:color="231F20"/>
        <w:spacing w:val="12"/>
      </w:rPr>
      <w:t xml:space="preserve"> </w:t>
    </w:r>
    <w:r>
      <w:rPr>
        <w:sz w:val="15"/>
        <w:szCs w:val="15"/>
        <w:u w:val="single" w:color="231F20"/>
        <w:spacing w:val="-6"/>
      </w:rPr>
      <w:t>11</w:t>
    </w:r>
    <w:r>
      <w:rPr>
        <w:sz w:val="15"/>
        <w:szCs w:val="15"/>
        <w:u w:val="single" w:color="231F20"/>
        <w:spacing w:val="4"/>
      </w:rPr>
      <w:t xml:space="preserve"> </w:t>
    </w:r>
    <w:r>
      <w:rPr>
        <w:sz w:val="15"/>
        <w:szCs w:val="15"/>
        <w:u w:val="single" w:color="231F20"/>
        <w:spacing w:val="-6"/>
      </w:rPr>
      <w:t>月第</w:t>
    </w:r>
    <w:r>
      <w:rPr>
        <w:sz w:val="15"/>
        <w:szCs w:val="15"/>
        <w:u w:val="single" w:color="231F20"/>
        <w:spacing w:val="1"/>
      </w:rPr>
      <w:t xml:space="preserve"> </w:t>
    </w:r>
    <w:r>
      <w:rPr>
        <w:sz w:val="15"/>
        <w:szCs w:val="15"/>
        <w:u w:val="single" w:color="231F20"/>
        <w:spacing w:val="-6"/>
      </w:rPr>
      <w:t>39</w:t>
    </w:r>
    <w:r>
      <w:rPr>
        <w:sz w:val="15"/>
        <w:szCs w:val="15"/>
        <w:u w:val="single" w:color="231F20"/>
        <w:spacing w:val="2"/>
      </w:rPr>
      <w:t xml:space="preserve"> </w:t>
    </w:r>
    <w:r>
      <w:rPr>
        <w:sz w:val="15"/>
        <w:szCs w:val="15"/>
        <w:u w:val="single" w:color="231F20"/>
        <w:spacing w:val="-6"/>
      </w:rPr>
      <w:t>卷第</w:t>
    </w:r>
    <w:r>
      <w:rPr>
        <w:sz w:val="15"/>
        <w:szCs w:val="15"/>
        <w:u w:val="single" w:color="231F20"/>
        <w:spacing w:val="-1"/>
      </w:rPr>
      <w:t xml:space="preserve"> </w:t>
    </w:r>
    <w:r>
      <w:rPr>
        <w:sz w:val="15"/>
        <w:szCs w:val="15"/>
        <w:u w:val="single" w:color="231F20"/>
        <w:spacing w:val="-6"/>
      </w:rPr>
      <w:t>21</w:t>
    </w:r>
    <w:r>
      <w:rPr>
        <w:sz w:val="15"/>
        <w:szCs w:val="15"/>
        <w:u w:val="single" w:color="231F20"/>
        <w:spacing w:val="1"/>
      </w:rPr>
      <w:t xml:space="preserve"> </w:t>
    </w:r>
    <w:r>
      <w:rPr>
        <w:sz w:val="15"/>
        <w:szCs w:val="15"/>
        <w:u w:val="single" w:color="231F20"/>
        <w:spacing w:val="-6"/>
      </w:rPr>
      <w:t>期     Maternal</w:t>
    </w:r>
    <w:r>
      <w:rPr>
        <w:sz w:val="15"/>
        <w:szCs w:val="15"/>
        <w:u w:val="single" w:color="231F20"/>
        <w:spacing w:val="16"/>
        <w:w w:val="102"/>
      </w:rPr>
      <w:t xml:space="preserve"> </w:t>
    </w:r>
    <w:r>
      <w:rPr>
        <w:sz w:val="15"/>
        <w:szCs w:val="15"/>
        <w:u w:val="single" w:color="231F20"/>
        <w:spacing w:val="-6"/>
      </w:rPr>
      <w:t>and</w:t>
    </w:r>
    <w:r>
      <w:rPr>
        <w:sz w:val="15"/>
        <w:szCs w:val="15"/>
        <w:u w:val="single" w:color="231F20"/>
        <w:spacing w:val="19"/>
      </w:rPr>
      <w:t xml:space="preserve"> </w:t>
    </w:r>
    <w:r>
      <w:rPr>
        <w:sz w:val="15"/>
        <w:szCs w:val="15"/>
        <w:u w:val="single" w:color="231F20"/>
        <w:spacing w:val="-6"/>
      </w:rPr>
      <w:t>Child</w:t>
    </w:r>
    <w:r>
      <w:rPr>
        <w:sz w:val="15"/>
        <w:szCs w:val="15"/>
        <w:u w:val="single" w:color="231F20"/>
        <w:spacing w:val="18"/>
        <w:w w:val="101"/>
      </w:rPr>
      <w:t xml:space="preserve"> </w:t>
    </w:r>
    <w:r>
      <w:rPr>
        <w:sz w:val="15"/>
        <w:szCs w:val="15"/>
        <w:u w:val="single" w:color="231F20"/>
        <w:spacing w:val="-7"/>
      </w:rPr>
      <w:t>Health</w:t>
    </w:r>
    <w:r>
      <w:rPr>
        <w:sz w:val="15"/>
        <w:szCs w:val="15"/>
        <w:u w:val="single" w:color="231F20"/>
        <w:spacing w:val="19"/>
      </w:rPr>
      <w:t xml:space="preserve"> </w:t>
    </w:r>
    <w:r>
      <w:rPr>
        <w:sz w:val="15"/>
        <w:szCs w:val="15"/>
        <w:u w:val="single" w:color="231F20"/>
        <w:spacing w:val="-7"/>
      </w:rPr>
      <w:t>Care</w:t>
    </w:r>
    <w:r>
      <w:rPr>
        <w:sz w:val="15"/>
        <w:szCs w:val="15"/>
        <w:u w:val="single" w:color="231F20"/>
        <w:spacing w:val="15"/>
        <w:w w:val="101"/>
      </w:rPr>
      <w:t xml:space="preserve"> </w:t>
    </w:r>
    <w:r>
      <w:rPr>
        <w:sz w:val="15"/>
        <w:szCs w:val="15"/>
        <w:u w:val="single" w:color="231F20"/>
        <w:spacing w:val="-7"/>
      </w:rPr>
      <w:t>of</w:t>
    </w:r>
    <w:r>
      <w:rPr>
        <w:sz w:val="15"/>
        <w:szCs w:val="15"/>
        <w:u w:val="single" w:color="231F20"/>
        <w:spacing w:val="10"/>
      </w:rPr>
      <w:t xml:space="preserve"> </w:t>
    </w:r>
    <w:r>
      <w:rPr>
        <w:sz w:val="15"/>
        <w:szCs w:val="15"/>
        <w:u w:val="single" w:color="231F20"/>
        <w:spacing w:val="-7"/>
      </w:rPr>
      <w:t>China. November</w:t>
    </w:r>
    <w:r>
      <w:rPr>
        <w:sz w:val="15"/>
        <w:szCs w:val="15"/>
        <w:u w:val="single" w:color="231F20"/>
        <w:spacing w:val="10"/>
      </w:rPr>
      <w:t xml:space="preserve"> </w:t>
    </w:r>
    <w:r>
      <w:rPr>
        <w:sz w:val="15"/>
        <w:szCs w:val="15"/>
        <w:u w:val="single" w:color="231F20"/>
        <w:spacing w:val="-7"/>
      </w:rPr>
      <w:t>2024</w:t>
    </w:r>
    <w:r>
      <w:rPr>
        <w:sz w:val="15"/>
        <w:szCs w:val="15"/>
        <w:u w:val="single" w:color="231F20"/>
        <w:spacing w:val="-15"/>
      </w:rPr>
      <w:t xml:space="preserve"> </w:t>
    </w:r>
    <w:r>
      <w:rPr>
        <w:sz w:val="15"/>
        <w:szCs w:val="15"/>
        <w:u w:val="single" w:color="231F20"/>
        <w:spacing w:val="-7"/>
      </w:rPr>
      <w:t>,Vol. 39</w:t>
    </w:r>
    <w:r>
      <w:rPr>
        <w:sz w:val="15"/>
        <w:szCs w:val="15"/>
        <w:u w:val="single" w:color="231F20"/>
        <w:spacing w:val="-15"/>
      </w:rPr>
      <w:t xml:space="preserve"> </w:t>
    </w:r>
    <w:r>
      <w:rPr>
        <w:sz w:val="15"/>
        <w:szCs w:val="15"/>
        <w:u w:val="single" w:color="231F20"/>
        <w:spacing w:val="-7"/>
      </w:rPr>
      <w:t>,No. 21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header" Target="header4.xml"/><Relationship Id="rId4" Type="http://schemas.openxmlformats.org/officeDocument/2006/relationships/image" Target="media/image4.jpeg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2.5.0 Build 4087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2024-11-28T22:20:09Z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2025-10-28T21:24:28</vt:filetime>
  </property>
</Properties>
</file>