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53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DOI:10.20047/j.issn1673-7210.2021.1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7.028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spacing w:before="133" w:line="191" w:lineRule="auto"/>
        <w:jc w:val="right"/>
        <w:rPr>
          <w:sz w:val="16"/>
          <w:szCs w:val="16"/>
        </w:rPr>
      </w:pPr>
      <w:r>
        <w:rPr>
          <w:sz w:val="31"/>
          <w:szCs w:val="31"/>
          <w:color w:val="231F20"/>
          <w:spacing w:val="-1"/>
          <w:position w:val="-2"/>
        </w:rPr>
        <w:t>·</w:t>
      </w:r>
      <w:r>
        <w:rPr>
          <w:sz w:val="31"/>
          <w:szCs w:val="31"/>
          <w:color w:val="231F20"/>
          <w:spacing w:val="97"/>
          <w:position w:val="-2"/>
        </w:rPr>
        <w:t xml:space="preserve"> </w:t>
      </w:r>
      <w:r>
        <w:rPr>
          <w:sz w:val="31"/>
          <w:szCs w:val="31"/>
          <w:color w:val="231F20"/>
          <w:spacing w:val="-1"/>
          <w:position w:val="-2"/>
        </w:rPr>
        <w:t>临床研究</w:t>
      </w:r>
      <w:r>
        <w:rPr>
          <w:sz w:val="31"/>
          <w:szCs w:val="31"/>
          <w:color w:val="231F20"/>
          <w:spacing w:val="65"/>
          <w:position w:val="-2"/>
        </w:rPr>
        <w:t xml:space="preserve"> </w:t>
      </w:r>
      <w:r>
        <w:rPr>
          <w:sz w:val="31"/>
          <w:szCs w:val="31"/>
          <w:color w:val="231F20"/>
          <w:spacing w:val="-1"/>
          <w:position w:val="-2"/>
        </w:rPr>
        <w:t>·</w:t>
      </w:r>
      <w:r>
        <w:rPr>
          <w:sz w:val="31"/>
          <w:szCs w:val="31"/>
          <w:color w:val="231F20"/>
          <w:spacing w:val="20"/>
          <w:position w:val="-2"/>
        </w:rPr>
        <w:t xml:space="preserve">    </w:t>
      </w:r>
      <w:r>
        <w:rPr>
          <w:sz w:val="31"/>
          <w:szCs w:val="31"/>
          <w:strike/>
          <w:color w:val="231F20"/>
          <w:spacing w:val="1"/>
          <w:position w:val="-2"/>
        </w:rPr>
        <w:t xml:space="preserve">                         </w:t>
      </w:r>
      <w:r>
        <w:rPr>
          <w:sz w:val="31"/>
          <w:szCs w:val="31"/>
          <w:strike/>
          <w:color w:val="231F20"/>
          <w:position w:val="-2"/>
        </w:rPr>
        <w:t xml:space="preserve">                  </w:t>
      </w:r>
      <w:r>
        <w:rPr>
          <w:sz w:val="31"/>
          <w:szCs w:val="31"/>
          <w:color w:val="231F20"/>
          <w:spacing w:val="25"/>
          <w:position w:val="-2"/>
        </w:rPr>
        <w:t xml:space="preserve">   </w:t>
      </w:r>
      <w:r>
        <w:rPr>
          <w:sz w:val="16"/>
          <w:szCs w:val="16"/>
          <w:color w:val="231F20"/>
          <w:spacing w:val="-1"/>
          <w:position w:val="2"/>
        </w:rPr>
        <w:t>中国医药导报</w:t>
      </w:r>
      <w:r>
        <w:rPr>
          <w:sz w:val="16"/>
          <w:szCs w:val="16"/>
          <w:color w:val="231F20"/>
          <w:spacing w:val="19"/>
          <w:w w:val="101"/>
          <w:position w:val="2"/>
        </w:rPr>
        <w:t xml:space="preserve">  </w:t>
      </w:r>
      <w:r>
        <w:rPr>
          <w:sz w:val="17"/>
          <w:szCs w:val="17"/>
          <w:color w:val="231F20"/>
          <w:spacing w:val="-1"/>
          <w:position w:val="2"/>
        </w:rPr>
        <w:t>2021 </w:t>
      </w:r>
      <w:r>
        <w:rPr>
          <w:sz w:val="16"/>
          <w:szCs w:val="16"/>
          <w:color w:val="231F20"/>
          <w:spacing w:val="-1"/>
          <w:position w:val="2"/>
        </w:rPr>
        <w:t>年</w:t>
      </w:r>
      <w:r>
        <w:rPr>
          <w:sz w:val="16"/>
          <w:szCs w:val="16"/>
          <w:color w:val="231F20"/>
          <w:spacing w:val="13"/>
          <w:position w:val="2"/>
        </w:rPr>
        <w:t xml:space="preserve"> </w:t>
      </w:r>
      <w:r>
        <w:rPr>
          <w:sz w:val="17"/>
          <w:szCs w:val="17"/>
          <w:color w:val="231F20"/>
          <w:spacing w:val="-1"/>
          <w:position w:val="2"/>
        </w:rPr>
        <w:t>6 </w:t>
      </w:r>
      <w:r>
        <w:rPr>
          <w:sz w:val="16"/>
          <w:szCs w:val="16"/>
          <w:color w:val="231F20"/>
          <w:spacing w:val="-1"/>
          <w:position w:val="2"/>
        </w:rPr>
        <w:t>月第</w:t>
      </w:r>
      <w:r>
        <w:rPr>
          <w:sz w:val="16"/>
          <w:szCs w:val="16"/>
          <w:color w:val="231F20"/>
          <w:spacing w:val="27"/>
          <w:position w:val="2"/>
        </w:rPr>
        <w:t xml:space="preserve"> </w:t>
      </w:r>
      <w:r>
        <w:rPr>
          <w:sz w:val="17"/>
          <w:szCs w:val="17"/>
          <w:color w:val="231F20"/>
          <w:spacing w:val="-1"/>
          <w:position w:val="2"/>
        </w:rPr>
        <w:t>18 </w:t>
      </w:r>
      <w:r>
        <w:rPr>
          <w:sz w:val="16"/>
          <w:szCs w:val="16"/>
          <w:color w:val="231F20"/>
          <w:spacing w:val="-1"/>
          <w:position w:val="2"/>
        </w:rPr>
        <w:t>卷第</w:t>
      </w:r>
      <w:r>
        <w:rPr>
          <w:sz w:val="16"/>
          <w:szCs w:val="16"/>
          <w:color w:val="231F20"/>
          <w:spacing w:val="26"/>
          <w:w w:val="101"/>
          <w:position w:val="2"/>
        </w:rPr>
        <w:t xml:space="preserve"> </w:t>
      </w:r>
      <w:r>
        <w:rPr>
          <w:sz w:val="17"/>
          <w:szCs w:val="17"/>
          <w:color w:val="231F20"/>
          <w:spacing w:val="-1"/>
          <w:position w:val="2"/>
        </w:rPr>
        <w:t>17 </w:t>
      </w:r>
      <w:r>
        <w:rPr>
          <w:sz w:val="16"/>
          <w:szCs w:val="16"/>
          <w:color w:val="231F20"/>
          <w:spacing w:val="-1"/>
          <w:position w:val="2"/>
        </w:rPr>
        <w:t>期</w:t>
      </w:r>
    </w:p>
    <w:p>
      <w:pPr>
        <w:pStyle w:val="BodyText"/>
        <w:ind w:left="2606" w:right="1731" w:firstLine="115"/>
        <w:spacing w:before="264" w:line="181" w:lineRule="auto"/>
        <w:outlineLvl w:val="0"/>
        <w:rPr>
          <w:sz w:val="45"/>
          <w:szCs w:val="45"/>
        </w:rPr>
      </w:pPr>
      <w:r>
        <w:rPr>
          <w:sz w:val="45"/>
          <w:szCs w:val="45"/>
          <w:color w:val="231F20"/>
          <w:spacing w:val="7"/>
        </w:rPr>
        <w:t>肠系膜血管超声与 </w:t>
      </w:r>
      <w:r>
        <w:rPr>
          <w:sz w:val="45"/>
          <w:szCs w:val="45"/>
          <w:color w:val="231F20"/>
        </w:rPr>
        <w:t>CTA</w:t>
      </w:r>
      <w:r>
        <w:rPr>
          <w:sz w:val="45"/>
          <w:szCs w:val="45"/>
          <w:color w:val="231F20"/>
          <w:spacing w:val="7"/>
        </w:rPr>
        <w:t xml:space="preserve"> 对急诊</w:t>
      </w:r>
      <w:r>
        <w:rPr>
          <w:sz w:val="45"/>
          <w:szCs w:val="45"/>
          <w:color w:val="231F20"/>
          <w:spacing w:val="1"/>
        </w:rPr>
        <w:t xml:space="preserve">  </w:t>
      </w:r>
      <w:r>
        <w:rPr>
          <w:sz w:val="45"/>
          <w:szCs w:val="45"/>
          <w:color w:val="231F20"/>
          <w:spacing w:val="8"/>
        </w:rPr>
        <w:t>急性肠系膜血管栓塞的诊断对比</w:t>
      </w:r>
    </w:p>
    <w:p>
      <w:pPr>
        <w:pStyle w:val="BodyText"/>
        <w:ind w:left="3939"/>
        <w:spacing w:before="251" w:line="193" w:lineRule="auto"/>
        <w:rPr>
          <w:sz w:val="10"/>
          <w:szCs w:val="10"/>
        </w:rPr>
      </w:pPr>
      <w:r>
        <w:rPr>
          <w:sz w:val="17"/>
          <w:szCs w:val="17"/>
          <w:color w:val="231F20"/>
          <w:spacing w:val="2"/>
        </w:rPr>
        <w:t>程    瑞 </w:t>
      </w:r>
      <w:r>
        <w:rPr>
          <w:sz w:val="10"/>
          <w:szCs w:val="10"/>
          <w:color w:val="231F20"/>
          <w:spacing w:val="2"/>
          <w:position w:val="6"/>
        </w:rPr>
        <w:t>1             </w:t>
      </w:r>
      <w:r>
        <w:rPr>
          <w:sz w:val="17"/>
          <w:szCs w:val="17"/>
          <w:color w:val="231F20"/>
          <w:spacing w:val="2"/>
        </w:rPr>
        <w:t>陈佩佩 </w:t>
      </w:r>
      <w:r>
        <w:rPr>
          <w:sz w:val="10"/>
          <w:szCs w:val="10"/>
          <w:color w:val="231F20"/>
          <w:spacing w:val="2"/>
          <w:position w:val="6"/>
        </w:rPr>
        <w:t>2             </w:t>
      </w:r>
      <w:r>
        <w:rPr>
          <w:sz w:val="17"/>
          <w:szCs w:val="17"/>
          <w:color w:val="231F20"/>
          <w:spacing w:val="2"/>
        </w:rPr>
        <w:t>林姹姹 </w:t>
      </w:r>
      <w:r>
        <w:rPr>
          <w:sz w:val="10"/>
          <w:szCs w:val="10"/>
          <w:color w:val="231F20"/>
          <w:spacing w:val="2"/>
          <w:position w:val="6"/>
        </w:rPr>
        <w:t>3            </w:t>
      </w:r>
      <w:r>
        <w:rPr>
          <w:sz w:val="17"/>
          <w:szCs w:val="17"/>
          <w:color w:val="231F20"/>
          <w:spacing w:val="2"/>
        </w:rPr>
        <w:t>郑彬彬</w:t>
      </w:r>
      <w:r>
        <w:rPr>
          <w:sz w:val="17"/>
          <w:szCs w:val="17"/>
          <w:color w:val="231F20"/>
          <w:spacing w:val="17"/>
          <w:w w:val="101"/>
        </w:rPr>
        <w:t xml:space="preserve"> </w:t>
      </w:r>
      <w:r>
        <w:rPr>
          <w:sz w:val="10"/>
          <w:szCs w:val="10"/>
          <w:color w:val="231F20"/>
          <w:spacing w:val="2"/>
          <w:position w:val="6"/>
        </w:rPr>
        <w:t>1</w:t>
      </w:r>
    </w:p>
    <w:p>
      <w:pPr>
        <w:pStyle w:val="BodyText"/>
        <w:ind w:left="2096"/>
        <w:spacing w:before="67" w:line="197" w:lineRule="auto"/>
        <w:rPr>
          <w:sz w:val="17"/>
          <w:szCs w:val="17"/>
        </w:rPr>
      </w:pPr>
      <w:r>
        <w:rPr>
          <w:color w:val="231F20"/>
          <w:spacing w:val="2"/>
        </w:rPr>
        <w:t>1.</w:t>
      </w:r>
      <w:r>
        <w:rPr>
          <w:sz w:val="17"/>
          <w:szCs w:val="17"/>
          <w:color w:val="231F20"/>
          <w:spacing w:val="2"/>
        </w:rPr>
        <w:t>浙江省台州医院急诊科，浙江台州</w:t>
      </w:r>
      <w:r>
        <w:rPr>
          <w:sz w:val="17"/>
          <w:szCs w:val="17"/>
          <w:color w:val="231F20"/>
          <w:spacing w:val="3"/>
        </w:rPr>
        <w:t xml:space="preserve">    </w:t>
      </w:r>
      <w:r>
        <w:rPr>
          <w:color w:val="231F20"/>
          <w:spacing w:val="2"/>
        </w:rPr>
        <w:t>317000</w:t>
      </w:r>
      <w:r>
        <w:rPr>
          <w:sz w:val="17"/>
          <w:szCs w:val="17"/>
          <w:color w:val="231F20"/>
          <w:spacing w:val="2"/>
        </w:rPr>
        <w:t>；</w:t>
      </w:r>
      <w:r>
        <w:rPr>
          <w:color w:val="231F20"/>
          <w:spacing w:val="2"/>
        </w:rPr>
        <w:t>2.</w:t>
      </w:r>
      <w:r>
        <w:rPr>
          <w:sz w:val="17"/>
          <w:szCs w:val="17"/>
          <w:color w:val="231F20"/>
          <w:spacing w:val="2"/>
        </w:rPr>
        <w:t>浙江省台州医院手术室，浙江台州</w:t>
      </w:r>
      <w:r>
        <w:rPr>
          <w:sz w:val="17"/>
          <w:szCs w:val="17"/>
          <w:color w:val="231F20"/>
        </w:rPr>
        <w:t xml:space="preserve">    </w:t>
      </w:r>
      <w:r>
        <w:rPr>
          <w:color w:val="231F20"/>
          <w:spacing w:val="2"/>
        </w:rPr>
        <w:t>317000</w:t>
      </w:r>
      <w:r>
        <w:rPr>
          <w:sz w:val="17"/>
          <w:szCs w:val="17"/>
          <w:color w:val="231F20"/>
          <w:spacing w:val="2"/>
        </w:rPr>
        <w:t>；</w:t>
      </w:r>
    </w:p>
    <w:p>
      <w:pPr>
        <w:pStyle w:val="BodyText"/>
        <w:ind w:left="3901"/>
        <w:spacing w:before="45" w:line="197" w:lineRule="auto"/>
        <w:rPr/>
      </w:pPr>
      <w:r>
        <w:rPr>
          <w:color w:val="231F20"/>
          <w:spacing w:val="5"/>
        </w:rPr>
        <w:t>3.</w:t>
      </w:r>
      <w:r>
        <w:rPr>
          <w:sz w:val="17"/>
          <w:szCs w:val="17"/>
          <w:color w:val="231F20"/>
          <w:spacing w:val="5"/>
        </w:rPr>
        <w:t>浙江省台州医院脊柱外科，浙江台州</w:t>
      </w:r>
      <w:r>
        <w:rPr>
          <w:sz w:val="17"/>
          <w:szCs w:val="17"/>
          <w:color w:val="231F20"/>
          <w:spacing w:val="1"/>
        </w:rPr>
        <w:t xml:space="preserve">    </w:t>
      </w:r>
      <w:r>
        <w:rPr>
          <w:color w:val="231F20"/>
          <w:spacing w:val="5"/>
        </w:rPr>
        <w:t>317000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1280" w:right="347" w:firstLine="3"/>
        <w:spacing w:before="77" w:line="233" w:lineRule="auto"/>
        <w:jc w:val="both"/>
        <w:rPr>
          <w:sz w:val="17"/>
          <w:szCs w:val="17"/>
        </w:rPr>
      </w:pPr>
      <w:r>
        <w:rPr>
          <w:color w:val="231F20"/>
          <w:spacing w:val="11"/>
        </w:rPr>
        <w:t>[</w:t>
      </w:r>
      <w:r>
        <w:rPr>
          <w:sz w:val="17"/>
          <w:szCs w:val="17"/>
          <w:color w:val="231F20"/>
          <w:spacing w:val="11"/>
        </w:rPr>
        <w:t>摘要</w:t>
      </w:r>
      <w:r>
        <w:rPr>
          <w:color w:val="231F20"/>
          <w:spacing w:val="11"/>
        </w:rPr>
        <w:t>]</w:t>
      </w:r>
      <w:r>
        <w:rPr>
          <w:color w:val="231F20"/>
          <w:spacing w:val="65"/>
        </w:rPr>
        <w:t xml:space="preserve"> </w:t>
      </w:r>
      <w:r>
        <w:rPr>
          <w:sz w:val="17"/>
          <w:szCs w:val="17"/>
          <w:color w:val="231F20"/>
          <w:spacing w:val="11"/>
        </w:rPr>
        <w:t>目的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11"/>
        </w:rPr>
        <w:t>比较肠系膜血管超声与 </w:t>
      </w:r>
      <w:r>
        <w:rPr>
          <w:color w:val="231F20"/>
        </w:rPr>
        <w:t>CT</w:t>
      </w:r>
      <w:r>
        <w:rPr>
          <w:color w:val="231F20"/>
          <w:spacing w:val="11"/>
        </w:rPr>
        <w:t xml:space="preserve"> </w:t>
      </w:r>
      <w:r>
        <w:rPr>
          <w:sz w:val="17"/>
          <w:szCs w:val="17"/>
          <w:color w:val="231F20"/>
          <w:spacing w:val="11"/>
        </w:rPr>
        <w:t>血管造影（</w:t>
      </w:r>
      <w:r>
        <w:rPr>
          <w:color w:val="231F20"/>
        </w:rPr>
        <w:t>CTA</w:t>
      </w:r>
      <w:r>
        <w:rPr>
          <w:sz w:val="17"/>
          <w:szCs w:val="17"/>
          <w:color w:val="231F20"/>
          <w:spacing w:val="11"/>
        </w:rPr>
        <w:t>）对急诊急性肠系膜血管栓塞的诊断价值</w:t>
      </w:r>
      <w:r>
        <w:rPr>
          <w:sz w:val="17"/>
          <w:szCs w:val="17"/>
          <w:color w:val="231F20"/>
          <w:spacing w:val="-27"/>
        </w:rPr>
        <w:t xml:space="preserve"> </w:t>
      </w:r>
      <w:r>
        <w:rPr>
          <w:sz w:val="17"/>
          <w:szCs w:val="17"/>
          <w:color w:val="231F20"/>
          <w:spacing w:val="11"/>
        </w:rPr>
        <w:t>，为临床诊断提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7"/>
        </w:rPr>
        <w:t>供参考依据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sz w:val="17"/>
          <w:szCs w:val="17"/>
          <w:color w:val="231F20"/>
          <w:spacing w:val="7"/>
        </w:rPr>
        <w:t>。</w:t>
      </w:r>
      <w:r>
        <w:rPr>
          <w:sz w:val="17"/>
          <w:szCs w:val="17"/>
          <w:color w:val="231F20"/>
          <w:spacing w:val="22"/>
        </w:rPr>
        <w:t xml:space="preserve"> </w:t>
      </w:r>
      <w:r>
        <w:rPr>
          <w:sz w:val="17"/>
          <w:szCs w:val="17"/>
          <w:color w:val="231F20"/>
          <w:spacing w:val="7"/>
        </w:rPr>
        <w:t>方法</w:t>
      </w:r>
      <w:r>
        <w:rPr>
          <w:sz w:val="17"/>
          <w:szCs w:val="17"/>
          <w:color w:val="231F20"/>
          <w:spacing w:val="28"/>
          <w:w w:val="101"/>
        </w:rPr>
        <w:t xml:space="preserve"> </w:t>
      </w:r>
      <w:r>
        <w:rPr>
          <w:sz w:val="17"/>
          <w:szCs w:val="17"/>
          <w:color w:val="231F20"/>
          <w:spacing w:val="7"/>
        </w:rPr>
        <w:t>选择 </w:t>
      </w:r>
      <w:r>
        <w:rPr>
          <w:color w:val="231F20"/>
          <w:spacing w:val="7"/>
        </w:rPr>
        <w:t>2018 </w:t>
      </w:r>
      <w:r>
        <w:rPr>
          <w:sz w:val="17"/>
          <w:szCs w:val="17"/>
          <w:color w:val="231F20"/>
          <w:spacing w:val="7"/>
        </w:rPr>
        <w:t>年</w:t>
      </w:r>
      <w:r>
        <w:rPr>
          <w:sz w:val="17"/>
          <w:szCs w:val="17"/>
          <w:color w:val="231F20"/>
          <w:spacing w:val="24"/>
          <w:w w:val="101"/>
        </w:rPr>
        <w:t xml:space="preserve"> </w:t>
      </w:r>
      <w:r>
        <w:rPr>
          <w:color w:val="231F20"/>
          <w:spacing w:val="7"/>
        </w:rPr>
        <w:t>10 </w:t>
      </w:r>
      <w:r>
        <w:rPr>
          <w:sz w:val="17"/>
          <w:szCs w:val="17"/>
          <w:color w:val="231F20"/>
          <w:spacing w:val="7"/>
        </w:rPr>
        <w:t>月—</w:t>
      </w:r>
      <w:r>
        <w:rPr>
          <w:color w:val="231F20"/>
          <w:spacing w:val="7"/>
        </w:rPr>
        <w:t>2020 </w:t>
      </w:r>
      <w:r>
        <w:rPr>
          <w:sz w:val="17"/>
          <w:szCs w:val="17"/>
          <w:color w:val="231F20"/>
          <w:spacing w:val="7"/>
        </w:rPr>
        <w:t>年</w:t>
      </w:r>
      <w:r>
        <w:rPr>
          <w:sz w:val="17"/>
          <w:szCs w:val="17"/>
          <w:color w:val="231F20"/>
          <w:spacing w:val="25"/>
        </w:rPr>
        <w:t xml:space="preserve"> </w:t>
      </w:r>
      <w:r>
        <w:rPr>
          <w:color w:val="231F20"/>
          <w:spacing w:val="7"/>
        </w:rPr>
        <w:t>10 </w:t>
      </w:r>
      <w:r>
        <w:rPr>
          <w:sz w:val="17"/>
          <w:szCs w:val="17"/>
          <w:color w:val="231F20"/>
          <w:spacing w:val="7"/>
        </w:rPr>
        <w:t>月浙江省台州医院急诊科收治的 </w:t>
      </w:r>
      <w:r>
        <w:rPr>
          <w:color w:val="231F20"/>
          <w:spacing w:val="7"/>
        </w:rPr>
        <w:t>8</w:t>
      </w:r>
      <w:r>
        <w:rPr>
          <w:color w:val="231F20"/>
          <w:spacing w:val="6"/>
        </w:rPr>
        <w:t>0 </w:t>
      </w:r>
      <w:r>
        <w:rPr>
          <w:sz w:val="17"/>
          <w:szCs w:val="17"/>
          <w:color w:val="231F20"/>
          <w:spacing w:val="6"/>
        </w:rPr>
        <w:t>例疑似急性肠系膜血管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6"/>
        </w:rPr>
        <w:t>栓塞患者为研究对象，所有患者均行超声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sz w:val="17"/>
          <w:szCs w:val="17"/>
          <w:color w:val="231F20"/>
          <w:spacing w:val="6"/>
        </w:rPr>
        <w:t>、</w:t>
      </w:r>
      <w:r>
        <w:rPr>
          <w:color w:val="231F20"/>
        </w:rPr>
        <w:t>CTA</w:t>
      </w:r>
      <w:r>
        <w:rPr>
          <w:color w:val="231F20"/>
          <w:spacing w:val="5"/>
        </w:rPr>
        <w:t xml:space="preserve"> </w:t>
      </w:r>
      <w:r>
        <w:rPr>
          <w:sz w:val="17"/>
          <w:szCs w:val="17"/>
          <w:color w:val="231F20"/>
          <w:spacing w:val="5"/>
        </w:rPr>
        <w:t>及数字减影血管造影（</w:t>
      </w:r>
      <w:r>
        <w:rPr>
          <w:color w:val="231F20"/>
        </w:rPr>
        <w:t>DSA</w:t>
      </w:r>
      <w:r>
        <w:rPr>
          <w:sz w:val="17"/>
          <w:szCs w:val="17"/>
          <w:color w:val="231F20"/>
          <w:spacing w:val="5"/>
        </w:rPr>
        <w:t>）检查</w:t>
      </w:r>
      <w:r>
        <w:rPr>
          <w:sz w:val="17"/>
          <w:szCs w:val="17"/>
          <w:color w:val="231F20"/>
          <w:spacing w:val="-29"/>
        </w:rPr>
        <w:t xml:space="preserve"> </w:t>
      </w:r>
      <w:r>
        <w:rPr>
          <w:sz w:val="17"/>
          <w:szCs w:val="17"/>
          <w:color w:val="231F20"/>
          <w:spacing w:val="5"/>
        </w:rPr>
        <w:t>；以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color w:val="231F20"/>
        </w:rPr>
        <w:t>DSA</w:t>
      </w:r>
      <w:r>
        <w:rPr>
          <w:color w:val="231F20"/>
          <w:spacing w:val="5"/>
        </w:rPr>
        <w:t xml:space="preserve"> </w:t>
      </w:r>
      <w:r>
        <w:rPr>
          <w:sz w:val="17"/>
          <w:szCs w:val="17"/>
          <w:color w:val="231F20"/>
          <w:spacing w:val="5"/>
        </w:rPr>
        <w:t>诊断结果为金标准</w:t>
      </w:r>
      <w:r>
        <w:rPr>
          <w:sz w:val="17"/>
          <w:szCs w:val="17"/>
          <w:color w:val="231F20"/>
          <w:spacing w:val="-28"/>
        </w:rPr>
        <w:t xml:space="preserve"> </w:t>
      </w:r>
      <w:r>
        <w:rPr>
          <w:sz w:val="17"/>
          <w:szCs w:val="17"/>
          <w:color w:val="231F20"/>
          <w:spacing w:val="5"/>
        </w:rPr>
        <w:t>，分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12"/>
        </w:rPr>
        <w:t>析肠系膜血管超声与 </w:t>
      </w:r>
      <w:r>
        <w:rPr>
          <w:color w:val="231F20"/>
        </w:rPr>
        <w:t>CTA</w:t>
      </w:r>
      <w:r>
        <w:rPr>
          <w:color w:val="231F20"/>
          <w:spacing w:val="12"/>
        </w:rPr>
        <w:t xml:space="preserve"> </w:t>
      </w:r>
      <w:r>
        <w:rPr>
          <w:sz w:val="17"/>
          <w:szCs w:val="17"/>
          <w:color w:val="231F20"/>
          <w:spacing w:val="12"/>
        </w:rPr>
        <w:t>的诊断价值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sz w:val="17"/>
          <w:szCs w:val="17"/>
          <w:color w:val="231F20"/>
          <w:spacing w:val="12"/>
        </w:rPr>
        <w:t>。</w:t>
      </w:r>
      <w:r>
        <w:rPr>
          <w:sz w:val="17"/>
          <w:szCs w:val="17"/>
          <w:color w:val="231F20"/>
          <w:spacing w:val="24"/>
        </w:rPr>
        <w:t xml:space="preserve"> </w:t>
      </w:r>
      <w:r>
        <w:rPr>
          <w:sz w:val="17"/>
          <w:szCs w:val="17"/>
          <w:color w:val="231F20"/>
          <w:spacing w:val="12"/>
        </w:rPr>
        <w:t>结果</w:t>
      </w:r>
      <w:r>
        <w:rPr>
          <w:sz w:val="17"/>
          <w:szCs w:val="17"/>
          <w:color w:val="231F20"/>
          <w:spacing w:val="28"/>
          <w:w w:val="101"/>
        </w:rPr>
        <w:t xml:space="preserve"> </w:t>
      </w:r>
      <w:r>
        <w:rPr>
          <w:sz w:val="17"/>
          <w:szCs w:val="17"/>
          <w:color w:val="231F20"/>
          <w:spacing w:val="12"/>
        </w:rPr>
        <w:t>肠系膜血管超声诊断急性肠系膜血管栓塞</w:t>
      </w:r>
      <w:r>
        <w:rPr>
          <w:sz w:val="17"/>
          <w:szCs w:val="17"/>
          <w:color w:val="231F20"/>
          <w:spacing w:val="11"/>
        </w:rPr>
        <w:t>的敏感度为 </w:t>
      </w:r>
      <w:r>
        <w:rPr>
          <w:color w:val="231F20"/>
          <w:spacing w:val="11"/>
        </w:rPr>
        <w:t>86.49%</w:t>
      </w:r>
      <w:r>
        <w:rPr>
          <w:sz w:val="17"/>
          <w:szCs w:val="17"/>
          <w:color w:val="231F20"/>
          <w:spacing w:val="11"/>
        </w:rPr>
        <w:t>、特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1"/>
        </w:rPr>
        <w:t>异性为</w:t>
      </w:r>
      <w:r>
        <w:rPr>
          <w:sz w:val="17"/>
          <w:szCs w:val="17"/>
          <w:color w:val="231F20"/>
          <w:spacing w:val="27"/>
          <w:w w:val="101"/>
        </w:rPr>
        <w:t xml:space="preserve"> </w:t>
      </w:r>
      <w:r>
        <w:rPr>
          <w:color w:val="231F20"/>
          <w:spacing w:val="1"/>
        </w:rPr>
        <w:t>100.00%</w:t>
      </w:r>
      <w:r>
        <w:rPr>
          <w:sz w:val="17"/>
          <w:szCs w:val="17"/>
          <w:color w:val="231F20"/>
          <w:spacing w:val="1"/>
        </w:rPr>
        <w:t>、阳性预测值为</w:t>
      </w:r>
      <w:r>
        <w:rPr>
          <w:sz w:val="17"/>
          <w:szCs w:val="17"/>
          <w:color w:val="231F20"/>
          <w:spacing w:val="25"/>
        </w:rPr>
        <w:t xml:space="preserve"> </w:t>
      </w:r>
      <w:r>
        <w:rPr>
          <w:color w:val="231F20"/>
          <w:spacing w:val="1"/>
        </w:rPr>
        <w:t>100.00%</w:t>
      </w:r>
      <w:r>
        <w:rPr>
          <w:sz w:val="17"/>
          <w:szCs w:val="17"/>
          <w:color w:val="231F20"/>
          <w:spacing w:val="1"/>
        </w:rPr>
        <w:t>、阴性预测值为</w:t>
      </w:r>
      <w:r>
        <w:rPr>
          <w:sz w:val="17"/>
          <w:szCs w:val="17"/>
          <w:color w:val="231F20"/>
          <w:spacing w:val="14"/>
        </w:rPr>
        <w:t xml:space="preserve"> </w:t>
      </w:r>
      <w:r>
        <w:rPr>
          <w:color w:val="231F20"/>
          <w:spacing w:val="1"/>
        </w:rPr>
        <w:t>37.50%</w:t>
      </w:r>
      <w:r>
        <w:rPr>
          <w:sz w:val="17"/>
          <w:szCs w:val="17"/>
          <w:color w:val="231F20"/>
          <w:spacing w:val="1"/>
        </w:rPr>
        <w:t>，约登指数为 </w:t>
      </w:r>
      <w:r>
        <w:rPr>
          <w:color w:val="231F20"/>
          <w:spacing w:val="1"/>
        </w:rPr>
        <w:t>0.865</w:t>
      </w:r>
      <w:r>
        <w:rPr>
          <w:sz w:val="17"/>
          <w:szCs w:val="17"/>
          <w:color w:val="231F20"/>
          <w:spacing w:val="1"/>
        </w:rPr>
        <w:t>；</w:t>
      </w:r>
      <w:r>
        <w:rPr>
          <w:color w:val="231F20"/>
        </w:rPr>
        <w:t>CTA</w:t>
      </w:r>
      <w:r>
        <w:rPr>
          <w:color w:val="231F20"/>
          <w:spacing w:val="1"/>
        </w:rPr>
        <w:t xml:space="preserve"> </w:t>
      </w:r>
      <w:r>
        <w:rPr>
          <w:sz w:val="17"/>
          <w:szCs w:val="17"/>
          <w:color w:val="231F20"/>
          <w:spacing w:val="1"/>
        </w:rPr>
        <w:t>诊</w:t>
      </w:r>
      <w:r>
        <w:rPr>
          <w:sz w:val="17"/>
          <w:szCs w:val="17"/>
          <w:color w:val="231F20"/>
        </w:rPr>
        <w:t>断急性肠系膜血管栓  </w:t>
      </w:r>
      <w:r>
        <w:rPr>
          <w:sz w:val="17"/>
          <w:szCs w:val="17"/>
          <w:color w:val="231F20"/>
          <w:spacing w:val="-8"/>
        </w:rPr>
        <w:t>塞 的</w:t>
      </w:r>
      <w:r>
        <w:rPr>
          <w:sz w:val="17"/>
          <w:szCs w:val="17"/>
          <w:color w:val="231F20"/>
          <w:spacing w:val="-23"/>
        </w:rPr>
        <w:t xml:space="preserve"> </w:t>
      </w:r>
      <w:r>
        <w:rPr>
          <w:sz w:val="17"/>
          <w:szCs w:val="17"/>
          <w:color w:val="231F20"/>
          <w:spacing w:val="-8"/>
        </w:rPr>
        <w:t>敏</w:t>
      </w:r>
      <w:r>
        <w:rPr>
          <w:sz w:val="17"/>
          <w:szCs w:val="17"/>
          <w:color w:val="231F20"/>
          <w:spacing w:val="-25"/>
        </w:rPr>
        <w:t xml:space="preserve"> </w:t>
      </w:r>
      <w:r>
        <w:rPr>
          <w:sz w:val="17"/>
          <w:szCs w:val="17"/>
          <w:color w:val="231F20"/>
          <w:spacing w:val="-8"/>
        </w:rPr>
        <w:t>感</w:t>
      </w:r>
      <w:r>
        <w:rPr>
          <w:sz w:val="17"/>
          <w:szCs w:val="17"/>
          <w:color w:val="231F20"/>
          <w:spacing w:val="-23"/>
        </w:rPr>
        <w:t xml:space="preserve"> </w:t>
      </w:r>
      <w:r>
        <w:rPr>
          <w:sz w:val="17"/>
          <w:szCs w:val="17"/>
          <w:color w:val="231F20"/>
          <w:spacing w:val="-8"/>
        </w:rPr>
        <w:t>度</w:t>
      </w:r>
      <w:r>
        <w:rPr>
          <w:sz w:val="17"/>
          <w:szCs w:val="17"/>
          <w:color w:val="231F20"/>
          <w:spacing w:val="-19"/>
        </w:rPr>
        <w:t xml:space="preserve"> </w:t>
      </w:r>
      <w:r>
        <w:rPr>
          <w:sz w:val="17"/>
          <w:szCs w:val="17"/>
          <w:color w:val="231F20"/>
          <w:spacing w:val="-8"/>
        </w:rPr>
        <w:t>为</w:t>
      </w:r>
      <w:r>
        <w:rPr>
          <w:sz w:val="17"/>
          <w:szCs w:val="17"/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97.30%</w:t>
      </w:r>
      <w:r>
        <w:rPr>
          <w:color w:val="231F20"/>
          <w:spacing w:val="-29"/>
        </w:rPr>
        <w:t xml:space="preserve"> </w:t>
      </w:r>
      <w:r>
        <w:rPr>
          <w:sz w:val="17"/>
          <w:szCs w:val="17"/>
          <w:color w:val="231F20"/>
          <w:spacing w:val="-8"/>
        </w:rPr>
        <w:t>、特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-8"/>
        </w:rPr>
        <w:t>异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-8"/>
        </w:rPr>
        <w:t>性</w:t>
      </w:r>
      <w:r>
        <w:rPr>
          <w:sz w:val="17"/>
          <w:szCs w:val="17"/>
          <w:color w:val="231F20"/>
          <w:spacing w:val="-19"/>
        </w:rPr>
        <w:t xml:space="preserve"> </w:t>
      </w:r>
      <w:r>
        <w:rPr>
          <w:sz w:val="17"/>
          <w:szCs w:val="17"/>
          <w:color w:val="231F20"/>
          <w:spacing w:val="-8"/>
        </w:rPr>
        <w:t>为</w:t>
      </w:r>
      <w:r>
        <w:rPr>
          <w:sz w:val="17"/>
          <w:szCs w:val="17"/>
          <w:color w:val="231F20"/>
          <w:spacing w:val="33"/>
        </w:rPr>
        <w:t xml:space="preserve"> </w:t>
      </w:r>
      <w:r>
        <w:rPr>
          <w:color w:val="231F20"/>
          <w:spacing w:val="-8"/>
        </w:rPr>
        <w:t>100</w:t>
      </w:r>
      <w:r>
        <w:rPr>
          <w:color w:val="231F20"/>
          <w:spacing w:val="-9"/>
        </w:rPr>
        <w:t>.00%</w:t>
      </w:r>
      <w:r>
        <w:rPr>
          <w:color w:val="231F20"/>
          <w:spacing w:val="-29"/>
        </w:rPr>
        <w:t xml:space="preserve"> </w:t>
      </w:r>
      <w:r>
        <w:rPr>
          <w:sz w:val="17"/>
          <w:szCs w:val="17"/>
          <w:color w:val="231F20"/>
          <w:spacing w:val="-9"/>
        </w:rPr>
        <w:t>、阳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-9"/>
        </w:rPr>
        <w:t>性</w:t>
      </w:r>
      <w:r>
        <w:rPr>
          <w:sz w:val="17"/>
          <w:szCs w:val="17"/>
          <w:color w:val="231F20"/>
          <w:spacing w:val="-20"/>
        </w:rPr>
        <w:t xml:space="preserve"> </w:t>
      </w:r>
      <w:r>
        <w:rPr>
          <w:sz w:val="17"/>
          <w:szCs w:val="17"/>
          <w:color w:val="231F20"/>
          <w:spacing w:val="-9"/>
        </w:rPr>
        <w:t>预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-9"/>
        </w:rPr>
        <w:t>测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-9"/>
        </w:rPr>
        <w:t>值</w:t>
      </w:r>
      <w:r>
        <w:rPr>
          <w:sz w:val="17"/>
          <w:szCs w:val="17"/>
          <w:color w:val="231F20"/>
          <w:spacing w:val="-19"/>
        </w:rPr>
        <w:t xml:space="preserve"> </w:t>
      </w:r>
      <w:r>
        <w:rPr>
          <w:sz w:val="17"/>
          <w:szCs w:val="17"/>
          <w:color w:val="231F20"/>
          <w:spacing w:val="-9"/>
        </w:rPr>
        <w:t>为</w:t>
      </w:r>
      <w:r>
        <w:rPr>
          <w:sz w:val="17"/>
          <w:szCs w:val="17"/>
          <w:color w:val="231F20"/>
          <w:spacing w:val="34"/>
          <w:w w:val="101"/>
        </w:rPr>
        <w:t xml:space="preserve"> </w:t>
      </w:r>
      <w:r>
        <w:rPr>
          <w:color w:val="231F20"/>
          <w:spacing w:val="-9"/>
        </w:rPr>
        <w:t>100.00%</w:t>
      </w:r>
      <w:r>
        <w:rPr>
          <w:color w:val="231F20"/>
          <w:spacing w:val="-29"/>
        </w:rPr>
        <w:t xml:space="preserve"> </w:t>
      </w:r>
      <w:r>
        <w:rPr>
          <w:sz w:val="17"/>
          <w:szCs w:val="17"/>
          <w:color w:val="231F20"/>
          <w:spacing w:val="-9"/>
        </w:rPr>
        <w:t>、阴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-9"/>
        </w:rPr>
        <w:t>性</w:t>
      </w:r>
      <w:r>
        <w:rPr>
          <w:sz w:val="17"/>
          <w:szCs w:val="17"/>
          <w:color w:val="231F20"/>
          <w:spacing w:val="-20"/>
        </w:rPr>
        <w:t xml:space="preserve"> </w:t>
      </w:r>
      <w:r>
        <w:rPr>
          <w:sz w:val="17"/>
          <w:szCs w:val="17"/>
          <w:color w:val="231F20"/>
          <w:spacing w:val="-9"/>
        </w:rPr>
        <w:t>预</w:t>
      </w:r>
      <w:r>
        <w:rPr>
          <w:sz w:val="17"/>
          <w:szCs w:val="17"/>
          <w:color w:val="231F20"/>
          <w:spacing w:val="-23"/>
        </w:rPr>
        <w:t xml:space="preserve"> </w:t>
      </w:r>
      <w:r>
        <w:rPr>
          <w:sz w:val="17"/>
          <w:szCs w:val="17"/>
          <w:color w:val="231F20"/>
          <w:spacing w:val="-9"/>
        </w:rPr>
        <w:t>测值</w:t>
      </w:r>
      <w:r>
        <w:rPr>
          <w:sz w:val="17"/>
          <w:szCs w:val="17"/>
          <w:color w:val="231F20"/>
          <w:spacing w:val="-19"/>
        </w:rPr>
        <w:t xml:space="preserve"> </w:t>
      </w:r>
      <w:r>
        <w:rPr>
          <w:sz w:val="17"/>
          <w:szCs w:val="17"/>
          <w:color w:val="231F20"/>
          <w:spacing w:val="-9"/>
        </w:rPr>
        <w:t>为</w:t>
      </w:r>
      <w:r>
        <w:rPr>
          <w:sz w:val="17"/>
          <w:szCs w:val="17"/>
          <w:color w:val="231F20"/>
          <w:spacing w:val="17"/>
          <w:w w:val="101"/>
        </w:rPr>
        <w:t xml:space="preserve"> </w:t>
      </w:r>
      <w:r>
        <w:rPr>
          <w:color w:val="231F20"/>
          <w:spacing w:val="-9"/>
        </w:rPr>
        <w:t>75.00%</w:t>
      </w:r>
      <w:r>
        <w:rPr>
          <w:sz w:val="17"/>
          <w:szCs w:val="17"/>
          <w:color w:val="231F20"/>
          <w:spacing w:val="-9"/>
        </w:rPr>
        <w:t>，约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-9"/>
        </w:rPr>
        <w:t>登</w:t>
      </w:r>
      <w:r>
        <w:rPr>
          <w:sz w:val="17"/>
          <w:szCs w:val="17"/>
          <w:color w:val="231F20"/>
          <w:spacing w:val="-21"/>
        </w:rPr>
        <w:t xml:space="preserve"> </w:t>
      </w:r>
      <w:r>
        <w:rPr>
          <w:sz w:val="17"/>
          <w:szCs w:val="17"/>
          <w:color w:val="231F20"/>
          <w:spacing w:val="-9"/>
        </w:rPr>
        <w:t>指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-9"/>
        </w:rPr>
        <w:t>数</w:t>
      </w:r>
      <w:r>
        <w:rPr>
          <w:sz w:val="17"/>
          <w:szCs w:val="17"/>
          <w:color w:val="231F20"/>
          <w:spacing w:val="-19"/>
        </w:rPr>
        <w:t xml:space="preserve"> </w:t>
      </w:r>
      <w:r>
        <w:rPr>
          <w:sz w:val="17"/>
          <w:szCs w:val="17"/>
          <w:color w:val="231F20"/>
          <w:spacing w:val="-9"/>
        </w:rPr>
        <w:t>为</w:t>
      </w:r>
      <w:r>
        <w:rPr>
          <w:sz w:val="17"/>
          <w:szCs w:val="17"/>
          <w:color w:val="231F20"/>
          <w:spacing w:val="19"/>
        </w:rPr>
        <w:t xml:space="preserve"> </w:t>
      </w:r>
      <w:r>
        <w:rPr>
          <w:color w:val="231F20"/>
          <w:spacing w:val="-9"/>
        </w:rPr>
        <w:t>0.973</w:t>
      </w:r>
      <w:r>
        <w:rPr>
          <w:sz w:val="17"/>
          <w:szCs w:val="17"/>
          <w:color w:val="231F20"/>
          <w:spacing w:val="-9"/>
        </w:rPr>
        <w:t>。</w:t>
      </w:r>
    </w:p>
    <w:p>
      <w:pPr>
        <w:pStyle w:val="BodyText"/>
        <w:ind w:left="1279" w:right="421"/>
        <w:spacing w:before="4" w:line="237" w:lineRule="auto"/>
        <w:jc w:val="both"/>
        <w:rPr>
          <w:sz w:val="17"/>
          <w:szCs w:val="17"/>
        </w:rPr>
      </w:pPr>
      <w:r>
        <w:rPr>
          <w:color w:val="231F20"/>
        </w:rPr>
        <w:t>CTA</w:t>
      </w:r>
      <w:r>
        <w:rPr>
          <w:color w:val="231F20"/>
          <w:spacing w:val="14"/>
        </w:rPr>
        <w:t xml:space="preserve"> </w:t>
      </w:r>
      <w:r>
        <w:rPr>
          <w:sz w:val="17"/>
          <w:szCs w:val="17"/>
          <w:color w:val="231F20"/>
          <w:spacing w:val="14"/>
        </w:rPr>
        <w:t>诊断急性肠系膜血管栓塞的敏感度高于肠系膜血管超声，差异有统计学意义</w:t>
      </w:r>
      <w:r>
        <w:rPr>
          <w:color w:val="231F20"/>
          <w:spacing w:val="14"/>
        </w:rPr>
        <w:t>(P＜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4"/>
        </w:rPr>
        <w:t>0.05)</w:t>
      </w:r>
      <w:r>
        <w:rPr>
          <w:color w:val="231F20"/>
          <w:spacing w:val="-27"/>
        </w:rPr>
        <w:t xml:space="preserve"> </w:t>
      </w:r>
      <w:r>
        <w:rPr>
          <w:sz w:val="17"/>
          <w:szCs w:val="17"/>
          <w:color w:val="231F20"/>
          <w:spacing w:val="13"/>
        </w:rPr>
        <w:t>。</w:t>
      </w:r>
      <w:r>
        <w:rPr>
          <w:sz w:val="17"/>
          <w:szCs w:val="17"/>
          <w:color w:val="231F20"/>
          <w:spacing w:val="28"/>
        </w:rPr>
        <w:t xml:space="preserve"> </w:t>
      </w:r>
      <w:r>
        <w:rPr>
          <w:sz w:val="17"/>
          <w:szCs w:val="17"/>
          <w:color w:val="231F20"/>
          <w:spacing w:val="13"/>
        </w:rPr>
        <w:t>结论</w:t>
      </w:r>
      <w:r>
        <w:rPr>
          <w:sz w:val="17"/>
          <w:szCs w:val="17"/>
          <w:color w:val="231F20"/>
          <w:spacing w:val="36"/>
        </w:rPr>
        <w:t xml:space="preserve"> </w:t>
      </w:r>
      <w:r>
        <w:rPr>
          <w:sz w:val="17"/>
          <w:szCs w:val="17"/>
          <w:color w:val="231F20"/>
          <w:spacing w:val="13"/>
        </w:rPr>
        <w:t>两种检查方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18"/>
        </w:rPr>
        <w:t>法均有利于急诊科对该病疾病类型与病因的诊断，</w:t>
      </w:r>
      <w:r>
        <w:rPr>
          <w:color w:val="231F20"/>
        </w:rPr>
        <w:t>CTA</w:t>
      </w:r>
      <w:r>
        <w:rPr>
          <w:color w:val="231F20"/>
          <w:spacing w:val="18"/>
        </w:rPr>
        <w:t xml:space="preserve"> </w:t>
      </w:r>
      <w:r>
        <w:rPr>
          <w:sz w:val="17"/>
          <w:szCs w:val="17"/>
          <w:color w:val="231F20"/>
          <w:spacing w:val="18"/>
        </w:rPr>
        <w:t>对急诊急性肠系膜血管</w:t>
      </w:r>
      <w:r>
        <w:rPr>
          <w:sz w:val="17"/>
          <w:szCs w:val="17"/>
          <w:color w:val="231F20"/>
          <w:spacing w:val="17"/>
        </w:rPr>
        <w:t>栓塞的敏感性较肠系膜血管超声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3"/>
        </w:rPr>
        <w:t>更高，值得应用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sz w:val="17"/>
          <w:szCs w:val="17"/>
          <w:color w:val="231F20"/>
          <w:spacing w:val="3"/>
        </w:rPr>
        <w:t>。</w:t>
      </w:r>
    </w:p>
    <w:p>
      <w:pPr>
        <w:pStyle w:val="BodyText"/>
        <w:ind w:left="1283"/>
        <w:spacing w:line="187" w:lineRule="auto"/>
        <w:rPr>
          <w:sz w:val="17"/>
          <w:szCs w:val="17"/>
        </w:rPr>
      </w:pPr>
      <w:r>
        <w:rPr>
          <w:color w:val="231F20"/>
          <w:spacing w:val="6"/>
        </w:rPr>
        <w:t>[</w:t>
      </w:r>
      <w:r>
        <w:rPr>
          <w:sz w:val="17"/>
          <w:szCs w:val="17"/>
          <w:color w:val="231F20"/>
          <w:spacing w:val="6"/>
        </w:rPr>
        <w:t>关键词</w:t>
      </w:r>
      <w:r>
        <w:rPr>
          <w:color w:val="231F20"/>
          <w:spacing w:val="6"/>
        </w:rPr>
        <w:t>]</w:t>
      </w:r>
      <w:r>
        <w:rPr>
          <w:color w:val="231F20"/>
          <w:spacing w:val="32"/>
        </w:rPr>
        <w:t xml:space="preserve"> </w:t>
      </w:r>
      <w:r>
        <w:rPr>
          <w:sz w:val="17"/>
          <w:szCs w:val="17"/>
          <w:color w:val="231F20"/>
          <w:spacing w:val="6"/>
        </w:rPr>
        <w:t>肠系膜血管超声；</w:t>
      </w:r>
      <w:r>
        <w:rPr>
          <w:color w:val="231F20"/>
        </w:rPr>
        <w:t>CT</w:t>
      </w:r>
      <w:r>
        <w:rPr>
          <w:color w:val="231F20"/>
          <w:spacing w:val="6"/>
        </w:rPr>
        <w:t xml:space="preserve"> </w:t>
      </w:r>
      <w:r>
        <w:rPr>
          <w:sz w:val="17"/>
          <w:szCs w:val="17"/>
          <w:color w:val="231F20"/>
          <w:spacing w:val="6"/>
        </w:rPr>
        <w:t>血管造影；急诊；急性肠系膜血管栓塞；诊断</w:t>
      </w:r>
    </w:p>
    <w:p>
      <w:pPr>
        <w:pStyle w:val="BodyText"/>
        <w:ind w:left="1283"/>
        <w:spacing w:before="61" w:line="185" w:lineRule="auto"/>
        <w:rPr/>
      </w:pPr>
      <w:r>
        <w:rPr>
          <w:color w:val="231F20"/>
          <w:spacing w:val="-1"/>
        </w:rPr>
        <w:t>[</w:t>
      </w:r>
      <w:r>
        <w:rPr>
          <w:sz w:val="17"/>
          <w:szCs w:val="17"/>
          <w:color w:val="231F20"/>
          <w:spacing w:val="-1"/>
        </w:rPr>
        <w:t>中图分类号</w:t>
      </w:r>
      <w:r>
        <w:rPr>
          <w:color w:val="231F20"/>
          <w:spacing w:val="-1"/>
        </w:rPr>
        <w:t>]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R572.3            [</w:t>
      </w:r>
      <w:r>
        <w:rPr>
          <w:sz w:val="17"/>
          <w:szCs w:val="17"/>
          <w:color w:val="231F20"/>
          <w:spacing w:val="-1"/>
        </w:rPr>
        <w:t>文献标识码</w:t>
      </w:r>
      <w:r>
        <w:rPr>
          <w:color w:val="231F20"/>
          <w:spacing w:val="-1"/>
        </w:rPr>
        <w:t>] A            [</w:t>
      </w:r>
      <w:r>
        <w:rPr>
          <w:sz w:val="17"/>
          <w:szCs w:val="17"/>
          <w:color w:val="231F20"/>
          <w:spacing w:val="-1"/>
        </w:rPr>
        <w:t>文章</w:t>
      </w:r>
      <w:r>
        <w:rPr>
          <w:sz w:val="17"/>
          <w:szCs w:val="17"/>
          <w:color w:val="231F20"/>
          <w:spacing w:val="-2"/>
        </w:rPr>
        <w:t>编号</w:t>
      </w:r>
      <w:r>
        <w:rPr>
          <w:color w:val="231F20"/>
          <w:spacing w:val="-2"/>
        </w:rPr>
        <w:t>]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2"/>
        </w:rPr>
        <w:t>1673-7210</w:t>
      </w:r>
      <w:r>
        <w:rPr>
          <w:sz w:val="17"/>
          <w:szCs w:val="17"/>
          <w:color w:val="231F20"/>
          <w:spacing w:val="-2"/>
        </w:rPr>
        <w:t>（</w:t>
      </w:r>
      <w:r>
        <w:rPr>
          <w:color w:val="231F20"/>
          <w:spacing w:val="-2"/>
        </w:rPr>
        <w:t>2021</w:t>
      </w:r>
      <w:r>
        <w:rPr>
          <w:sz w:val="17"/>
          <w:szCs w:val="17"/>
          <w:color w:val="231F20"/>
          <w:spacing w:val="-2"/>
        </w:rPr>
        <w:t>）</w:t>
      </w:r>
      <w:r>
        <w:rPr>
          <w:color w:val="231F20"/>
          <w:spacing w:val="-2"/>
        </w:rPr>
        <w:t>06</w:t>
      </w:r>
      <w:r>
        <w:rPr>
          <w:sz w:val="17"/>
          <w:szCs w:val="17"/>
          <w:color w:val="231F20"/>
          <w:spacing w:val="-2"/>
        </w:rPr>
        <w:t>（</w:t>
      </w:r>
      <w:r>
        <w:rPr>
          <w:color w:val="231F20"/>
          <w:spacing w:val="-2"/>
        </w:rPr>
        <w:t>b</w:t>
      </w:r>
      <w:r>
        <w:rPr>
          <w:sz w:val="17"/>
          <w:szCs w:val="17"/>
          <w:color w:val="231F20"/>
          <w:spacing w:val="-2"/>
        </w:rPr>
        <w:t>）</w:t>
      </w:r>
      <w:r>
        <w:rPr>
          <w:color w:val="231F20"/>
          <w:spacing w:val="-2"/>
        </w:rPr>
        <w:t>-0122-04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1278" w:right="439" w:firstLine="6"/>
        <w:spacing w:before="116" w:line="194" w:lineRule="auto"/>
        <w:rPr>
          <w:sz w:val="27"/>
          <w:szCs w:val="27"/>
        </w:rPr>
      </w:pPr>
      <w:r>
        <w:rPr>
          <w:sz w:val="27"/>
          <w:szCs w:val="27"/>
          <w:color w:val="231F20"/>
          <w:spacing w:val="-11"/>
        </w:rPr>
        <w:t>Comparison</w:t>
      </w:r>
      <w:r>
        <w:rPr>
          <w:sz w:val="27"/>
          <w:szCs w:val="27"/>
          <w:color w:val="231F20"/>
          <w:spacing w:val="55"/>
        </w:rPr>
        <w:t xml:space="preserve"> </w:t>
      </w:r>
      <w:r>
        <w:rPr>
          <w:sz w:val="27"/>
          <w:szCs w:val="27"/>
          <w:color w:val="231F20"/>
          <w:spacing w:val="-11"/>
        </w:rPr>
        <w:t>of</w:t>
      </w:r>
      <w:r>
        <w:rPr>
          <w:sz w:val="27"/>
          <w:szCs w:val="27"/>
          <w:color w:val="231F20"/>
          <w:spacing w:val="25"/>
        </w:rPr>
        <w:t xml:space="preserve"> </w:t>
      </w:r>
      <w:r>
        <w:rPr>
          <w:sz w:val="27"/>
          <w:szCs w:val="27"/>
          <w:color w:val="231F20"/>
          <w:spacing w:val="-11"/>
        </w:rPr>
        <w:t>mesenteric</w:t>
      </w:r>
      <w:r>
        <w:rPr>
          <w:sz w:val="27"/>
          <w:szCs w:val="27"/>
          <w:color w:val="231F20"/>
          <w:spacing w:val="43"/>
        </w:rPr>
        <w:t xml:space="preserve"> </w:t>
      </w:r>
      <w:r>
        <w:rPr>
          <w:sz w:val="27"/>
          <w:szCs w:val="27"/>
          <w:color w:val="231F20"/>
          <w:spacing w:val="-11"/>
        </w:rPr>
        <w:t>vascular</w:t>
      </w:r>
      <w:r>
        <w:rPr>
          <w:sz w:val="27"/>
          <w:szCs w:val="27"/>
          <w:color w:val="231F20"/>
          <w:spacing w:val="41"/>
        </w:rPr>
        <w:t xml:space="preserve"> </w:t>
      </w:r>
      <w:r>
        <w:rPr>
          <w:sz w:val="27"/>
          <w:szCs w:val="27"/>
          <w:color w:val="231F20"/>
          <w:spacing w:val="-11"/>
        </w:rPr>
        <w:t>ultrasound</w:t>
      </w:r>
      <w:r>
        <w:rPr>
          <w:sz w:val="27"/>
          <w:szCs w:val="27"/>
          <w:color w:val="231F20"/>
          <w:spacing w:val="45"/>
          <w:w w:val="101"/>
        </w:rPr>
        <w:t xml:space="preserve"> </w:t>
      </w:r>
      <w:r>
        <w:rPr>
          <w:sz w:val="27"/>
          <w:szCs w:val="27"/>
          <w:color w:val="231F20"/>
          <w:spacing w:val="-11"/>
        </w:rPr>
        <w:t>and</w:t>
      </w:r>
      <w:r>
        <w:rPr>
          <w:sz w:val="27"/>
          <w:szCs w:val="27"/>
          <w:color w:val="231F20"/>
          <w:spacing w:val="52"/>
        </w:rPr>
        <w:t xml:space="preserve"> </w:t>
      </w:r>
      <w:r>
        <w:rPr>
          <w:sz w:val="27"/>
          <w:szCs w:val="27"/>
          <w:color w:val="231F20"/>
          <w:spacing w:val="-11"/>
        </w:rPr>
        <w:t>CTA</w:t>
      </w:r>
      <w:r>
        <w:rPr>
          <w:sz w:val="27"/>
          <w:szCs w:val="27"/>
          <w:color w:val="231F20"/>
          <w:spacing w:val="43"/>
        </w:rPr>
        <w:t xml:space="preserve"> </w:t>
      </w:r>
      <w:r>
        <w:rPr>
          <w:sz w:val="27"/>
          <w:szCs w:val="27"/>
          <w:color w:val="231F20"/>
          <w:spacing w:val="-11"/>
        </w:rPr>
        <w:t>in</w:t>
      </w:r>
      <w:r>
        <w:rPr>
          <w:sz w:val="27"/>
          <w:szCs w:val="27"/>
          <w:color w:val="231F20"/>
          <w:spacing w:val="44"/>
        </w:rPr>
        <w:t xml:space="preserve"> </w:t>
      </w:r>
      <w:r>
        <w:rPr>
          <w:sz w:val="27"/>
          <w:szCs w:val="27"/>
          <w:color w:val="231F20"/>
          <w:spacing w:val="-11"/>
        </w:rPr>
        <w:t>the</w:t>
      </w:r>
      <w:r>
        <w:rPr>
          <w:sz w:val="27"/>
          <w:szCs w:val="27"/>
          <w:color w:val="231F20"/>
          <w:spacing w:val="46"/>
        </w:rPr>
        <w:t xml:space="preserve"> </w:t>
      </w:r>
      <w:r>
        <w:rPr>
          <w:sz w:val="27"/>
          <w:szCs w:val="27"/>
          <w:color w:val="231F20"/>
          <w:spacing w:val="-11"/>
        </w:rPr>
        <w:t>diagnosis</w:t>
      </w:r>
      <w:r>
        <w:rPr>
          <w:sz w:val="27"/>
          <w:szCs w:val="27"/>
          <w:color w:val="231F20"/>
        </w:rPr>
        <w:t xml:space="preserve"> </w:t>
      </w:r>
      <w:r>
        <w:rPr>
          <w:sz w:val="27"/>
          <w:szCs w:val="27"/>
          <w:color w:val="231F20"/>
          <w:spacing w:val="-13"/>
        </w:rPr>
        <w:t>of emergency</w:t>
      </w:r>
      <w:r>
        <w:rPr>
          <w:sz w:val="27"/>
          <w:szCs w:val="27"/>
          <w:color w:val="231F20"/>
          <w:spacing w:val="27"/>
          <w:w w:val="101"/>
        </w:rPr>
        <w:t xml:space="preserve"> </w:t>
      </w:r>
      <w:r>
        <w:rPr>
          <w:sz w:val="27"/>
          <w:szCs w:val="27"/>
          <w:color w:val="231F20"/>
          <w:spacing w:val="-13"/>
        </w:rPr>
        <w:t>acute</w:t>
      </w:r>
      <w:r>
        <w:rPr>
          <w:sz w:val="27"/>
          <w:szCs w:val="27"/>
          <w:color w:val="231F20"/>
          <w:spacing w:val="17"/>
        </w:rPr>
        <w:t xml:space="preserve"> </w:t>
      </w:r>
      <w:r>
        <w:rPr>
          <w:sz w:val="27"/>
          <w:szCs w:val="27"/>
          <w:color w:val="231F20"/>
          <w:spacing w:val="-13"/>
        </w:rPr>
        <w:t>mesenteric</w:t>
      </w:r>
      <w:r>
        <w:rPr>
          <w:sz w:val="27"/>
          <w:szCs w:val="27"/>
          <w:color w:val="231F20"/>
          <w:spacing w:val="19"/>
        </w:rPr>
        <w:t xml:space="preserve"> </w:t>
      </w:r>
      <w:r>
        <w:rPr>
          <w:sz w:val="27"/>
          <w:szCs w:val="27"/>
          <w:color w:val="231F20"/>
          <w:spacing w:val="-13"/>
        </w:rPr>
        <w:t>vascular</w:t>
      </w:r>
      <w:r>
        <w:rPr>
          <w:sz w:val="27"/>
          <w:szCs w:val="27"/>
          <w:color w:val="231F20"/>
          <w:spacing w:val="21"/>
        </w:rPr>
        <w:t xml:space="preserve"> </w:t>
      </w:r>
      <w:r>
        <w:rPr>
          <w:sz w:val="27"/>
          <w:szCs w:val="27"/>
          <w:color w:val="231F20"/>
          <w:spacing w:val="-13"/>
        </w:rPr>
        <w:t>embolism</w:t>
      </w:r>
    </w:p>
    <w:p>
      <w:pPr>
        <w:pStyle w:val="BodyText"/>
        <w:ind w:left="1283"/>
        <w:spacing w:before="1" w:line="174" w:lineRule="auto"/>
        <w:rPr>
          <w:sz w:val="10"/>
          <w:szCs w:val="10"/>
        </w:rPr>
      </w:pPr>
      <w:r>
        <w:rPr>
          <w:color w:val="231F20"/>
          <w:spacing w:val="-4"/>
        </w:rPr>
        <w:t>CHENG Rui</w:t>
      </w:r>
      <w:r>
        <w:rPr>
          <w:sz w:val="10"/>
          <w:szCs w:val="10"/>
          <w:color w:val="231F20"/>
          <w:spacing w:val="-4"/>
          <w:position w:val="6"/>
        </w:rPr>
        <w:t>1       </w:t>
      </w:r>
      <w:r>
        <w:rPr>
          <w:color w:val="231F20"/>
          <w:spacing w:val="-4"/>
        </w:rPr>
        <w:t>CHEN </w:t>
      </w:r>
      <w:r>
        <w:rPr>
          <w:color w:val="231F20"/>
          <w:spacing w:val="-9"/>
        </w:rPr>
        <w:t>Peipei</w:t>
      </w:r>
      <w:r>
        <w:rPr>
          <w:sz w:val="10"/>
          <w:szCs w:val="10"/>
          <w:color w:val="231F20"/>
          <w:spacing w:val="6"/>
          <w:position w:val="6"/>
        </w:rPr>
        <w:t>2</w:t>
      </w:r>
      <w:r>
        <w:rPr>
          <w:sz w:val="10"/>
          <w:szCs w:val="10"/>
          <w:color w:val="231F20"/>
          <w:spacing w:val="2"/>
          <w:position w:val="6"/>
        </w:rPr>
        <w:t xml:space="preserve">      </w:t>
      </w:r>
      <w:r>
        <w:rPr>
          <w:color w:val="231F20"/>
        </w:rPr>
        <w:t>LIN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9"/>
        </w:rPr>
        <w:t>Chacha</w:t>
      </w:r>
      <w:r>
        <w:rPr>
          <w:sz w:val="10"/>
          <w:szCs w:val="10"/>
          <w:color w:val="231F20"/>
          <w:spacing w:val="-9"/>
          <w:position w:val="6"/>
        </w:rPr>
        <w:t>3</w:t>
      </w:r>
      <w:r>
        <w:rPr>
          <w:sz w:val="10"/>
          <w:szCs w:val="10"/>
          <w:color w:val="231F20"/>
          <w:position w:val="6"/>
        </w:rPr>
        <w:t xml:space="preserve">      </w:t>
      </w:r>
      <w:r>
        <w:rPr>
          <w:color w:val="231F20"/>
          <w:spacing w:val="-9"/>
        </w:rPr>
        <w:t>ZHENG Binbin</w:t>
      </w:r>
      <w:r>
        <w:rPr>
          <w:sz w:val="10"/>
          <w:szCs w:val="10"/>
          <w:color w:val="231F20"/>
          <w:spacing w:val="-9"/>
          <w:position w:val="6"/>
        </w:rPr>
        <w:t>1</w:t>
      </w:r>
    </w:p>
    <w:p>
      <w:pPr>
        <w:pStyle w:val="BodyText"/>
        <w:ind w:left="1274" w:right="421" w:firstLine="18"/>
        <w:spacing w:before="89" w:line="233" w:lineRule="auto"/>
        <w:jc w:val="both"/>
        <w:rPr/>
      </w:pPr>
      <w:r>
        <w:rPr>
          <w:color w:val="231F20"/>
          <w:spacing w:val="-13"/>
        </w:rPr>
        <w:t>1.Department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3"/>
        </w:rPr>
        <w:t>Emergency,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3"/>
        </w:rPr>
        <w:t>Zhejiang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3"/>
        </w:rPr>
        <w:t>Taizhou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4"/>
        </w:rPr>
        <w:t>Hospital,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4"/>
        </w:rPr>
        <w:t>Zhejiang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4"/>
        </w:rPr>
        <w:t>Province,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4"/>
        </w:rPr>
        <w:t>Taizhou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14"/>
        </w:rPr>
        <w:t>317000,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4"/>
        </w:rPr>
        <w:t>China;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4"/>
        </w:rPr>
        <w:t>2.Operating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4"/>
        </w:rPr>
        <w:t>Room,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Zhejiang  Taizhou  Hospital,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12"/>
        </w:rPr>
        <w:t>Zhejiang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12"/>
        </w:rPr>
        <w:t>Province,</w:t>
      </w:r>
      <w:r>
        <w:rPr>
          <w:color w:val="231F20"/>
        </w:rPr>
        <w:t xml:space="preserve">  </w:t>
      </w:r>
      <w:r>
        <w:rPr>
          <w:color w:val="231F20"/>
          <w:spacing w:val="-12"/>
        </w:rPr>
        <w:t>Taizhou    317000,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2"/>
        </w:rPr>
        <w:t>China;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12"/>
        </w:rPr>
        <w:t>3.Department  of</w:t>
      </w:r>
      <w:r>
        <w:rPr>
          <w:color w:val="231F20"/>
          <w:spacing w:val="49"/>
          <w:w w:val="101"/>
        </w:rPr>
        <w:t xml:space="preserve"> </w:t>
      </w:r>
      <w:r>
        <w:rPr>
          <w:color w:val="231F20"/>
          <w:spacing w:val="-12"/>
        </w:rPr>
        <w:t>Spinal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12"/>
        </w:rPr>
        <w:t>Surgery,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12"/>
        </w:rPr>
        <w:t>Zhejiang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2"/>
        </w:rPr>
        <w:t>Taizhou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2"/>
        </w:rPr>
        <w:t>Hospital,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2"/>
        </w:rPr>
        <w:t>Zhejiang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2"/>
        </w:rPr>
        <w:t>Province,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2"/>
        </w:rPr>
        <w:t>Taizhou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12"/>
        </w:rPr>
        <w:t>317000,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2"/>
        </w:rPr>
        <w:t>China</w:t>
      </w:r>
    </w:p>
    <w:p>
      <w:pPr>
        <w:pStyle w:val="BodyText"/>
        <w:ind w:left="1275" w:right="410" w:firstLine="9"/>
        <w:spacing w:before="1" w:line="233" w:lineRule="auto"/>
        <w:jc w:val="both"/>
        <w:rPr/>
      </w:pPr>
      <w:r>
        <w:rPr>
          <w:color w:val="231F20"/>
          <w:spacing w:val="-13"/>
        </w:rPr>
        <w:t>[Abstract]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3"/>
        </w:rPr>
        <w:t>Objective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3"/>
        </w:rPr>
        <w:t>To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3"/>
        </w:rPr>
        <w:t>compare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3"/>
        </w:rPr>
        <w:t>diagnostic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3"/>
        </w:rPr>
        <w:t>value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3"/>
        </w:rPr>
        <w:t>mesenteric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3"/>
        </w:rPr>
        <w:t>vascular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3"/>
        </w:rPr>
        <w:t>ultrasound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3"/>
        </w:rPr>
        <w:t>and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3"/>
        </w:rPr>
        <w:t>CT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3"/>
        </w:rPr>
        <w:t>angiography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3"/>
        </w:rPr>
        <w:t>(</w:t>
      </w:r>
      <w:r>
        <w:rPr>
          <w:color w:val="231F20"/>
          <w:spacing w:val="-14"/>
        </w:rPr>
        <w:t>CTA)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4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emergency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4"/>
        </w:rPr>
        <w:t>acute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4"/>
        </w:rPr>
        <w:t>mesenteric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4"/>
        </w:rPr>
        <w:t>vascular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4"/>
        </w:rPr>
        <w:t>e</w:t>
      </w:r>
      <w:r>
        <w:rPr>
          <w:color w:val="231F20"/>
          <w:spacing w:val="-15"/>
        </w:rPr>
        <w:t>mbolism,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5"/>
        </w:rPr>
        <w:t>so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5"/>
        </w:rPr>
        <w:t>as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5"/>
        </w:rPr>
        <w:t>to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5"/>
        </w:rPr>
        <w:t>provide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5"/>
        </w:rPr>
        <w:t>a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5"/>
        </w:rPr>
        <w:t>reference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5"/>
        </w:rPr>
        <w:t>for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5"/>
        </w:rPr>
        <w:t>clinical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5"/>
        </w:rPr>
        <w:t>diagnosis.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5"/>
        </w:rPr>
        <w:t>Methods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5"/>
        </w:rPr>
        <w:t>From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5"/>
        </w:rPr>
        <w:t>Oc-</w:t>
      </w:r>
      <w:r>
        <w:rPr>
          <w:color w:val="231F20"/>
        </w:rPr>
        <w:t xml:space="preserve">  </w:t>
      </w:r>
      <w:r>
        <w:rPr>
          <w:color w:val="231F20"/>
          <w:spacing w:val="-16"/>
        </w:rPr>
        <w:t>tober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6"/>
        </w:rPr>
        <w:t>2018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6"/>
        </w:rPr>
        <w:t>to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6"/>
        </w:rPr>
        <w:t>October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6"/>
        </w:rPr>
        <w:t>2020,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6"/>
        </w:rPr>
        <w:t>80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6"/>
        </w:rPr>
        <w:t>patients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6"/>
        </w:rPr>
        <w:t>with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6"/>
        </w:rPr>
        <w:t>suspected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6"/>
        </w:rPr>
        <w:t>acute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6"/>
        </w:rPr>
        <w:t>mesenteric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6"/>
        </w:rPr>
        <w:t>va</w:t>
      </w:r>
      <w:r>
        <w:rPr>
          <w:color w:val="231F20"/>
          <w:spacing w:val="-17"/>
        </w:rPr>
        <w:t>scular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7"/>
        </w:rPr>
        <w:t>embolism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7"/>
        </w:rPr>
        <w:t>admitted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7"/>
        </w:rPr>
        <w:t>to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7"/>
        </w:rPr>
        <w:t>Department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7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Emergency,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3"/>
        </w:rPr>
        <w:t>Zhejiang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3"/>
        </w:rPr>
        <w:t>Taizhou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3"/>
        </w:rPr>
        <w:t>Hos</w:t>
      </w:r>
      <w:r>
        <w:rPr>
          <w:color w:val="231F20"/>
          <w:spacing w:val="-14"/>
        </w:rPr>
        <w:t>pital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4"/>
        </w:rPr>
        <w:t>were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4"/>
        </w:rPr>
        <w:t>selected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4"/>
        </w:rPr>
        <w:t>as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4"/>
        </w:rPr>
        <w:t>study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4"/>
        </w:rPr>
        <w:t>objects.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4"/>
        </w:rPr>
        <w:t>All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4"/>
        </w:rPr>
        <w:t>patients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4"/>
        </w:rPr>
        <w:t>underwent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4"/>
        </w:rPr>
        <w:t>mesenteric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4"/>
        </w:rPr>
        <w:t>vascular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4"/>
        </w:rPr>
        <w:t>ul-</w:t>
      </w:r>
      <w:r>
        <w:rPr>
          <w:color w:val="231F20"/>
        </w:rPr>
        <w:t xml:space="preserve">  </w:t>
      </w:r>
      <w:r>
        <w:rPr>
          <w:color w:val="231F20"/>
          <w:spacing w:val="-15"/>
        </w:rPr>
        <w:t>trasound,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5"/>
        </w:rPr>
        <w:t>CTA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5"/>
        </w:rPr>
        <w:t>and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5"/>
        </w:rPr>
        <w:t>digital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5"/>
        </w:rPr>
        <w:t>subtraction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5"/>
        </w:rPr>
        <w:t>angiography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5"/>
        </w:rPr>
        <w:t>(DSA)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5"/>
        </w:rPr>
        <w:t>examinations.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5"/>
        </w:rPr>
        <w:t>DSA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5"/>
        </w:rPr>
        <w:t>diagnosis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5"/>
        </w:rPr>
        <w:t>results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5"/>
        </w:rPr>
        <w:t>as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5"/>
        </w:rPr>
        <w:t>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5"/>
        </w:rPr>
        <w:t>gold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5"/>
        </w:rPr>
        <w:t>standard,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5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3"/>
        </w:rPr>
        <w:t>diagnostic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3"/>
        </w:rPr>
        <w:t>value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3"/>
        </w:rPr>
        <w:t>mesenteric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3"/>
        </w:rPr>
        <w:t>vascular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3"/>
        </w:rPr>
        <w:t>ultrasound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3"/>
        </w:rPr>
        <w:t>and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3"/>
        </w:rPr>
        <w:t>CTA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3"/>
        </w:rPr>
        <w:t>were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3"/>
        </w:rPr>
        <w:t>analy</w:t>
      </w:r>
      <w:r>
        <w:rPr>
          <w:color w:val="231F20"/>
          <w:spacing w:val="-14"/>
        </w:rPr>
        <w:t>zed.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4"/>
        </w:rPr>
        <w:t>Results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4"/>
        </w:rPr>
        <w:t>sensitivity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4"/>
        </w:rPr>
        <w:t>of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4"/>
        </w:rPr>
        <w:t>mesenteric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vascular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2"/>
        </w:rPr>
        <w:t>ultrasound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2"/>
        </w:rPr>
        <w:t>was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2"/>
        </w:rPr>
        <w:t>86.4</w:t>
      </w:r>
      <w:r>
        <w:rPr>
          <w:color w:val="231F20"/>
          <w:spacing w:val="-13"/>
        </w:rPr>
        <w:t>9%,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3"/>
        </w:rPr>
        <w:t>specificity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3"/>
        </w:rPr>
        <w:t>was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3"/>
        </w:rPr>
        <w:t>100.00%,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3"/>
        </w:rPr>
        <w:t>positive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3"/>
        </w:rPr>
        <w:t>predictive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3"/>
        </w:rPr>
        <w:t>value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3"/>
        </w:rPr>
        <w:t>was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3"/>
        </w:rPr>
        <w:t>100.00%,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3"/>
        </w:rPr>
        <w:t>negative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predictive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2"/>
        </w:rPr>
        <w:t>value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2"/>
        </w:rPr>
        <w:t>was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2"/>
        </w:rPr>
        <w:t>37.50%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2"/>
        </w:rPr>
        <w:t>,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2"/>
        </w:rPr>
        <w:t>and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2"/>
        </w:rPr>
        <w:t>Youden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2"/>
        </w:rPr>
        <w:t>index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2"/>
        </w:rPr>
        <w:t>was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2"/>
        </w:rPr>
        <w:t>0.</w:t>
      </w:r>
      <w:r>
        <w:rPr>
          <w:color w:val="231F20"/>
          <w:spacing w:val="-13"/>
        </w:rPr>
        <w:t>865;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3"/>
        </w:rPr>
        <w:t>sensitivity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3"/>
        </w:rPr>
        <w:t>CTA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3"/>
        </w:rPr>
        <w:t>was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3"/>
        </w:rPr>
        <w:t>97.30%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3"/>
        </w:rPr>
        <w:t>,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3"/>
        </w:rPr>
        <w:t>specificity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3"/>
        </w:rPr>
        <w:t>was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100.00%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3"/>
        </w:rPr>
        <w:t>,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3"/>
        </w:rPr>
        <w:t>and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3"/>
        </w:rPr>
        <w:t>positive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3"/>
        </w:rPr>
        <w:t>predictive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3"/>
        </w:rPr>
        <w:t>value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3"/>
        </w:rPr>
        <w:t>was  100.00%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3"/>
        </w:rPr>
        <w:t>,  negative  predictive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3"/>
        </w:rPr>
        <w:t>value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3"/>
        </w:rPr>
        <w:t>was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3"/>
        </w:rPr>
        <w:t>75.00%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3"/>
        </w:rPr>
        <w:t>,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3"/>
        </w:rPr>
        <w:t>Youden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3"/>
        </w:rPr>
        <w:t>ind</w:t>
      </w:r>
      <w:r>
        <w:rPr>
          <w:color w:val="231F20"/>
          <w:spacing w:val="-14"/>
        </w:rPr>
        <w:t>ex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4"/>
        </w:rPr>
        <w:t>was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0.973.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4"/>
        </w:rPr>
        <w:t>sensitivity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4"/>
        </w:rPr>
        <w:t>of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4"/>
        </w:rPr>
        <w:t>CTA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4"/>
        </w:rPr>
        <w:t>in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4"/>
        </w:rPr>
        <w:t>diagnosis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4"/>
        </w:rPr>
        <w:t>of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4"/>
        </w:rPr>
        <w:t>acute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4"/>
        </w:rPr>
        <w:t>mesenteric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4"/>
        </w:rPr>
        <w:t>vascular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4"/>
        </w:rPr>
        <w:t>embolism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4"/>
        </w:rPr>
        <w:t>was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4"/>
        </w:rPr>
        <w:t>higher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4"/>
        </w:rPr>
        <w:t>th</w:t>
      </w:r>
      <w:r>
        <w:rPr>
          <w:color w:val="231F20"/>
          <w:spacing w:val="-15"/>
        </w:rPr>
        <w:t>an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5"/>
        </w:rPr>
        <w:t>that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5"/>
        </w:rPr>
        <w:t>of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5"/>
        </w:rPr>
        <w:t>mesenteric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vascular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2"/>
        </w:rPr>
        <w:t>ultrasound,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2"/>
        </w:rPr>
        <w:t>and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2"/>
        </w:rPr>
        <w:t>the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2"/>
        </w:rPr>
        <w:t>difference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2"/>
        </w:rPr>
        <w:t>was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2"/>
        </w:rPr>
        <w:t>statistically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2"/>
        </w:rPr>
        <w:t>significant   (P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2"/>
        </w:rPr>
        <w:t>&lt;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2"/>
        </w:rPr>
        <w:t>0.05).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2"/>
        </w:rPr>
        <w:t>Conclusion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2"/>
        </w:rPr>
        <w:t>Both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2"/>
        </w:rPr>
        <w:t>methods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2"/>
        </w:rPr>
        <w:t>are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3"/>
        </w:rPr>
        <w:t>beneficial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to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-15"/>
        </w:rPr>
        <w:t>the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5"/>
        </w:rPr>
        <w:t>diagnosis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5"/>
        </w:rPr>
        <w:t>of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5"/>
        </w:rPr>
        <w:t>the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5"/>
        </w:rPr>
        <w:t>disease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5"/>
        </w:rPr>
        <w:t>types  and  etiology  in  the  emergency  department,  and  CTA  is  more  sensitive  to  acute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mesenteric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4"/>
        </w:rPr>
        <w:t>vascular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4"/>
        </w:rPr>
        <w:t>embolism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4"/>
        </w:rPr>
        <w:t>than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4"/>
        </w:rPr>
        <w:t>mesenteric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4"/>
        </w:rPr>
        <w:t>vascular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4"/>
        </w:rPr>
        <w:t>ultrasound,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4"/>
        </w:rPr>
        <w:t>which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4"/>
        </w:rPr>
        <w:t>is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4"/>
        </w:rPr>
        <w:t>worthy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4"/>
        </w:rPr>
        <w:t>of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4"/>
        </w:rPr>
        <w:t>application.</w:t>
      </w:r>
    </w:p>
    <w:p>
      <w:pPr>
        <w:pStyle w:val="BodyText"/>
        <w:ind w:left="1276" w:right="477" w:firstLine="8"/>
        <w:spacing w:before="3" w:line="236" w:lineRule="auto"/>
        <w:rPr/>
      </w:pPr>
      <w:r>
        <w:rPr>
          <w:color w:val="231F20"/>
          <w:spacing w:val="-13"/>
        </w:rPr>
        <w:t>[Key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3"/>
        </w:rPr>
        <w:t>words]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3"/>
        </w:rPr>
        <w:t>Mesenteric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3"/>
        </w:rPr>
        <w:t>vascular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3"/>
        </w:rPr>
        <w:t>ultrasound;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3"/>
        </w:rPr>
        <w:t>CT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3"/>
        </w:rPr>
        <w:t>angiogr</w:t>
      </w:r>
      <w:r>
        <w:rPr>
          <w:color w:val="231F20"/>
          <w:spacing w:val="-14"/>
        </w:rPr>
        <w:t>aphy;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4"/>
        </w:rPr>
        <w:t>Emergency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4"/>
        </w:rPr>
        <w:t>department;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4"/>
        </w:rPr>
        <w:t>Acute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4"/>
        </w:rPr>
        <w:t>mesenteric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4"/>
        </w:rPr>
        <w:t>vascular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4"/>
        </w:rPr>
        <w:t>em-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bolism;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4"/>
        </w:rPr>
        <w:t>Diagnosis</w:t>
      </w:r>
    </w:p>
    <w:p>
      <w:pPr>
        <w:spacing w:before="80"/>
        <w:rPr/>
      </w:pPr>
      <w:r/>
    </w:p>
    <w:p>
      <w:pPr>
        <w:sectPr>
          <w:headerReference w:type="default" r:id="rId1"/>
          <w:pgSz w:w="12246" w:h="17178"/>
          <w:pgMar w:top="1" w:right="1184" w:bottom="0" w:left="303" w:header="0" w:footer="0" w:gutter="0"/>
          <w:cols w:equalWidth="0" w:num="1">
            <w:col w:w="10759" w:space="0"/>
          </w:cols>
        </w:sectPr>
        <w:rPr/>
      </w:pPr>
    </w:p>
    <w:p>
      <w:pPr>
        <w:pStyle w:val="BodyText"/>
        <w:ind w:left="889" w:right="225" w:firstLine="420"/>
        <w:spacing w:before="43"/>
        <w:jc w:val="both"/>
        <w:rPr>
          <w:sz w:val="17"/>
          <w:szCs w:val="17"/>
        </w:rPr>
      </w:pPr>
      <w:r>
        <w:rPr>
          <w:sz w:val="19"/>
          <w:szCs w:val="19"/>
          <w:color w:val="231F20"/>
          <w:spacing w:val="25"/>
        </w:rPr>
        <w:t>急性肠系膜血管栓塞因栓子进入肠系膜血管而</w:t>
      </w:r>
      <w:r>
        <w:rPr>
          <w:sz w:val="19"/>
          <w:szCs w:val="19"/>
          <w:color w:val="231F20"/>
          <w:spacing w:val="6"/>
        </w:rPr>
        <w:t xml:space="preserve">  </w:t>
      </w:r>
      <w:r>
        <w:rPr>
          <w:sz w:val="19"/>
          <w:szCs w:val="19"/>
          <w:color w:val="231F20"/>
          <w:spacing w:val="8"/>
        </w:rPr>
        <w:t>发病，患病率较低，但危害性较大</w:t>
      </w:r>
      <w:r>
        <w:rPr>
          <w:sz w:val="11"/>
          <w:szCs w:val="11"/>
          <w:color w:val="231F20"/>
          <w:spacing w:val="8"/>
          <w:position w:val="7"/>
        </w:rPr>
        <w:t>[1]</w:t>
      </w:r>
      <w:r>
        <w:rPr>
          <w:sz w:val="11"/>
          <w:szCs w:val="11"/>
          <w:color w:val="231F20"/>
          <w:spacing w:val="-7"/>
          <w:position w:val="7"/>
        </w:rPr>
        <w:t xml:space="preserve"> </w:t>
      </w:r>
      <w:r>
        <w:rPr>
          <w:sz w:val="19"/>
          <w:szCs w:val="19"/>
          <w:color w:val="231F20"/>
          <w:spacing w:val="8"/>
        </w:rPr>
        <w:t>。</w:t>
      </w:r>
      <w:r>
        <w:rPr>
          <w:sz w:val="19"/>
          <w:szCs w:val="19"/>
          <w:color w:val="231F20"/>
          <w:spacing w:val="7"/>
        </w:rPr>
        <w:t>此病以男性患者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u w:val="single" w:color="auto"/>
          <w:color w:val="231F20"/>
          <w:spacing w:val="-1"/>
        </w:rPr>
        <w:t>居多，年龄主要集中于 </w:t>
      </w:r>
      <w:r>
        <w:rPr>
          <w:sz w:val="20"/>
          <w:szCs w:val="20"/>
          <w:u w:val="single" w:color="auto"/>
          <w:color w:val="231F20"/>
          <w:spacing w:val="-1"/>
        </w:rPr>
        <w:t>40~60 </w:t>
      </w:r>
      <w:r>
        <w:rPr>
          <w:sz w:val="19"/>
          <w:szCs w:val="19"/>
          <w:u w:val="single" w:color="auto"/>
          <w:color w:val="231F20"/>
          <w:spacing w:val="-1"/>
        </w:rPr>
        <w:t>岁，具有发病急</w:t>
      </w:r>
      <w:r>
        <w:rPr>
          <w:sz w:val="19"/>
          <w:szCs w:val="19"/>
          <w:u w:val="single" w:color="auto"/>
          <w:color w:val="231F20"/>
          <w:spacing w:val="-19"/>
        </w:rPr>
        <w:t xml:space="preserve"> </w:t>
      </w:r>
      <w:r>
        <w:rPr>
          <w:sz w:val="19"/>
          <w:szCs w:val="19"/>
          <w:u w:val="single" w:color="auto"/>
          <w:color w:val="231F20"/>
          <w:spacing w:val="-1"/>
        </w:rPr>
        <w:t>、病情进</w:t>
      </w:r>
      <w:r>
        <w:rPr>
          <w:sz w:val="19"/>
          <w:szCs w:val="19"/>
          <w:color w:val="231F20"/>
        </w:rPr>
        <w:t xml:space="preserve">  </w:t>
      </w:r>
      <w:r>
        <w:rPr>
          <w:color w:val="231F20"/>
          <w:spacing w:val="-3"/>
        </w:rPr>
        <w:t>[</w:t>
      </w:r>
      <w:r>
        <w:rPr>
          <w:sz w:val="17"/>
          <w:szCs w:val="17"/>
          <w:color w:val="231F20"/>
          <w:spacing w:val="-3"/>
        </w:rPr>
        <w:t>基金项目</w:t>
      </w:r>
      <w:r>
        <w:rPr>
          <w:color w:val="231F20"/>
          <w:spacing w:val="-3"/>
        </w:rPr>
        <w:t>]</w:t>
      </w:r>
      <w:r>
        <w:rPr>
          <w:color w:val="231F20"/>
          <w:spacing w:val="19"/>
        </w:rPr>
        <w:t xml:space="preserve"> </w:t>
      </w:r>
      <w:r>
        <w:rPr>
          <w:sz w:val="17"/>
          <w:szCs w:val="17"/>
          <w:color w:val="231F20"/>
          <w:spacing w:val="-3"/>
        </w:rPr>
        <w:t>浙江省基础公益研究计划项目（</w:t>
      </w:r>
      <w:r>
        <w:rPr>
          <w:color w:val="231F20"/>
          <w:spacing w:val="-4"/>
        </w:rPr>
        <w:t>LGF18H060011</w:t>
      </w:r>
      <w:r>
        <w:rPr>
          <w:sz w:val="17"/>
          <w:szCs w:val="17"/>
          <w:color w:val="231F20"/>
          <w:spacing w:val="-4"/>
        </w:rPr>
        <w:t>）。</w:t>
      </w:r>
    </w:p>
    <w:p>
      <w:pPr>
        <w:pStyle w:val="BodyText"/>
        <w:ind w:left="954"/>
        <w:spacing w:before="118" w:line="158" w:lineRule="exact"/>
        <w:tabs>
          <w:tab w:val="left" w:pos="1083"/>
        </w:tabs>
        <w:rPr>
          <w:sz w:val="15"/>
          <w:szCs w:val="15"/>
        </w:rPr>
      </w:pPr>
      <w:r>
        <w:rPr>
          <w:shd w:val="clear" w:fill="D1D2D4"/>
          <w:sz w:val="16"/>
          <w:szCs w:val="16"/>
          <w:color w:val="231F20"/>
          <w:position w:val="-1"/>
        </w:rPr>
        <w:tab/>
      </w:r>
      <w:r>
        <w:rPr>
          <w:shd w:val="clear" w:fill="D1D2D4"/>
          <w:sz w:val="16"/>
          <w:szCs w:val="16"/>
          <w:color w:val="231F20"/>
          <w:spacing w:val="-1"/>
          <w:position w:val="-1"/>
        </w:rPr>
        <w:t>122  </w:t>
      </w:r>
      <w:r>
        <w:rPr>
          <w:sz w:val="16"/>
          <w:szCs w:val="16"/>
          <w:color w:val="231F20"/>
          <w:spacing w:val="-1"/>
          <w:position w:val="-1"/>
        </w:rPr>
        <w:t xml:space="preserve">   </w:t>
      </w:r>
      <w:r>
        <w:rPr>
          <w:sz w:val="15"/>
          <w:szCs w:val="15"/>
          <w:color w:val="231F20"/>
          <w:spacing w:val="-1"/>
          <w:position w:val="-1"/>
        </w:rPr>
        <w:t>CHINA</w:t>
      </w:r>
      <w:r>
        <w:rPr>
          <w:sz w:val="15"/>
          <w:szCs w:val="15"/>
          <w:color w:val="231F20"/>
          <w:spacing w:val="20"/>
          <w:position w:val="-1"/>
        </w:rPr>
        <w:t xml:space="preserve"> </w:t>
      </w:r>
      <w:r>
        <w:rPr>
          <w:sz w:val="15"/>
          <w:szCs w:val="15"/>
          <w:color w:val="231F20"/>
          <w:spacing w:val="-1"/>
          <w:position w:val="-1"/>
        </w:rPr>
        <w:t>MEDICAL</w:t>
      </w:r>
      <w:r>
        <w:rPr>
          <w:sz w:val="15"/>
          <w:szCs w:val="15"/>
          <w:color w:val="231F20"/>
          <w:spacing w:val="20"/>
          <w:w w:val="101"/>
          <w:position w:val="-1"/>
        </w:rPr>
        <w:t xml:space="preserve"> </w:t>
      </w:r>
      <w:r>
        <w:rPr>
          <w:sz w:val="15"/>
          <w:szCs w:val="15"/>
          <w:color w:val="231F20"/>
          <w:spacing w:val="-1"/>
          <w:position w:val="-1"/>
        </w:rPr>
        <w:t>HERALD</w:t>
      </w:r>
      <w:r>
        <w:rPr>
          <w:sz w:val="15"/>
          <w:szCs w:val="15"/>
          <w:color w:val="231F20"/>
          <w:spacing w:val="9"/>
          <w:position w:val="-1"/>
        </w:rPr>
        <w:t xml:space="preserve">  </w:t>
      </w:r>
      <w:r>
        <w:rPr>
          <w:sz w:val="15"/>
          <w:szCs w:val="15"/>
          <w:color w:val="231F20"/>
          <w:spacing w:val="-1"/>
          <w:position w:val="-1"/>
        </w:rPr>
        <w:t>Vol.</w:t>
      </w:r>
      <w:r>
        <w:rPr>
          <w:sz w:val="15"/>
          <w:szCs w:val="15"/>
          <w:color w:val="231F20"/>
          <w:spacing w:val="25"/>
          <w:w w:val="101"/>
          <w:position w:val="-1"/>
        </w:rPr>
        <w:t xml:space="preserve"> </w:t>
      </w:r>
      <w:r>
        <w:rPr>
          <w:sz w:val="15"/>
          <w:szCs w:val="15"/>
          <w:color w:val="231F20"/>
          <w:spacing w:val="-1"/>
          <w:position w:val="-1"/>
        </w:rPr>
        <w:t>18   No.</w:t>
      </w:r>
      <w:r>
        <w:rPr>
          <w:sz w:val="15"/>
          <w:szCs w:val="15"/>
          <w:color w:val="231F20"/>
          <w:spacing w:val="24"/>
          <w:position w:val="-1"/>
        </w:rPr>
        <w:t xml:space="preserve"> </w:t>
      </w:r>
      <w:r>
        <w:rPr>
          <w:sz w:val="15"/>
          <w:szCs w:val="15"/>
          <w:color w:val="231F20"/>
          <w:spacing w:val="-1"/>
          <w:position w:val="-1"/>
        </w:rPr>
        <w:t>17</w:t>
      </w:r>
      <w:r>
        <w:rPr>
          <w:sz w:val="15"/>
          <w:szCs w:val="15"/>
          <w:color w:val="231F20"/>
          <w:spacing w:val="10"/>
          <w:position w:val="-1"/>
        </w:rPr>
        <w:t xml:space="preserve"> </w:t>
      </w:r>
      <w:r>
        <w:rPr>
          <w:sz w:val="15"/>
          <w:szCs w:val="15"/>
          <w:color w:val="231F20"/>
          <w:spacing w:val="-1"/>
          <w:position w:val="-1"/>
        </w:rPr>
        <w:t>June</w:t>
      </w:r>
      <w:r>
        <w:rPr>
          <w:sz w:val="15"/>
          <w:szCs w:val="15"/>
          <w:color w:val="231F20"/>
          <w:spacing w:val="13"/>
          <w:position w:val="-1"/>
        </w:rPr>
        <w:t xml:space="preserve"> </w:t>
      </w:r>
      <w:r>
        <w:rPr>
          <w:sz w:val="15"/>
          <w:szCs w:val="15"/>
          <w:color w:val="231F20"/>
          <w:spacing w:val="-2"/>
          <w:position w:val="-1"/>
        </w:rPr>
        <w:t>2021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9" w:firstLine="1"/>
        <w:spacing w:before="39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5"/>
        </w:rPr>
        <w:t>展快的特点，临床症状主要为腹胀</w:t>
      </w:r>
      <w:r>
        <w:rPr>
          <w:sz w:val="19"/>
          <w:szCs w:val="19"/>
          <w:color w:val="231F20"/>
          <w:spacing w:val="-22"/>
        </w:rPr>
        <w:t xml:space="preserve"> </w:t>
      </w:r>
      <w:r>
        <w:rPr>
          <w:sz w:val="19"/>
          <w:szCs w:val="19"/>
          <w:color w:val="231F20"/>
          <w:spacing w:val="5"/>
        </w:rPr>
        <w:t>、恶心呕吐</w:t>
      </w:r>
      <w:r>
        <w:rPr>
          <w:sz w:val="19"/>
          <w:szCs w:val="19"/>
          <w:color w:val="231F20"/>
          <w:spacing w:val="-33"/>
        </w:rPr>
        <w:t xml:space="preserve"> </w:t>
      </w:r>
      <w:r>
        <w:rPr>
          <w:sz w:val="19"/>
          <w:szCs w:val="19"/>
          <w:color w:val="231F20"/>
          <w:spacing w:val="5"/>
        </w:rPr>
        <w:t>、发热畏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4"/>
        </w:rPr>
        <w:t>寒</w:t>
      </w:r>
      <w:r>
        <w:rPr>
          <w:sz w:val="19"/>
          <w:szCs w:val="19"/>
          <w:color w:val="231F20"/>
          <w:spacing w:val="-29"/>
        </w:rPr>
        <w:t xml:space="preserve"> </w:t>
      </w:r>
      <w:r>
        <w:rPr>
          <w:sz w:val="19"/>
          <w:szCs w:val="19"/>
          <w:color w:val="231F20"/>
          <w:spacing w:val="14"/>
        </w:rPr>
        <w:t>、便血等</w:t>
      </w:r>
      <w:r>
        <w:rPr>
          <w:sz w:val="19"/>
          <w:szCs w:val="19"/>
          <w:color w:val="231F20"/>
          <w:spacing w:val="-33"/>
        </w:rPr>
        <w:t xml:space="preserve"> </w:t>
      </w:r>
      <w:r>
        <w:rPr>
          <w:sz w:val="19"/>
          <w:szCs w:val="19"/>
          <w:color w:val="231F20"/>
          <w:spacing w:val="14"/>
        </w:rPr>
        <w:t>，治疗不及时可导致肠系膜血管减</w:t>
      </w:r>
      <w:r>
        <w:rPr>
          <w:sz w:val="19"/>
          <w:szCs w:val="19"/>
          <w:color w:val="231F20"/>
          <w:spacing w:val="13"/>
        </w:rPr>
        <w:t>少甚至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消失，进一步发展会引发肠壁肌肉功能障碍、绞窄性肠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14"/>
        </w:rPr>
        <w:t>梗阻</w:t>
      </w:r>
      <w:r>
        <w:rPr>
          <w:sz w:val="19"/>
          <w:szCs w:val="19"/>
          <w:color w:val="231F20"/>
          <w:spacing w:val="-29"/>
        </w:rPr>
        <w:t xml:space="preserve"> </w:t>
      </w:r>
      <w:r>
        <w:rPr>
          <w:sz w:val="19"/>
          <w:szCs w:val="19"/>
          <w:color w:val="231F20"/>
          <w:spacing w:val="14"/>
        </w:rPr>
        <w:t>、肠急性缺血等并发症</w:t>
      </w:r>
      <w:r>
        <w:rPr>
          <w:sz w:val="19"/>
          <w:szCs w:val="19"/>
          <w:color w:val="231F20"/>
          <w:spacing w:val="-33"/>
        </w:rPr>
        <w:t xml:space="preserve"> </w:t>
      </w:r>
      <w:r>
        <w:rPr>
          <w:sz w:val="19"/>
          <w:szCs w:val="19"/>
          <w:color w:val="231F20"/>
          <w:spacing w:val="14"/>
        </w:rPr>
        <w:t>，严重者会出现中</w:t>
      </w:r>
      <w:r>
        <w:rPr>
          <w:sz w:val="19"/>
          <w:szCs w:val="19"/>
          <w:color w:val="231F20"/>
          <w:spacing w:val="13"/>
        </w:rPr>
        <w:t>毒性休</w:t>
      </w:r>
    </w:p>
    <w:p>
      <w:pPr>
        <w:sectPr>
          <w:type w:val="continuous"/>
          <w:pgSz w:w="12246" w:h="17178"/>
          <w:pgMar w:top="1" w:right="1184" w:bottom="0" w:left="303" w:header="0" w:footer="0" w:gutter="0"/>
          <w:cols w:equalWidth="0" w:num="2">
            <w:col w:w="5899" w:space="100"/>
            <w:col w:w="4761" w:space="0"/>
          </w:cols>
        </w:sectPr>
        <w:rPr>
          <w:sz w:val="19"/>
          <w:szCs w:val="19"/>
        </w:rPr>
      </w:pPr>
    </w:p>
    <w:p>
      <w:pPr>
        <w:spacing w:line="404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133" w:line="188" w:lineRule="auto"/>
        <w:rPr>
          <w:sz w:val="31"/>
          <w:szCs w:val="31"/>
        </w:rPr>
      </w:pPr>
      <w:r>
        <w:rPr>
          <w:sz w:val="16"/>
          <w:szCs w:val="16"/>
          <w:color w:val="231F20"/>
          <w:position w:val="2"/>
        </w:rPr>
        <w:t>中国医药导报</w:t>
      </w:r>
      <w:r>
        <w:rPr>
          <w:sz w:val="16"/>
          <w:szCs w:val="16"/>
          <w:color w:val="231F20"/>
          <w:spacing w:val="16"/>
          <w:w w:val="101"/>
          <w:position w:val="2"/>
        </w:rPr>
        <w:t xml:space="preserve">  </w:t>
      </w:r>
      <w:r>
        <w:rPr>
          <w:sz w:val="16"/>
          <w:szCs w:val="16"/>
          <w:color w:val="231F20"/>
          <w:position w:val="2"/>
        </w:rPr>
        <w:t>2021 </w:t>
      </w:r>
      <w:r>
        <w:rPr>
          <w:sz w:val="15"/>
          <w:szCs w:val="15"/>
          <w:color w:val="231F20"/>
          <w:position w:val="2"/>
        </w:rPr>
        <w:t>年 </w:t>
      </w:r>
      <w:r>
        <w:rPr>
          <w:sz w:val="16"/>
          <w:szCs w:val="16"/>
          <w:color w:val="231F20"/>
          <w:position w:val="2"/>
        </w:rPr>
        <w:t>6 </w:t>
      </w:r>
      <w:r>
        <w:rPr>
          <w:sz w:val="15"/>
          <w:szCs w:val="15"/>
          <w:color w:val="231F20"/>
          <w:position w:val="2"/>
        </w:rPr>
        <w:t>月第</w:t>
      </w:r>
      <w:r>
        <w:rPr>
          <w:sz w:val="15"/>
          <w:szCs w:val="15"/>
          <w:color w:val="231F20"/>
          <w:spacing w:val="22"/>
          <w:w w:val="102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18 </w:t>
      </w:r>
      <w:r>
        <w:rPr>
          <w:sz w:val="15"/>
          <w:szCs w:val="15"/>
          <w:color w:val="231F20"/>
          <w:position w:val="2"/>
        </w:rPr>
        <w:t>卷第</w:t>
      </w:r>
      <w:r>
        <w:rPr>
          <w:sz w:val="15"/>
          <w:szCs w:val="15"/>
          <w:color w:val="231F20"/>
          <w:spacing w:val="22"/>
          <w:w w:val="102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17 </w:t>
      </w:r>
      <w:r>
        <w:rPr>
          <w:sz w:val="15"/>
          <w:szCs w:val="15"/>
          <w:color w:val="231F20"/>
          <w:position w:val="2"/>
        </w:rPr>
        <w:t>期        </w:t>
      </w:r>
      <w:r>
        <w:rPr>
          <w:sz w:val="15"/>
          <w:szCs w:val="15"/>
          <w:strike/>
          <w:color w:val="231F20"/>
          <w:position w:val="2"/>
        </w:rPr>
        <w:t xml:space="preserve">                                                                                      </w:t>
      </w:r>
      <w:r>
        <w:rPr>
          <w:sz w:val="15"/>
          <w:szCs w:val="15"/>
          <w:strike/>
          <w:color w:val="231F20"/>
          <w:spacing w:val="-1"/>
          <w:position w:val="2"/>
        </w:rPr>
        <w:t xml:space="preserve">     </w:t>
      </w:r>
      <w:r>
        <w:rPr>
          <w:sz w:val="15"/>
          <w:szCs w:val="15"/>
          <w:color w:val="231F20"/>
          <w:spacing w:val="-1"/>
          <w:position w:val="2"/>
        </w:rPr>
        <w:t xml:space="preserve">           </w:t>
      </w:r>
      <w:r>
        <w:rPr>
          <w:sz w:val="31"/>
          <w:szCs w:val="31"/>
          <w:color w:val="231F20"/>
          <w:spacing w:val="-1"/>
          <w:position w:val="-2"/>
        </w:rPr>
        <w:t>·  临床研究  ·</w:t>
      </w:r>
    </w:p>
    <w:p>
      <w:pPr>
        <w:spacing w:line="194" w:lineRule="exact"/>
        <w:rPr/>
      </w:pPr>
      <w:r/>
    </w:p>
    <w:p>
      <w:pPr>
        <w:spacing w:line="194" w:lineRule="exact"/>
        <w:sectPr>
          <w:pgSz w:w="12246" w:h="17178"/>
          <w:pgMar w:top="400" w:right="1126" w:bottom="0" w:left="1182" w:header="0" w:footer="0" w:gutter="0"/>
          <w:cols w:equalWidth="0" w:num="1">
            <w:col w:w="9937" w:space="0"/>
          </w:cols>
        </w:sectPr>
        <w:rPr/>
      </w:pPr>
    </w:p>
    <w:p>
      <w:pPr>
        <w:pStyle w:val="BodyText"/>
        <w:ind w:left="4" w:right="252" w:firstLine="3"/>
        <w:spacing w:before="41" w:line="238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9"/>
        </w:rPr>
        <w:t>克而导致死亡</w:t>
      </w:r>
      <w:r>
        <w:rPr>
          <w:sz w:val="11"/>
          <w:szCs w:val="11"/>
          <w:color w:val="231F20"/>
          <w:spacing w:val="9"/>
          <w:position w:val="6"/>
        </w:rPr>
        <w:t>[2-3]</w:t>
      </w:r>
      <w:r>
        <w:rPr>
          <w:sz w:val="11"/>
          <w:szCs w:val="11"/>
          <w:color w:val="231F20"/>
          <w:spacing w:val="2"/>
          <w:position w:val="6"/>
        </w:rPr>
        <w:t xml:space="preserve"> </w:t>
      </w:r>
      <w:r>
        <w:rPr>
          <w:sz w:val="19"/>
          <w:szCs w:val="19"/>
          <w:color w:val="231F20"/>
          <w:spacing w:val="9"/>
        </w:rPr>
        <w:t>。</w:t>
      </w:r>
      <w:r>
        <w:rPr>
          <w:sz w:val="19"/>
          <w:szCs w:val="19"/>
          <w:color w:val="231F20"/>
          <w:spacing w:val="-32"/>
        </w:rPr>
        <w:t xml:space="preserve"> </w:t>
      </w:r>
      <w:r>
        <w:rPr>
          <w:sz w:val="19"/>
          <w:szCs w:val="19"/>
          <w:color w:val="231F20"/>
          <w:spacing w:val="9"/>
        </w:rPr>
        <w:t>因此，对该病进行及早诊治尤为重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要</w:t>
      </w:r>
      <w:r>
        <w:rPr>
          <w:sz w:val="19"/>
          <w:szCs w:val="19"/>
          <w:color w:val="231F20"/>
          <w:spacing w:val="-4"/>
        </w:rPr>
        <w:t xml:space="preserve"> </w:t>
      </w:r>
      <w:r>
        <w:rPr>
          <w:sz w:val="19"/>
          <w:szCs w:val="19"/>
          <w:color w:val="231F20"/>
          <w:spacing w:val="6"/>
        </w:rPr>
        <w:t>。肠系膜血管超声与 </w:t>
      </w:r>
      <w:r>
        <w:rPr>
          <w:sz w:val="20"/>
          <w:szCs w:val="20"/>
          <w:color w:val="231F20"/>
        </w:rPr>
        <w:t>CT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19"/>
          <w:szCs w:val="19"/>
          <w:color w:val="231F20"/>
          <w:spacing w:val="6"/>
        </w:rPr>
        <w:t>血管造影（</w:t>
      </w:r>
      <w:r>
        <w:rPr>
          <w:sz w:val="20"/>
          <w:szCs w:val="20"/>
          <w:color w:val="231F20"/>
        </w:rPr>
        <w:t>CTA</w:t>
      </w:r>
      <w:r>
        <w:rPr>
          <w:sz w:val="19"/>
          <w:szCs w:val="19"/>
          <w:color w:val="231F20"/>
          <w:spacing w:val="6"/>
        </w:rPr>
        <w:t>）是临床诊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断此病的常见手段，二者各有优缺点。本研究就 </w:t>
      </w:r>
      <w:r>
        <w:rPr>
          <w:sz w:val="20"/>
          <w:szCs w:val="20"/>
          <w:color w:val="231F20"/>
          <w:spacing w:val="8"/>
        </w:rPr>
        <w:t>80 </w:t>
      </w:r>
      <w:r>
        <w:rPr>
          <w:sz w:val="19"/>
          <w:szCs w:val="19"/>
          <w:color w:val="231F20"/>
          <w:spacing w:val="8"/>
        </w:rPr>
        <w:t>例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6"/>
        </w:rPr>
        <w:t>急性肠系膜血管栓塞患者的病历进行分析，比较上述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5"/>
        </w:rPr>
        <w:t>两种方法的诊断结果</w:t>
      </w:r>
      <w:r>
        <w:rPr>
          <w:sz w:val="19"/>
          <w:szCs w:val="19"/>
          <w:color w:val="231F20"/>
          <w:spacing w:val="-17"/>
        </w:rPr>
        <w:t xml:space="preserve"> </w:t>
      </w:r>
      <w:r>
        <w:rPr>
          <w:sz w:val="19"/>
          <w:szCs w:val="19"/>
          <w:color w:val="231F20"/>
          <w:spacing w:val="15"/>
        </w:rPr>
        <w:t>。报道如下：</w:t>
      </w:r>
    </w:p>
    <w:p>
      <w:pPr>
        <w:pStyle w:val="BodyText"/>
        <w:ind w:left="16"/>
        <w:spacing w:line="175" w:lineRule="auto"/>
        <w:outlineLvl w:val="0"/>
        <w:rPr>
          <w:sz w:val="19"/>
          <w:szCs w:val="19"/>
        </w:rPr>
      </w:pPr>
      <w:r>
        <w:rPr>
          <w:sz w:val="20"/>
          <w:szCs w:val="20"/>
          <w:color w:val="231F20"/>
          <w:spacing w:val="8"/>
        </w:rPr>
        <w:t>1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8"/>
        </w:rPr>
        <w:t>资料与方法</w:t>
      </w:r>
    </w:p>
    <w:p>
      <w:pPr>
        <w:pStyle w:val="BodyText"/>
        <w:ind w:left="14"/>
        <w:spacing w:before="75" w:line="182" w:lineRule="auto"/>
        <w:rPr>
          <w:sz w:val="19"/>
          <w:szCs w:val="19"/>
        </w:rPr>
      </w:pPr>
      <w:r>
        <w:rPr>
          <w:sz w:val="20"/>
          <w:szCs w:val="20"/>
          <w:color w:val="231F20"/>
          <w:spacing w:val="1"/>
        </w:rPr>
        <w:t>1.1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1"/>
        </w:rPr>
        <w:t>一般资料</w:t>
      </w:r>
    </w:p>
    <w:p>
      <w:pPr>
        <w:pStyle w:val="BodyText"/>
        <w:ind w:left="4" w:right="172" w:firstLine="419"/>
        <w:spacing w:before="64" w:line="229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-8"/>
        </w:rPr>
        <w:t>选</w:t>
      </w:r>
      <w:r>
        <w:rPr>
          <w:sz w:val="19"/>
          <w:szCs w:val="19"/>
          <w:color w:val="231F20"/>
          <w:spacing w:val="-22"/>
        </w:rPr>
        <w:t xml:space="preserve"> </w:t>
      </w:r>
      <w:r>
        <w:rPr>
          <w:sz w:val="19"/>
          <w:szCs w:val="19"/>
          <w:color w:val="231F20"/>
          <w:spacing w:val="-8"/>
        </w:rPr>
        <w:t>择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2018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-8"/>
        </w:rPr>
        <w:t>年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10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-8"/>
        </w:rPr>
        <w:t>月—</w:t>
      </w:r>
      <w:r>
        <w:rPr>
          <w:sz w:val="20"/>
          <w:szCs w:val="20"/>
          <w:color w:val="231F20"/>
          <w:spacing w:val="-8"/>
        </w:rPr>
        <w:t>2020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-8"/>
        </w:rPr>
        <w:t>年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10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-8"/>
        </w:rPr>
        <w:t>月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sz w:val="19"/>
          <w:szCs w:val="19"/>
          <w:color w:val="231F20"/>
          <w:spacing w:val="-8"/>
        </w:rPr>
        <w:t>浙</w:t>
      </w:r>
      <w:r>
        <w:rPr>
          <w:sz w:val="19"/>
          <w:szCs w:val="19"/>
          <w:color w:val="231F20"/>
          <w:spacing w:val="-20"/>
        </w:rPr>
        <w:t xml:space="preserve"> </w:t>
      </w:r>
      <w:r>
        <w:rPr>
          <w:sz w:val="19"/>
          <w:szCs w:val="19"/>
          <w:color w:val="231F20"/>
          <w:spacing w:val="-8"/>
        </w:rPr>
        <w:t>江</w:t>
      </w:r>
      <w:r>
        <w:rPr>
          <w:sz w:val="19"/>
          <w:szCs w:val="19"/>
          <w:color w:val="231F20"/>
          <w:spacing w:val="-24"/>
        </w:rPr>
        <w:t xml:space="preserve"> </w:t>
      </w:r>
      <w:r>
        <w:rPr>
          <w:sz w:val="19"/>
          <w:szCs w:val="19"/>
          <w:color w:val="231F20"/>
          <w:spacing w:val="-8"/>
        </w:rPr>
        <w:t>省 台</w:t>
      </w:r>
      <w:r>
        <w:rPr>
          <w:sz w:val="19"/>
          <w:szCs w:val="19"/>
          <w:color w:val="231F20"/>
          <w:spacing w:val="-24"/>
        </w:rPr>
        <w:t xml:space="preserve"> </w:t>
      </w:r>
      <w:r>
        <w:rPr>
          <w:sz w:val="19"/>
          <w:szCs w:val="19"/>
          <w:color w:val="231F20"/>
          <w:spacing w:val="-8"/>
        </w:rPr>
        <w:t>州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6"/>
        </w:rPr>
        <w:t>医院急诊科收治的 </w:t>
      </w:r>
      <w:r>
        <w:rPr>
          <w:sz w:val="20"/>
          <w:szCs w:val="20"/>
          <w:color w:val="231F20"/>
          <w:spacing w:val="16"/>
        </w:rPr>
        <w:t>80 </w:t>
      </w:r>
      <w:r>
        <w:rPr>
          <w:sz w:val="19"/>
          <w:szCs w:val="19"/>
          <w:color w:val="231F20"/>
          <w:spacing w:val="16"/>
        </w:rPr>
        <w:t>例疑似急性肠系膜血</w:t>
      </w:r>
      <w:r>
        <w:rPr>
          <w:sz w:val="19"/>
          <w:szCs w:val="19"/>
          <w:color w:val="231F20"/>
          <w:spacing w:val="15"/>
        </w:rPr>
        <w:t>管栓塞患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7"/>
        </w:rPr>
        <w:t>者为研究对象，其中男 </w:t>
      </w:r>
      <w:r>
        <w:rPr>
          <w:sz w:val="20"/>
          <w:szCs w:val="20"/>
          <w:color w:val="231F20"/>
          <w:spacing w:val="-7"/>
        </w:rPr>
        <w:t>51 </w:t>
      </w:r>
      <w:r>
        <w:rPr>
          <w:sz w:val="19"/>
          <w:szCs w:val="19"/>
          <w:color w:val="231F20"/>
          <w:spacing w:val="-7"/>
        </w:rPr>
        <w:t>例，女 </w:t>
      </w:r>
      <w:r>
        <w:rPr>
          <w:sz w:val="20"/>
          <w:szCs w:val="20"/>
          <w:color w:val="231F20"/>
          <w:spacing w:val="-7"/>
        </w:rPr>
        <w:t>29 </w:t>
      </w:r>
      <w:r>
        <w:rPr>
          <w:sz w:val="19"/>
          <w:szCs w:val="19"/>
          <w:color w:val="231F20"/>
          <w:spacing w:val="-7"/>
        </w:rPr>
        <w:t>例；年龄 </w:t>
      </w:r>
      <w:r>
        <w:rPr>
          <w:sz w:val="20"/>
          <w:szCs w:val="20"/>
          <w:color w:val="231F20"/>
          <w:spacing w:val="-7"/>
        </w:rPr>
        <w:t>21~77 </w:t>
      </w:r>
      <w:r>
        <w:rPr>
          <w:sz w:val="19"/>
          <w:szCs w:val="19"/>
          <w:color w:val="231F20"/>
          <w:spacing w:val="-7"/>
        </w:rPr>
        <w:t>岁，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2"/>
        </w:rPr>
        <w:t>平均（</w:t>
      </w:r>
      <w:r>
        <w:rPr>
          <w:sz w:val="20"/>
          <w:szCs w:val="20"/>
          <w:color w:val="231F20"/>
          <w:spacing w:val="-2"/>
        </w:rPr>
        <w:t>47.53±3.47</w:t>
      </w:r>
      <w:r>
        <w:rPr>
          <w:sz w:val="19"/>
          <w:szCs w:val="19"/>
          <w:color w:val="231F20"/>
          <w:spacing w:val="-2"/>
        </w:rPr>
        <w:t>）岁。所有患者均行肠系膜血管超声、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20"/>
          <w:szCs w:val="20"/>
          <w:color w:val="231F20"/>
        </w:rPr>
        <w:t>CTA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19"/>
          <w:szCs w:val="19"/>
          <w:color w:val="231F20"/>
          <w:spacing w:val="1"/>
        </w:rPr>
        <w:t>及数字减影血管造影（</w:t>
      </w:r>
      <w:r>
        <w:rPr>
          <w:sz w:val="20"/>
          <w:szCs w:val="20"/>
          <w:color w:val="231F20"/>
        </w:rPr>
        <w:t>DSA</w:t>
      </w:r>
      <w:r>
        <w:rPr>
          <w:sz w:val="19"/>
          <w:szCs w:val="19"/>
          <w:color w:val="231F20"/>
          <w:spacing w:val="1"/>
        </w:rPr>
        <w:t>）检查。</w:t>
      </w:r>
    </w:p>
    <w:p>
      <w:pPr>
        <w:pStyle w:val="BodyText"/>
        <w:ind w:left="14"/>
        <w:spacing w:before="1" w:line="186" w:lineRule="auto"/>
        <w:rPr>
          <w:sz w:val="19"/>
          <w:szCs w:val="19"/>
        </w:rPr>
      </w:pPr>
      <w:r>
        <w:rPr>
          <w:sz w:val="20"/>
          <w:szCs w:val="20"/>
          <w:color w:val="231F20"/>
          <w:spacing w:val="6"/>
        </w:rPr>
        <w:t>1.2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纳入及排除标准</w:t>
      </w:r>
    </w:p>
    <w:p>
      <w:pPr>
        <w:pStyle w:val="BodyText"/>
        <w:ind w:left="4" w:right="172" w:firstLine="423"/>
        <w:spacing w:before="52" w:line="235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8"/>
        </w:rPr>
        <w:t>纳入标准：</w:t>
      </w:r>
      <w:r>
        <w:rPr>
          <w:sz w:val="20"/>
          <w:szCs w:val="20"/>
          <w:color w:val="231F20"/>
          <w:spacing w:val="8"/>
        </w:rPr>
        <w:t>①</w:t>
      </w:r>
      <w:r>
        <w:rPr>
          <w:sz w:val="19"/>
          <w:szCs w:val="19"/>
          <w:color w:val="231F20"/>
          <w:spacing w:val="8"/>
        </w:rPr>
        <w:t>经 </w:t>
      </w:r>
      <w:r>
        <w:rPr>
          <w:sz w:val="20"/>
          <w:szCs w:val="20"/>
          <w:color w:val="231F20"/>
        </w:rPr>
        <w:t>DSA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8"/>
        </w:rPr>
        <w:t>证实，满足急性肠系膜血管</w:t>
      </w:r>
      <w:r>
        <w:rPr>
          <w:sz w:val="19"/>
          <w:szCs w:val="19"/>
          <w:color w:val="231F20"/>
          <w:spacing w:val="1"/>
        </w:rPr>
        <w:t xml:space="preserve">  </w:t>
      </w:r>
      <w:r>
        <w:rPr>
          <w:sz w:val="19"/>
          <w:szCs w:val="19"/>
          <w:color w:val="231F20"/>
          <w:spacing w:val="13"/>
        </w:rPr>
        <w:t>栓塞诊断规定</w:t>
      </w:r>
      <w:r>
        <w:rPr>
          <w:sz w:val="19"/>
          <w:szCs w:val="19"/>
          <w:color w:val="231F20"/>
          <w:spacing w:val="-17"/>
        </w:rPr>
        <w:t xml:space="preserve"> </w:t>
      </w:r>
      <w:r>
        <w:rPr>
          <w:sz w:val="19"/>
          <w:szCs w:val="19"/>
          <w:color w:val="231F20"/>
          <w:spacing w:val="13"/>
        </w:rPr>
        <w:t>，临床上均出现一定程度的腹胀</w:t>
      </w:r>
      <w:r>
        <w:rPr>
          <w:sz w:val="19"/>
          <w:szCs w:val="19"/>
          <w:color w:val="231F20"/>
          <w:spacing w:val="-27"/>
        </w:rPr>
        <w:t xml:space="preserve"> </w:t>
      </w:r>
      <w:r>
        <w:rPr>
          <w:sz w:val="19"/>
          <w:szCs w:val="19"/>
          <w:color w:val="231F20"/>
          <w:spacing w:val="13"/>
        </w:rPr>
        <w:t>、恶心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6"/>
        </w:rPr>
        <w:t>呕吐</w:t>
      </w:r>
      <w:r>
        <w:rPr>
          <w:sz w:val="19"/>
          <w:szCs w:val="19"/>
          <w:color w:val="231F20"/>
          <w:spacing w:val="-26"/>
        </w:rPr>
        <w:t xml:space="preserve"> </w:t>
      </w:r>
      <w:r>
        <w:rPr>
          <w:sz w:val="19"/>
          <w:szCs w:val="19"/>
          <w:color w:val="231F20"/>
          <w:spacing w:val="6"/>
        </w:rPr>
        <w:t>、发热畏寒</w:t>
      </w:r>
      <w:r>
        <w:rPr>
          <w:sz w:val="19"/>
          <w:szCs w:val="19"/>
          <w:color w:val="231F20"/>
          <w:spacing w:val="-27"/>
        </w:rPr>
        <w:t xml:space="preserve"> </w:t>
      </w:r>
      <w:r>
        <w:rPr>
          <w:sz w:val="19"/>
          <w:szCs w:val="19"/>
          <w:color w:val="231F20"/>
          <w:spacing w:val="6"/>
        </w:rPr>
        <w:t>、便血等症状</w:t>
      </w:r>
      <w:r>
        <w:rPr>
          <w:sz w:val="19"/>
          <w:szCs w:val="19"/>
          <w:color w:val="231F20"/>
          <w:spacing w:val="-32"/>
        </w:rPr>
        <w:t xml:space="preserve"> </w:t>
      </w:r>
      <w:r>
        <w:rPr>
          <w:sz w:val="19"/>
          <w:szCs w:val="19"/>
          <w:color w:val="231F20"/>
          <w:spacing w:val="6"/>
        </w:rPr>
        <w:t>，少数患者出现肠坏死</w:t>
      </w:r>
      <w:r>
        <w:rPr>
          <w:sz w:val="19"/>
          <w:szCs w:val="19"/>
          <w:color w:val="231F20"/>
          <w:spacing w:val="-27"/>
        </w:rPr>
        <w:t xml:space="preserve"> </w:t>
      </w:r>
      <w:r>
        <w:rPr>
          <w:sz w:val="19"/>
          <w:szCs w:val="19"/>
          <w:color w:val="231F20"/>
          <w:spacing w:val="6"/>
        </w:rPr>
        <w:t>、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9"/>
        </w:rPr>
        <w:t>休克的表现；</w:t>
      </w:r>
      <w:r>
        <w:rPr>
          <w:sz w:val="20"/>
          <w:szCs w:val="20"/>
          <w:color w:val="231F20"/>
          <w:spacing w:val="9"/>
        </w:rPr>
        <w:t>②</w:t>
      </w:r>
      <w:r>
        <w:rPr>
          <w:sz w:val="19"/>
          <w:szCs w:val="19"/>
          <w:color w:val="231F20"/>
          <w:spacing w:val="9"/>
        </w:rPr>
        <w:t>对本研究知情且自愿参加。排除标准：</w:t>
      </w:r>
    </w:p>
    <w:p>
      <w:pPr>
        <w:pStyle w:val="BodyText"/>
        <w:ind w:left="4" w:right="252" w:hanging="4"/>
        <w:spacing w:before="4" w:line="216" w:lineRule="auto"/>
        <w:rPr>
          <w:sz w:val="19"/>
          <w:szCs w:val="19"/>
        </w:rPr>
      </w:pPr>
      <w:r>
        <w:rPr>
          <w:sz w:val="20"/>
          <w:szCs w:val="20"/>
          <w:color w:val="231F20"/>
          <w:spacing w:val="14"/>
        </w:rPr>
        <w:t>①</w:t>
      </w:r>
      <w:r>
        <w:rPr>
          <w:sz w:val="19"/>
          <w:szCs w:val="19"/>
          <w:color w:val="231F20"/>
          <w:spacing w:val="14"/>
        </w:rPr>
        <w:t>同时患有肠系膜上动脉栓塞</w:t>
      </w:r>
      <w:r>
        <w:rPr>
          <w:sz w:val="19"/>
          <w:szCs w:val="19"/>
          <w:color w:val="231F20"/>
          <w:spacing w:val="-17"/>
        </w:rPr>
        <w:t xml:space="preserve"> </w:t>
      </w:r>
      <w:r>
        <w:rPr>
          <w:sz w:val="19"/>
          <w:szCs w:val="19"/>
          <w:color w:val="231F20"/>
          <w:spacing w:val="14"/>
        </w:rPr>
        <w:t>、肠系膜上静脉栓塞的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4"/>
        </w:rPr>
        <w:t>肠系膜血管栓塞</w:t>
      </w:r>
      <w:r>
        <w:rPr>
          <w:sz w:val="19"/>
          <w:szCs w:val="19"/>
          <w:color w:val="231F20"/>
          <w:spacing w:val="-32"/>
        </w:rPr>
        <w:t xml:space="preserve"> </w:t>
      </w:r>
      <w:r>
        <w:rPr>
          <w:sz w:val="19"/>
          <w:szCs w:val="19"/>
          <w:color w:val="231F20"/>
          <w:spacing w:val="14"/>
        </w:rPr>
        <w:t>；</w:t>
      </w:r>
      <w:r>
        <w:rPr>
          <w:sz w:val="20"/>
          <w:szCs w:val="20"/>
          <w:color w:val="231F20"/>
          <w:spacing w:val="14"/>
        </w:rPr>
        <w:t>②</w:t>
      </w:r>
      <w:r>
        <w:rPr>
          <w:sz w:val="19"/>
          <w:szCs w:val="19"/>
          <w:color w:val="231F20"/>
          <w:spacing w:val="14"/>
        </w:rPr>
        <w:t>合并精神疾病；</w:t>
      </w:r>
      <w:r>
        <w:rPr>
          <w:sz w:val="20"/>
          <w:szCs w:val="20"/>
          <w:color w:val="231F20"/>
          <w:spacing w:val="14"/>
        </w:rPr>
        <w:t>③</w:t>
      </w:r>
      <w:r>
        <w:rPr>
          <w:sz w:val="19"/>
          <w:szCs w:val="19"/>
          <w:color w:val="231F20"/>
          <w:spacing w:val="14"/>
        </w:rPr>
        <w:t>合并其他脏器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疾病；</w:t>
      </w:r>
      <w:r>
        <w:rPr>
          <w:sz w:val="20"/>
          <w:szCs w:val="20"/>
          <w:color w:val="231F20"/>
          <w:spacing w:val="2"/>
        </w:rPr>
        <w:t>④</w:t>
      </w:r>
      <w:r>
        <w:rPr>
          <w:sz w:val="19"/>
          <w:szCs w:val="19"/>
          <w:color w:val="231F20"/>
          <w:spacing w:val="2"/>
        </w:rPr>
        <w:t>合并感染；</w:t>
      </w:r>
      <w:r>
        <w:rPr>
          <w:sz w:val="20"/>
          <w:szCs w:val="20"/>
          <w:color w:val="231F20"/>
          <w:spacing w:val="2"/>
        </w:rPr>
        <w:t>⑤</w:t>
      </w:r>
      <w:r>
        <w:rPr>
          <w:sz w:val="19"/>
          <w:szCs w:val="19"/>
          <w:color w:val="231F20"/>
          <w:spacing w:val="2"/>
        </w:rPr>
        <w:t>恶性肿瘤；</w:t>
      </w:r>
      <w:r>
        <w:rPr>
          <w:sz w:val="20"/>
          <w:szCs w:val="20"/>
          <w:color w:val="231F20"/>
          <w:spacing w:val="2"/>
        </w:rPr>
        <w:t>⑥</w:t>
      </w:r>
      <w:r>
        <w:rPr>
          <w:sz w:val="19"/>
          <w:szCs w:val="19"/>
          <w:color w:val="231F20"/>
          <w:spacing w:val="2"/>
        </w:rPr>
        <w:t>孕产妇。</w:t>
      </w:r>
    </w:p>
    <w:p>
      <w:pPr>
        <w:pStyle w:val="BodyText"/>
        <w:ind w:left="14"/>
        <w:spacing w:before="60" w:line="186" w:lineRule="auto"/>
        <w:rPr>
          <w:sz w:val="19"/>
          <w:szCs w:val="19"/>
        </w:rPr>
      </w:pPr>
      <w:r>
        <w:rPr>
          <w:sz w:val="20"/>
          <w:szCs w:val="20"/>
          <w:color w:val="231F20"/>
          <w:spacing w:val="2"/>
        </w:rPr>
        <w:t>1.3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诊断方法</w:t>
      </w:r>
    </w:p>
    <w:p>
      <w:pPr>
        <w:pStyle w:val="BodyText"/>
        <w:ind w:left="4" w:right="172" w:firstLine="419"/>
        <w:spacing w:before="58" w:line="236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14"/>
        </w:rPr>
        <w:t>超声检查：行肠系膜血管超声检查</w:t>
      </w:r>
      <w:r>
        <w:rPr>
          <w:sz w:val="19"/>
          <w:szCs w:val="19"/>
          <w:color w:val="231F20"/>
          <w:spacing w:val="-24"/>
        </w:rPr>
        <w:t xml:space="preserve"> </w:t>
      </w:r>
      <w:r>
        <w:rPr>
          <w:sz w:val="19"/>
          <w:szCs w:val="19"/>
          <w:color w:val="231F20"/>
          <w:spacing w:val="14"/>
        </w:rPr>
        <w:t>，运用彩色多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3"/>
        </w:rPr>
        <w:t>普勒超声诊断仪（徐州大为电子设备有限公司</w:t>
      </w:r>
      <w:r>
        <w:rPr>
          <w:sz w:val="19"/>
          <w:szCs w:val="19"/>
          <w:color w:val="231F20"/>
          <w:spacing w:val="-33"/>
        </w:rPr>
        <w:t xml:space="preserve"> </w:t>
      </w:r>
      <w:r>
        <w:rPr>
          <w:sz w:val="19"/>
          <w:szCs w:val="19"/>
          <w:color w:val="231F20"/>
          <w:spacing w:val="13"/>
        </w:rPr>
        <w:t>，</w:t>
      </w:r>
      <w:r>
        <w:rPr>
          <w:sz w:val="20"/>
          <w:szCs w:val="20"/>
          <w:color w:val="231F20"/>
        </w:rPr>
        <w:t>DW</w:t>
      </w:r>
      <w:r>
        <w:rPr>
          <w:sz w:val="20"/>
          <w:szCs w:val="20"/>
          <w:color w:val="231F20"/>
          <w:spacing w:val="13"/>
        </w:rPr>
        <w:t>-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"/>
        </w:rPr>
        <w:t>C8 </w:t>
      </w:r>
      <w:r>
        <w:rPr>
          <w:sz w:val="19"/>
          <w:szCs w:val="19"/>
          <w:color w:val="231F20"/>
          <w:spacing w:val="1"/>
        </w:rPr>
        <w:t>型</w:t>
      </w:r>
      <w:r>
        <w:rPr>
          <w:sz w:val="19"/>
          <w:szCs w:val="19"/>
          <w:color w:val="231F20"/>
          <w:spacing w:val="-31"/>
          <w:w w:val="69"/>
        </w:rPr>
        <w:t>），</w:t>
      </w:r>
      <w:r>
        <w:rPr>
          <w:sz w:val="19"/>
          <w:szCs w:val="19"/>
          <w:color w:val="231F20"/>
          <w:spacing w:val="1"/>
        </w:rPr>
        <w:t>探头频率 </w:t>
      </w:r>
      <w:r>
        <w:rPr>
          <w:sz w:val="20"/>
          <w:szCs w:val="20"/>
          <w:color w:val="231F20"/>
          <w:spacing w:val="1"/>
        </w:rPr>
        <w:t>4~6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</w:rPr>
        <w:t>MHz</w:t>
      </w:r>
      <w:r>
        <w:rPr>
          <w:sz w:val="19"/>
          <w:szCs w:val="19"/>
          <w:color w:val="231F20"/>
          <w:spacing w:val="1"/>
        </w:rPr>
        <w:t>，行肠道常规扫描，扫描部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8"/>
        </w:rPr>
        <w:t>位包括结肠</w:t>
      </w:r>
      <w:r>
        <w:rPr>
          <w:sz w:val="19"/>
          <w:szCs w:val="19"/>
          <w:color w:val="231F20"/>
          <w:spacing w:val="-16"/>
        </w:rPr>
        <w:t xml:space="preserve"> </w:t>
      </w:r>
      <w:r>
        <w:rPr>
          <w:sz w:val="19"/>
          <w:szCs w:val="19"/>
          <w:color w:val="231F20"/>
          <w:spacing w:val="8"/>
        </w:rPr>
        <w:t>、小肠、胃及胆道系统区域与腹膜后血管</w:t>
      </w:r>
      <w:r>
        <w:rPr>
          <w:sz w:val="19"/>
          <w:szCs w:val="19"/>
          <w:color w:val="231F20"/>
          <w:spacing w:val="-32"/>
        </w:rPr>
        <w:t xml:space="preserve"> </w:t>
      </w:r>
      <w:r>
        <w:rPr>
          <w:sz w:val="19"/>
          <w:szCs w:val="19"/>
          <w:color w:val="231F20"/>
          <w:spacing w:val="8"/>
        </w:rPr>
        <w:t>、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8"/>
        </w:rPr>
        <w:t>腹盆腔间隙等。</w:t>
      </w:r>
    </w:p>
    <w:p>
      <w:pPr>
        <w:pStyle w:val="BodyText"/>
        <w:ind w:left="5" w:right="172" w:firstLine="419"/>
        <w:spacing w:before="6" w:line="231" w:lineRule="auto"/>
        <w:jc w:val="both"/>
        <w:rPr>
          <w:sz w:val="19"/>
          <w:szCs w:val="19"/>
        </w:rPr>
      </w:pPr>
      <w:r>
        <w:rPr>
          <w:sz w:val="20"/>
          <w:szCs w:val="20"/>
          <w:color w:val="231F20"/>
          <w:spacing w:val="-4"/>
        </w:rPr>
        <w:t>CTA </w:t>
      </w:r>
      <w:r>
        <w:rPr>
          <w:sz w:val="19"/>
          <w:szCs w:val="19"/>
          <w:color w:val="231F20"/>
          <w:spacing w:val="-4"/>
        </w:rPr>
        <w:t>检查：运用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128 </w:t>
      </w:r>
      <w:r>
        <w:rPr>
          <w:sz w:val="19"/>
          <w:szCs w:val="19"/>
          <w:color w:val="231F20"/>
          <w:spacing w:val="-4"/>
        </w:rPr>
        <w:t>层螺旋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CT </w:t>
      </w:r>
      <w:r>
        <w:rPr>
          <w:sz w:val="19"/>
          <w:szCs w:val="19"/>
          <w:color w:val="231F20"/>
          <w:spacing w:val="-4"/>
        </w:rPr>
        <w:t>诊断仪（美国，</w:t>
      </w:r>
      <w:r>
        <w:rPr>
          <w:sz w:val="20"/>
          <w:szCs w:val="20"/>
          <w:color w:val="231F20"/>
          <w:spacing w:val="-4"/>
        </w:rPr>
        <w:t>GE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"/>
        </w:rPr>
        <w:t>Optima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"/>
        </w:rPr>
        <w:t>660 </w:t>
      </w:r>
      <w:r>
        <w:rPr>
          <w:sz w:val="19"/>
          <w:szCs w:val="19"/>
          <w:color w:val="231F20"/>
          <w:spacing w:val="-1"/>
        </w:rPr>
        <w:t>型</w:t>
      </w:r>
      <w:r>
        <w:rPr>
          <w:sz w:val="19"/>
          <w:szCs w:val="19"/>
          <w:color w:val="231F20"/>
          <w:spacing w:val="-40"/>
          <w:w w:val="89"/>
        </w:rPr>
        <w:t>），</w:t>
      </w:r>
      <w:r>
        <w:rPr>
          <w:sz w:val="19"/>
          <w:szCs w:val="19"/>
          <w:color w:val="231F20"/>
          <w:spacing w:val="-1"/>
        </w:rPr>
        <w:t>口服等渗甘露醇溶液 </w:t>
      </w:r>
      <w:r>
        <w:rPr>
          <w:sz w:val="20"/>
          <w:szCs w:val="20"/>
          <w:color w:val="231F20"/>
          <w:spacing w:val="-1"/>
        </w:rPr>
        <w:t>350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"/>
        </w:rPr>
        <w:t>m</w:t>
      </w:r>
      <w:r>
        <w:rPr>
          <w:sz w:val="20"/>
          <w:szCs w:val="20"/>
          <w:color w:val="231F20"/>
          <w:spacing w:val="-2"/>
        </w:rPr>
        <w:t>L </w:t>
      </w:r>
      <w:r>
        <w:rPr>
          <w:sz w:val="19"/>
          <w:szCs w:val="19"/>
          <w:color w:val="231F20"/>
          <w:spacing w:val="-2"/>
        </w:rPr>
        <w:t>后行腹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9"/>
        </w:rPr>
        <w:t>部平扫，取仰卧位，层厚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5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mm</w:t>
      </w:r>
      <w:r>
        <w:rPr>
          <w:sz w:val="19"/>
          <w:szCs w:val="19"/>
          <w:color w:val="231F20"/>
          <w:spacing w:val="-9"/>
        </w:rPr>
        <w:t>，准直器宽度 </w:t>
      </w:r>
      <w:r>
        <w:rPr>
          <w:sz w:val="20"/>
          <w:szCs w:val="20"/>
          <w:color w:val="231F20"/>
          <w:spacing w:val="-9"/>
        </w:rPr>
        <w:t>0.625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mm</w:t>
      </w:r>
      <w:r>
        <w:rPr>
          <w:sz w:val="19"/>
          <w:szCs w:val="19"/>
          <w:color w:val="231F20"/>
          <w:spacing w:val="-9"/>
        </w:rPr>
        <w:t>、</w:t>
      </w:r>
      <w:r>
        <w:rPr>
          <w:sz w:val="19"/>
          <w:szCs w:val="19"/>
          <w:color w:val="231F20"/>
        </w:rPr>
        <w:t xml:space="preserve"> </w:t>
      </w:r>
      <w:r>
        <w:rPr>
          <w:sz w:val="20"/>
          <w:szCs w:val="20"/>
          <w:color w:val="231F20"/>
          <w:spacing w:val="-22"/>
        </w:rPr>
        <w:t>1.000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22"/>
        </w:rPr>
        <w:t>mm</w:t>
      </w:r>
      <w:r>
        <w:rPr>
          <w:sz w:val="19"/>
          <w:szCs w:val="19"/>
          <w:color w:val="231F20"/>
          <w:spacing w:val="-22"/>
        </w:rPr>
        <w:t>；自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22"/>
        </w:rPr>
        <w:t>T</w:t>
      </w:r>
      <w:r>
        <w:rPr>
          <w:sz w:val="11"/>
          <w:szCs w:val="11"/>
          <w:color w:val="231F20"/>
          <w:spacing w:val="11"/>
          <w:position w:val="-2"/>
        </w:rPr>
        <w:t>10</w:t>
      </w:r>
      <w:r>
        <w:rPr>
          <w:sz w:val="11"/>
          <w:szCs w:val="11"/>
          <w:color w:val="231F20"/>
          <w:spacing w:val="22"/>
          <w:w w:val="101"/>
          <w:position w:val="-2"/>
        </w:rPr>
        <w:t xml:space="preserve"> </w:t>
      </w:r>
      <w:r>
        <w:rPr>
          <w:sz w:val="19"/>
          <w:szCs w:val="19"/>
          <w:color w:val="231F20"/>
          <w:spacing w:val="11"/>
        </w:rPr>
        <w:t>椎体扫查至髂嵴连线处。注入碘比醇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11"/>
        </w:rPr>
        <w:t>注射液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85~100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mL</w:t>
      </w:r>
      <w:r>
        <w:rPr>
          <w:sz w:val="19"/>
          <w:szCs w:val="19"/>
          <w:color w:val="231F20"/>
          <w:spacing w:val="-11"/>
        </w:rPr>
        <w:t>（速率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1"/>
        </w:rPr>
        <w:t>3~4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mL/s</w:t>
      </w:r>
      <w:r>
        <w:rPr>
          <w:sz w:val="19"/>
          <w:szCs w:val="19"/>
          <w:color w:val="231F20"/>
          <w:spacing w:val="-27"/>
          <w:w w:val="60"/>
        </w:rPr>
        <w:t>），</w:t>
      </w:r>
      <w:r>
        <w:rPr>
          <w:sz w:val="19"/>
          <w:szCs w:val="19"/>
          <w:color w:val="231F20"/>
          <w:spacing w:val="-11"/>
        </w:rPr>
        <w:t>延迟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1"/>
        </w:rPr>
        <w:t>2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1"/>
        </w:rPr>
        <w:t>min</w:t>
      </w:r>
      <w:r>
        <w:rPr>
          <w:sz w:val="19"/>
          <w:szCs w:val="19"/>
          <w:color w:val="231F20"/>
          <w:spacing w:val="-11"/>
        </w:rPr>
        <w:t>，</w:t>
      </w:r>
      <w:r>
        <w:rPr>
          <w:sz w:val="19"/>
          <w:szCs w:val="19"/>
          <w:color w:val="231F20"/>
          <w:spacing w:val="-12"/>
        </w:rPr>
        <w:t>行动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7"/>
        </w:rPr>
        <w:t>脉晚期、静脉期双期扫查，以降主动脉为感兴趣区，自</w:t>
      </w:r>
      <w:r>
        <w:rPr>
          <w:sz w:val="19"/>
          <w:szCs w:val="19"/>
          <w:color w:val="231F20"/>
          <w:spacing w:val="4"/>
        </w:rPr>
        <w:t xml:space="preserve">  </w:t>
      </w:r>
      <w:r>
        <w:rPr>
          <w:sz w:val="19"/>
          <w:szCs w:val="19"/>
          <w:color w:val="231F20"/>
          <w:spacing w:val="5"/>
        </w:rPr>
        <w:t>动触发阈值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5"/>
        </w:rPr>
        <w:t>120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</w:rPr>
        <w:t>HU</w:t>
      </w:r>
      <w:r>
        <w:rPr>
          <w:sz w:val="19"/>
          <w:szCs w:val="19"/>
          <w:color w:val="231F20"/>
          <w:spacing w:val="5"/>
        </w:rPr>
        <w:t>；行原始横断面薄层图像重建，层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4"/>
        </w:rPr>
        <w:t>厚</w:t>
      </w:r>
      <w:r>
        <w:rPr>
          <w:sz w:val="19"/>
          <w:szCs w:val="19"/>
          <w:color w:val="231F20"/>
          <w:spacing w:val="-18"/>
        </w:rPr>
        <w:t xml:space="preserve"> </w:t>
      </w:r>
      <w:r>
        <w:rPr>
          <w:sz w:val="19"/>
          <w:szCs w:val="19"/>
          <w:color w:val="231F20"/>
          <w:spacing w:val="-4"/>
        </w:rPr>
        <w:t>、层间均为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4"/>
        </w:rPr>
        <w:t>1.0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mm</w:t>
      </w:r>
      <w:r>
        <w:rPr>
          <w:sz w:val="19"/>
          <w:szCs w:val="19"/>
          <w:color w:val="231F20"/>
          <w:spacing w:val="-4"/>
        </w:rPr>
        <w:t>；于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GE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ADW4.6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-4"/>
        </w:rPr>
        <w:t>工作站做</w:t>
      </w:r>
      <w:r>
        <w:rPr>
          <w:sz w:val="19"/>
          <w:szCs w:val="19"/>
          <w:color w:val="231F20"/>
          <w:spacing w:val="-28"/>
        </w:rPr>
        <w:t xml:space="preserve"> </w:t>
      </w:r>
      <w:r>
        <w:rPr>
          <w:sz w:val="19"/>
          <w:szCs w:val="19"/>
          <w:color w:val="231F20"/>
          <w:spacing w:val="-4"/>
        </w:rPr>
        <w:t>后处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6"/>
        </w:rPr>
        <w:t>理，重建血管成像。</w:t>
      </w:r>
    </w:p>
    <w:p>
      <w:pPr>
        <w:pStyle w:val="BodyText"/>
        <w:ind w:left="4" w:right="174" w:firstLine="418"/>
        <w:spacing w:line="229" w:lineRule="auto"/>
        <w:jc w:val="both"/>
        <w:rPr>
          <w:sz w:val="19"/>
          <w:szCs w:val="19"/>
        </w:rPr>
      </w:pPr>
      <w:r>
        <w:rPr>
          <w:sz w:val="20"/>
          <w:szCs w:val="20"/>
          <w:color w:val="231F20"/>
          <w:spacing w:val="-1"/>
        </w:rPr>
        <w:t>DSA </w:t>
      </w:r>
      <w:r>
        <w:rPr>
          <w:sz w:val="19"/>
          <w:szCs w:val="19"/>
          <w:color w:val="231F20"/>
          <w:spacing w:val="-1"/>
        </w:rPr>
        <w:t>检查：应用西门子 </w:t>
      </w:r>
      <w:r>
        <w:rPr>
          <w:sz w:val="20"/>
          <w:szCs w:val="20"/>
          <w:color w:val="231F20"/>
          <w:spacing w:val="-1"/>
        </w:rPr>
        <w:t>Artis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1"/>
        </w:rPr>
        <w:t>dta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"/>
        </w:rPr>
        <w:t>DSA </w:t>
      </w:r>
      <w:r>
        <w:rPr>
          <w:sz w:val="19"/>
          <w:szCs w:val="19"/>
          <w:color w:val="231F20"/>
          <w:spacing w:val="-1"/>
        </w:rPr>
        <w:t>进行检查</w:t>
      </w:r>
      <w:r>
        <w:rPr>
          <w:sz w:val="19"/>
          <w:szCs w:val="19"/>
          <w:color w:val="231F20"/>
          <w:spacing w:val="-28"/>
        </w:rPr>
        <w:t xml:space="preserve"> </w:t>
      </w:r>
      <w:r>
        <w:rPr>
          <w:sz w:val="19"/>
          <w:szCs w:val="19"/>
          <w:color w:val="231F20"/>
          <w:spacing w:val="-1"/>
        </w:rPr>
        <w:t>。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局麻，采取改良 </w:t>
      </w:r>
      <w:r>
        <w:rPr>
          <w:sz w:val="20"/>
          <w:szCs w:val="20"/>
          <w:color w:val="231F20"/>
        </w:rPr>
        <w:t>Seldinger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4"/>
        </w:rPr>
        <w:t>穿刺法</w:t>
      </w:r>
      <w:r>
        <w:rPr>
          <w:sz w:val="19"/>
          <w:szCs w:val="19"/>
          <w:color w:val="231F20"/>
          <w:spacing w:val="-33"/>
        </w:rPr>
        <w:t xml:space="preserve"> </w:t>
      </w:r>
      <w:r>
        <w:rPr>
          <w:sz w:val="19"/>
          <w:szCs w:val="19"/>
          <w:color w:val="231F20"/>
          <w:spacing w:val="4"/>
        </w:rPr>
        <w:t>，穿刺成功后置入造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2"/>
        </w:rPr>
        <w:t>影管</w:t>
      </w:r>
      <w:r>
        <w:rPr>
          <w:sz w:val="19"/>
          <w:szCs w:val="19"/>
          <w:color w:val="231F20"/>
          <w:spacing w:val="-19"/>
        </w:rPr>
        <w:t xml:space="preserve"> </w:t>
      </w:r>
      <w:r>
        <w:rPr>
          <w:sz w:val="19"/>
          <w:szCs w:val="19"/>
          <w:color w:val="231F20"/>
          <w:spacing w:val="2"/>
        </w:rPr>
        <w:t>，多普勒声以夹角</w:t>
      </w:r>
      <w:r>
        <w:rPr>
          <w:sz w:val="20"/>
          <w:szCs w:val="20"/>
          <w:color w:val="231F20"/>
          <w:spacing w:val="2"/>
        </w:rPr>
        <w:t>＜60。</w:t>
      </w:r>
      <w:r>
        <w:rPr>
          <w:sz w:val="19"/>
          <w:szCs w:val="19"/>
          <w:color w:val="231F20"/>
          <w:spacing w:val="2"/>
        </w:rPr>
        <w:t>方向进行探查</w:t>
      </w:r>
      <w:r>
        <w:rPr>
          <w:sz w:val="19"/>
          <w:szCs w:val="19"/>
          <w:color w:val="231F20"/>
          <w:spacing w:val="-32"/>
        </w:rPr>
        <w:t xml:space="preserve"> </w:t>
      </w:r>
      <w:r>
        <w:rPr>
          <w:sz w:val="19"/>
          <w:szCs w:val="19"/>
          <w:color w:val="231F20"/>
          <w:spacing w:val="2"/>
        </w:rPr>
        <w:t>，连续探查</w:t>
      </w:r>
      <w:r>
        <w:rPr>
          <w:sz w:val="19"/>
          <w:szCs w:val="19"/>
          <w:color w:val="231F20"/>
        </w:rPr>
        <w:t xml:space="preserve">  </w:t>
      </w:r>
      <w:r>
        <w:rPr>
          <w:sz w:val="20"/>
          <w:szCs w:val="20"/>
          <w:color w:val="231F20"/>
          <w:spacing w:val="12"/>
        </w:rPr>
        <w:t>3 </w:t>
      </w:r>
      <w:r>
        <w:rPr>
          <w:sz w:val="19"/>
          <w:szCs w:val="19"/>
          <w:color w:val="231F20"/>
          <w:spacing w:val="12"/>
        </w:rPr>
        <w:t>次形态相同的波形后，测量肠系膜动脉管</w:t>
      </w:r>
      <w:r>
        <w:rPr>
          <w:sz w:val="19"/>
          <w:szCs w:val="19"/>
          <w:color w:val="231F20"/>
          <w:spacing w:val="11"/>
        </w:rPr>
        <w:t>径。</w:t>
      </w:r>
    </w:p>
    <w:p>
      <w:pPr>
        <w:pStyle w:val="BodyText"/>
        <w:ind w:left="4" w:right="252" w:firstLine="421"/>
        <w:spacing w:before="2" w:line="236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15"/>
        </w:rPr>
        <w:t>检查结果均由两名影像学医师单独阅片，诊断结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23"/>
        </w:rPr>
        <w:t>果经协商达成统一</w:t>
      </w:r>
      <w:r>
        <w:rPr>
          <w:sz w:val="19"/>
          <w:szCs w:val="19"/>
          <w:color w:val="231F20"/>
          <w:spacing w:val="-6"/>
        </w:rPr>
        <w:t xml:space="preserve"> </w:t>
      </w:r>
      <w:r>
        <w:rPr>
          <w:sz w:val="19"/>
          <w:szCs w:val="19"/>
          <w:color w:val="231F20"/>
          <w:spacing w:val="23"/>
        </w:rPr>
        <w:t>。两名影像学医师均为副主任医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2"/>
        </w:rPr>
        <w:t>师，从事医学影像技术工作</w:t>
      </w:r>
      <w:r>
        <w:rPr>
          <w:sz w:val="20"/>
          <w:szCs w:val="20"/>
          <w:color w:val="231F20"/>
          <w:spacing w:val="12"/>
        </w:rPr>
        <w:t>≥5 </w:t>
      </w:r>
      <w:r>
        <w:rPr>
          <w:sz w:val="19"/>
          <w:szCs w:val="19"/>
          <w:color w:val="231F20"/>
          <w:spacing w:val="12"/>
        </w:rPr>
        <w:t>年。</w:t>
      </w:r>
    </w:p>
    <w:p>
      <w:pPr>
        <w:pStyle w:val="BodyText"/>
        <w:ind w:left="14"/>
        <w:spacing w:line="187" w:lineRule="auto"/>
        <w:rPr>
          <w:sz w:val="19"/>
          <w:szCs w:val="19"/>
        </w:rPr>
      </w:pPr>
      <w:r>
        <w:rPr>
          <w:sz w:val="20"/>
          <w:szCs w:val="20"/>
          <w:color w:val="231F20"/>
          <w:spacing w:val="2"/>
        </w:rPr>
        <w:t>1.4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2"/>
        </w:rPr>
        <w:t>观察指标</w:t>
      </w:r>
    </w:p>
    <w:p>
      <w:pPr>
        <w:pStyle w:val="BodyText"/>
        <w:ind w:left="441"/>
        <w:spacing w:before="60" w:line="18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3"/>
        </w:rPr>
        <w:t>以 </w:t>
      </w:r>
      <w:r>
        <w:rPr>
          <w:sz w:val="20"/>
          <w:szCs w:val="20"/>
          <w:color w:val="231F20"/>
        </w:rPr>
        <w:t>DSA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13"/>
        </w:rPr>
        <w:t>诊断结果为金标准</w:t>
      </w:r>
      <w:r>
        <w:rPr>
          <w:sz w:val="19"/>
          <w:szCs w:val="19"/>
          <w:color w:val="231F20"/>
          <w:spacing w:val="-23"/>
        </w:rPr>
        <w:t xml:space="preserve"> </w:t>
      </w:r>
      <w:r>
        <w:rPr>
          <w:sz w:val="19"/>
          <w:szCs w:val="19"/>
          <w:color w:val="231F20"/>
          <w:spacing w:val="13"/>
        </w:rPr>
        <w:t>，分</w:t>
      </w:r>
      <w:r>
        <w:rPr>
          <w:sz w:val="19"/>
          <w:szCs w:val="19"/>
          <w:color w:val="231F20"/>
          <w:spacing w:val="-24"/>
        </w:rPr>
        <w:t xml:space="preserve"> </w:t>
      </w:r>
      <w:r>
        <w:rPr>
          <w:sz w:val="19"/>
          <w:szCs w:val="19"/>
          <w:color w:val="231F20"/>
          <w:spacing w:val="13"/>
        </w:rPr>
        <w:t>析肠系膜血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sz w:val="19"/>
          <w:szCs w:val="19"/>
          <w:color w:val="231F20"/>
          <w:spacing w:val="13"/>
        </w:rPr>
        <w:t>管超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1"/>
        <w:spacing w:before="50" w:line="183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5"/>
        </w:rPr>
        <w:t>声与 </w:t>
      </w:r>
      <w:r>
        <w:rPr>
          <w:sz w:val="20"/>
          <w:szCs w:val="20"/>
          <w:color w:val="231F20"/>
        </w:rPr>
        <w:t>CTA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15"/>
        </w:rPr>
        <w:t>的诊断价值。</w:t>
      </w:r>
    </w:p>
    <w:p>
      <w:pPr>
        <w:pStyle w:val="BodyText"/>
        <w:ind w:left="31"/>
        <w:spacing w:before="60" w:line="186" w:lineRule="auto"/>
        <w:rPr>
          <w:sz w:val="19"/>
          <w:szCs w:val="19"/>
        </w:rPr>
      </w:pPr>
      <w:r>
        <w:rPr>
          <w:sz w:val="20"/>
          <w:szCs w:val="20"/>
          <w:color w:val="231F20"/>
          <w:spacing w:val="3"/>
        </w:rPr>
        <w:t>1.5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3"/>
        </w:rPr>
        <w:t>统计学方法</w:t>
      </w:r>
    </w:p>
    <w:p>
      <w:pPr>
        <w:pStyle w:val="BodyText"/>
        <w:ind w:left="23" w:right="79" w:firstLine="417"/>
        <w:spacing w:before="51" w:line="225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8"/>
        </w:rPr>
        <w:t>采用 </w:t>
      </w:r>
      <w:r>
        <w:rPr>
          <w:sz w:val="20"/>
          <w:szCs w:val="20"/>
          <w:color w:val="231F20"/>
        </w:rPr>
        <w:t>SPSS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8"/>
        </w:rPr>
        <w:t>20.0 </w:t>
      </w:r>
      <w:r>
        <w:rPr>
          <w:sz w:val="19"/>
          <w:szCs w:val="19"/>
          <w:color w:val="231F20"/>
          <w:spacing w:val="8"/>
        </w:rPr>
        <w:t>统计学软件进行数据分析</w:t>
      </w:r>
      <w:r>
        <w:rPr>
          <w:sz w:val="19"/>
          <w:szCs w:val="19"/>
          <w:color w:val="231F20"/>
          <w:spacing w:val="-34"/>
        </w:rPr>
        <w:t xml:space="preserve"> </w:t>
      </w:r>
      <w:r>
        <w:rPr>
          <w:sz w:val="19"/>
          <w:szCs w:val="19"/>
          <w:color w:val="231F20"/>
          <w:spacing w:val="8"/>
        </w:rPr>
        <w:t>，计量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"/>
        </w:rPr>
        <w:t>资料用均数</w:t>
      </w:r>
      <w:r>
        <w:rPr>
          <w:sz w:val="20"/>
          <w:szCs w:val="20"/>
          <w:color w:val="231F20"/>
          <w:spacing w:val="1"/>
        </w:rPr>
        <w:t>±</w:t>
      </w:r>
      <w:r>
        <w:rPr>
          <w:sz w:val="19"/>
          <w:szCs w:val="19"/>
          <w:color w:val="231F20"/>
          <w:spacing w:val="1"/>
        </w:rPr>
        <w:t>标准差（</w:t>
      </w:r>
      <w:r>
        <w:rPr>
          <w:sz w:val="20"/>
          <w:szCs w:val="20"/>
          <w:strike/>
          <w:color w:val="231F20"/>
          <w:spacing w:val="1"/>
        </w:rPr>
        <w:t>x</w:t>
      </w:r>
      <w:r>
        <w:rPr>
          <w:sz w:val="20"/>
          <w:szCs w:val="20"/>
          <w:color w:val="231F20"/>
          <w:spacing w:val="1"/>
        </w:rPr>
        <w:t>±s</w:t>
      </w:r>
      <w:r>
        <w:rPr>
          <w:sz w:val="19"/>
          <w:szCs w:val="19"/>
          <w:color w:val="231F20"/>
          <w:spacing w:val="1"/>
        </w:rPr>
        <w:t>）表示</w:t>
      </w:r>
      <w:r>
        <w:rPr>
          <w:sz w:val="19"/>
          <w:szCs w:val="19"/>
          <w:color w:val="231F20"/>
          <w:spacing w:val="-19"/>
        </w:rPr>
        <w:t xml:space="preserve"> </w:t>
      </w:r>
      <w:r>
        <w:rPr>
          <w:sz w:val="19"/>
          <w:szCs w:val="19"/>
          <w:color w:val="231F20"/>
          <w:spacing w:val="1"/>
        </w:rPr>
        <w:t>，两组间比较采用 </w:t>
      </w:r>
      <w:r>
        <w:rPr>
          <w:sz w:val="20"/>
          <w:szCs w:val="20"/>
          <w:color w:val="231F20"/>
          <w:spacing w:val="1"/>
        </w:rPr>
        <w:t>t </w:t>
      </w:r>
      <w:r>
        <w:rPr>
          <w:sz w:val="19"/>
          <w:szCs w:val="19"/>
          <w:color w:val="231F20"/>
          <w:spacing w:val="1"/>
        </w:rPr>
        <w:t>检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5"/>
        </w:rPr>
        <w:t>验</w:t>
      </w:r>
      <w:r>
        <w:rPr>
          <w:sz w:val="19"/>
          <w:szCs w:val="19"/>
          <w:color w:val="231F20"/>
          <w:spacing w:val="-26"/>
        </w:rPr>
        <w:t xml:space="preserve"> </w:t>
      </w:r>
      <w:r>
        <w:rPr>
          <w:sz w:val="19"/>
          <w:szCs w:val="19"/>
          <w:color w:val="231F20"/>
          <w:spacing w:val="-5"/>
        </w:rPr>
        <w:t>；计</w:t>
      </w:r>
      <w:r>
        <w:rPr>
          <w:sz w:val="19"/>
          <w:szCs w:val="19"/>
          <w:color w:val="231F20"/>
          <w:spacing w:val="-27"/>
        </w:rPr>
        <w:t xml:space="preserve"> </w:t>
      </w:r>
      <w:r>
        <w:rPr>
          <w:sz w:val="19"/>
          <w:szCs w:val="19"/>
          <w:color w:val="231F20"/>
          <w:spacing w:val="-5"/>
        </w:rPr>
        <w:t>数</w:t>
      </w:r>
      <w:r>
        <w:rPr>
          <w:sz w:val="19"/>
          <w:szCs w:val="19"/>
          <w:color w:val="231F20"/>
          <w:spacing w:val="-22"/>
        </w:rPr>
        <w:t xml:space="preserve"> </w:t>
      </w:r>
      <w:r>
        <w:rPr>
          <w:sz w:val="19"/>
          <w:szCs w:val="19"/>
          <w:color w:val="231F20"/>
          <w:spacing w:val="-5"/>
        </w:rPr>
        <w:t>资</w:t>
      </w:r>
      <w:r>
        <w:rPr>
          <w:sz w:val="19"/>
          <w:szCs w:val="19"/>
          <w:color w:val="231F20"/>
          <w:spacing w:val="-27"/>
        </w:rPr>
        <w:t xml:space="preserve"> </w:t>
      </w:r>
      <w:r>
        <w:rPr>
          <w:sz w:val="19"/>
          <w:szCs w:val="19"/>
          <w:color w:val="231F20"/>
          <w:spacing w:val="-5"/>
        </w:rPr>
        <w:t>料</w:t>
      </w:r>
      <w:r>
        <w:rPr>
          <w:sz w:val="19"/>
          <w:szCs w:val="19"/>
          <w:color w:val="231F20"/>
          <w:spacing w:val="-27"/>
        </w:rPr>
        <w:t xml:space="preserve"> </w:t>
      </w:r>
      <w:r>
        <w:rPr>
          <w:sz w:val="19"/>
          <w:szCs w:val="19"/>
          <w:color w:val="231F20"/>
          <w:spacing w:val="-5"/>
        </w:rPr>
        <w:t>用</w:t>
      </w:r>
      <w:r>
        <w:rPr>
          <w:sz w:val="19"/>
          <w:szCs w:val="19"/>
          <w:color w:val="231F20"/>
          <w:spacing w:val="-24"/>
        </w:rPr>
        <w:t xml:space="preserve"> </w:t>
      </w:r>
      <w:r>
        <w:rPr>
          <w:sz w:val="19"/>
          <w:szCs w:val="19"/>
          <w:color w:val="231F20"/>
          <w:spacing w:val="-5"/>
        </w:rPr>
        <w:t>例</w:t>
      </w:r>
      <w:r>
        <w:rPr>
          <w:sz w:val="19"/>
          <w:szCs w:val="19"/>
          <w:color w:val="231F20"/>
          <w:spacing w:val="-27"/>
        </w:rPr>
        <w:t xml:space="preserve"> </w:t>
      </w:r>
      <w:r>
        <w:rPr>
          <w:sz w:val="19"/>
          <w:szCs w:val="19"/>
          <w:color w:val="231F20"/>
          <w:spacing w:val="-5"/>
        </w:rPr>
        <w:t>数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sz w:val="19"/>
          <w:szCs w:val="19"/>
          <w:color w:val="231F20"/>
          <w:spacing w:val="-5"/>
        </w:rPr>
        <w:t>表</w:t>
      </w:r>
      <w:r>
        <w:rPr>
          <w:sz w:val="19"/>
          <w:szCs w:val="19"/>
          <w:color w:val="231F20"/>
          <w:spacing w:val="-29"/>
        </w:rPr>
        <w:t xml:space="preserve"> </w:t>
      </w:r>
      <w:r>
        <w:rPr>
          <w:sz w:val="19"/>
          <w:szCs w:val="19"/>
          <w:color w:val="231F20"/>
          <w:spacing w:val="-5"/>
        </w:rPr>
        <w:t>示</w:t>
      </w:r>
      <w:r>
        <w:rPr>
          <w:sz w:val="19"/>
          <w:szCs w:val="19"/>
          <w:color w:val="231F20"/>
          <w:spacing w:val="-26"/>
        </w:rPr>
        <w:t xml:space="preserve"> </w:t>
      </w:r>
      <w:r>
        <w:rPr>
          <w:sz w:val="19"/>
          <w:szCs w:val="19"/>
          <w:color w:val="231F20"/>
          <w:spacing w:val="-5"/>
        </w:rPr>
        <w:t>，组</w:t>
      </w:r>
      <w:r>
        <w:rPr>
          <w:sz w:val="19"/>
          <w:szCs w:val="19"/>
          <w:color w:val="231F20"/>
          <w:spacing w:val="-11"/>
        </w:rPr>
        <w:t xml:space="preserve"> </w:t>
      </w:r>
      <w:r>
        <w:rPr>
          <w:sz w:val="19"/>
          <w:szCs w:val="19"/>
          <w:color w:val="231F20"/>
          <w:spacing w:val="-5"/>
        </w:rPr>
        <w:t>间 比</w:t>
      </w:r>
      <w:r>
        <w:rPr>
          <w:sz w:val="19"/>
          <w:szCs w:val="19"/>
          <w:color w:val="231F20"/>
          <w:spacing w:val="-26"/>
        </w:rPr>
        <w:t xml:space="preserve"> </w:t>
      </w:r>
      <w:r>
        <w:rPr>
          <w:sz w:val="19"/>
          <w:szCs w:val="19"/>
          <w:color w:val="231F20"/>
          <w:spacing w:val="-5"/>
        </w:rPr>
        <w:t>较</w:t>
      </w:r>
      <w:r>
        <w:rPr>
          <w:sz w:val="19"/>
          <w:szCs w:val="19"/>
          <w:color w:val="231F20"/>
          <w:spacing w:val="-27"/>
        </w:rPr>
        <w:t xml:space="preserve"> </w:t>
      </w:r>
      <w:r>
        <w:rPr>
          <w:sz w:val="19"/>
          <w:szCs w:val="19"/>
          <w:color w:val="231F20"/>
          <w:spacing w:val="-5"/>
        </w:rPr>
        <w:t>采</w:t>
      </w:r>
      <w:r>
        <w:rPr>
          <w:sz w:val="19"/>
          <w:szCs w:val="19"/>
          <w:color w:val="231F20"/>
          <w:spacing w:val="-27"/>
        </w:rPr>
        <w:t xml:space="preserve"> </w:t>
      </w:r>
      <w:r>
        <w:rPr>
          <w:sz w:val="19"/>
          <w:szCs w:val="19"/>
          <w:color w:val="231F20"/>
          <w:spacing w:val="-5"/>
        </w:rPr>
        <w:t>用</w:t>
      </w:r>
      <w:r>
        <w:rPr>
          <w:sz w:val="19"/>
          <w:szCs w:val="19"/>
          <w:color w:val="231F20"/>
          <w:spacing w:val="-22"/>
        </w:rPr>
        <w:t xml:space="preserve"> </w:t>
      </w:r>
      <w:r>
        <w:rPr>
          <w:sz w:val="19"/>
          <w:szCs w:val="19"/>
          <w:color w:val="231F20"/>
          <w:spacing w:val="-5"/>
        </w:rPr>
        <w:t>配</w:t>
      </w:r>
      <w:r>
        <w:rPr>
          <w:sz w:val="19"/>
          <w:szCs w:val="19"/>
          <w:color w:val="231F20"/>
          <w:spacing w:val="-28"/>
        </w:rPr>
        <w:t xml:space="preserve"> </w:t>
      </w:r>
      <w:r>
        <w:rPr>
          <w:sz w:val="19"/>
          <w:szCs w:val="19"/>
          <w:color w:val="231F20"/>
          <w:spacing w:val="-5"/>
        </w:rPr>
        <w:t>对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χ</w:t>
      </w:r>
      <w:r>
        <w:rPr>
          <w:sz w:val="11"/>
          <w:szCs w:val="11"/>
          <w:color w:val="231F20"/>
          <w:spacing w:val="-5"/>
          <w:position w:val="7"/>
        </w:rPr>
        <w:t>2 </w:t>
      </w:r>
      <w:r>
        <w:rPr>
          <w:sz w:val="11"/>
          <w:szCs w:val="11"/>
          <w:color w:val="231F20"/>
          <w:spacing w:val="-6"/>
          <w:position w:val="7"/>
        </w:rPr>
        <w:t xml:space="preserve"> </w:t>
      </w:r>
      <w:r>
        <w:rPr>
          <w:sz w:val="19"/>
          <w:szCs w:val="19"/>
          <w:color w:val="231F20"/>
          <w:spacing w:val="-6"/>
        </w:rPr>
        <w:t>检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验</w:t>
      </w:r>
      <w:r>
        <w:rPr>
          <w:sz w:val="19"/>
          <w:szCs w:val="19"/>
          <w:color w:val="231F20"/>
          <w:spacing w:val="-14"/>
        </w:rPr>
        <w:t xml:space="preserve"> </w:t>
      </w:r>
      <w:r>
        <w:rPr>
          <w:sz w:val="19"/>
          <w:szCs w:val="19"/>
          <w:color w:val="231F20"/>
          <w:spacing w:val="4"/>
        </w:rPr>
        <w:t>。</w:t>
      </w:r>
      <w:r>
        <w:rPr>
          <w:sz w:val="19"/>
          <w:szCs w:val="19"/>
          <w:color w:val="231F20"/>
          <w:spacing w:val="-34"/>
        </w:rPr>
        <w:t xml:space="preserve"> </w:t>
      </w:r>
      <w:r>
        <w:rPr>
          <w:sz w:val="19"/>
          <w:szCs w:val="19"/>
          <w:color w:val="231F20"/>
          <w:spacing w:val="4"/>
        </w:rPr>
        <w:t>以 </w:t>
      </w:r>
      <w:r>
        <w:rPr>
          <w:sz w:val="20"/>
          <w:szCs w:val="20"/>
          <w:color w:val="231F20"/>
          <w:spacing w:val="4"/>
        </w:rPr>
        <w:t>P &lt; 0.05 </w:t>
      </w:r>
      <w:r>
        <w:rPr>
          <w:sz w:val="19"/>
          <w:szCs w:val="19"/>
          <w:color w:val="231F20"/>
          <w:spacing w:val="4"/>
        </w:rPr>
        <w:t>为差异有统计学意义</w:t>
      </w:r>
      <w:r>
        <w:rPr>
          <w:sz w:val="19"/>
          <w:szCs w:val="19"/>
          <w:color w:val="231F20"/>
          <w:spacing w:val="-32"/>
        </w:rPr>
        <w:t xml:space="preserve"> </w:t>
      </w:r>
      <w:r>
        <w:rPr>
          <w:sz w:val="19"/>
          <w:szCs w:val="19"/>
          <w:color w:val="231F20"/>
          <w:spacing w:val="4"/>
        </w:rPr>
        <w:t>。</w:t>
      </w:r>
    </w:p>
    <w:p>
      <w:pPr>
        <w:pStyle w:val="BodyText"/>
        <w:ind w:left="17"/>
        <w:spacing w:line="176" w:lineRule="auto"/>
        <w:outlineLvl w:val="0"/>
        <w:rPr>
          <w:sz w:val="19"/>
          <w:szCs w:val="19"/>
        </w:rPr>
      </w:pPr>
      <w:r>
        <w:rPr>
          <w:sz w:val="20"/>
          <w:szCs w:val="20"/>
          <w:color w:val="231F20"/>
          <w:spacing w:val="2"/>
        </w:rPr>
        <w:t>2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结果</w:t>
      </w:r>
    </w:p>
    <w:p>
      <w:pPr>
        <w:pStyle w:val="BodyText"/>
        <w:ind w:left="18"/>
        <w:spacing w:before="63" w:line="186" w:lineRule="auto"/>
        <w:rPr>
          <w:sz w:val="19"/>
          <w:szCs w:val="19"/>
        </w:rPr>
      </w:pPr>
      <w:r>
        <w:rPr>
          <w:sz w:val="20"/>
          <w:szCs w:val="20"/>
          <w:color w:val="231F20"/>
          <w:spacing w:val="8"/>
        </w:rPr>
        <w:t>2.1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8"/>
        </w:rPr>
        <w:t>肠系膜血管超声、</w:t>
      </w:r>
      <w:r>
        <w:rPr>
          <w:sz w:val="20"/>
          <w:szCs w:val="20"/>
          <w:color w:val="231F20"/>
        </w:rPr>
        <w:t>CTA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8"/>
        </w:rPr>
        <w:t>与 </w:t>
      </w:r>
      <w:r>
        <w:rPr>
          <w:sz w:val="20"/>
          <w:szCs w:val="20"/>
          <w:color w:val="231F20"/>
        </w:rPr>
        <w:t>DSA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8"/>
        </w:rPr>
        <w:t>的诊断结果比较</w:t>
      </w:r>
    </w:p>
    <w:p>
      <w:pPr>
        <w:pStyle w:val="BodyText"/>
        <w:ind w:left="20" w:firstLine="419"/>
        <w:spacing w:before="49" w:line="228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25"/>
        </w:rPr>
        <w:t>肠系膜血管超声诊断急性肠系膜血管栓塞的敏</w:t>
      </w:r>
      <w:r>
        <w:rPr>
          <w:sz w:val="19"/>
          <w:szCs w:val="19"/>
          <w:color w:val="231F20"/>
          <w:spacing w:val="8"/>
        </w:rPr>
        <w:t xml:space="preserve">  </w:t>
      </w:r>
      <w:r>
        <w:rPr>
          <w:sz w:val="19"/>
          <w:szCs w:val="19"/>
          <w:color w:val="231F20"/>
          <w:spacing w:val="-8"/>
        </w:rPr>
        <w:t>感</w:t>
      </w:r>
      <w:r>
        <w:rPr>
          <w:sz w:val="19"/>
          <w:szCs w:val="19"/>
          <w:color w:val="231F20"/>
          <w:spacing w:val="-17"/>
        </w:rPr>
        <w:t xml:space="preserve"> </w:t>
      </w:r>
      <w:r>
        <w:rPr>
          <w:sz w:val="19"/>
          <w:szCs w:val="19"/>
          <w:color w:val="231F20"/>
          <w:spacing w:val="-8"/>
        </w:rPr>
        <w:t>度</w:t>
      </w:r>
      <w:r>
        <w:rPr>
          <w:sz w:val="19"/>
          <w:szCs w:val="19"/>
          <w:color w:val="231F20"/>
          <w:spacing w:val="-20"/>
        </w:rPr>
        <w:t xml:space="preserve"> </w:t>
      </w:r>
      <w:r>
        <w:rPr>
          <w:sz w:val="19"/>
          <w:szCs w:val="19"/>
          <w:color w:val="231F20"/>
          <w:spacing w:val="-8"/>
        </w:rPr>
        <w:t>为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86.49%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sz w:val="19"/>
          <w:szCs w:val="19"/>
          <w:color w:val="231F20"/>
          <w:spacing w:val="-8"/>
        </w:rPr>
        <w:t>、特</w:t>
      </w:r>
      <w:r>
        <w:rPr>
          <w:sz w:val="19"/>
          <w:szCs w:val="19"/>
          <w:color w:val="231F20"/>
          <w:spacing w:val="-24"/>
        </w:rPr>
        <w:t xml:space="preserve"> </w:t>
      </w:r>
      <w:r>
        <w:rPr>
          <w:sz w:val="19"/>
          <w:szCs w:val="19"/>
          <w:color w:val="231F20"/>
          <w:spacing w:val="-8"/>
        </w:rPr>
        <w:t>异</w:t>
      </w:r>
      <w:r>
        <w:rPr>
          <w:sz w:val="19"/>
          <w:szCs w:val="19"/>
          <w:color w:val="231F20"/>
          <w:spacing w:val="-22"/>
        </w:rPr>
        <w:t xml:space="preserve"> </w:t>
      </w:r>
      <w:r>
        <w:rPr>
          <w:sz w:val="19"/>
          <w:szCs w:val="19"/>
          <w:color w:val="231F20"/>
          <w:spacing w:val="-8"/>
        </w:rPr>
        <w:t>性</w:t>
      </w:r>
      <w:r>
        <w:rPr>
          <w:sz w:val="19"/>
          <w:szCs w:val="19"/>
          <w:color w:val="231F20"/>
          <w:spacing w:val="-18"/>
        </w:rPr>
        <w:t xml:space="preserve"> </w:t>
      </w:r>
      <w:r>
        <w:rPr>
          <w:sz w:val="19"/>
          <w:szCs w:val="19"/>
          <w:color w:val="231F20"/>
          <w:spacing w:val="-8"/>
        </w:rPr>
        <w:t>为</w:t>
      </w:r>
      <w:r>
        <w:rPr>
          <w:sz w:val="19"/>
          <w:szCs w:val="19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100.00%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sz w:val="19"/>
          <w:szCs w:val="19"/>
          <w:color w:val="231F20"/>
          <w:spacing w:val="-8"/>
        </w:rPr>
        <w:t>、阳</w:t>
      </w:r>
      <w:r>
        <w:rPr>
          <w:sz w:val="19"/>
          <w:szCs w:val="19"/>
          <w:color w:val="231F20"/>
          <w:spacing w:val="-24"/>
        </w:rPr>
        <w:t xml:space="preserve"> </w:t>
      </w:r>
      <w:r>
        <w:rPr>
          <w:sz w:val="19"/>
          <w:szCs w:val="19"/>
          <w:color w:val="231F20"/>
          <w:spacing w:val="-8"/>
        </w:rPr>
        <w:t>性</w:t>
      </w:r>
      <w:r>
        <w:rPr>
          <w:sz w:val="19"/>
          <w:szCs w:val="19"/>
          <w:color w:val="231F20"/>
          <w:spacing w:val="-17"/>
        </w:rPr>
        <w:t xml:space="preserve"> </w:t>
      </w:r>
      <w:r>
        <w:rPr>
          <w:sz w:val="19"/>
          <w:szCs w:val="19"/>
          <w:color w:val="231F20"/>
          <w:spacing w:val="-8"/>
        </w:rPr>
        <w:t>预</w:t>
      </w:r>
      <w:r>
        <w:rPr>
          <w:sz w:val="19"/>
          <w:szCs w:val="19"/>
          <w:color w:val="231F20"/>
          <w:spacing w:val="-23"/>
        </w:rPr>
        <w:t xml:space="preserve"> </w:t>
      </w:r>
      <w:r>
        <w:rPr>
          <w:sz w:val="19"/>
          <w:szCs w:val="19"/>
          <w:color w:val="231F20"/>
          <w:spacing w:val="-8"/>
        </w:rPr>
        <w:t>测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sz w:val="19"/>
          <w:szCs w:val="19"/>
          <w:color w:val="231F20"/>
          <w:spacing w:val="-8"/>
        </w:rPr>
        <w:t>值</w:t>
      </w:r>
      <w:r>
        <w:rPr>
          <w:sz w:val="19"/>
          <w:szCs w:val="19"/>
          <w:color w:val="231F20"/>
          <w:spacing w:val="-18"/>
        </w:rPr>
        <w:t xml:space="preserve"> </w:t>
      </w:r>
      <w:r>
        <w:rPr>
          <w:sz w:val="19"/>
          <w:szCs w:val="19"/>
          <w:color w:val="231F20"/>
          <w:spacing w:val="-8"/>
        </w:rPr>
        <w:t>为</w:t>
      </w:r>
      <w:r>
        <w:rPr>
          <w:sz w:val="19"/>
          <w:szCs w:val="19"/>
          <w:color w:val="231F20"/>
        </w:rPr>
        <w:t xml:space="preserve">  </w:t>
      </w:r>
      <w:r>
        <w:rPr>
          <w:sz w:val="20"/>
          <w:szCs w:val="20"/>
          <w:color w:val="231F20"/>
          <w:spacing w:val="-2"/>
        </w:rPr>
        <w:t>100.00%</w:t>
      </w:r>
      <w:r>
        <w:rPr>
          <w:sz w:val="19"/>
          <w:szCs w:val="19"/>
          <w:color w:val="231F20"/>
          <w:spacing w:val="-2"/>
        </w:rPr>
        <w:t>、阴性预测值为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2"/>
        </w:rPr>
        <w:t>37.50%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19"/>
          <w:szCs w:val="19"/>
          <w:color w:val="231F20"/>
          <w:spacing w:val="-2"/>
        </w:rPr>
        <w:t>，约登指数为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0.865</w:t>
      </w:r>
      <w:r>
        <w:rPr>
          <w:sz w:val="19"/>
          <w:szCs w:val="19"/>
          <w:color w:val="231F20"/>
          <w:spacing w:val="-2"/>
        </w:rPr>
        <w:t>；</w:t>
      </w:r>
      <w:r>
        <w:rPr>
          <w:sz w:val="19"/>
          <w:szCs w:val="19"/>
          <w:color w:val="231F20"/>
        </w:rPr>
        <w:t xml:space="preserve"> </w:t>
      </w:r>
      <w:r>
        <w:rPr>
          <w:sz w:val="20"/>
          <w:szCs w:val="20"/>
          <w:color w:val="231F20"/>
        </w:rPr>
        <w:t>CTA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12"/>
        </w:rPr>
        <w:t>诊</w:t>
      </w:r>
      <w:r>
        <w:rPr>
          <w:sz w:val="19"/>
          <w:szCs w:val="19"/>
          <w:color w:val="231F20"/>
          <w:spacing w:val="-22"/>
        </w:rPr>
        <w:t xml:space="preserve"> </w:t>
      </w:r>
      <w:r>
        <w:rPr>
          <w:sz w:val="19"/>
          <w:szCs w:val="19"/>
          <w:color w:val="231F20"/>
          <w:spacing w:val="12"/>
        </w:rPr>
        <w:t>断</w:t>
      </w:r>
      <w:r>
        <w:rPr>
          <w:sz w:val="19"/>
          <w:szCs w:val="19"/>
          <w:color w:val="231F20"/>
          <w:spacing w:val="-24"/>
        </w:rPr>
        <w:t xml:space="preserve"> </w:t>
      </w:r>
      <w:r>
        <w:rPr>
          <w:sz w:val="19"/>
          <w:szCs w:val="19"/>
          <w:color w:val="231F20"/>
          <w:spacing w:val="12"/>
        </w:rPr>
        <w:t>急性肠系膜血管栓塞的敏感度为 </w:t>
      </w:r>
      <w:r>
        <w:rPr>
          <w:sz w:val="20"/>
          <w:szCs w:val="20"/>
          <w:color w:val="231F20"/>
          <w:spacing w:val="12"/>
        </w:rPr>
        <w:t>97.30</w:t>
      </w:r>
      <w:r>
        <w:rPr>
          <w:sz w:val="20"/>
          <w:szCs w:val="20"/>
          <w:color w:val="231F20"/>
          <w:spacing w:val="11"/>
        </w:rPr>
        <w:t>%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19"/>
          <w:szCs w:val="19"/>
          <w:color w:val="231F20"/>
          <w:spacing w:val="11"/>
        </w:rPr>
        <w:t>、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3"/>
        </w:rPr>
        <w:t>特异性为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100.00%</w:t>
      </w:r>
      <w:r>
        <w:rPr>
          <w:sz w:val="19"/>
          <w:szCs w:val="19"/>
          <w:color w:val="231F20"/>
          <w:spacing w:val="-3"/>
        </w:rPr>
        <w:t>、阳性预测值为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100.00%</w:t>
      </w:r>
      <w:r>
        <w:rPr>
          <w:sz w:val="19"/>
          <w:szCs w:val="19"/>
          <w:color w:val="231F20"/>
          <w:spacing w:val="-3"/>
        </w:rPr>
        <w:t>、阴性预测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3"/>
        </w:rPr>
        <w:t>值为 </w:t>
      </w:r>
      <w:r>
        <w:rPr>
          <w:sz w:val="20"/>
          <w:szCs w:val="20"/>
          <w:color w:val="231F20"/>
          <w:spacing w:val="3"/>
        </w:rPr>
        <w:t>75.00%</w:t>
      </w:r>
      <w:r>
        <w:rPr>
          <w:sz w:val="19"/>
          <w:szCs w:val="19"/>
          <w:color w:val="231F20"/>
          <w:spacing w:val="3"/>
        </w:rPr>
        <w:t>，约登指数为 </w:t>
      </w:r>
      <w:r>
        <w:rPr>
          <w:sz w:val="20"/>
          <w:szCs w:val="20"/>
          <w:color w:val="231F20"/>
          <w:spacing w:val="3"/>
        </w:rPr>
        <w:t>0.973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sz w:val="19"/>
          <w:szCs w:val="19"/>
          <w:color w:val="231F20"/>
          <w:spacing w:val="3"/>
        </w:rPr>
        <w:t>。</w:t>
      </w:r>
      <w:r>
        <w:rPr>
          <w:sz w:val="20"/>
          <w:szCs w:val="20"/>
          <w:color w:val="231F20"/>
        </w:rPr>
        <w:t>CTA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19"/>
          <w:szCs w:val="19"/>
          <w:color w:val="231F20"/>
          <w:spacing w:val="3"/>
        </w:rPr>
        <w:t>诊断急</w:t>
      </w:r>
      <w:r>
        <w:rPr>
          <w:sz w:val="19"/>
          <w:szCs w:val="19"/>
          <w:color w:val="231F20"/>
          <w:spacing w:val="2"/>
        </w:rPr>
        <w:t>性肠系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6"/>
        </w:rPr>
        <w:t>膜血管栓塞的敏感度高于肠系膜血管超声，差异有统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6"/>
        </w:rPr>
        <w:t>计学意义(</w:t>
      </w:r>
      <w:r>
        <w:rPr>
          <w:sz w:val="20"/>
          <w:szCs w:val="20"/>
          <w:color w:val="231F20"/>
          <w:spacing w:val="-6"/>
        </w:rPr>
        <w:t>χ</w:t>
      </w:r>
      <w:r>
        <w:rPr>
          <w:sz w:val="11"/>
          <w:szCs w:val="11"/>
          <w:color w:val="231F20"/>
          <w:spacing w:val="-6"/>
          <w:position w:val="7"/>
        </w:rPr>
        <w:t>2</w:t>
      </w:r>
      <w:r>
        <w:rPr>
          <w:sz w:val="20"/>
          <w:szCs w:val="20"/>
          <w:color w:val="231F20"/>
          <w:spacing w:val="-6"/>
        </w:rPr>
        <w:t>=6.130</w:t>
      </w:r>
      <w:r>
        <w:rPr>
          <w:sz w:val="19"/>
          <w:szCs w:val="19"/>
          <w:color w:val="231F20"/>
          <w:spacing w:val="-6"/>
        </w:rPr>
        <w:t>，</w:t>
      </w:r>
      <w:r>
        <w:rPr>
          <w:sz w:val="20"/>
          <w:szCs w:val="20"/>
          <w:color w:val="231F20"/>
          <w:spacing w:val="-6"/>
        </w:rPr>
        <w:t>P =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6"/>
        </w:rPr>
        <w:t>0.013</w:t>
      </w:r>
      <w:r>
        <w:rPr>
          <w:sz w:val="19"/>
          <w:szCs w:val="19"/>
          <w:color w:val="231F20"/>
          <w:spacing w:val="-16"/>
        </w:rPr>
        <w:t>）。 见表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6"/>
        </w:rPr>
        <w:t>1~2</w:t>
      </w:r>
      <w:r>
        <w:rPr>
          <w:sz w:val="19"/>
          <w:szCs w:val="19"/>
          <w:color w:val="231F20"/>
          <w:spacing w:val="-16"/>
        </w:rPr>
        <w:t>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401"/>
        <w:spacing w:before="65" w:line="165" w:lineRule="auto"/>
        <w:outlineLvl w:val="1"/>
        <w:rPr>
          <w:sz w:val="14"/>
          <w:szCs w:val="14"/>
        </w:rPr>
      </w:pPr>
      <w:r>
        <w:rPr>
          <w:sz w:val="14"/>
          <w:szCs w:val="14"/>
          <w:color w:val="231F20"/>
          <w:spacing w:val="7"/>
        </w:rPr>
        <w:t>表</w:t>
      </w:r>
      <w:r>
        <w:rPr>
          <w:sz w:val="14"/>
          <w:szCs w:val="14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1   </w:t>
      </w:r>
      <w:r>
        <w:rPr>
          <w:sz w:val="14"/>
          <w:szCs w:val="14"/>
          <w:color w:val="231F20"/>
          <w:spacing w:val="7"/>
        </w:rPr>
        <w:t>肠系膜血管超声、</w:t>
      </w:r>
      <w:r>
        <w:rPr>
          <w:sz w:val="15"/>
          <w:szCs w:val="15"/>
          <w:color w:val="231F20"/>
        </w:rPr>
        <w:t>CTA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7"/>
        </w:rPr>
        <w:t>与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</w:rPr>
        <w:t>DSA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7"/>
        </w:rPr>
        <w:t>的诊断结果比较（例）</w:t>
      </w:r>
    </w:p>
    <w:tbl>
      <w:tblPr>
        <w:tblStyle w:val="TableNormal"/>
        <w:tblW w:w="476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90"/>
        <w:gridCol w:w="1196"/>
        <w:gridCol w:w="1184"/>
        <w:gridCol w:w="1192"/>
      </w:tblGrid>
      <w:tr>
        <w:trPr>
          <w:trHeight w:val="246" w:hRule="atLeast"/>
        </w:trPr>
        <w:tc>
          <w:tcPr>
            <w:tcW w:w="1190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25"/>
              <w:spacing w:before="175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6"/>
              </w:rPr>
              <w:t>诊断方法</w:t>
            </w:r>
          </w:p>
        </w:tc>
        <w:tc>
          <w:tcPr>
            <w:tcW w:w="3572" w:type="dxa"/>
            <w:vAlign w:val="top"/>
            <w:gridSpan w:val="3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307"/>
              <w:spacing w:before="47" w:line="176" w:lineRule="auto"/>
              <w:rPr>
                <w:sz w:val="14"/>
                <w:szCs w:val="14"/>
              </w:rPr>
            </w:pPr>
            <w:r>
              <w:rPr>
                <w:color w:val="231F20"/>
              </w:rPr>
              <w:t>DSA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9"/>
              </w:rPr>
              <w:t>诊断结果</w:t>
            </w:r>
          </w:p>
        </w:tc>
      </w:tr>
      <w:tr>
        <w:trPr>
          <w:trHeight w:val="247" w:hRule="atLeast"/>
        </w:trPr>
        <w:tc>
          <w:tcPr>
            <w:tcW w:w="1190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59"/>
              <w:spacing w:before="49" w:line="18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5"/>
              </w:rPr>
              <w:t>阳性</w:t>
            </w:r>
          </w:p>
        </w:tc>
        <w:tc>
          <w:tcPr>
            <w:tcW w:w="118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52"/>
              <w:spacing w:before="49" w:line="18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6"/>
              </w:rPr>
              <w:t>阴性</w:t>
            </w:r>
          </w:p>
        </w:tc>
        <w:tc>
          <w:tcPr>
            <w:tcW w:w="119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45"/>
              <w:spacing w:before="49" w:line="18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2"/>
              </w:rPr>
              <w:t>合计</w:t>
            </w:r>
          </w:p>
        </w:tc>
      </w:tr>
      <w:tr>
        <w:trPr>
          <w:trHeight w:val="243" w:hRule="atLeast"/>
        </w:trPr>
        <w:tc>
          <w:tcPr>
            <w:tcW w:w="119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5"/>
              <w:spacing w:before="50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8"/>
              </w:rPr>
              <w:t>肠系膜血管超声</w:t>
            </w:r>
          </w:p>
        </w:tc>
        <w:tc>
          <w:tcPr>
            <w:tcW w:w="1196" w:type="dxa"/>
            <w:vAlign w:val="top"/>
            <w:tcBorders>
              <w:top w:val="single" w:color="231F20" w:sz="2" w:space="0"/>
            </w:tcBorders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1184" w:type="dxa"/>
            <w:vAlign w:val="top"/>
            <w:tcBorders>
              <w:top w:val="single" w:color="231F20" w:sz="2" w:space="0"/>
            </w:tcBorders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1192" w:type="dxa"/>
            <w:vAlign w:val="top"/>
            <w:tcBorders>
              <w:top w:val="single" w:color="231F20" w:sz="2" w:space="0"/>
            </w:tcBorders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7" w:hRule="atLeast"/>
        </w:trPr>
        <w:tc>
          <w:tcPr>
            <w:tcW w:w="1190" w:type="dxa"/>
            <w:vAlign w:val="top"/>
          </w:tcPr>
          <w:p>
            <w:pPr>
              <w:pStyle w:val="TableText"/>
              <w:ind w:left="198"/>
              <w:spacing w:before="58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5"/>
              </w:rPr>
              <w:t>阳性</w:t>
            </w:r>
          </w:p>
        </w:tc>
        <w:tc>
          <w:tcPr>
            <w:tcW w:w="1196" w:type="dxa"/>
            <w:vAlign w:val="top"/>
          </w:tcPr>
          <w:p>
            <w:pPr>
              <w:pStyle w:val="TableText"/>
              <w:ind w:left="521"/>
              <w:spacing w:before="75" w:line="162" w:lineRule="exact"/>
              <w:rPr/>
            </w:pPr>
            <w:r>
              <w:rPr>
                <w:color w:val="231F20"/>
                <w:spacing w:val="-8"/>
                <w:position w:val="-1"/>
              </w:rPr>
              <w:t>64</w:t>
            </w:r>
          </w:p>
        </w:tc>
        <w:tc>
          <w:tcPr>
            <w:tcW w:w="1184" w:type="dxa"/>
            <w:vAlign w:val="top"/>
          </w:tcPr>
          <w:p>
            <w:pPr>
              <w:pStyle w:val="TableText"/>
              <w:ind w:left="553"/>
              <w:spacing w:before="75" w:line="162" w:lineRule="exact"/>
              <w:rPr/>
            </w:pPr>
            <w:r>
              <w:rPr>
                <w:color w:val="231F20"/>
                <w:position w:val="-1"/>
              </w:rPr>
              <w:t>0</w:t>
            </w:r>
          </w:p>
        </w:tc>
        <w:tc>
          <w:tcPr>
            <w:tcW w:w="1192" w:type="dxa"/>
            <w:vAlign w:val="top"/>
          </w:tcPr>
          <w:p>
            <w:pPr>
              <w:pStyle w:val="TableText"/>
              <w:ind w:left="522"/>
              <w:spacing w:before="75" w:line="162" w:lineRule="exact"/>
              <w:rPr/>
            </w:pPr>
            <w:r>
              <w:rPr>
                <w:color w:val="231F20"/>
                <w:spacing w:val="-8"/>
                <w:position w:val="-1"/>
              </w:rPr>
              <w:t>64</w:t>
            </w:r>
          </w:p>
        </w:tc>
      </w:tr>
      <w:tr>
        <w:trPr>
          <w:trHeight w:val="492" w:hRule="atLeast"/>
        </w:trPr>
        <w:tc>
          <w:tcPr>
            <w:tcW w:w="1190" w:type="dxa"/>
            <w:vAlign w:val="top"/>
          </w:tcPr>
          <w:p>
            <w:pPr>
              <w:pStyle w:val="TableText"/>
              <w:ind w:left="24" w:right="701" w:firstLine="171"/>
              <w:spacing w:before="61" w:line="203" w:lineRule="auto"/>
              <w:rPr/>
            </w:pPr>
            <w:r>
              <w:rPr>
                <w:sz w:val="14"/>
                <w:szCs w:val="14"/>
                <w:color w:val="231F20"/>
                <w:spacing w:val="6"/>
              </w:rPr>
              <w:t>阴性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CTA</w:t>
            </w:r>
          </w:p>
        </w:tc>
        <w:tc>
          <w:tcPr>
            <w:tcW w:w="1196" w:type="dxa"/>
            <w:vAlign w:val="top"/>
          </w:tcPr>
          <w:p>
            <w:pPr>
              <w:pStyle w:val="TableText"/>
              <w:ind w:left="534"/>
              <w:spacing w:before="76" w:line="200" w:lineRule="auto"/>
              <w:rPr/>
            </w:pPr>
            <w:r>
              <w:rPr>
                <w:color w:val="231F20"/>
                <w:spacing w:val="-14"/>
              </w:rPr>
              <w:t>10</w:t>
            </w:r>
          </w:p>
        </w:tc>
        <w:tc>
          <w:tcPr>
            <w:tcW w:w="1184" w:type="dxa"/>
            <w:vAlign w:val="top"/>
          </w:tcPr>
          <w:p>
            <w:pPr>
              <w:pStyle w:val="TableText"/>
              <w:ind w:left="555"/>
              <w:spacing w:before="76" w:line="200" w:lineRule="auto"/>
              <w:rPr/>
            </w:pPr>
            <w:r>
              <w:rPr>
                <w:color w:val="231F20"/>
              </w:rPr>
              <w:t>6</w:t>
            </w:r>
          </w:p>
        </w:tc>
        <w:tc>
          <w:tcPr>
            <w:tcW w:w="1192" w:type="dxa"/>
            <w:vAlign w:val="top"/>
          </w:tcPr>
          <w:p>
            <w:pPr>
              <w:pStyle w:val="TableText"/>
              <w:ind w:left="535"/>
              <w:spacing w:before="76" w:line="200" w:lineRule="auto"/>
              <w:rPr/>
            </w:pPr>
            <w:r>
              <w:rPr>
                <w:color w:val="231F20"/>
                <w:spacing w:val="-14"/>
              </w:rPr>
              <w:t>16</w:t>
            </w:r>
          </w:p>
        </w:tc>
      </w:tr>
      <w:tr>
        <w:trPr>
          <w:trHeight w:val="253" w:hRule="atLeast"/>
        </w:trPr>
        <w:tc>
          <w:tcPr>
            <w:tcW w:w="1190" w:type="dxa"/>
            <w:vAlign w:val="top"/>
          </w:tcPr>
          <w:p>
            <w:pPr>
              <w:pStyle w:val="TableText"/>
              <w:ind w:left="198"/>
              <w:spacing w:before="68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5"/>
              </w:rPr>
              <w:t>阳性</w:t>
            </w:r>
          </w:p>
        </w:tc>
        <w:tc>
          <w:tcPr>
            <w:tcW w:w="1196" w:type="dxa"/>
            <w:vAlign w:val="top"/>
          </w:tcPr>
          <w:p>
            <w:pPr>
              <w:pStyle w:val="TableText"/>
              <w:ind w:left="519"/>
              <w:spacing w:before="85" w:line="157" w:lineRule="exact"/>
              <w:rPr/>
            </w:pPr>
            <w:r>
              <w:rPr>
                <w:color w:val="231F20"/>
                <w:spacing w:val="-7"/>
                <w:position w:val="-1"/>
              </w:rPr>
              <w:t>72</w:t>
            </w:r>
          </w:p>
        </w:tc>
        <w:tc>
          <w:tcPr>
            <w:tcW w:w="1184" w:type="dxa"/>
            <w:vAlign w:val="top"/>
          </w:tcPr>
          <w:p>
            <w:pPr>
              <w:pStyle w:val="TableText"/>
              <w:ind w:left="553"/>
              <w:spacing w:before="85" w:line="157" w:lineRule="exact"/>
              <w:rPr/>
            </w:pPr>
            <w:r>
              <w:rPr>
                <w:color w:val="231F20"/>
                <w:position w:val="-1"/>
              </w:rPr>
              <w:t>0</w:t>
            </w:r>
          </w:p>
        </w:tc>
        <w:tc>
          <w:tcPr>
            <w:tcW w:w="1192" w:type="dxa"/>
            <w:vAlign w:val="top"/>
          </w:tcPr>
          <w:p>
            <w:pPr>
              <w:pStyle w:val="TableText"/>
              <w:ind w:left="520"/>
              <w:spacing w:before="85" w:line="157" w:lineRule="exact"/>
              <w:rPr/>
            </w:pPr>
            <w:r>
              <w:rPr>
                <w:color w:val="231F20"/>
                <w:spacing w:val="-7"/>
                <w:position w:val="-1"/>
              </w:rPr>
              <w:t>72</w:t>
            </w:r>
          </w:p>
        </w:tc>
      </w:tr>
      <w:tr>
        <w:trPr>
          <w:trHeight w:val="247" w:hRule="atLeast"/>
        </w:trPr>
        <w:tc>
          <w:tcPr>
            <w:tcW w:w="1190" w:type="dxa"/>
            <w:vAlign w:val="top"/>
          </w:tcPr>
          <w:p>
            <w:pPr>
              <w:pStyle w:val="TableText"/>
              <w:ind w:left="196"/>
              <w:spacing w:before="66" w:line="17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6"/>
              </w:rPr>
              <w:t>阴性</w:t>
            </w:r>
          </w:p>
        </w:tc>
        <w:tc>
          <w:tcPr>
            <w:tcW w:w="1196" w:type="dxa"/>
            <w:vAlign w:val="top"/>
          </w:tcPr>
          <w:p>
            <w:pPr>
              <w:pStyle w:val="TableText"/>
              <w:ind w:left="560"/>
              <w:spacing w:before="83" w:line="154" w:lineRule="exact"/>
              <w:rPr/>
            </w:pPr>
            <w:r>
              <w:rPr>
                <w:color w:val="231F20"/>
                <w:position w:val="-1"/>
              </w:rPr>
              <w:t>2</w:t>
            </w:r>
          </w:p>
        </w:tc>
        <w:tc>
          <w:tcPr>
            <w:tcW w:w="1184" w:type="dxa"/>
            <w:vAlign w:val="top"/>
          </w:tcPr>
          <w:p>
            <w:pPr>
              <w:pStyle w:val="TableText"/>
              <w:ind w:left="555"/>
              <w:spacing w:before="83" w:line="154" w:lineRule="exact"/>
              <w:rPr/>
            </w:pPr>
            <w:r>
              <w:rPr>
                <w:color w:val="231F20"/>
                <w:position w:val="-1"/>
              </w:rPr>
              <w:t>6</w:t>
            </w:r>
          </w:p>
        </w:tc>
        <w:tc>
          <w:tcPr>
            <w:tcW w:w="1192" w:type="dxa"/>
            <w:vAlign w:val="top"/>
          </w:tcPr>
          <w:p>
            <w:pPr>
              <w:pStyle w:val="TableText"/>
              <w:ind w:left="565"/>
              <w:spacing w:before="83" w:line="154" w:lineRule="exact"/>
              <w:rPr/>
            </w:pPr>
            <w:r>
              <w:rPr>
                <w:color w:val="231F20"/>
                <w:position w:val="-1"/>
              </w:rPr>
              <w:t>8</w:t>
            </w:r>
          </w:p>
        </w:tc>
      </w:tr>
      <w:tr>
        <w:trPr>
          <w:trHeight w:val="262" w:hRule="atLeast"/>
        </w:trPr>
        <w:tc>
          <w:tcPr>
            <w:tcW w:w="119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5"/>
              <w:spacing w:before="69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2"/>
              </w:rPr>
              <w:t>合计</w:t>
            </w:r>
          </w:p>
        </w:tc>
        <w:tc>
          <w:tcPr>
            <w:tcW w:w="119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19"/>
              <w:spacing w:before="86" w:line="166" w:lineRule="exact"/>
              <w:rPr/>
            </w:pPr>
            <w:r>
              <w:rPr>
                <w:color w:val="231F20"/>
                <w:spacing w:val="-7"/>
                <w:position w:val="-1"/>
              </w:rPr>
              <w:t>74</w:t>
            </w:r>
          </w:p>
        </w:tc>
        <w:tc>
          <w:tcPr>
            <w:tcW w:w="118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55"/>
              <w:spacing w:before="86" w:line="166" w:lineRule="exact"/>
              <w:rPr/>
            </w:pPr>
            <w:r>
              <w:rPr>
                <w:color w:val="231F20"/>
                <w:position w:val="-1"/>
              </w:rPr>
              <w:t>6</w:t>
            </w:r>
          </w:p>
        </w:tc>
        <w:tc>
          <w:tcPr>
            <w:tcW w:w="119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26"/>
              <w:spacing w:before="86" w:line="166" w:lineRule="exact"/>
              <w:rPr/>
            </w:pPr>
            <w:r>
              <w:rPr>
                <w:color w:val="231F20"/>
                <w:spacing w:val="-10"/>
                <w:position w:val="-1"/>
              </w:rPr>
              <w:t>80</w:t>
            </w:r>
          </w:p>
        </w:tc>
      </w:tr>
    </w:tbl>
    <w:p>
      <w:pPr>
        <w:pStyle w:val="BodyText"/>
        <w:ind w:left="181"/>
        <w:spacing w:before="42" w:line="18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注：</w:t>
      </w:r>
      <w:r>
        <w:rPr>
          <w:sz w:val="15"/>
          <w:szCs w:val="15"/>
          <w:color w:val="231F20"/>
          <w:spacing w:val="-1"/>
        </w:rPr>
        <w:t>DSA</w:t>
      </w:r>
      <w:r>
        <w:rPr>
          <w:sz w:val="14"/>
          <w:szCs w:val="14"/>
          <w:color w:val="231F20"/>
          <w:spacing w:val="-1"/>
        </w:rPr>
        <w:t>：数字减影血管造影；</w:t>
      </w:r>
      <w:r>
        <w:rPr>
          <w:sz w:val="15"/>
          <w:szCs w:val="15"/>
          <w:color w:val="231F20"/>
          <w:spacing w:val="-1"/>
        </w:rPr>
        <w:t>CTA</w:t>
      </w:r>
      <w:r>
        <w:rPr>
          <w:sz w:val="14"/>
          <w:szCs w:val="14"/>
          <w:color w:val="231F20"/>
          <w:spacing w:val="-1"/>
        </w:rPr>
        <w:t>：</w:t>
      </w:r>
      <w:r>
        <w:rPr>
          <w:sz w:val="15"/>
          <w:szCs w:val="15"/>
          <w:color w:val="231F20"/>
          <w:spacing w:val="-1"/>
        </w:rPr>
        <w:t>CT </w:t>
      </w:r>
      <w:r>
        <w:rPr>
          <w:sz w:val="14"/>
          <w:szCs w:val="14"/>
          <w:color w:val="231F20"/>
          <w:spacing w:val="-2"/>
        </w:rPr>
        <w:t>血管造影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64" w:line="161" w:lineRule="exact"/>
        <w:outlineLvl w:val="1"/>
        <w:rPr>
          <w:sz w:val="14"/>
          <w:szCs w:val="14"/>
        </w:rPr>
      </w:pPr>
      <w:r>
        <w:rPr>
          <w:sz w:val="14"/>
          <w:szCs w:val="14"/>
          <w:color w:val="231F20"/>
          <w:spacing w:val="10"/>
        </w:rPr>
        <w:t>表 </w:t>
      </w:r>
      <w:r>
        <w:rPr>
          <w:sz w:val="15"/>
          <w:szCs w:val="15"/>
          <w:color w:val="231F20"/>
          <w:spacing w:val="10"/>
        </w:rPr>
        <w:t>2</w:t>
      </w:r>
      <w:r>
        <w:rPr>
          <w:sz w:val="15"/>
          <w:szCs w:val="15"/>
          <w:color w:val="231F20"/>
          <w:spacing w:val="17"/>
        </w:rPr>
        <w:t xml:space="preserve">   </w:t>
      </w:r>
      <w:r>
        <w:rPr>
          <w:sz w:val="14"/>
          <w:szCs w:val="14"/>
          <w:color w:val="231F20"/>
          <w:spacing w:val="10"/>
        </w:rPr>
        <w:t>肠系膜血管超声与 </w:t>
      </w:r>
      <w:r>
        <w:rPr>
          <w:sz w:val="15"/>
          <w:szCs w:val="15"/>
          <w:color w:val="231F20"/>
        </w:rPr>
        <w:t>CTA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10"/>
        </w:rPr>
        <w:t>的诊断价值比较（</w:t>
      </w:r>
      <w:r>
        <w:rPr>
          <w:sz w:val="15"/>
          <w:szCs w:val="15"/>
          <w:color w:val="231F20"/>
          <w:spacing w:val="10"/>
        </w:rPr>
        <w:t>%</w:t>
      </w:r>
      <w:r>
        <w:rPr>
          <w:sz w:val="14"/>
          <w:szCs w:val="14"/>
          <w:color w:val="231F20"/>
          <w:spacing w:val="10"/>
        </w:rPr>
        <w:t>）</w:t>
      </w:r>
    </w:p>
    <w:tbl>
      <w:tblPr>
        <w:tblStyle w:val="TableNormal"/>
        <w:tblW w:w="476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84"/>
        <w:gridCol w:w="783"/>
        <w:gridCol w:w="757"/>
        <w:gridCol w:w="990"/>
        <w:gridCol w:w="948"/>
      </w:tblGrid>
      <w:tr>
        <w:trPr>
          <w:trHeight w:val="242" w:hRule="atLeast"/>
        </w:trPr>
        <w:tc>
          <w:tcPr>
            <w:tcW w:w="128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5"/>
              <w:spacing w:before="45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6"/>
              </w:rPr>
              <w:t>诊断方法</w:t>
            </w:r>
          </w:p>
        </w:tc>
        <w:tc>
          <w:tcPr>
            <w:tcW w:w="78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59"/>
              <w:spacing w:before="45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4"/>
              </w:rPr>
              <w:t>敏感度</w:t>
            </w:r>
          </w:p>
        </w:tc>
        <w:tc>
          <w:tcPr>
            <w:tcW w:w="75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70"/>
              <w:spacing w:before="45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4"/>
              </w:rPr>
              <w:t>特异性</w:t>
            </w:r>
          </w:p>
        </w:tc>
        <w:tc>
          <w:tcPr>
            <w:tcW w:w="99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30"/>
              <w:spacing w:before="45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4"/>
              </w:rPr>
              <w:t>阳性预测值</w:t>
            </w:r>
          </w:p>
        </w:tc>
        <w:tc>
          <w:tcPr>
            <w:tcW w:w="94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90"/>
              <w:spacing w:before="45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4"/>
              </w:rPr>
              <w:t>阴性预测值</w:t>
            </w:r>
          </w:p>
        </w:tc>
      </w:tr>
      <w:tr>
        <w:trPr>
          <w:trHeight w:val="247" w:hRule="atLeast"/>
        </w:trPr>
        <w:tc>
          <w:tcPr>
            <w:tcW w:w="128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5"/>
              <w:spacing w:before="50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8"/>
              </w:rPr>
              <w:t>肠系膜血管超声</w:t>
            </w:r>
          </w:p>
        </w:tc>
        <w:tc>
          <w:tcPr>
            <w:tcW w:w="78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0"/>
              <w:spacing w:before="68" w:line="157" w:lineRule="auto"/>
              <w:rPr/>
            </w:pPr>
            <w:r>
              <w:rPr>
                <w:color w:val="231F20"/>
                <w:spacing w:val="-7"/>
              </w:rPr>
              <w:t>86.49</w:t>
            </w:r>
          </w:p>
        </w:tc>
        <w:tc>
          <w:tcPr>
            <w:tcW w:w="75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99"/>
              <w:spacing w:before="68" w:line="157" w:lineRule="auto"/>
              <w:rPr/>
            </w:pPr>
            <w:r>
              <w:rPr>
                <w:color w:val="231F20"/>
                <w:spacing w:val="-8"/>
              </w:rPr>
              <w:t>100.00</w:t>
            </w:r>
          </w:p>
        </w:tc>
        <w:tc>
          <w:tcPr>
            <w:tcW w:w="99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07"/>
              <w:spacing w:before="68" w:line="157" w:lineRule="auto"/>
              <w:rPr/>
            </w:pPr>
            <w:r>
              <w:rPr>
                <w:color w:val="231F20"/>
                <w:spacing w:val="-8"/>
              </w:rPr>
              <w:t>100.00</w:t>
            </w:r>
          </w:p>
        </w:tc>
        <w:tc>
          <w:tcPr>
            <w:tcW w:w="94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00"/>
              <w:spacing w:before="68" w:line="157" w:lineRule="auto"/>
              <w:rPr/>
            </w:pPr>
            <w:r>
              <w:rPr>
                <w:color w:val="231F20"/>
                <w:spacing w:val="-6"/>
              </w:rPr>
              <w:t>37.50</w:t>
            </w:r>
          </w:p>
        </w:tc>
      </w:tr>
      <w:tr>
        <w:trPr>
          <w:trHeight w:val="250" w:hRule="atLeast"/>
        </w:trPr>
        <w:tc>
          <w:tcPr>
            <w:tcW w:w="128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4"/>
              <w:spacing w:before="74" w:line="166" w:lineRule="exact"/>
              <w:rPr/>
            </w:pPr>
            <w:r>
              <w:rPr>
                <w:color w:val="231F20"/>
                <w:spacing w:val="-3"/>
                <w:position w:val="-3"/>
              </w:rPr>
              <w:t>CTA</w:t>
            </w:r>
          </w:p>
        </w:tc>
        <w:tc>
          <w:tcPr>
            <w:tcW w:w="78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16"/>
              <w:spacing w:before="72" w:line="167" w:lineRule="exact"/>
              <w:rPr/>
            </w:pPr>
            <w:r>
              <w:rPr>
                <w:color w:val="231F20"/>
                <w:spacing w:val="-6"/>
                <w:position w:val="-1"/>
              </w:rPr>
              <w:t>97.30</w:t>
            </w:r>
          </w:p>
        </w:tc>
        <w:tc>
          <w:tcPr>
            <w:tcW w:w="75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99"/>
              <w:spacing w:before="72" w:line="167" w:lineRule="exact"/>
              <w:rPr/>
            </w:pPr>
            <w:r>
              <w:rPr>
                <w:color w:val="231F20"/>
                <w:spacing w:val="-8"/>
                <w:position w:val="-1"/>
              </w:rPr>
              <w:t>100.00</w:t>
            </w:r>
          </w:p>
        </w:tc>
        <w:tc>
          <w:tcPr>
            <w:tcW w:w="99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07"/>
              <w:spacing w:before="72" w:line="167" w:lineRule="exact"/>
              <w:rPr/>
            </w:pPr>
            <w:r>
              <w:rPr>
                <w:color w:val="231F20"/>
                <w:spacing w:val="-8"/>
                <w:position w:val="-1"/>
              </w:rPr>
              <w:t>100.00</w:t>
            </w:r>
          </w:p>
        </w:tc>
        <w:tc>
          <w:tcPr>
            <w:tcW w:w="94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96"/>
              <w:spacing w:before="72" w:line="167" w:lineRule="exact"/>
              <w:rPr/>
            </w:pPr>
            <w:r>
              <w:rPr>
                <w:color w:val="231F20"/>
                <w:spacing w:val="-6"/>
                <w:position w:val="-1"/>
              </w:rPr>
              <w:t>75.00</w:t>
            </w:r>
          </w:p>
        </w:tc>
      </w:tr>
    </w:tbl>
    <w:p>
      <w:pPr>
        <w:pStyle w:val="BodyText"/>
        <w:ind w:left="181"/>
        <w:spacing w:before="31" w:line="18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注：</w:t>
      </w:r>
      <w:r>
        <w:rPr>
          <w:sz w:val="15"/>
          <w:szCs w:val="15"/>
          <w:color w:val="231F20"/>
          <w:spacing w:val="-4"/>
        </w:rPr>
        <w:t>CTA</w:t>
      </w:r>
      <w:r>
        <w:rPr>
          <w:sz w:val="14"/>
          <w:szCs w:val="14"/>
          <w:color w:val="231F20"/>
          <w:spacing w:val="-4"/>
        </w:rPr>
        <w:t>：</w:t>
      </w:r>
      <w:r>
        <w:rPr>
          <w:sz w:val="15"/>
          <w:szCs w:val="15"/>
          <w:color w:val="231F20"/>
          <w:spacing w:val="-4"/>
        </w:rPr>
        <w:t>CT </w:t>
      </w:r>
      <w:r>
        <w:rPr>
          <w:sz w:val="14"/>
          <w:szCs w:val="14"/>
          <w:color w:val="231F20"/>
          <w:spacing w:val="-4"/>
        </w:rPr>
        <w:t>血管造影</w:t>
      </w:r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86" w:line="178" w:lineRule="auto"/>
        <w:outlineLvl w:val="0"/>
        <w:rPr>
          <w:sz w:val="19"/>
          <w:szCs w:val="19"/>
        </w:rPr>
      </w:pPr>
      <w:r>
        <w:rPr>
          <w:sz w:val="20"/>
          <w:szCs w:val="20"/>
          <w:color w:val="231F20"/>
          <w:spacing w:val="3"/>
        </w:rPr>
        <w:t>3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讨论</w:t>
      </w:r>
    </w:p>
    <w:p>
      <w:pPr>
        <w:pStyle w:val="BodyText"/>
        <w:ind w:left="22" w:right="79" w:firstLine="422"/>
        <w:spacing w:before="59" w:line="241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15"/>
        </w:rPr>
        <w:t>急性肠系膜血管栓塞的初期症状不具典型性，临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14"/>
        </w:rPr>
        <w:t>床诊断易出现漏诊</w:t>
      </w:r>
      <w:r>
        <w:rPr>
          <w:sz w:val="19"/>
          <w:szCs w:val="19"/>
          <w:color w:val="231F20"/>
          <w:spacing w:val="-29"/>
        </w:rPr>
        <w:t xml:space="preserve"> </w:t>
      </w:r>
      <w:r>
        <w:rPr>
          <w:sz w:val="19"/>
          <w:szCs w:val="19"/>
          <w:color w:val="231F20"/>
          <w:spacing w:val="14"/>
        </w:rPr>
        <w:t>、误诊</w:t>
      </w:r>
      <w:r>
        <w:rPr>
          <w:sz w:val="19"/>
          <w:szCs w:val="19"/>
          <w:color w:val="231F20"/>
          <w:spacing w:val="-34"/>
        </w:rPr>
        <w:t xml:space="preserve"> </w:t>
      </w:r>
      <w:r>
        <w:rPr>
          <w:sz w:val="19"/>
          <w:szCs w:val="19"/>
          <w:color w:val="231F20"/>
          <w:spacing w:val="14"/>
        </w:rPr>
        <w:t>，导致相关并发症</w:t>
      </w:r>
      <w:r>
        <w:rPr>
          <w:sz w:val="19"/>
          <w:szCs w:val="19"/>
          <w:color w:val="231F20"/>
          <w:spacing w:val="13"/>
        </w:rPr>
        <w:t>的发生率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3"/>
        </w:rPr>
        <w:t>提</w:t>
      </w:r>
      <w:r>
        <w:rPr>
          <w:sz w:val="19"/>
          <w:szCs w:val="19"/>
          <w:color w:val="231F20"/>
          <w:spacing w:val="-23"/>
        </w:rPr>
        <w:t xml:space="preserve"> </w:t>
      </w:r>
      <w:r>
        <w:rPr>
          <w:sz w:val="19"/>
          <w:szCs w:val="19"/>
          <w:color w:val="231F20"/>
          <w:spacing w:val="-3"/>
        </w:rPr>
        <w:t>高</w:t>
      </w:r>
      <w:r>
        <w:rPr>
          <w:sz w:val="19"/>
          <w:szCs w:val="19"/>
          <w:color w:val="231F20"/>
          <w:spacing w:val="-26"/>
        </w:rPr>
        <w:t xml:space="preserve"> </w:t>
      </w:r>
      <w:r>
        <w:rPr>
          <w:sz w:val="19"/>
          <w:szCs w:val="19"/>
          <w:color w:val="231F20"/>
          <w:spacing w:val="-3"/>
        </w:rPr>
        <w:t>，死</w:t>
      </w:r>
      <w:r>
        <w:rPr>
          <w:sz w:val="19"/>
          <w:szCs w:val="19"/>
          <w:color w:val="231F20"/>
          <w:spacing w:val="-24"/>
        </w:rPr>
        <w:t xml:space="preserve"> </w:t>
      </w:r>
      <w:r>
        <w:rPr>
          <w:sz w:val="19"/>
          <w:szCs w:val="19"/>
          <w:color w:val="231F20"/>
          <w:spacing w:val="-3"/>
        </w:rPr>
        <w:t>亡</w:t>
      </w:r>
      <w:r>
        <w:rPr>
          <w:sz w:val="19"/>
          <w:szCs w:val="19"/>
          <w:color w:val="231F20"/>
          <w:spacing w:val="-24"/>
        </w:rPr>
        <w:t xml:space="preserve"> </w:t>
      </w:r>
      <w:r>
        <w:rPr>
          <w:sz w:val="19"/>
          <w:szCs w:val="19"/>
          <w:color w:val="231F20"/>
          <w:spacing w:val="-3"/>
        </w:rPr>
        <w:t>风</w:t>
      </w:r>
      <w:r>
        <w:rPr>
          <w:sz w:val="19"/>
          <w:szCs w:val="19"/>
          <w:color w:val="231F20"/>
          <w:spacing w:val="-15"/>
        </w:rPr>
        <w:t xml:space="preserve"> </w:t>
      </w:r>
      <w:r>
        <w:rPr>
          <w:sz w:val="19"/>
          <w:szCs w:val="19"/>
          <w:color w:val="231F20"/>
          <w:spacing w:val="-3"/>
        </w:rPr>
        <w:t>险</w:t>
      </w:r>
      <w:r>
        <w:rPr>
          <w:sz w:val="19"/>
          <w:szCs w:val="19"/>
          <w:color w:val="231F20"/>
          <w:spacing w:val="-27"/>
        </w:rPr>
        <w:t xml:space="preserve"> </w:t>
      </w:r>
      <w:r>
        <w:rPr>
          <w:sz w:val="19"/>
          <w:szCs w:val="19"/>
          <w:color w:val="231F20"/>
          <w:spacing w:val="-3"/>
        </w:rPr>
        <w:t>加</w:t>
      </w:r>
      <w:r>
        <w:rPr>
          <w:sz w:val="19"/>
          <w:szCs w:val="19"/>
          <w:color w:val="231F20"/>
          <w:spacing w:val="-22"/>
        </w:rPr>
        <w:t xml:space="preserve"> </w:t>
      </w:r>
      <w:r>
        <w:rPr>
          <w:sz w:val="19"/>
          <w:szCs w:val="19"/>
          <w:color w:val="231F20"/>
          <w:spacing w:val="-3"/>
        </w:rPr>
        <w:t>大</w:t>
      </w:r>
      <w:r>
        <w:rPr>
          <w:sz w:val="19"/>
          <w:szCs w:val="19"/>
          <w:color w:val="231F20"/>
          <w:spacing w:val="-24"/>
        </w:rPr>
        <w:t xml:space="preserve"> </w:t>
      </w:r>
      <w:r>
        <w:rPr>
          <w:sz w:val="19"/>
          <w:szCs w:val="19"/>
          <w:color w:val="231F20"/>
          <w:spacing w:val="-3"/>
        </w:rPr>
        <w:t>，预</w:t>
      </w:r>
      <w:r>
        <w:rPr>
          <w:sz w:val="19"/>
          <w:szCs w:val="19"/>
          <w:color w:val="231F20"/>
          <w:spacing w:val="-28"/>
        </w:rPr>
        <w:t xml:space="preserve"> </w:t>
      </w:r>
      <w:r>
        <w:rPr>
          <w:sz w:val="19"/>
          <w:szCs w:val="19"/>
          <w:color w:val="231F20"/>
          <w:spacing w:val="-3"/>
        </w:rPr>
        <w:t>后</w:t>
      </w:r>
      <w:r>
        <w:rPr>
          <w:sz w:val="19"/>
          <w:szCs w:val="19"/>
          <w:color w:val="231F20"/>
          <w:spacing w:val="-11"/>
        </w:rPr>
        <w:t xml:space="preserve"> </w:t>
      </w:r>
      <w:r>
        <w:rPr>
          <w:sz w:val="19"/>
          <w:szCs w:val="19"/>
          <w:color w:val="231F20"/>
          <w:spacing w:val="-3"/>
        </w:rPr>
        <w:t>明</w:t>
      </w:r>
      <w:r>
        <w:rPr>
          <w:sz w:val="19"/>
          <w:szCs w:val="19"/>
          <w:color w:val="231F20"/>
          <w:spacing w:val="-27"/>
        </w:rPr>
        <w:t xml:space="preserve"> </w:t>
      </w:r>
      <w:r>
        <w:rPr>
          <w:sz w:val="19"/>
          <w:szCs w:val="19"/>
          <w:color w:val="231F20"/>
          <w:spacing w:val="-3"/>
        </w:rPr>
        <w:t>显</w:t>
      </w:r>
      <w:r>
        <w:rPr>
          <w:sz w:val="19"/>
          <w:szCs w:val="19"/>
          <w:color w:val="231F20"/>
          <w:spacing w:val="-22"/>
        </w:rPr>
        <w:t xml:space="preserve"> </w:t>
      </w:r>
      <w:r>
        <w:rPr>
          <w:sz w:val="19"/>
          <w:szCs w:val="19"/>
          <w:color w:val="231F20"/>
          <w:spacing w:val="-3"/>
        </w:rPr>
        <w:t>变</w:t>
      </w:r>
      <w:r>
        <w:rPr>
          <w:sz w:val="19"/>
          <w:szCs w:val="19"/>
          <w:color w:val="231F20"/>
          <w:spacing w:val="-27"/>
        </w:rPr>
        <w:t xml:space="preserve"> </w:t>
      </w:r>
      <w:r>
        <w:rPr>
          <w:sz w:val="19"/>
          <w:szCs w:val="19"/>
          <w:color w:val="231F20"/>
          <w:spacing w:val="-3"/>
        </w:rPr>
        <w:t>差</w:t>
      </w:r>
      <w:r>
        <w:rPr>
          <w:sz w:val="11"/>
          <w:szCs w:val="11"/>
          <w:color w:val="231F20"/>
          <w:spacing w:val="-3"/>
          <w:position w:val="6"/>
        </w:rPr>
        <w:t>[4-5]</w:t>
      </w:r>
      <w:r>
        <w:rPr>
          <w:sz w:val="11"/>
          <w:szCs w:val="11"/>
          <w:color w:val="231F20"/>
          <w:spacing w:val="-4"/>
          <w:position w:val="6"/>
        </w:rPr>
        <w:t xml:space="preserve"> </w:t>
      </w:r>
      <w:r>
        <w:rPr>
          <w:sz w:val="19"/>
          <w:szCs w:val="19"/>
          <w:color w:val="231F20"/>
          <w:spacing w:val="-4"/>
        </w:rPr>
        <w:t>。</w:t>
      </w:r>
      <w:r>
        <w:rPr>
          <w:sz w:val="19"/>
          <w:szCs w:val="19"/>
          <w:color w:val="231F20"/>
          <w:spacing w:val="-30"/>
        </w:rPr>
        <w:t xml:space="preserve"> </w:t>
      </w:r>
      <w:r>
        <w:rPr>
          <w:sz w:val="19"/>
          <w:szCs w:val="19"/>
          <w:color w:val="231F20"/>
          <w:spacing w:val="-4"/>
        </w:rPr>
        <w:t>临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sz w:val="19"/>
          <w:szCs w:val="19"/>
          <w:color w:val="231F20"/>
          <w:spacing w:val="-4"/>
        </w:rPr>
        <w:t>床</w:t>
      </w:r>
      <w:r>
        <w:rPr>
          <w:sz w:val="19"/>
          <w:szCs w:val="19"/>
          <w:color w:val="231F20"/>
          <w:spacing w:val="-24"/>
        </w:rPr>
        <w:t xml:space="preserve"> </w:t>
      </w:r>
      <w:r>
        <w:rPr>
          <w:sz w:val="19"/>
          <w:szCs w:val="19"/>
          <w:color w:val="231F20"/>
          <w:spacing w:val="-4"/>
        </w:rPr>
        <w:t>实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sz w:val="19"/>
          <w:szCs w:val="19"/>
          <w:color w:val="231F20"/>
          <w:spacing w:val="-4"/>
        </w:rPr>
        <w:t>践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4"/>
        </w:rPr>
        <w:t>显</w:t>
      </w:r>
      <w:r>
        <w:rPr>
          <w:sz w:val="19"/>
          <w:szCs w:val="19"/>
          <w:color w:val="231F20"/>
          <w:spacing w:val="-15"/>
        </w:rPr>
        <w:t xml:space="preserve"> </w:t>
      </w:r>
      <w:r>
        <w:rPr>
          <w:sz w:val="19"/>
          <w:szCs w:val="19"/>
          <w:color w:val="231F20"/>
          <w:spacing w:val="14"/>
        </w:rPr>
        <w:t>示</w:t>
      </w:r>
      <w:r>
        <w:rPr>
          <w:sz w:val="11"/>
          <w:szCs w:val="11"/>
          <w:color w:val="231F20"/>
          <w:spacing w:val="14"/>
          <w:position w:val="7"/>
        </w:rPr>
        <w:t>[6]</w:t>
      </w:r>
      <w:r>
        <w:rPr>
          <w:sz w:val="19"/>
          <w:szCs w:val="19"/>
          <w:color w:val="231F20"/>
          <w:spacing w:val="14"/>
        </w:rPr>
        <w:t>，该病的早期诊断</w:t>
      </w:r>
      <w:r>
        <w:rPr>
          <w:sz w:val="19"/>
          <w:szCs w:val="19"/>
          <w:color w:val="231F20"/>
          <w:spacing w:val="-30"/>
        </w:rPr>
        <w:t xml:space="preserve"> </w:t>
      </w:r>
      <w:r>
        <w:rPr>
          <w:sz w:val="19"/>
          <w:szCs w:val="19"/>
          <w:color w:val="231F20"/>
          <w:spacing w:val="14"/>
        </w:rPr>
        <w:t>，能够在一定程度上改善患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4"/>
        </w:rPr>
        <w:t>者预后</w:t>
      </w:r>
      <w:r>
        <w:rPr>
          <w:sz w:val="19"/>
          <w:szCs w:val="19"/>
          <w:color w:val="231F20"/>
          <w:spacing w:val="-12"/>
        </w:rPr>
        <w:t xml:space="preserve"> </w:t>
      </w:r>
      <w:r>
        <w:rPr>
          <w:sz w:val="19"/>
          <w:szCs w:val="19"/>
          <w:color w:val="231F20"/>
          <w:spacing w:val="14"/>
        </w:rPr>
        <w:t>。另有报道显示</w:t>
      </w:r>
      <w:r>
        <w:rPr>
          <w:sz w:val="11"/>
          <w:szCs w:val="11"/>
          <w:color w:val="231F20"/>
          <w:spacing w:val="14"/>
          <w:position w:val="7"/>
        </w:rPr>
        <w:t>[7]</w:t>
      </w:r>
      <w:r>
        <w:rPr>
          <w:sz w:val="19"/>
          <w:szCs w:val="19"/>
          <w:color w:val="231F20"/>
          <w:spacing w:val="14"/>
        </w:rPr>
        <w:t>，抢救越早</w:t>
      </w:r>
      <w:r>
        <w:rPr>
          <w:sz w:val="19"/>
          <w:szCs w:val="19"/>
          <w:color w:val="231F20"/>
          <w:spacing w:val="-30"/>
        </w:rPr>
        <w:t xml:space="preserve"> </w:t>
      </w:r>
      <w:r>
        <w:rPr>
          <w:sz w:val="19"/>
          <w:szCs w:val="19"/>
          <w:color w:val="231F20"/>
          <w:spacing w:val="14"/>
        </w:rPr>
        <w:t>，患</w:t>
      </w:r>
      <w:r>
        <w:rPr>
          <w:sz w:val="19"/>
          <w:szCs w:val="19"/>
          <w:color w:val="231F20"/>
          <w:spacing w:val="13"/>
        </w:rPr>
        <w:t>者的存活率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5"/>
        </w:rPr>
        <w:t>越高。</w:t>
      </w:r>
    </w:p>
    <w:p>
      <w:pPr>
        <w:pStyle w:val="BodyText"/>
        <w:ind w:left="21" w:right="79" w:firstLine="422"/>
        <w:spacing w:before="8" w:line="239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15"/>
        </w:rPr>
        <w:t>剖腹探查术是临床诊断该病的传统方法，诊断结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7"/>
        </w:rPr>
        <w:t>果精确，但该项检查为有创操作，且诊断时间长，患者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14"/>
        </w:rPr>
        <w:t>术后疼痛强烈</w:t>
      </w:r>
      <w:r>
        <w:rPr>
          <w:sz w:val="19"/>
          <w:szCs w:val="19"/>
          <w:color w:val="231F20"/>
          <w:spacing w:val="-33"/>
        </w:rPr>
        <w:t xml:space="preserve"> </w:t>
      </w:r>
      <w:r>
        <w:rPr>
          <w:sz w:val="19"/>
          <w:szCs w:val="19"/>
          <w:color w:val="231F20"/>
          <w:spacing w:val="14"/>
        </w:rPr>
        <w:t>，特别是对老年患者</w:t>
      </w:r>
      <w:r>
        <w:rPr>
          <w:sz w:val="19"/>
          <w:szCs w:val="19"/>
          <w:color w:val="231F20"/>
          <w:spacing w:val="-33"/>
        </w:rPr>
        <w:t xml:space="preserve"> </w:t>
      </w:r>
      <w:r>
        <w:rPr>
          <w:sz w:val="19"/>
          <w:szCs w:val="19"/>
          <w:color w:val="231F20"/>
          <w:spacing w:val="14"/>
        </w:rPr>
        <w:t>，该项检查对机体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的损伤程度更高，其临床应用受限</w:t>
      </w:r>
      <w:r>
        <w:rPr>
          <w:sz w:val="11"/>
          <w:szCs w:val="11"/>
          <w:color w:val="231F20"/>
          <w:spacing w:val="8"/>
          <w:position w:val="6"/>
        </w:rPr>
        <w:t>[8-10]</w:t>
      </w:r>
      <w:r>
        <w:rPr>
          <w:sz w:val="11"/>
          <w:szCs w:val="11"/>
          <w:color w:val="231F20"/>
          <w:spacing w:val="-8"/>
          <w:position w:val="6"/>
        </w:rPr>
        <w:t xml:space="preserve"> </w:t>
      </w:r>
      <w:r>
        <w:rPr>
          <w:sz w:val="19"/>
          <w:szCs w:val="19"/>
          <w:color w:val="231F20"/>
          <w:spacing w:val="8"/>
        </w:rPr>
        <w:t>。近</w:t>
      </w:r>
      <w:r>
        <w:rPr>
          <w:sz w:val="19"/>
          <w:szCs w:val="19"/>
          <w:color w:val="231F20"/>
          <w:spacing w:val="7"/>
        </w:rPr>
        <w:t>几年，肠系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2"/>
        </w:rPr>
        <w:t>膜血管超声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sz w:val="19"/>
          <w:szCs w:val="19"/>
          <w:color w:val="231F20"/>
          <w:spacing w:val="12"/>
        </w:rPr>
        <w:t>、</w:t>
      </w:r>
      <w:r>
        <w:rPr>
          <w:sz w:val="20"/>
          <w:szCs w:val="20"/>
          <w:color w:val="231F20"/>
        </w:rPr>
        <w:t>CTA</w:t>
      </w:r>
      <w:r>
        <w:rPr>
          <w:sz w:val="19"/>
          <w:szCs w:val="19"/>
          <w:color w:val="231F20"/>
          <w:spacing w:val="12"/>
        </w:rPr>
        <w:t>、</w:t>
      </w:r>
      <w:r>
        <w:rPr>
          <w:sz w:val="20"/>
          <w:szCs w:val="20"/>
          <w:color w:val="231F20"/>
        </w:rPr>
        <w:t>DSA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12"/>
        </w:rPr>
        <w:t>在此病诊断中得到了普遍应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用，且其诊断结果的准确率较高</w:t>
      </w:r>
      <w:r>
        <w:rPr>
          <w:sz w:val="19"/>
          <w:szCs w:val="19"/>
          <w:color w:val="231F20"/>
          <w:spacing w:val="-16"/>
        </w:rPr>
        <w:t xml:space="preserve"> </w:t>
      </w:r>
      <w:r>
        <w:rPr>
          <w:sz w:val="19"/>
          <w:szCs w:val="19"/>
          <w:color w:val="231F20"/>
          <w:spacing w:val="8"/>
        </w:rPr>
        <w:t>，其中 </w:t>
      </w:r>
      <w:r>
        <w:rPr>
          <w:sz w:val="20"/>
          <w:szCs w:val="20"/>
          <w:color w:val="231F20"/>
        </w:rPr>
        <w:t>DSA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8"/>
        </w:rPr>
        <w:t>被视为金</w:t>
      </w:r>
    </w:p>
    <w:p>
      <w:pPr>
        <w:spacing w:line="239" w:lineRule="auto"/>
        <w:sectPr>
          <w:type w:val="continuous"/>
          <w:pgSz w:w="12246" w:h="17178"/>
          <w:pgMar w:top="400" w:right="1126" w:bottom="0" w:left="1182" w:header="0" w:footer="0" w:gutter="0"/>
          <w:cols w:equalWidth="0" w:num="2">
            <w:col w:w="4996" w:space="100"/>
            <w:col w:w="4842" w:space="0"/>
          </w:cols>
        </w:sectPr>
        <w:rPr>
          <w:sz w:val="19"/>
          <w:szCs w:val="19"/>
        </w:rPr>
      </w:pPr>
    </w:p>
    <w:p>
      <w:pPr>
        <w:pStyle w:val="BodyText"/>
        <w:ind w:left="5249"/>
        <w:spacing w:before="127" w:line="127" w:lineRule="exact"/>
        <w:rPr>
          <w:sz w:val="16"/>
          <w:szCs w:val="16"/>
        </w:rPr>
      </w:pPr>
      <w:r>
        <w:rPr>
          <w:sz w:val="15"/>
          <w:szCs w:val="15"/>
          <w:color w:val="231F20"/>
          <w:spacing w:val="-1"/>
          <w:position w:val="-2"/>
        </w:rPr>
        <w:t>CHINA</w:t>
      </w:r>
      <w:r>
        <w:rPr>
          <w:sz w:val="15"/>
          <w:szCs w:val="15"/>
          <w:color w:val="231F20"/>
          <w:spacing w:val="31"/>
          <w:position w:val="-2"/>
        </w:rPr>
        <w:t xml:space="preserve"> </w:t>
      </w:r>
      <w:r>
        <w:rPr>
          <w:sz w:val="15"/>
          <w:szCs w:val="15"/>
          <w:color w:val="231F20"/>
          <w:spacing w:val="-1"/>
          <w:position w:val="-2"/>
        </w:rPr>
        <w:t>MEDICAL</w:t>
      </w:r>
      <w:r>
        <w:rPr>
          <w:sz w:val="15"/>
          <w:szCs w:val="15"/>
          <w:color w:val="231F20"/>
          <w:spacing w:val="20"/>
          <w:w w:val="101"/>
          <w:position w:val="-2"/>
        </w:rPr>
        <w:t xml:space="preserve"> </w:t>
      </w:r>
      <w:r>
        <w:rPr>
          <w:sz w:val="15"/>
          <w:szCs w:val="15"/>
          <w:color w:val="231F20"/>
          <w:spacing w:val="-1"/>
          <w:position w:val="-2"/>
        </w:rPr>
        <w:t>HERALD  Vol.</w:t>
      </w:r>
      <w:r>
        <w:rPr>
          <w:sz w:val="15"/>
          <w:szCs w:val="15"/>
          <w:color w:val="231F20"/>
          <w:spacing w:val="24"/>
          <w:position w:val="-2"/>
        </w:rPr>
        <w:t xml:space="preserve"> </w:t>
      </w:r>
      <w:r>
        <w:rPr>
          <w:sz w:val="15"/>
          <w:szCs w:val="15"/>
          <w:color w:val="231F20"/>
          <w:spacing w:val="-1"/>
          <w:position w:val="-2"/>
        </w:rPr>
        <w:t>18   No.</w:t>
      </w:r>
      <w:r>
        <w:rPr>
          <w:sz w:val="15"/>
          <w:szCs w:val="15"/>
          <w:color w:val="231F20"/>
          <w:spacing w:val="24"/>
          <w:position w:val="-2"/>
        </w:rPr>
        <w:t xml:space="preserve"> </w:t>
      </w:r>
      <w:r>
        <w:rPr>
          <w:sz w:val="15"/>
          <w:szCs w:val="15"/>
          <w:color w:val="231F20"/>
          <w:spacing w:val="-1"/>
          <w:position w:val="-2"/>
        </w:rPr>
        <w:t>17</w:t>
      </w:r>
      <w:r>
        <w:rPr>
          <w:sz w:val="15"/>
          <w:szCs w:val="15"/>
          <w:color w:val="231F20"/>
          <w:spacing w:val="11"/>
          <w:position w:val="-2"/>
        </w:rPr>
        <w:t xml:space="preserve"> </w:t>
      </w:r>
      <w:r>
        <w:rPr>
          <w:sz w:val="15"/>
          <w:szCs w:val="15"/>
          <w:color w:val="231F20"/>
          <w:spacing w:val="-1"/>
          <w:position w:val="-2"/>
        </w:rPr>
        <w:t>June</w:t>
      </w:r>
      <w:r>
        <w:rPr>
          <w:sz w:val="15"/>
          <w:szCs w:val="15"/>
          <w:color w:val="231F20"/>
          <w:spacing w:val="12"/>
          <w:w w:val="101"/>
          <w:position w:val="-2"/>
        </w:rPr>
        <w:t xml:space="preserve"> </w:t>
      </w:r>
      <w:r>
        <w:rPr>
          <w:sz w:val="15"/>
          <w:szCs w:val="15"/>
          <w:color w:val="231F20"/>
          <w:spacing w:val="-1"/>
          <w:position w:val="-2"/>
        </w:rPr>
        <w:t>2021   </w:t>
      </w:r>
      <w:r>
        <w:rPr>
          <w:shd w:val="clear" w:fill="D1D2D4"/>
          <w:sz w:val="15"/>
          <w:szCs w:val="15"/>
          <w:color w:val="231F20"/>
          <w:spacing w:val="-1"/>
          <w:position w:val="-2"/>
        </w:rPr>
        <w:t xml:space="preserve">   </w:t>
      </w:r>
      <w:r>
        <w:rPr>
          <w:shd w:val="clear" w:fill="D1D2D4"/>
          <w:sz w:val="16"/>
          <w:szCs w:val="16"/>
          <w:color w:val="231F20"/>
          <w:spacing w:val="-1"/>
          <w:position w:val="-2"/>
        </w:rPr>
        <w:t>123</w:t>
      </w:r>
      <w:r>
        <w:rPr>
          <w:shd w:val="clear" w:fill="D1D2D4"/>
          <w:sz w:val="16"/>
          <w:szCs w:val="16"/>
          <w:color w:val="231F20"/>
          <w:position w:val="-2"/>
        </w:rPr>
        <w:t xml:space="preserve">   </w:t>
      </w:r>
    </w:p>
    <w:p>
      <w:pPr>
        <w:spacing w:line="127" w:lineRule="exact"/>
        <w:sectPr>
          <w:type w:val="continuous"/>
          <w:pgSz w:w="12246" w:h="17178"/>
          <w:pgMar w:top="400" w:right="1126" w:bottom="0" w:left="1182" w:header="0" w:footer="0" w:gutter="0"/>
          <w:cols w:equalWidth="0" w:num="1">
            <w:col w:w="9937" w:space="0"/>
          </w:cols>
        </w:sectPr>
        <w:rPr>
          <w:sz w:val="16"/>
          <w:szCs w:val="16"/>
        </w:rPr>
      </w:pPr>
    </w:p>
    <w:p>
      <w:pPr>
        <w:spacing w:line="223" w:lineRule="exact"/>
        <w:rPr/>
      </w:pPr>
      <w:r/>
    </w:p>
    <w:p>
      <w:pPr>
        <w:spacing w:line="223" w:lineRule="exact"/>
        <w:sectPr>
          <w:headerReference w:type="default" r:id="rId2"/>
          <w:footerReference w:type="default" r:id="rId3"/>
          <w:pgSz w:w="12246" w:h="17178"/>
          <w:pgMar w:top="1337" w:right="1135" w:bottom="1035" w:left="1188" w:header="848" w:footer="806" w:gutter="0"/>
          <w:cols w:equalWidth="0" w:num="1">
            <w:col w:w="9921" w:space="0"/>
          </w:cols>
        </w:sectPr>
        <w:rPr/>
      </w:pPr>
    </w:p>
    <w:p>
      <w:pPr>
        <w:pStyle w:val="BodyText"/>
        <w:ind w:right="206"/>
        <w:spacing w:before="41" w:line="238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1"/>
        </w:rPr>
        <w:t>标准</w:t>
      </w:r>
      <w:r>
        <w:rPr>
          <w:sz w:val="11"/>
          <w:szCs w:val="11"/>
          <w:color w:val="231F20"/>
          <w:spacing w:val="1"/>
          <w:position w:val="6"/>
        </w:rPr>
        <w:t>[11-13]</w:t>
      </w:r>
      <w:r>
        <w:rPr>
          <w:sz w:val="19"/>
          <w:szCs w:val="19"/>
          <w:color w:val="231F20"/>
          <w:spacing w:val="1"/>
        </w:rPr>
        <w:t>。超声具有操作简易</w:t>
      </w:r>
      <w:r>
        <w:rPr>
          <w:sz w:val="19"/>
          <w:szCs w:val="19"/>
          <w:color w:val="231F20"/>
          <w:spacing w:val="-31"/>
        </w:rPr>
        <w:t xml:space="preserve"> </w:t>
      </w:r>
      <w:r>
        <w:rPr>
          <w:sz w:val="19"/>
          <w:szCs w:val="19"/>
          <w:color w:val="231F20"/>
          <w:spacing w:val="1"/>
        </w:rPr>
        <w:t>、时间短、易推广的特点；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4"/>
        </w:rPr>
        <w:t>但不足的是</w:t>
      </w:r>
      <w:r>
        <w:rPr>
          <w:sz w:val="19"/>
          <w:szCs w:val="19"/>
          <w:color w:val="231F20"/>
          <w:spacing w:val="-32"/>
        </w:rPr>
        <w:t xml:space="preserve"> </w:t>
      </w:r>
      <w:r>
        <w:rPr>
          <w:sz w:val="19"/>
          <w:szCs w:val="19"/>
          <w:color w:val="231F20"/>
          <w:spacing w:val="14"/>
        </w:rPr>
        <w:t>，人体肠系膜血管的血流量变化</w:t>
      </w:r>
      <w:r>
        <w:rPr>
          <w:sz w:val="19"/>
          <w:szCs w:val="19"/>
          <w:color w:val="231F20"/>
          <w:spacing w:val="13"/>
        </w:rPr>
        <w:t>大</w:t>
      </w:r>
      <w:r>
        <w:rPr>
          <w:sz w:val="19"/>
          <w:szCs w:val="19"/>
          <w:color w:val="231F20"/>
          <w:spacing w:val="-31"/>
        </w:rPr>
        <w:t xml:space="preserve"> </w:t>
      </w:r>
      <w:r>
        <w:rPr>
          <w:sz w:val="19"/>
          <w:szCs w:val="19"/>
          <w:color w:val="231F20"/>
          <w:spacing w:val="13"/>
        </w:rPr>
        <w:t>，且部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3"/>
        </w:rPr>
        <w:t>分患者合并肥胖</w:t>
      </w:r>
      <w:r>
        <w:rPr>
          <w:sz w:val="19"/>
          <w:szCs w:val="19"/>
          <w:color w:val="231F20"/>
          <w:spacing w:val="-11"/>
        </w:rPr>
        <w:t xml:space="preserve"> </w:t>
      </w:r>
      <w:r>
        <w:rPr>
          <w:sz w:val="19"/>
          <w:szCs w:val="19"/>
          <w:color w:val="231F20"/>
          <w:spacing w:val="13"/>
        </w:rPr>
        <w:t>、肠气等症状</w:t>
      </w:r>
      <w:r>
        <w:rPr>
          <w:sz w:val="19"/>
          <w:szCs w:val="19"/>
          <w:color w:val="231F20"/>
          <w:spacing w:val="-33"/>
        </w:rPr>
        <w:t xml:space="preserve"> </w:t>
      </w:r>
      <w:r>
        <w:rPr>
          <w:sz w:val="19"/>
          <w:szCs w:val="19"/>
          <w:color w:val="231F20"/>
          <w:spacing w:val="13"/>
        </w:rPr>
        <w:t>，会对超声检查结果造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9"/>
        </w:rPr>
        <w:t>成一定的影响，导致其准确率降低</w:t>
      </w:r>
      <w:r>
        <w:rPr>
          <w:sz w:val="11"/>
          <w:szCs w:val="11"/>
          <w:color w:val="231F20"/>
          <w:spacing w:val="9"/>
          <w:position w:val="6"/>
        </w:rPr>
        <w:t>[14]</w:t>
      </w:r>
      <w:r>
        <w:rPr>
          <w:sz w:val="11"/>
          <w:szCs w:val="11"/>
          <w:color w:val="231F20"/>
          <w:spacing w:val="-5"/>
          <w:position w:val="6"/>
        </w:rPr>
        <w:t xml:space="preserve"> </w:t>
      </w:r>
      <w:r>
        <w:rPr>
          <w:sz w:val="19"/>
          <w:szCs w:val="19"/>
          <w:color w:val="231F20"/>
          <w:spacing w:val="9"/>
        </w:rPr>
        <w:t>。</w:t>
      </w:r>
      <w:r>
        <w:rPr>
          <w:sz w:val="20"/>
          <w:szCs w:val="20"/>
          <w:color w:val="231F20"/>
        </w:rPr>
        <w:t>DSA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9"/>
        </w:rPr>
        <w:t>的诊断率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7"/>
        </w:rPr>
        <w:t>虽高，但属于有创操作，会对机体构成损伤，导致患者</w:t>
      </w:r>
      <w:r>
        <w:rPr>
          <w:sz w:val="19"/>
          <w:szCs w:val="19"/>
          <w:color w:val="231F20"/>
          <w:spacing w:val="4"/>
        </w:rPr>
        <w:t xml:space="preserve">  </w:t>
      </w:r>
      <w:r>
        <w:rPr>
          <w:sz w:val="19"/>
          <w:szCs w:val="19"/>
          <w:color w:val="231F20"/>
          <w:spacing w:val="7"/>
        </w:rPr>
        <w:t>的接受度较低，且其技术难度较高，检查时间长，难以</w:t>
      </w:r>
      <w:r>
        <w:rPr>
          <w:sz w:val="19"/>
          <w:szCs w:val="19"/>
          <w:color w:val="231F20"/>
          <w:spacing w:val="4"/>
        </w:rPr>
        <w:t xml:space="preserve">  </w:t>
      </w:r>
      <w:r>
        <w:rPr>
          <w:sz w:val="19"/>
          <w:szCs w:val="19"/>
          <w:color w:val="231F20"/>
          <w:spacing w:val="4"/>
        </w:rPr>
        <w:t>推广</w:t>
      </w:r>
      <w:r>
        <w:rPr>
          <w:sz w:val="11"/>
          <w:szCs w:val="11"/>
          <w:color w:val="231F20"/>
          <w:spacing w:val="4"/>
          <w:position w:val="6"/>
        </w:rPr>
        <w:t>[15]</w:t>
      </w:r>
      <w:r>
        <w:rPr>
          <w:sz w:val="11"/>
          <w:szCs w:val="11"/>
          <w:color w:val="231F20"/>
          <w:spacing w:val="-8"/>
          <w:position w:val="6"/>
        </w:rPr>
        <w:t xml:space="preserve"> </w:t>
      </w:r>
      <w:r>
        <w:rPr>
          <w:sz w:val="19"/>
          <w:szCs w:val="19"/>
          <w:color w:val="231F20"/>
          <w:spacing w:val="4"/>
        </w:rPr>
        <w:t>。而 </w:t>
      </w:r>
      <w:r>
        <w:rPr>
          <w:sz w:val="20"/>
          <w:szCs w:val="20"/>
          <w:color w:val="231F20"/>
        </w:rPr>
        <w:t>CT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4"/>
        </w:rPr>
        <w:t>检查被视为目前最准确</w:t>
      </w:r>
      <w:r>
        <w:rPr>
          <w:sz w:val="19"/>
          <w:szCs w:val="19"/>
          <w:color w:val="231F20"/>
          <w:spacing w:val="-33"/>
        </w:rPr>
        <w:t xml:space="preserve"> </w:t>
      </w:r>
      <w:r>
        <w:rPr>
          <w:sz w:val="19"/>
          <w:szCs w:val="19"/>
          <w:color w:val="231F20"/>
          <w:spacing w:val="4"/>
        </w:rPr>
        <w:t>、快速</w:t>
      </w:r>
      <w:r>
        <w:rPr>
          <w:sz w:val="19"/>
          <w:szCs w:val="19"/>
          <w:color w:val="231F20"/>
          <w:spacing w:val="-31"/>
        </w:rPr>
        <w:t xml:space="preserve"> </w:t>
      </w:r>
      <w:r>
        <w:rPr>
          <w:sz w:val="19"/>
          <w:szCs w:val="19"/>
          <w:color w:val="231F20"/>
          <w:spacing w:val="4"/>
        </w:rPr>
        <w:t>、无创的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9"/>
        </w:rPr>
        <w:t>诊断手段</w:t>
      </w:r>
      <w:r>
        <w:rPr>
          <w:sz w:val="11"/>
          <w:szCs w:val="11"/>
          <w:color w:val="231F20"/>
          <w:spacing w:val="9"/>
          <w:position w:val="6"/>
        </w:rPr>
        <w:t>[16-17]</w:t>
      </w:r>
      <w:r>
        <w:rPr>
          <w:sz w:val="19"/>
          <w:szCs w:val="19"/>
          <w:color w:val="231F20"/>
          <w:spacing w:val="9"/>
        </w:rPr>
        <w:t>。</w:t>
      </w:r>
      <w:r>
        <w:rPr>
          <w:sz w:val="20"/>
          <w:szCs w:val="20"/>
          <w:color w:val="231F20"/>
        </w:rPr>
        <w:t>CT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9"/>
        </w:rPr>
        <w:t>检查可清晰探查病变部位及邻近组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3"/>
        </w:rPr>
        <w:t>织的形态</w:t>
      </w:r>
      <w:r>
        <w:rPr>
          <w:sz w:val="19"/>
          <w:szCs w:val="19"/>
          <w:color w:val="231F20"/>
          <w:spacing w:val="-17"/>
        </w:rPr>
        <w:t xml:space="preserve"> </w:t>
      </w:r>
      <w:r>
        <w:rPr>
          <w:sz w:val="19"/>
          <w:szCs w:val="19"/>
          <w:color w:val="231F20"/>
          <w:spacing w:val="13"/>
        </w:rPr>
        <w:t>，有助于观察肠系膜血管中的栓子</w:t>
      </w:r>
      <w:r>
        <w:rPr>
          <w:sz w:val="19"/>
          <w:szCs w:val="19"/>
          <w:color w:val="231F20"/>
          <w:spacing w:val="-27"/>
        </w:rPr>
        <w:t xml:space="preserve"> </w:t>
      </w:r>
      <w:r>
        <w:rPr>
          <w:sz w:val="19"/>
          <w:szCs w:val="19"/>
          <w:color w:val="231F20"/>
          <w:spacing w:val="13"/>
        </w:rPr>
        <w:t>、闭塞及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4"/>
        </w:rPr>
        <w:t>病灶累及情况</w:t>
      </w:r>
      <w:r>
        <w:rPr>
          <w:sz w:val="19"/>
          <w:szCs w:val="19"/>
          <w:color w:val="231F20"/>
          <w:spacing w:val="-34"/>
        </w:rPr>
        <w:t xml:space="preserve"> </w:t>
      </w:r>
      <w:r>
        <w:rPr>
          <w:sz w:val="19"/>
          <w:szCs w:val="19"/>
          <w:color w:val="231F20"/>
          <w:spacing w:val="14"/>
        </w:rPr>
        <w:t>，且可判断缺血肠祥</w:t>
      </w:r>
      <w:r>
        <w:rPr>
          <w:sz w:val="19"/>
          <w:szCs w:val="19"/>
          <w:color w:val="231F20"/>
          <w:spacing w:val="-33"/>
        </w:rPr>
        <w:t xml:space="preserve"> </w:t>
      </w:r>
      <w:r>
        <w:rPr>
          <w:sz w:val="19"/>
          <w:szCs w:val="19"/>
          <w:color w:val="231F20"/>
          <w:spacing w:val="14"/>
        </w:rPr>
        <w:t>，了解缺血相关影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6"/>
        </w:rPr>
        <w:t>响因素；也有助于对肠道内环境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sz w:val="19"/>
          <w:szCs w:val="19"/>
          <w:color w:val="231F20"/>
          <w:spacing w:val="6"/>
        </w:rPr>
        <w:t>、解剖状况的分析，可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6"/>
        </w:rPr>
        <w:t>探查肠缺血并发症及其他器官的损害情况，有利于排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6"/>
        </w:rPr>
        <w:t>除其他因素导致的急腹症，因此也具有鉴别诊断的效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5"/>
        </w:rPr>
        <w:t>果</w:t>
      </w:r>
      <w:r>
        <w:rPr>
          <w:sz w:val="11"/>
          <w:szCs w:val="11"/>
          <w:color w:val="231F20"/>
          <w:spacing w:val="5"/>
          <w:position w:val="6"/>
        </w:rPr>
        <w:t>[18-20]</w:t>
      </w:r>
      <w:r>
        <w:rPr>
          <w:sz w:val="11"/>
          <w:szCs w:val="11"/>
          <w:color w:val="231F20"/>
          <w:spacing w:val="1"/>
          <w:position w:val="6"/>
        </w:rPr>
        <w:t xml:space="preserve"> </w:t>
      </w:r>
      <w:r>
        <w:rPr>
          <w:sz w:val="19"/>
          <w:szCs w:val="19"/>
          <w:color w:val="231F20"/>
          <w:spacing w:val="5"/>
        </w:rPr>
        <w:t>。尤其是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</w:rPr>
        <w:t>CTA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19"/>
          <w:szCs w:val="19"/>
          <w:color w:val="231F20"/>
          <w:spacing w:val="5"/>
        </w:rPr>
        <w:t>检查</w:t>
      </w:r>
      <w:r>
        <w:rPr>
          <w:sz w:val="19"/>
          <w:szCs w:val="19"/>
          <w:color w:val="231F20"/>
          <w:spacing w:val="-32"/>
        </w:rPr>
        <w:t xml:space="preserve"> </w:t>
      </w:r>
      <w:r>
        <w:rPr>
          <w:sz w:val="19"/>
          <w:szCs w:val="19"/>
          <w:color w:val="231F20"/>
          <w:spacing w:val="5"/>
        </w:rPr>
        <w:t>，通过多平面</w:t>
      </w:r>
      <w:r>
        <w:rPr>
          <w:sz w:val="19"/>
          <w:szCs w:val="19"/>
          <w:color w:val="231F20"/>
          <w:spacing w:val="-27"/>
        </w:rPr>
        <w:t xml:space="preserve"> </w:t>
      </w:r>
      <w:r>
        <w:rPr>
          <w:sz w:val="19"/>
          <w:szCs w:val="19"/>
          <w:color w:val="231F20"/>
          <w:spacing w:val="5"/>
        </w:rPr>
        <w:t>、血管重建技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22"/>
        </w:rPr>
        <w:t>术</w:t>
      </w:r>
      <w:r>
        <w:rPr>
          <w:sz w:val="19"/>
          <w:szCs w:val="19"/>
          <w:color w:val="231F20"/>
          <w:spacing w:val="-15"/>
        </w:rPr>
        <w:t xml:space="preserve"> </w:t>
      </w:r>
      <w:r>
        <w:rPr>
          <w:sz w:val="19"/>
          <w:szCs w:val="19"/>
          <w:color w:val="231F20"/>
          <w:spacing w:val="22"/>
        </w:rPr>
        <w:t>，还可显示病灶缺血状况</w:t>
      </w:r>
      <w:r>
        <w:rPr>
          <w:sz w:val="19"/>
          <w:szCs w:val="19"/>
          <w:color w:val="231F20"/>
          <w:spacing w:val="-24"/>
        </w:rPr>
        <w:t xml:space="preserve"> </w:t>
      </w:r>
      <w:r>
        <w:rPr>
          <w:sz w:val="19"/>
          <w:szCs w:val="19"/>
          <w:color w:val="231F20"/>
          <w:spacing w:val="22"/>
        </w:rPr>
        <w:t>，所以可获得较高的诊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2"/>
        </w:rPr>
        <w:t>断率</w:t>
      </w:r>
      <w:r>
        <w:rPr>
          <w:sz w:val="11"/>
          <w:szCs w:val="11"/>
          <w:color w:val="231F20"/>
          <w:spacing w:val="2"/>
          <w:position w:val="6"/>
        </w:rPr>
        <w:t>[21-22] </w:t>
      </w:r>
      <w:r>
        <w:rPr>
          <w:sz w:val="19"/>
          <w:szCs w:val="19"/>
          <w:color w:val="231F20"/>
          <w:spacing w:val="2"/>
        </w:rPr>
        <w:t>。具有分辨率高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sz w:val="19"/>
          <w:szCs w:val="19"/>
          <w:color w:val="231F20"/>
          <w:spacing w:val="2"/>
        </w:rPr>
        <w:t>、操作简单</w:t>
      </w:r>
      <w:r>
        <w:rPr>
          <w:sz w:val="19"/>
          <w:szCs w:val="19"/>
          <w:color w:val="231F20"/>
          <w:spacing w:val="-29"/>
        </w:rPr>
        <w:t xml:space="preserve"> </w:t>
      </w:r>
      <w:r>
        <w:rPr>
          <w:sz w:val="19"/>
          <w:szCs w:val="19"/>
          <w:color w:val="231F20"/>
          <w:spacing w:val="2"/>
        </w:rPr>
        <w:t>、耗时少</w:t>
      </w:r>
      <w:r>
        <w:rPr>
          <w:sz w:val="19"/>
          <w:szCs w:val="19"/>
          <w:color w:val="231F20"/>
          <w:spacing w:val="-29"/>
        </w:rPr>
        <w:t xml:space="preserve"> </w:t>
      </w:r>
      <w:r>
        <w:rPr>
          <w:sz w:val="19"/>
          <w:szCs w:val="19"/>
          <w:color w:val="231F20"/>
          <w:spacing w:val="2"/>
        </w:rPr>
        <w:t>、无创等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1"/>
          <w:position w:val="-2"/>
        </w:rPr>
        <w:t>优势</w:t>
      </w:r>
      <w:r>
        <w:rPr>
          <w:sz w:val="11"/>
          <w:szCs w:val="11"/>
          <w:color w:val="231F20"/>
          <w:spacing w:val="-1"/>
          <w:position w:val="4"/>
        </w:rPr>
        <w:t>[23]</w:t>
      </w:r>
      <w:r>
        <w:rPr>
          <w:sz w:val="19"/>
          <w:szCs w:val="19"/>
          <w:color w:val="231F20"/>
          <w:spacing w:val="-1"/>
          <w:position w:val="-2"/>
        </w:rPr>
        <w:t>。</w:t>
      </w:r>
    </w:p>
    <w:p>
      <w:pPr>
        <w:pStyle w:val="BodyText"/>
        <w:ind w:right="194" w:firstLine="419"/>
        <w:spacing w:before="21" w:line="236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15"/>
        </w:rPr>
        <w:t>本研究结果显示，肠系膜血管超声诊断急性肠系</w:t>
      </w:r>
      <w:r>
        <w:rPr>
          <w:sz w:val="19"/>
          <w:szCs w:val="19"/>
          <w:color w:val="231F20"/>
          <w:spacing w:val="5"/>
        </w:rPr>
        <w:t xml:space="preserve">  </w:t>
      </w:r>
      <w:r>
        <w:rPr>
          <w:sz w:val="19"/>
          <w:szCs w:val="19"/>
          <w:color w:val="231F20"/>
          <w:spacing w:val="3"/>
        </w:rPr>
        <w:t>膜血管栓塞的敏感度为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3"/>
        </w:rPr>
        <w:t>86.49%</w:t>
      </w:r>
      <w:r>
        <w:rPr>
          <w:sz w:val="19"/>
          <w:szCs w:val="19"/>
          <w:color w:val="231F20"/>
          <w:spacing w:val="3"/>
        </w:rPr>
        <w:t>、特异性为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3"/>
        </w:rPr>
        <w:t>1</w:t>
      </w:r>
      <w:r>
        <w:rPr>
          <w:sz w:val="20"/>
          <w:szCs w:val="20"/>
          <w:color w:val="231F20"/>
          <w:spacing w:val="2"/>
        </w:rPr>
        <w:t>00.00%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19"/>
          <w:szCs w:val="19"/>
          <w:color w:val="231F20"/>
          <w:spacing w:val="2"/>
        </w:rPr>
        <w:t>、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阳性预测值为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</w:rPr>
        <w:t>100.00%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19"/>
          <w:szCs w:val="19"/>
          <w:color w:val="231F20"/>
        </w:rPr>
        <w:t>、阴性预测值为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</w:rPr>
        <w:t>37.50%</w:t>
      </w:r>
      <w:r>
        <w:rPr>
          <w:sz w:val="19"/>
          <w:szCs w:val="19"/>
          <w:color w:val="231F20"/>
        </w:rPr>
        <w:t>，约登  </w:t>
      </w:r>
      <w:r>
        <w:rPr>
          <w:sz w:val="19"/>
          <w:szCs w:val="19"/>
          <w:color w:val="231F20"/>
          <w:spacing w:val="4"/>
        </w:rPr>
        <w:t>指数为 </w:t>
      </w:r>
      <w:r>
        <w:rPr>
          <w:sz w:val="20"/>
          <w:szCs w:val="20"/>
          <w:color w:val="231F20"/>
          <w:spacing w:val="4"/>
        </w:rPr>
        <w:t>0.865</w:t>
      </w:r>
      <w:r>
        <w:rPr>
          <w:sz w:val="19"/>
          <w:szCs w:val="19"/>
          <w:color w:val="231F20"/>
          <w:spacing w:val="4"/>
        </w:rPr>
        <w:t>；</w:t>
      </w:r>
      <w:r>
        <w:rPr>
          <w:sz w:val="20"/>
          <w:szCs w:val="20"/>
          <w:color w:val="231F20"/>
        </w:rPr>
        <w:t>CTA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4"/>
        </w:rPr>
        <w:t>诊断急性肠系膜血管栓塞的敏感度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11"/>
        </w:rPr>
        <w:t>为 </w:t>
      </w:r>
      <w:r>
        <w:rPr>
          <w:sz w:val="20"/>
          <w:szCs w:val="20"/>
          <w:color w:val="231F20"/>
          <w:spacing w:val="-11"/>
        </w:rPr>
        <w:t>97.30%</w:t>
      </w:r>
      <w:r>
        <w:rPr>
          <w:sz w:val="19"/>
          <w:szCs w:val="19"/>
          <w:color w:val="231F20"/>
          <w:spacing w:val="-11"/>
        </w:rPr>
        <w:t>、特异性为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1"/>
        </w:rPr>
        <w:t>100.00%</w:t>
      </w:r>
      <w:r>
        <w:rPr>
          <w:sz w:val="19"/>
          <w:szCs w:val="19"/>
          <w:color w:val="231F20"/>
          <w:spacing w:val="-11"/>
        </w:rPr>
        <w:t>、阳性预测值为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100.00%</w:t>
      </w:r>
      <w:r>
        <w:rPr>
          <w:sz w:val="19"/>
          <w:szCs w:val="19"/>
          <w:color w:val="231F20"/>
          <w:spacing w:val="-11"/>
        </w:rPr>
        <w:t>、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阴性预测值为 </w:t>
      </w:r>
      <w:r>
        <w:rPr>
          <w:sz w:val="20"/>
          <w:szCs w:val="20"/>
          <w:color w:val="231F20"/>
          <w:spacing w:val="4"/>
        </w:rPr>
        <w:t>75.00%</w:t>
      </w:r>
      <w:r>
        <w:rPr>
          <w:sz w:val="19"/>
          <w:szCs w:val="19"/>
          <w:color w:val="231F20"/>
          <w:spacing w:val="4"/>
        </w:rPr>
        <w:t>，约登指数为 </w:t>
      </w:r>
      <w:r>
        <w:rPr>
          <w:sz w:val="20"/>
          <w:szCs w:val="20"/>
          <w:color w:val="231F20"/>
          <w:spacing w:val="4"/>
        </w:rPr>
        <w:t>0.973</w:t>
      </w:r>
      <w:r>
        <w:rPr>
          <w:sz w:val="19"/>
          <w:szCs w:val="19"/>
          <w:color w:val="231F20"/>
          <w:spacing w:val="4"/>
        </w:rPr>
        <w:t>；</w:t>
      </w:r>
      <w:r>
        <w:rPr>
          <w:sz w:val="20"/>
          <w:szCs w:val="20"/>
          <w:color w:val="231F20"/>
        </w:rPr>
        <w:t>CTA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3"/>
        </w:rPr>
        <w:t>诊断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6"/>
        </w:rPr>
        <w:t>急性肠系膜血管栓塞的敏感度高于超声，差异有统计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1"/>
        </w:rPr>
        <w:t>学意义（</w:t>
      </w:r>
      <w:r>
        <w:rPr>
          <w:sz w:val="20"/>
          <w:szCs w:val="20"/>
          <w:color w:val="231F20"/>
          <w:spacing w:val="11"/>
        </w:rPr>
        <w:t>P＜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11"/>
        </w:rPr>
        <w:t>0.05</w:t>
      </w:r>
      <w:r>
        <w:rPr>
          <w:sz w:val="19"/>
          <w:szCs w:val="19"/>
          <w:color w:val="231F20"/>
          <w:spacing w:val="-27"/>
          <w:w w:val="60"/>
        </w:rPr>
        <w:t>），</w:t>
      </w:r>
      <w:r>
        <w:rPr>
          <w:sz w:val="19"/>
          <w:szCs w:val="19"/>
          <w:color w:val="231F20"/>
          <w:spacing w:val="11"/>
        </w:rPr>
        <w:t>提示 </w:t>
      </w:r>
      <w:r>
        <w:rPr>
          <w:sz w:val="20"/>
          <w:szCs w:val="20"/>
          <w:color w:val="231F20"/>
        </w:rPr>
        <w:t>CTA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11"/>
        </w:rPr>
        <w:t>对急性肠系膜血</w:t>
      </w:r>
      <w:r>
        <w:rPr>
          <w:sz w:val="19"/>
          <w:szCs w:val="19"/>
          <w:color w:val="231F20"/>
          <w:spacing w:val="10"/>
        </w:rPr>
        <w:t>管栓塞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2"/>
        </w:rPr>
        <w:t>的敏感性更高，可获得较为准确的诊断结果</w:t>
      </w:r>
      <w:r>
        <w:rPr>
          <w:sz w:val="19"/>
          <w:szCs w:val="19"/>
          <w:color w:val="231F20"/>
          <w:spacing w:val="-13"/>
        </w:rPr>
        <w:t xml:space="preserve"> </w:t>
      </w:r>
      <w:r>
        <w:rPr>
          <w:sz w:val="19"/>
          <w:szCs w:val="19"/>
          <w:color w:val="231F20"/>
          <w:spacing w:val="12"/>
        </w:rPr>
        <w:t>。从 </w:t>
      </w:r>
      <w:r>
        <w:rPr>
          <w:sz w:val="20"/>
          <w:szCs w:val="20"/>
          <w:color w:val="231F20"/>
        </w:rPr>
        <w:t>CTA  </w:t>
      </w:r>
      <w:r>
        <w:rPr>
          <w:sz w:val="19"/>
          <w:szCs w:val="19"/>
          <w:color w:val="231F20"/>
          <w:spacing w:val="16"/>
        </w:rPr>
        <w:t>的影像图来分析，该病的直接征象是受累血管的血栓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6"/>
        </w:rPr>
        <w:t>密度提高，增强扫描时肠系膜血管内出现形态不一的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9"/>
        </w:rPr>
        <w:t>充盈缺损</w:t>
      </w:r>
      <w:r>
        <w:rPr>
          <w:sz w:val="19"/>
          <w:szCs w:val="19"/>
          <w:color w:val="231F20"/>
          <w:spacing w:val="-24"/>
        </w:rPr>
        <w:t xml:space="preserve"> </w:t>
      </w:r>
      <w:r>
        <w:rPr>
          <w:sz w:val="19"/>
          <w:szCs w:val="19"/>
          <w:color w:val="231F20"/>
          <w:spacing w:val="19"/>
        </w:rPr>
        <w:t>，血管成</w:t>
      </w:r>
      <w:r>
        <w:rPr>
          <w:sz w:val="19"/>
          <w:szCs w:val="19"/>
          <w:color w:val="231F20"/>
          <w:spacing w:val="-29"/>
        </w:rPr>
        <w:t xml:space="preserve"> </w:t>
      </w:r>
      <w:r>
        <w:rPr>
          <w:sz w:val="19"/>
          <w:szCs w:val="19"/>
          <w:color w:val="231F20"/>
          <w:spacing w:val="19"/>
        </w:rPr>
        <w:t>像有助于判</w:t>
      </w:r>
      <w:r>
        <w:rPr>
          <w:sz w:val="19"/>
          <w:szCs w:val="19"/>
          <w:color w:val="231F20"/>
          <w:spacing w:val="-22"/>
        </w:rPr>
        <w:t xml:space="preserve"> </w:t>
      </w:r>
      <w:r>
        <w:rPr>
          <w:sz w:val="19"/>
          <w:szCs w:val="19"/>
          <w:color w:val="231F20"/>
          <w:spacing w:val="19"/>
        </w:rPr>
        <w:t>断血管堵塞</w:t>
      </w:r>
      <w:r>
        <w:rPr>
          <w:sz w:val="19"/>
          <w:szCs w:val="19"/>
          <w:color w:val="231F20"/>
          <w:spacing w:val="-11"/>
        </w:rPr>
        <w:t xml:space="preserve"> </w:t>
      </w:r>
      <w:r>
        <w:rPr>
          <w:sz w:val="19"/>
          <w:szCs w:val="19"/>
          <w:color w:val="231F20"/>
          <w:spacing w:val="19"/>
        </w:rPr>
        <w:t>的具体情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0"/>
        </w:rPr>
        <w:t>况</w:t>
      </w:r>
      <w:r>
        <w:rPr>
          <w:sz w:val="19"/>
          <w:szCs w:val="19"/>
          <w:color w:val="231F20"/>
          <w:spacing w:val="-11"/>
        </w:rPr>
        <w:t xml:space="preserve"> </w:t>
      </w:r>
      <w:r>
        <w:rPr>
          <w:sz w:val="19"/>
          <w:szCs w:val="19"/>
          <w:color w:val="231F20"/>
          <w:spacing w:val="10"/>
        </w:rPr>
        <w:t>，包括部位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sz w:val="19"/>
          <w:szCs w:val="19"/>
          <w:color w:val="231F20"/>
          <w:spacing w:val="10"/>
        </w:rPr>
        <w:t>、严重程度等</w:t>
      </w:r>
      <w:r>
        <w:rPr>
          <w:sz w:val="19"/>
          <w:szCs w:val="19"/>
          <w:color w:val="231F20"/>
          <w:spacing w:val="-26"/>
        </w:rPr>
        <w:t xml:space="preserve"> </w:t>
      </w:r>
      <w:r>
        <w:rPr>
          <w:sz w:val="19"/>
          <w:szCs w:val="19"/>
          <w:color w:val="231F20"/>
          <w:spacing w:val="10"/>
        </w:rPr>
        <w:t>；间接征象常</w:t>
      </w:r>
      <w:r>
        <w:rPr>
          <w:sz w:val="19"/>
          <w:szCs w:val="19"/>
          <w:color w:val="231F20"/>
          <w:spacing w:val="-28"/>
        </w:rPr>
        <w:t xml:space="preserve"> </w:t>
      </w:r>
      <w:r>
        <w:rPr>
          <w:sz w:val="19"/>
          <w:szCs w:val="19"/>
          <w:color w:val="231F20"/>
          <w:spacing w:val="10"/>
        </w:rPr>
        <w:t>见如肠腔扩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4"/>
        </w:rPr>
        <w:t>充、肠壁加厚</w:t>
      </w:r>
      <w:r>
        <w:rPr>
          <w:sz w:val="19"/>
          <w:szCs w:val="19"/>
          <w:color w:val="231F20"/>
          <w:spacing w:val="-33"/>
        </w:rPr>
        <w:t xml:space="preserve"> </w:t>
      </w:r>
      <w:r>
        <w:rPr>
          <w:sz w:val="19"/>
          <w:szCs w:val="19"/>
          <w:color w:val="231F20"/>
          <w:spacing w:val="4"/>
        </w:rPr>
        <w:t>、纸样肠壁</w:t>
      </w:r>
      <w:r>
        <w:rPr>
          <w:sz w:val="19"/>
          <w:szCs w:val="19"/>
          <w:color w:val="231F20"/>
          <w:spacing w:val="-33"/>
        </w:rPr>
        <w:t xml:space="preserve"> </w:t>
      </w:r>
      <w:r>
        <w:rPr>
          <w:sz w:val="19"/>
          <w:szCs w:val="19"/>
          <w:color w:val="231F20"/>
          <w:spacing w:val="4"/>
        </w:rPr>
        <w:t>、肠系膜积水等</w:t>
      </w:r>
      <w:r>
        <w:rPr>
          <w:sz w:val="19"/>
          <w:szCs w:val="19"/>
          <w:color w:val="231F20"/>
          <w:spacing w:val="-19"/>
        </w:rPr>
        <w:t xml:space="preserve"> </w:t>
      </w:r>
      <w:r>
        <w:rPr>
          <w:sz w:val="19"/>
          <w:szCs w:val="19"/>
          <w:color w:val="231F20"/>
          <w:spacing w:val="4"/>
        </w:rPr>
        <w:t>。急性肠</w:t>
      </w:r>
      <w:r>
        <w:rPr>
          <w:sz w:val="19"/>
          <w:szCs w:val="19"/>
          <w:color w:val="231F20"/>
          <w:spacing w:val="3"/>
        </w:rPr>
        <w:t>系膜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5"/>
        </w:rPr>
        <w:t>血管栓塞患者以肠壁气肿</w:t>
      </w:r>
      <w:r>
        <w:rPr>
          <w:sz w:val="19"/>
          <w:szCs w:val="19"/>
          <w:color w:val="231F20"/>
          <w:spacing w:val="-33"/>
        </w:rPr>
        <w:t xml:space="preserve"> </w:t>
      </w:r>
      <w:r>
        <w:rPr>
          <w:sz w:val="19"/>
          <w:szCs w:val="19"/>
          <w:color w:val="231F20"/>
          <w:spacing w:val="15"/>
        </w:rPr>
        <w:t>、门静脉与肠系膜静脉积气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4"/>
        </w:rPr>
        <w:t>为主要症状</w:t>
      </w:r>
      <w:r>
        <w:rPr>
          <w:sz w:val="19"/>
          <w:szCs w:val="19"/>
          <w:color w:val="231F20"/>
          <w:spacing w:val="-34"/>
        </w:rPr>
        <w:t xml:space="preserve"> </w:t>
      </w:r>
      <w:r>
        <w:rPr>
          <w:sz w:val="19"/>
          <w:szCs w:val="19"/>
          <w:color w:val="231F20"/>
          <w:spacing w:val="14"/>
        </w:rPr>
        <w:t>，积气形状一般呈线状或囊状</w:t>
      </w:r>
      <w:r>
        <w:rPr>
          <w:sz w:val="19"/>
          <w:szCs w:val="19"/>
          <w:color w:val="231F20"/>
          <w:spacing w:val="-33"/>
        </w:rPr>
        <w:t xml:space="preserve"> </w:t>
      </w:r>
      <w:r>
        <w:rPr>
          <w:sz w:val="19"/>
          <w:szCs w:val="19"/>
          <w:color w:val="231F20"/>
          <w:spacing w:val="14"/>
        </w:rPr>
        <w:t>，主要分布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4"/>
        </w:rPr>
        <w:t>于延肠壁周边，此为本病的特异性表现</w:t>
      </w:r>
      <w:r>
        <w:rPr>
          <w:sz w:val="19"/>
          <w:szCs w:val="19"/>
          <w:color w:val="231F20"/>
          <w:spacing w:val="-11"/>
        </w:rPr>
        <w:t xml:space="preserve"> </w:t>
      </w:r>
      <w:r>
        <w:rPr>
          <w:sz w:val="19"/>
          <w:szCs w:val="19"/>
          <w:color w:val="231F20"/>
          <w:spacing w:val="14"/>
        </w:rPr>
        <w:t>。而积气生成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8"/>
        </w:rPr>
        <w:t>的原因较多，常见如细菌感染</w:t>
      </w:r>
      <w:r>
        <w:rPr>
          <w:sz w:val="19"/>
          <w:szCs w:val="19"/>
          <w:color w:val="231F20"/>
          <w:spacing w:val="-15"/>
        </w:rPr>
        <w:t xml:space="preserve"> </w:t>
      </w:r>
      <w:r>
        <w:rPr>
          <w:sz w:val="19"/>
          <w:szCs w:val="19"/>
          <w:color w:val="231F20"/>
          <w:spacing w:val="8"/>
        </w:rPr>
        <w:t>、腔内气体进入肠壁等</w:t>
      </w:r>
      <w:r>
        <w:rPr>
          <w:sz w:val="19"/>
          <w:szCs w:val="19"/>
          <w:color w:val="231F20"/>
          <w:spacing w:val="-32"/>
        </w:rPr>
        <w:t xml:space="preserve"> </w:t>
      </w:r>
      <w:r>
        <w:rPr>
          <w:sz w:val="19"/>
          <w:szCs w:val="19"/>
          <w:color w:val="231F20"/>
          <w:spacing w:val="8"/>
        </w:rPr>
        <w:t>。</w:t>
      </w:r>
      <w:r>
        <w:rPr>
          <w:sz w:val="19"/>
          <w:szCs w:val="19"/>
          <w:color w:val="231F20"/>
        </w:rPr>
        <w:t xml:space="preserve"> </w:t>
      </w:r>
      <w:r>
        <w:rPr>
          <w:sz w:val="20"/>
          <w:szCs w:val="20"/>
          <w:color w:val="231F20"/>
        </w:rPr>
        <w:t>CTA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11"/>
        </w:rPr>
        <w:t>影像图出现肠壁</w:t>
      </w:r>
      <w:r>
        <w:rPr>
          <w:sz w:val="19"/>
          <w:szCs w:val="19"/>
          <w:color w:val="231F20"/>
          <w:spacing w:val="-22"/>
        </w:rPr>
        <w:t xml:space="preserve"> </w:t>
      </w:r>
      <w:r>
        <w:rPr>
          <w:sz w:val="19"/>
          <w:szCs w:val="19"/>
          <w:color w:val="231F20"/>
          <w:spacing w:val="11"/>
        </w:rPr>
        <w:t>、门静脉内积气时</w:t>
      </w:r>
      <w:r>
        <w:rPr>
          <w:sz w:val="19"/>
          <w:szCs w:val="19"/>
          <w:color w:val="231F20"/>
          <w:spacing w:val="-34"/>
        </w:rPr>
        <w:t xml:space="preserve"> </w:t>
      </w:r>
      <w:r>
        <w:rPr>
          <w:sz w:val="19"/>
          <w:szCs w:val="19"/>
          <w:color w:val="231F20"/>
          <w:spacing w:val="11"/>
        </w:rPr>
        <w:t>，应考虑是否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4"/>
        </w:rPr>
        <w:t>为肠壁坏死</w:t>
      </w:r>
      <w:r>
        <w:rPr>
          <w:sz w:val="19"/>
          <w:szCs w:val="19"/>
          <w:color w:val="231F20"/>
          <w:spacing w:val="-27"/>
        </w:rPr>
        <w:t xml:space="preserve"> </w:t>
      </w:r>
      <w:r>
        <w:rPr>
          <w:sz w:val="19"/>
          <w:szCs w:val="19"/>
          <w:color w:val="231F20"/>
          <w:spacing w:val="14"/>
        </w:rPr>
        <w:t>，单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sz w:val="19"/>
          <w:szCs w:val="19"/>
          <w:color w:val="231F20"/>
          <w:spacing w:val="14"/>
        </w:rPr>
        <w:t>纯的肠壁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sz w:val="19"/>
          <w:szCs w:val="19"/>
          <w:color w:val="231F20"/>
          <w:spacing w:val="14"/>
        </w:rPr>
        <w:t>积气则应考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sz w:val="19"/>
          <w:szCs w:val="19"/>
          <w:color w:val="231F20"/>
          <w:spacing w:val="14"/>
        </w:rPr>
        <w:t>虑是</w:t>
      </w:r>
      <w:r>
        <w:rPr>
          <w:sz w:val="19"/>
          <w:szCs w:val="19"/>
          <w:color w:val="231F20"/>
          <w:spacing w:val="-24"/>
        </w:rPr>
        <w:t xml:space="preserve"> </w:t>
      </w:r>
      <w:r>
        <w:rPr>
          <w:sz w:val="19"/>
          <w:szCs w:val="19"/>
          <w:color w:val="231F20"/>
          <w:spacing w:val="14"/>
        </w:rPr>
        <w:t>否</w:t>
      </w:r>
      <w:r>
        <w:rPr>
          <w:sz w:val="19"/>
          <w:szCs w:val="19"/>
          <w:color w:val="231F20"/>
          <w:spacing w:val="-22"/>
        </w:rPr>
        <w:t xml:space="preserve"> </w:t>
      </w:r>
      <w:r>
        <w:rPr>
          <w:sz w:val="19"/>
          <w:szCs w:val="19"/>
          <w:color w:val="231F20"/>
          <w:spacing w:val="14"/>
        </w:rPr>
        <w:t>为</w:t>
      </w:r>
      <w:r>
        <w:rPr>
          <w:sz w:val="19"/>
          <w:szCs w:val="19"/>
          <w:color w:val="231F20"/>
          <w:spacing w:val="-28"/>
        </w:rPr>
        <w:t xml:space="preserve"> </w:t>
      </w:r>
      <w:r>
        <w:rPr>
          <w:sz w:val="19"/>
          <w:szCs w:val="19"/>
          <w:color w:val="231F20"/>
          <w:spacing w:val="14"/>
        </w:rPr>
        <w:t>肠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sz w:val="19"/>
          <w:szCs w:val="19"/>
          <w:color w:val="231F20"/>
          <w:spacing w:val="14"/>
        </w:rPr>
        <w:t>壁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6"/>
        </w:rPr>
        <w:t>局部缺血</w:t>
      </w:r>
      <w:r>
        <w:rPr>
          <w:sz w:val="19"/>
          <w:szCs w:val="19"/>
          <w:color w:val="231F20"/>
          <w:spacing w:val="-24"/>
        </w:rPr>
        <w:t xml:space="preserve"> </w:t>
      </w:r>
      <w:r>
        <w:rPr>
          <w:sz w:val="19"/>
          <w:szCs w:val="19"/>
          <w:color w:val="231F20"/>
          <w:spacing w:val="16"/>
        </w:rPr>
        <w:t>。值得一提的是</w:t>
      </w:r>
      <w:r>
        <w:rPr>
          <w:sz w:val="19"/>
          <w:szCs w:val="19"/>
          <w:color w:val="231F20"/>
          <w:spacing w:val="-32"/>
        </w:rPr>
        <w:t xml:space="preserve"> </w:t>
      </w:r>
      <w:r>
        <w:rPr>
          <w:sz w:val="19"/>
          <w:szCs w:val="19"/>
          <w:color w:val="231F20"/>
          <w:spacing w:val="16"/>
        </w:rPr>
        <w:t>，间接征象的特异性不</w:t>
      </w:r>
      <w:r>
        <w:rPr>
          <w:sz w:val="19"/>
          <w:szCs w:val="19"/>
          <w:color w:val="231F20"/>
          <w:spacing w:val="15"/>
        </w:rPr>
        <w:t>高</w:t>
      </w:r>
      <w:r>
        <w:rPr>
          <w:sz w:val="19"/>
          <w:szCs w:val="19"/>
          <w:color w:val="231F20"/>
          <w:spacing w:val="-32"/>
        </w:rPr>
        <w:t xml:space="preserve"> </w:t>
      </w:r>
      <w:r>
        <w:rPr>
          <w:sz w:val="19"/>
          <w:szCs w:val="19"/>
          <w:color w:val="231F20"/>
          <w:spacing w:val="15"/>
        </w:rPr>
        <w:t>，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3"/>
        </w:rPr>
        <w:t>易与肠梗阻</w:t>
      </w:r>
      <w:r>
        <w:rPr>
          <w:sz w:val="19"/>
          <w:szCs w:val="19"/>
          <w:color w:val="231F20"/>
          <w:spacing w:val="-11"/>
        </w:rPr>
        <w:t xml:space="preserve"> </w:t>
      </w:r>
      <w:r>
        <w:rPr>
          <w:sz w:val="19"/>
          <w:szCs w:val="19"/>
          <w:color w:val="231F20"/>
          <w:spacing w:val="13"/>
        </w:rPr>
        <w:t>、肠炎等疾病混淆</w:t>
      </w:r>
      <w:r>
        <w:rPr>
          <w:sz w:val="19"/>
          <w:szCs w:val="19"/>
          <w:color w:val="231F20"/>
          <w:spacing w:val="-33"/>
        </w:rPr>
        <w:t xml:space="preserve"> </w:t>
      </w:r>
      <w:r>
        <w:rPr>
          <w:sz w:val="19"/>
          <w:szCs w:val="19"/>
          <w:color w:val="231F20"/>
          <w:spacing w:val="13"/>
        </w:rPr>
        <w:t>，所以临床诊断时易出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4"/>
        </w:rPr>
        <w:t>现漏诊</w:t>
      </w:r>
      <w:r>
        <w:rPr>
          <w:sz w:val="11"/>
          <w:szCs w:val="11"/>
          <w:color w:val="231F20"/>
          <w:spacing w:val="4"/>
          <w:position w:val="6"/>
        </w:rPr>
        <w:t>[24-26]</w:t>
      </w:r>
      <w:r>
        <w:rPr>
          <w:sz w:val="19"/>
          <w:szCs w:val="19"/>
          <w:color w:val="231F20"/>
          <w:spacing w:val="4"/>
        </w:rPr>
        <w:t>。所以目前认为，</w:t>
      </w:r>
      <w:r>
        <w:rPr>
          <w:sz w:val="20"/>
          <w:szCs w:val="20"/>
          <w:color w:val="231F20"/>
        </w:rPr>
        <w:t>CTA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4"/>
        </w:rPr>
        <w:t>诊断该病时</w:t>
      </w:r>
      <w:r>
        <w:rPr>
          <w:sz w:val="19"/>
          <w:szCs w:val="19"/>
          <w:color w:val="231F20"/>
          <w:spacing w:val="3"/>
        </w:rPr>
        <w:t>应充分结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6"/>
        </w:rPr>
        <w:t>合直接征象与间接征象进行判断，无直接征象者则应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5"/>
        </w:rPr>
        <w:t>将间接征象结合临床表现</w:t>
      </w:r>
      <w:r>
        <w:rPr>
          <w:sz w:val="19"/>
          <w:szCs w:val="19"/>
          <w:color w:val="231F20"/>
          <w:spacing w:val="-33"/>
        </w:rPr>
        <w:t xml:space="preserve"> </w:t>
      </w:r>
      <w:r>
        <w:rPr>
          <w:sz w:val="19"/>
          <w:szCs w:val="19"/>
          <w:color w:val="231F20"/>
          <w:spacing w:val="15"/>
        </w:rPr>
        <w:t>、病史以及相关检查</w:t>
      </w:r>
      <w:r>
        <w:rPr>
          <w:sz w:val="19"/>
          <w:szCs w:val="19"/>
          <w:color w:val="231F20"/>
          <w:spacing w:val="14"/>
        </w:rPr>
        <w:t>结果等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3"/>
          <w:position w:val="-1"/>
        </w:rPr>
        <w:t>进行判断</w:t>
      </w:r>
      <w:r>
        <w:rPr>
          <w:sz w:val="11"/>
          <w:szCs w:val="11"/>
          <w:color w:val="231F20"/>
          <w:spacing w:val="3"/>
          <w:position w:val="5"/>
        </w:rPr>
        <w:t>[27]</w:t>
      </w:r>
      <w:r>
        <w:rPr>
          <w:sz w:val="19"/>
          <w:szCs w:val="19"/>
          <w:color w:val="231F20"/>
          <w:spacing w:val="3"/>
          <w:position w:val="-1"/>
        </w:rPr>
        <w:t>。</w:t>
      </w:r>
    </w:p>
    <w:p>
      <w:pPr>
        <w:pStyle w:val="BodyText"/>
        <w:ind w:left="419"/>
        <w:spacing w:line="162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5"/>
        </w:rPr>
        <w:t>综上所述，两种检查方法均有利于急诊科对该病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0"/>
        <w:spacing w:before="40" w:line="236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3"/>
        </w:rPr>
        <w:t>疾病类型与病因的诊断，</w:t>
      </w:r>
      <w:r>
        <w:rPr>
          <w:sz w:val="20"/>
          <w:szCs w:val="20"/>
          <w:color w:val="231F20"/>
        </w:rPr>
        <w:t>CTA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13"/>
        </w:rPr>
        <w:t>对急诊急性肠系膜血管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14"/>
        </w:rPr>
        <w:t>栓塞的敏感性较肠系膜血管超声更高，值得应用。</w:t>
      </w:r>
    </w:p>
    <w:p>
      <w:pPr>
        <w:pStyle w:val="BodyText"/>
        <w:ind w:left="1902"/>
        <w:spacing w:line="185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8"/>
        </w:rPr>
        <w:t>[</w:t>
      </w:r>
      <w:r>
        <w:rPr>
          <w:sz w:val="19"/>
          <w:szCs w:val="19"/>
          <w:color w:val="231F20"/>
          <w:spacing w:val="8"/>
        </w:rPr>
        <w:t>参考文献</w:t>
      </w:r>
      <w:r>
        <w:rPr>
          <w:sz w:val="20"/>
          <w:szCs w:val="20"/>
          <w:color w:val="231F20"/>
          <w:spacing w:val="8"/>
        </w:rPr>
        <w:t>]</w:t>
      </w:r>
    </w:p>
    <w:p>
      <w:pPr>
        <w:pStyle w:val="BodyText"/>
        <w:ind w:left="316" w:right="7" w:hanging="316"/>
        <w:spacing w:before="82" w:line="223" w:lineRule="auto"/>
        <w:rPr/>
      </w:pPr>
      <w:r>
        <w:rPr>
          <w:color w:val="231F20"/>
          <w:spacing w:val="-13"/>
        </w:rPr>
        <w:t>[1]   Sartini  S</w:t>
      </w:r>
      <w:r>
        <w:rPr>
          <w:sz w:val="17"/>
          <w:szCs w:val="17"/>
          <w:color w:val="231F20"/>
          <w:spacing w:val="-13"/>
        </w:rPr>
        <w:t>，</w:t>
      </w:r>
      <w:r>
        <w:rPr>
          <w:color w:val="231F20"/>
          <w:spacing w:val="-13"/>
        </w:rPr>
        <w:t>Calosi</w:t>
      </w:r>
      <w:r>
        <w:rPr>
          <w:color w:val="231F20"/>
          <w:spacing w:val="-14"/>
        </w:rPr>
        <w:t xml:space="preserve">  G</w:t>
      </w:r>
      <w:r>
        <w:rPr>
          <w:sz w:val="17"/>
          <w:szCs w:val="17"/>
          <w:color w:val="231F20"/>
          <w:spacing w:val="-14"/>
        </w:rPr>
        <w:t>，</w:t>
      </w:r>
      <w:r>
        <w:rPr>
          <w:color w:val="231F20"/>
          <w:spacing w:val="-14"/>
        </w:rPr>
        <w:t>Granai  C</w:t>
      </w:r>
      <w:r>
        <w:rPr>
          <w:sz w:val="17"/>
          <w:szCs w:val="17"/>
          <w:color w:val="231F20"/>
          <w:spacing w:val="-14"/>
        </w:rPr>
        <w:t>，</w:t>
      </w:r>
      <w:r>
        <w:rPr>
          <w:color w:val="231F20"/>
          <w:spacing w:val="-14"/>
        </w:rPr>
        <w:t>et  al.  Duplex  ultrasound  in</w:t>
      </w:r>
      <w:r>
        <w:rPr>
          <w:color w:val="231F20"/>
        </w:rPr>
        <w:t xml:space="preserve">  </w:t>
      </w:r>
      <w:r>
        <w:rPr>
          <w:color w:val="231F20"/>
          <w:spacing w:val="-16"/>
        </w:rPr>
        <w:t>the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6"/>
        </w:rPr>
        <w:t>early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6"/>
        </w:rPr>
        <w:t>diagnosis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6"/>
        </w:rPr>
        <w:t>of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6"/>
        </w:rPr>
        <w:t>acute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6"/>
        </w:rPr>
        <w:t>mesenteric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6"/>
        </w:rPr>
        <w:t>ischemia</w:t>
      </w:r>
      <w:r>
        <w:rPr>
          <w:sz w:val="17"/>
          <w:szCs w:val="17"/>
          <w:color w:val="231F20"/>
          <w:spacing w:val="-16"/>
        </w:rPr>
        <w:t>：</w:t>
      </w:r>
      <w:r>
        <w:rPr>
          <w:color w:val="231F20"/>
          <w:spacing w:val="-16"/>
        </w:rPr>
        <w:t>a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6"/>
        </w:rPr>
        <w:t>longi-</w:t>
      </w:r>
      <w:r>
        <w:rPr>
          <w:color w:val="231F20"/>
        </w:rPr>
        <w:t xml:space="preserve">  </w:t>
      </w:r>
      <w:r>
        <w:rPr>
          <w:color w:val="231F20"/>
          <w:spacing w:val="-13"/>
        </w:rPr>
        <w:t>tudinal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3"/>
        </w:rPr>
        <w:t>cohort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3"/>
        </w:rPr>
        <w:t>multicentric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3"/>
        </w:rPr>
        <w:t>stu</w:t>
      </w:r>
      <w:r>
        <w:rPr>
          <w:color w:val="231F20"/>
          <w:spacing w:val="-14"/>
        </w:rPr>
        <w:t>dy</w:t>
      </w:r>
      <w:r>
        <w:rPr>
          <w:color w:val="231F20"/>
          <w:spacing w:val="6"/>
        </w:rPr>
        <w:t xml:space="preserve">   </w:t>
      </w:r>
      <w:r>
        <w:rPr>
          <w:color w:val="231F20"/>
          <w:spacing w:val="-14"/>
        </w:rPr>
        <w:t>[J].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4"/>
        </w:rPr>
        <w:t>Eur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4"/>
        </w:rPr>
        <w:t>J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4"/>
        </w:rPr>
        <w:t>Emerg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4"/>
        </w:rPr>
        <w:t>Med</w:t>
      </w:r>
      <w:r>
        <w:rPr>
          <w:sz w:val="17"/>
          <w:szCs w:val="17"/>
          <w:color w:val="231F20"/>
          <w:spacing w:val="-14"/>
        </w:rPr>
        <w:t>，</w:t>
      </w:r>
      <w:r>
        <w:rPr>
          <w:sz w:val="17"/>
          <w:szCs w:val="17"/>
          <w:color w:val="231F20"/>
        </w:rPr>
        <w:t xml:space="preserve"> </w:t>
      </w:r>
      <w:r>
        <w:rPr>
          <w:color w:val="231F20"/>
          <w:spacing w:val="-18"/>
        </w:rPr>
        <w:t>2016</w:t>
      </w:r>
      <w:r>
        <w:rPr>
          <w:sz w:val="17"/>
          <w:szCs w:val="17"/>
          <w:color w:val="231F20"/>
          <w:spacing w:val="-18"/>
        </w:rPr>
        <w:t>，</w:t>
      </w:r>
      <w:r>
        <w:rPr>
          <w:color w:val="231F20"/>
          <w:spacing w:val="-18"/>
        </w:rPr>
        <w:t>24</w:t>
      </w:r>
      <w:r>
        <w:rPr>
          <w:sz w:val="17"/>
          <w:szCs w:val="17"/>
          <w:color w:val="231F20"/>
          <w:spacing w:val="-18"/>
        </w:rPr>
        <w:t>（</w:t>
      </w:r>
      <w:r>
        <w:rPr>
          <w:color w:val="231F20"/>
          <w:spacing w:val="-18"/>
        </w:rPr>
        <w:t>6</w:t>
      </w:r>
      <w:r>
        <w:rPr>
          <w:sz w:val="17"/>
          <w:szCs w:val="17"/>
          <w:color w:val="231F20"/>
          <w:spacing w:val="-37"/>
          <w:w w:val="79"/>
        </w:rPr>
        <w:t>）：</w:t>
      </w:r>
      <w:r>
        <w:rPr>
          <w:color w:val="231F20"/>
          <w:spacing w:val="-18"/>
        </w:rPr>
        <w:t>e21-e26.</w:t>
      </w:r>
    </w:p>
    <w:p>
      <w:pPr>
        <w:pStyle w:val="BodyText"/>
        <w:ind w:left="316" w:right="53" w:hanging="316"/>
        <w:spacing w:before="77" w:line="224" w:lineRule="auto"/>
        <w:rPr/>
      </w:pPr>
      <w:r>
        <w:rPr>
          <w:color w:val="231F20"/>
          <w:spacing w:val="-13"/>
        </w:rPr>
        <w:t>[2]   Wyers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3"/>
        </w:rPr>
        <w:t>M</w:t>
      </w:r>
      <w:r>
        <w:rPr>
          <w:sz w:val="17"/>
          <w:szCs w:val="17"/>
          <w:color w:val="231F20"/>
          <w:spacing w:val="-13"/>
        </w:rPr>
        <w:t>，</w:t>
      </w:r>
      <w:r>
        <w:rPr>
          <w:color w:val="231F20"/>
          <w:spacing w:val="-13"/>
        </w:rPr>
        <w:t>Shuja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3"/>
        </w:rPr>
        <w:t>F</w:t>
      </w:r>
      <w:r>
        <w:rPr>
          <w:color w:val="231F20"/>
          <w:spacing w:val="-14"/>
        </w:rPr>
        <w:t>.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4"/>
        </w:rPr>
        <w:t>In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4"/>
        </w:rPr>
        <w:t>Patients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4"/>
        </w:rPr>
        <w:t>with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4"/>
        </w:rPr>
        <w:t>Acute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4"/>
        </w:rPr>
        <w:t>Mesenteric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4"/>
        </w:rPr>
        <w:t>Is-</w:t>
      </w:r>
      <w:r>
        <w:rPr>
          <w:color w:val="231F20"/>
        </w:rPr>
        <w:t xml:space="preserve">  </w:t>
      </w:r>
      <w:r>
        <w:rPr>
          <w:color w:val="231F20"/>
          <w:spacing w:val="-13"/>
        </w:rPr>
        <w:t>chemia  Does  an  Endovascular  or  Hybrid  Approach</w:t>
      </w:r>
      <w:r>
        <w:rPr>
          <w:color w:val="231F20"/>
          <w:spacing w:val="61"/>
          <w:w w:val="101"/>
        </w:rPr>
        <w:t xml:space="preserve"> </w:t>
      </w:r>
      <w:r>
        <w:rPr>
          <w:color w:val="231F20"/>
          <w:spacing w:val="-13"/>
        </w:rPr>
        <w:t>Im-</w:t>
      </w:r>
      <w:r>
        <w:rPr>
          <w:color w:val="231F20"/>
        </w:rPr>
        <w:t xml:space="preserve">   </w:t>
      </w:r>
      <w:r>
        <w:rPr>
          <w:color w:val="231F20"/>
          <w:spacing w:val="-15"/>
        </w:rPr>
        <w:t>prove  Morbidity  and  Mortality  Compared  to  Open  Revas-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4"/>
        </w:rPr>
        <w:t>cularization?</w:t>
      </w:r>
      <w:r>
        <w:rPr>
          <w:color w:val="231F20"/>
          <w:spacing w:val="4"/>
        </w:rPr>
        <w:t xml:space="preserve">   </w:t>
      </w:r>
      <w:r>
        <w:rPr>
          <w:color w:val="231F20"/>
          <w:spacing w:val="-14"/>
        </w:rPr>
        <w:t>[M].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4"/>
        </w:rPr>
        <w:t>New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4"/>
        </w:rPr>
        <w:t>York</w:t>
      </w:r>
      <w:r>
        <w:rPr>
          <w:sz w:val="17"/>
          <w:szCs w:val="17"/>
          <w:color w:val="231F20"/>
          <w:spacing w:val="-14"/>
        </w:rPr>
        <w:t>：</w:t>
      </w:r>
      <w:r>
        <w:rPr>
          <w:color w:val="231F20"/>
          <w:spacing w:val="-14"/>
        </w:rPr>
        <w:t>Springer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4"/>
        </w:rPr>
        <w:t>Internatio</w:t>
      </w:r>
      <w:r>
        <w:rPr>
          <w:color w:val="231F20"/>
          <w:spacing w:val="-15"/>
        </w:rPr>
        <w:t>nal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5"/>
        </w:rPr>
        <w:t>Pub-</w:t>
      </w:r>
      <w:r>
        <w:rPr>
          <w:color w:val="231F20"/>
        </w:rPr>
        <w:t xml:space="preserve">  </w:t>
      </w:r>
      <w:r>
        <w:rPr>
          <w:color w:val="231F20"/>
          <w:spacing w:val="-15"/>
        </w:rPr>
        <w:t>lishing</w:t>
      </w:r>
      <w:r>
        <w:rPr>
          <w:sz w:val="17"/>
          <w:szCs w:val="17"/>
          <w:color w:val="231F20"/>
          <w:spacing w:val="-15"/>
        </w:rPr>
        <w:t>，</w:t>
      </w:r>
      <w:r>
        <w:rPr>
          <w:color w:val="231F20"/>
          <w:spacing w:val="-15"/>
        </w:rPr>
        <w:t>2017.</w:t>
      </w:r>
    </w:p>
    <w:p>
      <w:pPr>
        <w:pStyle w:val="BodyText"/>
        <w:ind w:left="321" w:hanging="321"/>
        <w:spacing w:before="74" w:line="224" w:lineRule="auto"/>
        <w:rPr/>
      </w:pPr>
      <w:r>
        <w:rPr>
          <w:color w:val="231F20"/>
          <w:spacing w:val="5"/>
        </w:rPr>
        <w:t>[3]</w:t>
      </w:r>
      <w:r>
        <w:rPr>
          <w:color w:val="231F20"/>
          <w:spacing w:val="17"/>
          <w:w w:val="101"/>
        </w:rPr>
        <w:t xml:space="preserve">  </w:t>
      </w:r>
      <w:r>
        <w:rPr>
          <w:sz w:val="17"/>
          <w:szCs w:val="17"/>
          <w:color w:val="231F20"/>
          <w:spacing w:val="5"/>
        </w:rPr>
        <w:t>李伟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5"/>
        </w:rPr>
        <w:t>，于澜</w:t>
      </w:r>
      <w:r>
        <w:rPr>
          <w:sz w:val="17"/>
          <w:szCs w:val="17"/>
          <w:color w:val="231F20"/>
          <w:spacing w:val="-25"/>
        </w:rPr>
        <w:t xml:space="preserve"> </w:t>
      </w:r>
      <w:r>
        <w:rPr>
          <w:sz w:val="17"/>
          <w:szCs w:val="17"/>
          <w:color w:val="231F20"/>
          <w:spacing w:val="5"/>
        </w:rPr>
        <w:t>，王刚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5"/>
        </w:rPr>
        <w:t>，等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color w:val="231F20"/>
          <w:spacing w:val="5"/>
        </w:rPr>
        <w:t>.</w:t>
      </w:r>
      <w:r>
        <w:rPr>
          <w:sz w:val="17"/>
          <w:szCs w:val="17"/>
          <w:color w:val="231F20"/>
          <w:spacing w:val="5"/>
        </w:rPr>
        <w:t>探究急诊腹部</w:t>
      </w:r>
      <w:r>
        <w:rPr>
          <w:sz w:val="17"/>
          <w:szCs w:val="17"/>
          <w:color w:val="231F20"/>
          <w:spacing w:val="20"/>
          <w:w w:val="101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5"/>
        </w:rPr>
        <w:t xml:space="preserve"> </w:t>
      </w:r>
      <w:r>
        <w:rPr>
          <w:sz w:val="17"/>
          <w:szCs w:val="17"/>
          <w:color w:val="231F20"/>
          <w:spacing w:val="5"/>
        </w:rPr>
        <w:t>对急性</w:t>
      </w:r>
      <w:r>
        <w:rPr>
          <w:sz w:val="17"/>
          <w:szCs w:val="17"/>
          <w:color w:val="231F20"/>
          <w:spacing w:val="4"/>
        </w:rPr>
        <w:t>肠系膜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3"/>
        </w:rPr>
        <w:t>血管栓塞的临床诊断价值</w:t>
      </w:r>
      <w:r>
        <w:rPr>
          <w:color w:val="231F20"/>
          <w:spacing w:val="3"/>
        </w:rPr>
        <w:t>[J].</w:t>
      </w:r>
      <w:r>
        <w:rPr>
          <w:sz w:val="17"/>
          <w:szCs w:val="17"/>
          <w:color w:val="231F20"/>
          <w:spacing w:val="3"/>
        </w:rPr>
        <w:t>影像研究与医学应用，</w:t>
      </w:r>
      <w:r>
        <w:rPr>
          <w:color w:val="231F20"/>
          <w:spacing w:val="3"/>
        </w:rPr>
        <w:t>2019</w:t>
      </w:r>
      <w:r>
        <w:rPr>
          <w:sz w:val="17"/>
          <w:szCs w:val="17"/>
          <w:color w:val="231F20"/>
          <w:spacing w:val="3"/>
        </w:rPr>
        <w:t>，</w:t>
      </w:r>
      <w:r>
        <w:rPr>
          <w:sz w:val="17"/>
          <w:szCs w:val="17"/>
          <w:color w:val="231F20"/>
        </w:rPr>
        <w:t xml:space="preserve"> </w:t>
      </w:r>
      <w:r>
        <w:rPr>
          <w:color w:val="231F20"/>
          <w:spacing w:val="-17"/>
        </w:rPr>
        <w:t>3</w:t>
      </w:r>
      <w:r>
        <w:rPr>
          <w:sz w:val="17"/>
          <w:szCs w:val="17"/>
          <w:color w:val="231F20"/>
          <w:spacing w:val="-17"/>
        </w:rPr>
        <w:t>（</w:t>
      </w:r>
      <w:r>
        <w:rPr>
          <w:color w:val="231F20"/>
          <w:spacing w:val="-17"/>
        </w:rPr>
        <w:t>4</w:t>
      </w:r>
      <w:r>
        <w:rPr>
          <w:sz w:val="17"/>
          <w:szCs w:val="17"/>
          <w:color w:val="231F20"/>
          <w:spacing w:val="-41"/>
          <w:w w:val="87"/>
        </w:rPr>
        <w:t>）：</w:t>
      </w:r>
      <w:r>
        <w:rPr>
          <w:color w:val="231F20"/>
          <w:spacing w:val="-17"/>
        </w:rPr>
        <w:t>177-178.</w:t>
      </w:r>
    </w:p>
    <w:p>
      <w:pPr>
        <w:pStyle w:val="BodyText"/>
        <w:ind w:left="314" w:right="66" w:hanging="314"/>
        <w:spacing w:before="79" w:line="220" w:lineRule="auto"/>
        <w:rPr/>
      </w:pPr>
      <w:r>
        <w:rPr>
          <w:color w:val="231F20"/>
          <w:spacing w:val="-14"/>
        </w:rPr>
        <w:t>[4]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14"/>
        </w:rPr>
        <w:t>Ikeuchi  H</w:t>
      </w:r>
      <w:r>
        <w:rPr>
          <w:color w:val="231F20"/>
          <w:spacing w:val="-31"/>
        </w:rPr>
        <w:t xml:space="preserve"> </w:t>
      </w:r>
      <w:r>
        <w:rPr>
          <w:sz w:val="17"/>
          <w:szCs w:val="17"/>
          <w:color w:val="231F20"/>
          <w:spacing w:val="-14"/>
        </w:rPr>
        <w:t>，</w:t>
      </w:r>
      <w:r>
        <w:rPr>
          <w:color w:val="231F20"/>
          <w:spacing w:val="-14"/>
        </w:rPr>
        <w:t>Mogi  K</w:t>
      </w:r>
      <w:r>
        <w:rPr>
          <w:sz w:val="17"/>
          <w:szCs w:val="17"/>
          <w:color w:val="231F20"/>
          <w:spacing w:val="-14"/>
        </w:rPr>
        <w:t>，</w:t>
      </w:r>
      <w:r>
        <w:rPr>
          <w:color w:val="231F20"/>
          <w:spacing w:val="-14"/>
        </w:rPr>
        <w:t>Sakurai  M</w:t>
      </w:r>
      <w:r>
        <w:rPr>
          <w:sz w:val="17"/>
          <w:szCs w:val="17"/>
          <w:color w:val="231F20"/>
          <w:spacing w:val="-14"/>
        </w:rPr>
        <w:t>，</w:t>
      </w:r>
      <w:r>
        <w:rPr>
          <w:color w:val="231F20"/>
          <w:spacing w:val="-14"/>
        </w:rPr>
        <w:t>et  al.  Surgical  Treatme</w:t>
      </w:r>
      <w:r>
        <w:rPr>
          <w:color w:val="231F20"/>
          <w:spacing w:val="-15"/>
        </w:rPr>
        <w:t>nt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for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3"/>
        </w:rPr>
        <w:t>Prosthetic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3"/>
        </w:rPr>
        <w:t>Infective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3"/>
        </w:rPr>
        <w:t>Endocarditis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3"/>
        </w:rPr>
        <w:t>Complica</w:t>
      </w:r>
      <w:r>
        <w:rPr>
          <w:color w:val="231F20"/>
          <w:spacing w:val="-14"/>
        </w:rPr>
        <w:t>ted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4"/>
        </w:rPr>
        <w:t>by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4"/>
        </w:rPr>
        <w:t>Su-</w:t>
      </w:r>
      <w:r>
        <w:rPr>
          <w:color w:val="231F20"/>
        </w:rPr>
        <w:t xml:space="preserve">  </w:t>
      </w:r>
      <w:r>
        <w:rPr>
          <w:color w:val="231F20"/>
          <w:spacing w:val="-12"/>
        </w:rPr>
        <w:t>perior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2"/>
        </w:rPr>
        <w:t>Mesenteric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2"/>
        </w:rPr>
        <w:t>Artery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2"/>
        </w:rPr>
        <w:t>Embolism    [J].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2"/>
        </w:rPr>
        <w:t>Japan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2"/>
        </w:rPr>
        <w:t>J  Car</w:t>
      </w:r>
      <w:r>
        <w:rPr>
          <w:color w:val="231F20"/>
          <w:spacing w:val="-13"/>
        </w:rPr>
        <w:t>diov</w:t>
      </w:r>
      <w:r>
        <w:rPr>
          <w:color w:val="231F20"/>
        </w:rPr>
        <w:t xml:space="preserve"> </w:t>
      </w:r>
      <w:r>
        <w:rPr>
          <w:color w:val="231F20"/>
          <w:spacing w:val="-21"/>
        </w:rPr>
        <w:t>Surg</w:t>
      </w:r>
      <w:r>
        <w:rPr>
          <w:sz w:val="17"/>
          <w:szCs w:val="17"/>
          <w:color w:val="231F20"/>
          <w:spacing w:val="-21"/>
        </w:rPr>
        <w:t>，</w:t>
      </w:r>
      <w:r>
        <w:rPr>
          <w:color w:val="231F20"/>
          <w:spacing w:val="-21"/>
        </w:rPr>
        <w:t>2017</w:t>
      </w:r>
      <w:r>
        <w:rPr>
          <w:sz w:val="17"/>
          <w:szCs w:val="17"/>
          <w:color w:val="231F20"/>
          <w:spacing w:val="-21"/>
        </w:rPr>
        <w:t>，</w:t>
      </w:r>
      <w:r>
        <w:rPr>
          <w:color w:val="231F20"/>
          <w:spacing w:val="-21"/>
        </w:rPr>
        <w:t>46</w:t>
      </w:r>
      <w:r>
        <w:rPr>
          <w:sz w:val="17"/>
          <w:szCs w:val="17"/>
          <w:color w:val="231F20"/>
          <w:spacing w:val="-21"/>
        </w:rPr>
        <w:t>（</w:t>
      </w:r>
      <w:r>
        <w:rPr>
          <w:color w:val="231F20"/>
          <w:spacing w:val="-21"/>
        </w:rPr>
        <w:t>4</w:t>
      </w:r>
      <w:r>
        <w:rPr>
          <w:sz w:val="17"/>
          <w:szCs w:val="17"/>
          <w:color w:val="231F20"/>
          <w:spacing w:val="-40"/>
          <w:w w:val="86"/>
        </w:rPr>
        <w:t>）：</w:t>
      </w:r>
      <w:r>
        <w:rPr>
          <w:color w:val="231F20"/>
          <w:spacing w:val="-21"/>
        </w:rPr>
        <w:t>169-172.</w:t>
      </w:r>
    </w:p>
    <w:p>
      <w:pPr>
        <w:pStyle w:val="BodyText"/>
        <w:ind w:left="317" w:right="67" w:hanging="317"/>
        <w:spacing w:before="97" w:line="223" w:lineRule="auto"/>
        <w:rPr/>
      </w:pPr>
      <w:r>
        <w:rPr>
          <w:color w:val="231F20"/>
          <w:spacing w:val="-16"/>
        </w:rPr>
        <w:t>[5]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16"/>
        </w:rPr>
        <w:t>Latacz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6"/>
        </w:rPr>
        <w:t>P</w:t>
      </w:r>
      <w:r>
        <w:rPr>
          <w:sz w:val="17"/>
          <w:szCs w:val="17"/>
          <w:color w:val="231F20"/>
          <w:spacing w:val="-16"/>
        </w:rPr>
        <w:t>，</w:t>
      </w:r>
      <w:r>
        <w:rPr>
          <w:color w:val="231F20"/>
          <w:spacing w:val="-16"/>
        </w:rPr>
        <w:t>Simka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6"/>
        </w:rPr>
        <w:t>M</w:t>
      </w:r>
      <w:r>
        <w:rPr>
          <w:sz w:val="17"/>
          <w:szCs w:val="17"/>
          <w:color w:val="231F20"/>
          <w:spacing w:val="-16"/>
        </w:rPr>
        <w:t>，</w:t>
      </w:r>
      <w:r>
        <w:rPr>
          <w:color w:val="231F20"/>
          <w:spacing w:val="-16"/>
        </w:rPr>
        <w:t>Mrowiecki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6"/>
        </w:rPr>
        <w:t>T.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6"/>
        </w:rPr>
        <w:t>Endovascular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6"/>
        </w:rPr>
        <w:t>embo</w:t>
      </w:r>
      <w:r>
        <w:rPr>
          <w:color w:val="231F20"/>
          <w:spacing w:val="-17"/>
        </w:rPr>
        <w:t>lecto-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my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4"/>
        </w:rPr>
        <w:t>of  the  superior  mesenteric  artery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-14"/>
        </w:rPr>
        <w:t>using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</w:rPr>
        <w:t xml:space="preserve">  </w:t>
      </w:r>
      <w:r>
        <w:rPr>
          <w:color w:val="231F20"/>
          <w:spacing w:val="-14"/>
        </w:rPr>
        <w:t>Rotarex?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system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5"/>
        </w:rPr>
        <w:t>for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5"/>
        </w:rPr>
        <w:t>the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5"/>
        </w:rPr>
        <w:t>treatment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5"/>
        </w:rPr>
        <w:t>of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5"/>
        </w:rPr>
        <w:t>acute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5"/>
        </w:rPr>
        <w:t>mesenteri</w:t>
      </w:r>
      <w:r>
        <w:rPr>
          <w:color w:val="231F20"/>
          <w:spacing w:val="-16"/>
        </w:rPr>
        <w:t>c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6"/>
        </w:rPr>
        <w:t>ischemia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6"/>
        </w:rPr>
        <w:t>[J].</w:t>
      </w:r>
      <w:r>
        <w:rPr>
          <w:color w:val="231F20"/>
        </w:rPr>
        <w:t xml:space="preserve"> </w:t>
      </w:r>
      <w:r>
        <w:rPr>
          <w:color w:val="231F20"/>
          <w:spacing w:val="-20"/>
        </w:rPr>
        <w:t>Pol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0"/>
        </w:rPr>
        <w:t>Arch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0"/>
        </w:rPr>
        <w:t>Med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0"/>
        </w:rPr>
        <w:t>Wewn</w:t>
      </w:r>
      <w:r>
        <w:rPr>
          <w:sz w:val="17"/>
          <w:szCs w:val="17"/>
          <w:color w:val="231F20"/>
          <w:spacing w:val="-20"/>
        </w:rPr>
        <w:t>，</w:t>
      </w:r>
      <w:r>
        <w:rPr>
          <w:color w:val="231F20"/>
          <w:spacing w:val="-20"/>
        </w:rPr>
        <w:t>2016</w:t>
      </w:r>
      <w:r>
        <w:rPr>
          <w:sz w:val="17"/>
          <w:szCs w:val="17"/>
          <w:color w:val="231F20"/>
          <w:spacing w:val="-20"/>
        </w:rPr>
        <w:t>，</w:t>
      </w:r>
      <w:r>
        <w:rPr>
          <w:color w:val="231F20"/>
          <w:spacing w:val="-20"/>
        </w:rPr>
        <w:t>126</w:t>
      </w:r>
      <w:r>
        <w:rPr>
          <w:sz w:val="17"/>
          <w:szCs w:val="17"/>
          <w:color w:val="231F20"/>
          <w:spacing w:val="-20"/>
        </w:rPr>
        <w:t>（</w:t>
      </w:r>
      <w:r>
        <w:rPr>
          <w:color w:val="231F20"/>
          <w:spacing w:val="-20"/>
        </w:rPr>
        <w:t>3</w:t>
      </w:r>
      <w:r>
        <w:rPr>
          <w:sz w:val="17"/>
          <w:szCs w:val="17"/>
          <w:color w:val="231F20"/>
          <w:spacing w:val="-43"/>
          <w:w w:val="92"/>
        </w:rPr>
        <w:t>）：</w:t>
      </w:r>
      <w:r>
        <w:rPr>
          <w:color w:val="231F20"/>
          <w:spacing w:val="-20"/>
        </w:rPr>
        <w:t>196-197.</w:t>
      </w:r>
    </w:p>
    <w:p>
      <w:pPr>
        <w:pStyle w:val="BodyText"/>
        <w:spacing w:before="60" w:line="192" w:lineRule="auto"/>
        <w:rPr/>
      </w:pPr>
      <w:r>
        <w:rPr>
          <w:color w:val="231F20"/>
          <w:spacing w:val="6"/>
        </w:rPr>
        <w:t>[6]</w:t>
      </w:r>
      <w:r>
        <w:rPr>
          <w:color w:val="231F20"/>
          <w:spacing w:val="23"/>
          <w:w w:val="101"/>
        </w:rPr>
        <w:t xml:space="preserve">  </w:t>
      </w:r>
      <w:r>
        <w:rPr>
          <w:sz w:val="17"/>
          <w:szCs w:val="17"/>
          <w:color w:val="231F20"/>
          <w:spacing w:val="6"/>
        </w:rPr>
        <w:t>张鑫</w:t>
      </w:r>
      <w:r>
        <w:rPr>
          <w:color w:val="231F20"/>
          <w:spacing w:val="6"/>
        </w:rPr>
        <w:t>.27 </w:t>
      </w:r>
      <w:r>
        <w:rPr>
          <w:sz w:val="17"/>
          <w:szCs w:val="17"/>
          <w:color w:val="231F20"/>
          <w:spacing w:val="6"/>
        </w:rPr>
        <w:t>例急性肠系膜静脉血栓形成的临床诊治分析</w:t>
      </w:r>
      <w:r>
        <w:rPr>
          <w:color w:val="231F20"/>
          <w:spacing w:val="6"/>
        </w:rPr>
        <w:t>[D].</w:t>
      </w:r>
    </w:p>
    <w:p>
      <w:pPr>
        <w:pStyle w:val="BodyText"/>
        <w:ind w:left="324"/>
        <w:spacing w:before="60" w:line="197" w:lineRule="auto"/>
        <w:rPr/>
      </w:pPr>
      <w:r>
        <w:rPr>
          <w:sz w:val="17"/>
          <w:szCs w:val="17"/>
          <w:color w:val="231F20"/>
          <w:spacing w:val="-7"/>
        </w:rPr>
        <w:t>济南：山东大学，</w:t>
      </w:r>
      <w:r>
        <w:rPr>
          <w:color w:val="231F20"/>
          <w:spacing w:val="-7"/>
        </w:rPr>
        <w:t>2019.</w:t>
      </w:r>
    </w:p>
    <w:p>
      <w:pPr>
        <w:pStyle w:val="BodyText"/>
        <w:ind w:left="322" w:right="70" w:hanging="322"/>
        <w:spacing w:before="52" w:line="216" w:lineRule="auto"/>
        <w:rPr/>
      </w:pPr>
      <w:r>
        <w:rPr>
          <w:color w:val="231F20"/>
          <w:spacing w:val="14"/>
        </w:rPr>
        <w:t>[7]  </w:t>
      </w:r>
      <w:r>
        <w:rPr>
          <w:sz w:val="17"/>
          <w:szCs w:val="17"/>
          <w:color w:val="231F20"/>
          <w:spacing w:val="14"/>
        </w:rPr>
        <w:t>朱明洋</w:t>
      </w:r>
      <w:r>
        <w:rPr>
          <w:sz w:val="17"/>
          <w:szCs w:val="17"/>
          <w:color w:val="231F20"/>
          <w:spacing w:val="-29"/>
        </w:rPr>
        <w:t xml:space="preserve"> </w:t>
      </w:r>
      <w:r>
        <w:rPr>
          <w:sz w:val="17"/>
          <w:szCs w:val="17"/>
          <w:color w:val="231F20"/>
          <w:spacing w:val="14"/>
        </w:rPr>
        <w:t>，郑翼德</w:t>
      </w:r>
      <w:r>
        <w:rPr>
          <w:sz w:val="17"/>
          <w:szCs w:val="17"/>
          <w:color w:val="231F20"/>
          <w:spacing w:val="-27"/>
        </w:rPr>
        <w:t xml:space="preserve"> </w:t>
      </w:r>
      <w:r>
        <w:rPr>
          <w:color w:val="231F20"/>
          <w:spacing w:val="14"/>
        </w:rPr>
        <w:t>.</w:t>
      </w:r>
      <w:r>
        <w:rPr>
          <w:sz w:val="17"/>
          <w:szCs w:val="17"/>
          <w:color w:val="231F20"/>
          <w:spacing w:val="14"/>
        </w:rPr>
        <w:t>急性肠系膜上动脉栓塞诊断与治疗的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4"/>
        </w:rPr>
        <w:t>进展</w:t>
      </w:r>
      <w:r>
        <w:rPr>
          <w:color w:val="231F20"/>
          <w:spacing w:val="-4"/>
        </w:rPr>
        <w:t>[J].</w:t>
      </w:r>
      <w:r>
        <w:rPr>
          <w:sz w:val="17"/>
          <w:szCs w:val="17"/>
          <w:color w:val="231F20"/>
          <w:spacing w:val="-4"/>
        </w:rPr>
        <w:t>中国血管外科杂志，</w:t>
      </w:r>
      <w:r>
        <w:rPr>
          <w:color w:val="231F20"/>
          <w:spacing w:val="-4"/>
        </w:rPr>
        <w:t>2020</w:t>
      </w:r>
      <w:r>
        <w:rPr>
          <w:sz w:val="17"/>
          <w:szCs w:val="17"/>
          <w:color w:val="231F20"/>
          <w:spacing w:val="-4"/>
        </w:rPr>
        <w:t>，</w:t>
      </w:r>
      <w:r>
        <w:rPr>
          <w:color w:val="231F20"/>
          <w:spacing w:val="-4"/>
        </w:rPr>
        <w:t>12</w:t>
      </w:r>
      <w:r>
        <w:rPr>
          <w:sz w:val="17"/>
          <w:szCs w:val="17"/>
          <w:color w:val="231F20"/>
          <w:spacing w:val="-4"/>
        </w:rPr>
        <w:t>（</w:t>
      </w:r>
      <w:r>
        <w:rPr>
          <w:color w:val="231F20"/>
          <w:spacing w:val="-4"/>
        </w:rPr>
        <w:t>1</w:t>
      </w:r>
      <w:r>
        <w:rPr>
          <w:sz w:val="17"/>
          <w:szCs w:val="17"/>
          <w:color w:val="231F20"/>
          <w:spacing w:val="-30"/>
          <w:w w:val="63"/>
        </w:rPr>
        <w:t>）：</w:t>
      </w:r>
      <w:r>
        <w:rPr>
          <w:color w:val="231F20"/>
          <w:spacing w:val="-4"/>
        </w:rPr>
        <w:t>82-8</w:t>
      </w:r>
      <w:r>
        <w:rPr>
          <w:color w:val="231F20"/>
          <w:spacing w:val="-5"/>
        </w:rPr>
        <w:t>5.</w:t>
      </w:r>
    </w:p>
    <w:p>
      <w:pPr>
        <w:pStyle w:val="BodyText"/>
        <w:ind w:left="318" w:right="7" w:hanging="318"/>
        <w:spacing w:before="83" w:line="223" w:lineRule="auto"/>
        <w:rPr/>
      </w:pPr>
      <w:r>
        <w:rPr>
          <w:color w:val="231F20"/>
          <w:spacing w:val="-15"/>
        </w:rPr>
        <w:t>[8]   Hsu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5"/>
        </w:rPr>
        <w:t>A</w:t>
      </w:r>
      <w:r>
        <w:rPr>
          <w:sz w:val="17"/>
          <w:szCs w:val="17"/>
          <w:color w:val="231F20"/>
          <w:spacing w:val="-15"/>
        </w:rPr>
        <w:t>，</w:t>
      </w:r>
      <w:r>
        <w:rPr>
          <w:color w:val="231F20"/>
          <w:spacing w:val="-15"/>
        </w:rPr>
        <w:t>Bhattacharya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5"/>
        </w:rPr>
        <w:t>KR</w:t>
      </w:r>
      <w:r>
        <w:rPr>
          <w:sz w:val="17"/>
          <w:szCs w:val="17"/>
          <w:color w:val="231F20"/>
          <w:spacing w:val="-15"/>
        </w:rPr>
        <w:t>，</w:t>
      </w:r>
      <w:r>
        <w:rPr>
          <w:color w:val="231F20"/>
          <w:spacing w:val="-15"/>
        </w:rPr>
        <w:t>Chan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5"/>
        </w:rPr>
        <w:t>HK</w:t>
      </w:r>
      <w:r>
        <w:rPr>
          <w:sz w:val="17"/>
          <w:szCs w:val="17"/>
          <w:color w:val="231F20"/>
          <w:spacing w:val="-15"/>
        </w:rPr>
        <w:t>，</w:t>
      </w:r>
      <w:r>
        <w:rPr>
          <w:color w:val="231F20"/>
          <w:spacing w:val="-15"/>
        </w:rPr>
        <w:t>et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5"/>
        </w:rPr>
        <w:t>al.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5"/>
        </w:rPr>
        <w:t>Effect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5"/>
        </w:rPr>
        <w:t>of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5"/>
        </w:rPr>
        <w:t>timing</w:t>
      </w:r>
      <w:r>
        <w:rPr>
          <w:color w:val="231F20"/>
        </w:rPr>
        <w:t xml:space="preserve">  </w:t>
      </w:r>
      <w:r>
        <w:rPr>
          <w:color w:val="231F20"/>
          <w:spacing w:val="-15"/>
        </w:rPr>
        <w:t>on  endovascular  therapy  and  ex</w:t>
      </w:r>
      <w:r>
        <w:rPr>
          <w:color w:val="231F20"/>
          <w:spacing w:val="-16"/>
        </w:rPr>
        <w:t>ploratory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16"/>
        </w:rPr>
        <w:t>laparotomy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-16"/>
        </w:rPr>
        <w:t>out-</w:t>
      </w:r>
      <w:r>
        <w:rPr>
          <w:color w:val="231F20"/>
        </w:rPr>
        <w:t xml:space="preserve">  </w:t>
      </w:r>
      <w:r>
        <w:rPr>
          <w:color w:val="231F20"/>
          <w:spacing w:val="-15"/>
        </w:rPr>
        <w:t>come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5"/>
        </w:rPr>
        <w:t>in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5"/>
        </w:rPr>
        <w:t>acute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5"/>
        </w:rPr>
        <w:t>mesenteric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5"/>
        </w:rPr>
        <w:t>ischemia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5"/>
        </w:rPr>
        <w:t>[J].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5"/>
        </w:rPr>
        <w:t>Ann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5"/>
        </w:rPr>
        <w:t>Gastroenterol</w:t>
      </w:r>
      <w:r>
        <w:rPr>
          <w:sz w:val="17"/>
          <w:szCs w:val="17"/>
          <w:color w:val="231F20"/>
          <w:spacing w:val="-15"/>
        </w:rPr>
        <w:t>，</w:t>
      </w:r>
      <w:r>
        <w:rPr>
          <w:sz w:val="17"/>
          <w:szCs w:val="17"/>
          <w:color w:val="231F20"/>
        </w:rPr>
        <w:t xml:space="preserve"> </w:t>
      </w:r>
      <w:r>
        <w:rPr>
          <w:color w:val="231F20"/>
          <w:spacing w:val="-15"/>
        </w:rPr>
        <w:t>2019</w:t>
      </w:r>
      <w:r>
        <w:rPr>
          <w:sz w:val="17"/>
          <w:szCs w:val="17"/>
          <w:color w:val="231F20"/>
          <w:spacing w:val="-15"/>
        </w:rPr>
        <w:t>，</w:t>
      </w:r>
      <w:r>
        <w:rPr>
          <w:color w:val="231F20"/>
          <w:spacing w:val="-15"/>
        </w:rPr>
        <w:t>32</w:t>
      </w:r>
      <w:r>
        <w:rPr>
          <w:sz w:val="17"/>
          <w:szCs w:val="17"/>
          <w:color w:val="231F20"/>
          <w:spacing w:val="-15"/>
        </w:rPr>
        <w:t>（</w:t>
      </w:r>
      <w:r>
        <w:rPr>
          <w:color w:val="231F20"/>
          <w:spacing w:val="-15"/>
        </w:rPr>
        <w:t>6</w:t>
      </w:r>
      <w:r>
        <w:rPr>
          <w:sz w:val="17"/>
          <w:szCs w:val="17"/>
          <w:color w:val="231F20"/>
          <w:spacing w:val="-30"/>
          <w:w w:val="63"/>
        </w:rPr>
        <w:t>）：</w:t>
      </w:r>
      <w:r>
        <w:rPr>
          <w:color w:val="231F20"/>
          <w:spacing w:val="-15"/>
        </w:rPr>
        <w:t>600-604.</w:t>
      </w:r>
    </w:p>
    <w:p>
      <w:pPr>
        <w:pStyle w:val="BodyText"/>
        <w:spacing w:before="58" w:line="192" w:lineRule="auto"/>
        <w:rPr/>
      </w:pPr>
      <w:r>
        <w:rPr>
          <w:color w:val="231F20"/>
          <w:spacing w:val="10"/>
        </w:rPr>
        <w:t>[9]</w:t>
      </w:r>
      <w:r>
        <w:rPr>
          <w:color w:val="231F20"/>
          <w:spacing w:val="19"/>
          <w:w w:val="101"/>
        </w:rPr>
        <w:t xml:space="preserve">  </w:t>
      </w:r>
      <w:r>
        <w:rPr>
          <w:sz w:val="17"/>
          <w:szCs w:val="17"/>
          <w:color w:val="231F20"/>
          <w:spacing w:val="10"/>
        </w:rPr>
        <w:t>陈浩，肖</w:t>
      </w:r>
      <w:r>
        <w:rPr>
          <w:sz w:val="17"/>
          <w:szCs w:val="17"/>
          <w:color w:val="231F20"/>
          <w:spacing w:val="-6"/>
        </w:rPr>
        <w:t xml:space="preserve"> </w:t>
      </w:r>
      <w:r>
        <w:rPr>
          <w:sz w:val="17"/>
          <w:szCs w:val="17"/>
          <w:color w:val="231F20"/>
          <w:spacing w:val="10"/>
        </w:rPr>
        <w:t>占祥</w:t>
      </w:r>
      <w:r>
        <w:rPr>
          <w:sz w:val="17"/>
          <w:szCs w:val="17"/>
          <w:color w:val="231F20"/>
          <w:spacing w:val="-27"/>
        </w:rPr>
        <w:t xml:space="preserve"> </w:t>
      </w:r>
      <w:r>
        <w:rPr>
          <w:color w:val="231F20"/>
          <w:spacing w:val="10"/>
        </w:rPr>
        <w:t>.</w:t>
      </w:r>
      <w:r>
        <w:rPr>
          <w:sz w:val="17"/>
          <w:szCs w:val="17"/>
          <w:color w:val="231F20"/>
          <w:spacing w:val="10"/>
        </w:rPr>
        <w:t>急性肠系膜静脉血栓形成的诊疗策</w:t>
      </w:r>
      <w:r>
        <w:rPr>
          <w:sz w:val="17"/>
          <w:szCs w:val="17"/>
          <w:color w:val="231F20"/>
          <w:spacing w:val="9"/>
        </w:rPr>
        <w:t>略</w:t>
      </w:r>
      <w:r>
        <w:rPr>
          <w:color w:val="231F20"/>
          <w:spacing w:val="9"/>
        </w:rPr>
        <w:t>[J].</w:t>
      </w:r>
    </w:p>
    <w:p>
      <w:pPr>
        <w:pStyle w:val="BodyText"/>
        <w:ind w:left="340"/>
        <w:spacing w:before="77" w:line="193" w:lineRule="auto"/>
        <w:rPr/>
      </w:pPr>
      <w:r>
        <w:rPr>
          <w:sz w:val="17"/>
          <w:szCs w:val="17"/>
          <w:color w:val="231F20"/>
          <w:spacing w:val="-7"/>
        </w:rPr>
        <w:t>中国血管外科杂志，</w:t>
      </w:r>
      <w:r>
        <w:rPr>
          <w:color w:val="231F20"/>
          <w:spacing w:val="-7"/>
        </w:rPr>
        <w:t>2019</w:t>
      </w:r>
      <w:r>
        <w:rPr>
          <w:sz w:val="17"/>
          <w:szCs w:val="17"/>
          <w:color w:val="231F20"/>
          <w:spacing w:val="-7"/>
        </w:rPr>
        <w:t>，</w:t>
      </w:r>
      <w:r>
        <w:rPr>
          <w:color w:val="231F20"/>
          <w:spacing w:val="-7"/>
        </w:rPr>
        <w:t>11</w:t>
      </w:r>
      <w:r>
        <w:rPr>
          <w:sz w:val="17"/>
          <w:szCs w:val="17"/>
          <w:color w:val="231F20"/>
          <w:spacing w:val="-7"/>
        </w:rPr>
        <w:t>（</w:t>
      </w:r>
      <w:r>
        <w:rPr>
          <w:color w:val="231F20"/>
          <w:spacing w:val="-7"/>
        </w:rPr>
        <w:t>1</w:t>
      </w:r>
      <w:r>
        <w:rPr>
          <w:sz w:val="17"/>
          <w:szCs w:val="17"/>
          <w:color w:val="231F20"/>
          <w:spacing w:val="-32"/>
          <w:w w:val="68"/>
        </w:rPr>
        <w:t>）：</w:t>
      </w:r>
      <w:r>
        <w:rPr>
          <w:color w:val="231F20"/>
          <w:spacing w:val="-7"/>
        </w:rPr>
        <w:t>7-9.</w:t>
      </w:r>
    </w:p>
    <w:p>
      <w:pPr>
        <w:pStyle w:val="BodyText"/>
        <w:ind w:left="424" w:right="63" w:hanging="424"/>
        <w:spacing w:before="73" w:line="239" w:lineRule="auto"/>
        <w:rPr/>
      </w:pPr>
      <w:r>
        <w:rPr>
          <w:color w:val="231F20"/>
          <w:spacing w:val="12"/>
        </w:rPr>
        <w:t>[10]  </w:t>
      </w:r>
      <w:r>
        <w:rPr>
          <w:sz w:val="17"/>
          <w:szCs w:val="17"/>
          <w:color w:val="231F20"/>
          <w:spacing w:val="12"/>
        </w:rPr>
        <w:t>刘术昌</w:t>
      </w:r>
      <w:r>
        <w:rPr>
          <w:color w:val="231F20"/>
          <w:spacing w:val="12"/>
        </w:rPr>
        <w:t>.</w:t>
      </w:r>
      <w:r>
        <w:rPr>
          <w:sz w:val="17"/>
          <w:szCs w:val="17"/>
          <w:color w:val="231F20"/>
          <w:spacing w:val="12"/>
        </w:rPr>
        <w:t>急诊腹部 </w:t>
      </w:r>
      <w:r>
        <w:rPr>
          <w:color w:val="231F20"/>
        </w:rPr>
        <w:t>CT</w:t>
      </w:r>
      <w:r>
        <w:rPr>
          <w:color w:val="231F20"/>
          <w:spacing w:val="12"/>
        </w:rPr>
        <w:t xml:space="preserve"> </w:t>
      </w:r>
      <w:r>
        <w:rPr>
          <w:sz w:val="17"/>
          <w:szCs w:val="17"/>
          <w:color w:val="231F20"/>
          <w:spacing w:val="12"/>
        </w:rPr>
        <w:t>对急性肠系膜血管栓塞的临床诊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2"/>
        </w:rPr>
        <w:t>断价值分析</w:t>
      </w:r>
      <w:r>
        <w:rPr>
          <w:color w:val="231F20"/>
          <w:spacing w:val="-2"/>
        </w:rPr>
        <w:t>[J].</w:t>
      </w:r>
      <w:r>
        <w:rPr>
          <w:sz w:val="17"/>
          <w:szCs w:val="17"/>
          <w:color w:val="231F20"/>
          <w:spacing w:val="-2"/>
        </w:rPr>
        <w:t>影像研究与医学应用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sz w:val="17"/>
          <w:szCs w:val="17"/>
          <w:color w:val="231F20"/>
          <w:spacing w:val="-2"/>
        </w:rPr>
        <w:t>，</w:t>
      </w:r>
      <w:r>
        <w:rPr>
          <w:color w:val="231F20"/>
          <w:spacing w:val="-2"/>
        </w:rPr>
        <w:t>2019</w:t>
      </w:r>
      <w:r>
        <w:rPr>
          <w:sz w:val="17"/>
          <w:szCs w:val="17"/>
          <w:color w:val="231F20"/>
          <w:spacing w:val="-2"/>
        </w:rPr>
        <w:t>，</w:t>
      </w:r>
      <w:r>
        <w:rPr>
          <w:color w:val="231F20"/>
          <w:spacing w:val="-2"/>
        </w:rPr>
        <w:t>3</w:t>
      </w:r>
      <w:r>
        <w:rPr>
          <w:sz w:val="17"/>
          <w:szCs w:val="17"/>
          <w:color w:val="231F20"/>
          <w:spacing w:val="-2"/>
        </w:rPr>
        <w:t>（</w:t>
      </w:r>
      <w:r>
        <w:rPr>
          <w:color w:val="231F20"/>
          <w:spacing w:val="-2"/>
        </w:rPr>
        <w:t>7</w:t>
      </w:r>
      <w:r>
        <w:rPr>
          <w:sz w:val="17"/>
          <w:szCs w:val="17"/>
          <w:color w:val="231F20"/>
          <w:spacing w:val="-39"/>
          <w:w w:val="83"/>
        </w:rPr>
        <w:t>）：</w:t>
      </w:r>
      <w:r>
        <w:rPr>
          <w:color w:val="231F20"/>
          <w:spacing w:val="-2"/>
        </w:rPr>
        <w:t>155-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156.</w:t>
      </w:r>
    </w:p>
    <w:p>
      <w:pPr>
        <w:pStyle w:val="BodyText"/>
        <w:ind w:left="418" w:right="70" w:hanging="418"/>
        <w:spacing w:before="47" w:line="232" w:lineRule="auto"/>
        <w:rPr/>
      </w:pPr>
      <w:r>
        <w:rPr>
          <w:color w:val="231F20"/>
          <w:spacing w:val="2"/>
        </w:rPr>
        <w:t>[11]</w:t>
      </w:r>
      <w:r>
        <w:rPr>
          <w:color w:val="231F20"/>
          <w:spacing w:val="15"/>
        </w:rPr>
        <w:t xml:space="preserve">  </w:t>
      </w:r>
      <w:r>
        <w:rPr>
          <w:sz w:val="17"/>
          <w:szCs w:val="17"/>
          <w:color w:val="231F20"/>
          <w:spacing w:val="2"/>
        </w:rPr>
        <w:t>詹泽娟</w:t>
      </w:r>
      <w:r>
        <w:rPr>
          <w:sz w:val="17"/>
          <w:szCs w:val="17"/>
          <w:color w:val="231F20"/>
          <w:spacing w:val="-28"/>
        </w:rPr>
        <w:t xml:space="preserve"> </w:t>
      </w:r>
      <w:r>
        <w:rPr>
          <w:sz w:val="17"/>
          <w:szCs w:val="17"/>
          <w:color w:val="231F20"/>
          <w:spacing w:val="2"/>
        </w:rPr>
        <w:t>，黄珍欢</w:t>
      </w:r>
      <w:r>
        <w:rPr>
          <w:sz w:val="17"/>
          <w:szCs w:val="17"/>
          <w:color w:val="231F20"/>
          <w:spacing w:val="-28"/>
        </w:rPr>
        <w:t xml:space="preserve"> </w:t>
      </w:r>
      <w:r>
        <w:rPr>
          <w:sz w:val="17"/>
          <w:szCs w:val="17"/>
          <w:color w:val="231F20"/>
          <w:spacing w:val="2"/>
        </w:rPr>
        <w:t>，王建文</w:t>
      </w:r>
      <w:r>
        <w:rPr>
          <w:sz w:val="17"/>
          <w:szCs w:val="17"/>
          <w:color w:val="231F20"/>
          <w:spacing w:val="-29"/>
        </w:rPr>
        <w:t xml:space="preserve"> </w:t>
      </w:r>
      <w:r>
        <w:rPr>
          <w:sz w:val="17"/>
          <w:szCs w:val="17"/>
          <w:color w:val="231F20"/>
          <w:spacing w:val="2"/>
        </w:rPr>
        <w:t>，等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color w:val="231F20"/>
          <w:spacing w:val="2"/>
        </w:rPr>
        <w:t>.</w:t>
      </w:r>
      <w:r>
        <w:rPr>
          <w:sz w:val="17"/>
          <w:szCs w:val="17"/>
          <w:color w:val="231F20"/>
          <w:spacing w:val="2"/>
        </w:rPr>
        <w:t>多层螺旋</w:t>
      </w:r>
      <w:r>
        <w:rPr>
          <w:sz w:val="17"/>
          <w:szCs w:val="17"/>
          <w:color w:val="231F20"/>
          <w:spacing w:val="17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2"/>
        </w:rPr>
        <w:t xml:space="preserve"> </w:t>
      </w:r>
      <w:r>
        <w:rPr>
          <w:sz w:val="17"/>
          <w:szCs w:val="17"/>
          <w:color w:val="231F20"/>
          <w:spacing w:val="1"/>
        </w:rPr>
        <w:t>血管成像在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20"/>
        </w:rPr>
        <w:t>肠系膜动脉缺血性疾病中的诊断价值探讨</w:t>
      </w:r>
      <w:r>
        <w:rPr>
          <w:color w:val="231F20"/>
          <w:spacing w:val="20"/>
        </w:rPr>
        <w:t>[J].</w:t>
      </w:r>
      <w:r>
        <w:rPr>
          <w:sz w:val="17"/>
          <w:szCs w:val="17"/>
          <w:color w:val="231F20"/>
          <w:spacing w:val="20"/>
        </w:rPr>
        <w:t>基层医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sz w:val="17"/>
          <w:szCs w:val="17"/>
          <w:color w:val="231F20"/>
          <w:spacing w:val="-16"/>
        </w:rPr>
        <w:t>学论坛，</w:t>
      </w:r>
      <w:r>
        <w:rPr>
          <w:color w:val="231F20"/>
          <w:spacing w:val="-16"/>
        </w:rPr>
        <w:t>2017</w:t>
      </w:r>
      <w:r>
        <w:rPr>
          <w:sz w:val="17"/>
          <w:szCs w:val="17"/>
          <w:color w:val="231F20"/>
          <w:spacing w:val="-16"/>
        </w:rPr>
        <w:t>，</w:t>
      </w:r>
      <w:r>
        <w:rPr>
          <w:color w:val="231F20"/>
          <w:spacing w:val="-16"/>
        </w:rPr>
        <w:t>29</w:t>
      </w:r>
      <w:r>
        <w:rPr>
          <w:sz w:val="17"/>
          <w:szCs w:val="17"/>
          <w:color w:val="231F20"/>
          <w:spacing w:val="-16"/>
        </w:rPr>
        <w:t>（</w:t>
      </w:r>
      <w:r>
        <w:rPr>
          <w:color w:val="231F20"/>
          <w:spacing w:val="-16"/>
        </w:rPr>
        <w:t>38</w:t>
      </w:r>
      <w:r>
        <w:rPr>
          <w:sz w:val="17"/>
          <w:szCs w:val="17"/>
          <w:color w:val="231F20"/>
          <w:spacing w:val="-29"/>
          <w:w w:val="62"/>
        </w:rPr>
        <w:t>）：</w:t>
      </w:r>
      <w:r>
        <w:rPr>
          <w:color w:val="231F20"/>
          <w:spacing w:val="-16"/>
        </w:rPr>
        <w:t>76-77</w:t>
      </w:r>
      <w:r>
        <w:rPr>
          <w:sz w:val="17"/>
          <w:szCs w:val="17"/>
          <w:color w:val="231F20"/>
          <w:spacing w:val="-16"/>
        </w:rPr>
        <w:t>，</w:t>
      </w:r>
      <w:r>
        <w:rPr>
          <w:color w:val="231F20"/>
          <w:spacing w:val="-16"/>
        </w:rPr>
        <w:t>16</w:t>
      </w:r>
      <w:r>
        <w:rPr>
          <w:color w:val="231F20"/>
          <w:spacing w:val="-17"/>
        </w:rPr>
        <w:t>7.</w:t>
      </w:r>
    </w:p>
    <w:p>
      <w:pPr>
        <w:pStyle w:val="BodyText"/>
        <w:ind w:left="419" w:right="61" w:hanging="419"/>
        <w:spacing w:before="74" w:line="222" w:lineRule="auto"/>
        <w:rPr/>
      </w:pPr>
      <w:r>
        <w:rPr>
          <w:color w:val="231F20"/>
          <w:spacing w:val="7"/>
        </w:rPr>
        <w:t>[12]  </w:t>
      </w:r>
      <w:r>
        <w:rPr>
          <w:sz w:val="17"/>
          <w:szCs w:val="17"/>
          <w:color w:val="231F20"/>
          <w:spacing w:val="7"/>
        </w:rPr>
        <w:t>郑超</w:t>
      </w:r>
      <w:r>
        <w:rPr>
          <w:sz w:val="17"/>
          <w:szCs w:val="17"/>
          <w:color w:val="231F20"/>
          <w:spacing w:val="-15"/>
        </w:rPr>
        <w:t xml:space="preserve"> </w:t>
      </w:r>
      <w:r>
        <w:rPr>
          <w:color w:val="231F20"/>
          <w:spacing w:val="7"/>
        </w:rPr>
        <w:t>.</w:t>
      </w:r>
      <w:r>
        <w:rPr>
          <w:color w:val="231F20"/>
          <w:spacing w:val="-31"/>
        </w:rPr>
        <w:t xml:space="preserve"> </w:t>
      </w:r>
      <w:r>
        <w:rPr>
          <w:sz w:val="17"/>
          <w:szCs w:val="17"/>
          <w:color w:val="231F20"/>
          <w:spacing w:val="7"/>
        </w:rPr>
        <w:t>多层螺旋</w:t>
      </w:r>
      <w:r>
        <w:rPr>
          <w:sz w:val="17"/>
          <w:szCs w:val="17"/>
          <w:color w:val="231F20"/>
          <w:spacing w:val="20"/>
          <w:w w:val="101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7"/>
        </w:rPr>
        <w:t xml:space="preserve"> </w:t>
      </w:r>
      <w:r>
        <w:rPr>
          <w:sz w:val="17"/>
          <w:szCs w:val="17"/>
          <w:color w:val="231F20"/>
          <w:spacing w:val="7"/>
        </w:rPr>
        <w:t>成像技术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7"/>
        </w:rPr>
        <w:t>对肠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sz w:val="17"/>
          <w:szCs w:val="17"/>
          <w:color w:val="231F20"/>
          <w:spacing w:val="7"/>
        </w:rPr>
        <w:t>系</w:t>
      </w:r>
      <w:r>
        <w:rPr>
          <w:sz w:val="17"/>
          <w:szCs w:val="17"/>
          <w:color w:val="231F20"/>
          <w:spacing w:val="-23"/>
        </w:rPr>
        <w:t xml:space="preserve"> </w:t>
      </w:r>
      <w:r>
        <w:rPr>
          <w:sz w:val="17"/>
          <w:szCs w:val="17"/>
          <w:color w:val="231F20"/>
          <w:spacing w:val="7"/>
        </w:rPr>
        <w:t>膜</w:t>
      </w:r>
      <w:r>
        <w:rPr>
          <w:sz w:val="17"/>
          <w:szCs w:val="17"/>
          <w:color w:val="231F20"/>
          <w:spacing w:val="-21"/>
        </w:rPr>
        <w:t xml:space="preserve"> </w:t>
      </w:r>
      <w:r>
        <w:rPr>
          <w:sz w:val="17"/>
          <w:szCs w:val="17"/>
          <w:color w:val="231F20"/>
          <w:spacing w:val="7"/>
        </w:rPr>
        <w:t>动</w:t>
      </w:r>
      <w:r>
        <w:rPr>
          <w:sz w:val="17"/>
          <w:szCs w:val="17"/>
          <w:color w:val="231F20"/>
          <w:spacing w:val="-21"/>
        </w:rPr>
        <w:t xml:space="preserve"> </w:t>
      </w:r>
      <w:r>
        <w:rPr>
          <w:sz w:val="17"/>
          <w:szCs w:val="17"/>
          <w:color w:val="231F20"/>
          <w:spacing w:val="7"/>
        </w:rPr>
        <w:t>脉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7"/>
        </w:rPr>
        <w:t>缺</w:t>
      </w:r>
      <w:r>
        <w:rPr>
          <w:sz w:val="17"/>
          <w:szCs w:val="17"/>
          <w:color w:val="231F20"/>
          <w:spacing w:val="-23"/>
        </w:rPr>
        <w:t xml:space="preserve"> </w:t>
      </w:r>
      <w:r>
        <w:rPr>
          <w:sz w:val="17"/>
          <w:szCs w:val="17"/>
          <w:color w:val="231F20"/>
          <w:spacing w:val="7"/>
        </w:rPr>
        <w:t>血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7"/>
        </w:rPr>
        <w:t>性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7"/>
        </w:rPr>
        <w:t>疾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7"/>
        </w:rPr>
        <w:t>病诊断效果及价值分析</w:t>
      </w:r>
      <w:r>
        <w:rPr>
          <w:color w:val="231F20"/>
          <w:spacing w:val="7"/>
        </w:rPr>
        <w:t>[J].</w:t>
      </w:r>
      <w:r>
        <w:rPr>
          <w:sz w:val="17"/>
          <w:szCs w:val="17"/>
          <w:color w:val="231F20"/>
          <w:spacing w:val="7"/>
        </w:rPr>
        <w:t>现代医用影像学</w:t>
      </w:r>
      <w:r>
        <w:rPr>
          <w:sz w:val="17"/>
          <w:szCs w:val="17"/>
          <w:color w:val="231F20"/>
          <w:spacing w:val="-25"/>
        </w:rPr>
        <w:t xml:space="preserve"> </w:t>
      </w:r>
      <w:r>
        <w:rPr>
          <w:sz w:val="17"/>
          <w:szCs w:val="17"/>
          <w:color w:val="231F20"/>
          <w:spacing w:val="7"/>
        </w:rPr>
        <w:t>，</w:t>
      </w:r>
      <w:r>
        <w:rPr>
          <w:color w:val="231F20"/>
          <w:spacing w:val="7"/>
        </w:rPr>
        <w:t>2017</w:t>
      </w:r>
      <w:r>
        <w:rPr>
          <w:sz w:val="17"/>
          <w:szCs w:val="17"/>
          <w:color w:val="231F20"/>
          <w:spacing w:val="7"/>
        </w:rPr>
        <w:t>，</w:t>
      </w:r>
      <w:r>
        <w:rPr>
          <w:color w:val="231F20"/>
          <w:spacing w:val="7"/>
        </w:rPr>
        <w:t>26</w:t>
      </w:r>
    </w:p>
    <w:p>
      <w:pPr>
        <w:pStyle w:val="BodyText"/>
        <w:ind w:left="352"/>
        <w:spacing w:before="93" w:line="179" w:lineRule="auto"/>
        <w:rPr/>
      </w:pPr>
      <w:r>
        <w:rPr>
          <w:sz w:val="17"/>
          <w:szCs w:val="17"/>
          <w:color w:val="231F20"/>
          <w:spacing w:val="-2"/>
        </w:rPr>
        <w:t>（</w:t>
      </w:r>
      <w:r>
        <w:rPr>
          <w:color w:val="231F20"/>
          <w:spacing w:val="-2"/>
        </w:rPr>
        <w:t>1</w:t>
      </w:r>
      <w:r>
        <w:rPr>
          <w:sz w:val="17"/>
          <w:szCs w:val="17"/>
          <w:color w:val="231F20"/>
          <w:spacing w:val="-30"/>
          <w:w w:val="63"/>
        </w:rPr>
        <w:t>）：</w:t>
      </w:r>
      <w:r>
        <w:rPr>
          <w:color w:val="231F20"/>
          <w:spacing w:val="-2"/>
        </w:rPr>
        <w:t>89-91.</w:t>
      </w:r>
    </w:p>
    <w:p>
      <w:pPr>
        <w:pStyle w:val="BodyText"/>
        <w:ind w:left="415" w:right="7" w:hanging="415"/>
        <w:spacing w:before="75" w:line="230" w:lineRule="auto"/>
        <w:rPr/>
      </w:pPr>
      <w:r>
        <w:rPr>
          <w:color w:val="231F20"/>
          <w:spacing w:val="8"/>
        </w:rPr>
        <w:t>[13]  </w:t>
      </w:r>
      <w:r>
        <w:rPr>
          <w:sz w:val="17"/>
          <w:szCs w:val="17"/>
          <w:color w:val="231F20"/>
          <w:spacing w:val="8"/>
        </w:rPr>
        <w:t>范小波，董莹，王义云</w:t>
      </w:r>
      <w:r>
        <w:rPr>
          <w:color w:val="231F20"/>
          <w:spacing w:val="8"/>
        </w:rPr>
        <w:t>.</w:t>
      </w:r>
      <w:r>
        <w:rPr>
          <w:color w:val="231F20"/>
        </w:rPr>
        <w:t>CT</w:t>
      </w:r>
      <w:r>
        <w:rPr>
          <w:color w:val="231F20"/>
          <w:spacing w:val="8"/>
        </w:rPr>
        <w:t xml:space="preserve"> </w:t>
      </w:r>
      <w:r>
        <w:rPr>
          <w:sz w:val="17"/>
          <w:szCs w:val="17"/>
          <w:color w:val="231F20"/>
          <w:spacing w:val="8"/>
        </w:rPr>
        <w:t>血管造影与超声在肠系</w:t>
      </w:r>
      <w:r>
        <w:rPr>
          <w:sz w:val="17"/>
          <w:szCs w:val="17"/>
          <w:color w:val="231F20"/>
          <w:spacing w:val="7"/>
        </w:rPr>
        <w:t>膜动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9"/>
        </w:rPr>
        <w:t>脉缺血性疾病中的诊</w:t>
      </w:r>
      <w:r>
        <w:rPr>
          <w:sz w:val="17"/>
          <w:szCs w:val="17"/>
          <w:color w:val="231F20"/>
          <w:spacing w:val="-2"/>
        </w:rPr>
        <w:t xml:space="preserve"> </w:t>
      </w:r>
      <w:r>
        <w:rPr>
          <w:sz w:val="17"/>
          <w:szCs w:val="17"/>
          <w:color w:val="231F20"/>
          <w:spacing w:val="9"/>
        </w:rPr>
        <w:t>断价值</w:t>
      </w:r>
      <w:r>
        <w:rPr>
          <w:color w:val="231F20"/>
          <w:spacing w:val="9"/>
        </w:rPr>
        <w:t>[J].</w:t>
      </w:r>
      <w:r>
        <w:rPr>
          <w:sz w:val="17"/>
          <w:szCs w:val="17"/>
          <w:color w:val="231F20"/>
          <w:spacing w:val="9"/>
        </w:rPr>
        <w:t>医疗卫生装备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9"/>
        </w:rPr>
        <w:t>，</w:t>
      </w:r>
      <w:r>
        <w:rPr>
          <w:color w:val="231F20"/>
          <w:spacing w:val="9"/>
        </w:rPr>
        <w:t>2016</w:t>
      </w:r>
      <w:r>
        <w:rPr>
          <w:sz w:val="17"/>
          <w:szCs w:val="17"/>
          <w:color w:val="231F20"/>
          <w:spacing w:val="9"/>
        </w:rPr>
        <w:t>，</w:t>
      </w:r>
      <w:r>
        <w:rPr>
          <w:sz w:val="17"/>
          <w:szCs w:val="17"/>
          <w:color w:val="231F20"/>
        </w:rPr>
        <w:t xml:space="preserve"> </w:t>
      </w:r>
      <w:r>
        <w:rPr>
          <w:color w:val="231F20"/>
          <w:spacing w:val="-11"/>
        </w:rPr>
        <w:t>27</w:t>
      </w:r>
      <w:r>
        <w:rPr>
          <w:sz w:val="17"/>
          <w:szCs w:val="17"/>
          <w:color w:val="231F20"/>
          <w:spacing w:val="-11"/>
        </w:rPr>
        <w:t>（</w:t>
      </w:r>
      <w:r>
        <w:rPr>
          <w:color w:val="231F20"/>
          <w:spacing w:val="-11"/>
        </w:rPr>
        <w:t>2</w:t>
      </w:r>
      <w:r>
        <w:rPr>
          <w:sz w:val="17"/>
          <w:szCs w:val="17"/>
          <w:color w:val="231F20"/>
          <w:spacing w:val="-31"/>
          <w:w w:val="66"/>
        </w:rPr>
        <w:t>）：</w:t>
      </w:r>
      <w:r>
        <w:rPr>
          <w:color w:val="231F20"/>
          <w:spacing w:val="-11"/>
        </w:rPr>
        <w:t>94-96.</w:t>
      </w:r>
    </w:p>
    <w:p>
      <w:pPr>
        <w:pStyle w:val="BodyText"/>
        <w:spacing w:before="68" w:line="197" w:lineRule="exact"/>
        <w:rPr>
          <w:sz w:val="17"/>
          <w:szCs w:val="17"/>
        </w:rPr>
      </w:pPr>
      <w:r>
        <w:rPr>
          <w:color w:val="231F20"/>
          <w:spacing w:val="17"/>
        </w:rPr>
        <w:t>[14]  </w:t>
      </w:r>
      <w:r>
        <w:rPr>
          <w:sz w:val="17"/>
          <w:szCs w:val="17"/>
          <w:color w:val="231F20"/>
          <w:spacing w:val="17"/>
        </w:rPr>
        <w:t>刘磊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color w:val="231F20"/>
          <w:spacing w:val="17"/>
        </w:rPr>
        <w:t>.</w:t>
      </w:r>
      <w:r>
        <w:rPr>
          <w:sz w:val="17"/>
          <w:szCs w:val="17"/>
          <w:color w:val="231F20"/>
          <w:spacing w:val="17"/>
        </w:rPr>
        <w:t>彩色多普勒血流显像对肠系膜上动脉闭塞</w:t>
      </w:r>
      <w:r>
        <w:rPr>
          <w:sz w:val="17"/>
          <w:szCs w:val="17"/>
          <w:color w:val="231F20"/>
          <w:spacing w:val="16"/>
        </w:rPr>
        <w:t>性疾</w:t>
      </w:r>
    </w:p>
    <w:p>
      <w:pPr>
        <w:spacing w:line="197" w:lineRule="exact"/>
        <w:sectPr>
          <w:type w:val="continuous"/>
          <w:pgSz w:w="12246" w:h="17178"/>
          <w:pgMar w:top="1337" w:right="1135" w:bottom="1035" w:left="1188" w:header="848" w:footer="806" w:gutter="0"/>
          <w:cols w:equalWidth="0" w:num="2">
            <w:col w:w="5013" w:space="100"/>
            <w:col w:w="4809" w:space="0"/>
          </w:cols>
        </w:sectPr>
        <w:rPr>
          <w:sz w:val="17"/>
          <w:szCs w:val="17"/>
        </w:rPr>
      </w:pPr>
    </w:p>
    <w:p>
      <w:pPr>
        <w:spacing w:line="227" w:lineRule="exact"/>
        <w:rPr/>
      </w:pPr>
      <w:r/>
    </w:p>
    <w:p>
      <w:pPr>
        <w:spacing w:line="227" w:lineRule="exact"/>
        <w:sectPr>
          <w:headerReference w:type="default" r:id="rId4"/>
          <w:footerReference w:type="default" r:id="rId5"/>
          <w:pgSz w:w="12246" w:h="17178"/>
          <w:pgMar w:top="1337" w:right="1135" w:bottom="1035" w:left="1107" w:header="848" w:footer="836" w:gutter="0"/>
          <w:cols w:equalWidth="0" w:num="1">
            <w:col w:w="10003" w:space="0"/>
          </w:cols>
        </w:sectPr>
        <w:rPr/>
      </w:pPr>
    </w:p>
    <w:p>
      <w:pPr>
        <w:pStyle w:val="BodyText"/>
        <w:ind w:left="510" w:right="213" w:hanging="11"/>
        <w:spacing w:before="39"/>
        <w:rPr/>
      </w:pPr>
      <w:r>
        <w:rPr>
          <w:sz w:val="17"/>
          <w:szCs w:val="17"/>
          <w:color w:val="231F20"/>
        </w:rPr>
        <w:t>病的诊断价值</w:t>
      </w:r>
      <w:r>
        <w:rPr>
          <w:color w:val="231F20"/>
        </w:rPr>
        <w:t>[J].</w:t>
      </w:r>
      <w:r>
        <w:rPr>
          <w:sz w:val="17"/>
          <w:szCs w:val="17"/>
          <w:color w:val="231F20"/>
        </w:rPr>
        <w:t>影像研究与医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</w:rPr>
        <w:t>学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</w:rPr>
        <w:t>应</w:t>
      </w:r>
      <w:r>
        <w:rPr>
          <w:sz w:val="17"/>
          <w:szCs w:val="17"/>
          <w:color w:val="231F20"/>
          <w:spacing w:val="-23"/>
        </w:rPr>
        <w:t xml:space="preserve"> </w:t>
      </w:r>
      <w:r>
        <w:rPr>
          <w:sz w:val="17"/>
          <w:szCs w:val="17"/>
          <w:color w:val="231F20"/>
        </w:rPr>
        <w:t>用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</w:rPr>
        <w:t>，</w:t>
      </w:r>
      <w:r>
        <w:rPr>
          <w:color w:val="231F20"/>
        </w:rPr>
        <w:t>2</w:t>
      </w:r>
      <w:r>
        <w:rPr>
          <w:color w:val="231F20"/>
          <w:spacing w:val="-1"/>
        </w:rPr>
        <w:t>019</w:t>
      </w:r>
      <w:r>
        <w:rPr>
          <w:sz w:val="17"/>
          <w:szCs w:val="17"/>
          <w:color w:val="231F20"/>
          <w:spacing w:val="-1"/>
        </w:rPr>
        <w:t>，</w:t>
      </w:r>
      <w:r>
        <w:rPr>
          <w:color w:val="231F20"/>
          <w:spacing w:val="-1"/>
        </w:rPr>
        <w:t>3</w:t>
      </w:r>
      <w:r>
        <w:rPr>
          <w:sz w:val="17"/>
          <w:szCs w:val="17"/>
          <w:color w:val="231F20"/>
          <w:spacing w:val="-1"/>
        </w:rPr>
        <w:t>（</w:t>
      </w:r>
      <w:r>
        <w:rPr>
          <w:color w:val="231F20"/>
          <w:spacing w:val="-1"/>
        </w:rPr>
        <w:t>12</w:t>
      </w:r>
      <w:r>
        <w:rPr>
          <w:sz w:val="17"/>
          <w:szCs w:val="17"/>
          <w:color w:val="231F20"/>
          <w:spacing w:val="-46"/>
          <w:w w:val="98"/>
        </w:rPr>
        <w:t>）：</w:t>
      </w:r>
      <w:r>
        <w:rPr>
          <w:sz w:val="17"/>
          <w:szCs w:val="17"/>
          <w:color w:val="231F20"/>
        </w:rPr>
        <w:t xml:space="preserve"> </w:t>
      </w:r>
      <w:r>
        <w:rPr>
          <w:color w:val="231F20"/>
          <w:spacing w:val="-9"/>
        </w:rPr>
        <w:t>129-130.</w:t>
      </w:r>
    </w:p>
    <w:p>
      <w:pPr>
        <w:pStyle w:val="BodyText"/>
        <w:ind w:left="498" w:right="276" w:hanging="418"/>
        <w:spacing w:before="1" w:line="225" w:lineRule="auto"/>
        <w:rPr/>
      </w:pPr>
      <w:r>
        <w:rPr>
          <w:color w:val="231F20"/>
          <w:spacing w:val="-2"/>
        </w:rPr>
        <w:t>[15]</w:t>
      </w:r>
      <w:r>
        <w:rPr>
          <w:color w:val="231F20"/>
          <w:spacing w:val="16"/>
        </w:rPr>
        <w:t xml:space="preserve">  </w:t>
      </w:r>
      <w:r>
        <w:rPr>
          <w:sz w:val="17"/>
          <w:szCs w:val="17"/>
          <w:color w:val="231F20"/>
          <w:spacing w:val="-2"/>
        </w:rPr>
        <w:t>祁冬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sz w:val="17"/>
          <w:szCs w:val="17"/>
          <w:color w:val="231F20"/>
          <w:spacing w:val="-2"/>
        </w:rPr>
        <w:t>，乔晓春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sz w:val="17"/>
          <w:szCs w:val="17"/>
          <w:color w:val="231F20"/>
          <w:spacing w:val="-2"/>
        </w:rPr>
        <w:t>，姚木子</w:t>
      </w:r>
      <w:r>
        <w:rPr>
          <w:sz w:val="17"/>
          <w:szCs w:val="17"/>
          <w:color w:val="231F20"/>
          <w:spacing w:val="-25"/>
        </w:rPr>
        <w:t xml:space="preserve"> </w:t>
      </w:r>
      <w:r>
        <w:rPr>
          <w:sz w:val="17"/>
          <w:szCs w:val="17"/>
          <w:color w:val="231F20"/>
          <w:spacing w:val="-2"/>
        </w:rPr>
        <w:t>，等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color w:val="231F20"/>
          <w:spacing w:val="-2"/>
        </w:rPr>
        <w:t>.CTA</w:t>
      </w:r>
      <w:r>
        <w:rPr>
          <w:color w:val="231F20"/>
          <w:spacing w:val="15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与</w:t>
      </w:r>
      <w:r>
        <w:rPr>
          <w:sz w:val="17"/>
          <w:szCs w:val="17"/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DSA </w:t>
      </w:r>
      <w:r>
        <w:rPr>
          <w:sz w:val="17"/>
          <w:szCs w:val="17"/>
          <w:color w:val="231F20"/>
          <w:spacing w:val="-3"/>
        </w:rPr>
        <w:t>在 自发性孤立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16"/>
        </w:rPr>
        <w:t>性肠系膜上动脉夹层中诊断中的价值对比</w:t>
      </w:r>
      <w:r>
        <w:rPr>
          <w:color w:val="231F20"/>
          <w:spacing w:val="16"/>
        </w:rPr>
        <w:t>[J].</w:t>
      </w:r>
      <w:r>
        <w:rPr>
          <w:color w:val="231F20"/>
        </w:rPr>
        <w:t>CT</w:t>
      </w:r>
      <w:r>
        <w:rPr>
          <w:color w:val="231F20"/>
          <w:spacing w:val="16"/>
        </w:rPr>
        <w:t xml:space="preserve"> </w:t>
      </w:r>
      <w:r>
        <w:rPr>
          <w:sz w:val="17"/>
          <w:szCs w:val="17"/>
          <w:color w:val="231F20"/>
          <w:spacing w:val="16"/>
        </w:rPr>
        <w:t>理论</w:t>
      </w:r>
      <w:r>
        <w:rPr>
          <w:sz w:val="17"/>
          <w:szCs w:val="17"/>
          <w:color w:val="231F20"/>
          <w:spacing w:val="4"/>
        </w:rPr>
        <w:t xml:space="preserve"> </w:t>
      </w:r>
      <w:r>
        <w:rPr>
          <w:sz w:val="17"/>
          <w:szCs w:val="17"/>
          <w:color w:val="231F20"/>
          <w:spacing w:val="-11"/>
        </w:rPr>
        <w:t>与应用研究，</w:t>
      </w:r>
      <w:r>
        <w:rPr>
          <w:color w:val="231F20"/>
          <w:spacing w:val="-11"/>
        </w:rPr>
        <w:t>2020</w:t>
      </w:r>
      <w:r>
        <w:rPr>
          <w:sz w:val="17"/>
          <w:szCs w:val="17"/>
          <w:color w:val="231F20"/>
          <w:spacing w:val="-11"/>
        </w:rPr>
        <w:t>，</w:t>
      </w:r>
      <w:r>
        <w:rPr>
          <w:color w:val="231F20"/>
          <w:spacing w:val="-11"/>
        </w:rPr>
        <w:t>29</w:t>
      </w:r>
      <w:r>
        <w:rPr>
          <w:sz w:val="17"/>
          <w:szCs w:val="17"/>
          <w:color w:val="231F20"/>
          <w:spacing w:val="-11"/>
        </w:rPr>
        <w:t>（</w:t>
      </w:r>
      <w:r>
        <w:rPr>
          <w:color w:val="231F20"/>
          <w:spacing w:val="-11"/>
        </w:rPr>
        <w:t>5</w:t>
      </w:r>
      <w:r>
        <w:rPr>
          <w:sz w:val="17"/>
          <w:szCs w:val="17"/>
          <w:color w:val="231F20"/>
          <w:spacing w:val="-33"/>
          <w:w w:val="70"/>
        </w:rPr>
        <w:t>）：</w:t>
      </w:r>
      <w:r>
        <w:rPr>
          <w:color w:val="231F20"/>
          <w:spacing w:val="-11"/>
        </w:rPr>
        <w:t>606-613.</w:t>
      </w:r>
    </w:p>
    <w:p>
      <w:pPr>
        <w:pStyle w:val="BodyText"/>
        <w:ind w:left="498" w:right="274" w:hanging="418"/>
        <w:spacing w:before="61" w:line="216" w:lineRule="auto"/>
        <w:rPr/>
      </w:pPr>
      <w:r>
        <w:rPr>
          <w:color w:val="231F20"/>
          <w:spacing w:val="12"/>
        </w:rPr>
        <w:t>[16]  </w:t>
      </w:r>
      <w:r>
        <w:rPr>
          <w:sz w:val="17"/>
          <w:szCs w:val="17"/>
          <w:color w:val="231F20"/>
          <w:spacing w:val="12"/>
        </w:rPr>
        <w:t>郑广鑫</w:t>
      </w:r>
      <w:r>
        <w:rPr>
          <w:color w:val="231F20"/>
          <w:spacing w:val="12"/>
        </w:rPr>
        <w:t>.</w:t>
      </w:r>
      <w:r>
        <w:rPr>
          <w:sz w:val="17"/>
          <w:szCs w:val="17"/>
          <w:color w:val="231F20"/>
          <w:spacing w:val="12"/>
        </w:rPr>
        <w:t>腹部 </w:t>
      </w:r>
      <w:r>
        <w:rPr>
          <w:color w:val="231F20"/>
        </w:rPr>
        <w:t>CT</w:t>
      </w:r>
      <w:r>
        <w:rPr>
          <w:color w:val="231F20"/>
          <w:spacing w:val="12"/>
        </w:rPr>
        <w:t xml:space="preserve"> </w:t>
      </w:r>
      <w:r>
        <w:rPr>
          <w:sz w:val="17"/>
          <w:szCs w:val="17"/>
          <w:color w:val="231F20"/>
          <w:spacing w:val="12"/>
        </w:rPr>
        <w:t>在急性肠系膜血管栓塞临床诊断</w:t>
      </w:r>
      <w:r>
        <w:rPr>
          <w:sz w:val="17"/>
          <w:szCs w:val="17"/>
          <w:color w:val="231F20"/>
          <w:spacing w:val="11"/>
        </w:rPr>
        <w:t>中的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6"/>
        </w:rPr>
        <w:t>应用价值</w:t>
      </w:r>
      <w:r>
        <w:rPr>
          <w:color w:val="231F20"/>
          <w:spacing w:val="-6"/>
        </w:rPr>
        <w:t>[J].</w:t>
      </w:r>
      <w:r>
        <w:rPr>
          <w:sz w:val="17"/>
          <w:szCs w:val="17"/>
          <w:color w:val="231F20"/>
          <w:spacing w:val="-6"/>
        </w:rPr>
        <w:t>医疗装备，</w:t>
      </w:r>
      <w:r>
        <w:rPr>
          <w:color w:val="231F20"/>
          <w:spacing w:val="-6"/>
        </w:rPr>
        <w:t>2020</w:t>
      </w:r>
      <w:r>
        <w:rPr>
          <w:sz w:val="17"/>
          <w:szCs w:val="17"/>
          <w:color w:val="231F20"/>
          <w:spacing w:val="-6"/>
        </w:rPr>
        <w:t>，</w:t>
      </w:r>
      <w:r>
        <w:rPr>
          <w:color w:val="231F20"/>
          <w:spacing w:val="-6"/>
        </w:rPr>
        <w:t>33</w:t>
      </w:r>
      <w:r>
        <w:rPr>
          <w:sz w:val="17"/>
          <w:szCs w:val="17"/>
          <w:color w:val="231F20"/>
          <w:spacing w:val="-6"/>
        </w:rPr>
        <w:t>（</w:t>
      </w:r>
      <w:r>
        <w:rPr>
          <w:color w:val="231F20"/>
          <w:spacing w:val="-6"/>
        </w:rPr>
        <w:t>2</w:t>
      </w:r>
      <w:r>
        <w:rPr>
          <w:sz w:val="17"/>
          <w:szCs w:val="17"/>
          <w:color w:val="231F20"/>
          <w:spacing w:val="-31"/>
          <w:w w:val="66"/>
        </w:rPr>
        <w:t>）：</w:t>
      </w:r>
      <w:r>
        <w:rPr>
          <w:color w:val="231F20"/>
          <w:spacing w:val="-6"/>
        </w:rPr>
        <w:t>39-40.</w:t>
      </w:r>
    </w:p>
    <w:p>
      <w:pPr>
        <w:pStyle w:val="BodyText"/>
        <w:ind w:left="495" w:right="269" w:hanging="415"/>
        <w:spacing w:before="60" w:line="233" w:lineRule="auto"/>
        <w:rPr/>
      </w:pPr>
      <w:r>
        <w:rPr>
          <w:color w:val="231F20"/>
          <w:spacing w:val="7"/>
        </w:rPr>
        <w:t>[17]  </w:t>
      </w:r>
      <w:r>
        <w:rPr>
          <w:sz w:val="17"/>
          <w:szCs w:val="17"/>
          <w:color w:val="231F20"/>
          <w:spacing w:val="7"/>
        </w:rPr>
        <w:t>董丽</w:t>
      </w:r>
      <w:r>
        <w:rPr>
          <w:sz w:val="17"/>
          <w:szCs w:val="17"/>
          <w:color w:val="231F20"/>
          <w:spacing w:val="-10"/>
        </w:rPr>
        <w:t xml:space="preserve"> </w:t>
      </w:r>
      <w:r>
        <w:rPr>
          <w:color w:val="231F20"/>
          <w:spacing w:val="7"/>
        </w:rPr>
        <w:t>.</w:t>
      </w:r>
      <w:r>
        <w:rPr>
          <w:sz w:val="17"/>
          <w:szCs w:val="17"/>
          <w:color w:val="231F20"/>
          <w:spacing w:val="7"/>
        </w:rPr>
        <w:t>急诊腹部</w:t>
      </w:r>
      <w:r>
        <w:rPr>
          <w:sz w:val="17"/>
          <w:szCs w:val="17"/>
          <w:color w:val="231F20"/>
          <w:spacing w:val="20"/>
          <w:w w:val="101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7"/>
        </w:rPr>
        <w:t xml:space="preserve"> </w:t>
      </w:r>
      <w:r>
        <w:rPr>
          <w:sz w:val="17"/>
          <w:szCs w:val="17"/>
          <w:color w:val="231F20"/>
          <w:spacing w:val="7"/>
        </w:rPr>
        <w:t>在诊断急性肠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sz w:val="17"/>
          <w:szCs w:val="17"/>
          <w:color w:val="231F20"/>
          <w:spacing w:val="7"/>
        </w:rPr>
        <w:t>系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7"/>
        </w:rPr>
        <w:t>膜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7"/>
        </w:rPr>
        <w:t>血</w:t>
      </w:r>
      <w:r>
        <w:rPr>
          <w:sz w:val="17"/>
          <w:szCs w:val="17"/>
          <w:color w:val="231F20"/>
          <w:spacing w:val="-21"/>
        </w:rPr>
        <w:t xml:space="preserve"> </w:t>
      </w:r>
      <w:r>
        <w:rPr>
          <w:sz w:val="17"/>
          <w:szCs w:val="17"/>
          <w:color w:val="231F20"/>
          <w:spacing w:val="7"/>
        </w:rPr>
        <w:t>管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7"/>
        </w:rPr>
        <w:t>栓</w:t>
      </w:r>
      <w:r>
        <w:rPr>
          <w:sz w:val="17"/>
          <w:szCs w:val="17"/>
          <w:color w:val="231F20"/>
          <w:spacing w:val="-23"/>
        </w:rPr>
        <w:t xml:space="preserve"> </w:t>
      </w:r>
      <w:r>
        <w:rPr>
          <w:sz w:val="17"/>
          <w:szCs w:val="17"/>
          <w:color w:val="231F20"/>
          <w:spacing w:val="7"/>
        </w:rPr>
        <w:t>塞 中</w:t>
      </w:r>
      <w:r>
        <w:rPr>
          <w:sz w:val="17"/>
          <w:szCs w:val="17"/>
          <w:color w:val="231F20"/>
          <w:spacing w:val="-9"/>
        </w:rPr>
        <w:t xml:space="preserve"> </w:t>
      </w:r>
      <w:r>
        <w:rPr>
          <w:sz w:val="17"/>
          <w:szCs w:val="17"/>
          <w:color w:val="231F20"/>
          <w:spacing w:val="7"/>
        </w:rPr>
        <w:t>的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9"/>
        </w:rPr>
        <w:t>价</w:t>
      </w:r>
      <w:r>
        <w:rPr>
          <w:sz w:val="17"/>
          <w:szCs w:val="17"/>
          <w:color w:val="231F20"/>
          <w:spacing w:val="-21"/>
        </w:rPr>
        <w:t xml:space="preserve"> </w:t>
      </w:r>
      <w:r>
        <w:rPr>
          <w:sz w:val="17"/>
          <w:szCs w:val="17"/>
          <w:color w:val="231F20"/>
          <w:spacing w:val="-9"/>
        </w:rPr>
        <w:t>值</w:t>
      </w:r>
      <w:r>
        <w:rPr>
          <w:sz w:val="17"/>
          <w:szCs w:val="17"/>
          <w:color w:val="231F20"/>
          <w:spacing w:val="-21"/>
        </w:rPr>
        <w:t xml:space="preserve"> </w:t>
      </w:r>
      <w:r>
        <w:rPr>
          <w:sz w:val="17"/>
          <w:szCs w:val="17"/>
          <w:color w:val="231F20"/>
          <w:spacing w:val="-9"/>
        </w:rPr>
        <w:t>研</w:t>
      </w:r>
      <w:r>
        <w:rPr>
          <w:sz w:val="17"/>
          <w:szCs w:val="17"/>
          <w:color w:val="231F20"/>
          <w:spacing w:val="-21"/>
        </w:rPr>
        <w:t xml:space="preserve"> </w:t>
      </w:r>
      <w:r>
        <w:rPr>
          <w:sz w:val="17"/>
          <w:szCs w:val="17"/>
          <w:color w:val="231F20"/>
          <w:spacing w:val="-9"/>
        </w:rPr>
        <w:t>究</w:t>
      </w:r>
      <w:r>
        <w:rPr>
          <w:sz w:val="17"/>
          <w:szCs w:val="17"/>
          <w:color w:val="231F20"/>
          <w:spacing w:val="-19"/>
        </w:rPr>
        <w:t xml:space="preserve"> </w:t>
      </w:r>
      <w:r>
        <w:rPr>
          <w:color w:val="231F20"/>
          <w:spacing w:val="-9"/>
        </w:rPr>
        <w:t>[J].</w:t>
      </w:r>
      <w:r>
        <w:rPr>
          <w:sz w:val="17"/>
          <w:szCs w:val="17"/>
          <w:color w:val="231F20"/>
          <w:spacing w:val="-9"/>
        </w:rPr>
        <w:t>影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-9"/>
        </w:rPr>
        <w:t>像</w:t>
      </w:r>
      <w:r>
        <w:rPr>
          <w:sz w:val="17"/>
          <w:szCs w:val="17"/>
          <w:color w:val="231F20"/>
          <w:spacing w:val="-21"/>
        </w:rPr>
        <w:t xml:space="preserve"> </w:t>
      </w:r>
      <w:r>
        <w:rPr>
          <w:sz w:val="17"/>
          <w:szCs w:val="17"/>
          <w:color w:val="231F20"/>
          <w:spacing w:val="-9"/>
        </w:rPr>
        <w:t>研</w:t>
      </w:r>
      <w:r>
        <w:rPr>
          <w:sz w:val="17"/>
          <w:szCs w:val="17"/>
          <w:color w:val="231F20"/>
          <w:spacing w:val="-18"/>
        </w:rPr>
        <w:t xml:space="preserve"> </w:t>
      </w:r>
      <w:r>
        <w:rPr>
          <w:sz w:val="17"/>
          <w:szCs w:val="17"/>
          <w:color w:val="231F20"/>
          <w:spacing w:val="-9"/>
        </w:rPr>
        <w:t>究</w:t>
      </w:r>
      <w:r>
        <w:rPr>
          <w:sz w:val="17"/>
          <w:szCs w:val="17"/>
          <w:color w:val="231F20"/>
          <w:spacing w:val="-13"/>
        </w:rPr>
        <w:t xml:space="preserve"> </w:t>
      </w:r>
      <w:r>
        <w:rPr>
          <w:sz w:val="17"/>
          <w:szCs w:val="17"/>
          <w:color w:val="231F20"/>
          <w:spacing w:val="-9"/>
        </w:rPr>
        <w:t>与 医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sz w:val="17"/>
          <w:szCs w:val="17"/>
          <w:color w:val="231F20"/>
          <w:spacing w:val="-9"/>
        </w:rPr>
        <w:t>学</w:t>
      </w:r>
      <w:r>
        <w:rPr>
          <w:sz w:val="17"/>
          <w:szCs w:val="17"/>
          <w:color w:val="231F20"/>
          <w:spacing w:val="-20"/>
        </w:rPr>
        <w:t xml:space="preserve"> </w:t>
      </w:r>
      <w:r>
        <w:rPr>
          <w:sz w:val="17"/>
          <w:szCs w:val="17"/>
          <w:color w:val="231F20"/>
          <w:spacing w:val="-9"/>
        </w:rPr>
        <w:t>应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sz w:val="17"/>
          <w:szCs w:val="17"/>
          <w:color w:val="231F20"/>
          <w:spacing w:val="-9"/>
        </w:rPr>
        <w:t>用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sz w:val="17"/>
          <w:szCs w:val="17"/>
          <w:color w:val="231F20"/>
          <w:spacing w:val="-9"/>
        </w:rPr>
        <w:t>，</w:t>
      </w:r>
      <w:r>
        <w:rPr>
          <w:color w:val="231F20"/>
          <w:spacing w:val="-9"/>
        </w:rPr>
        <w:t>2020</w:t>
      </w:r>
      <w:r>
        <w:rPr>
          <w:sz w:val="17"/>
          <w:szCs w:val="17"/>
          <w:color w:val="231F20"/>
          <w:spacing w:val="-9"/>
        </w:rPr>
        <w:t>，</w:t>
      </w:r>
      <w:r>
        <w:rPr>
          <w:color w:val="231F20"/>
          <w:spacing w:val="-9"/>
        </w:rPr>
        <w:t>4</w:t>
      </w:r>
      <w:r>
        <w:rPr>
          <w:sz w:val="17"/>
          <w:szCs w:val="17"/>
          <w:color w:val="231F20"/>
          <w:spacing w:val="-9"/>
        </w:rPr>
        <w:t>（</w:t>
      </w:r>
      <w:r>
        <w:rPr>
          <w:color w:val="231F20"/>
          <w:spacing w:val="-9"/>
        </w:rPr>
        <w:t>6</w:t>
      </w:r>
      <w:r>
        <w:rPr>
          <w:sz w:val="17"/>
          <w:szCs w:val="17"/>
          <w:color w:val="231F20"/>
          <w:spacing w:val="-32"/>
          <w:w w:val="69"/>
        </w:rPr>
        <w:t>）：</w:t>
      </w:r>
      <w:r>
        <w:rPr>
          <w:color w:val="231F20"/>
          <w:spacing w:val="-9"/>
        </w:rPr>
        <w:t>200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9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201.</w:t>
      </w:r>
    </w:p>
    <w:p>
      <w:pPr>
        <w:pStyle w:val="BodyText"/>
        <w:ind w:left="431" w:right="268" w:hanging="351"/>
        <w:spacing w:before="55" w:line="228" w:lineRule="auto"/>
        <w:rPr/>
      </w:pPr>
      <w:r>
        <w:rPr>
          <w:color w:val="231F20"/>
          <w:spacing w:val="-16"/>
        </w:rPr>
        <w:t>[18]   Henes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6"/>
        </w:rPr>
        <w:t>FO</w:t>
      </w:r>
      <w:r>
        <w:rPr>
          <w:sz w:val="17"/>
          <w:szCs w:val="17"/>
          <w:color w:val="231F20"/>
          <w:spacing w:val="-16"/>
        </w:rPr>
        <w:t>，</w:t>
      </w:r>
      <w:r>
        <w:rPr>
          <w:color w:val="231F20"/>
          <w:spacing w:val="-16"/>
        </w:rPr>
        <w:t>Pickhardt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6"/>
        </w:rPr>
        <w:t>PJ</w:t>
      </w:r>
      <w:r>
        <w:rPr>
          <w:sz w:val="17"/>
          <w:szCs w:val="17"/>
          <w:color w:val="231F20"/>
          <w:spacing w:val="-16"/>
        </w:rPr>
        <w:t>，</w:t>
      </w:r>
      <w:r>
        <w:rPr>
          <w:color w:val="231F20"/>
          <w:spacing w:val="-16"/>
        </w:rPr>
        <w:t>Herzyk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6"/>
        </w:rPr>
        <w:t>A</w:t>
      </w:r>
      <w:r>
        <w:rPr>
          <w:sz w:val="17"/>
          <w:szCs w:val="17"/>
          <w:color w:val="231F20"/>
          <w:spacing w:val="-16"/>
        </w:rPr>
        <w:t>，</w:t>
      </w:r>
      <w:r>
        <w:rPr>
          <w:color w:val="231F20"/>
          <w:spacing w:val="-16"/>
        </w:rPr>
        <w:t>et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6"/>
        </w:rPr>
        <w:t>al.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6"/>
        </w:rPr>
        <w:t>Pickhardt</w:t>
      </w:r>
      <w:r>
        <w:rPr>
          <w:sz w:val="17"/>
          <w:szCs w:val="17"/>
          <w:color w:val="231F20"/>
          <w:spacing w:val="-16"/>
        </w:rPr>
        <w:t>，</w:t>
      </w:r>
      <w:r>
        <w:rPr>
          <w:color w:val="231F20"/>
          <w:spacing w:val="-16"/>
        </w:rPr>
        <w:t>An-</w:t>
      </w:r>
      <w:r>
        <w:rPr>
          <w:color w:val="231F20"/>
        </w:rPr>
        <w:t xml:space="preserve">  </w:t>
      </w:r>
      <w:r>
        <w:rPr>
          <w:color w:val="231F20"/>
          <w:spacing w:val="-15"/>
        </w:rPr>
        <w:t>drzej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5"/>
        </w:rPr>
        <w:t>Herzyk</w:t>
      </w:r>
      <w:r>
        <w:rPr>
          <w:sz w:val="17"/>
          <w:szCs w:val="17"/>
          <w:color w:val="231F20"/>
          <w:spacing w:val="-15"/>
        </w:rPr>
        <w:t>，</w:t>
      </w:r>
      <w:r>
        <w:rPr>
          <w:color w:val="231F20"/>
          <w:spacing w:val="-15"/>
        </w:rPr>
        <w:t>et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5"/>
        </w:rPr>
        <w:t>al.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5"/>
        </w:rPr>
        <w:t>CT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5"/>
        </w:rPr>
        <w:t>angiography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5"/>
        </w:rPr>
        <w:t>in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5"/>
        </w:rPr>
        <w:t>the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5"/>
        </w:rPr>
        <w:t>setting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5"/>
        </w:rPr>
        <w:t>of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5"/>
        </w:rPr>
        <w:t>sus-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pected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4"/>
        </w:rPr>
        <w:t>acute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4"/>
        </w:rPr>
        <w:t>mesenteric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4"/>
        </w:rPr>
        <w:t>ischemia</w:t>
      </w:r>
      <w:r>
        <w:rPr>
          <w:sz w:val="17"/>
          <w:szCs w:val="17"/>
          <w:color w:val="231F20"/>
          <w:spacing w:val="-14"/>
        </w:rPr>
        <w:t>：</w:t>
      </w:r>
      <w:r>
        <w:rPr>
          <w:color w:val="231F20"/>
          <w:spacing w:val="-14"/>
        </w:rPr>
        <w:t>pre</w:t>
      </w:r>
      <w:r>
        <w:rPr>
          <w:color w:val="231F20"/>
          <w:spacing w:val="-15"/>
        </w:rPr>
        <w:t>valence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5"/>
        </w:rPr>
        <w:t>of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5"/>
        </w:rPr>
        <w:t>ischemic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and  alternative  diagnoses </w:t>
      </w:r>
      <w:r>
        <w:rPr>
          <w:color w:val="231F20"/>
          <w:spacing w:val="-14"/>
        </w:rPr>
        <w:t xml:space="preserve">    [J].  Abdom  Radiol</w:t>
      </w:r>
      <w:r>
        <w:rPr>
          <w:sz w:val="17"/>
          <w:szCs w:val="17"/>
          <w:color w:val="231F20"/>
          <w:spacing w:val="-14"/>
        </w:rPr>
        <w:t>，</w:t>
      </w:r>
      <w:r>
        <w:rPr>
          <w:color w:val="231F20"/>
          <w:spacing w:val="-14"/>
        </w:rPr>
        <w:t>2017</w:t>
      </w:r>
      <w:r>
        <w:rPr>
          <w:sz w:val="17"/>
          <w:szCs w:val="17"/>
          <w:color w:val="231F20"/>
          <w:spacing w:val="-14"/>
        </w:rPr>
        <w:t>，</w:t>
      </w:r>
      <w:r>
        <w:rPr>
          <w:color w:val="231F20"/>
          <w:spacing w:val="-14"/>
        </w:rPr>
        <w:t>42</w:t>
      </w:r>
      <w:r>
        <w:rPr>
          <w:color w:val="231F20"/>
        </w:rPr>
        <w:t xml:space="preserve"> </w:t>
      </w:r>
      <w:r>
        <w:rPr>
          <w:sz w:val="17"/>
          <w:szCs w:val="17"/>
          <w:color w:val="231F20"/>
          <w:spacing w:val="-11"/>
        </w:rPr>
        <w:t>（</w:t>
      </w:r>
      <w:r>
        <w:rPr>
          <w:color w:val="231F20"/>
          <w:spacing w:val="-11"/>
        </w:rPr>
        <w:t>4</w:t>
      </w:r>
      <w:r>
        <w:rPr>
          <w:sz w:val="17"/>
          <w:szCs w:val="17"/>
          <w:color w:val="231F20"/>
          <w:spacing w:val="-40"/>
          <w:w w:val="86"/>
        </w:rPr>
        <w:t>）：</w:t>
      </w:r>
      <w:r>
        <w:rPr>
          <w:color w:val="231F20"/>
          <w:spacing w:val="-11"/>
        </w:rPr>
        <w:t>1152-1161.</w:t>
      </w:r>
    </w:p>
    <w:p>
      <w:pPr>
        <w:pStyle w:val="BodyText"/>
        <w:ind w:left="495" w:right="268" w:hanging="415"/>
        <w:spacing w:before="59" w:line="233" w:lineRule="auto"/>
        <w:rPr/>
      </w:pPr>
      <w:r>
        <w:rPr>
          <w:color w:val="231F20"/>
          <w:spacing w:val="8"/>
        </w:rPr>
        <w:t>[19]  </w:t>
      </w:r>
      <w:r>
        <w:rPr>
          <w:sz w:val="17"/>
          <w:szCs w:val="17"/>
          <w:color w:val="231F20"/>
          <w:spacing w:val="8"/>
        </w:rPr>
        <w:t>李春洞</w:t>
      </w:r>
      <w:r>
        <w:rPr>
          <w:sz w:val="17"/>
          <w:szCs w:val="17"/>
          <w:color w:val="231F20"/>
          <w:spacing w:val="-21"/>
        </w:rPr>
        <w:t xml:space="preserve"> </w:t>
      </w:r>
      <w:r>
        <w:rPr>
          <w:color w:val="231F20"/>
          <w:spacing w:val="8"/>
        </w:rPr>
        <w:t>.</w:t>
      </w:r>
      <w:r>
        <w:rPr>
          <w:sz w:val="17"/>
          <w:szCs w:val="17"/>
          <w:color w:val="231F20"/>
          <w:spacing w:val="8"/>
        </w:rPr>
        <w:t>腹部</w:t>
      </w:r>
      <w:r>
        <w:rPr>
          <w:sz w:val="17"/>
          <w:szCs w:val="17"/>
          <w:color w:val="231F20"/>
          <w:spacing w:val="20"/>
          <w:w w:val="101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8"/>
        </w:rPr>
        <w:t xml:space="preserve"> </w:t>
      </w:r>
      <w:r>
        <w:rPr>
          <w:sz w:val="17"/>
          <w:szCs w:val="17"/>
          <w:color w:val="231F20"/>
          <w:spacing w:val="8"/>
        </w:rPr>
        <w:t>检查在急性肠系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8"/>
        </w:rPr>
        <w:t>膜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8"/>
        </w:rPr>
        <w:t>血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8"/>
        </w:rPr>
        <w:t>管</w:t>
      </w:r>
      <w:r>
        <w:rPr>
          <w:sz w:val="17"/>
          <w:szCs w:val="17"/>
          <w:color w:val="231F20"/>
          <w:spacing w:val="-23"/>
        </w:rPr>
        <w:t xml:space="preserve"> </w:t>
      </w:r>
      <w:r>
        <w:rPr>
          <w:sz w:val="17"/>
          <w:szCs w:val="17"/>
          <w:color w:val="231F20"/>
          <w:spacing w:val="8"/>
        </w:rPr>
        <w:t>栓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8"/>
        </w:rPr>
        <w:t>塞</w:t>
      </w:r>
      <w:r>
        <w:rPr>
          <w:sz w:val="17"/>
          <w:szCs w:val="17"/>
          <w:color w:val="231F20"/>
          <w:spacing w:val="-25"/>
        </w:rPr>
        <w:t xml:space="preserve"> </w:t>
      </w:r>
      <w:r>
        <w:rPr>
          <w:sz w:val="17"/>
          <w:szCs w:val="17"/>
          <w:color w:val="231F20"/>
          <w:spacing w:val="8"/>
        </w:rPr>
        <w:t>诊</w:t>
      </w:r>
      <w:r>
        <w:rPr>
          <w:sz w:val="17"/>
          <w:szCs w:val="17"/>
          <w:color w:val="231F20"/>
          <w:spacing w:val="-18"/>
        </w:rPr>
        <w:t xml:space="preserve"> </w:t>
      </w:r>
      <w:r>
        <w:rPr>
          <w:sz w:val="17"/>
          <w:szCs w:val="17"/>
          <w:color w:val="231F20"/>
          <w:spacing w:val="8"/>
        </w:rPr>
        <w:t>断 中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</w:rPr>
        <w:t>的临床价值</w:t>
      </w:r>
      <w:r>
        <w:rPr>
          <w:color w:val="231F20"/>
        </w:rPr>
        <w:t>[J].</w:t>
      </w:r>
      <w:r>
        <w:rPr>
          <w:sz w:val="17"/>
          <w:szCs w:val="17"/>
          <w:color w:val="231F20"/>
        </w:rPr>
        <w:t>影像研究与医学应用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sz w:val="17"/>
          <w:szCs w:val="17"/>
          <w:color w:val="231F20"/>
        </w:rPr>
        <w:t>，</w:t>
      </w:r>
      <w:r>
        <w:rPr>
          <w:color w:val="231F20"/>
        </w:rPr>
        <w:t>2020</w:t>
      </w:r>
      <w:r>
        <w:rPr>
          <w:sz w:val="17"/>
          <w:szCs w:val="17"/>
          <w:color w:val="231F20"/>
        </w:rPr>
        <w:t>，</w:t>
      </w:r>
      <w:r>
        <w:rPr>
          <w:color w:val="231F20"/>
        </w:rPr>
        <w:t>4</w:t>
      </w:r>
      <w:r>
        <w:rPr>
          <w:sz w:val="17"/>
          <w:szCs w:val="17"/>
          <w:color w:val="231F20"/>
        </w:rPr>
        <w:t>（</w:t>
      </w:r>
      <w:r>
        <w:rPr>
          <w:color w:val="231F20"/>
          <w:spacing w:val="-1"/>
        </w:rPr>
        <w:t>5</w:t>
      </w:r>
      <w:r>
        <w:rPr>
          <w:sz w:val="17"/>
          <w:szCs w:val="17"/>
          <w:color w:val="231F20"/>
          <w:spacing w:val="-30"/>
          <w:w w:val="63"/>
        </w:rPr>
        <w:t>）：</w:t>
      </w:r>
      <w:r>
        <w:rPr>
          <w:color w:val="231F20"/>
          <w:spacing w:val="-1"/>
        </w:rPr>
        <w:t>214-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215.</w:t>
      </w:r>
    </w:p>
    <w:p>
      <w:pPr>
        <w:pStyle w:val="BodyText"/>
        <w:ind w:left="80"/>
        <w:spacing w:before="32" w:line="183" w:lineRule="auto"/>
        <w:rPr>
          <w:sz w:val="17"/>
          <w:szCs w:val="17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1735153</wp:posOffset>
            </wp:positionH>
            <wp:positionV relativeFrom="paragraph">
              <wp:posOffset>504903</wp:posOffset>
            </wp:positionV>
            <wp:extent cx="2879090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909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12"/>
        </w:rPr>
        <w:t>[20]  </w:t>
      </w:r>
      <w:r>
        <w:rPr>
          <w:sz w:val="17"/>
          <w:szCs w:val="17"/>
          <w:color w:val="231F20"/>
          <w:spacing w:val="12"/>
        </w:rPr>
        <w:t>刘德姝</w:t>
      </w:r>
      <w:r>
        <w:rPr>
          <w:color w:val="231F20"/>
          <w:spacing w:val="12"/>
        </w:rPr>
        <w:t>.</w:t>
      </w:r>
      <w:r>
        <w:rPr>
          <w:sz w:val="17"/>
          <w:szCs w:val="17"/>
          <w:color w:val="231F20"/>
          <w:spacing w:val="12"/>
        </w:rPr>
        <w:t>探讨急诊腹部 </w:t>
      </w:r>
      <w:r>
        <w:rPr>
          <w:color w:val="231F20"/>
        </w:rPr>
        <w:t>CT</w:t>
      </w:r>
      <w:r>
        <w:rPr>
          <w:color w:val="231F20"/>
          <w:spacing w:val="12"/>
        </w:rPr>
        <w:t xml:space="preserve"> </w:t>
      </w:r>
      <w:r>
        <w:rPr>
          <w:sz w:val="17"/>
          <w:szCs w:val="17"/>
          <w:color w:val="231F20"/>
          <w:spacing w:val="12"/>
        </w:rPr>
        <w:t>对急性肠系膜血管栓塞</w:t>
      </w:r>
      <w:r>
        <w:rPr>
          <w:sz w:val="17"/>
          <w:szCs w:val="17"/>
          <w:color w:val="231F20"/>
          <w:spacing w:val="11"/>
        </w:rPr>
        <w:t>的诊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24"/>
        <w:spacing w:before="37" w:line="192" w:lineRule="auto"/>
        <w:rPr/>
      </w:pPr>
      <w:r>
        <w:rPr>
          <w:sz w:val="17"/>
          <w:szCs w:val="17"/>
          <w:color w:val="231F20"/>
          <w:spacing w:val="-7"/>
        </w:rPr>
        <w:t>断价值</w:t>
      </w:r>
      <w:r>
        <w:rPr>
          <w:color w:val="231F20"/>
          <w:spacing w:val="-7"/>
        </w:rPr>
        <w:t>[J].</w:t>
      </w:r>
      <w:r>
        <w:rPr>
          <w:sz w:val="17"/>
          <w:szCs w:val="17"/>
          <w:color w:val="231F20"/>
          <w:spacing w:val="-7"/>
        </w:rPr>
        <w:t>世界复合医学，</w:t>
      </w:r>
      <w:r>
        <w:rPr>
          <w:color w:val="231F20"/>
          <w:spacing w:val="-7"/>
        </w:rPr>
        <w:t>2019</w:t>
      </w:r>
      <w:r>
        <w:rPr>
          <w:sz w:val="17"/>
          <w:szCs w:val="17"/>
          <w:color w:val="231F20"/>
          <w:spacing w:val="-7"/>
        </w:rPr>
        <w:t>，</w:t>
      </w:r>
      <w:r>
        <w:rPr>
          <w:color w:val="231F20"/>
          <w:spacing w:val="-8"/>
        </w:rPr>
        <w:t>5</w:t>
      </w:r>
      <w:r>
        <w:rPr>
          <w:sz w:val="17"/>
          <w:szCs w:val="17"/>
          <w:color w:val="231F20"/>
          <w:spacing w:val="-8"/>
        </w:rPr>
        <w:t>（</w:t>
      </w:r>
      <w:r>
        <w:rPr>
          <w:color w:val="231F20"/>
          <w:spacing w:val="-8"/>
        </w:rPr>
        <w:t>8</w:t>
      </w:r>
      <w:r>
        <w:rPr>
          <w:sz w:val="17"/>
          <w:szCs w:val="17"/>
          <w:color w:val="231F20"/>
          <w:spacing w:val="-39"/>
          <w:w w:val="84"/>
        </w:rPr>
        <w:t>）：</w:t>
      </w:r>
      <w:r>
        <w:rPr>
          <w:color w:val="231F20"/>
          <w:spacing w:val="-8"/>
        </w:rPr>
        <w:t>131-133.</w:t>
      </w:r>
    </w:p>
    <w:p>
      <w:pPr>
        <w:pStyle w:val="BodyText"/>
        <w:ind w:left="419" w:right="72" w:hanging="419"/>
        <w:spacing w:before="63" w:line="216" w:lineRule="auto"/>
        <w:rPr/>
      </w:pPr>
      <w:r>
        <w:rPr>
          <w:color w:val="231F20"/>
          <w:spacing w:val="9"/>
        </w:rPr>
        <w:t>[21]  </w:t>
      </w:r>
      <w:r>
        <w:rPr>
          <w:sz w:val="17"/>
          <w:szCs w:val="17"/>
          <w:color w:val="231F20"/>
          <w:spacing w:val="9"/>
        </w:rPr>
        <w:t>胡迪聪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color w:val="231F20"/>
          <w:spacing w:val="9"/>
        </w:rPr>
        <w:t>.</w:t>
      </w:r>
      <w:r>
        <w:rPr>
          <w:sz w:val="17"/>
          <w:szCs w:val="17"/>
          <w:color w:val="231F20"/>
          <w:spacing w:val="9"/>
        </w:rPr>
        <w:t>腹部</w:t>
      </w:r>
      <w:r>
        <w:rPr>
          <w:sz w:val="17"/>
          <w:szCs w:val="17"/>
          <w:color w:val="231F20"/>
          <w:spacing w:val="20"/>
          <w:w w:val="101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9"/>
        </w:rPr>
        <w:t xml:space="preserve"> </w:t>
      </w:r>
      <w:r>
        <w:rPr>
          <w:sz w:val="17"/>
          <w:szCs w:val="17"/>
          <w:color w:val="231F20"/>
          <w:spacing w:val="9"/>
        </w:rPr>
        <w:t>对急性肠系膜血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9"/>
        </w:rPr>
        <w:t>管</w:t>
      </w:r>
      <w:r>
        <w:rPr>
          <w:sz w:val="17"/>
          <w:szCs w:val="17"/>
          <w:color w:val="231F20"/>
          <w:spacing w:val="-23"/>
        </w:rPr>
        <w:t xml:space="preserve"> </w:t>
      </w:r>
      <w:r>
        <w:rPr>
          <w:sz w:val="17"/>
          <w:szCs w:val="17"/>
          <w:color w:val="231F20"/>
          <w:spacing w:val="8"/>
        </w:rPr>
        <w:t>栓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8"/>
        </w:rPr>
        <w:t>塞</w:t>
      </w:r>
      <w:r>
        <w:rPr>
          <w:sz w:val="17"/>
          <w:szCs w:val="17"/>
          <w:color w:val="231F20"/>
          <w:spacing w:val="-9"/>
        </w:rPr>
        <w:t xml:space="preserve"> </w:t>
      </w:r>
      <w:r>
        <w:rPr>
          <w:sz w:val="17"/>
          <w:szCs w:val="17"/>
          <w:color w:val="231F20"/>
          <w:spacing w:val="8"/>
        </w:rPr>
        <w:t>的</w:t>
      </w:r>
      <w:r>
        <w:rPr>
          <w:sz w:val="17"/>
          <w:szCs w:val="17"/>
          <w:color w:val="231F20"/>
          <w:spacing w:val="-25"/>
        </w:rPr>
        <w:t xml:space="preserve"> </w:t>
      </w:r>
      <w:r>
        <w:rPr>
          <w:sz w:val="17"/>
          <w:szCs w:val="17"/>
          <w:color w:val="231F20"/>
          <w:spacing w:val="8"/>
        </w:rPr>
        <w:t>诊</w:t>
      </w:r>
      <w:r>
        <w:rPr>
          <w:sz w:val="17"/>
          <w:szCs w:val="17"/>
          <w:color w:val="231F20"/>
          <w:spacing w:val="-18"/>
        </w:rPr>
        <w:t xml:space="preserve"> </w:t>
      </w:r>
      <w:r>
        <w:rPr>
          <w:sz w:val="17"/>
          <w:szCs w:val="17"/>
          <w:color w:val="231F20"/>
          <w:spacing w:val="8"/>
        </w:rPr>
        <w:t>断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8"/>
        </w:rPr>
        <w:t>价</w:t>
      </w:r>
      <w:r>
        <w:rPr>
          <w:sz w:val="17"/>
          <w:szCs w:val="17"/>
          <w:color w:val="231F20"/>
          <w:spacing w:val="-25"/>
        </w:rPr>
        <w:t xml:space="preserve"> </w:t>
      </w:r>
      <w:r>
        <w:rPr>
          <w:sz w:val="17"/>
          <w:szCs w:val="17"/>
          <w:color w:val="231F20"/>
          <w:spacing w:val="8"/>
        </w:rPr>
        <w:t>值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8"/>
        </w:rPr>
        <w:t>分析</w:t>
      </w:r>
      <w:r>
        <w:rPr>
          <w:color w:val="231F20"/>
          <w:spacing w:val="-8"/>
        </w:rPr>
        <w:t>[J].</w:t>
      </w:r>
      <w:r>
        <w:rPr>
          <w:sz w:val="17"/>
          <w:szCs w:val="17"/>
          <w:color w:val="231F20"/>
          <w:spacing w:val="-8"/>
        </w:rPr>
        <w:t>现代诊断与治疗，</w:t>
      </w:r>
      <w:r>
        <w:rPr>
          <w:color w:val="231F20"/>
          <w:spacing w:val="-8"/>
        </w:rPr>
        <w:t>2018</w:t>
      </w:r>
      <w:r>
        <w:rPr>
          <w:sz w:val="17"/>
          <w:szCs w:val="17"/>
          <w:color w:val="231F20"/>
          <w:spacing w:val="-8"/>
        </w:rPr>
        <w:t>，</w:t>
      </w:r>
      <w:r>
        <w:rPr>
          <w:color w:val="231F20"/>
          <w:spacing w:val="-8"/>
        </w:rPr>
        <w:t>29</w:t>
      </w:r>
      <w:r>
        <w:rPr>
          <w:sz w:val="17"/>
          <w:szCs w:val="17"/>
          <w:color w:val="231F20"/>
          <w:spacing w:val="-8"/>
        </w:rPr>
        <w:t>（</w:t>
      </w:r>
      <w:r>
        <w:rPr>
          <w:color w:val="231F20"/>
          <w:spacing w:val="-8"/>
        </w:rPr>
        <w:t>12</w:t>
      </w:r>
      <w:r>
        <w:rPr>
          <w:sz w:val="17"/>
          <w:szCs w:val="17"/>
          <w:color w:val="231F20"/>
          <w:spacing w:val="-40"/>
          <w:w w:val="86"/>
        </w:rPr>
        <w:t>）：</w:t>
      </w:r>
      <w:r>
        <w:rPr>
          <w:color w:val="231F20"/>
          <w:spacing w:val="-8"/>
        </w:rPr>
        <w:t>1955-1957.</w:t>
      </w:r>
    </w:p>
    <w:p>
      <w:pPr>
        <w:pStyle w:val="BodyText"/>
        <w:ind w:left="412" w:right="65" w:hanging="412"/>
        <w:spacing w:before="64" w:line="232" w:lineRule="auto"/>
        <w:rPr/>
      </w:pPr>
      <w:r>
        <w:rPr>
          <w:color w:val="231F20"/>
          <w:spacing w:val="11"/>
        </w:rPr>
        <w:t>[22]  </w:t>
      </w:r>
      <w:r>
        <w:rPr>
          <w:sz w:val="17"/>
          <w:szCs w:val="17"/>
          <w:color w:val="231F20"/>
          <w:spacing w:val="11"/>
        </w:rPr>
        <w:t>刘玉倩，蔺嫦燕</w:t>
      </w:r>
      <w:r>
        <w:rPr>
          <w:sz w:val="17"/>
          <w:szCs w:val="17"/>
          <w:color w:val="231F20"/>
          <w:spacing w:val="-30"/>
        </w:rPr>
        <w:t xml:space="preserve"> </w:t>
      </w:r>
      <w:r>
        <w:rPr>
          <w:color w:val="231F20"/>
          <w:spacing w:val="11"/>
        </w:rPr>
        <w:t>.</w:t>
      </w:r>
      <w:r>
        <w:rPr>
          <w:sz w:val="17"/>
          <w:szCs w:val="17"/>
          <w:color w:val="231F20"/>
          <w:spacing w:val="11"/>
        </w:rPr>
        <w:t>基于图像融合的冠状动脉</w:t>
      </w:r>
      <w:r>
        <w:rPr>
          <w:sz w:val="17"/>
          <w:szCs w:val="17"/>
          <w:color w:val="231F20"/>
          <w:spacing w:val="10"/>
        </w:rPr>
        <w:t>三维重建方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2"/>
        </w:rPr>
        <w:t>法的研究进展</w:t>
      </w:r>
      <w:r>
        <w:rPr>
          <w:color w:val="231F20"/>
          <w:spacing w:val="-2"/>
        </w:rPr>
        <w:t>[J].</w:t>
      </w:r>
      <w:r>
        <w:rPr>
          <w:sz w:val="17"/>
          <w:szCs w:val="17"/>
          <w:color w:val="231F20"/>
          <w:spacing w:val="-2"/>
        </w:rPr>
        <w:t>北京生物医学工程，</w:t>
      </w:r>
      <w:r>
        <w:rPr>
          <w:color w:val="231F20"/>
          <w:spacing w:val="-2"/>
        </w:rPr>
        <w:t>20</w:t>
      </w:r>
      <w:r>
        <w:rPr>
          <w:color w:val="231F20"/>
          <w:spacing w:val="-3"/>
        </w:rPr>
        <w:t>19</w:t>
      </w:r>
      <w:r>
        <w:rPr>
          <w:sz w:val="17"/>
          <w:szCs w:val="17"/>
          <w:color w:val="231F20"/>
          <w:spacing w:val="-3"/>
        </w:rPr>
        <w:t>，</w:t>
      </w:r>
      <w:r>
        <w:rPr>
          <w:color w:val="231F20"/>
          <w:spacing w:val="-3"/>
        </w:rPr>
        <w:t>38</w:t>
      </w:r>
      <w:r>
        <w:rPr>
          <w:sz w:val="17"/>
          <w:szCs w:val="17"/>
          <w:color w:val="231F20"/>
          <w:spacing w:val="-3"/>
        </w:rPr>
        <w:t>（</w:t>
      </w:r>
      <w:r>
        <w:rPr>
          <w:color w:val="231F20"/>
          <w:spacing w:val="-3"/>
        </w:rPr>
        <w:t>4</w:t>
      </w:r>
      <w:r>
        <w:rPr>
          <w:sz w:val="17"/>
          <w:szCs w:val="17"/>
          <w:color w:val="231F20"/>
          <w:spacing w:val="-28"/>
          <w:w w:val="60"/>
        </w:rPr>
        <w:t>）：</w:t>
      </w:r>
      <w:r>
        <w:rPr>
          <w:color w:val="231F20"/>
          <w:spacing w:val="-3"/>
        </w:rPr>
        <w:t>427-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433.</w:t>
      </w:r>
    </w:p>
    <w:p>
      <w:pPr>
        <w:pStyle w:val="BodyText"/>
        <w:ind w:left="419" w:right="65" w:hanging="419"/>
        <w:spacing w:before="33" w:line="232" w:lineRule="auto"/>
        <w:rPr/>
      </w:pPr>
      <w:r>
        <w:rPr>
          <w:color w:val="231F20"/>
          <w:spacing w:val="4"/>
        </w:rPr>
        <w:t>[23]</w:t>
      </w:r>
      <w:r>
        <w:rPr>
          <w:color w:val="231F20"/>
          <w:spacing w:val="17"/>
          <w:w w:val="101"/>
        </w:rPr>
        <w:t xml:space="preserve">  </w:t>
      </w:r>
      <w:r>
        <w:rPr>
          <w:sz w:val="17"/>
          <w:szCs w:val="17"/>
          <w:color w:val="231F20"/>
          <w:spacing w:val="4"/>
        </w:rPr>
        <w:t>杨虓</w:t>
      </w:r>
      <w:r>
        <w:rPr>
          <w:sz w:val="17"/>
          <w:szCs w:val="17"/>
          <w:color w:val="231F20"/>
          <w:spacing w:val="-25"/>
        </w:rPr>
        <w:t xml:space="preserve"> </w:t>
      </w:r>
      <w:r>
        <w:rPr>
          <w:sz w:val="17"/>
          <w:szCs w:val="17"/>
          <w:color w:val="231F20"/>
          <w:spacing w:val="4"/>
        </w:rPr>
        <w:t>，兰婷婷</w:t>
      </w:r>
      <w:r>
        <w:rPr>
          <w:sz w:val="17"/>
          <w:szCs w:val="17"/>
          <w:color w:val="231F20"/>
          <w:spacing w:val="-25"/>
        </w:rPr>
        <w:t xml:space="preserve"> </w:t>
      </w:r>
      <w:r>
        <w:rPr>
          <w:sz w:val="17"/>
          <w:szCs w:val="17"/>
          <w:color w:val="231F20"/>
          <w:spacing w:val="4"/>
        </w:rPr>
        <w:t>，明兵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color w:val="231F20"/>
          <w:spacing w:val="4"/>
        </w:rPr>
        <w:t>.</w:t>
      </w:r>
      <w:r>
        <w:rPr>
          <w:sz w:val="17"/>
          <w:szCs w:val="17"/>
          <w:color w:val="231F20"/>
          <w:spacing w:val="4"/>
        </w:rPr>
        <w:t>急诊腹部</w:t>
      </w:r>
      <w:r>
        <w:rPr>
          <w:sz w:val="17"/>
          <w:szCs w:val="17"/>
          <w:color w:val="231F20"/>
          <w:spacing w:val="19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4"/>
        </w:rPr>
        <w:t xml:space="preserve"> </w:t>
      </w:r>
      <w:r>
        <w:rPr>
          <w:sz w:val="17"/>
          <w:szCs w:val="17"/>
          <w:color w:val="231F20"/>
          <w:spacing w:val="4"/>
        </w:rPr>
        <w:t>对急性肠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sz w:val="17"/>
          <w:szCs w:val="17"/>
          <w:color w:val="231F20"/>
          <w:spacing w:val="4"/>
        </w:rPr>
        <w:t>系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4"/>
        </w:rPr>
        <w:t>膜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4"/>
        </w:rPr>
        <w:t>血</w:t>
      </w:r>
      <w:r>
        <w:rPr>
          <w:sz w:val="17"/>
          <w:szCs w:val="17"/>
          <w:color w:val="231F20"/>
          <w:spacing w:val="-21"/>
        </w:rPr>
        <w:t xml:space="preserve"> </w:t>
      </w:r>
      <w:r>
        <w:rPr>
          <w:sz w:val="17"/>
          <w:szCs w:val="17"/>
          <w:color w:val="231F20"/>
          <w:spacing w:val="4"/>
        </w:rPr>
        <w:t>管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3"/>
        </w:rPr>
        <w:t>栓塞的诊断作用分析</w:t>
      </w:r>
      <w:r>
        <w:rPr>
          <w:color w:val="231F20"/>
          <w:spacing w:val="-3"/>
        </w:rPr>
        <w:t>[J].</w:t>
      </w:r>
      <w:r>
        <w:rPr>
          <w:sz w:val="17"/>
          <w:szCs w:val="17"/>
          <w:color w:val="231F20"/>
          <w:spacing w:val="-3"/>
        </w:rPr>
        <w:t>中外医疗</w:t>
      </w:r>
      <w:r>
        <w:rPr>
          <w:sz w:val="17"/>
          <w:szCs w:val="17"/>
          <w:color w:val="231F20"/>
          <w:spacing w:val="-28"/>
        </w:rPr>
        <w:t xml:space="preserve"> </w:t>
      </w:r>
      <w:r>
        <w:rPr>
          <w:sz w:val="17"/>
          <w:szCs w:val="17"/>
          <w:color w:val="231F20"/>
          <w:spacing w:val="-3"/>
        </w:rPr>
        <w:t>，</w:t>
      </w:r>
      <w:r>
        <w:rPr>
          <w:color w:val="231F20"/>
          <w:spacing w:val="-3"/>
        </w:rPr>
        <w:t>2018</w:t>
      </w:r>
      <w:r>
        <w:rPr>
          <w:sz w:val="17"/>
          <w:szCs w:val="17"/>
          <w:color w:val="231F20"/>
          <w:spacing w:val="-3"/>
        </w:rPr>
        <w:t>，</w:t>
      </w:r>
      <w:r>
        <w:rPr>
          <w:color w:val="231F20"/>
          <w:spacing w:val="-3"/>
        </w:rPr>
        <w:t>37</w:t>
      </w:r>
      <w:r>
        <w:rPr>
          <w:sz w:val="17"/>
          <w:szCs w:val="17"/>
          <w:color w:val="231F20"/>
          <w:spacing w:val="-3"/>
        </w:rPr>
        <w:t>（</w:t>
      </w:r>
      <w:r>
        <w:rPr>
          <w:color w:val="231F20"/>
          <w:spacing w:val="-3"/>
        </w:rPr>
        <w:t>18</w:t>
      </w:r>
      <w:r>
        <w:rPr>
          <w:sz w:val="17"/>
          <w:szCs w:val="17"/>
          <w:color w:val="231F20"/>
          <w:spacing w:val="-39"/>
          <w:w w:val="84"/>
        </w:rPr>
        <w:t>）：</w:t>
      </w:r>
      <w:r>
        <w:rPr>
          <w:color w:val="231F20"/>
          <w:spacing w:val="-4"/>
        </w:rPr>
        <w:t>166-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168.</w:t>
      </w:r>
    </w:p>
    <w:p>
      <w:pPr>
        <w:pStyle w:val="BodyText"/>
        <w:ind w:left="415" w:right="10" w:hanging="415"/>
        <w:spacing w:before="34" w:line="225" w:lineRule="auto"/>
        <w:rPr/>
      </w:pPr>
      <w:r>
        <w:rPr>
          <w:color w:val="231F20"/>
          <w:spacing w:val="5"/>
        </w:rPr>
        <w:t>[24]  </w:t>
      </w:r>
      <w:r>
        <w:rPr>
          <w:sz w:val="17"/>
          <w:szCs w:val="17"/>
          <w:color w:val="231F20"/>
          <w:spacing w:val="5"/>
        </w:rPr>
        <w:t>钟志蓉，朱庆莉，李文波，等</w:t>
      </w:r>
      <w:r>
        <w:rPr>
          <w:sz w:val="17"/>
          <w:szCs w:val="17"/>
          <w:color w:val="231F20"/>
          <w:spacing w:val="-28"/>
        </w:rPr>
        <w:t xml:space="preserve"> </w:t>
      </w:r>
      <w:r>
        <w:rPr>
          <w:color w:val="231F20"/>
          <w:spacing w:val="5"/>
        </w:rPr>
        <w:t>.</w:t>
      </w:r>
      <w:r>
        <w:rPr>
          <w:sz w:val="17"/>
          <w:szCs w:val="17"/>
          <w:color w:val="231F20"/>
          <w:spacing w:val="5"/>
        </w:rPr>
        <w:t>急性肠系膜静脉血栓形成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15"/>
        </w:rPr>
        <w:t>继发肠缺血的临床特征及超声表现</w:t>
      </w:r>
      <w:r>
        <w:rPr>
          <w:color w:val="231F20"/>
          <w:spacing w:val="15"/>
        </w:rPr>
        <w:t>[J].</w:t>
      </w:r>
      <w:r>
        <w:rPr>
          <w:sz w:val="17"/>
          <w:szCs w:val="17"/>
          <w:color w:val="231F20"/>
          <w:spacing w:val="15"/>
        </w:rPr>
        <w:t>中华外科杂志，</w:t>
      </w:r>
      <w:r>
        <w:rPr>
          <w:sz w:val="17"/>
          <w:szCs w:val="17"/>
          <w:color w:val="231F20"/>
          <w:spacing w:val="18"/>
          <w:w w:val="101"/>
        </w:rPr>
        <w:t xml:space="preserve"> </w:t>
      </w:r>
      <w:r>
        <w:rPr>
          <w:color w:val="231F20"/>
          <w:spacing w:val="-15"/>
        </w:rPr>
        <w:t>2020</w:t>
      </w:r>
      <w:r>
        <w:rPr>
          <w:sz w:val="17"/>
          <w:szCs w:val="17"/>
          <w:color w:val="231F20"/>
          <w:spacing w:val="-15"/>
        </w:rPr>
        <w:t>，</w:t>
      </w:r>
      <w:r>
        <w:rPr>
          <w:color w:val="231F20"/>
          <w:spacing w:val="-15"/>
        </w:rPr>
        <w:t>58</w:t>
      </w:r>
      <w:r>
        <w:rPr>
          <w:sz w:val="17"/>
          <w:szCs w:val="17"/>
          <w:color w:val="231F20"/>
          <w:spacing w:val="-15"/>
        </w:rPr>
        <w:t>（</w:t>
      </w:r>
      <w:r>
        <w:rPr>
          <w:color w:val="231F20"/>
          <w:spacing w:val="-15"/>
        </w:rPr>
        <w:t>11</w:t>
      </w:r>
      <w:r>
        <w:rPr>
          <w:sz w:val="17"/>
          <w:szCs w:val="17"/>
          <w:color w:val="231F20"/>
          <w:spacing w:val="-30"/>
          <w:w w:val="64"/>
        </w:rPr>
        <w:t>）：</w:t>
      </w:r>
      <w:r>
        <w:rPr>
          <w:color w:val="231F20"/>
          <w:spacing w:val="-15"/>
        </w:rPr>
        <w:t>817-821.</w:t>
      </w:r>
    </w:p>
    <w:p>
      <w:pPr>
        <w:pStyle w:val="BodyText"/>
        <w:ind w:left="430" w:right="64" w:hanging="430"/>
        <w:spacing w:before="60" w:line="218" w:lineRule="auto"/>
        <w:rPr/>
      </w:pPr>
      <w:r>
        <w:rPr>
          <w:color w:val="231F20"/>
          <w:spacing w:val="9"/>
        </w:rPr>
        <w:t>[25]  </w:t>
      </w:r>
      <w:r>
        <w:rPr>
          <w:sz w:val="17"/>
          <w:szCs w:val="17"/>
          <w:color w:val="231F20"/>
          <w:spacing w:val="9"/>
        </w:rPr>
        <w:t>杜续红</w:t>
      </w:r>
      <w:r>
        <w:rPr>
          <w:color w:val="231F20"/>
          <w:spacing w:val="9"/>
        </w:rPr>
        <w:t>.</w:t>
      </w:r>
      <w:r>
        <w:rPr>
          <w:sz w:val="17"/>
          <w:szCs w:val="17"/>
          <w:color w:val="231F20"/>
          <w:spacing w:val="9"/>
        </w:rPr>
        <w:t>急性肠系膜血管栓塞的 </w:t>
      </w:r>
      <w:r>
        <w:rPr>
          <w:color w:val="231F20"/>
        </w:rPr>
        <w:t>CT</w:t>
      </w:r>
      <w:r>
        <w:rPr>
          <w:color w:val="231F20"/>
          <w:spacing w:val="9"/>
        </w:rPr>
        <w:t xml:space="preserve"> </w:t>
      </w:r>
      <w:r>
        <w:rPr>
          <w:sz w:val="17"/>
          <w:szCs w:val="17"/>
          <w:color w:val="231F20"/>
          <w:spacing w:val="9"/>
        </w:rPr>
        <w:t>表现及临床意义</w:t>
      </w:r>
      <w:r>
        <w:rPr>
          <w:color w:val="231F20"/>
          <w:spacing w:val="9"/>
        </w:rPr>
        <w:t>[J].</w:t>
      </w:r>
      <w:r>
        <w:rPr>
          <w:color w:val="231F20"/>
          <w:spacing w:val="4"/>
        </w:rPr>
        <w:t xml:space="preserve"> </w:t>
      </w:r>
      <w:r>
        <w:rPr>
          <w:sz w:val="17"/>
          <w:szCs w:val="17"/>
          <w:color w:val="231F20"/>
          <w:spacing w:val="-13"/>
        </w:rPr>
        <w:t>医疗装备，</w:t>
      </w:r>
      <w:r>
        <w:rPr>
          <w:color w:val="231F20"/>
          <w:spacing w:val="-13"/>
        </w:rPr>
        <w:t>2017</w:t>
      </w:r>
      <w:r>
        <w:rPr>
          <w:sz w:val="17"/>
          <w:szCs w:val="17"/>
          <w:color w:val="231F20"/>
          <w:spacing w:val="-13"/>
        </w:rPr>
        <w:t>，</w:t>
      </w:r>
      <w:r>
        <w:rPr>
          <w:color w:val="231F20"/>
          <w:spacing w:val="-13"/>
        </w:rPr>
        <w:t>30</w:t>
      </w:r>
      <w:r>
        <w:rPr>
          <w:sz w:val="17"/>
          <w:szCs w:val="17"/>
          <w:color w:val="231F20"/>
          <w:spacing w:val="-13"/>
        </w:rPr>
        <w:t>（</w:t>
      </w:r>
      <w:r>
        <w:rPr>
          <w:color w:val="231F20"/>
          <w:spacing w:val="-13"/>
        </w:rPr>
        <w:t>6</w:t>
      </w:r>
      <w:r>
        <w:rPr>
          <w:sz w:val="17"/>
          <w:szCs w:val="17"/>
          <w:color w:val="231F20"/>
          <w:spacing w:val="-32"/>
          <w:w w:val="69"/>
        </w:rPr>
        <w:t>）：</w:t>
      </w:r>
      <w:r>
        <w:rPr>
          <w:color w:val="231F20"/>
          <w:spacing w:val="-13"/>
        </w:rPr>
        <w:t>81-82.</w:t>
      </w:r>
    </w:p>
    <w:p>
      <w:pPr>
        <w:pStyle w:val="BodyText"/>
        <w:ind w:left="429" w:right="72" w:hanging="429"/>
        <w:spacing w:before="51" w:line="220" w:lineRule="auto"/>
        <w:rPr/>
      </w:pPr>
      <w:r>
        <w:rPr>
          <w:color w:val="231F20"/>
          <w:spacing w:val="5"/>
        </w:rPr>
        <w:t>[26]</w:t>
      </w:r>
      <w:r>
        <w:rPr>
          <w:color w:val="231F20"/>
          <w:spacing w:val="17"/>
        </w:rPr>
        <w:t xml:space="preserve">  </w:t>
      </w:r>
      <w:r>
        <w:rPr>
          <w:sz w:val="17"/>
          <w:szCs w:val="17"/>
          <w:color w:val="231F20"/>
          <w:spacing w:val="5"/>
        </w:rPr>
        <w:t>程宪永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sz w:val="17"/>
          <w:szCs w:val="17"/>
          <w:color w:val="231F20"/>
          <w:spacing w:val="5"/>
        </w:rPr>
        <w:t>，王凯</w:t>
      </w:r>
      <w:r>
        <w:rPr>
          <w:sz w:val="17"/>
          <w:szCs w:val="17"/>
          <w:color w:val="231F20"/>
          <w:spacing w:val="-25"/>
        </w:rPr>
        <w:t xml:space="preserve"> </w:t>
      </w:r>
      <w:r>
        <w:rPr>
          <w:sz w:val="17"/>
          <w:szCs w:val="17"/>
          <w:color w:val="231F20"/>
          <w:spacing w:val="5"/>
        </w:rPr>
        <w:t>，李彦敏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5"/>
        </w:rPr>
        <w:t>，等</w:t>
      </w:r>
      <w:r>
        <w:rPr>
          <w:color w:val="231F20"/>
          <w:spacing w:val="5"/>
        </w:rPr>
        <w:t>.60 </w:t>
      </w:r>
      <w:r>
        <w:rPr>
          <w:sz w:val="17"/>
          <w:szCs w:val="17"/>
          <w:color w:val="231F20"/>
          <w:spacing w:val="5"/>
        </w:rPr>
        <w:t>例</w:t>
      </w:r>
      <w:r>
        <w:rPr>
          <w:sz w:val="17"/>
          <w:szCs w:val="17"/>
          <w:color w:val="231F20"/>
          <w:spacing w:val="4"/>
        </w:rPr>
        <w:t>缺血性结肠炎患者的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3"/>
        </w:rPr>
        <w:t>临床特征分析</w:t>
      </w:r>
      <w:r>
        <w:rPr>
          <w:color w:val="231F20"/>
          <w:spacing w:val="-3"/>
        </w:rPr>
        <w:t>[J].</w:t>
      </w:r>
      <w:r>
        <w:rPr>
          <w:sz w:val="17"/>
          <w:szCs w:val="17"/>
          <w:color w:val="231F20"/>
          <w:spacing w:val="-3"/>
        </w:rPr>
        <w:t>中国当代医药，</w:t>
      </w:r>
      <w:r>
        <w:rPr>
          <w:color w:val="231F20"/>
          <w:spacing w:val="-3"/>
        </w:rPr>
        <w:t>2020</w:t>
      </w:r>
      <w:r>
        <w:rPr>
          <w:sz w:val="17"/>
          <w:szCs w:val="17"/>
          <w:color w:val="231F20"/>
          <w:spacing w:val="-3"/>
        </w:rPr>
        <w:t>，</w:t>
      </w:r>
      <w:r>
        <w:rPr>
          <w:color w:val="231F20"/>
          <w:spacing w:val="-3"/>
        </w:rPr>
        <w:t>27</w:t>
      </w:r>
      <w:r>
        <w:rPr>
          <w:sz w:val="17"/>
          <w:szCs w:val="17"/>
          <w:color w:val="231F20"/>
          <w:spacing w:val="-3"/>
        </w:rPr>
        <w:t>（</w:t>
      </w:r>
      <w:r>
        <w:rPr>
          <w:color w:val="231F20"/>
          <w:spacing w:val="-4"/>
        </w:rPr>
        <w:t>17</w:t>
      </w:r>
      <w:r>
        <w:rPr>
          <w:sz w:val="17"/>
          <w:szCs w:val="17"/>
          <w:color w:val="231F20"/>
          <w:spacing w:val="-30"/>
          <w:w w:val="63"/>
        </w:rPr>
        <w:t>）：</w:t>
      </w:r>
      <w:r>
        <w:rPr>
          <w:color w:val="231F20"/>
          <w:spacing w:val="-4"/>
        </w:rPr>
        <w:t>58-61.</w:t>
      </w:r>
    </w:p>
    <w:p>
      <w:pPr>
        <w:pStyle w:val="BodyText"/>
        <w:ind w:left="420" w:right="72" w:hanging="420"/>
        <w:spacing w:before="63" w:line="217" w:lineRule="auto"/>
        <w:rPr/>
      </w:pPr>
      <w:r>
        <w:rPr>
          <w:color w:val="231F20"/>
          <w:spacing w:val="7"/>
        </w:rPr>
        <w:t>[27]  </w:t>
      </w:r>
      <w:r>
        <w:rPr>
          <w:sz w:val="17"/>
          <w:szCs w:val="17"/>
          <w:color w:val="231F20"/>
          <w:spacing w:val="7"/>
        </w:rPr>
        <w:t>刘永刚</w:t>
      </w:r>
      <w:r>
        <w:rPr>
          <w:sz w:val="17"/>
          <w:szCs w:val="17"/>
          <w:color w:val="231F20"/>
          <w:spacing w:val="-12"/>
        </w:rPr>
        <w:t xml:space="preserve"> </w:t>
      </w:r>
      <w:r>
        <w:rPr>
          <w:color w:val="231F20"/>
          <w:spacing w:val="7"/>
        </w:rPr>
        <w:t>.</w:t>
      </w:r>
      <w:r>
        <w:rPr>
          <w:sz w:val="17"/>
          <w:szCs w:val="17"/>
          <w:color w:val="231F20"/>
          <w:spacing w:val="7"/>
        </w:rPr>
        <w:t>腹部</w:t>
      </w:r>
      <w:r>
        <w:rPr>
          <w:sz w:val="17"/>
          <w:szCs w:val="17"/>
          <w:color w:val="231F20"/>
          <w:spacing w:val="21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7"/>
        </w:rPr>
        <w:t xml:space="preserve"> </w:t>
      </w:r>
      <w:r>
        <w:rPr>
          <w:sz w:val="17"/>
          <w:szCs w:val="17"/>
          <w:color w:val="231F20"/>
          <w:spacing w:val="7"/>
        </w:rPr>
        <w:t>对急性肠系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7"/>
        </w:rPr>
        <w:t>膜血</w:t>
      </w:r>
      <w:r>
        <w:rPr>
          <w:sz w:val="17"/>
          <w:szCs w:val="17"/>
          <w:color w:val="231F20"/>
          <w:spacing w:val="-21"/>
        </w:rPr>
        <w:t xml:space="preserve"> </w:t>
      </w:r>
      <w:r>
        <w:rPr>
          <w:sz w:val="17"/>
          <w:szCs w:val="17"/>
          <w:color w:val="231F20"/>
          <w:spacing w:val="7"/>
        </w:rPr>
        <w:t>管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7"/>
        </w:rPr>
        <w:t>栓</w:t>
      </w:r>
      <w:r>
        <w:rPr>
          <w:sz w:val="17"/>
          <w:szCs w:val="17"/>
          <w:color w:val="231F20"/>
          <w:spacing w:val="-23"/>
        </w:rPr>
        <w:t xml:space="preserve"> </w:t>
      </w:r>
      <w:r>
        <w:rPr>
          <w:sz w:val="17"/>
          <w:szCs w:val="17"/>
          <w:color w:val="231F20"/>
          <w:spacing w:val="7"/>
        </w:rPr>
        <w:t>塞</w:t>
      </w:r>
      <w:r>
        <w:rPr>
          <w:sz w:val="17"/>
          <w:szCs w:val="17"/>
          <w:color w:val="231F20"/>
          <w:spacing w:val="-9"/>
        </w:rPr>
        <w:t xml:space="preserve"> </w:t>
      </w:r>
      <w:r>
        <w:rPr>
          <w:sz w:val="17"/>
          <w:szCs w:val="17"/>
          <w:color w:val="231F20"/>
          <w:spacing w:val="7"/>
        </w:rPr>
        <w:t>的</w:t>
      </w:r>
      <w:r>
        <w:rPr>
          <w:sz w:val="17"/>
          <w:szCs w:val="17"/>
          <w:color w:val="231F20"/>
          <w:spacing w:val="-13"/>
        </w:rPr>
        <w:t xml:space="preserve"> </w:t>
      </w:r>
      <w:r>
        <w:rPr>
          <w:sz w:val="17"/>
          <w:szCs w:val="17"/>
          <w:color w:val="231F20"/>
          <w:spacing w:val="7"/>
        </w:rPr>
        <w:t>临</w:t>
      </w:r>
      <w:r>
        <w:rPr>
          <w:sz w:val="17"/>
          <w:szCs w:val="17"/>
          <w:color w:val="231F20"/>
          <w:spacing w:val="-23"/>
        </w:rPr>
        <w:t xml:space="preserve"> </w:t>
      </w:r>
      <w:r>
        <w:rPr>
          <w:sz w:val="17"/>
          <w:szCs w:val="17"/>
          <w:color w:val="231F20"/>
          <w:spacing w:val="7"/>
        </w:rPr>
        <w:t>床</w:t>
      </w:r>
      <w:r>
        <w:rPr>
          <w:sz w:val="17"/>
          <w:szCs w:val="17"/>
          <w:color w:val="231F20"/>
          <w:spacing w:val="-25"/>
        </w:rPr>
        <w:t xml:space="preserve"> </w:t>
      </w:r>
      <w:r>
        <w:rPr>
          <w:sz w:val="17"/>
          <w:szCs w:val="17"/>
          <w:color w:val="231F20"/>
          <w:spacing w:val="7"/>
        </w:rPr>
        <w:t>诊</w:t>
      </w:r>
      <w:r>
        <w:rPr>
          <w:sz w:val="17"/>
          <w:szCs w:val="17"/>
          <w:color w:val="231F20"/>
          <w:spacing w:val="-18"/>
        </w:rPr>
        <w:t xml:space="preserve"> </w:t>
      </w:r>
      <w:r>
        <w:rPr>
          <w:sz w:val="17"/>
          <w:szCs w:val="17"/>
          <w:color w:val="231F20"/>
          <w:spacing w:val="7"/>
        </w:rPr>
        <w:t>断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6"/>
        </w:rPr>
        <w:t>价值</w:t>
      </w:r>
      <w:r>
        <w:rPr>
          <w:color w:val="231F20"/>
          <w:spacing w:val="-6"/>
        </w:rPr>
        <w:t>[J].</w:t>
      </w:r>
      <w:r>
        <w:rPr>
          <w:sz w:val="17"/>
          <w:szCs w:val="17"/>
          <w:color w:val="231F20"/>
          <w:spacing w:val="-6"/>
        </w:rPr>
        <w:t>影像研究与医学应用，</w:t>
      </w:r>
      <w:r>
        <w:rPr>
          <w:color w:val="231F20"/>
          <w:spacing w:val="-6"/>
        </w:rPr>
        <w:t>2017</w:t>
      </w:r>
      <w:r>
        <w:rPr>
          <w:sz w:val="17"/>
          <w:szCs w:val="17"/>
          <w:color w:val="231F20"/>
          <w:spacing w:val="-6"/>
        </w:rPr>
        <w:t>，</w:t>
      </w:r>
      <w:r>
        <w:rPr>
          <w:color w:val="231F20"/>
          <w:spacing w:val="-6"/>
        </w:rPr>
        <w:t>1</w:t>
      </w:r>
      <w:r>
        <w:rPr>
          <w:sz w:val="17"/>
          <w:szCs w:val="17"/>
          <w:color w:val="231F20"/>
          <w:spacing w:val="-6"/>
        </w:rPr>
        <w:t>（</w:t>
      </w:r>
      <w:r>
        <w:rPr>
          <w:color w:val="231F20"/>
          <w:spacing w:val="-6"/>
        </w:rPr>
        <w:t>8</w:t>
      </w:r>
      <w:r>
        <w:rPr>
          <w:sz w:val="17"/>
          <w:szCs w:val="17"/>
          <w:color w:val="231F20"/>
          <w:spacing w:val="-42"/>
          <w:w w:val="89"/>
        </w:rPr>
        <w:t>）：</w:t>
      </w:r>
      <w:r>
        <w:rPr>
          <w:color w:val="231F20"/>
          <w:spacing w:val="-6"/>
        </w:rPr>
        <w:t>144-145.</w:t>
      </w:r>
    </w:p>
    <w:p>
      <w:pPr>
        <w:pStyle w:val="BodyText"/>
        <w:spacing w:before="61" w:line="182" w:lineRule="auto"/>
        <w:jc w:val="right"/>
        <w:rPr>
          <w:sz w:val="17"/>
          <w:szCs w:val="17"/>
        </w:rPr>
      </w:pPr>
      <w:r>
        <w:rPr>
          <w:sz w:val="17"/>
          <w:szCs w:val="17"/>
          <w:color w:val="231F20"/>
          <w:spacing w:val="-5"/>
        </w:rPr>
        <w:t>（收稿日期：</w:t>
      </w:r>
      <w:r>
        <w:rPr>
          <w:color w:val="231F20"/>
          <w:spacing w:val="-5"/>
        </w:rPr>
        <w:t>2021-02-05</w:t>
      </w:r>
      <w:r>
        <w:rPr>
          <w:sz w:val="17"/>
          <w:szCs w:val="17"/>
          <w:color w:val="231F20"/>
          <w:spacing w:val="-5"/>
        </w:rPr>
        <w:t>）</w:t>
      </w:r>
    </w:p>
    <w:p>
      <w:pPr>
        <w:spacing w:line="182" w:lineRule="auto"/>
        <w:sectPr>
          <w:type w:val="continuous"/>
          <w:pgSz w:w="12246" w:h="17178"/>
          <w:pgMar w:top="1337" w:right="1135" w:bottom="1035" w:left="1107" w:header="848" w:footer="836" w:gutter="0"/>
          <w:cols w:equalWidth="0" w:num="2">
            <w:col w:w="5093" w:space="100"/>
            <w:col w:w="4811" w:space="0"/>
          </w:cols>
        </w:sectPr>
        <w:rPr>
          <w:sz w:val="17"/>
          <w:szCs w:val="17"/>
        </w:rPr>
      </w:pPr>
    </w:p>
    <w:p>
      <w:pPr>
        <w:spacing w:before="20"/>
        <w:rPr/>
      </w:pPr>
      <w:r/>
    </w:p>
    <w:p>
      <w:pPr>
        <w:spacing w:before="19"/>
        <w:rPr/>
      </w:pPr>
      <w:r/>
    </w:p>
    <w:p>
      <w:pPr>
        <w:spacing w:before="19"/>
        <w:rPr/>
      </w:pPr>
      <w:r/>
    </w:p>
    <w:p>
      <w:pPr>
        <w:sectPr>
          <w:type w:val="continuous"/>
          <w:pgSz w:w="12246" w:h="17178"/>
          <w:pgMar w:top="1337" w:right="1135" w:bottom="1035" w:left="1107" w:header="848" w:footer="836" w:gutter="0"/>
          <w:cols w:equalWidth="0" w:num="1">
            <w:col w:w="10003" w:space="0"/>
          </w:cols>
        </w:sectPr>
        <w:rPr/>
      </w:pPr>
    </w:p>
    <w:p>
      <w:pPr>
        <w:pStyle w:val="BodyText"/>
        <w:spacing w:before="45" w:line="174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（上接第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1"/>
          <w:szCs w:val="21"/>
          <w:color w:val="231F20"/>
          <w:spacing w:val="-9"/>
        </w:rPr>
        <w:t>117 </w:t>
      </w:r>
      <w:r>
        <w:rPr>
          <w:sz w:val="20"/>
          <w:szCs w:val="20"/>
          <w:color w:val="231F20"/>
          <w:spacing w:val="-9"/>
        </w:rPr>
        <w:t>页）</w:t>
      </w:r>
    </w:p>
    <w:p>
      <w:pPr>
        <w:pStyle w:val="BodyText"/>
        <w:ind w:left="495" w:right="215" w:hanging="417"/>
        <w:spacing w:line="232" w:lineRule="auto"/>
        <w:rPr/>
      </w:pPr>
      <w:r>
        <w:rPr>
          <w:color w:val="231F20"/>
          <w:spacing w:val="11"/>
        </w:rPr>
        <w:t>[20]  </w:t>
      </w:r>
      <w:r>
        <w:rPr>
          <w:sz w:val="17"/>
          <w:szCs w:val="17"/>
          <w:color w:val="231F20"/>
          <w:spacing w:val="11"/>
        </w:rPr>
        <w:t>李燕华，蒋婉丽</w:t>
      </w:r>
      <w:r>
        <w:rPr>
          <w:sz w:val="17"/>
          <w:szCs w:val="17"/>
          <w:color w:val="231F20"/>
          <w:spacing w:val="-30"/>
        </w:rPr>
        <w:t xml:space="preserve"> </w:t>
      </w:r>
      <w:r>
        <w:rPr>
          <w:color w:val="231F20"/>
          <w:spacing w:val="11"/>
        </w:rPr>
        <w:t>.</w:t>
      </w:r>
      <w:r>
        <w:rPr>
          <w:sz w:val="17"/>
          <w:szCs w:val="17"/>
          <w:color w:val="231F20"/>
          <w:spacing w:val="11"/>
        </w:rPr>
        <w:t>喹硫平或阿立哌唑联</w:t>
      </w:r>
      <w:r>
        <w:rPr>
          <w:sz w:val="17"/>
          <w:szCs w:val="17"/>
          <w:color w:val="231F20"/>
          <w:spacing w:val="10"/>
        </w:rPr>
        <w:t>合丙戊酸钠治疗</w:t>
      </w:r>
      <w:r>
        <w:rPr>
          <w:sz w:val="17"/>
          <w:szCs w:val="17"/>
          <w:color w:val="231F20"/>
        </w:rPr>
        <w:t xml:space="preserve">  </w:t>
      </w:r>
      <w:r>
        <w:rPr>
          <w:color w:val="231F20"/>
          <w:spacing w:val="-7"/>
        </w:rPr>
        <w:t>BPD </w:t>
      </w:r>
      <w:r>
        <w:rPr>
          <w:sz w:val="17"/>
          <w:szCs w:val="17"/>
          <w:color w:val="231F20"/>
          <w:spacing w:val="-7"/>
        </w:rPr>
        <w:t>抑郁发作疗效观察</w:t>
      </w:r>
      <w:r>
        <w:rPr>
          <w:color w:val="231F20"/>
          <w:spacing w:val="-7"/>
        </w:rPr>
        <w:t>[J].</w:t>
      </w:r>
      <w:r>
        <w:rPr>
          <w:sz w:val="17"/>
          <w:szCs w:val="17"/>
          <w:color w:val="231F20"/>
          <w:spacing w:val="-7"/>
        </w:rPr>
        <w:t>西南国防医药，</w:t>
      </w:r>
      <w:r>
        <w:rPr>
          <w:color w:val="231F20"/>
          <w:spacing w:val="-7"/>
        </w:rPr>
        <w:t>2018</w:t>
      </w:r>
      <w:r>
        <w:rPr>
          <w:sz w:val="17"/>
          <w:szCs w:val="17"/>
          <w:color w:val="231F20"/>
          <w:spacing w:val="-7"/>
        </w:rPr>
        <w:t>，</w:t>
      </w:r>
      <w:r>
        <w:rPr>
          <w:color w:val="231F20"/>
          <w:spacing w:val="-7"/>
        </w:rPr>
        <w:t>2</w:t>
      </w:r>
      <w:r>
        <w:rPr>
          <w:color w:val="231F20"/>
          <w:spacing w:val="-8"/>
        </w:rPr>
        <w:t>8</w:t>
      </w:r>
      <w:r>
        <w:rPr>
          <w:sz w:val="17"/>
          <w:szCs w:val="17"/>
          <w:color w:val="231F20"/>
          <w:spacing w:val="-8"/>
        </w:rPr>
        <w:t>（</w:t>
      </w:r>
      <w:r>
        <w:rPr>
          <w:color w:val="231F20"/>
          <w:spacing w:val="-8"/>
        </w:rPr>
        <w:t>11</w:t>
      </w:r>
      <w:r>
        <w:rPr>
          <w:sz w:val="17"/>
          <w:szCs w:val="17"/>
          <w:color w:val="231F20"/>
          <w:spacing w:val="-43"/>
          <w:w w:val="92"/>
        </w:rPr>
        <w:t>）：</w:t>
      </w:r>
      <w:r>
        <w:rPr>
          <w:sz w:val="17"/>
          <w:szCs w:val="17"/>
          <w:color w:val="231F20"/>
          <w:spacing w:val="2"/>
        </w:rPr>
        <w:t xml:space="preserve"> </w:t>
      </w:r>
      <w:r>
        <w:rPr>
          <w:color w:val="231F20"/>
          <w:spacing w:val="-9"/>
        </w:rPr>
        <w:t>1010-1012.</w:t>
      </w:r>
    </w:p>
    <w:p>
      <w:pPr>
        <w:pStyle w:val="BodyText"/>
        <w:ind w:left="495" w:right="274" w:hanging="417"/>
        <w:spacing w:before="36" w:line="225" w:lineRule="auto"/>
        <w:rPr/>
      </w:pPr>
      <w:r>
        <w:rPr>
          <w:color w:val="231F20"/>
          <w:spacing w:val="9"/>
        </w:rPr>
        <w:t>[21]  </w:t>
      </w:r>
      <w:r>
        <w:rPr>
          <w:sz w:val="17"/>
          <w:szCs w:val="17"/>
          <w:color w:val="231F20"/>
          <w:spacing w:val="9"/>
        </w:rPr>
        <w:t>姜海军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9"/>
        </w:rPr>
        <w:t>，李福金</w:t>
      </w:r>
      <w:r>
        <w:rPr>
          <w:sz w:val="17"/>
          <w:szCs w:val="17"/>
          <w:color w:val="231F20"/>
          <w:spacing w:val="-28"/>
        </w:rPr>
        <w:t xml:space="preserve"> </w:t>
      </w:r>
      <w:r>
        <w:rPr>
          <w:sz w:val="17"/>
          <w:szCs w:val="17"/>
          <w:color w:val="231F20"/>
          <w:spacing w:val="9"/>
        </w:rPr>
        <w:t>，刘兰兰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color w:val="231F20"/>
          <w:spacing w:val="9"/>
        </w:rPr>
        <w:t>.</w:t>
      </w:r>
      <w:r>
        <w:rPr>
          <w:sz w:val="17"/>
          <w:szCs w:val="17"/>
          <w:color w:val="231F20"/>
          <w:spacing w:val="9"/>
        </w:rPr>
        <w:t>舍曲林联合阿立哌唑治疗精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20"/>
        </w:rPr>
        <w:t>神分裂症合并抑郁症状的疗效观察</w:t>
      </w:r>
      <w:r>
        <w:rPr>
          <w:color w:val="231F20"/>
          <w:spacing w:val="20"/>
        </w:rPr>
        <w:t>[J].</w:t>
      </w:r>
      <w:r>
        <w:rPr>
          <w:sz w:val="17"/>
          <w:szCs w:val="17"/>
          <w:color w:val="231F20"/>
          <w:spacing w:val="20"/>
        </w:rPr>
        <w:t>中国医院用药</w:t>
      </w:r>
      <w:r>
        <w:rPr>
          <w:sz w:val="17"/>
          <w:szCs w:val="17"/>
          <w:color w:val="231F20"/>
          <w:spacing w:val="13"/>
          <w:w w:val="101"/>
        </w:rPr>
        <w:t xml:space="preserve"> </w:t>
      </w:r>
      <w:r>
        <w:rPr>
          <w:sz w:val="17"/>
          <w:szCs w:val="17"/>
          <w:color w:val="231F20"/>
          <w:spacing w:val="-10"/>
        </w:rPr>
        <w:t>评价与分析，</w:t>
      </w:r>
      <w:r>
        <w:rPr>
          <w:color w:val="231F20"/>
          <w:spacing w:val="-10"/>
        </w:rPr>
        <w:t>2018</w:t>
      </w:r>
      <w:r>
        <w:rPr>
          <w:sz w:val="17"/>
          <w:szCs w:val="17"/>
          <w:color w:val="231F20"/>
          <w:spacing w:val="-10"/>
        </w:rPr>
        <w:t>，</w:t>
      </w:r>
      <w:r>
        <w:rPr>
          <w:color w:val="231F20"/>
          <w:spacing w:val="-10"/>
        </w:rPr>
        <w:t>18</w:t>
      </w:r>
      <w:r>
        <w:rPr>
          <w:sz w:val="17"/>
          <w:szCs w:val="17"/>
          <w:color w:val="231F20"/>
          <w:spacing w:val="-10"/>
        </w:rPr>
        <w:t>（</w:t>
      </w:r>
      <w:r>
        <w:rPr>
          <w:color w:val="231F20"/>
          <w:spacing w:val="-10"/>
        </w:rPr>
        <w:t>6</w:t>
      </w:r>
      <w:r>
        <w:rPr>
          <w:sz w:val="17"/>
          <w:szCs w:val="17"/>
          <w:color w:val="231F20"/>
          <w:spacing w:val="-29"/>
          <w:w w:val="62"/>
        </w:rPr>
        <w:t>）：</w:t>
      </w:r>
      <w:r>
        <w:rPr>
          <w:color w:val="231F20"/>
          <w:spacing w:val="-10"/>
        </w:rPr>
        <w:t>779-</w:t>
      </w:r>
      <w:r>
        <w:rPr>
          <w:color w:val="231F20"/>
          <w:spacing w:val="-11"/>
        </w:rPr>
        <w:t>781.</w:t>
      </w:r>
    </w:p>
    <w:p>
      <w:pPr>
        <w:pStyle w:val="BodyText"/>
        <w:ind w:left="493" w:right="213" w:hanging="415"/>
        <w:spacing w:before="60" w:line="232" w:lineRule="auto"/>
        <w:rPr/>
      </w:pPr>
      <w:r>
        <w:rPr>
          <w:color w:val="231F20"/>
          <w:spacing w:val="17"/>
        </w:rPr>
        <w:t>[22]  </w:t>
      </w:r>
      <w:r>
        <w:rPr>
          <w:sz w:val="17"/>
          <w:szCs w:val="17"/>
          <w:color w:val="231F20"/>
          <w:spacing w:val="17"/>
        </w:rPr>
        <w:t>张琎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color w:val="231F20"/>
          <w:spacing w:val="17"/>
        </w:rPr>
        <w:t>.</w:t>
      </w:r>
      <w:r>
        <w:rPr>
          <w:sz w:val="17"/>
          <w:szCs w:val="17"/>
          <w:color w:val="231F20"/>
          <w:spacing w:val="17"/>
        </w:rPr>
        <w:t>度洛西汀与艾司西酞普兰治疗抑郁症</w:t>
      </w:r>
      <w:r>
        <w:rPr>
          <w:sz w:val="17"/>
          <w:szCs w:val="17"/>
          <w:color w:val="231F20"/>
          <w:spacing w:val="16"/>
        </w:rPr>
        <w:t>患者临床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-1"/>
        </w:rPr>
        <w:t>效果及安全性的比较</w:t>
      </w:r>
      <w:r>
        <w:rPr>
          <w:color w:val="231F20"/>
          <w:spacing w:val="-1"/>
        </w:rPr>
        <w:t>[J].</w:t>
      </w:r>
      <w:r>
        <w:rPr>
          <w:sz w:val="17"/>
          <w:szCs w:val="17"/>
          <w:color w:val="231F20"/>
          <w:spacing w:val="-1"/>
        </w:rPr>
        <w:t>中国当</w:t>
      </w:r>
      <w:r>
        <w:rPr>
          <w:sz w:val="17"/>
          <w:szCs w:val="17"/>
          <w:color w:val="231F20"/>
          <w:spacing w:val="-23"/>
        </w:rPr>
        <w:t xml:space="preserve"> </w:t>
      </w:r>
      <w:r>
        <w:rPr>
          <w:sz w:val="17"/>
          <w:szCs w:val="17"/>
          <w:color w:val="231F20"/>
          <w:spacing w:val="-1"/>
        </w:rPr>
        <w:t>代</w:t>
      </w:r>
      <w:r>
        <w:rPr>
          <w:sz w:val="17"/>
          <w:szCs w:val="17"/>
          <w:color w:val="231F20"/>
          <w:spacing w:val="-13"/>
        </w:rPr>
        <w:t xml:space="preserve"> </w:t>
      </w:r>
      <w:r>
        <w:rPr>
          <w:sz w:val="17"/>
          <w:szCs w:val="17"/>
          <w:color w:val="231F20"/>
          <w:spacing w:val="-1"/>
        </w:rPr>
        <w:t>医</w:t>
      </w:r>
      <w:r>
        <w:rPr>
          <w:sz w:val="17"/>
          <w:szCs w:val="17"/>
          <w:color w:val="231F20"/>
          <w:spacing w:val="-23"/>
        </w:rPr>
        <w:t xml:space="preserve"> </w:t>
      </w:r>
      <w:r>
        <w:rPr>
          <w:sz w:val="17"/>
          <w:szCs w:val="17"/>
          <w:color w:val="231F20"/>
          <w:spacing w:val="-1"/>
        </w:rPr>
        <w:t>药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-1"/>
        </w:rPr>
        <w:t>，</w:t>
      </w:r>
      <w:r>
        <w:rPr>
          <w:color w:val="231F20"/>
          <w:spacing w:val="-1"/>
        </w:rPr>
        <w:t>2021</w:t>
      </w:r>
      <w:r>
        <w:rPr>
          <w:sz w:val="17"/>
          <w:szCs w:val="17"/>
          <w:color w:val="231F20"/>
          <w:spacing w:val="-1"/>
        </w:rPr>
        <w:t>，</w:t>
      </w:r>
      <w:r>
        <w:rPr>
          <w:color w:val="231F20"/>
          <w:spacing w:val="-1"/>
        </w:rPr>
        <w:t>28</w:t>
      </w:r>
      <w:r>
        <w:rPr>
          <w:sz w:val="17"/>
          <w:szCs w:val="17"/>
          <w:color w:val="231F20"/>
          <w:spacing w:val="-1"/>
        </w:rPr>
        <w:t>（</w:t>
      </w:r>
      <w:r>
        <w:rPr>
          <w:color w:val="231F20"/>
          <w:spacing w:val="-1"/>
        </w:rPr>
        <w:t>1</w:t>
      </w:r>
      <w:r>
        <w:rPr>
          <w:sz w:val="17"/>
          <w:szCs w:val="17"/>
          <w:color w:val="231F20"/>
          <w:spacing w:val="-42"/>
        </w:rPr>
        <w:t>）：</w:t>
      </w:r>
      <w:r>
        <w:rPr>
          <w:sz w:val="17"/>
          <w:szCs w:val="17"/>
          <w:color w:val="231F20"/>
        </w:rPr>
        <w:t xml:space="preserve"> </w:t>
      </w:r>
      <w:r>
        <w:rPr>
          <w:color w:val="231F20"/>
          <w:spacing w:val="-5"/>
        </w:rPr>
        <w:t>59-62.</w:t>
      </w:r>
    </w:p>
    <w:p>
      <w:pPr>
        <w:pStyle w:val="BodyText"/>
        <w:ind w:left="493" w:right="213" w:hanging="415"/>
        <w:spacing w:before="34" w:line="232" w:lineRule="auto"/>
        <w:rPr/>
      </w:pPr>
      <w:r>
        <w:rPr>
          <w:color w:val="231F20"/>
          <w:spacing w:val="8"/>
        </w:rPr>
        <w:t>[23]</w:t>
      </w:r>
      <w:r>
        <w:rPr>
          <w:color w:val="231F20"/>
          <w:spacing w:val="26"/>
          <w:w w:val="101"/>
        </w:rPr>
        <w:t xml:space="preserve">  </w:t>
      </w:r>
      <w:r>
        <w:rPr>
          <w:sz w:val="17"/>
          <w:szCs w:val="17"/>
          <w:color w:val="231F20"/>
          <w:spacing w:val="8"/>
        </w:rPr>
        <w:t>陈海琴</w:t>
      </w:r>
      <w:r>
        <w:rPr>
          <w:sz w:val="17"/>
          <w:szCs w:val="17"/>
          <w:color w:val="231F20"/>
          <w:spacing w:val="-28"/>
        </w:rPr>
        <w:t xml:space="preserve"> </w:t>
      </w:r>
      <w:r>
        <w:rPr>
          <w:sz w:val="17"/>
          <w:szCs w:val="17"/>
          <w:color w:val="231F20"/>
          <w:spacing w:val="8"/>
        </w:rPr>
        <w:t>，胡丽英</w:t>
      </w:r>
      <w:r>
        <w:rPr>
          <w:sz w:val="17"/>
          <w:szCs w:val="17"/>
          <w:color w:val="231F20"/>
          <w:spacing w:val="-29"/>
        </w:rPr>
        <w:t xml:space="preserve"> </w:t>
      </w:r>
      <w:r>
        <w:rPr>
          <w:sz w:val="17"/>
          <w:szCs w:val="17"/>
          <w:color w:val="231F20"/>
          <w:spacing w:val="8"/>
        </w:rPr>
        <w:t>，陈慧琴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color w:val="231F20"/>
          <w:spacing w:val="8"/>
        </w:rPr>
        <w:t>.</w:t>
      </w:r>
      <w:r>
        <w:rPr>
          <w:sz w:val="17"/>
          <w:szCs w:val="17"/>
          <w:color w:val="231F20"/>
          <w:spacing w:val="8"/>
        </w:rPr>
        <w:t>舒眠胶囊联合心理干预治疗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-11"/>
        </w:rPr>
        <w:t>抑</w:t>
      </w:r>
      <w:r>
        <w:rPr>
          <w:sz w:val="17"/>
          <w:szCs w:val="17"/>
          <w:color w:val="231F20"/>
          <w:spacing w:val="-23"/>
        </w:rPr>
        <w:t xml:space="preserve"> </w:t>
      </w:r>
      <w:r>
        <w:rPr>
          <w:sz w:val="17"/>
          <w:szCs w:val="17"/>
          <w:color w:val="231F20"/>
          <w:spacing w:val="-11"/>
        </w:rPr>
        <w:t>郁</w:t>
      </w:r>
      <w:r>
        <w:rPr>
          <w:sz w:val="17"/>
          <w:szCs w:val="17"/>
          <w:color w:val="231F20"/>
          <w:spacing w:val="-23"/>
        </w:rPr>
        <w:t xml:space="preserve"> </w:t>
      </w:r>
      <w:r>
        <w:rPr>
          <w:sz w:val="17"/>
          <w:szCs w:val="17"/>
          <w:color w:val="231F20"/>
          <w:spacing w:val="-11"/>
        </w:rPr>
        <w:t>症</w:t>
      </w:r>
      <w:r>
        <w:rPr>
          <w:sz w:val="17"/>
          <w:szCs w:val="17"/>
          <w:color w:val="231F20"/>
          <w:spacing w:val="-13"/>
        </w:rPr>
        <w:t xml:space="preserve"> </w:t>
      </w:r>
      <w:r>
        <w:rPr>
          <w:sz w:val="17"/>
          <w:szCs w:val="17"/>
          <w:color w:val="231F20"/>
          <w:spacing w:val="-11"/>
        </w:rPr>
        <w:t>睡</w:t>
      </w:r>
      <w:r>
        <w:rPr>
          <w:sz w:val="17"/>
          <w:szCs w:val="17"/>
          <w:color w:val="231F20"/>
          <w:spacing w:val="-12"/>
        </w:rPr>
        <w:t xml:space="preserve"> </w:t>
      </w:r>
      <w:r>
        <w:rPr>
          <w:sz w:val="17"/>
          <w:szCs w:val="17"/>
          <w:color w:val="231F20"/>
          <w:spacing w:val="-11"/>
        </w:rPr>
        <w:t>眠 障</w:t>
      </w:r>
      <w:r>
        <w:rPr>
          <w:sz w:val="17"/>
          <w:szCs w:val="17"/>
          <w:color w:val="231F20"/>
          <w:spacing w:val="-20"/>
        </w:rPr>
        <w:t xml:space="preserve"> </w:t>
      </w:r>
      <w:r>
        <w:rPr>
          <w:sz w:val="17"/>
          <w:szCs w:val="17"/>
          <w:color w:val="231F20"/>
          <w:spacing w:val="-11"/>
        </w:rPr>
        <w:t>碍 临</w:t>
      </w:r>
      <w:r>
        <w:rPr>
          <w:sz w:val="17"/>
          <w:szCs w:val="17"/>
          <w:color w:val="231F20"/>
          <w:spacing w:val="-20"/>
        </w:rPr>
        <w:t xml:space="preserve"> </w:t>
      </w:r>
      <w:r>
        <w:rPr>
          <w:sz w:val="17"/>
          <w:szCs w:val="17"/>
          <w:color w:val="231F20"/>
          <w:spacing w:val="-11"/>
        </w:rPr>
        <w:t>床</w:t>
      </w:r>
      <w:r>
        <w:rPr>
          <w:sz w:val="17"/>
          <w:szCs w:val="17"/>
          <w:color w:val="231F20"/>
          <w:spacing w:val="-23"/>
        </w:rPr>
        <w:t xml:space="preserve"> </w:t>
      </w:r>
      <w:r>
        <w:rPr>
          <w:sz w:val="17"/>
          <w:szCs w:val="17"/>
          <w:color w:val="231F20"/>
          <w:spacing w:val="-11"/>
        </w:rPr>
        <w:t>研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-11"/>
        </w:rPr>
        <w:t>究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color w:val="231F20"/>
          <w:spacing w:val="-11"/>
        </w:rPr>
        <w:t>[J].</w:t>
      </w:r>
      <w:r>
        <w:rPr>
          <w:sz w:val="17"/>
          <w:szCs w:val="17"/>
          <w:color w:val="231F20"/>
          <w:spacing w:val="-11"/>
        </w:rPr>
        <w:t>新 中</w:t>
      </w:r>
      <w:r>
        <w:rPr>
          <w:sz w:val="17"/>
          <w:szCs w:val="17"/>
          <w:color w:val="231F20"/>
          <w:spacing w:val="-10"/>
        </w:rPr>
        <w:t xml:space="preserve"> </w:t>
      </w:r>
      <w:r>
        <w:rPr>
          <w:sz w:val="17"/>
          <w:szCs w:val="17"/>
          <w:color w:val="231F20"/>
          <w:spacing w:val="-11"/>
        </w:rPr>
        <w:t>医</w:t>
      </w:r>
      <w:r>
        <w:rPr>
          <w:sz w:val="17"/>
          <w:szCs w:val="17"/>
          <w:color w:val="231F20"/>
          <w:spacing w:val="-21"/>
        </w:rPr>
        <w:t xml:space="preserve"> </w:t>
      </w:r>
      <w:r>
        <w:rPr>
          <w:sz w:val="17"/>
          <w:szCs w:val="17"/>
          <w:color w:val="231F20"/>
          <w:spacing w:val="-11"/>
        </w:rPr>
        <w:t>，</w:t>
      </w:r>
      <w:r>
        <w:rPr>
          <w:color w:val="231F20"/>
          <w:spacing w:val="-11"/>
        </w:rPr>
        <w:t>2019</w:t>
      </w:r>
      <w:r>
        <w:rPr>
          <w:sz w:val="17"/>
          <w:szCs w:val="17"/>
          <w:color w:val="231F20"/>
          <w:spacing w:val="-11"/>
        </w:rPr>
        <w:t>，</w:t>
      </w:r>
      <w:r>
        <w:rPr>
          <w:color w:val="231F20"/>
          <w:spacing w:val="-11"/>
        </w:rPr>
        <w:t>51</w:t>
      </w:r>
      <w:r>
        <w:rPr>
          <w:sz w:val="17"/>
          <w:szCs w:val="17"/>
          <w:color w:val="231F20"/>
          <w:spacing w:val="-11"/>
        </w:rPr>
        <w:t>（</w:t>
      </w:r>
      <w:r>
        <w:rPr>
          <w:color w:val="231F20"/>
          <w:spacing w:val="-11"/>
        </w:rPr>
        <w:t>12</w:t>
      </w:r>
      <w:r>
        <w:rPr>
          <w:sz w:val="17"/>
          <w:szCs w:val="17"/>
          <w:color w:val="231F20"/>
          <w:spacing w:val="-35"/>
        </w:rPr>
        <w:t>）：</w:t>
      </w:r>
      <w:r>
        <w:rPr>
          <w:sz w:val="17"/>
          <w:szCs w:val="17"/>
          <w:color w:val="231F20"/>
        </w:rPr>
        <w:t xml:space="preserve"> </w:t>
      </w:r>
      <w:r>
        <w:rPr>
          <w:color w:val="231F20"/>
          <w:spacing w:val="-7"/>
        </w:rPr>
        <w:t>268-271.</w:t>
      </w:r>
    </w:p>
    <w:p>
      <w:pPr>
        <w:pStyle w:val="BodyText"/>
        <w:ind w:left="496" w:right="268" w:hanging="418"/>
        <w:spacing w:before="26" w:line="200" w:lineRule="auto"/>
        <w:rPr/>
      </w:pPr>
      <w:r>
        <w:rPr>
          <w:color w:val="231F20"/>
          <w:spacing w:val="9"/>
        </w:rPr>
        <w:t>[24]  </w:t>
      </w:r>
      <w:r>
        <w:rPr>
          <w:sz w:val="17"/>
          <w:szCs w:val="17"/>
          <w:color w:val="231F20"/>
          <w:spacing w:val="9"/>
        </w:rPr>
        <w:t>胡楠楠</w:t>
      </w:r>
      <w:r>
        <w:rPr>
          <w:sz w:val="17"/>
          <w:szCs w:val="17"/>
          <w:color w:val="231F20"/>
          <w:spacing w:val="-27"/>
        </w:rPr>
        <w:t xml:space="preserve"> </w:t>
      </w:r>
      <w:r>
        <w:rPr>
          <w:sz w:val="17"/>
          <w:szCs w:val="17"/>
          <w:color w:val="231F20"/>
          <w:spacing w:val="9"/>
        </w:rPr>
        <w:t>，孙继军</w:t>
      </w:r>
      <w:r>
        <w:rPr>
          <w:sz w:val="17"/>
          <w:szCs w:val="17"/>
          <w:color w:val="231F20"/>
          <w:spacing w:val="-27"/>
        </w:rPr>
        <w:t xml:space="preserve"> </w:t>
      </w:r>
      <w:r>
        <w:rPr>
          <w:color w:val="231F20"/>
          <w:spacing w:val="9"/>
        </w:rPr>
        <w:t>.</w:t>
      </w:r>
      <w:r>
        <w:rPr>
          <w:sz w:val="17"/>
          <w:szCs w:val="17"/>
          <w:color w:val="231F20"/>
          <w:spacing w:val="9"/>
        </w:rPr>
        <w:t>老年抑郁症患者神经递质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9"/>
        </w:rPr>
        <w:t>、炎症因子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7"/>
        </w:rPr>
        <w:t>水平与认知功能的关系</w:t>
      </w:r>
      <w:r>
        <w:rPr>
          <w:color w:val="231F20"/>
          <w:spacing w:val="7"/>
        </w:rPr>
        <w:t>[J].</w:t>
      </w:r>
      <w:r>
        <w:rPr>
          <w:sz w:val="17"/>
          <w:szCs w:val="17"/>
          <w:color w:val="231F20"/>
          <w:spacing w:val="7"/>
        </w:rPr>
        <w:t>中国老年学杂志</w:t>
      </w:r>
      <w:r>
        <w:rPr>
          <w:sz w:val="17"/>
          <w:szCs w:val="17"/>
          <w:color w:val="231F20"/>
          <w:spacing w:val="-25"/>
        </w:rPr>
        <w:t xml:space="preserve"> </w:t>
      </w:r>
      <w:r>
        <w:rPr>
          <w:sz w:val="17"/>
          <w:szCs w:val="17"/>
          <w:color w:val="231F20"/>
          <w:spacing w:val="7"/>
        </w:rPr>
        <w:t>，</w:t>
      </w:r>
      <w:r>
        <w:rPr>
          <w:color w:val="231F20"/>
          <w:spacing w:val="7"/>
        </w:rPr>
        <w:t>202</w:t>
      </w:r>
      <w:r>
        <w:rPr>
          <w:color w:val="231F20"/>
          <w:spacing w:val="6"/>
        </w:rPr>
        <w:t>0</w:t>
      </w:r>
      <w:r>
        <w:rPr>
          <w:sz w:val="17"/>
          <w:szCs w:val="17"/>
          <w:color w:val="231F20"/>
          <w:spacing w:val="6"/>
        </w:rPr>
        <w:t>，</w:t>
      </w:r>
      <w:r>
        <w:rPr>
          <w:color w:val="231F20"/>
          <w:spacing w:val="6"/>
        </w:rPr>
        <w:t>40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351"/>
        <w:spacing w:before="77" w:line="179" w:lineRule="auto"/>
        <w:rPr/>
      </w:pPr>
      <w:r>
        <w:rPr>
          <w:sz w:val="17"/>
          <w:szCs w:val="17"/>
          <w:color w:val="231F20"/>
          <w:spacing w:val="-6"/>
        </w:rPr>
        <w:t>（</w:t>
      </w:r>
      <w:r>
        <w:rPr>
          <w:color w:val="231F20"/>
          <w:spacing w:val="-6"/>
        </w:rPr>
        <w:t>12</w:t>
      </w:r>
      <w:r>
        <w:rPr>
          <w:sz w:val="17"/>
          <w:szCs w:val="17"/>
          <w:color w:val="231F20"/>
          <w:spacing w:val="-29"/>
          <w:w w:val="62"/>
        </w:rPr>
        <w:t>）：</w:t>
      </w:r>
      <w:r>
        <w:rPr>
          <w:color w:val="231F20"/>
          <w:spacing w:val="-6"/>
        </w:rPr>
        <w:t>2604-2606.</w:t>
      </w:r>
    </w:p>
    <w:p>
      <w:pPr>
        <w:pStyle w:val="BodyText"/>
        <w:ind w:left="417" w:right="73" w:hanging="418"/>
        <w:spacing w:before="54" w:line="227" w:lineRule="auto"/>
        <w:rPr/>
      </w:pPr>
      <w:r>
        <w:rPr>
          <w:color w:val="231F20"/>
          <w:spacing w:val="4"/>
        </w:rPr>
        <w:t>[25]</w:t>
      </w:r>
      <w:r>
        <w:rPr>
          <w:color w:val="231F20"/>
          <w:spacing w:val="19"/>
          <w:w w:val="101"/>
        </w:rPr>
        <w:t xml:space="preserve">  </w:t>
      </w:r>
      <w:r>
        <w:rPr>
          <w:sz w:val="17"/>
          <w:szCs w:val="17"/>
          <w:color w:val="231F20"/>
          <w:spacing w:val="4"/>
        </w:rPr>
        <w:t>马丽娟，赵媛，关圆圆，等</w:t>
      </w:r>
      <w:r>
        <w:rPr>
          <w:sz w:val="17"/>
          <w:szCs w:val="17"/>
          <w:color w:val="231F20"/>
          <w:spacing w:val="-28"/>
        </w:rPr>
        <w:t xml:space="preserve"> </w:t>
      </w:r>
      <w:r>
        <w:rPr>
          <w:color w:val="231F20"/>
          <w:spacing w:val="4"/>
        </w:rPr>
        <w:t>.</w:t>
      </w:r>
      <w:r>
        <w:rPr>
          <w:sz w:val="17"/>
          <w:szCs w:val="17"/>
          <w:color w:val="231F20"/>
          <w:spacing w:val="4"/>
        </w:rPr>
        <w:t>落新妇苷对抑郁症小鼠脑内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16"/>
        </w:rPr>
        <w:t>单胺递质多巴胺和 </w:t>
      </w:r>
      <w:r>
        <w:rPr>
          <w:color w:val="231F20"/>
          <w:spacing w:val="16"/>
        </w:rPr>
        <w:t>5-</w:t>
      </w:r>
      <w:r>
        <w:rPr>
          <w:sz w:val="17"/>
          <w:szCs w:val="17"/>
          <w:color w:val="231F20"/>
          <w:spacing w:val="16"/>
        </w:rPr>
        <w:t>羟色胺水平的影响</w:t>
      </w:r>
      <w:r>
        <w:rPr>
          <w:color w:val="231F20"/>
          <w:spacing w:val="16"/>
        </w:rPr>
        <w:t>[J].</w:t>
      </w:r>
      <w:r>
        <w:rPr>
          <w:sz w:val="17"/>
          <w:szCs w:val="17"/>
          <w:color w:val="231F20"/>
          <w:spacing w:val="16"/>
        </w:rPr>
        <w:t>新乡医学</w:t>
      </w:r>
      <w:r>
        <w:rPr>
          <w:sz w:val="17"/>
          <w:szCs w:val="17"/>
          <w:color w:val="231F20"/>
          <w:spacing w:val="17"/>
        </w:rPr>
        <w:t xml:space="preserve"> </w:t>
      </w:r>
      <w:r>
        <w:rPr>
          <w:sz w:val="17"/>
          <w:szCs w:val="17"/>
          <w:color w:val="231F20"/>
          <w:spacing w:val="-19"/>
        </w:rPr>
        <w:t>院学报，</w:t>
      </w:r>
      <w:r>
        <w:rPr>
          <w:color w:val="231F20"/>
          <w:spacing w:val="-19"/>
        </w:rPr>
        <w:t>2018</w:t>
      </w:r>
      <w:r>
        <w:rPr>
          <w:sz w:val="17"/>
          <w:szCs w:val="17"/>
          <w:color w:val="231F20"/>
          <w:spacing w:val="-19"/>
        </w:rPr>
        <w:t>，</w:t>
      </w:r>
      <w:r>
        <w:rPr>
          <w:color w:val="231F20"/>
          <w:spacing w:val="-19"/>
        </w:rPr>
        <w:t>35</w:t>
      </w:r>
      <w:r>
        <w:rPr>
          <w:sz w:val="17"/>
          <w:szCs w:val="17"/>
          <w:color w:val="231F20"/>
          <w:spacing w:val="-19"/>
        </w:rPr>
        <w:t>（</w:t>
      </w:r>
      <w:r>
        <w:rPr>
          <w:color w:val="231F20"/>
          <w:spacing w:val="-19"/>
        </w:rPr>
        <w:t>1</w:t>
      </w:r>
      <w:r>
        <w:rPr>
          <w:sz w:val="17"/>
          <w:szCs w:val="17"/>
          <w:color w:val="231F20"/>
          <w:spacing w:val="-41"/>
          <w:w w:val="87"/>
        </w:rPr>
        <w:t>）：</w:t>
      </w:r>
      <w:r>
        <w:rPr>
          <w:color w:val="231F20"/>
          <w:spacing w:val="-19"/>
        </w:rPr>
        <w:t>12-15</w:t>
      </w:r>
      <w:r>
        <w:rPr>
          <w:sz w:val="17"/>
          <w:szCs w:val="17"/>
          <w:color w:val="231F20"/>
          <w:spacing w:val="-19"/>
        </w:rPr>
        <w:t>，</w:t>
      </w:r>
      <w:r>
        <w:rPr>
          <w:color w:val="231F20"/>
          <w:spacing w:val="-19"/>
        </w:rPr>
        <w:t>21.</w:t>
      </w:r>
    </w:p>
    <w:p>
      <w:pPr>
        <w:pStyle w:val="BodyText"/>
        <w:ind w:left="417" w:right="8" w:hanging="418"/>
        <w:spacing w:before="53" w:line="227" w:lineRule="auto"/>
        <w:rPr/>
      </w:pPr>
      <w:r>
        <w:rPr>
          <w:color w:val="231F20"/>
          <w:spacing w:val="9"/>
        </w:rPr>
        <w:t>[26]  </w:t>
      </w:r>
      <w:r>
        <w:rPr>
          <w:sz w:val="17"/>
          <w:szCs w:val="17"/>
          <w:color w:val="231F20"/>
          <w:spacing w:val="9"/>
        </w:rPr>
        <w:t>高岩</w:t>
      </w:r>
      <w:r>
        <w:rPr>
          <w:sz w:val="17"/>
          <w:szCs w:val="17"/>
          <w:color w:val="231F20"/>
          <w:spacing w:val="-19"/>
        </w:rPr>
        <w:t xml:space="preserve"> </w:t>
      </w:r>
      <w:r>
        <w:rPr>
          <w:sz w:val="17"/>
          <w:szCs w:val="17"/>
          <w:color w:val="231F20"/>
          <w:spacing w:val="9"/>
        </w:rPr>
        <w:t>，赵亚明</w:t>
      </w:r>
      <w:r>
        <w:rPr>
          <w:sz w:val="17"/>
          <w:szCs w:val="17"/>
          <w:color w:val="231F20"/>
          <w:spacing w:val="-29"/>
        </w:rPr>
        <w:t xml:space="preserve"> </w:t>
      </w:r>
      <w:r>
        <w:rPr>
          <w:sz w:val="17"/>
          <w:szCs w:val="17"/>
          <w:color w:val="231F20"/>
          <w:spacing w:val="9"/>
        </w:rPr>
        <w:t>，马辛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color w:val="231F20"/>
          <w:spacing w:val="9"/>
        </w:rPr>
        <w:t>.</w:t>
      </w:r>
      <w:r>
        <w:rPr>
          <w:sz w:val="17"/>
          <w:szCs w:val="17"/>
          <w:color w:val="231F20"/>
          <w:spacing w:val="9"/>
        </w:rPr>
        <w:t>米氮平与度洛西汀对老年抑郁症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4"/>
        </w:rPr>
        <w:t>失眠者的疗效及 </w:t>
      </w:r>
      <w:r>
        <w:rPr>
          <w:color w:val="231F20"/>
          <w:spacing w:val="4"/>
        </w:rPr>
        <w:t>5-</w:t>
      </w:r>
      <w:r>
        <w:rPr>
          <w:color w:val="231F20"/>
        </w:rPr>
        <w:t>HT</w:t>
      </w:r>
      <w:r>
        <w:rPr>
          <w:color w:val="231F20"/>
          <w:spacing w:val="22"/>
          <w:w w:val="101"/>
        </w:rPr>
        <w:t xml:space="preserve"> </w:t>
      </w:r>
      <w:r>
        <w:rPr>
          <w:sz w:val="17"/>
          <w:szCs w:val="17"/>
          <w:color w:val="231F20"/>
          <w:spacing w:val="4"/>
        </w:rPr>
        <w:t>的影响</w:t>
      </w:r>
      <w:r>
        <w:rPr>
          <w:color w:val="231F20"/>
          <w:spacing w:val="4"/>
        </w:rPr>
        <w:t>[J].</w:t>
      </w:r>
      <w:r>
        <w:rPr>
          <w:sz w:val="17"/>
          <w:szCs w:val="17"/>
          <w:color w:val="231F20"/>
          <w:spacing w:val="4"/>
        </w:rPr>
        <w:t>西北药学杂志，</w:t>
      </w:r>
      <w:r>
        <w:rPr>
          <w:color w:val="231F20"/>
          <w:spacing w:val="4"/>
        </w:rPr>
        <w:t>2018</w:t>
      </w:r>
      <w:r>
        <w:rPr>
          <w:sz w:val="17"/>
          <w:szCs w:val="17"/>
          <w:color w:val="231F20"/>
          <w:spacing w:val="4"/>
        </w:rPr>
        <w:t>，</w:t>
      </w:r>
      <w:r>
        <w:rPr>
          <w:sz w:val="17"/>
          <w:szCs w:val="17"/>
          <w:color w:val="231F20"/>
        </w:rPr>
        <w:t xml:space="preserve"> </w:t>
      </w:r>
      <w:r>
        <w:rPr>
          <w:color w:val="231F20"/>
          <w:spacing w:val="-11"/>
        </w:rPr>
        <w:t>33</w:t>
      </w:r>
      <w:r>
        <w:rPr>
          <w:sz w:val="17"/>
          <w:szCs w:val="17"/>
          <w:color w:val="231F20"/>
          <w:spacing w:val="-11"/>
        </w:rPr>
        <w:t>（</w:t>
      </w:r>
      <w:r>
        <w:rPr>
          <w:color w:val="231F20"/>
          <w:spacing w:val="-11"/>
        </w:rPr>
        <w:t>2</w:t>
      </w:r>
      <w:r>
        <w:rPr>
          <w:sz w:val="17"/>
          <w:szCs w:val="17"/>
          <w:color w:val="231F20"/>
          <w:spacing w:val="-30"/>
          <w:w w:val="63"/>
        </w:rPr>
        <w:t>）：</w:t>
      </w:r>
      <w:r>
        <w:rPr>
          <w:color w:val="231F20"/>
          <w:spacing w:val="-11"/>
        </w:rPr>
        <w:t>241-244.</w:t>
      </w:r>
    </w:p>
    <w:p>
      <w:pPr>
        <w:pStyle w:val="BodyText"/>
        <w:ind w:left="417" w:right="75" w:hanging="417"/>
        <w:spacing w:before="53" w:line="227" w:lineRule="auto"/>
        <w:rPr/>
      </w:pPr>
      <w:r>
        <w:rPr>
          <w:color w:val="231F20"/>
          <w:spacing w:val="11"/>
        </w:rPr>
        <w:t>[27]  </w:t>
      </w:r>
      <w:r>
        <w:rPr>
          <w:sz w:val="17"/>
          <w:szCs w:val="17"/>
          <w:color w:val="231F20"/>
          <w:spacing w:val="11"/>
        </w:rPr>
        <w:t>朱炼，李春萍</w:t>
      </w:r>
      <w:r>
        <w:rPr>
          <w:sz w:val="17"/>
          <w:szCs w:val="17"/>
          <w:color w:val="231F20"/>
          <w:spacing w:val="-30"/>
        </w:rPr>
        <w:t xml:space="preserve"> </w:t>
      </w:r>
      <w:r>
        <w:rPr>
          <w:color w:val="231F20"/>
          <w:spacing w:val="11"/>
        </w:rPr>
        <w:t>.</w:t>
      </w:r>
      <w:r>
        <w:rPr>
          <w:sz w:val="17"/>
          <w:szCs w:val="17"/>
          <w:color w:val="231F20"/>
          <w:spacing w:val="11"/>
        </w:rPr>
        <w:t>重复低频经颅磁刺激联合阿</w:t>
      </w:r>
      <w:r>
        <w:rPr>
          <w:sz w:val="17"/>
          <w:szCs w:val="17"/>
          <w:color w:val="231F20"/>
          <w:spacing w:val="10"/>
        </w:rPr>
        <w:t>戈美拉汀治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13"/>
        </w:rPr>
        <w:t>疗老年抑郁症的效果及其对血清 </w:t>
      </w:r>
      <w:r>
        <w:rPr>
          <w:color w:val="231F20"/>
        </w:rPr>
        <w:t>NE</w:t>
      </w:r>
      <w:r>
        <w:rPr>
          <w:sz w:val="17"/>
          <w:szCs w:val="17"/>
          <w:color w:val="231F20"/>
          <w:spacing w:val="13"/>
        </w:rPr>
        <w:t>、</w:t>
      </w:r>
      <w:r>
        <w:rPr>
          <w:color w:val="231F20"/>
          <w:spacing w:val="13"/>
        </w:rPr>
        <w:t>5-</w:t>
      </w:r>
      <w:r>
        <w:rPr>
          <w:color w:val="231F20"/>
        </w:rPr>
        <w:t>HT</w:t>
      </w:r>
      <w:r>
        <w:rPr>
          <w:color w:val="231F20"/>
          <w:spacing w:val="13"/>
        </w:rPr>
        <w:t xml:space="preserve"> </w:t>
      </w:r>
      <w:r>
        <w:rPr>
          <w:sz w:val="17"/>
          <w:szCs w:val="17"/>
          <w:color w:val="231F20"/>
          <w:spacing w:val="13"/>
        </w:rPr>
        <w:t>水平的影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sz w:val="17"/>
          <w:szCs w:val="17"/>
          <w:color w:val="231F20"/>
          <w:spacing w:val="-7"/>
        </w:rPr>
        <w:t>响</w:t>
      </w:r>
      <w:r>
        <w:rPr>
          <w:color w:val="231F20"/>
          <w:spacing w:val="-7"/>
        </w:rPr>
        <w:t>[J].</w:t>
      </w:r>
      <w:r>
        <w:rPr>
          <w:sz w:val="17"/>
          <w:szCs w:val="17"/>
          <w:color w:val="231F20"/>
          <w:spacing w:val="-7"/>
        </w:rPr>
        <w:t>中外医学研究，</w:t>
      </w:r>
      <w:r>
        <w:rPr>
          <w:color w:val="231F20"/>
          <w:spacing w:val="-7"/>
        </w:rPr>
        <w:t>2020</w:t>
      </w:r>
      <w:r>
        <w:rPr>
          <w:sz w:val="17"/>
          <w:szCs w:val="17"/>
          <w:color w:val="231F20"/>
          <w:spacing w:val="-7"/>
        </w:rPr>
        <w:t>，</w:t>
      </w:r>
      <w:r>
        <w:rPr>
          <w:color w:val="231F20"/>
          <w:spacing w:val="-7"/>
        </w:rPr>
        <w:t>18</w:t>
      </w:r>
      <w:r>
        <w:rPr>
          <w:sz w:val="17"/>
          <w:szCs w:val="17"/>
          <w:color w:val="231F20"/>
          <w:spacing w:val="-7"/>
        </w:rPr>
        <w:t>（</w:t>
      </w:r>
      <w:r>
        <w:rPr>
          <w:color w:val="231F20"/>
          <w:spacing w:val="-7"/>
        </w:rPr>
        <w:t>29</w:t>
      </w:r>
      <w:r>
        <w:rPr>
          <w:sz w:val="17"/>
          <w:szCs w:val="17"/>
          <w:color w:val="231F20"/>
          <w:spacing w:val="-30"/>
          <w:w w:val="64"/>
        </w:rPr>
        <w:t>）：</w:t>
      </w:r>
      <w:r>
        <w:rPr>
          <w:color w:val="231F20"/>
          <w:spacing w:val="-7"/>
        </w:rPr>
        <w:t>55-57.</w:t>
      </w:r>
    </w:p>
    <w:p>
      <w:pPr>
        <w:pStyle w:val="BodyText"/>
        <w:ind w:left="415" w:hanging="415"/>
        <w:spacing w:before="63" w:line="225" w:lineRule="auto"/>
        <w:rPr/>
      </w:pPr>
      <w:r>
        <w:rPr>
          <w:color w:val="231F20"/>
          <w:spacing w:val="-4"/>
        </w:rPr>
        <w:t>[28]</w:t>
      </w:r>
      <w:r>
        <w:rPr>
          <w:color w:val="231F20"/>
          <w:spacing w:val="17"/>
          <w:w w:val="101"/>
        </w:rPr>
        <w:t xml:space="preserve">  </w:t>
      </w:r>
      <w:r>
        <w:rPr>
          <w:sz w:val="17"/>
          <w:szCs w:val="17"/>
          <w:color w:val="231F20"/>
          <w:spacing w:val="-4"/>
        </w:rPr>
        <w:t>李涛，胡晓科，范超望，等</w:t>
      </w:r>
      <w:r>
        <w:rPr>
          <w:color w:val="231F20"/>
          <w:spacing w:val="-4"/>
        </w:rPr>
        <w:t>.</w:t>
      </w:r>
      <w:r>
        <w:rPr>
          <w:sz w:val="17"/>
          <w:szCs w:val="17"/>
          <w:color w:val="231F20"/>
          <w:spacing w:val="-4"/>
        </w:rPr>
        <w:t>首发性抑郁症患者血清 </w:t>
      </w:r>
      <w:r>
        <w:rPr>
          <w:color w:val="231F20"/>
          <w:spacing w:val="-4"/>
        </w:rPr>
        <w:t>GFAP</w:t>
      </w:r>
      <w:r>
        <w:rPr>
          <w:sz w:val="17"/>
          <w:szCs w:val="17"/>
          <w:color w:val="231F20"/>
          <w:spacing w:val="-4"/>
        </w:rPr>
        <w:t>、</w:t>
      </w:r>
      <w:r>
        <w:rPr>
          <w:sz w:val="17"/>
          <w:szCs w:val="17"/>
          <w:color w:val="231F20"/>
        </w:rPr>
        <w:t xml:space="preserve"> </w:t>
      </w:r>
      <w:r>
        <w:rPr>
          <w:color w:val="231F20"/>
        </w:rPr>
        <w:t>NSE</w:t>
      </w:r>
      <w:r>
        <w:rPr>
          <w:sz w:val="17"/>
          <w:szCs w:val="17"/>
          <w:color w:val="231F20"/>
          <w:spacing w:val="7"/>
        </w:rPr>
        <w:t>、</w:t>
      </w:r>
      <w:r>
        <w:rPr>
          <w:color w:val="231F20"/>
        </w:rPr>
        <w:t>Hcy</w:t>
      </w:r>
      <w:r>
        <w:rPr>
          <w:color w:val="231F20"/>
          <w:spacing w:val="7"/>
        </w:rPr>
        <w:t xml:space="preserve"> </w:t>
      </w:r>
      <w:r>
        <w:rPr>
          <w:sz w:val="17"/>
          <w:szCs w:val="17"/>
          <w:color w:val="231F20"/>
          <w:spacing w:val="7"/>
        </w:rPr>
        <w:t>水平与认知功能的关系</w:t>
      </w:r>
      <w:r>
        <w:rPr>
          <w:color w:val="231F20"/>
          <w:spacing w:val="7"/>
        </w:rPr>
        <w:t>[J].</w:t>
      </w:r>
      <w:r>
        <w:rPr>
          <w:sz w:val="17"/>
          <w:szCs w:val="17"/>
          <w:color w:val="231F20"/>
          <w:spacing w:val="7"/>
        </w:rPr>
        <w:t>检验医学与临床</w:t>
      </w:r>
      <w:r>
        <w:rPr>
          <w:sz w:val="17"/>
          <w:szCs w:val="17"/>
          <w:color w:val="231F20"/>
          <w:spacing w:val="-15"/>
        </w:rPr>
        <w:t xml:space="preserve"> </w:t>
      </w:r>
      <w:r>
        <w:rPr>
          <w:sz w:val="17"/>
          <w:szCs w:val="17"/>
          <w:color w:val="231F20"/>
          <w:spacing w:val="7"/>
        </w:rPr>
        <w:t>，</w:t>
      </w:r>
      <w:r>
        <w:rPr>
          <w:sz w:val="17"/>
          <w:szCs w:val="17"/>
          <w:color w:val="231F20"/>
        </w:rPr>
        <w:t xml:space="preserve"> </w:t>
      </w:r>
      <w:r>
        <w:rPr>
          <w:color w:val="231F20"/>
          <w:spacing w:val="-15"/>
        </w:rPr>
        <w:t>2017</w:t>
      </w:r>
      <w:r>
        <w:rPr>
          <w:sz w:val="17"/>
          <w:szCs w:val="17"/>
          <w:color w:val="231F20"/>
          <w:spacing w:val="-15"/>
        </w:rPr>
        <w:t>，</w:t>
      </w:r>
      <w:r>
        <w:rPr>
          <w:color w:val="231F20"/>
          <w:spacing w:val="-15"/>
        </w:rPr>
        <w:t>14</w:t>
      </w:r>
      <w:r>
        <w:rPr>
          <w:sz w:val="17"/>
          <w:szCs w:val="17"/>
          <w:color w:val="231F20"/>
          <w:spacing w:val="-15"/>
        </w:rPr>
        <w:t>（</w:t>
      </w:r>
      <w:r>
        <w:rPr>
          <w:color w:val="231F20"/>
          <w:spacing w:val="-15"/>
        </w:rPr>
        <w:t>24</w:t>
      </w:r>
      <w:r>
        <w:rPr>
          <w:sz w:val="17"/>
          <w:szCs w:val="17"/>
          <w:color w:val="231F20"/>
          <w:spacing w:val="-31"/>
          <w:w w:val="66"/>
        </w:rPr>
        <w:t>）：</w:t>
      </w:r>
      <w:r>
        <w:rPr>
          <w:color w:val="231F20"/>
          <w:spacing w:val="-15"/>
        </w:rPr>
        <w:t>3601-3604.</w:t>
      </w:r>
    </w:p>
    <w:p>
      <w:pPr>
        <w:pStyle w:val="BodyText"/>
        <w:spacing w:before="62" w:line="195" w:lineRule="exact"/>
        <w:jc w:val="right"/>
        <w:rPr>
          <w:sz w:val="17"/>
          <w:szCs w:val="17"/>
        </w:rPr>
      </w:pPr>
      <w:r>
        <w:rPr>
          <w:sz w:val="17"/>
          <w:szCs w:val="17"/>
          <w:color w:val="231F20"/>
          <w:spacing w:val="-5"/>
        </w:rPr>
        <w:t>（收稿日期：</w:t>
      </w:r>
      <w:r>
        <w:rPr>
          <w:color w:val="231F20"/>
          <w:spacing w:val="-5"/>
        </w:rPr>
        <w:t>2020-11-30</w:t>
      </w:r>
      <w:r>
        <w:rPr>
          <w:sz w:val="17"/>
          <w:szCs w:val="17"/>
          <w:color w:val="231F20"/>
          <w:spacing w:val="-5"/>
        </w:rPr>
        <w:t>）</w:t>
      </w:r>
    </w:p>
    <w:sectPr>
      <w:type w:val="continuous"/>
      <w:pgSz w:w="12246" w:h="17178"/>
      <w:pgMar w:top="1337" w:right="1135" w:bottom="1035" w:left="1107" w:header="848" w:footer="836" w:gutter="0"/>
      <w:cols w:equalWidth="0" w:num="2">
        <w:col w:w="5091" w:space="100"/>
        <w:col w:w="4813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"/>
      <w:spacing w:line="191" w:lineRule="auto"/>
      <w:tabs>
        <w:tab w:val="left" w:pos="197"/>
      </w:tabs>
      <w:rPr>
        <w:sz w:val="15"/>
        <w:szCs w:val="15"/>
      </w:rPr>
    </w:pPr>
    <w:r>
      <w:rPr>
        <w:shd w:val="clear" w:fill="D1D2D4"/>
        <w:sz w:val="16"/>
        <w:szCs w:val="16"/>
        <w:color w:val="231F20"/>
      </w:rPr>
      <w:tab/>
    </w:r>
    <w:r>
      <w:rPr>
        <w:shd w:val="clear" w:fill="D1D2D4"/>
        <w:sz w:val="16"/>
        <w:szCs w:val="16"/>
        <w:color w:val="231F20"/>
        <w:spacing w:val="-1"/>
      </w:rPr>
      <w:t>124  </w:t>
    </w:r>
    <w:r>
      <w:rPr>
        <w:sz w:val="16"/>
        <w:szCs w:val="16"/>
        <w:color w:val="231F20"/>
        <w:spacing w:val="-1"/>
      </w:rPr>
      <w:t xml:space="preserve">   </w:t>
    </w:r>
    <w:r>
      <w:rPr>
        <w:sz w:val="15"/>
        <w:szCs w:val="15"/>
        <w:color w:val="231F20"/>
        <w:spacing w:val="-1"/>
      </w:rPr>
      <w:t>CHINA</w:t>
    </w:r>
    <w:r>
      <w:rPr>
        <w:sz w:val="15"/>
        <w:szCs w:val="15"/>
        <w:color w:val="231F20"/>
        <w:spacing w:val="20"/>
        <w:w w:val="101"/>
      </w:rPr>
      <w:t xml:space="preserve"> </w:t>
    </w:r>
    <w:r>
      <w:rPr>
        <w:sz w:val="15"/>
        <w:szCs w:val="15"/>
        <w:color w:val="231F20"/>
        <w:spacing w:val="-1"/>
      </w:rPr>
      <w:t>MEDICAL</w:t>
    </w:r>
    <w:r>
      <w:rPr>
        <w:sz w:val="15"/>
        <w:szCs w:val="15"/>
        <w:color w:val="231F20"/>
        <w:spacing w:val="20"/>
        <w:w w:val="101"/>
      </w:rPr>
      <w:t xml:space="preserve"> </w:t>
    </w:r>
    <w:r>
      <w:rPr>
        <w:sz w:val="15"/>
        <w:szCs w:val="15"/>
        <w:color w:val="231F20"/>
        <w:spacing w:val="-1"/>
      </w:rPr>
      <w:t>HERALD</w:t>
    </w:r>
    <w:r>
      <w:rPr>
        <w:sz w:val="15"/>
        <w:szCs w:val="15"/>
        <w:color w:val="231F20"/>
        <w:spacing w:val="9"/>
      </w:rPr>
      <w:t xml:space="preserve">  </w:t>
    </w:r>
    <w:r>
      <w:rPr>
        <w:sz w:val="15"/>
        <w:szCs w:val="15"/>
        <w:color w:val="231F20"/>
        <w:spacing w:val="-1"/>
      </w:rPr>
      <w:t>Vol.</w:t>
    </w:r>
    <w:r>
      <w:rPr>
        <w:sz w:val="15"/>
        <w:szCs w:val="15"/>
        <w:color w:val="231F20"/>
        <w:spacing w:val="25"/>
      </w:rPr>
      <w:t xml:space="preserve"> </w:t>
    </w:r>
    <w:r>
      <w:rPr>
        <w:sz w:val="15"/>
        <w:szCs w:val="15"/>
        <w:color w:val="231F20"/>
        <w:spacing w:val="-1"/>
      </w:rPr>
      <w:t>18   No.</w:t>
    </w:r>
    <w:r>
      <w:rPr>
        <w:sz w:val="15"/>
        <w:szCs w:val="15"/>
        <w:color w:val="231F20"/>
        <w:spacing w:val="24"/>
      </w:rPr>
      <w:t xml:space="preserve"> </w:t>
    </w:r>
    <w:r>
      <w:rPr>
        <w:sz w:val="15"/>
        <w:szCs w:val="15"/>
        <w:color w:val="231F20"/>
        <w:spacing w:val="-1"/>
      </w:rPr>
      <w:t>17</w:t>
    </w:r>
    <w:r>
      <w:rPr>
        <w:sz w:val="15"/>
        <w:szCs w:val="15"/>
        <w:color w:val="231F20"/>
        <w:spacing w:val="11"/>
      </w:rPr>
      <w:t xml:space="preserve"> </w:t>
    </w:r>
    <w:r>
      <w:rPr>
        <w:sz w:val="15"/>
        <w:szCs w:val="15"/>
        <w:color w:val="231F20"/>
        <w:spacing w:val="-1"/>
      </w:rPr>
      <w:t>June</w:t>
    </w:r>
    <w:r>
      <w:rPr>
        <w:sz w:val="15"/>
        <w:szCs w:val="15"/>
        <w:color w:val="231F20"/>
        <w:spacing w:val="12"/>
      </w:rPr>
      <w:t xml:space="preserve"> </w:t>
    </w:r>
    <w:r>
      <w:rPr>
        <w:sz w:val="15"/>
        <w:szCs w:val="15"/>
        <w:color w:val="231F20"/>
        <w:spacing w:val="-2"/>
      </w:rPr>
      <w:t>2021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325"/>
      <w:spacing w:line="165" w:lineRule="auto"/>
      <w:rPr>
        <w:sz w:val="16"/>
        <w:szCs w:val="16"/>
      </w:rPr>
    </w:pPr>
    <w:r>
      <w:rPr>
        <w:sz w:val="15"/>
        <w:szCs w:val="15"/>
        <w:color w:val="231F20"/>
        <w:spacing w:val="-1"/>
      </w:rPr>
      <w:t>CHINA</w:t>
    </w:r>
    <w:r>
      <w:rPr>
        <w:sz w:val="15"/>
        <w:szCs w:val="15"/>
        <w:color w:val="231F20"/>
        <w:spacing w:val="31"/>
        <w:w w:val="101"/>
      </w:rPr>
      <w:t xml:space="preserve"> </w:t>
    </w:r>
    <w:r>
      <w:rPr>
        <w:sz w:val="15"/>
        <w:szCs w:val="15"/>
        <w:color w:val="231F20"/>
        <w:spacing w:val="-1"/>
      </w:rPr>
      <w:t>MEDICAL</w:t>
    </w:r>
    <w:r>
      <w:rPr>
        <w:sz w:val="15"/>
        <w:szCs w:val="15"/>
        <w:color w:val="231F20"/>
        <w:spacing w:val="20"/>
      </w:rPr>
      <w:t xml:space="preserve"> </w:t>
    </w:r>
    <w:r>
      <w:rPr>
        <w:sz w:val="15"/>
        <w:szCs w:val="15"/>
        <w:color w:val="231F20"/>
        <w:spacing w:val="-1"/>
      </w:rPr>
      <w:t>HERALD  Vol.</w:t>
    </w:r>
    <w:r>
      <w:rPr>
        <w:sz w:val="15"/>
        <w:szCs w:val="15"/>
        <w:color w:val="231F20"/>
        <w:spacing w:val="24"/>
        <w:w w:val="101"/>
      </w:rPr>
      <w:t xml:space="preserve"> </w:t>
    </w:r>
    <w:r>
      <w:rPr>
        <w:sz w:val="15"/>
        <w:szCs w:val="15"/>
        <w:color w:val="231F20"/>
        <w:spacing w:val="-1"/>
      </w:rPr>
      <w:t>18   No.</w:t>
    </w:r>
    <w:r>
      <w:rPr>
        <w:sz w:val="15"/>
        <w:szCs w:val="15"/>
        <w:color w:val="231F20"/>
        <w:spacing w:val="24"/>
      </w:rPr>
      <w:t xml:space="preserve"> </w:t>
    </w:r>
    <w:r>
      <w:rPr>
        <w:sz w:val="15"/>
        <w:szCs w:val="15"/>
        <w:color w:val="231F20"/>
        <w:spacing w:val="-1"/>
      </w:rPr>
      <w:t>17</w:t>
    </w:r>
    <w:r>
      <w:rPr>
        <w:sz w:val="15"/>
        <w:szCs w:val="15"/>
        <w:color w:val="231F20"/>
        <w:spacing w:val="10"/>
      </w:rPr>
      <w:t xml:space="preserve"> </w:t>
    </w:r>
    <w:r>
      <w:rPr>
        <w:sz w:val="15"/>
        <w:szCs w:val="15"/>
        <w:color w:val="231F20"/>
        <w:spacing w:val="-1"/>
      </w:rPr>
      <w:t>June</w:t>
    </w:r>
    <w:r>
      <w:rPr>
        <w:sz w:val="15"/>
        <w:szCs w:val="15"/>
        <w:color w:val="231F20"/>
        <w:spacing w:val="13"/>
      </w:rPr>
      <w:t xml:space="preserve"> </w:t>
    </w:r>
    <w:r>
      <w:rPr>
        <w:sz w:val="15"/>
        <w:szCs w:val="15"/>
        <w:color w:val="231F20"/>
        <w:spacing w:val="-1"/>
      </w:rPr>
      <w:t>2021   </w:t>
    </w:r>
    <w:r>
      <w:rPr>
        <w:shd w:val="clear" w:fill="D1D2D4"/>
        <w:sz w:val="15"/>
        <w:szCs w:val="15"/>
        <w:color w:val="231F20"/>
        <w:spacing w:val="-1"/>
      </w:rPr>
      <w:t xml:space="preserve">   </w:t>
    </w:r>
    <w:r>
      <w:rPr>
        <w:shd w:val="clear" w:fill="D1D2D4"/>
        <w:sz w:val="16"/>
        <w:szCs w:val="16"/>
        <w:color w:val="231F20"/>
        <w:spacing w:val="-1"/>
      </w:rPr>
      <w:t>125</w:t>
    </w:r>
    <w:r>
      <w:rPr>
        <w:shd w:val="clear" w:fill="D1D2D4"/>
        <w:sz w:val="16"/>
        <w:szCs w:val="16"/>
        <w:color w:val="231F20"/>
      </w:rPr>
      <w:t xml:space="preserve">  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"/>
      <w:spacing w:before="94" w:line="174" w:lineRule="auto"/>
      <w:rPr>
        <w:sz w:val="16"/>
        <w:szCs w:val="16"/>
      </w:rPr>
    </w:pPr>
    <w:r>
      <w:rPr>
        <w:sz w:val="31"/>
        <w:szCs w:val="31"/>
        <w:color w:val="231F20"/>
        <w:spacing w:val="-1"/>
        <w:position w:val="-3"/>
      </w:rPr>
      <w:t>·</w:t>
    </w:r>
    <w:r>
      <w:rPr>
        <w:sz w:val="31"/>
        <w:szCs w:val="31"/>
        <w:color w:val="231F20"/>
        <w:spacing w:val="97"/>
        <w:position w:val="-3"/>
      </w:rPr>
      <w:t xml:space="preserve"> </w:t>
    </w:r>
    <w:r>
      <w:rPr>
        <w:sz w:val="31"/>
        <w:szCs w:val="31"/>
        <w:color w:val="231F20"/>
        <w:spacing w:val="-1"/>
        <w:position w:val="-3"/>
      </w:rPr>
      <w:t>临床研究</w:t>
    </w:r>
    <w:r>
      <w:rPr>
        <w:sz w:val="31"/>
        <w:szCs w:val="31"/>
        <w:color w:val="231F20"/>
        <w:spacing w:val="65"/>
        <w:position w:val="-3"/>
      </w:rPr>
      <w:t xml:space="preserve"> </w:t>
    </w:r>
    <w:r>
      <w:rPr>
        <w:sz w:val="31"/>
        <w:szCs w:val="31"/>
        <w:color w:val="231F20"/>
        <w:spacing w:val="-1"/>
        <w:position w:val="-3"/>
      </w:rPr>
      <w:t>·</w:t>
    </w:r>
    <w:r>
      <w:rPr>
        <w:sz w:val="31"/>
        <w:szCs w:val="31"/>
        <w:color w:val="231F20"/>
        <w:spacing w:val="20"/>
        <w:position w:val="-3"/>
      </w:rPr>
      <w:t xml:space="preserve">    </w:t>
    </w:r>
    <w:r>
      <w:rPr>
        <w:sz w:val="31"/>
        <w:szCs w:val="31"/>
        <w:strike/>
        <w:color w:val="231F20"/>
        <w:spacing w:val="1"/>
        <w:position w:val="-3"/>
      </w:rPr>
      <w:t xml:space="preserve">                         </w:t>
    </w:r>
    <w:r>
      <w:rPr>
        <w:sz w:val="31"/>
        <w:szCs w:val="31"/>
        <w:strike/>
        <w:color w:val="231F20"/>
        <w:position w:val="-3"/>
      </w:rPr>
      <w:t xml:space="preserve">                  </w:t>
    </w:r>
    <w:r>
      <w:rPr>
        <w:sz w:val="31"/>
        <w:szCs w:val="31"/>
        <w:color w:val="231F20"/>
        <w:spacing w:val="25"/>
        <w:position w:val="-3"/>
      </w:rPr>
      <w:t xml:space="preserve">   </w:t>
    </w:r>
    <w:r>
      <w:rPr>
        <w:sz w:val="16"/>
        <w:szCs w:val="16"/>
        <w:color w:val="231F20"/>
        <w:spacing w:val="-1"/>
        <w:position w:val="2"/>
      </w:rPr>
      <w:t>中国医药导报</w:t>
    </w:r>
    <w:r>
      <w:rPr>
        <w:sz w:val="16"/>
        <w:szCs w:val="16"/>
        <w:color w:val="231F20"/>
        <w:spacing w:val="19"/>
        <w:w w:val="101"/>
        <w:position w:val="2"/>
      </w:rPr>
      <w:t xml:space="preserve">  </w:t>
    </w:r>
    <w:r>
      <w:rPr>
        <w:sz w:val="17"/>
        <w:szCs w:val="17"/>
        <w:color w:val="231F20"/>
        <w:spacing w:val="-1"/>
        <w:position w:val="1"/>
      </w:rPr>
      <w:t>2021 </w:t>
    </w:r>
    <w:r>
      <w:rPr>
        <w:sz w:val="16"/>
        <w:szCs w:val="16"/>
        <w:color w:val="231F20"/>
        <w:spacing w:val="-1"/>
        <w:position w:val="2"/>
      </w:rPr>
      <w:t>年</w:t>
    </w:r>
    <w:r>
      <w:rPr>
        <w:sz w:val="16"/>
        <w:szCs w:val="16"/>
        <w:color w:val="231F20"/>
        <w:spacing w:val="13"/>
        <w:position w:val="2"/>
      </w:rPr>
      <w:t xml:space="preserve"> </w:t>
    </w:r>
    <w:r>
      <w:rPr>
        <w:sz w:val="17"/>
        <w:szCs w:val="17"/>
        <w:color w:val="231F20"/>
        <w:spacing w:val="-1"/>
        <w:position w:val="1"/>
      </w:rPr>
      <w:t>6 </w:t>
    </w:r>
    <w:r>
      <w:rPr>
        <w:sz w:val="16"/>
        <w:szCs w:val="16"/>
        <w:color w:val="231F20"/>
        <w:spacing w:val="-1"/>
        <w:position w:val="2"/>
      </w:rPr>
      <w:t>月第</w:t>
    </w:r>
    <w:r>
      <w:rPr>
        <w:sz w:val="16"/>
        <w:szCs w:val="16"/>
        <w:color w:val="231F20"/>
        <w:spacing w:val="27"/>
        <w:position w:val="2"/>
      </w:rPr>
      <w:t xml:space="preserve"> </w:t>
    </w:r>
    <w:r>
      <w:rPr>
        <w:sz w:val="17"/>
        <w:szCs w:val="17"/>
        <w:color w:val="231F20"/>
        <w:spacing w:val="-1"/>
        <w:position w:val="1"/>
      </w:rPr>
      <w:t>18 </w:t>
    </w:r>
    <w:r>
      <w:rPr>
        <w:sz w:val="16"/>
        <w:szCs w:val="16"/>
        <w:color w:val="231F20"/>
        <w:spacing w:val="-1"/>
        <w:position w:val="2"/>
      </w:rPr>
      <w:t>卷第</w:t>
    </w:r>
    <w:r>
      <w:rPr>
        <w:sz w:val="16"/>
        <w:szCs w:val="16"/>
        <w:color w:val="231F20"/>
        <w:spacing w:val="26"/>
        <w:w w:val="101"/>
        <w:position w:val="2"/>
      </w:rPr>
      <w:t xml:space="preserve"> </w:t>
    </w:r>
    <w:r>
      <w:rPr>
        <w:sz w:val="17"/>
        <w:szCs w:val="17"/>
        <w:color w:val="231F20"/>
        <w:spacing w:val="-1"/>
        <w:position w:val="1"/>
      </w:rPr>
      <w:t>17 </w:t>
    </w:r>
    <w:r>
      <w:rPr>
        <w:sz w:val="16"/>
        <w:szCs w:val="16"/>
        <w:color w:val="231F20"/>
        <w:spacing w:val="-1"/>
        <w:position w:val="2"/>
      </w:rPr>
      <w:t>期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6"/>
      <w:spacing w:before="94" w:line="174" w:lineRule="auto"/>
      <w:rPr>
        <w:sz w:val="31"/>
        <w:szCs w:val="31"/>
      </w:rPr>
    </w:pPr>
    <w:r>
      <w:rPr>
        <w:sz w:val="16"/>
        <w:szCs w:val="16"/>
        <w:color w:val="231F20"/>
        <w:position w:val="2"/>
      </w:rPr>
      <w:t>中国医药导报</w:t>
    </w:r>
    <w:r>
      <w:rPr>
        <w:sz w:val="16"/>
        <w:szCs w:val="16"/>
        <w:color w:val="231F20"/>
        <w:spacing w:val="16"/>
        <w:w w:val="101"/>
        <w:position w:val="2"/>
      </w:rPr>
      <w:t xml:space="preserve">  </w:t>
    </w:r>
    <w:r>
      <w:rPr>
        <w:sz w:val="16"/>
        <w:szCs w:val="16"/>
        <w:color w:val="231F20"/>
        <w:position w:val="1"/>
      </w:rPr>
      <w:t>2021 </w:t>
    </w:r>
    <w:r>
      <w:rPr>
        <w:sz w:val="15"/>
        <w:szCs w:val="15"/>
        <w:color w:val="231F20"/>
        <w:position w:val="2"/>
      </w:rPr>
      <w:t>年 </w:t>
    </w:r>
    <w:r>
      <w:rPr>
        <w:sz w:val="16"/>
        <w:szCs w:val="16"/>
        <w:color w:val="231F20"/>
        <w:position w:val="2"/>
      </w:rPr>
      <w:t>6 </w:t>
    </w:r>
    <w:r>
      <w:rPr>
        <w:sz w:val="15"/>
        <w:szCs w:val="15"/>
        <w:color w:val="231F20"/>
        <w:position w:val="2"/>
      </w:rPr>
      <w:t>月第</w:t>
    </w:r>
    <w:r>
      <w:rPr>
        <w:sz w:val="15"/>
        <w:szCs w:val="15"/>
        <w:color w:val="231F20"/>
        <w:spacing w:val="22"/>
        <w:w w:val="102"/>
        <w:position w:val="2"/>
      </w:rPr>
      <w:t xml:space="preserve"> </w:t>
    </w:r>
    <w:r>
      <w:rPr>
        <w:sz w:val="16"/>
        <w:szCs w:val="16"/>
        <w:color w:val="231F20"/>
        <w:position w:val="1"/>
      </w:rPr>
      <w:t>18 </w:t>
    </w:r>
    <w:r>
      <w:rPr>
        <w:sz w:val="15"/>
        <w:szCs w:val="15"/>
        <w:color w:val="231F20"/>
        <w:position w:val="2"/>
      </w:rPr>
      <w:t>卷第</w:t>
    </w:r>
    <w:r>
      <w:rPr>
        <w:sz w:val="15"/>
        <w:szCs w:val="15"/>
        <w:color w:val="231F20"/>
        <w:spacing w:val="22"/>
        <w:w w:val="102"/>
        <w:position w:val="2"/>
      </w:rPr>
      <w:t xml:space="preserve"> </w:t>
    </w:r>
    <w:r>
      <w:rPr>
        <w:sz w:val="16"/>
        <w:szCs w:val="16"/>
        <w:color w:val="231F20"/>
        <w:position w:val="2"/>
      </w:rPr>
      <w:t>17 </w:t>
    </w:r>
    <w:r>
      <w:rPr>
        <w:sz w:val="15"/>
        <w:szCs w:val="15"/>
        <w:color w:val="231F20"/>
        <w:position w:val="2"/>
      </w:rPr>
      <w:t>期        </w:t>
    </w:r>
    <w:r>
      <w:rPr>
        <w:sz w:val="15"/>
        <w:szCs w:val="15"/>
        <w:strike/>
        <w:color w:val="231F20"/>
        <w:position w:val="2"/>
      </w:rPr>
      <w:t xml:space="preserve">                                                                                      </w:t>
    </w:r>
    <w:r>
      <w:rPr>
        <w:sz w:val="15"/>
        <w:szCs w:val="15"/>
        <w:strike/>
        <w:color w:val="231F20"/>
        <w:spacing w:val="-1"/>
        <w:position w:val="2"/>
      </w:rPr>
      <w:t xml:space="preserve">     </w:t>
    </w:r>
    <w:r>
      <w:rPr>
        <w:sz w:val="15"/>
        <w:szCs w:val="15"/>
        <w:color w:val="231F20"/>
        <w:spacing w:val="-1"/>
        <w:position w:val="2"/>
      </w:rPr>
      <w:t xml:space="preserve">           </w:t>
    </w:r>
    <w:r>
      <w:rPr>
        <w:sz w:val="31"/>
        <w:szCs w:val="31"/>
        <w:color w:val="231F20"/>
        <w:spacing w:val="-1"/>
        <w:position w:val="-2"/>
      </w:rPr>
      <w:t>·  临床研究  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image" Target="media/image1.png"/><Relationship Id="rId5" Type="http://schemas.openxmlformats.org/officeDocument/2006/relationships/footer" Target="footer2.xml"/><Relationship Id="rId4" Type="http://schemas.openxmlformats.org/officeDocument/2006/relationships/header" Target="header3.xml"/><Relationship Id="rId3" Type="http://schemas.openxmlformats.org/officeDocument/2006/relationships/footer" Target="footer1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2025-03-17T22:13:02Z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2025-10-28T21:25:47</vt:filetime>
  </property>
</Properties>
</file>