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3" Type="http://schemas.openxmlformats.org/package/2006/relationships/metadata/core-properties" Target="docProps/core.xml"/><Relationship Id="rId4" Type="http://schemas.openxmlformats.org/officeDocument/2006/relationships/extended-properties" Target="docProps/app.xml"/><Relationship Id="rId2" Type="http://schemas.openxmlformats.org/officeDocument/2006/relationships/custom-properties" Target="docProps/custom.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body>
    <w:p>
      <w:pPr>
        <w:spacing w:line="282" w:lineRule="auto"/>
        <w:rPr>
          <w:rFonts w:ascii="Arial"/>
          <w:sz w:val="21"/>
        </w:rPr>
      </w:pPr>
      <w:r/>
    </w:p>
    <w:p>
      <w:pPr>
        <w:spacing w:line="282" w:lineRule="auto"/>
        <w:rPr>
          <w:rFonts w:ascii="Arial"/>
          <w:sz w:val="21"/>
        </w:rPr>
      </w:pPr>
      <w:r/>
    </w:p>
    <w:p>
      <w:pPr>
        <w:pStyle w:val="BodyText"/>
        <w:ind w:right="39"/>
        <w:spacing w:before="77" w:line="214" w:lineRule="auto"/>
        <w:jc w:val="right"/>
        <w:rPr>
          <w:sz w:val="18"/>
          <w:szCs w:val="18"/>
        </w:rPr>
      </w:pPr>
      <w:hyperlink w:history="true" r:id="rId2">
        <w:r>
          <w:rPr>
            <w:rFonts w:ascii="Times New Roman" w:hAnsi="Times New Roman" w:eastAsia="Times New Roman" w:cs="Times New Roman"/>
            <w:sz w:val="16"/>
            <w:szCs w:val="16"/>
            <w:u w:val="single" w:color="auto"/>
            <w:color w:val="231F20"/>
            <w:spacing w:val="-2"/>
          </w:rPr>
          <w:t>http://www.chinagp.net   E-mail:zgqkyx@chinagp.net.cn</w:t>
        </w:r>
      </w:hyperlink>
      <w:r>
        <w:rPr>
          <w:rFonts w:ascii="Times New Roman" w:hAnsi="Times New Roman" w:eastAsia="Times New Roman" w:cs="Times New Roman"/>
          <w:sz w:val="16"/>
          <w:szCs w:val="16"/>
          <w:color w:val="231F20"/>
          <w:spacing w:val="-2"/>
        </w:rPr>
        <w:t xml:space="preserve">     </w:t>
      </w:r>
      <w:r>
        <w:rPr>
          <w:sz w:val="18"/>
          <w:szCs w:val="18"/>
          <w:color w:val="231F20"/>
          <w:spacing w:val="-2"/>
          <w:position w:val="-2"/>
        </w:rPr>
        <w:t>·37</w:t>
      </w:r>
      <w:r>
        <w:rPr>
          <w:sz w:val="18"/>
          <w:szCs w:val="18"/>
          <w:color w:val="231F20"/>
          <w:spacing w:val="-3"/>
          <w:position w:val="-2"/>
        </w:rPr>
        <w:t>81·</w:t>
      </w:r>
    </w:p>
    <w:p>
      <w:pPr>
        <w:pStyle w:val="BodyText"/>
        <w:ind w:left="8220"/>
        <w:spacing w:before="292" w:line="212" w:lineRule="auto"/>
        <w:rPr>
          <w:sz w:val="28"/>
          <w:szCs w:val="28"/>
        </w:rPr>
      </w:pPr>
      <w:r>
        <w:rPr>
          <w:sz w:val="28"/>
          <w:szCs w:val="28"/>
          <w:color w:val="231F20"/>
          <w:spacing w:val="48"/>
          <w:w w:val="125"/>
        </w:rPr>
        <w:t>·</w:t>
      </w:r>
      <w:r>
        <w:rPr>
          <w:rFonts w:ascii="SimHei" w:hAnsi="SimHei" w:eastAsia="SimHei" w:cs="SimHei"/>
          <w:sz w:val="28"/>
          <w:szCs w:val="28"/>
          <w:color w:val="231F20"/>
          <w:spacing w:val="48"/>
          <w:w w:val="125"/>
        </w:rPr>
        <w:t>指南</w:t>
      </w:r>
      <w:r>
        <w:rPr>
          <w:rFonts w:ascii="SimHei" w:hAnsi="SimHei" w:eastAsia="SimHei" w:cs="SimHei"/>
          <w:sz w:val="28"/>
          <w:szCs w:val="28"/>
          <w:color w:val="231F20"/>
          <w:spacing w:val="12"/>
        </w:rPr>
        <w:t xml:space="preserve"> </w:t>
      </w:r>
      <w:r>
        <w:rPr>
          <w:sz w:val="28"/>
          <w:szCs w:val="28"/>
          <w:color w:val="231F20"/>
          <w:spacing w:val="115"/>
          <w:w w:val="175"/>
        </w:rPr>
        <w:t>·</w:t>
      </w:r>
      <w:r>
        <w:rPr>
          <w:rFonts w:ascii="SimHei" w:hAnsi="SimHei" w:eastAsia="SimHei" w:cs="SimHei"/>
          <w:sz w:val="28"/>
          <w:szCs w:val="28"/>
          <w:color w:val="231F20"/>
          <w:spacing w:val="40"/>
          <w:w w:val="125"/>
        </w:rPr>
        <w:t>共识</w:t>
      </w:r>
      <w:r>
        <w:rPr>
          <w:rFonts w:ascii="SimHei" w:hAnsi="SimHei" w:eastAsia="SimHei" w:cs="SimHei"/>
          <w:sz w:val="28"/>
          <w:szCs w:val="28"/>
          <w:color w:val="231F20"/>
          <w:spacing w:val="11"/>
        </w:rPr>
        <w:t xml:space="preserve"> </w:t>
      </w:r>
      <w:r>
        <w:rPr>
          <w:sz w:val="28"/>
          <w:szCs w:val="28"/>
          <w:color w:val="231F20"/>
          <w:spacing w:val="40"/>
          <w:w w:val="125"/>
        </w:rPr>
        <w:t>·</w:t>
      </w:r>
    </w:p>
    <w:p>
      <w:pPr>
        <w:ind w:left="558" w:right="884" w:firstLine="385"/>
        <w:spacing w:before="186" w:line="288" w:lineRule="auto"/>
        <w:jc w:val="both"/>
        <w:rPr>
          <w:rFonts w:ascii="SimSun" w:hAnsi="SimSun" w:eastAsia="SimSun" w:cs="SimSun"/>
          <w:sz w:val="18"/>
          <w:szCs w:val="18"/>
        </w:rPr>
      </w:pPr>
      <w:r>
        <w:rPr>
          <w:rFonts w:ascii="SimHei" w:hAnsi="SimHei" w:eastAsia="SimHei" w:cs="SimHei"/>
          <w:sz w:val="18"/>
          <w:szCs w:val="18"/>
          <w:color w:val="231F20"/>
        </w:rPr>
        <w:t>【编者按】</w:t>
      </w:r>
      <w:r>
        <w:rPr>
          <w:rFonts w:ascii="SimHei" w:hAnsi="SimHei" w:eastAsia="SimHei" w:cs="SimHei"/>
          <w:sz w:val="18"/>
          <w:szCs w:val="18"/>
          <w:color w:val="231F20"/>
        </w:rPr>
        <w:t xml:space="preserve">  </w:t>
      </w:r>
      <w:r>
        <w:rPr>
          <w:rFonts w:ascii="SimSun" w:hAnsi="SimSun" w:eastAsia="SimSun" w:cs="SimSun"/>
          <w:sz w:val="18"/>
          <w:szCs w:val="18"/>
          <w:color w:val="231F20"/>
        </w:rPr>
        <w:t>脂蛋白代谢异常导致的血清甘油三酯水平显著升高是诱发急性胰腺炎的第二大原因，而高甘油三酯</w:t>
      </w:r>
      <w:r>
        <w:rPr>
          <w:rFonts w:ascii="SimSun" w:hAnsi="SimSun" w:eastAsia="SimSun" w:cs="SimSun"/>
          <w:sz w:val="18"/>
          <w:szCs w:val="18"/>
          <w:color w:val="231F20"/>
          <w:spacing w:val="17"/>
        </w:rPr>
        <w:t xml:space="preserve"> </w:t>
      </w:r>
      <w:r>
        <w:rPr>
          <w:rFonts w:ascii="SimSun" w:hAnsi="SimSun" w:eastAsia="SimSun" w:cs="SimSun"/>
          <w:sz w:val="18"/>
          <w:szCs w:val="18"/>
          <w:color w:val="231F20"/>
          <w:spacing w:val="1"/>
        </w:rPr>
        <w:t>血症所致急性胰腺炎称为高甘油三酯血症性急性胰腺炎。高甘油三酯血症性急性胰腺炎的病因隐匿</w:t>
      </w:r>
      <w:r>
        <w:rPr>
          <w:rFonts w:ascii="SimSun" w:hAnsi="SimSun" w:eastAsia="SimSun" w:cs="SimSun"/>
          <w:sz w:val="18"/>
          <w:szCs w:val="18"/>
          <w:color w:val="231F20"/>
        </w:rPr>
        <w:t>，易被误诊，同时 </w:t>
      </w:r>
      <w:r>
        <w:rPr>
          <w:rFonts w:ascii="SimSun" w:hAnsi="SimSun" w:eastAsia="SimSun" w:cs="SimSun"/>
          <w:sz w:val="18"/>
          <w:szCs w:val="18"/>
          <w:color w:val="231F20"/>
          <w:spacing w:val="1"/>
        </w:rPr>
        <w:t>由于其病因有别于胆源性急性胰腺炎及酒精性急性胰腺炎等，因此其针对性诊断、治疗方法与其他类型急性胰腺炎有</w:t>
      </w:r>
      <w:r>
        <w:rPr>
          <w:rFonts w:ascii="SimSun" w:hAnsi="SimSun" w:eastAsia="SimSun" w:cs="SimSun"/>
          <w:sz w:val="18"/>
          <w:szCs w:val="18"/>
          <w:color w:val="231F20"/>
        </w:rPr>
        <w:t xml:space="preserve"> </w:t>
      </w:r>
      <w:r>
        <w:rPr>
          <w:rFonts w:ascii="SimSun" w:hAnsi="SimSun" w:eastAsia="SimSun" w:cs="SimSun"/>
          <w:sz w:val="18"/>
          <w:szCs w:val="18"/>
          <w:color w:val="231F20"/>
          <w:spacing w:val="1"/>
        </w:rPr>
        <w:t>所不同。《高甘油三酯血症性急性胰腺炎诊治急诊专家共识》专家组针对高甘油三酯血症</w:t>
      </w:r>
      <w:r>
        <w:rPr>
          <w:rFonts w:ascii="SimSun" w:hAnsi="SimSun" w:eastAsia="SimSun" w:cs="SimSun"/>
          <w:sz w:val="18"/>
          <w:szCs w:val="18"/>
          <w:color w:val="231F20"/>
        </w:rPr>
        <w:t>性急性胰腺炎的病因、发病 </w:t>
      </w:r>
      <w:r>
        <w:rPr>
          <w:rFonts w:ascii="SimSun" w:hAnsi="SimSun" w:eastAsia="SimSun" w:cs="SimSun"/>
          <w:sz w:val="18"/>
          <w:szCs w:val="18"/>
          <w:color w:val="231F20"/>
          <w:spacing w:val="1"/>
        </w:rPr>
        <w:t>机制、临床特征、诊断、严重程度分级与评估、治疗（包括病因治疗、常规治疗等）等进行了归纳、</w:t>
      </w:r>
      <w:r>
        <w:rPr>
          <w:rFonts w:ascii="SimSun" w:hAnsi="SimSun" w:eastAsia="SimSun" w:cs="SimSun"/>
          <w:sz w:val="18"/>
          <w:szCs w:val="18"/>
          <w:color w:val="231F20"/>
        </w:rPr>
        <w:t>总结，以期为该 </w:t>
      </w:r>
      <w:r>
        <w:rPr>
          <w:rFonts w:ascii="SimSun" w:hAnsi="SimSun" w:eastAsia="SimSun" w:cs="SimSun"/>
          <w:sz w:val="18"/>
          <w:szCs w:val="18"/>
          <w:color w:val="231F20"/>
          <w:spacing w:val="-2"/>
        </w:rPr>
        <w:t>病的诊治问题提供行之有效的解决方案。</w:t>
      </w:r>
    </w:p>
    <w:p>
      <w:pPr>
        <w:spacing w:line="83" w:lineRule="exact"/>
        <w:rPr/>
      </w:pPr>
      <w:r/>
    </w:p>
    <w:p>
      <w:pPr>
        <w:spacing w:line="83" w:lineRule="exact"/>
        <w:sectPr>
          <w:headerReference w:type="default" r:id="rId1"/>
          <w:pgSz w:w="11963" w:h="16158"/>
          <w:pgMar w:top="400" w:right="879" w:bottom="0" w:left="407" w:header="0" w:footer="0" w:gutter="0"/>
          <w:cols w:equalWidth="0" w:num="1">
            <w:col w:w="10675" w:space="0"/>
          </w:cols>
        </w:sectPr>
        <w:rPr/>
      </w:pPr>
    </w:p>
    <w:p>
      <w:pPr>
        <w:ind w:left="580"/>
        <w:spacing w:before="182" w:line="241" w:lineRule="auto"/>
        <w:outlineLvl w:val="0"/>
        <w:rPr>
          <w:rFonts w:ascii="SimHei" w:hAnsi="SimHei" w:eastAsia="SimHei" w:cs="SimHei"/>
          <w:sz w:val="36"/>
          <w:szCs w:val="36"/>
        </w:rPr>
      </w:pPr>
      <w:r>
        <w:rPr>
          <w:rFonts w:ascii="SimHei" w:hAnsi="SimHei" w:eastAsia="SimHei" w:cs="SimHei"/>
          <w:sz w:val="36"/>
          <w:szCs w:val="36"/>
          <w:color w:val="231F20"/>
          <w:spacing w:val="-2"/>
        </w:rPr>
        <w:t>高甘油三酯血症性急性胰腺炎诊治急诊专家共识</w:t>
      </w:r>
    </w:p>
    <w:p>
      <w:pPr>
        <w:ind w:left="539"/>
        <w:spacing w:before="263" w:line="235" w:lineRule="auto"/>
        <w:rPr>
          <w:rFonts w:ascii="SimSun" w:hAnsi="SimSun" w:eastAsia="SimSun" w:cs="SimSun"/>
          <w:sz w:val="21"/>
          <w:szCs w:val="21"/>
        </w:rPr>
      </w:pPr>
      <w:r>
        <w:rPr>
          <w:rFonts w:ascii="SimSun" w:hAnsi="SimSun" w:eastAsia="SimSun" w:cs="SimSun"/>
          <w:sz w:val="21"/>
          <w:szCs w:val="21"/>
          <w:color w:val="231F20"/>
        </w:rPr>
        <w:t>《高甘油三酯血症性急性胰腺炎诊治急诊专家共识》专家组</w:t>
      </w:r>
    </w:p>
    <w:p>
      <w:pPr>
        <w:spacing w:line="14" w:lineRule="auto"/>
        <w:rPr>
          <w:rFonts w:ascii="Arial"/>
          <w:sz w:val="2"/>
        </w:rPr>
      </w:pPr>
      <w:r>
        <w:rPr>
          <w:rFonts w:ascii="Arial" w:hAnsi="Arial" w:eastAsia="Arial" w:cs="Arial"/>
          <w:sz w:val="2"/>
          <w:szCs w:val="2"/>
        </w:rPr>
        <w:br w:type="column"/>
      </w:r>
    </w:p>
    <w:p>
      <w:pPr>
        <w:ind w:firstLine="134"/>
        <w:spacing w:before="79" w:line="851" w:lineRule="exact"/>
        <w:rPr/>
      </w:pPr>
      <w:r>
        <w:rPr>
          <w:position w:val="-17"/>
        </w:rPr>
        <w:drawing>
          <wp:inline distT="0" distB="0" distL="0" distR="0">
            <wp:extent cx="540000" cy="540000"/>
            <wp:effectExtent l="0" t="0" r="0" b="0"/>
            <wp:docPr id="2" name="IM 2"/>
            <wp:cNvGraphicFramePr/>
            <a:graphic>
              <a:graphicData uri="http://schemas.openxmlformats.org/drawingml/2006/picture">
                <pic:pic>
                  <pic:nvPicPr>
                    <pic:cNvPr id="2" name="IM 2"/>
                    <pic:cNvPicPr/>
                  </pic:nvPicPr>
                  <pic:blipFill>
                    <a:blip r:embed="rId3"/>
                    <a:stretch>
                      <a:fillRect/>
                    </a:stretch>
                  </pic:blipFill>
                  <pic:spPr>
                    <a:xfrm rot="0">
                      <a:off x="0" y="0"/>
                      <a:ext cx="540000" cy="540000"/>
                    </a:xfrm>
                    <a:prstGeom prst="rect">
                      <a:avLst/>
                    </a:prstGeom>
                  </pic:spPr>
                </pic:pic>
              </a:graphicData>
            </a:graphic>
          </wp:inline>
        </w:drawing>
      </w:r>
    </w:p>
    <w:p>
      <w:pPr>
        <w:pStyle w:val="BodyText"/>
        <w:ind w:right="880" w:firstLine="6"/>
        <w:spacing w:before="55" w:line="170" w:lineRule="auto"/>
        <w:rPr>
          <w:sz w:val="16"/>
          <w:szCs w:val="16"/>
        </w:rPr>
      </w:pPr>
      <w:r>
        <w:rPr>
          <w:sz w:val="16"/>
          <w:szCs w:val="16"/>
          <w:color w:val="231F20"/>
          <w:spacing w:val="-1"/>
        </w:rPr>
        <w:t>扫描二维码查看</w:t>
      </w:r>
      <w:r>
        <w:rPr>
          <w:sz w:val="16"/>
          <w:szCs w:val="16"/>
          <w:color w:val="231F20"/>
        </w:rPr>
        <w:t xml:space="preserve"> </w:t>
      </w:r>
      <w:r>
        <w:rPr>
          <w:sz w:val="16"/>
          <w:szCs w:val="16"/>
          <w:color w:val="231F20"/>
          <w:spacing w:val="-6"/>
        </w:rPr>
        <w:t>原文 + 培训视频</w:t>
      </w:r>
    </w:p>
    <w:p>
      <w:pPr>
        <w:spacing w:line="170" w:lineRule="auto"/>
        <w:sectPr>
          <w:type w:val="continuous"/>
          <w:pgSz w:w="11963" w:h="16158"/>
          <w:pgMar w:top="400" w:right="879" w:bottom="0" w:left="407" w:header="0" w:footer="0" w:gutter="0"/>
          <w:cols w:equalWidth="0" w:num="2">
            <w:col w:w="8571" w:space="100"/>
            <w:col w:w="2005" w:space="0"/>
          </w:cols>
        </w:sectPr>
        <w:rPr>
          <w:sz w:val="16"/>
          <w:szCs w:val="16"/>
        </w:rPr>
      </w:pPr>
    </w:p>
    <w:p>
      <w:pPr>
        <w:pStyle w:val="BodyText"/>
        <w:ind w:left="944"/>
        <w:spacing w:before="173" w:line="210" w:lineRule="auto"/>
        <w:rPr>
          <w:sz w:val="18"/>
          <w:szCs w:val="18"/>
        </w:rPr>
      </w:pPr>
      <w:r>
        <w:drawing>
          <wp:anchor distT="0" distB="0" distL="0" distR="0" simplePos="0" relativeHeight="251658240" behindDoc="0" locked="0" layoutInCell="1" allowOverlap="1">
            <wp:simplePos x="0" y="0"/>
            <wp:positionH relativeFrom="column">
              <wp:posOffset>352920</wp:posOffset>
            </wp:positionH>
            <wp:positionV relativeFrom="paragraph">
              <wp:posOffset>-2867914</wp:posOffset>
            </wp:positionV>
            <wp:extent cx="1433250" cy="234000"/>
            <wp:effectExtent l="0" t="0" r="0" b="0"/>
            <wp:wrapNone/>
            <wp:docPr id="4" name="IM 4"/>
            <wp:cNvGraphicFramePr/>
            <a:graphic>
              <a:graphicData uri="http://schemas.openxmlformats.org/drawingml/2006/picture">
                <pic:pic>
                  <pic:nvPicPr>
                    <pic:cNvPr id="4" name="IM 4"/>
                    <pic:cNvPicPr/>
                  </pic:nvPicPr>
                  <pic:blipFill>
                    <a:blip r:embed="rId4"/>
                    <a:stretch>
                      <a:fillRect/>
                    </a:stretch>
                  </pic:blipFill>
                  <pic:spPr>
                    <a:xfrm rot="0">
                      <a:off x="0" y="0"/>
                      <a:ext cx="1433250" cy="234000"/>
                    </a:xfrm>
                    <a:prstGeom prst="rect">
                      <a:avLst/>
                    </a:prstGeom>
                  </pic:spPr>
                </pic:pic>
              </a:graphicData>
            </a:graphic>
          </wp:anchor>
        </w:drawing>
      </w:r>
      <w:r>
        <w:rPr>
          <w:rFonts w:ascii="SimHei" w:hAnsi="SimHei" w:eastAsia="SimHei" w:cs="SimHei"/>
          <w:sz w:val="18"/>
          <w:szCs w:val="18"/>
          <w:color w:val="231F20"/>
        </w:rPr>
        <w:t>【关键词】</w:t>
      </w:r>
      <w:r>
        <w:rPr>
          <w:rFonts w:ascii="SimHei" w:hAnsi="SimHei" w:eastAsia="SimHei" w:cs="SimHei"/>
          <w:sz w:val="18"/>
          <w:szCs w:val="18"/>
          <w:color w:val="231F20"/>
        </w:rPr>
        <w:t xml:space="preserve">  </w:t>
      </w:r>
      <w:r>
        <w:rPr>
          <w:sz w:val="18"/>
          <w:szCs w:val="18"/>
          <w:color w:val="231F20"/>
        </w:rPr>
        <w:t>胰腺炎；高甘油三酯血症；高甘油三酯血症性急性胰腺炎；急诊；专家共识</w:t>
      </w:r>
    </w:p>
    <w:p>
      <w:pPr>
        <w:pStyle w:val="BodyText"/>
        <w:ind w:left="944"/>
        <w:spacing w:before="10" w:line="194" w:lineRule="auto"/>
        <w:rPr>
          <w:sz w:val="18"/>
          <w:szCs w:val="18"/>
        </w:rPr>
      </w:pPr>
      <w:r>
        <w:rPr>
          <w:rFonts w:ascii="SimHei" w:hAnsi="SimHei" w:eastAsia="SimHei" w:cs="SimHei"/>
          <w:sz w:val="18"/>
          <w:szCs w:val="18"/>
          <w:color w:val="231F20"/>
          <w:spacing w:val="-7"/>
        </w:rPr>
        <w:t>【中图分类号】</w:t>
      </w:r>
      <w:r>
        <w:rPr>
          <w:rFonts w:ascii="SimHei" w:hAnsi="SimHei" w:eastAsia="SimHei" w:cs="SimHei"/>
          <w:sz w:val="18"/>
          <w:szCs w:val="18"/>
          <w:color w:val="231F20"/>
          <w:spacing w:val="-7"/>
        </w:rPr>
        <w:t xml:space="preserve">  </w:t>
      </w:r>
      <w:r>
        <w:rPr>
          <w:sz w:val="18"/>
          <w:szCs w:val="18"/>
          <w:color w:val="231F20"/>
          <w:spacing w:val="-7"/>
        </w:rPr>
        <w:t>R 576    R 589.2   </w:t>
      </w:r>
      <w:r>
        <w:rPr>
          <w:rFonts w:ascii="SimHei" w:hAnsi="SimHei" w:eastAsia="SimHei" w:cs="SimHei"/>
          <w:sz w:val="18"/>
          <w:szCs w:val="18"/>
          <w:color w:val="231F20"/>
          <w:spacing w:val="-7"/>
        </w:rPr>
        <w:t>【文献</w:t>
      </w:r>
      <w:r>
        <w:rPr>
          <w:rFonts w:ascii="SimHei" w:hAnsi="SimHei" w:eastAsia="SimHei" w:cs="SimHei"/>
          <w:sz w:val="18"/>
          <w:szCs w:val="18"/>
          <w:color w:val="231F20"/>
          <w:spacing w:val="-8"/>
        </w:rPr>
        <w:t>标识码】</w:t>
      </w:r>
      <w:r>
        <w:rPr>
          <w:rFonts w:ascii="SimHei" w:hAnsi="SimHei" w:eastAsia="SimHei" w:cs="SimHei"/>
          <w:sz w:val="18"/>
          <w:szCs w:val="18"/>
          <w:color w:val="231F20"/>
          <w:spacing w:val="-8"/>
        </w:rPr>
        <w:t xml:space="preserve">  </w:t>
      </w:r>
      <w:r>
        <w:rPr>
          <w:sz w:val="18"/>
          <w:szCs w:val="18"/>
          <w:color w:val="231F20"/>
          <w:spacing w:val="-8"/>
        </w:rPr>
        <w:t>A    DOI：10.12114/j.issn.1007-9572.2021.02.028</w:t>
      </w:r>
    </w:p>
    <w:p>
      <w:pPr>
        <w:pStyle w:val="BodyText"/>
        <w:ind w:left="577" w:right="831" w:firstLine="360"/>
        <w:spacing w:before="40" w:line="216" w:lineRule="auto"/>
        <w:rPr>
          <w:sz w:val="18"/>
          <w:szCs w:val="18"/>
        </w:rPr>
      </w:pPr>
      <w:r>
        <w:rPr>
          <w:sz w:val="18"/>
          <w:szCs w:val="18"/>
          <w:color w:val="231F20"/>
          <w:spacing w:val="-4"/>
        </w:rPr>
        <w:t>《高甘油三酯血症性急性胰腺炎诊治急诊专家共识》专家组．高甘油</w:t>
      </w:r>
      <w:r>
        <w:rPr>
          <w:sz w:val="18"/>
          <w:szCs w:val="18"/>
          <w:color w:val="231F20"/>
          <w:spacing w:val="-5"/>
        </w:rPr>
        <w:t>三酯血症性急性胰腺炎诊治急诊专家共识［J</w:t>
      </w:r>
      <w:r>
        <w:rPr>
          <w:sz w:val="18"/>
          <w:szCs w:val="18"/>
          <w:color w:val="231F20"/>
          <w:spacing w:val="-47"/>
          <w:w w:val="90"/>
        </w:rPr>
        <w:t>］．</w:t>
      </w:r>
      <w:r>
        <w:rPr>
          <w:sz w:val="18"/>
          <w:szCs w:val="18"/>
          <w:color w:val="231F20"/>
          <w:spacing w:val="3"/>
        </w:rPr>
        <w:t xml:space="preserve"> </w:t>
      </w:r>
      <w:r>
        <w:rPr>
          <w:sz w:val="18"/>
          <w:szCs w:val="18"/>
          <w:color w:val="231F20"/>
          <w:spacing w:val="-13"/>
        </w:rPr>
        <w:t>中国全科医学，2021，24（30</w:t>
      </w:r>
      <w:r>
        <w:rPr>
          <w:sz w:val="18"/>
          <w:szCs w:val="18"/>
          <w:color w:val="231F20"/>
          <w:spacing w:val="-11"/>
        </w:rPr>
        <w:t>）：</w:t>
      </w:r>
      <w:r>
        <w:rPr>
          <w:sz w:val="18"/>
          <w:szCs w:val="18"/>
          <w:color w:val="231F20"/>
          <w:spacing w:val="-13"/>
        </w:rPr>
        <w:t>3781-3793</w:t>
      </w:r>
      <w:r>
        <w:rPr>
          <w:sz w:val="18"/>
          <w:szCs w:val="18"/>
          <w:color w:val="231F20"/>
          <w:spacing w:val="-11"/>
        </w:rPr>
        <w:t>．［</w:t>
      </w:r>
      <w:r>
        <w:rPr>
          <w:sz w:val="18"/>
          <w:szCs w:val="18"/>
          <w:color w:val="231F20"/>
          <w:spacing w:val="-19"/>
        </w:rPr>
        <w:t xml:space="preserve"> </w:t>
      </w:r>
      <w:hyperlink w:history="true" r:id="rId5">
        <w:r>
          <w:rPr>
            <w:sz w:val="18"/>
            <w:szCs w:val="18"/>
            <w:color w:val="231F20"/>
            <w:spacing w:val="-13"/>
          </w:rPr>
          <w:t>www.chinagp.net</w:t>
        </w:r>
      </w:hyperlink>
      <w:r>
        <w:rPr>
          <w:sz w:val="18"/>
          <w:szCs w:val="18"/>
          <w:color w:val="231F20"/>
          <w:spacing w:val="-20"/>
        </w:rPr>
        <w:t xml:space="preserve"> </w:t>
      </w:r>
      <w:r>
        <w:rPr>
          <w:sz w:val="18"/>
          <w:szCs w:val="18"/>
          <w:color w:val="231F20"/>
          <w:spacing w:val="-13"/>
        </w:rPr>
        <w:t>］</w:t>
      </w:r>
    </w:p>
    <w:p>
      <w:pPr>
        <w:pStyle w:val="BodyText"/>
        <w:ind w:left="559" w:right="883" w:firstLine="397"/>
        <w:spacing w:line="222" w:lineRule="auto"/>
        <w:rPr>
          <w:sz w:val="18"/>
          <w:szCs w:val="18"/>
        </w:rPr>
      </w:pPr>
      <w:r>
        <w:rPr>
          <w:sz w:val="18"/>
          <w:szCs w:val="18"/>
          <w:color w:val="231F20"/>
          <w:spacing w:val="-15"/>
        </w:rPr>
        <w:t>Expert</w:t>
      </w:r>
      <w:r>
        <w:rPr>
          <w:sz w:val="18"/>
          <w:szCs w:val="18"/>
          <w:color w:val="231F20"/>
          <w:spacing w:val="20"/>
        </w:rPr>
        <w:t xml:space="preserve"> </w:t>
      </w:r>
      <w:r>
        <w:rPr>
          <w:sz w:val="18"/>
          <w:szCs w:val="18"/>
          <w:color w:val="231F20"/>
          <w:spacing w:val="-15"/>
        </w:rPr>
        <w:t>group</w:t>
      </w:r>
      <w:r>
        <w:rPr>
          <w:sz w:val="18"/>
          <w:szCs w:val="18"/>
          <w:color w:val="231F20"/>
          <w:spacing w:val="19"/>
        </w:rPr>
        <w:t xml:space="preserve"> </w:t>
      </w:r>
      <w:r>
        <w:rPr>
          <w:sz w:val="18"/>
          <w:szCs w:val="18"/>
          <w:color w:val="231F20"/>
          <w:spacing w:val="-15"/>
        </w:rPr>
        <w:t>of</w:t>
      </w:r>
      <w:r>
        <w:rPr>
          <w:sz w:val="18"/>
          <w:szCs w:val="18"/>
          <w:color w:val="231F20"/>
          <w:spacing w:val="9"/>
        </w:rPr>
        <w:t xml:space="preserve"> </w:t>
      </w:r>
      <w:r>
        <w:rPr>
          <w:sz w:val="18"/>
          <w:szCs w:val="18"/>
          <w:color w:val="231F20"/>
          <w:spacing w:val="-15"/>
        </w:rPr>
        <w:t>emergency</w:t>
      </w:r>
      <w:r>
        <w:rPr>
          <w:sz w:val="18"/>
          <w:szCs w:val="18"/>
          <w:color w:val="231F20"/>
          <w:spacing w:val="19"/>
          <w:w w:val="101"/>
        </w:rPr>
        <w:t xml:space="preserve"> </w:t>
      </w:r>
      <w:r>
        <w:rPr>
          <w:sz w:val="18"/>
          <w:szCs w:val="18"/>
          <w:color w:val="231F20"/>
          <w:spacing w:val="-15"/>
        </w:rPr>
        <w:t>expert</w:t>
      </w:r>
      <w:r>
        <w:rPr>
          <w:sz w:val="18"/>
          <w:szCs w:val="18"/>
          <w:color w:val="231F20"/>
          <w:spacing w:val="19"/>
          <w:w w:val="101"/>
        </w:rPr>
        <w:t xml:space="preserve"> </w:t>
      </w:r>
      <w:r>
        <w:rPr>
          <w:sz w:val="18"/>
          <w:szCs w:val="18"/>
          <w:color w:val="231F20"/>
          <w:spacing w:val="-15"/>
        </w:rPr>
        <w:t>consensus</w:t>
      </w:r>
      <w:r>
        <w:rPr>
          <w:sz w:val="18"/>
          <w:szCs w:val="18"/>
          <w:color w:val="231F20"/>
          <w:spacing w:val="19"/>
        </w:rPr>
        <w:t xml:space="preserve"> </w:t>
      </w:r>
      <w:r>
        <w:rPr>
          <w:sz w:val="18"/>
          <w:szCs w:val="18"/>
          <w:color w:val="231F20"/>
          <w:spacing w:val="-16"/>
        </w:rPr>
        <w:t>on</w:t>
      </w:r>
      <w:r>
        <w:rPr>
          <w:sz w:val="18"/>
          <w:szCs w:val="18"/>
          <w:color w:val="231F20"/>
          <w:spacing w:val="19"/>
          <w:w w:val="101"/>
        </w:rPr>
        <w:t xml:space="preserve"> </w:t>
      </w:r>
      <w:r>
        <w:rPr>
          <w:sz w:val="18"/>
          <w:szCs w:val="18"/>
          <w:color w:val="231F20"/>
          <w:spacing w:val="-16"/>
        </w:rPr>
        <w:t>diagnosis</w:t>
      </w:r>
      <w:r>
        <w:rPr>
          <w:sz w:val="18"/>
          <w:szCs w:val="18"/>
          <w:color w:val="231F20"/>
          <w:spacing w:val="18"/>
          <w:w w:val="101"/>
        </w:rPr>
        <w:t xml:space="preserve"> </w:t>
      </w:r>
      <w:r>
        <w:rPr>
          <w:sz w:val="18"/>
          <w:szCs w:val="18"/>
          <w:color w:val="231F20"/>
          <w:spacing w:val="-16"/>
        </w:rPr>
        <w:t>and</w:t>
      </w:r>
      <w:r>
        <w:rPr>
          <w:sz w:val="18"/>
          <w:szCs w:val="18"/>
          <w:color w:val="231F20"/>
          <w:spacing w:val="17"/>
        </w:rPr>
        <w:t xml:space="preserve"> </w:t>
      </w:r>
      <w:r>
        <w:rPr>
          <w:sz w:val="18"/>
          <w:szCs w:val="18"/>
          <w:color w:val="231F20"/>
          <w:spacing w:val="-16"/>
        </w:rPr>
        <w:t>treatment</w:t>
      </w:r>
      <w:r>
        <w:rPr>
          <w:sz w:val="18"/>
          <w:szCs w:val="18"/>
          <w:color w:val="231F20"/>
          <w:spacing w:val="19"/>
        </w:rPr>
        <w:t xml:space="preserve"> </w:t>
      </w:r>
      <w:r>
        <w:rPr>
          <w:sz w:val="18"/>
          <w:szCs w:val="18"/>
          <w:color w:val="231F20"/>
          <w:spacing w:val="-16"/>
        </w:rPr>
        <w:t>of</w:t>
      </w:r>
      <w:r>
        <w:rPr>
          <w:sz w:val="18"/>
          <w:szCs w:val="18"/>
          <w:color w:val="231F20"/>
          <w:spacing w:val="7"/>
        </w:rPr>
        <w:t xml:space="preserve"> </w:t>
      </w:r>
      <w:r>
        <w:rPr>
          <w:sz w:val="18"/>
          <w:szCs w:val="18"/>
          <w:color w:val="231F20"/>
          <w:spacing w:val="-16"/>
        </w:rPr>
        <w:t>hypertriglyceridemic</w:t>
      </w:r>
      <w:r>
        <w:rPr>
          <w:sz w:val="18"/>
          <w:szCs w:val="18"/>
          <w:color w:val="231F20"/>
          <w:spacing w:val="19"/>
        </w:rPr>
        <w:t xml:space="preserve"> </w:t>
      </w:r>
      <w:r>
        <w:rPr>
          <w:sz w:val="18"/>
          <w:szCs w:val="18"/>
          <w:color w:val="231F20"/>
          <w:spacing w:val="-16"/>
        </w:rPr>
        <w:t>acute</w:t>
      </w:r>
      <w:r>
        <w:rPr>
          <w:sz w:val="18"/>
          <w:szCs w:val="18"/>
          <w:color w:val="231F20"/>
          <w:spacing w:val="18"/>
        </w:rPr>
        <w:t xml:space="preserve"> </w:t>
      </w:r>
      <w:r>
        <w:rPr>
          <w:sz w:val="18"/>
          <w:szCs w:val="18"/>
          <w:color w:val="231F20"/>
          <w:spacing w:val="-16"/>
        </w:rPr>
        <w:t>pancreatitis</w:t>
      </w:r>
      <w:r>
        <w:rPr>
          <w:sz w:val="18"/>
          <w:szCs w:val="18"/>
          <w:color w:val="231F20"/>
          <w:spacing w:val="-24"/>
        </w:rPr>
        <w:t xml:space="preserve"> </w:t>
      </w:r>
      <w:r>
        <w:rPr>
          <w:sz w:val="18"/>
          <w:szCs w:val="18"/>
          <w:color w:val="231F20"/>
          <w:spacing w:val="-16"/>
        </w:rPr>
        <w:t>．</w:t>
      </w:r>
      <w:r>
        <w:rPr>
          <w:sz w:val="18"/>
          <w:szCs w:val="18"/>
          <w:color w:val="231F20"/>
        </w:rPr>
        <w:t xml:space="preserve"> </w:t>
      </w:r>
      <w:r>
        <w:rPr>
          <w:sz w:val="18"/>
          <w:szCs w:val="18"/>
          <w:color w:val="231F20"/>
          <w:spacing w:val="-14"/>
        </w:rPr>
        <w:t>Emergency</w:t>
      </w:r>
      <w:r>
        <w:rPr>
          <w:sz w:val="18"/>
          <w:szCs w:val="18"/>
          <w:color w:val="231F20"/>
          <w:spacing w:val="18"/>
        </w:rPr>
        <w:t xml:space="preserve"> </w:t>
      </w:r>
      <w:r>
        <w:rPr>
          <w:sz w:val="18"/>
          <w:szCs w:val="18"/>
          <w:color w:val="231F20"/>
          <w:spacing w:val="-14"/>
        </w:rPr>
        <w:t>expert</w:t>
      </w:r>
      <w:r>
        <w:rPr>
          <w:sz w:val="18"/>
          <w:szCs w:val="18"/>
          <w:color w:val="231F20"/>
          <w:spacing w:val="18"/>
          <w:w w:val="101"/>
        </w:rPr>
        <w:t xml:space="preserve"> </w:t>
      </w:r>
      <w:r>
        <w:rPr>
          <w:sz w:val="18"/>
          <w:szCs w:val="18"/>
          <w:color w:val="231F20"/>
          <w:spacing w:val="-14"/>
        </w:rPr>
        <w:t>consensus</w:t>
      </w:r>
      <w:r>
        <w:rPr>
          <w:sz w:val="18"/>
          <w:szCs w:val="18"/>
          <w:color w:val="231F20"/>
          <w:spacing w:val="17"/>
        </w:rPr>
        <w:t xml:space="preserve"> </w:t>
      </w:r>
      <w:r>
        <w:rPr>
          <w:sz w:val="18"/>
          <w:szCs w:val="18"/>
          <w:color w:val="231F20"/>
          <w:spacing w:val="-14"/>
        </w:rPr>
        <w:t>on</w:t>
      </w:r>
      <w:r>
        <w:rPr>
          <w:sz w:val="18"/>
          <w:szCs w:val="18"/>
          <w:color w:val="231F20"/>
          <w:spacing w:val="18"/>
        </w:rPr>
        <w:t xml:space="preserve"> </w:t>
      </w:r>
      <w:r>
        <w:rPr>
          <w:sz w:val="18"/>
          <w:szCs w:val="18"/>
          <w:color w:val="231F20"/>
          <w:spacing w:val="-14"/>
        </w:rPr>
        <w:t>diagnosis</w:t>
      </w:r>
      <w:r>
        <w:rPr>
          <w:sz w:val="18"/>
          <w:szCs w:val="18"/>
          <w:color w:val="231F20"/>
          <w:spacing w:val="17"/>
          <w:w w:val="101"/>
        </w:rPr>
        <w:t xml:space="preserve"> </w:t>
      </w:r>
      <w:r>
        <w:rPr>
          <w:sz w:val="18"/>
          <w:szCs w:val="18"/>
          <w:color w:val="231F20"/>
          <w:spacing w:val="-14"/>
        </w:rPr>
        <w:t>and</w:t>
      </w:r>
      <w:r>
        <w:rPr>
          <w:sz w:val="18"/>
          <w:szCs w:val="18"/>
          <w:color w:val="231F20"/>
          <w:spacing w:val="15"/>
          <w:w w:val="101"/>
        </w:rPr>
        <w:t xml:space="preserve"> </w:t>
      </w:r>
      <w:r>
        <w:rPr>
          <w:sz w:val="18"/>
          <w:szCs w:val="18"/>
          <w:color w:val="231F20"/>
          <w:spacing w:val="-15"/>
        </w:rPr>
        <w:t>treatment</w:t>
      </w:r>
      <w:r>
        <w:rPr>
          <w:sz w:val="18"/>
          <w:szCs w:val="18"/>
          <w:color w:val="231F20"/>
          <w:spacing w:val="17"/>
          <w:w w:val="101"/>
        </w:rPr>
        <w:t xml:space="preserve"> </w:t>
      </w:r>
      <w:r>
        <w:rPr>
          <w:sz w:val="18"/>
          <w:szCs w:val="18"/>
          <w:color w:val="231F20"/>
          <w:spacing w:val="-15"/>
        </w:rPr>
        <w:t>of</w:t>
      </w:r>
      <w:r>
        <w:rPr>
          <w:sz w:val="18"/>
          <w:szCs w:val="18"/>
          <w:color w:val="231F20"/>
          <w:spacing w:val="6"/>
        </w:rPr>
        <w:t xml:space="preserve"> </w:t>
      </w:r>
      <w:r>
        <w:rPr>
          <w:sz w:val="18"/>
          <w:szCs w:val="18"/>
          <w:color w:val="231F20"/>
          <w:spacing w:val="-15"/>
        </w:rPr>
        <w:t>hypertriglyceridemic</w:t>
      </w:r>
      <w:r>
        <w:rPr>
          <w:sz w:val="18"/>
          <w:szCs w:val="18"/>
          <w:color w:val="231F20"/>
          <w:spacing w:val="17"/>
        </w:rPr>
        <w:t xml:space="preserve"> </w:t>
      </w:r>
      <w:r>
        <w:rPr>
          <w:sz w:val="18"/>
          <w:szCs w:val="18"/>
          <w:color w:val="231F20"/>
          <w:spacing w:val="-15"/>
        </w:rPr>
        <w:t>acute</w:t>
      </w:r>
      <w:r>
        <w:rPr>
          <w:sz w:val="18"/>
          <w:szCs w:val="18"/>
          <w:color w:val="231F20"/>
          <w:spacing w:val="16"/>
          <w:w w:val="101"/>
        </w:rPr>
        <w:t xml:space="preserve"> </w:t>
      </w:r>
      <w:r>
        <w:rPr>
          <w:sz w:val="18"/>
          <w:szCs w:val="18"/>
          <w:color w:val="231F20"/>
          <w:spacing w:val="-15"/>
        </w:rPr>
        <w:t>pancreatitis［J</w:t>
      </w:r>
      <w:r>
        <w:rPr>
          <w:sz w:val="18"/>
          <w:szCs w:val="18"/>
          <w:color w:val="231F20"/>
          <w:spacing w:val="-22"/>
        </w:rPr>
        <w:t>］．</w:t>
      </w:r>
      <w:r>
        <w:rPr>
          <w:sz w:val="18"/>
          <w:szCs w:val="18"/>
          <w:color w:val="231F20"/>
          <w:spacing w:val="-32"/>
        </w:rPr>
        <w:t xml:space="preserve"> </w:t>
      </w:r>
      <w:r>
        <w:rPr>
          <w:sz w:val="18"/>
          <w:szCs w:val="18"/>
          <w:color w:val="231F20"/>
          <w:spacing w:val="-15"/>
        </w:rPr>
        <w:t>Chinese</w:t>
      </w:r>
      <w:r>
        <w:rPr>
          <w:sz w:val="18"/>
          <w:szCs w:val="18"/>
          <w:color w:val="231F20"/>
          <w:spacing w:val="21"/>
        </w:rPr>
        <w:t xml:space="preserve"> </w:t>
      </w:r>
      <w:r>
        <w:rPr>
          <w:sz w:val="18"/>
          <w:szCs w:val="18"/>
          <w:color w:val="231F20"/>
          <w:spacing w:val="-15"/>
        </w:rPr>
        <w:t>General</w:t>
      </w:r>
      <w:r>
        <w:rPr>
          <w:sz w:val="18"/>
          <w:szCs w:val="18"/>
          <w:color w:val="231F20"/>
        </w:rPr>
        <w:t xml:space="preserve"> </w:t>
      </w:r>
      <w:r>
        <w:rPr>
          <w:sz w:val="18"/>
          <w:szCs w:val="18"/>
          <w:color w:val="231F20"/>
          <w:spacing w:val="-11"/>
        </w:rPr>
        <w:t>Practice，2021，24（30</w:t>
      </w:r>
      <w:r>
        <w:rPr>
          <w:sz w:val="18"/>
          <w:szCs w:val="18"/>
          <w:color w:val="231F20"/>
          <w:spacing w:val="-14"/>
        </w:rPr>
        <w:t>）：</w:t>
      </w:r>
      <w:r>
        <w:rPr>
          <w:sz w:val="18"/>
          <w:szCs w:val="18"/>
          <w:color w:val="231F20"/>
          <w:spacing w:val="-11"/>
        </w:rPr>
        <w:t>3781-3793．</w:t>
      </w:r>
    </w:p>
    <w:p>
      <w:pPr>
        <w:spacing w:before="53"/>
        <w:rPr/>
      </w:pPr>
      <w:r/>
    </w:p>
    <w:p>
      <w:pPr>
        <w:sectPr>
          <w:type w:val="continuous"/>
          <w:pgSz w:w="11963" w:h="16158"/>
          <w:pgMar w:top="400" w:right="879" w:bottom="0" w:left="407" w:header="0" w:footer="0" w:gutter="0"/>
          <w:cols w:equalWidth="0" w:num="1">
            <w:col w:w="10675" w:space="0"/>
          </w:cols>
        </w:sectPr>
        <w:rPr/>
      </w:pPr>
    </w:p>
    <w:p>
      <w:pPr>
        <w:pStyle w:val="BodyText"/>
        <w:ind w:left="558" w:right="288" w:firstLine="420"/>
        <w:spacing w:before="49" w:line="219" w:lineRule="auto"/>
        <w:jc w:val="both"/>
        <w:rPr>
          <w:rFonts w:ascii="FangSong" w:hAnsi="FangSong" w:eastAsia="FangSong" w:cs="FangSong"/>
        </w:rPr>
      </w:pPr>
      <w:r>
        <w:rPr>
          <w:rFonts w:ascii="FangSong" w:hAnsi="FangSong" w:eastAsia="FangSong" w:cs="FangSong"/>
          <w:color w:val="231F20"/>
          <w:spacing w:val="-10"/>
        </w:rPr>
        <w:t>急性胰腺炎（</w:t>
      </w:r>
      <w:r>
        <w:rPr>
          <w:color w:val="231F20"/>
          <w:spacing w:val="-10"/>
        </w:rPr>
        <w:t>acute</w:t>
      </w:r>
      <w:r>
        <w:rPr>
          <w:color w:val="231F20"/>
          <w:spacing w:val="20"/>
          <w:w w:val="101"/>
        </w:rPr>
        <w:t xml:space="preserve"> </w:t>
      </w:r>
      <w:r>
        <w:rPr>
          <w:color w:val="231F20"/>
          <w:spacing w:val="-10"/>
        </w:rPr>
        <w:t>pancreatitis</w:t>
      </w:r>
      <w:r>
        <w:rPr>
          <w:color w:val="231F20"/>
          <w:spacing w:val="-26"/>
        </w:rPr>
        <w:t xml:space="preserve"> </w:t>
      </w:r>
      <w:r>
        <w:rPr>
          <w:rFonts w:ascii="FangSong" w:hAnsi="FangSong" w:eastAsia="FangSong" w:cs="FangSong"/>
          <w:color w:val="231F20"/>
          <w:spacing w:val="-10"/>
        </w:rPr>
        <w:t>，</w:t>
      </w:r>
      <w:r>
        <w:rPr>
          <w:color w:val="231F20"/>
          <w:spacing w:val="-10"/>
        </w:rPr>
        <w:t>AP </w:t>
      </w:r>
      <w:r>
        <w:rPr>
          <w:rFonts w:ascii="FangSong" w:hAnsi="FangSong" w:eastAsia="FangSong" w:cs="FangSong"/>
          <w:color w:val="231F20"/>
          <w:spacing w:val="-10"/>
        </w:rPr>
        <w:t>）是临床常</w:t>
      </w:r>
      <w:r>
        <w:rPr>
          <w:rFonts w:ascii="FangSong" w:hAnsi="FangSong" w:eastAsia="FangSong" w:cs="FangSong"/>
          <w:color w:val="231F20"/>
        </w:rPr>
        <w:t xml:space="preserve"> </w:t>
      </w:r>
      <w:r>
        <w:rPr>
          <w:rFonts w:ascii="FangSong" w:hAnsi="FangSong" w:eastAsia="FangSong" w:cs="FangSong"/>
          <w:color w:val="231F20"/>
          <w:spacing w:val="8"/>
        </w:rPr>
        <w:t>见消化系统急症之一，可累及全身器官、系统并进</w:t>
      </w:r>
      <w:r>
        <w:rPr>
          <w:rFonts w:ascii="FangSong" w:hAnsi="FangSong" w:eastAsia="FangSong" w:cs="FangSong"/>
          <w:color w:val="231F20"/>
          <w:spacing w:val="6"/>
        </w:rPr>
        <w:t xml:space="preserve"> </w:t>
      </w:r>
      <w:r>
        <w:rPr>
          <w:rFonts w:ascii="FangSong" w:hAnsi="FangSong" w:eastAsia="FangSong" w:cs="FangSong"/>
          <w:color w:val="231F20"/>
          <w:spacing w:val="-1"/>
        </w:rPr>
        <w:t>展为病情凶险、病死率高的重症急性胰腺炎（</w:t>
      </w:r>
      <w:r>
        <w:rPr>
          <w:color w:val="231F20"/>
          <w:spacing w:val="-1"/>
        </w:rPr>
        <w:t>se</w:t>
      </w:r>
      <w:r>
        <w:rPr>
          <w:color w:val="231F20"/>
          <w:spacing w:val="-2"/>
        </w:rPr>
        <w:t>vere</w:t>
      </w:r>
      <w:r>
        <w:rPr>
          <w:color w:val="231F20"/>
        </w:rPr>
        <w:t xml:space="preserve"> </w:t>
      </w:r>
      <w:r>
        <w:rPr>
          <w:color w:val="231F20"/>
          <w:spacing w:val="-12"/>
        </w:rPr>
        <w:t>acute</w:t>
      </w:r>
      <w:r>
        <w:rPr>
          <w:color w:val="231F20"/>
          <w:spacing w:val="11"/>
        </w:rPr>
        <w:t xml:space="preserve"> </w:t>
      </w:r>
      <w:r>
        <w:rPr>
          <w:color w:val="231F20"/>
          <w:spacing w:val="-12"/>
        </w:rPr>
        <w:t>pancreatitis</w:t>
      </w:r>
      <w:r>
        <w:rPr>
          <w:color w:val="231F20"/>
          <w:spacing w:val="-25"/>
        </w:rPr>
        <w:t xml:space="preserve"> </w:t>
      </w:r>
      <w:r>
        <w:rPr>
          <w:rFonts w:ascii="FangSong" w:hAnsi="FangSong" w:eastAsia="FangSong" w:cs="FangSong"/>
          <w:color w:val="231F20"/>
          <w:spacing w:val="-12"/>
        </w:rPr>
        <w:t>，</w:t>
      </w:r>
      <w:r>
        <w:rPr>
          <w:color w:val="231F20"/>
          <w:spacing w:val="-12"/>
        </w:rPr>
        <w:t>SAP</w:t>
      </w:r>
      <w:r>
        <w:rPr>
          <w:color w:val="231F20"/>
          <w:spacing w:val="-35"/>
        </w:rPr>
        <w:t xml:space="preserve"> </w:t>
      </w:r>
      <w:r>
        <w:rPr>
          <w:rFonts w:ascii="FangSong" w:hAnsi="FangSong" w:eastAsia="FangSong" w:cs="FangSong"/>
          <w:color w:val="231F20"/>
          <w:spacing w:val="-12"/>
        </w:rPr>
        <w:t>）。近年国内统计结果</w:t>
      </w:r>
      <w:r>
        <w:rPr>
          <w:rFonts w:ascii="FangSong" w:hAnsi="FangSong" w:eastAsia="FangSong" w:cs="FangSong"/>
          <w:color w:val="231F20"/>
          <w:spacing w:val="-13"/>
        </w:rPr>
        <w:t>显示，</w:t>
      </w:r>
      <w:r>
        <w:rPr>
          <w:rFonts w:ascii="FangSong" w:hAnsi="FangSong" w:eastAsia="FangSong" w:cs="FangSong"/>
          <w:color w:val="231F20"/>
        </w:rPr>
        <w:t xml:space="preserve"> </w:t>
      </w:r>
      <w:r>
        <w:rPr>
          <w:rFonts w:ascii="FangSong" w:hAnsi="FangSong" w:eastAsia="FangSong" w:cs="FangSong"/>
          <w:color w:val="231F20"/>
          <w:spacing w:val="-1"/>
        </w:rPr>
        <w:t>高脂血症已超过酒精成为</w:t>
      </w:r>
      <w:r>
        <w:rPr>
          <w:rFonts w:ascii="FangSong" w:hAnsi="FangSong" w:eastAsia="FangSong" w:cs="FangSong"/>
          <w:color w:val="231F20"/>
          <w:spacing w:val="-46"/>
        </w:rPr>
        <w:t xml:space="preserve"> </w:t>
      </w:r>
      <w:r>
        <w:rPr>
          <w:color w:val="231F20"/>
          <w:spacing w:val="-1"/>
        </w:rPr>
        <w:t>AP</w:t>
      </w:r>
      <w:r>
        <w:rPr>
          <w:color w:val="231F20"/>
          <w:spacing w:val="22"/>
        </w:rPr>
        <w:t xml:space="preserve"> </w:t>
      </w:r>
      <w:r>
        <w:rPr>
          <w:rFonts w:ascii="FangSong" w:hAnsi="FangSong" w:eastAsia="FangSong" w:cs="FangSong"/>
          <w:color w:val="231F20"/>
          <w:spacing w:val="-1"/>
        </w:rPr>
        <w:t>的第二大病因</w:t>
      </w:r>
      <w:r>
        <w:rPr>
          <w:sz w:val="12"/>
          <w:szCs w:val="12"/>
          <w:color w:val="231F20"/>
          <w:spacing w:val="-1"/>
          <w:position w:val="9"/>
        </w:rPr>
        <w:t>［1-</w:t>
      </w:r>
      <w:r>
        <w:rPr>
          <w:sz w:val="12"/>
          <w:szCs w:val="12"/>
          <w:color w:val="231F20"/>
          <w:spacing w:val="-2"/>
          <w:position w:val="9"/>
        </w:rPr>
        <w:t>3</w:t>
      </w:r>
      <w:r>
        <w:rPr>
          <w:sz w:val="12"/>
          <w:szCs w:val="12"/>
          <w:color w:val="231F20"/>
          <w:spacing w:val="-12"/>
          <w:position w:val="9"/>
        </w:rPr>
        <w:t>］</w:t>
      </w:r>
      <w:r>
        <w:rPr>
          <w:rFonts w:ascii="FangSong" w:hAnsi="FangSong" w:eastAsia="FangSong" w:cs="FangSong"/>
          <w:color w:val="231F20"/>
          <w:spacing w:val="-12"/>
        </w:rPr>
        <w:t>，</w:t>
      </w:r>
      <w:r>
        <w:rPr>
          <w:rFonts w:ascii="FangSong" w:hAnsi="FangSong" w:eastAsia="FangSong" w:cs="FangSong"/>
          <w:color w:val="231F20"/>
          <w:spacing w:val="-2"/>
        </w:rPr>
        <w:t>而</w:t>
      </w:r>
      <w:r>
        <w:rPr>
          <w:rFonts w:ascii="FangSong" w:hAnsi="FangSong" w:eastAsia="FangSong" w:cs="FangSong"/>
          <w:color w:val="231F20"/>
        </w:rPr>
        <w:t xml:space="preserve"> </w:t>
      </w:r>
      <w:r>
        <w:rPr>
          <w:rFonts w:ascii="FangSong" w:hAnsi="FangSong" w:eastAsia="FangSong" w:cs="FangSong"/>
          <w:color w:val="231F20"/>
          <w:spacing w:val="-3"/>
        </w:rPr>
        <w:t>因高脂血症所致</w:t>
      </w:r>
      <w:r>
        <w:rPr>
          <w:rFonts w:ascii="FangSong" w:hAnsi="FangSong" w:eastAsia="FangSong" w:cs="FangSong"/>
          <w:color w:val="231F20"/>
          <w:spacing w:val="-44"/>
        </w:rPr>
        <w:t xml:space="preserve"> </w:t>
      </w:r>
      <w:r>
        <w:rPr>
          <w:color w:val="231F20"/>
          <w:spacing w:val="-3"/>
        </w:rPr>
        <w:t>AP</w:t>
      </w:r>
      <w:r>
        <w:rPr>
          <w:color w:val="231F20"/>
          <w:spacing w:val="18"/>
        </w:rPr>
        <w:t xml:space="preserve"> </w:t>
      </w:r>
      <w:r>
        <w:rPr>
          <w:rFonts w:ascii="FangSong" w:hAnsi="FangSong" w:eastAsia="FangSong" w:cs="FangSong"/>
          <w:color w:val="231F20"/>
          <w:spacing w:val="-3"/>
        </w:rPr>
        <w:t>与血清甘油三酯（</w:t>
      </w:r>
      <w:r>
        <w:rPr>
          <w:color w:val="231F20"/>
          <w:spacing w:val="-3"/>
        </w:rPr>
        <w:t>triglycerid</w:t>
      </w:r>
      <w:r>
        <w:rPr>
          <w:color w:val="231F20"/>
          <w:spacing w:val="-4"/>
        </w:rPr>
        <w:t>e</w:t>
      </w:r>
      <w:r>
        <w:rPr>
          <w:rFonts w:ascii="FangSong" w:hAnsi="FangSong" w:eastAsia="FangSong" w:cs="FangSong"/>
          <w:color w:val="231F20"/>
          <w:spacing w:val="-4"/>
        </w:rPr>
        <w:t>，</w:t>
      </w:r>
      <w:r>
        <w:rPr>
          <w:rFonts w:ascii="FangSong" w:hAnsi="FangSong" w:eastAsia="FangSong" w:cs="FangSong"/>
          <w:color w:val="231F20"/>
        </w:rPr>
        <w:t xml:space="preserve"> </w:t>
      </w:r>
      <w:r>
        <w:rPr>
          <w:color w:val="231F20"/>
        </w:rPr>
        <w:t>TG </w:t>
      </w:r>
      <w:r>
        <w:rPr>
          <w:rFonts w:ascii="FangSong" w:hAnsi="FangSong" w:eastAsia="FangSong" w:cs="FangSong"/>
          <w:color w:val="231F20"/>
        </w:rPr>
        <w:t>）水平显著升高密切相关</w:t>
      </w:r>
      <w:r>
        <w:rPr>
          <w:sz w:val="12"/>
          <w:szCs w:val="12"/>
          <w:color w:val="231F20"/>
          <w:position w:val="9"/>
        </w:rPr>
        <w:t>［4-5</w:t>
      </w:r>
      <w:r>
        <w:rPr>
          <w:sz w:val="12"/>
          <w:szCs w:val="12"/>
          <w:color w:val="231F20"/>
          <w:spacing w:val="-5"/>
          <w:position w:val="9"/>
        </w:rPr>
        <w:t>］</w:t>
      </w:r>
      <w:r>
        <w:rPr>
          <w:sz w:val="12"/>
          <w:szCs w:val="12"/>
          <w:color w:val="231F20"/>
          <w:spacing w:val="-6"/>
          <w:position w:val="9"/>
        </w:rPr>
        <w:t xml:space="preserve"> </w:t>
      </w:r>
      <w:r>
        <w:rPr>
          <w:rFonts w:ascii="FangSong" w:hAnsi="FangSong" w:eastAsia="FangSong" w:cs="FangSong"/>
          <w:color w:val="231F20"/>
          <w:spacing w:val="-5"/>
        </w:rPr>
        <w:t>，</w:t>
      </w:r>
      <w:r>
        <w:rPr>
          <w:rFonts w:ascii="FangSong" w:hAnsi="FangSong" w:eastAsia="FangSong" w:cs="FangSong"/>
          <w:color w:val="231F20"/>
        </w:rPr>
        <w:t>因此其又被称为</w:t>
      </w:r>
      <w:r>
        <w:rPr>
          <w:rFonts w:ascii="FangSong" w:hAnsi="FangSong" w:eastAsia="FangSong" w:cs="FangSong"/>
          <w:color w:val="231F20"/>
        </w:rPr>
        <w:t xml:space="preserve"> </w:t>
      </w:r>
      <w:r>
        <w:rPr>
          <w:rFonts w:ascii="FangSong" w:hAnsi="FangSong" w:eastAsia="FangSong" w:cs="FangSong"/>
          <w:color w:val="231F20"/>
          <w:spacing w:val="-6"/>
        </w:rPr>
        <w:t>高甘油三酯血症性急性胰腺炎（</w:t>
      </w:r>
      <w:r>
        <w:rPr>
          <w:color w:val="231F20"/>
          <w:spacing w:val="-6"/>
        </w:rPr>
        <w:t>hypertriglyceridemic</w:t>
      </w:r>
      <w:r>
        <w:rPr>
          <w:color w:val="231F20"/>
          <w:spacing w:val="16"/>
          <w:w w:val="101"/>
        </w:rPr>
        <w:t xml:space="preserve"> </w:t>
      </w:r>
      <w:r>
        <w:rPr>
          <w:color w:val="231F20"/>
          <w:spacing w:val="-16"/>
        </w:rPr>
        <w:t>acute pancreatitis</w:t>
      </w:r>
      <w:r>
        <w:rPr>
          <w:color w:val="231F20"/>
          <w:spacing w:val="-13"/>
        </w:rPr>
        <w:t xml:space="preserve"> </w:t>
      </w:r>
      <w:r>
        <w:rPr>
          <w:rFonts w:ascii="FangSong" w:hAnsi="FangSong" w:eastAsia="FangSong" w:cs="FangSong"/>
          <w:color w:val="231F20"/>
          <w:spacing w:val="-16"/>
        </w:rPr>
        <w:t>，</w:t>
      </w:r>
      <w:r>
        <w:rPr>
          <w:color w:val="231F20"/>
          <w:spacing w:val="-16"/>
        </w:rPr>
        <w:t>HTG-AP</w:t>
      </w:r>
      <w:r>
        <w:rPr>
          <w:color w:val="231F20"/>
          <w:spacing w:val="-36"/>
        </w:rPr>
        <w:t xml:space="preserve"> </w:t>
      </w:r>
      <w:r>
        <w:rPr>
          <w:rFonts w:ascii="FangSong" w:hAnsi="FangSong" w:eastAsia="FangSong" w:cs="FangSong"/>
          <w:color w:val="231F20"/>
          <w:spacing w:val="-16"/>
        </w:rPr>
        <w:t>）。</w:t>
      </w:r>
    </w:p>
    <w:p>
      <w:pPr>
        <w:pStyle w:val="BodyText"/>
        <w:ind w:left="560" w:right="183" w:firstLine="409"/>
        <w:spacing w:before="2" w:line="242" w:lineRule="auto"/>
        <w:jc w:val="both"/>
        <w:rPr>
          <w:rFonts w:ascii="FangSong" w:hAnsi="FangSong" w:eastAsia="FangSong" w:cs="FangSong"/>
        </w:rPr>
      </w:pPr>
      <w:r>
        <w:rPr>
          <w:rFonts w:ascii="FangSong" w:hAnsi="FangSong" w:eastAsia="FangSong" w:cs="FangSong"/>
          <w:color w:val="231F20"/>
          <w:spacing w:val="6"/>
        </w:rPr>
        <w:t>鉴于近年来</w:t>
      </w:r>
      <w:r>
        <w:rPr>
          <w:rFonts w:ascii="FangSong" w:hAnsi="FangSong" w:eastAsia="FangSong" w:cs="FangSong"/>
          <w:color w:val="231F20"/>
          <w:spacing w:val="-38"/>
        </w:rPr>
        <w:t xml:space="preserve"> </w:t>
      </w:r>
      <w:r>
        <w:rPr>
          <w:color w:val="231F20"/>
        </w:rPr>
        <w:t>HTG</w:t>
      </w:r>
      <w:r>
        <w:rPr>
          <w:color w:val="231F20"/>
          <w:spacing w:val="6"/>
        </w:rPr>
        <w:t>-</w:t>
      </w:r>
      <w:r>
        <w:rPr>
          <w:color w:val="231F20"/>
        </w:rPr>
        <w:t>AP</w:t>
      </w:r>
      <w:r>
        <w:rPr>
          <w:color w:val="231F20"/>
          <w:spacing w:val="6"/>
        </w:rPr>
        <w:t xml:space="preserve"> </w:t>
      </w:r>
      <w:r>
        <w:rPr>
          <w:rFonts w:ascii="FangSong" w:hAnsi="FangSong" w:eastAsia="FangSong" w:cs="FangSong"/>
          <w:color w:val="231F20"/>
          <w:spacing w:val="6"/>
        </w:rPr>
        <w:t>发病率不断升高及其对个</w:t>
      </w:r>
      <w:r>
        <w:rPr>
          <w:rFonts w:ascii="FangSong" w:hAnsi="FangSong" w:eastAsia="FangSong" w:cs="FangSong"/>
          <w:color w:val="231F20"/>
        </w:rPr>
        <w:t xml:space="preserve">  </w:t>
      </w:r>
      <w:r>
        <w:rPr>
          <w:rFonts w:ascii="FangSong" w:hAnsi="FangSong" w:eastAsia="FangSong" w:cs="FangSong"/>
          <w:color w:val="231F20"/>
          <w:spacing w:val="8"/>
        </w:rPr>
        <w:t>人、家庭、社会所造成的近期与远期危害，如何更</w:t>
      </w:r>
      <w:r>
        <w:rPr>
          <w:rFonts w:ascii="FangSong" w:hAnsi="FangSong" w:eastAsia="FangSong" w:cs="FangSong"/>
          <w:color w:val="231F20"/>
          <w:spacing w:val="1"/>
        </w:rPr>
        <w:t xml:space="preserve">  </w:t>
      </w:r>
      <w:r>
        <w:rPr>
          <w:rFonts w:ascii="FangSong" w:hAnsi="FangSong" w:eastAsia="FangSong" w:cs="FangSong"/>
          <w:color w:val="231F20"/>
          <w:spacing w:val="5"/>
        </w:rPr>
        <w:t>早地预防和有效阻断</w:t>
      </w:r>
      <w:r>
        <w:rPr>
          <w:rFonts w:ascii="FangSong" w:hAnsi="FangSong" w:eastAsia="FangSong" w:cs="FangSong"/>
          <w:color w:val="231F20"/>
          <w:spacing w:val="-41"/>
        </w:rPr>
        <w:t xml:space="preserve"> </w:t>
      </w:r>
      <w:r>
        <w:rPr>
          <w:color w:val="231F20"/>
        </w:rPr>
        <w:t>HTG</w:t>
      </w:r>
      <w:r>
        <w:rPr>
          <w:color w:val="231F20"/>
          <w:spacing w:val="5"/>
        </w:rPr>
        <w:t>-</w:t>
      </w:r>
      <w:r>
        <w:rPr>
          <w:color w:val="231F20"/>
        </w:rPr>
        <w:t>AP</w:t>
      </w:r>
      <w:r>
        <w:rPr>
          <w:color w:val="231F20"/>
          <w:spacing w:val="5"/>
        </w:rPr>
        <w:t xml:space="preserve"> </w:t>
      </w:r>
      <w:r>
        <w:rPr>
          <w:rFonts w:ascii="FangSong" w:hAnsi="FangSong" w:eastAsia="FangSong" w:cs="FangSong"/>
          <w:color w:val="231F20"/>
          <w:spacing w:val="5"/>
        </w:rPr>
        <w:t>及其诊断与治疗已得</w:t>
      </w:r>
      <w:r>
        <w:rPr>
          <w:rFonts w:ascii="FangSong" w:hAnsi="FangSong" w:eastAsia="FangSong" w:cs="FangSong"/>
          <w:color w:val="231F20"/>
        </w:rPr>
        <w:t xml:space="preserve">  </w:t>
      </w:r>
      <w:r>
        <w:rPr>
          <w:rFonts w:ascii="FangSong" w:hAnsi="FangSong" w:eastAsia="FangSong" w:cs="FangSong"/>
          <w:color w:val="231F20"/>
          <w:spacing w:val="13"/>
        </w:rPr>
        <w:t>到重视，但“诱因隐匿、淀粉酶水平升高不明显”</w:t>
      </w:r>
      <w:r>
        <w:rPr>
          <w:rFonts w:ascii="FangSong" w:hAnsi="FangSong" w:eastAsia="FangSong" w:cs="FangSong"/>
          <w:color w:val="231F20"/>
          <w:spacing w:val="11"/>
        </w:rPr>
        <w:t xml:space="preserve"> </w:t>
      </w:r>
      <w:r>
        <w:rPr>
          <w:rFonts w:ascii="FangSong" w:hAnsi="FangSong" w:eastAsia="FangSong" w:cs="FangSong"/>
          <w:color w:val="231F20"/>
          <w:spacing w:val="6"/>
        </w:rPr>
        <w:t>等特点导致</w:t>
      </w:r>
      <w:r>
        <w:rPr>
          <w:rFonts w:ascii="FangSong" w:hAnsi="FangSong" w:eastAsia="FangSong" w:cs="FangSong"/>
          <w:color w:val="231F20"/>
          <w:spacing w:val="-27"/>
        </w:rPr>
        <w:t xml:space="preserve"> </w:t>
      </w:r>
      <w:r>
        <w:rPr>
          <w:color w:val="231F20"/>
        </w:rPr>
        <w:t>HTG</w:t>
      </w:r>
      <w:r>
        <w:rPr>
          <w:color w:val="231F20"/>
          <w:spacing w:val="6"/>
        </w:rPr>
        <w:t>-</w:t>
      </w:r>
      <w:r>
        <w:rPr>
          <w:color w:val="231F20"/>
        </w:rPr>
        <w:t>AP</w:t>
      </w:r>
      <w:r>
        <w:rPr>
          <w:color w:val="231F20"/>
          <w:spacing w:val="6"/>
        </w:rPr>
        <w:t xml:space="preserve"> </w:t>
      </w:r>
      <w:r>
        <w:rPr>
          <w:rFonts w:ascii="FangSong" w:hAnsi="FangSong" w:eastAsia="FangSong" w:cs="FangSong"/>
          <w:color w:val="231F20"/>
          <w:spacing w:val="6"/>
        </w:rPr>
        <w:t>早期极易被误诊，加之</w:t>
      </w:r>
      <w:r>
        <w:rPr>
          <w:rFonts w:ascii="FangSong" w:hAnsi="FangSong" w:eastAsia="FangSong" w:cs="FangSong"/>
          <w:color w:val="231F20"/>
          <w:spacing w:val="-26"/>
        </w:rPr>
        <w:t xml:space="preserve"> </w:t>
      </w:r>
      <w:r>
        <w:rPr>
          <w:color w:val="231F20"/>
        </w:rPr>
        <w:t>HTG</w:t>
      </w:r>
      <w:r>
        <w:rPr>
          <w:color w:val="231F20"/>
          <w:spacing w:val="6"/>
        </w:rPr>
        <w:t>-</w:t>
      </w:r>
      <w:r>
        <w:rPr>
          <w:color w:val="231F20"/>
        </w:rPr>
        <w:t xml:space="preserve">   </w:t>
      </w:r>
      <w:r>
        <w:rPr>
          <w:color w:val="231F20"/>
        </w:rPr>
        <w:t>AP</w:t>
      </w:r>
      <w:r>
        <w:rPr>
          <w:color w:val="231F20"/>
          <w:spacing w:val="1"/>
        </w:rPr>
        <w:t xml:space="preserve"> </w:t>
      </w:r>
      <w:r>
        <w:rPr>
          <w:rFonts w:ascii="FangSong" w:hAnsi="FangSong" w:eastAsia="FangSong" w:cs="FangSong"/>
          <w:color w:val="231F20"/>
          <w:spacing w:val="3"/>
        </w:rPr>
        <w:t>“发病年轻化、合并症多”及病情进展快、“重</w:t>
      </w:r>
      <w:r>
        <w:rPr>
          <w:rFonts w:ascii="FangSong" w:hAnsi="FangSong" w:eastAsia="FangSong" w:cs="FangSong"/>
          <w:color w:val="231F20"/>
        </w:rPr>
        <w:t xml:space="preserve">  </w:t>
      </w:r>
      <w:r>
        <w:rPr>
          <w:rFonts w:ascii="FangSong" w:hAnsi="FangSong" w:eastAsia="FangSong" w:cs="FangSong"/>
          <w:color w:val="231F20"/>
          <w:spacing w:val="8"/>
        </w:rPr>
        <w:t>症化”倾向、临床治疗缺乏统一标准等，给临床救</w:t>
      </w:r>
      <w:r>
        <w:rPr>
          <w:rFonts w:ascii="FangSong" w:hAnsi="FangSong" w:eastAsia="FangSong" w:cs="FangSong"/>
          <w:color w:val="231F20"/>
          <w:spacing w:val="1"/>
        </w:rPr>
        <w:t xml:space="preserve">  </w:t>
      </w:r>
      <w:r>
        <w:rPr>
          <w:rFonts w:ascii="FangSong" w:hAnsi="FangSong" w:eastAsia="FangSong" w:cs="FangSong"/>
          <w:color w:val="231F20"/>
          <w:spacing w:val="-3"/>
        </w:rPr>
        <w:t>治工作带来一定困难。</w:t>
      </w:r>
    </w:p>
    <w:p>
      <w:pPr>
        <w:ind w:left="569"/>
        <w:spacing w:before="1" w:line="241" w:lineRule="auto"/>
        <w:outlineLvl w:val="0"/>
        <w:rPr>
          <w:rFonts w:ascii="SimHei" w:hAnsi="SimHei" w:eastAsia="SimHei" w:cs="SimHei"/>
          <w:sz w:val="21"/>
          <w:szCs w:val="21"/>
        </w:rPr>
      </w:pPr>
      <w:r>
        <w:rPr>
          <w:rFonts w:ascii="Times New Roman" w:hAnsi="Times New Roman" w:eastAsia="Times New Roman" w:cs="Times New Roman"/>
          <w:sz w:val="21"/>
          <w:szCs w:val="21"/>
          <w:color w:val="231F20"/>
          <w:spacing w:val="-2"/>
        </w:rPr>
        <w:t>1    </w:t>
      </w:r>
      <w:r>
        <w:rPr>
          <w:rFonts w:ascii="SimHei" w:hAnsi="SimHei" w:eastAsia="SimHei" w:cs="SimHei"/>
          <w:sz w:val="21"/>
          <w:szCs w:val="21"/>
          <w:color w:val="231F20"/>
          <w:spacing w:val="-2"/>
        </w:rPr>
        <w:t>本共识制定方法</w:t>
      </w:r>
    </w:p>
    <w:p>
      <w:pPr>
        <w:ind w:left="963"/>
        <w:spacing w:before="49" w:line="239" w:lineRule="auto"/>
        <w:rPr>
          <w:rFonts w:ascii="FangSong" w:hAnsi="FangSong" w:eastAsia="FangSong" w:cs="FangSong"/>
          <w:sz w:val="21"/>
          <w:szCs w:val="21"/>
        </w:rPr>
      </w:pPr>
      <w:r>
        <w:pict>
          <v:shape id="_x0000_s4" style="position:absolute;margin-left:28.039pt;margin-top:20.254pt;mso-position-vertical-relative:text;mso-position-horizontal-relative:text;width:57.65pt;height:0.5pt;z-index:251659264;" filled="false" strokecolor="#231F20" strokeweight="0.50pt" coordsize="1153,10" coordorigin="0,0" path="m0,5l1152,5e">
            <v:stroke joinstyle="miter" miterlimit="4"/>
          </v:shape>
        </w:pict>
      </w:r>
      <w:r>
        <w:rPr>
          <w:rFonts w:ascii="FangSong" w:hAnsi="FangSong" w:eastAsia="FangSong" w:cs="FangSong"/>
          <w:sz w:val="21"/>
          <w:szCs w:val="21"/>
          <w:color w:val="231F20"/>
        </w:rPr>
        <w:t>邀请来自全国的急重症专家选定题目并成立专家</w:t>
      </w:r>
    </w:p>
    <w:p>
      <w:pPr>
        <w:pStyle w:val="BodyText"/>
        <w:ind w:left="956"/>
        <w:spacing w:before="212" w:line="192" w:lineRule="auto"/>
        <w:rPr>
          <w:sz w:val="16"/>
          <w:szCs w:val="16"/>
        </w:rPr>
      </w:pPr>
      <w:r>
        <w:rPr>
          <w:sz w:val="16"/>
          <w:szCs w:val="16"/>
          <w:color w:val="231F20"/>
          <w:spacing w:val="-2"/>
        </w:rPr>
        <w:t>通信作者：潘龙飞，副主任医师，副教授；</w:t>
      </w:r>
    </w:p>
    <w:p>
      <w:pPr>
        <w:pStyle w:val="BodyText"/>
        <w:ind w:left="956"/>
        <w:spacing w:line="189" w:lineRule="auto"/>
        <w:rPr>
          <w:sz w:val="16"/>
          <w:szCs w:val="16"/>
        </w:rPr>
      </w:pPr>
      <w:r>
        <w:rPr>
          <w:sz w:val="16"/>
          <w:szCs w:val="16"/>
          <w:color w:val="231F20"/>
          <w:spacing w:val="-14"/>
        </w:rPr>
        <w:t>E-mail：panlonf@yeah.net</w:t>
      </w:r>
    </w:p>
    <w:p>
      <w:pPr>
        <w:pStyle w:val="BodyText"/>
        <w:ind w:left="960" w:right="1121" w:hanging="5"/>
        <w:spacing w:before="5" w:line="192" w:lineRule="auto"/>
        <w:rPr>
          <w:sz w:val="16"/>
          <w:szCs w:val="16"/>
        </w:rPr>
      </w:pPr>
      <w:r>
        <w:rPr>
          <w:sz w:val="16"/>
          <w:szCs w:val="16"/>
          <w:color w:val="231F20"/>
          <w:spacing w:val="-10"/>
        </w:rPr>
        <w:t>裴红红，主任医师；E-mail：18991237562@163.com</w:t>
      </w:r>
      <w:r>
        <w:rPr>
          <w:sz w:val="16"/>
          <w:szCs w:val="16"/>
          <w:color w:val="231F20"/>
          <w:spacing w:val="4"/>
        </w:rPr>
        <w:t xml:space="preserve"> </w:t>
      </w:r>
      <w:r>
        <w:rPr>
          <w:sz w:val="16"/>
          <w:szCs w:val="16"/>
          <w:color w:val="231F20"/>
          <w:spacing w:val="-8"/>
        </w:rPr>
        <w:t>马岳峰，主任医师；E-mail：219301</w:t>
      </w:r>
      <w:r>
        <w:rPr>
          <w:sz w:val="16"/>
          <w:szCs w:val="16"/>
          <w:color w:val="231F20"/>
          <w:spacing w:val="-9"/>
        </w:rPr>
        <w:t>7@zju.edu.cn</w:t>
      </w:r>
    </w:p>
    <w:p>
      <w:pPr>
        <w:pStyle w:val="BodyText"/>
        <w:ind w:left="955"/>
        <w:spacing w:line="160" w:lineRule="auto"/>
        <w:rPr>
          <w:sz w:val="16"/>
          <w:szCs w:val="16"/>
        </w:rPr>
      </w:pPr>
      <w:r>
        <w:rPr>
          <w:sz w:val="16"/>
          <w:szCs w:val="16"/>
          <w:color w:val="231F20"/>
          <w:spacing w:val="-4"/>
        </w:rPr>
        <w:t>本文数字出版日期：2021-08-10</w:t>
      </w:r>
    </w:p>
    <w:p>
      <w:pPr>
        <w:spacing w:line="14" w:lineRule="auto"/>
        <w:rPr>
          <w:rFonts w:ascii="Arial"/>
          <w:sz w:val="2"/>
        </w:rPr>
      </w:pPr>
      <w:r>
        <w:rPr>
          <w:rFonts w:ascii="Arial" w:hAnsi="Arial" w:eastAsia="Arial" w:cs="Arial"/>
          <w:sz w:val="2"/>
          <w:szCs w:val="2"/>
        </w:rPr>
        <w:br w:type="column"/>
      </w:r>
    </w:p>
    <w:p>
      <w:pPr>
        <w:pStyle w:val="BodyText"/>
        <w:ind w:left="18" w:firstLine="8"/>
        <w:spacing w:before="43" w:line="239" w:lineRule="auto"/>
        <w:rPr>
          <w:rFonts w:ascii="FangSong" w:hAnsi="FangSong" w:eastAsia="FangSong" w:cs="FangSong"/>
        </w:rPr>
      </w:pPr>
      <w:r>
        <w:rPr>
          <w:rFonts w:ascii="FangSong" w:hAnsi="FangSong" w:eastAsia="FangSong" w:cs="FangSong"/>
          <w:color w:val="231F20"/>
          <w:spacing w:val="-8"/>
        </w:rPr>
        <w:t>组、提出关键问题，</w:t>
      </w:r>
      <w:r>
        <w:rPr>
          <w:rFonts w:ascii="FangSong" w:hAnsi="FangSong" w:eastAsia="FangSong" w:cs="FangSong"/>
          <w:color w:val="231F20"/>
          <w:spacing w:val="49"/>
        </w:rPr>
        <w:t xml:space="preserve"> </w:t>
      </w:r>
      <w:r>
        <w:rPr>
          <w:rFonts w:ascii="FangSong" w:hAnsi="FangSong" w:eastAsia="FangSong" w:cs="FangSong"/>
          <w:color w:val="231F20"/>
          <w:spacing w:val="-8"/>
        </w:rPr>
        <w:t>采用共识会议法，基于国内外相</w:t>
      </w:r>
      <w:r>
        <w:rPr>
          <w:rFonts w:ascii="FangSong" w:hAnsi="FangSong" w:eastAsia="FangSong" w:cs="FangSong"/>
          <w:color w:val="231F20"/>
        </w:rPr>
        <w:t xml:space="preserve"> </w:t>
      </w:r>
      <w:r>
        <w:rPr>
          <w:rFonts w:ascii="FangSong" w:hAnsi="FangSong" w:eastAsia="FangSong" w:cs="FangSong"/>
          <w:color w:val="231F20"/>
          <w:spacing w:val="4"/>
        </w:rPr>
        <w:t>关</w:t>
      </w:r>
      <w:r>
        <w:rPr>
          <w:rFonts w:ascii="FangSong" w:hAnsi="FangSong" w:eastAsia="FangSong" w:cs="FangSong"/>
          <w:color w:val="231F20"/>
          <w:spacing w:val="-39"/>
        </w:rPr>
        <w:t xml:space="preserve"> </w:t>
      </w:r>
      <w:r>
        <w:rPr>
          <w:color w:val="231F20"/>
        </w:rPr>
        <w:t>HTG</w:t>
      </w:r>
      <w:r>
        <w:rPr>
          <w:color w:val="231F20"/>
          <w:spacing w:val="4"/>
        </w:rPr>
        <w:t>-</w:t>
      </w:r>
      <w:r>
        <w:rPr>
          <w:color w:val="231F20"/>
        </w:rPr>
        <w:t>AP</w:t>
      </w:r>
      <w:r>
        <w:rPr>
          <w:color w:val="231F20"/>
          <w:spacing w:val="18"/>
        </w:rPr>
        <w:t xml:space="preserve"> </w:t>
      </w:r>
      <w:r>
        <w:rPr>
          <w:rFonts w:ascii="FangSong" w:hAnsi="FangSong" w:eastAsia="FangSong" w:cs="FangSong"/>
          <w:color w:val="231F20"/>
          <w:spacing w:val="4"/>
        </w:rPr>
        <w:t>临床诊治循证医学证据和急重症医学专</w:t>
      </w:r>
      <w:r>
        <w:rPr>
          <w:rFonts w:ascii="FangSong" w:hAnsi="FangSong" w:eastAsia="FangSong" w:cs="FangSong"/>
          <w:color w:val="231F20"/>
        </w:rPr>
        <w:t xml:space="preserve"> </w:t>
      </w:r>
      <w:r>
        <w:rPr>
          <w:rFonts w:ascii="FangSong" w:hAnsi="FangSong" w:eastAsia="FangSong" w:cs="FangSong"/>
          <w:color w:val="231F20"/>
          <w:spacing w:val="-8"/>
        </w:rPr>
        <w:t>家的临床诊治经验、结合我国国情，</w:t>
      </w:r>
      <w:r>
        <w:rPr>
          <w:rFonts w:ascii="FangSong" w:hAnsi="FangSong" w:eastAsia="FangSong" w:cs="FangSong"/>
          <w:color w:val="231F20"/>
          <w:spacing w:val="57"/>
        </w:rPr>
        <w:t xml:space="preserve"> </w:t>
      </w:r>
      <w:r>
        <w:rPr>
          <w:rFonts w:ascii="FangSong" w:hAnsi="FangSong" w:eastAsia="FangSong" w:cs="FangSong"/>
          <w:color w:val="231F20"/>
          <w:spacing w:val="-8"/>
        </w:rPr>
        <w:t>通过函审、现场</w:t>
      </w:r>
      <w:r>
        <w:rPr>
          <w:rFonts w:ascii="FangSong" w:hAnsi="FangSong" w:eastAsia="FangSong" w:cs="FangSong"/>
          <w:color w:val="231F20"/>
        </w:rPr>
        <w:t xml:space="preserve"> </w:t>
      </w:r>
      <w:r>
        <w:rPr>
          <w:rFonts w:ascii="FangSong" w:hAnsi="FangSong" w:eastAsia="FangSong" w:cs="FangSong"/>
          <w:color w:val="231F20"/>
          <w:spacing w:val="-14"/>
        </w:rPr>
        <w:t>讨论会等方式反复讨论、修改，历时</w:t>
      </w:r>
      <w:r>
        <w:rPr>
          <w:rFonts w:ascii="FangSong" w:hAnsi="FangSong" w:eastAsia="FangSong" w:cs="FangSong"/>
          <w:color w:val="231F20"/>
          <w:spacing w:val="-50"/>
        </w:rPr>
        <w:t xml:space="preserve"> </w:t>
      </w:r>
      <w:r>
        <w:rPr>
          <w:rFonts w:ascii="Times New Roman" w:hAnsi="Times New Roman" w:eastAsia="Times New Roman" w:cs="Times New Roman"/>
          <w:color w:val="231F20"/>
          <w:spacing w:val="-14"/>
        </w:rPr>
        <w:t>1 </w:t>
      </w:r>
      <w:r>
        <w:rPr>
          <w:rFonts w:ascii="FangSong" w:hAnsi="FangSong" w:eastAsia="FangSong" w:cs="FangSong"/>
          <w:color w:val="231F20"/>
          <w:spacing w:val="-14"/>
        </w:rPr>
        <w:t>年余，最终定稿。</w:t>
      </w:r>
      <w:r>
        <w:rPr>
          <w:rFonts w:ascii="FangSong" w:hAnsi="FangSong" w:eastAsia="FangSong" w:cs="FangSong"/>
          <w:color w:val="231F20"/>
        </w:rPr>
        <w:t xml:space="preserve"> </w:t>
      </w:r>
      <w:r>
        <w:rPr>
          <w:rFonts w:ascii="FangSong" w:hAnsi="FangSong" w:eastAsia="FangSong" w:cs="FangSong"/>
          <w:color w:val="231F20"/>
          <w:spacing w:val="-1"/>
        </w:rPr>
        <w:t>本共识文献检索关键词主要包括高甘油三酯血症、高</w:t>
      </w:r>
      <w:r>
        <w:rPr>
          <w:rFonts w:ascii="FangSong" w:hAnsi="FangSong" w:eastAsia="FangSong" w:cs="FangSong"/>
          <w:color w:val="231F20"/>
          <w:spacing w:val="1"/>
        </w:rPr>
        <w:t xml:space="preserve"> </w:t>
      </w:r>
      <w:r>
        <w:rPr>
          <w:rFonts w:ascii="FangSong" w:hAnsi="FangSong" w:eastAsia="FangSong" w:cs="FangSong"/>
          <w:color w:val="231F20"/>
          <w:spacing w:val="-12"/>
        </w:rPr>
        <w:t>脂血症、胰腺炎、</w:t>
      </w:r>
      <w:r>
        <w:rPr>
          <w:color w:val="231F20"/>
          <w:spacing w:val="-12"/>
        </w:rPr>
        <w:t>hypertriglyceridemic</w:t>
      </w:r>
      <w:r>
        <w:rPr>
          <w:rFonts w:ascii="FangSong" w:hAnsi="FangSong" w:eastAsia="FangSong" w:cs="FangSong"/>
          <w:color w:val="231F20"/>
          <w:spacing w:val="-12"/>
        </w:rPr>
        <w:t>、</w:t>
      </w:r>
      <w:r>
        <w:rPr>
          <w:color w:val="231F20"/>
          <w:spacing w:val="-12"/>
        </w:rPr>
        <w:t>pancreatitis</w:t>
      </w:r>
      <w:r>
        <w:rPr>
          <w:rFonts w:ascii="FangSong" w:hAnsi="FangSong" w:eastAsia="FangSong" w:cs="FangSong"/>
          <w:color w:val="231F20"/>
          <w:spacing w:val="-12"/>
        </w:rPr>
        <w:t>、</w:t>
      </w:r>
      <w:r>
        <w:rPr>
          <w:rFonts w:ascii="FangSong" w:hAnsi="FangSong" w:eastAsia="FangSong" w:cs="FangSong"/>
          <w:color w:val="231F20"/>
          <w:spacing w:val="8"/>
        </w:rPr>
        <w:t xml:space="preserve"> </w:t>
      </w:r>
      <w:r>
        <w:rPr>
          <w:color w:val="231F20"/>
          <w:spacing w:val="-11"/>
        </w:rPr>
        <w:t>HTG</w:t>
      </w:r>
      <w:r>
        <w:rPr>
          <w:rFonts w:ascii="FangSong" w:hAnsi="FangSong" w:eastAsia="FangSong" w:cs="FangSong"/>
          <w:color w:val="231F20"/>
          <w:spacing w:val="-11"/>
        </w:rPr>
        <w:t>、</w:t>
      </w:r>
      <w:r>
        <w:rPr>
          <w:color w:val="231F20"/>
          <w:spacing w:val="-11"/>
        </w:rPr>
        <w:t>AP </w:t>
      </w:r>
      <w:r>
        <w:rPr>
          <w:rFonts w:ascii="FangSong" w:hAnsi="FangSong" w:eastAsia="FangSong" w:cs="FangSong"/>
          <w:color w:val="231F20"/>
          <w:spacing w:val="-11"/>
        </w:rPr>
        <w:t>等，检索数据库包括万方数据知识服务平台、</w:t>
      </w:r>
      <w:r>
        <w:rPr>
          <w:rFonts w:ascii="FangSong" w:hAnsi="FangSong" w:eastAsia="FangSong" w:cs="FangSong"/>
          <w:color w:val="231F20"/>
          <w:spacing w:val="2"/>
        </w:rPr>
        <w:t xml:space="preserve"> </w:t>
      </w:r>
      <w:r>
        <w:rPr>
          <w:rFonts w:ascii="FangSong" w:hAnsi="FangSong" w:eastAsia="FangSong" w:cs="FangSong"/>
          <w:color w:val="231F20"/>
          <w:spacing w:val="-12"/>
        </w:rPr>
        <w:t>中国知网、维普网、</w:t>
      </w:r>
      <w:r>
        <w:rPr>
          <w:color w:val="231F20"/>
          <w:spacing w:val="-12"/>
        </w:rPr>
        <w:t>PubMed</w:t>
      </w:r>
      <w:r>
        <w:rPr>
          <w:rFonts w:ascii="FangSong" w:hAnsi="FangSong" w:eastAsia="FangSong" w:cs="FangSong"/>
          <w:color w:val="231F20"/>
          <w:spacing w:val="-12"/>
        </w:rPr>
        <w:t>、</w:t>
      </w:r>
      <w:r>
        <w:rPr>
          <w:color w:val="231F20"/>
          <w:spacing w:val="-12"/>
        </w:rPr>
        <w:t>Medline</w:t>
      </w:r>
      <w:r>
        <w:rPr>
          <w:color w:val="231F20"/>
          <w:spacing w:val="29"/>
          <w:w w:val="101"/>
        </w:rPr>
        <w:t xml:space="preserve"> </w:t>
      </w:r>
      <w:r>
        <w:rPr>
          <w:rFonts w:ascii="FangSong" w:hAnsi="FangSong" w:eastAsia="FangSong" w:cs="FangSong"/>
          <w:color w:val="231F20"/>
          <w:spacing w:val="-12"/>
        </w:rPr>
        <w:t>等，检索时间</w:t>
      </w:r>
      <w:r>
        <w:rPr>
          <w:rFonts w:ascii="FangSong" w:hAnsi="FangSong" w:eastAsia="FangSong" w:cs="FangSong"/>
          <w:color w:val="231F20"/>
        </w:rPr>
        <w:t xml:space="preserve">  </w:t>
      </w:r>
      <w:r>
        <w:rPr>
          <w:rFonts w:ascii="FangSong" w:hAnsi="FangSong" w:eastAsia="FangSong" w:cs="FangSong"/>
          <w:color w:val="231F20"/>
          <w:spacing w:val="2"/>
        </w:rPr>
        <w:t>截至</w:t>
      </w:r>
      <w:r>
        <w:rPr>
          <w:rFonts w:ascii="FangSong" w:hAnsi="FangSong" w:eastAsia="FangSong" w:cs="FangSong"/>
          <w:color w:val="231F20"/>
          <w:spacing w:val="-41"/>
        </w:rPr>
        <w:t xml:space="preserve"> </w:t>
      </w:r>
      <w:r>
        <w:rPr>
          <w:rFonts w:ascii="Times New Roman" w:hAnsi="Times New Roman" w:eastAsia="Times New Roman" w:cs="Times New Roman"/>
          <w:color w:val="231F20"/>
          <w:spacing w:val="2"/>
        </w:rPr>
        <w:t>2021</w:t>
      </w:r>
      <w:r>
        <w:rPr>
          <w:color w:val="231F20"/>
          <w:spacing w:val="2"/>
        </w:rPr>
        <w:t>-</w:t>
      </w:r>
      <w:r>
        <w:rPr>
          <w:rFonts w:ascii="Times New Roman" w:hAnsi="Times New Roman" w:eastAsia="Times New Roman" w:cs="Times New Roman"/>
          <w:color w:val="231F20"/>
          <w:spacing w:val="2"/>
        </w:rPr>
        <w:t>06</w:t>
      </w:r>
      <w:r>
        <w:rPr>
          <w:color w:val="231F20"/>
          <w:spacing w:val="2"/>
        </w:rPr>
        <w:t>-</w:t>
      </w:r>
      <w:r>
        <w:rPr>
          <w:rFonts w:ascii="Times New Roman" w:hAnsi="Times New Roman" w:eastAsia="Times New Roman" w:cs="Times New Roman"/>
          <w:color w:val="231F20"/>
          <w:spacing w:val="2"/>
        </w:rPr>
        <w:t>30</w:t>
      </w:r>
      <w:r>
        <w:rPr>
          <w:rFonts w:ascii="FangSong" w:hAnsi="FangSong" w:eastAsia="FangSong" w:cs="FangSong"/>
          <w:color w:val="231F20"/>
          <w:spacing w:val="2"/>
        </w:rPr>
        <w:t>。</w:t>
      </w:r>
    </w:p>
    <w:p>
      <w:pPr>
        <w:ind w:left="12"/>
        <w:spacing w:line="241" w:lineRule="auto"/>
        <w:outlineLvl w:val="0"/>
        <w:rPr>
          <w:rFonts w:ascii="SimHei" w:hAnsi="SimHei" w:eastAsia="SimHei" w:cs="SimHei"/>
          <w:sz w:val="21"/>
          <w:szCs w:val="21"/>
        </w:rPr>
      </w:pPr>
      <w:r>
        <w:rPr>
          <w:rFonts w:ascii="Times New Roman" w:hAnsi="Times New Roman" w:eastAsia="Times New Roman" w:cs="Times New Roman"/>
          <w:sz w:val="21"/>
          <w:szCs w:val="21"/>
          <w:color w:val="231F20"/>
          <w:spacing w:val="3"/>
        </w:rPr>
        <w:t>2    </w:t>
      </w:r>
      <w:r>
        <w:rPr>
          <w:rFonts w:ascii="Times New Roman" w:hAnsi="Times New Roman" w:eastAsia="Times New Roman" w:cs="Times New Roman"/>
          <w:sz w:val="21"/>
          <w:szCs w:val="21"/>
          <w:color w:val="231F20"/>
        </w:rPr>
        <w:t>HTG</w:t>
      </w:r>
      <w:r>
        <w:rPr>
          <w:rFonts w:ascii="Times New Roman" w:hAnsi="Times New Roman" w:eastAsia="Times New Roman" w:cs="Times New Roman"/>
          <w:sz w:val="21"/>
          <w:szCs w:val="21"/>
          <w:color w:val="231F20"/>
          <w:spacing w:val="3"/>
        </w:rPr>
        <w:t>-</w:t>
      </w:r>
      <w:r>
        <w:rPr>
          <w:rFonts w:ascii="Times New Roman" w:hAnsi="Times New Roman" w:eastAsia="Times New Roman" w:cs="Times New Roman"/>
          <w:sz w:val="21"/>
          <w:szCs w:val="21"/>
          <w:color w:val="231F20"/>
        </w:rPr>
        <w:t>AP</w:t>
      </w:r>
      <w:r>
        <w:rPr>
          <w:rFonts w:ascii="Times New Roman" w:hAnsi="Times New Roman" w:eastAsia="Times New Roman" w:cs="Times New Roman"/>
          <w:sz w:val="21"/>
          <w:szCs w:val="21"/>
          <w:color w:val="231F20"/>
          <w:spacing w:val="36"/>
        </w:rPr>
        <w:t xml:space="preserve"> </w:t>
      </w:r>
      <w:r>
        <w:rPr>
          <w:rFonts w:ascii="SimHei" w:hAnsi="SimHei" w:eastAsia="SimHei" w:cs="SimHei"/>
          <w:sz w:val="21"/>
          <w:szCs w:val="21"/>
          <w:color w:val="231F20"/>
          <w:spacing w:val="3"/>
        </w:rPr>
        <w:t>的病因、发病机制与临床特征</w:t>
      </w:r>
    </w:p>
    <w:p>
      <w:pPr>
        <w:pStyle w:val="BodyText"/>
        <w:ind w:left="15"/>
        <w:spacing w:before="49" w:line="207" w:lineRule="auto"/>
        <w:rPr>
          <w:rFonts w:ascii="FangSong" w:hAnsi="FangSong" w:eastAsia="FangSong" w:cs="FangSong"/>
        </w:rPr>
      </w:pPr>
      <w:r>
        <w:rPr>
          <w:rFonts w:ascii="Times New Roman" w:hAnsi="Times New Roman" w:eastAsia="Times New Roman" w:cs="Times New Roman"/>
          <w:color w:val="231F20"/>
          <w:spacing w:val="-3"/>
        </w:rPr>
        <w:t>2</w:t>
      </w:r>
      <w:r>
        <w:rPr>
          <w:color w:val="231F20"/>
          <w:spacing w:val="-3"/>
        </w:rPr>
        <w:t>.</w:t>
      </w:r>
      <w:r>
        <w:rPr>
          <w:rFonts w:ascii="Times New Roman" w:hAnsi="Times New Roman" w:eastAsia="Times New Roman" w:cs="Times New Roman"/>
          <w:color w:val="231F20"/>
          <w:spacing w:val="-3"/>
        </w:rPr>
        <w:t>1</w:t>
      </w:r>
      <w:r>
        <w:rPr>
          <w:rFonts w:ascii="Times New Roman" w:hAnsi="Times New Roman" w:eastAsia="Times New Roman" w:cs="Times New Roman"/>
          <w:color w:val="231F20"/>
          <w:spacing w:val="4"/>
        </w:rPr>
        <w:t xml:space="preserve">    </w:t>
      </w:r>
      <w:r>
        <w:rPr>
          <w:rFonts w:ascii="FangSong" w:hAnsi="FangSong" w:eastAsia="FangSong" w:cs="FangSong"/>
          <w:color w:val="231F20"/>
          <w:spacing w:val="-3"/>
        </w:rPr>
        <w:t>病因</w:t>
      </w:r>
    </w:p>
    <w:p>
      <w:pPr>
        <w:pStyle w:val="BodyText"/>
        <w:ind w:left="17" w:right="84" w:hanging="2"/>
        <w:spacing w:before="6" w:line="228" w:lineRule="auto"/>
        <w:jc w:val="both"/>
        <w:rPr>
          <w:rFonts w:ascii="FangSong" w:hAnsi="FangSong" w:eastAsia="FangSong" w:cs="FangSong"/>
        </w:rPr>
      </w:pPr>
      <w:r>
        <w:rPr>
          <w:rFonts w:ascii="Times New Roman" w:hAnsi="Times New Roman" w:eastAsia="Times New Roman" w:cs="Times New Roman"/>
          <w:color w:val="231F20"/>
          <w:spacing w:val="-1"/>
        </w:rPr>
        <w:t>2</w:t>
      </w:r>
      <w:r>
        <w:rPr>
          <w:color w:val="231F20"/>
          <w:spacing w:val="-1"/>
        </w:rPr>
        <w:t>.</w:t>
      </w:r>
      <w:r>
        <w:rPr>
          <w:rFonts w:ascii="Times New Roman" w:hAnsi="Times New Roman" w:eastAsia="Times New Roman" w:cs="Times New Roman"/>
          <w:color w:val="231F20"/>
          <w:spacing w:val="-1"/>
        </w:rPr>
        <w:t>1</w:t>
      </w:r>
      <w:r>
        <w:rPr>
          <w:color w:val="231F20"/>
          <w:spacing w:val="-1"/>
        </w:rPr>
        <w:t>.</w:t>
      </w:r>
      <w:r>
        <w:rPr>
          <w:rFonts w:ascii="Times New Roman" w:hAnsi="Times New Roman" w:eastAsia="Times New Roman" w:cs="Times New Roman"/>
          <w:color w:val="231F20"/>
          <w:spacing w:val="-1"/>
        </w:rPr>
        <w:t>1    </w:t>
      </w:r>
      <w:r>
        <w:rPr>
          <w:rFonts w:ascii="FangSong" w:hAnsi="FangSong" w:eastAsia="FangSong" w:cs="FangSong"/>
          <w:color w:val="231F20"/>
          <w:spacing w:val="-1"/>
        </w:rPr>
        <w:t>原发性脂蛋白代谢异常</w:t>
      </w:r>
      <w:r>
        <w:rPr>
          <w:rFonts w:ascii="FangSong" w:hAnsi="FangSong" w:eastAsia="FangSong" w:cs="FangSong"/>
          <w:color w:val="231F20"/>
          <w:spacing w:val="-1"/>
        </w:rPr>
        <w:t xml:space="preserve">  </w:t>
      </w:r>
      <w:r>
        <w:rPr>
          <w:rFonts w:ascii="FangSong" w:hAnsi="FangSong" w:eastAsia="FangSong" w:cs="FangSong"/>
          <w:color w:val="231F20"/>
          <w:spacing w:val="-1"/>
        </w:rPr>
        <w:t>包括Ⅰ型、Ⅳ型、Ⅴ</w:t>
      </w:r>
      <w:r>
        <w:rPr>
          <w:rFonts w:ascii="FangSong" w:hAnsi="FangSong" w:eastAsia="FangSong" w:cs="FangSong"/>
          <w:color w:val="231F20"/>
          <w:spacing w:val="15"/>
        </w:rPr>
        <w:t xml:space="preserve"> </w:t>
      </w:r>
      <w:r>
        <w:rPr>
          <w:rFonts w:ascii="FangSong" w:hAnsi="FangSong" w:eastAsia="FangSong" w:cs="FangSong"/>
          <w:color w:val="231F20"/>
          <w:spacing w:val="8"/>
        </w:rPr>
        <w:t>型血脂异常在内的原发性脂蛋白代谢异常均可导致</w:t>
      </w:r>
      <w:r>
        <w:rPr>
          <w:rFonts w:ascii="FangSong" w:hAnsi="FangSong" w:eastAsia="FangSong" w:cs="FangSong"/>
          <w:color w:val="231F20"/>
          <w:spacing w:val="12"/>
        </w:rPr>
        <w:t xml:space="preserve"> </w:t>
      </w:r>
      <w:r>
        <w:rPr>
          <w:color w:val="231F20"/>
          <w:spacing w:val="-1"/>
        </w:rPr>
        <w:t>HTG-AP</w:t>
      </w:r>
      <w:r>
        <w:rPr>
          <w:rFonts w:ascii="FangSong" w:hAnsi="FangSong" w:eastAsia="FangSong" w:cs="FangSong"/>
          <w:color w:val="231F20"/>
          <w:spacing w:val="-1"/>
        </w:rPr>
        <w:t>，其中以Ⅰ型、Ⅳ型血脂异常所致</w:t>
      </w:r>
      <w:r>
        <w:rPr>
          <w:rFonts w:ascii="FangSong" w:hAnsi="FangSong" w:eastAsia="FangSong" w:cs="FangSong"/>
          <w:color w:val="231F20"/>
          <w:spacing w:val="-32"/>
        </w:rPr>
        <w:t xml:space="preserve"> </w:t>
      </w:r>
      <w:r>
        <w:rPr>
          <w:color w:val="231F20"/>
          <w:spacing w:val="-1"/>
        </w:rPr>
        <w:t>HTG-AP</w:t>
      </w:r>
      <w:r>
        <w:rPr>
          <w:color w:val="231F20"/>
        </w:rPr>
        <w:t xml:space="preserve"> </w:t>
      </w:r>
      <w:r>
        <w:rPr>
          <w:rFonts w:ascii="FangSong" w:hAnsi="FangSong" w:eastAsia="FangSong" w:cs="FangSong"/>
          <w:color w:val="231F20"/>
          <w:spacing w:val="-9"/>
        </w:rPr>
        <w:t>最常见</w:t>
      </w:r>
      <w:r>
        <w:rPr>
          <w:sz w:val="12"/>
          <w:szCs w:val="12"/>
          <w:color w:val="231F20"/>
          <w:spacing w:val="-9"/>
          <w:position w:val="9"/>
        </w:rPr>
        <w:t>［6］</w:t>
      </w:r>
      <w:r>
        <w:rPr>
          <w:rFonts w:ascii="FangSong" w:hAnsi="FangSong" w:eastAsia="FangSong" w:cs="FangSong"/>
          <w:color w:val="231F20"/>
          <w:spacing w:val="-9"/>
        </w:rPr>
        <w:t>。（</w:t>
      </w:r>
      <w:r>
        <w:rPr>
          <w:rFonts w:ascii="FangSong" w:hAnsi="FangSong" w:eastAsia="FangSong" w:cs="FangSong"/>
          <w:color w:val="231F20"/>
          <w:spacing w:val="-49"/>
        </w:rPr>
        <w:t xml:space="preserve"> </w:t>
      </w:r>
      <w:r>
        <w:rPr>
          <w:rFonts w:ascii="Times New Roman" w:hAnsi="Times New Roman" w:eastAsia="Times New Roman" w:cs="Times New Roman"/>
          <w:color w:val="231F20"/>
          <w:spacing w:val="-9"/>
        </w:rPr>
        <w:t>1</w:t>
      </w:r>
      <w:r>
        <w:rPr>
          <w:rFonts w:ascii="Times New Roman" w:hAnsi="Times New Roman" w:eastAsia="Times New Roman" w:cs="Times New Roman"/>
          <w:color w:val="231F20"/>
          <w:spacing w:val="-26"/>
        </w:rPr>
        <w:t xml:space="preserve"> </w:t>
      </w:r>
      <w:r>
        <w:rPr>
          <w:rFonts w:ascii="FangSong" w:hAnsi="FangSong" w:eastAsia="FangSong" w:cs="FangSong"/>
          <w:color w:val="231F20"/>
          <w:spacing w:val="-9"/>
        </w:rPr>
        <w:t>）</w:t>
      </w:r>
      <w:r>
        <w:rPr>
          <w:rFonts w:ascii="FangSong" w:hAnsi="FangSong" w:eastAsia="FangSong" w:cs="FangSong"/>
          <w:color w:val="231F20"/>
          <w:spacing w:val="-53"/>
        </w:rPr>
        <w:t xml:space="preserve"> </w:t>
      </w:r>
      <w:r>
        <w:rPr>
          <w:rFonts w:ascii="FangSong" w:hAnsi="FangSong" w:eastAsia="FangSong" w:cs="FangSong"/>
          <w:color w:val="231F20"/>
          <w:spacing w:val="-9"/>
        </w:rPr>
        <w:t>Ⅰ型血脂异常：</w:t>
      </w:r>
      <w:r>
        <w:rPr>
          <w:rFonts w:ascii="FangSong" w:hAnsi="FangSong" w:eastAsia="FangSong" w:cs="FangSong"/>
          <w:color w:val="231F20"/>
          <w:spacing w:val="-31"/>
        </w:rPr>
        <w:t xml:space="preserve"> </w:t>
      </w:r>
      <w:r>
        <w:rPr>
          <w:rFonts w:ascii="FangSong" w:hAnsi="FangSong" w:eastAsia="FangSong" w:cs="FangSong"/>
          <w:color w:val="231F20"/>
          <w:spacing w:val="-9"/>
        </w:rPr>
        <w:t>Ⅰ型血脂异常是脂</w:t>
      </w:r>
      <w:r>
        <w:rPr>
          <w:rFonts w:ascii="FangSong" w:hAnsi="FangSong" w:eastAsia="FangSong" w:cs="FangSong"/>
          <w:color w:val="231F20"/>
        </w:rPr>
        <w:t xml:space="preserve"> </w:t>
      </w:r>
      <w:r>
        <w:rPr>
          <w:rFonts w:ascii="FangSong" w:hAnsi="FangSong" w:eastAsia="FangSong" w:cs="FangSong"/>
          <w:color w:val="231F20"/>
          <w:spacing w:val="-10"/>
        </w:rPr>
        <w:t>蛋白脂肪酶（</w:t>
      </w:r>
      <w:r>
        <w:rPr>
          <w:color w:val="231F20"/>
          <w:spacing w:val="-10"/>
        </w:rPr>
        <w:t>lipoprteinlipase</w:t>
      </w:r>
      <w:r>
        <w:rPr>
          <w:color w:val="231F20"/>
          <w:spacing w:val="-12"/>
        </w:rPr>
        <w:t xml:space="preserve"> </w:t>
      </w:r>
      <w:r>
        <w:rPr>
          <w:rFonts w:ascii="FangSong" w:hAnsi="FangSong" w:eastAsia="FangSong" w:cs="FangSong"/>
          <w:color w:val="231F20"/>
          <w:spacing w:val="-10"/>
        </w:rPr>
        <w:t>，</w:t>
      </w:r>
      <w:r>
        <w:rPr>
          <w:color w:val="231F20"/>
          <w:spacing w:val="-10"/>
        </w:rPr>
        <w:t>LPL</w:t>
      </w:r>
      <w:r>
        <w:rPr>
          <w:color w:val="231F20"/>
          <w:spacing w:val="-35"/>
        </w:rPr>
        <w:t xml:space="preserve"> </w:t>
      </w:r>
      <w:r>
        <w:rPr>
          <w:rFonts w:ascii="FangSong" w:hAnsi="FangSong" w:eastAsia="FangSong" w:cs="FangSong"/>
          <w:color w:val="231F20"/>
          <w:spacing w:val="-10"/>
        </w:rPr>
        <w:t>）基因缺陷所致常</w:t>
      </w:r>
      <w:r>
        <w:rPr>
          <w:rFonts w:ascii="FangSong" w:hAnsi="FangSong" w:eastAsia="FangSong" w:cs="FangSong"/>
          <w:color w:val="231F20"/>
        </w:rPr>
        <w:t xml:space="preserve"> </w:t>
      </w:r>
      <w:r>
        <w:rPr>
          <w:rFonts w:ascii="FangSong" w:hAnsi="FangSong" w:eastAsia="FangSong" w:cs="FangSong"/>
          <w:color w:val="231F20"/>
          <w:spacing w:val="8"/>
        </w:rPr>
        <w:t>染色体隐性遗传疾病，患者主要表现为血浆</w:t>
      </w:r>
      <w:r>
        <w:rPr>
          <w:rFonts w:ascii="FangSong" w:hAnsi="FangSong" w:eastAsia="FangSong" w:cs="FangSong"/>
          <w:color w:val="231F20"/>
          <w:spacing w:val="7"/>
        </w:rPr>
        <w:t>乳糜颗</w:t>
      </w:r>
      <w:r>
        <w:rPr>
          <w:rFonts w:ascii="FangSong" w:hAnsi="FangSong" w:eastAsia="FangSong" w:cs="FangSong"/>
          <w:color w:val="231F20"/>
        </w:rPr>
        <w:t xml:space="preserve"> </w:t>
      </w:r>
      <w:r>
        <w:rPr>
          <w:rFonts w:ascii="FangSong" w:hAnsi="FangSong" w:eastAsia="FangSong" w:cs="FangSong"/>
          <w:color w:val="231F20"/>
          <w:spacing w:val="-11"/>
        </w:rPr>
        <w:t>粒（</w:t>
      </w:r>
      <w:r>
        <w:rPr>
          <w:color w:val="231F20"/>
          <w:spacing w:val="-11"/>
        </w:rPr>
        <w:t>chylomicron </w:t>
      </w:r>
      <w:r>
        <w:rPr>
          <w:rFonts w:ascii="FangSong" w:hAnsi="FangSong" w:eastAsia="FangSong" w:cs="FangSong"/>
          <w:color w:val="231F20"/>
          <w:spacing w:val="-11"/>
        </w:rPr>
        <w:t>，</w:t>
      </w:r>
      <w:r>
        <w:rPr>
          <w:color w:val="231F20"/>
          <w:spacing w:val="-11"/>
        </w:rPr>
        <w:t>CM</w:t>
      </w:r>
      <w:r>
        <w:rPr>
          <w:color w:val="231F20"/>
          <w:spacing w:val="-35"/>
        </w:rPr>
        <w:t xml:space="preserve"> </w:t>
      </w:r>
      <w:r>
        <w:rPr>
          <w:rFonts w:ascii="FangSong" w:hAnsi="FangSong" w:eastAsia="FangSong" w:cs="FangSong"/>
          <w:color w:val="231F20"/>
          <w:spacing w:val="-11"/>
        </w:rPr>
        <w:t>）增加、</w:t>
      </w:r>
      <w:r>
        <w:rPr>
          <w:color w:val="231F20"/>
          <w:spacing w:val="-11"/>
        </w:rPr>
        <w:t>TG </w:t>
      </w:r>
      <w:r>
        <w:rPr>
          <w:rFonts w:ascii="FangSong" w:hAnsi="FangSong" w:eastAsia="FangSong" w:cs="FangSong"/>
          <w:color w:val="231F20"/>
          <w:spacing w:val="-11"/>
        </w:rPr>
        <w:t>水平升高而总胆固</w:t>
      </w:r>
      <w:r>
        <w:rPr>
          <w:rFonts w:ascii="FangSong" w:hAnsi="FangSong" w:eastAsia="FangSong" w:cs="FangSong"/>
          <w:color w:val="231F20"/>
        </w:rPr>
        <w:t xml:space="preserve"> </w:t>
      </w:r>
      <w:r>
        <w:rPr>
          <w:rFonts w:ascii="FangSong" w:hAnsi="FangSong" w:eastAsia="FangSong" w:cs="FangSong"/>
          <w:color w:val="231F20"/>
          <w:spacing w:val="-11"/>
        </w:rPr>
        <w:t>醇（</w:t>
      </w:r>
      <w:r>
        <w:rPr>
          <w:color w:val="231F20"/>
          <w:spacing w:val="-11"/>
        </w:rPr>
        <w:t>total</w:t>
      </w:r>
      <w:r>
        <w:rPr>
          <w:color w:val="231F20"/>
          <w:spacing w:val="14"/>
        </w:rPr>
        <w:t xml:space="preserve"> </w:t>
      </w:r>
      <w:r>
        <w:rPr>
          <w:color w:val="231F20"/>
          <w:spacing w:val="-11"/>
        </w:rPr>
        <w:t>cholesterol</w:t>
      </w:r>
      <w:r>
        <w:rPr>
          <w:rFonts w:ascii="FangSong" w:hAnsi="FangSong" w:eastAsia="FangSong" w:cs="FangSong"/>
          <w:color w:val="231F20"/>
          <w:spacing w:val="-11"/>
        </w:rPr>
        <w:t>，</w:t>
      </w:r>
      <w:r>
        <w:rPr>
          <w:color w:val="231F20"/>
          <w:spacing w:val="-11"/>
        </w:rPr>
        <w:t>TC </w:t>
      </w:r>
      <w:r>
        <w:rPr>
          <w:rFonts w:ascii="FangSong" w:hAnsi="FangSong" w:eastAsia="FangSong" w:cs="FangSong"/>
          <w:color w:val="231F20"/>
          <w:spacing w:val="-11"/>
        </w:rPr>
        <w:t>）水</w:t>
      </w:r>
      <w:r>
        <w:rPr>
          <w:rFonts w:ascii="FangSong" w:hAnsi="FangSong" w:eastAsia="FangSong" w:cs="FangSong"/>
          <w:color w:val="231F20"/>
          <w:spacing w:val="-12"/>
        </w:rPr>
        <w:t>平正常或轻度升高；Ⅰ</w:t>
      </w:r>
      <w:r>
        <w:rPr>
          <w:rFonts w:ascii="FangSong" w:hAnsi="FangSong" w:eastAsia="FangSong" w:cs="FangSong"/>
          <w:color w:val="231F20"/>
        </w:rPr>
        <w:t xml:space="preserve"> </w:t>
      </w:r>
      <w:r>
        <w:rPr>
          <w:rFonts w:ascii="FangSong" w:hAnsi="FangSong" w:eastAsia="FangSong" w:cs="FangSong"/>
          <w:color w:val="231F20"/>
          <w:spacing w:val="4"/>
        </w:rPr>
        <w:t>型血脂异常所致</w:t>
      </w:r>
      <w:r>
        <w:rPr>
          <w:rFonts w:ascii="FangSong" w:hAnsi="FangSong" w:eastAsia="FangSong" w:cs="FangSong"/>
          <w:color w:val="231F20"/>
          <w:spacing w:val="-25"/>
        </w:rPr>
        <w:t xml:space="preserve"> </w:t>
      </w:r>
      <w:r>
        <w:rPr>
          <w:color w:val="231F20"/>
        </w:rPr>
        <w:t>HTG</w:t>
      </w:r>
      <w:r>
        <w:rPr>
          <w:color w:val="231F20"/>
          <w:spacing w:val="4"/>
        </w:rPr>
        <w:t>-</w:t>
      </w:r>
      <w:r>
        <w:rPr>
          <w:color w:val="231F20"/>
        </w:rPr>
        <w:t>AP</w:t>
      </w:r>
      <w:r>
        <w:rPr>
          <w:color w:val="231F20"/>
          <w:spacing w:val="4"/>
        </w:rPr>
        <w:t xml:space="preserve"> </w:t>
      </w:r>
      <w:r>
        <w:rPr>
          <w:rFonts w:ascii="FangSong" w:hAnsi="FangSong" w:eastAsia="FangSong" w:cs="FangSong"/>
          <w:color w:val="231F20"/>
          <w:spacing w:val="4"/>
        </w:rPr>
        <w:t>患者临床症状和病情严重</w:t>
      </w:r>
      <w:r>
        <w:rPr>
          <w:rFonts w:ascii="FangSong" w:hAnsi="FangSong" w:eastAsia="FangSong" w:cs="FangSong"/>
          <w:color w:val="231F20"/>
        </w:rPr>
        <w:t xml:space="preserve"> </w:t>
      </w:r>
      <w:r>
        <w:rPr>
          <w:rFonts w:ascii="FangSong" w:hAnsi="FangSong" w:eastAsia="FangSong" w:cs="FangSong"/>
          <w:color w:val="231F20"/>
          <w:spacing w:val="-4"/>
        </w:rPr>
        <w:t>程度均轻于Ⅳ型、Ⅴ型血脂异常所致</w:t>
      </w:r>
      <w:r>
        <w:rPr>
          <w:rFonts w:ascii="FangSong" w:hAnsi="FangSong" w:eastAsia="FangSong" w:cs="FangSong"/>
          <w:color w:val="231F20"/>
          <w:spacing w:val="-53"/>
        </w:rPr>
        <w:t xml:space="preserve"> </w:t>
      </w:r>
      <w:r>
        <w:rPr>
          <w:color w:val="231F20"/>
          <w:spacing w:val="-4"/>
        </w:rPr>
        <w:t>HTG</w:t>
      </w:r>
      <w:r>
        <w:rPr>
          <w:color w:val="231F20"/>
          <w:spacing w:val="-5"/>
        </w:rPr>
        <w:t>-AP </w:t>
      </w:r>
      <w:r>
        <w:rPr>
          <w:rFonts w:ascii="FangSong" w:hAnsi="FangSong" w:eastAsia="FangSong" w:cs="FangSong"/>
          <w:color w:val="231F20"/>
          <w:spacing w:val="-5"/>
        </w:rPr>
        <w:t>患者。</w:t>
      </w:r>
    </w:p>
    <w:p>
      <w:pPr>
        <w:ind w:left="32" w:right="110" w:hanging="32"/>
        <w:spacing w:before="1" w:line="258" w:lineRule="auto"/>
        <w:rPr>
          <w:rFonts w:ascii="FangSong" w:hAnsi="FangSong" w:eastAsia="FangSong" w:cs="FangSong"/>
          <w:sz w:val="21"/>
          <w:szCs w:val="21"/>
        </w:rPr>
      </w:pPr>
      <w:r>
        <w:rPr>
          <w:rFonts w:ascii="FangSong" w:hAnsi="FangSong" w:eastAsia="FangSong" w:cs="FangSong"/>
          <w:sz w:val="21"/>
          <w:szCs w:val="21"/>
          <w:color w:val="231F20"/>
        </w:rPr>
        <w:t>（</w:t>
      </w:r>
      <w:r>
        <w:rPr>
          <w:rFonts w:ascii="Times New Roman" w:hAnsi="Times New Roman" w:eastAsia="Times New Roman" w:cs="Times New Roman"/>
          <w:sz w:val="21"/>
          <w:szCs w:val="21"/>
          <w:color w:val="231F20"/>
        </w:rPr>
        <w:t>2 </w:t>
      </w:r>
      <w:r>
        <w:rPr>
          <w:rFonts w:ascii="FangSong" w:hAnsi="FangSong" w:eastAsia="FangSong" w:cs="FangSong"/>
          <w:sz w:val="21"/>
          <w:szCs w:val="21"/>
          <w:color w:val="231F20"/>
        </w:rPr>
        <w:t>）Ⅳ型血脂异常：</w:t>
      </w:r>
      <w:r>
        <w:rPr>
          <w:rFonts w:ascii="FangSong" w:hAnsi="FangSong" w:eastAsia="FangSong" w:cs="FangSong"/>
          <w:sz w:val="21"/>
          <w:szCs w:val="21"/>
          <w:color w:val="231F20"/>
          <w:spacing w:val="-79"/>
        </w:rPr>
        <w:t xml:space="preserve"> </w:t>
      </w:r>
      <w:r>
        <w:rPr>
          <w:rFonts w:ascii="FangSong" w:hAnsi="FangSong" w:eastAsia="FangSong" w:cs="FangSong"/>
          <w:sz w:val="21"/>
          <w:szCs w:val="21"/>
          <w:color w:val="231F20"/>
        </w:rPr>
        <w:t>Ⅳ型血脂异常是多种易</w:t>
      </w:r>
      <w:r>
        <w:rPr>
          <w:rFonts w:ascii="FangSong" w:hAnsi="FangSong" w:eastAsia="FangSong" w:cs="FangSong"/>
          <w:sz w:val="21"/>
          <w:szCs w:val="21"/>
          <w:color w:val="231F20"/>
          <w:spacing w:val="-1"/>
        </w:rPr>
        <w:t>感基因</w:t>
      </w:r>
      <w:r>
        <w:rPr>
          <w:rFonts w:ascii="FangSong" w:hAnsi="FangSong" w:eastAsia="FangSong" w:cs="FangSong"/>
          <w:sz w:val="21"/>
          <w:szCs w:val="21"/>
          <w:color w:val="231F20"/>
        </w:rPr>
        <w:t xml:space="preserve"> </w:t>
      </w:r>
      <w:r>
        <w:rPr>
          <w:rFonts w:ascii="FangSong" w:hAnsi="FangSong" w:eastAsia="FangSong" w:cs="FangSong"/>
          <w:sz w:val="21"/>
          <w:szCs w:val="21"/>
          <w:color w:val="231F20"/>
          <w:spacing w:val="6"/>
        </w:rPr>
        <w:t>与环境因素相互作用而导致的复杂性遗传疾病，患</w:t>
      </w:r>
    </w:p>
    <w:p>
      <w:pPr>
        <w:spacing w:line="258" w:lineRule="auto"/>
        <w:sectPr>
          <w:type w:val="continuous"/>
          <w:pgSz w:w="11963" w:h="16158"/>
          <w:pgMar w:top="400" w:right="879" w:bottom="0" w:left="407" w:header="0" w:footer="0" w:gutter="0"/>
          <w:cols w:equalWidth="0" w:num="2">
            <w:col w:w="5663" w:space="100"/>
            <w:col w:w="4913" w:space="0"/>
          </w:cols>
        </w:sectPr>
        <w:rPr>
          <w:rFonts w:ascii="FangSong" w:hAnsi="FangSong" w:eastAsia="FangSong" w:cs="FangSong"/>
          <w:sz w:val="21"/>
          <w:szCs w:val="21"/>
        </w:rPr>
      </w:pPr>
    </w:p>
    <w:p>
      <w:pPr>
        <w:spacing w:before="183"/>
        <w:rPr/>
      </w:pPr>
      <w:r/>
    </w:p>
    <w:p>
      <w:pPr>
        <w:sectPr>
          <w:headerReference w:type="default" r:id="rId6"/>
          <w:pgSz w:w="11963" w:h="16158"/>
          <w:pgMar w:top="400" w:right="850" w:bottom="0" w:left="407" w:header="0" w:footer="0" w:gutter="0"/>
          <w:cols w:equalWidth="0" w:num="1">
            <w:col w:w="10704" w:space="0"/>
          </w:cols>
        </w:sectPr>
        <w:rPr/>
      </w:pPr>
    </w:p>
    <w:p>
      <w:pPr>
        <w:pStyle w:val="BodyText"/>
        <w:ind w:left="631"/>
        <w:spacing w:before="224" w:line="214" w:lineRule="auto"/>
        <w:rPr>
          <w:rFonts w:ascii="Times New Roman" w:hAnsi="Times New Roman" w:eastAsia="Times New Roman" w:cs="Times New Roman"/>
          <w:sz w:val="16"/>
          <w:szCs w:val="16"/>
        </w:rPr>
      </w:pPr>
      <w:r>
        <w:rPr>
          <w:sz w:val="18"/>
          <w:szCs w:val="18"/>
          <w:color w:val="231F20"/>
          <w:spacing w:val="-2"/>
          <w:position w:val="-2"/>
        </w:rPr>
        <w:t>·3782·</w:t>
      </w:r>
      <w:r>
        <w:rPr>
          <w:sz w:val="18"/>
          <w:szCs w:val="18"/>
          <w:color w:val="231F20"/>
          <w:spacing w:val="15"/>
          <w:w w:val="101"/>
          <w:position w:val="-2"/>
        </w:rPr>
        <w:t xml:space="preserve">  </w:t>
      </w:r>
      <w:hyperlink w:history="true" r:id="rId2">
        <w:r>
          <w:rPr>
            <w:rFonts w:ascii="Times New Roman" w:hAnsi="Times New Roman" w:eastAsia="Times New Roman" w:cs="Times New Roman"/>
            <w:sz w:val="16"/>
            <w:szCs w:val="16"/>
            <w:u w:val="single" w:color="auto"/>
            <w:color w:val="231F20"/>
            <w:spacing w:val="-2"/>
          </w:rPr>
          <w:t>http://www.chinagp.net   E-mail:zgqkyx@china</w:t>
        </w:r>
        <w:r>
          <w:rPr>
            <w:rFonts w:ascii="Times New Roman" w:hAnsi="Times New Roman" w:eastAsia="Times New Roman" w:cs="Times New Roman"/>
            <w:sz w:val="16"/>
            <w:szCs w:val="16"/>
            <w:u w:val="single" w:color="auto"/>
            <w:color w:val="231F20"/>
            <w:spacing w:val="-3"/>
          </w:rPr>
          <w:t>gp.net.cn</w:t>
        </w:r>
      </w:hyperlink>
    </w:p>
    <w:p>
      <w:pPr>
        <w:pStyle w:val="BodyText"/>
        <w:ind w:left="560" w:right="287" w:firstLine="9"/>
        <w:spacing w:before="255" w:line="221" w:lineRule="auto"/>
        <w:jc w:val="both"/>
        <w:rPr>
          <w:rFonts w:ascii="FangSong" w:hAnsi="FangSong" w:eastAsia="FangSong" w:cs="FangSong"/>
        </w:rPr>
      </w:pPr>
      <w:r>
        <w:rPr>
          <w:rFonts w:ascii="FangSong" w:hAnsi="FangSong" w:eastAsia="FangSong" w:cs="FangSong"/>
          <w:color w:val="231F20"/>
          <w:spacing w:val="-13"/>
        </w:rPr>
        <w:t>者血浆极低密度脂蛋白（</w:t>
      </w:r>
      <w:r>
        <w:rPr>
          <w:color w:val="231F20"/>
          <w:spacing w:val="-13"/>
        </w:rPr>
        <w:t>very low</w:t>
      </w:r>
      <w:r>
        <w:rPr>
          <w:color w:val="231F20"/>
          <w:spacing w:val="9"/>
        </w:rPr>
        <w:t xml:space="preserve"> </w:t>
      </w:r>
      <w:r>
        <w:rPr>
          <w:color w:val="231F20"/>
          <w:spacing w:val="-13"/>
        </w:rPr>
        <w:t>dens</w:t>
      </w:r>
      <w:r>
        <w:rPr>
          <w:color w:val="231F20"/>
          <w:spacing w:val="-14"/>
        </w:rPr>
        <w:t>ity lipoprotein</w:t>
      </w:r>
      <w:r>
        <w:rPr>
          <w:rFonts w:ascii="FangSong" w:hAnsi="FangSong" w:eastAsia="FangSong" w:cs="FangSong"/>
          <w:color w:val="231F20"/>
          <w:spacing w:val="-14"/>
        </w:rPr>
        <w:t>，</w:t>
      </w:r>
      <w:r>
        <w:rPr>
          <w:rFonts w:ascii="FangSong" w:hAnsi="FangSong" w:eastAsia="FangSong" w:cs="FangSong"/>
          <w:color w:val="231F20"/>
        </w:rPr>
        <w:t xml:space="preserve"> </w:t>
      </w:r>
      <w:r>
        <w:rPr>
          <w:color w:val="231F20"/>
        </w:rPr>
        <w:t>VLDL</w:t>
      </w:r>
      <w:r>
        <w:rPr>
          <w:color w:val="231F20"/>
          <w:spacing w:val="-36"/>
        </w:rPr>
        <w:t xml:space="preserve"> </w:t>
      </w:r>
      <w:r>
        <w:rPr>
          <w:rFonts w:ascii="FangSong" w:hAnsi="FangSong" w:eastAsia="FangSong" w:cs="FangSong"/>
          <w:color w:val="231F20"/>
          <w:spacing w:val="2"/>
        </w:rPr>
        <w:t>）水平升高、</w:t>
      </w:r>
      <w:r>
        <w:rPr>
          <w:color w:val="231F20"/>
        </w:rPr>
        <w:t>TG</w:t>
      </w:r>
      <w:r>
        <w:rPr>
          <w:color w:val="231F20"/>
          <w:spacing w:val="2"/>
        </w:rPr>
        <w:t xml:space="preserve"> </w:t>
      </w:r>
      <w:r>
        <w:rPr>
          <w:rFonts w:ascii="FangSong" w:hAnsi="FangSong" w:eastAsia="FangSong" w:cs="FangSong"/>
          <w:color w:val="231F20"/>
          <w:spacing w:val="2"/>
        </w:rPr>
        <w:t>水平明显升高、</w:t>
      </w:r>
      <w:r>
        <w:rPr>
          <w:color w:val="231F20"/>
        </w:rPr>
        <w:t>TC</w:t>
      </w:r>
      <w:r>
        <w:rPr>
          <w:color w:val="231F20"/>
          <w:spacing w:val="2"/>
        </w:rPr>
        <w:t xml:space="preserve"> </w:t>
      </w:r>
      <w:r>
        <w:rPr>
          <w:rFonts w:ascii="FangSong" w:hAnsi="FangSong" w:eastAsia="FangSong" w:cs="FangSong"/>
          <w:color w:val="231F20"/>
          <w:spacing w:val="2"/>
        </w:rPr>
        <w:t>水平正常</w:t>
      </w:r>
      <w:r>
        <w:rPr>
          <w:rFonts w:ascii="FangSong" w:hAnsi="FangSong" w:eastAsia="FangSong" w:cs="FangSong"/>
          <w:color w:val="231F20"/>
        </w:rPr>
        <w:t xml:space="preserve"> </w:t>
      </w:r>
      <w:r>
        <w:rPr>
          <w:rFonts w:ascii="FangSong" w:hAnsi="FangSong" w:eastAsia="FangSong" w:cs="FangSong"/>
          <w:color w:val="231F20"/>
          <w:spacing w:val="3"/>
        </w:rPr>
        <w:t>或偏高；Ⅳ型血脂异常所致</w:t>
      </w:r>
      <w:r>
        <w:rPr>
          <w:rFonts w:ascii="FangSong" w:hAnsi="FangSong" w:eastAsia="FangSong" w:cs="FangSong"/>
          <w:color w:val="231F20"/>
          <w:spacing w:val="-21"/>
        </w:rPr>
        <w:t xml:space="preserve"> </w:t>
      </w:r>
      <w:r>
        <w:rPr>
          <w:color w:val="231F20"/>
        </w:rPr>
        <w:t>HTG</w:t>
      </w:r>
      <w:r>
        <w:rPr>
          <w:color w:val="231F20"/>
          <w:spacing w:val="3"/>
        </w:rPr>
        <w:t>-</w:t>
      </w:r>
      <w:r>
        <w:rPr>
          <w:color w:val="231F20"/>
        </w:rPr>
        <w:t>AP</w:t>
      </w:r>
      <w:r>
        <w:rPr>
          <w:color w:val="231F20"/>
          <w:spacing w:val="23"/>
          <w:w w:val="101"/>
        </w:rPr>
        <w:t xml:space="preserve"> </w:t>
      </w:r>
      <w:r>
        <w:rPr>
          <w:rFonts w:ascii="FangSong" w:hAnsi="FangSong" w:eastAsia="FangSong" w:cs="FangSong"/>
          <w:color w:val="231F20"/>
          <w:spacing w:val="3"/>
        </w:rPr>
        <w:t>多在成年期出</w:t>
      </w:r>
      <w:r>
        <w:rPr>
          <w:rFonts w:ascii="FangSong" w:hAnsi="FangSong" w:eastAsia="FangSong" w:cs="FangSong"/>
          <w:color w:val="231F20"/>
        </w:rPr>
        <w:t xml:space="preserve"> </w:t>
      </w:r>
      <w:r>
        <w:rPr>
          <w:rFonts w:ascii="FangSong" w:hAnsi="FangSong" w:eastAsia="FangSong" w:cs="FangSong"/>
          <w:color w:val="231F20"/>
          <w:spacing w:val="1"/>
        </w:rPr>
        <w:t>现。（</w:t>
      </w:r>
      <w:r>
        <w:rPr>
          <w:rFonts w:ascii="Times New Roman" w:hAnsi="Times New Roman" w:eastAsia="Times New Roman" w:cs="Times New Roman"/>
          <w:color w:val="231F20"/>
          <w:spacing w:val="1"/>
        </w:rPr>
        <w:t>3</w:t>
      </w:r>
      <w:r>
        <w:rPr>
          <w:rFonts w:ascii="Times New Roman" w:hAnsi="Times New Roman" w:eastAsia="Times New Roman" w:cs="Times New Roman"/>
          <w:color w:val="231F20"/>
          <w:spacing w:val="-13"/>
        </w:rPr>
        <w:t xml:space="preserve"> </w:t>
      </w:r>
      <w:r>
        <w:rPr>
          <w:rFonts w:ascii="FangSong" w:hAnsi="FangSong" w:eastAsia="FangSong" w:cs="FangSong"/>
          <w:color w:val="231F20"/>
          <w:spacing w:val="1"/>
        </w:rPr>
        <w:t>）Ⅴ型血脂异常：Ⅴ型血脂异常也属于复杂</w:t>
      </w:r>
      <w:r>
        <w:rPr>
          <w:rFonts w:ascii="FangSong" w:hAnsi="FangSong" w:eastAsia="FangSong" w:cs="FangSong"/>
          <w:color w:val="231F20"/>
        </w:rPr>
        <w:t xml:space="preserve"> </w:t>
      </w:r>
      <w:r>
        <w:rPr>
          <w:rFonts w:ascii="FangSong" w:hAnsi="FangSong" w:eastAsia="FangSong" w:cs="FangSong"/>
          <w:color w:val="231F20"/>
          <w:spacing w:val="2"/>
        </w:rPr>
        <w:t>性遗传疾病，患者血浆</w:t>
      </w:r>
      <w:r>
        <w:rPr>
          <w:rFonts w:ascii="FangSong" w:hAnsi="FangSong" w:eastAsia="FangSong" w:cs="FangSong"/>
          <w:color w:val="231F20"/>
          <w:spacing w:val="-14"/>
        </w:rPr>
        <w:t xml:space="preserve"> </w:t>
      </w:r>
      <w:r>
        <w:rPr>
          <w:color w:val="231F20"/>
        </w:rPr>
        <w:t>CM</w:t>
      </w:r>
      <w:r>
        <w:rPr>
          <w:color w:val="231F20"/>
          <w:spacing w:val="2"/>
        </w:rPr>
        <w:t xml:space="preserve"> </w:t>
      </w:r>
      <w:r>
        <w:rPr>
          <w:rFonts w:ascii="FangSong" w:hAnsi="FangSong" w:eastAsia="FangSong" w:cs="FangSong"/>
          <w:color w:val="231F20"/>
          <w:spacing w:val="2"/>
        </w:rPr>
        <w:t>和</w:t>
      </w:r>
      <w:r>
        <w:rPr>
          <w:rFonts w:ascii="FangSong" w:hAnsi="FangSong" w:eastAsia="FangSong" w:cs="FangSong"/>
          <w:color w:val="231F20"/>
          <w:spacing w:val="-43"/>
        </w:rPr>
        <w:t xml:space="preserve"> </w:t>
      </w:r>
      <w:r>
        <w:rPr>
          <w:color w:val="231F20"/>
        </w:rPr>
        <w:t>VLDL</w:t>
      </w:r>
      <w:r>
        <w:rPr>
          <w:color w:val="231F20"/>
          <w:spacing w:val="2"/>
        </w:rPr>
        <w:t xml:space="preserve"> </w:t>
      </w:r>
      <w:r>
        <w:rPr>
          <w:rFonts w:ascii="FangSong" w:hAnsi="FangSong" w:eastAsia="FangSong" w:cs="FangSong"/>
          <w:color w:val="231F20"/>
          <w:spacing w:val="2"/>
        </w:rPr>
        <w:t>水平升高、</w:t>
      </w:r>
      <w:r>
        <w:rPr>
          <w:color w:val="231F20"/>
        </w:rPr>
        <w:t>TG </w:t>
      </w:r>
      <w:r>
        <w:rPr>
          <w:rFonts w:ascii="FangSong" w:hAnsi="FangSong" w:eastAsia="FangSong" w:cs="FangSong"/>
          <w:color w:val="231F20"/>
          <w:spacing w:val="3"/>
        </w:rPr>
        <w:t>水平明显升高、</w:t>
      </w:r>
      <w:r>
        <w:rPr>
          <w:color w:val="231F20"/>
        </w:rPr>
        <w:t>TC</w:t>
      </w:r>
      <w:r>
        <w:rPr>
          <w:color w:val="231F20"/>
          <w:spacing w:val="3"/>
        </w:rPr>
        <w:t xml:space="preserve"> </w:t>
      </w:r>
      <w:r>
        <w:rPr>
          <w:rFonts w:ascii="FangSong" w:hAnsi="FangSong" w:eastAsia="FangSong" w:cs="FangSong"/>
          <w:color w:val="231F20"/>
          <w:spacing w:val="3"/>
        </w:rPr>
        <w:t>水平也可升高；Ⅴ型血脂异常所</w:t>
      </w:r>
      <w:r>
        <w:rPr>
          <w:rFonts w:ascii="FangSong" w:hAnsi="FangSong" w:eastAsia="FangSong" w:cs="FangSong"/>
          <w:color w:val="231F20"/>
        </w:rPr>
        <w:t xml:space="preserve"> </w:t>
      </w:r>
      <w:r>
        <w:rPr>
          <w:rFonts w:ascii="FangSong" w:hAnsi="FangSong" w:eastAsia="FangSong" w:cs="FangSong"/>
          <w:color w:val="231F20"/>
          <w:spacing w:val="-6"/>
        </w:rPr>
        <w:t>致</w:t>
      </w:r>
      <w:r>
        <w:rPr>
          <w:rFonts w:ascii="FangSong" w:hAnsi="FangSong" w:eastAsia="FangSong" w:cs="FangSong"/>
          <w:color w:val="231F20"/>
          <w:spacing w:val="-36"/>
        </w:rPr>
        <w:t xml:space="preserve"> </w:t>
      </w:r>
      <w:r>
        <w:rPr>
          <w:color w:val="231F20"/>
          <w:spacing w:val="-6"/>
        </w:rPr>
        <w:t>HTG-AP</w:t>
      </w:r>
      <w:r>
        <w:rPr>
          <w:color w:val="231F20"/>
          <w:spacing w:val="14"/>
        </w:rPr>
        <w:t xml:space="preserve"> </w:t>
      </w:r>
      <w:r>
        <w:rPr>
          <w:rFonts w:ascii="FangSong" w:hAnsi="FangSong" w:eastAsia="FangSong" w:cs="FangSong"/>
          <w:color w:val="231F20"/>
          <w:spacing w:val="-6"/>
        </w:rPr>
        <w:t>一般在成年期出现。</w:t>
      </w:r>
    </w:p>
    <w:p>
      <w:pPr>
        <w:pStyle w:val="BodyText"/>
        <w:ind w:left="565" w:right="287" w:hanging="3"/>
        <w:spacing w:before="3" w:line="249" w:lineRule="auto"/>
        <w:rPr>
          <w:rFonts w:ascii="FangSong" w:hAnsi="FangSong" w:eastAsia="FangSong" w:cs="FangSong"/>
        </w:rPr>
      </w:pPr>
      <w:r>
        <w:rPr>
          <w:rFonts w:ascii="Times New Roman" w:hAnsi="Times New Roman" w:eastAsia="Times New Roman" w:cs="Times New Roman"/>
          <w:color w:val="231F20"/>
          <w:spacing w:val="7"/>
        </w:rPr>
        <w:t>2</w:t>
      </w:r>
      <w:r>
        <w:rPr>
          <w:color w:val="231F20"/>
          <w:spacing w:val="7"/>
        </w:rPr>
        <w:t>.</w:t>
      </w:r>
      <w:r>
        <w:rPr>
          <w:rFonts w:ascii="Times New Roman" w:hAnsi="Times New Roman" w:eastAsia="Times New Roman" w:cs="Times New Roman"/>
          <w:color w:val="231F20"/>
          <w:spacing w:val="7"/>
        </w:rPr>
        <w:t>1</w:t>
      </w:r>
      <w:r>
        <w:rPr>
          <w:color w:val="231F20"/>
          <w:spacing w:val="7"/>
        </w:rPr>
        <w:t>.</w:t>
      </w:r>
      <w:r>
        <w:rPr>
          <w:rFonts w:ascii="Times New Roman" w:hAnsi="Times New Roman" w:eastAsia="Times New Roman" w:cs="Times New Roman"/>
          <w:color w:val="231F20"/>
          <w:spacing w:val="7"/>
        </w:rPr>
        <w:t>2    </w:t>
      </w:r>
      <w:r>
        <w:rPr>
          <w:rFonts w:ascii="FangSong" w:hAnsi="FangSong" w:eastAsia="FangSong" w:cs="FangSong"/>
          <w:color w:val="231F20"/>
          <w:spacing w:val="7"/>
        </w:rPr>
        <w:t>继发性脂蛋白代谢异常</w:t>
      </w:r>
      <w:r>
        <w:rPr>
          <w:rFonts w:ascii="FangSong" w:hAnsi="FangSong" w:eastAsia="FangSong" w:cs="FangSong"/>
          <w:color w:val="231F20"/>
          <w:spacing w:val="7"/>
        </w:rPr>
        <w:t xml:space="preserve">  </w:t>
      </w:r>
      <w:r>
        <w:rPr>
          <w:rFonts w:ascii="FangSong" w:hAnsi="FangSong" w:eastAsia="FangSong" w:cs="FangSong"/>
          <w:color w:val="231F20"/>
          <w:spacing w:val="6"/>
        </w:rPr>
        <w:t>继发性脂蛋白代谢</w:t>
      </w:r>
      <w:r>
        <w:rPr>
          <w:rFonts w:ascii="FangSong" w:hAnsi="FangSong" w:eastAsia="FangSong" w:cs="FangSong"/>
          <w:color w:val="231F20"/>
        </w:rPr>
        <w:t xml:space="preserve"> </w:t>
      </w:r>
      <w:r>
        <w:rPr>
          <w:rFonts w:ascii="FangSong" w:hAnsi="FangSong" w:eastAsia="FangSong" w:cs="FangSong"/>
          <w:color w:val="231F20"/>
          <w:spacing w:val="-8"/>
        </w:rPr>
        <w:t>异常见于代谢性疾病及妊娠、酗酒，</w:t>
      </w:r>
      <w:r>
        <w:rPr>
          <w:rFonts w:ascii="FangSong" w:hAnsi="FangSong" w:eastAsia="FangSong" w:cs="FangSong"/>
          <w:color w:val="231F20"/>
          <w:spacing w:val="57"/>
        </w:rPr>
        <w:t xml:space="preserve"> </w:t>
      </w:r>
      <w:r>
        <w:rPr>
          <w:rFonts w:ascii="FangSong" w:hAnsi="FangSong" w:eastAsia="FangSong" w:cs="FangSong"/>
          <w:color w:val="231F20"/>
          <w:spacing w:val="-8"/>
        </w:rPr>
        <w:t>其中代谢性疾病</w:t>
      </w:r>
      <w:r>
        <w:rPr>
          <w:rFonts w:ascii="FangSong" w:hAnsi="FangSong" w:eastAsia="FangSong" w:cs="FangSong"/>
          <w:color w:val="231F20"/>
        </w:rPr>
        <w:t xml:space="preserve"> </w:t>
      </w:r>
      <w:r>
        <w:rPr>
          <w:rFonts w:ascii="FangSong" w:hAnsi="FangSong" w:eastAsia="FangSong" w:cs="FangSong"/>
          <w:color w:val="231F20"/>
          <w:spacing w:val="7"/>
        </w:rPr>
        <w:t>主要包括糖尿病、药源性脂蛋白代谢紊乱（包括补</w:t>
      </w:r>
      <w:r>
        <w:rPr>
          <w:rFonts w:ascii="FangSong" w:hAnsi="FangSong" w:eastAsia="FangSong" w:cs="FangSong"/>
          <w:color w:val="231F20"/>
          <w:spacing w:val="16"/>
        </w:rPr>
        <w:t xml:space="preserve"> </w:t>
      </w:r>
      <w:r>
        <w:rPr>
          <w:rFonts w:ascii="FangSong" w:hAnsi="FangSong" w:eastAsia="FangSong" w:cs="FangSong"/>
          <w:color w:val="231F20"/>
          <w:spacing w:val="-2"/>
        </w:rPr>
        <w:t>充雌激素及使用蛋白酶抑制剂、抗反转录病毒药物、</w:t>
      </w:r>
      <w:r>
        <w:rPr>
          <w:rFonts w:ascii="FangSong" w:hAnsi="FangSong" w:eastAsia="FangSong" w:cs="FangSong"/>
          <w:color w:val="231F20"/>
          <w:spacing w:val="3"/>
        </w:rPr>
        <w:t xml:space="preserve"> </w:t>
      </w:r>
      <w:r>
        <w:rPr>
          <w:rFonts w:ascii="FangSong" w:hAnsi="FangSong" w:eastAsia="FangSong" w:cs="FangSong"/>
          <w:color w:val="231F20"/>
          <w:spacing w:val="2"/>
        </w:rPr>
        <w:t>丙泊酚、奥氮平、维</w:t>
      </w:r>
      <w:r>
        <w:rPr>
          <w:rFonts w:ascii="FangSong" w:hAnsi="FangSong" w:eastAsia="FangSong" w:cs="FangSong"/>
          <w:color w:val="231F20"/>
          <w:spacing w:val="-26"/>
        </w:rPr>
        <w:t xml:space="preserve"> </w:t>
      </w:r>
      <w:r>
        <w:rPr>
          <w:color w:val="231F20"/>
          <w:spacing w:val="2"/>
        </w:rPr>
        <w:t>A </w:t>
      </w:r>
      <w:r>
        <w:rPr>
          <w:rFonts w:ascii="FangSong" w:hAnsi="FangSong" w:eastAsia="FangSong" w:cs="FangSong"/>
          <w:color w:val="231F20"/>
          <w:spacing w:val="2"/>
        </w:rPr>
        <w:t>酸、噻嗪类利尿剂</w:t>
      </w:r>
      <w:r>
        <w:rPr>
          <w:rFonts w:ascii="FangSong" w:hAnsi="FangSong" w:eastAsia="FangSong" w:cs="FangSong"/>
          <w:color w:val="231F20"/>
          <w:spacing w:val="1"/>
        </w:rPr>
        <w:t>和</w:t>
      </w:r>
      <w:r>
        <w:rPr>
          <w:rFonts w:ascii="FangSong" w:hAnsi="FangSong" w:eastAsia="FangSong" w:cs="FangSong"/>
          <w:color w:val="231F20"/>
          <w:spacing w:val="1"/>
        </w:rPr>
        <w:t xml:space="preserve"> </w:t>
      </w:r>
      <w:r>
        <w:rPr>
          <w:rFonts w:ascii="FangSong" w:hAnsi="FangSong" w:eastAsia="FangSong" w:cs="FangSong"/>
          <w:color w:val="231F20"/>
          <w:spacing w:val="1"/>
        </w:rPr>
        <w:t>β</w:t>
      </w:r>
      <w:r>
        <w:rPr>
          <w:color w:val="231F20"/>
          <w:spacing w:val="1"/>
        </w:rPr>
        <w:t>-</w:t>
      </w:r>
      <w:r>
        <w:rPr>
          <w:color w:val="231F20"/>
          <w:spacing w:val="18"/>
        </w:rPr>
        <w:t xml:space="preserve"> </w:t>
      </w:r>
      <w:r>
        <w:rPr>
          <w:rFonts w:ascii="FangSong" w:hAnsi="FangSong" w:eastAsia="FangSong" w:cs="FangSong"/>
          <w:color w:val="231F20"/>
          <w:spacing w:val="1"/>
        </w:rPr>
        <w:t>受</w:t>
      </w:r>
      <w:r>
        <w:rPr>
          <w:rFonts w:ascii="FangSong" w:hAnsi="FangSong" w:eastAsia="FangSong" w:cs="FangSong"/>
          <w:color w:val="231F20"/>
        </w:rPr>
        <w:t xml:space="preserve"> </w:t>
      </w:r>
      <w:r>
        <w:rPr>
          <w:rFonts w:ascii="FangSong" w:hAnsi="FangSong" w:eastAsia="FangSong" w:cs="FangSong"/>
          <w:color w:val="231F20"/>
          <w:position w:val="-1"/>
        </w:rPr>
        <w:t>体阻滞剂等）、甲状腺功能减退症等</w:t>
      </w:r>
      <w:r>
        <w:rPr>
          <w:sz w:val="12"/>
          <w:szCs w:val="12"/>
          <w:color w:val="231F20"/>
          <w:position w:val="8"/>
        </w:rPr>
        <w:t>［1，7-9］</w:t>
      </w:r>
      <w:r>
        <w:rPr>
          <w:rFonts w:ascii="FangSong" w:hAnsi="FangSong" w:eastAsia="FangSong" w:cs="FangSong"/>
          <w:color w:val="231F20"/>
          <w:position w:val="-1"/>
        </w:rPr>
        <w:t>。</w:t>
      </w:r>
    </w:p>
    <w:p>
      <w:pPr>
        <w:pStyle w:val="BodyText"/>
        <w:ind w:left="562"/>
        <w:spacing w:before="6" w:line="206" w:lineRule="auto"/>
        <w:rPr>
          <w:rFonts w:ascii="FangSong" w:hAnsi="FangSong" w:eastAsia="FangSong" w:cs="FangSong"/>
        </w:rPr>
      </w:pPr>
      <w:r>
        <w:rPr>
          <w:rFonts w:ascii="Times New Roman" w:hAnsi="Times New Roman" w:eastAsia="Times New Roman" w:cs="Times New Roman"/>
          <w:color w:val="231F20"/>
          <w:spacing w:val="-3"/>
        </w:rPr>
        <w:t>2</w:t>
      </w:r>
      <w:r>
        <w:rPr>
          <w:color w:val="231F20"/>
          <w:spacing w:val="-3"/>
        </w:rPr>
        <w:t>.</w:t>
      </w:r>
      <w:r>
        <w:rPr>
          <w:rFonts w:ascii="Times New Roman" w:hAnsi="Times New Roman" w:eastAsia="Times New Roman" w:cs="Times New Roman"/>
          <w:color w:val="231F20"/>
          <w:spacing w:val="-3"/>
        </w:rPr>
        <w:t>2</w:t>
      </w:r>
      <w:r>
        <w:rPr>
          <w:rFonts w:ascii="Times New Roman" w:hAnsi="Times New Roman" w:eastAsia="Times New Roman" w:cs="Times New Roman"/>
          <w:color w:val="231F20"/>
          <w:spacing w:val="4"/>
        </w:rPr>
        <w:t xml:space="preserve">    </w:t>
      </w:r>
      <w:r>
        <w:rPr>
          <w:rFonts w:ascii="FangSong" w:hAnsi="FangSong" w:eastAsia="FangSong" w:cs="FangSong"/>
          <w:color w:val="231F20"/>
          <w:spacing w:val="-3"/>
        </w:rPr>
        <w:t>发病机制</w:t>
      </w:r>
    </w:p>
    <w:p>
      <w:pPr>
        <w:pStyle w:val="BodyText"/>
        <w:ind w:left="556" w:right="287" w:firstLine="5"/>
        <w:spacing w:before="13" w:line="222" w:lineRule="auto"/>
        <w:rPr>
          <w:rFonts w:ascii="FangSong" w:hAnsi="FangSong" w:eastAsia="FangSong" w:cs="FangSong"/>
        </w:rPr>
      </w:pPr>
      <w:r>
        <w:rPr>
          <w:rFonts w:ascii="Times New Roman" w:hAnsi="Times New Roman" w:eastAsia="Times New Roman" w:cs="Times New Roman"/>
          <w:color w:val="231F20"/>
          <w:spacing w:val="1"/>
        </w:rPr>
        <w:t>2</w:t>
      </w:r>
      <w:r>
        <w:rPr>
          <w:color w:val="231F20"/>
          <w:spacing w:val="1"/>
        </w:rPr>
        <w:t>.</w:t>
      </w:r>
      <w:r>
        <w:rPr>
          <w:rFonts w:ascii="Times New Roman" w:hAnsi="Times New Roman" w:eastAsia="Times New Roman" w:cs="Times New Roman"/>
          <w:color w:val="231F20"/>
          <w:spacing w:val="1"/>
        </w:rPr>
        <w:t>2</w:t>
      </w:r>
      <w:r>
        <w:rPr>
          <w:color w:val="231F20"/>
          <w:spacing w:val="1"/>
        </w:rPr>
        <w:t>.</w:t>
      </w:r>
      <w:r>
        <w:rPr>
          <w:rFonts w:ascii="Times New Roman" w:hAnsi="Times New Roman" w:eastAsia="Times New Roman" w:cs="Times New Roman"/>
          <w:color w:val="231F20"/>
          <w:spacing w:val="1"/>
        </w:rPr>
        <w:t>1    </w:t>
      </w:r>
      <w:r>
        <w:rPr>
          <w:color w:val="231F20"/>
        </w:rPr>
        <w:t>Havel</w:t>
      </w:r>
      <w:r>
        <w:rPr>
          <w:color w:val="231F20"/>
          <w:spacing w:val="1"/>
        </w:rPr>
        <w:t xml:space="preserve"> </w:t>
      </w:r>
      <w:r>
        <w:rPr>
          <w:rFonts w:ascii="FangSong" w:hAnsi="FangSong" w:eastAsia="FangSong" w:cs="FangSong"/>
          <w:color w:val="231F20"/>
          <w:spacing w:val="1"/>
        </w:rPr>
        <w:t>理论</w:t>
      </w:r>
      <w:r>
        <w:rPr>
          <w:rFonts w:ascii="FangSong" w:hAnsi="FangSong" w:eastAsia="FangSong" w:cs="FangSong"/>
          <w:color w:val="231F20"/>
          <w:spacing w:val="1"/>
        </w:rPr>
        <w:t xml:space="preserve">  </w:t>
      </w:r>
      <w:r>
        <w:rPr>
          <w:color w:val="231F20"/>
        </w:rPr>
        <w:t>Havel</w:t>
      </w:r>
      <w:r>
        <w:rPr>
          <w:color w:val="231F20"/>
          <w:spacing w:val="1"/>
        </w:rPr>
        <w:t xml:space="preserve"> </w:t>
      </w:r>
      <w:r>
        <w:rPr>
          <w:rFonts w:ascii="FangSong" w:hAnsi="FangSong" w:eastAsia="FangSong" w:cs="FangSong"/>
          <w:color w:val="231F20"/>
          <w:spacing w:val="1"/>
        </w:rPr>
        <w:t>理论即游离脂肪</w:t>
      </w:r>
      <w:r>
        <w:rPr>
          <w:rFonts w:ascii="FangSong" w:hAnsi="FangSong" w:eastAsia="FangSong" w:cs="FangSong"/>
          <w:color w:val="231F20"/>
        </w:rPr>
        <w:t>酸（</w:t>
      </w:r>
      <w:r>
        <w:rPr>
          <w:color w:val="231F20"/>
        </w:rPr>
        <w:t>free </w:t>
      </w:r>
      <w:r>
        <w:rPr>
          <w:color w:val="231F20"/>
          <w:spacing w:val="-8"/>
        </w:rPr>
        <w:t>fatty</w:t>
      </w:r>
      <w:r>
        <w:rPr>
          <w:color w:val="231F20"/>
          <w:spacing w:val="13"/>
        </w:rPr>
        <w:t xml:space="preserve"> </w:t>
      </w:r>
      <w:r>
        <w:rPr>
          <w:color w:val="231F20"/>
          <w:spacing w:val="-8"/>
        </w:rPr>
        <w:t>acid</w:t>
      </w:r>
      <w:r>
        <w:rPr>
          <w:color w:val="231F20"/>
          <w:spacing w:val="-26"/>
        </w:rPr>
        <w:t xml:space="preserve"> </w:t>
      </w:r>
      <w:r>
        <w:rPr>
          <w:rFonts w:ascii="FangSong" w:hAnsi="FangSong" w:eastAsia="FangSong" w:cs="FangSong"/>
          <w:color w:val="231F20"/>
          <w:spacing w:val="-8"/>
        </w:rPr>
        <w:t>，</w:t>
      </w:r>
      <w:r>
        <w:rPr>
          <w:color w:val="231F20"/>
          <w:spacing w:val="-8"/>
        </w:rPr>
        <w:t>FFA</w:t>
      </w:r>
      <w:r>
        <w:rPr>
          <w:color w:val="231F20"/>
          <w:spacing w:val="-35"/>
        </w:rPr>
        <w:t xml:space="preserve"> </w:t>
      </w:r>
      <w:r>
        <w:rPr>
          <w:rFonts w:ascii="FangSong" w:hAnsi="FangSong" w:eastAsia="FangSong" w:cs="FangSong"/>
          <w:color w:val="231F20"/>
          <w:spacing w:val="-8"/>
        </w:rPr>
        <w:t>）假说认为，血浆中</w:t>
      </w:r>
      <w:r>
        <w:rPr>
          <w:rFonts w:ascii="FangSong" w:hAnsi="FangSong" w:eastAsia="FangSong" w:cs="FangSong"/>
          <w:color w:val="231F20"/>
          <w:spacing w:val="-9"/>
        </w:rPr>
        <w:t xml:space="preserve"> </w:t>
      </w:r>
      <w:r>
        <w:rPr>
          <w:color w:val="231F20"/>
          <w:spacing w:val="-9"/>
        </w:rPr>
        <w:t>CM</w:t>
      </w:r>
      <w:r>
        <w:rPr>
          <w:color w:val="231F20"/>
          <w:spacing w:val="24"/>
          <w:w w:val="101"/>
        </w:rPr>
        <w:t xml:space="preserve"> </w:t>
      </w:r>
      <w:r>
        <w:rPr>
          <w:rFonts w:ascii="FangSong" w:hAnsi="FangSong" w:eastAsia="FangSong" w:cs="FangSong"/>
          <w:color w:val="231F20"/>
          <w:spacing w:val="-9"/>
        </w:rPr>
        <w:t>阻塞胰腺毛</w:t>
      </w:r>
      <w:r>
        <w:rPr>
          <w:rFonts w:ascii="FangSong" w:hAnsi="FangSong" w:eastAsia="FangSong" w:cs="FangSong"/>
          <w:color w:val="231F20"/>
        </w:rPr>
        <w:t xml:space="preserve"> </w:t>
      </w:r>
      <w:r>
        <w:rPr>
          <w:rFonts w:ascii="FangSong" w:hAnsi="FangSong" w:eastAsia="FangSong" w:cs="FangSong"/>
          <w:color w:val="231F20"/>
          <w:spacing w:val="5"/>
        </w:rPr>
        <w:t>细血管导致经甘油三酯脂蛋白代谢分解的</w:t>
      </w:r>
      <w:r>
        <w:rPr>
          <w:rFonts w:ascii="FangSong" w:hAnsi="FangSong" w:eastAsia="FangSong" w:cs="FangSong"/>
          <w:color w:val="231F20"/>
          <w:spacing w:val="-26"/>
        </w:rPr>
        <w:t xml:space="preserve"> </w:t>
      </w:r>
      <w:r>
        <w:rPr>
          <w:color w:val="231F20"/>
        </w:rPr>
        <w:t>FFA</w:t>
      </w:r>
      <w:r>
        <w:rPr>
          <w:color w:val="231F20"/>
          <w:spacing w:val="5"/>
        </w:rPr>
        <w:t xml:space="preserve"> </w:t>
      </w:r>
      <w:r>
        <w:rPr>
          <w:rFonts w:ascii="FangSong" w:hAnsi="FangSong" w:eastAsia="FangSong" w:cs="FangSong"/>
          <w:color w:val="231F20"/>
          <w:spacing w:val="5"/>
        </w:rPr>
        <w:t>在胰</w:t>
      </w:r>
      <w:r>
        <w:rPr>
          <w:rFonts w:ascii="FangSong" w:hAnsi="FangSong" w:eastAsia="FangSong" w:cs="FangSong"/>
          <w:color w:val="231F20"/>
        </w:rPr>
        <w:t xml:space="preserve"> </w:t>
      </w:r>
      <w:r>
        <w:rPr>
          <w:rFonts w:ascii="FangSong" w:hAnsi="FangSong" w:eastAsia="FangSong" w:cs="FangSong"/>
          <w:color w:val="231F20"/>
          <w:spacing w:val="8"/>
        </w:rPr>
        <w:t>腺聚集、造成胰腺微循环障碍及钙超载，最终引发</w:t>
      </w:r>
      <w:r>
        <w:rPr>
          <w:rFonts w:ascii="FangSong" w:hAnsi="FangSong" w:eastAsia="FangSong" w:cs="FangSong"/>
          <w:color w:val="231F20"/>
          <w:spacing w:val="7"/>
        </w:rPr>
        <w:t xml:space="preserve"> </w:t>
      </w:r>
      <w:r>
        <w:rPr>
          <w:color w:val="231F20"/>
          <w:spacing w:val="-3"/>
        </w:rPr>
        <w:t>HTG-AP</w:t>
      </w:r>
      <w:r>
        <w:rPr>
          <w:rFonts w:ascii="FangSong" w:hAnsi="FangSong" w:eastAsia="FangSong" w:cs="FangSong"/>
          <w:color w:val="231F20"/>
          <w:spacing w:val="-3"/>
        </w:rPr>
        <w:t>，目前该假说已被广泛接受。</w:t>
      </w:r>
    </w:p>
    <w:p>
      <w:pPr>
        <w:pStyle w:val="BodyText"/>
        <w:ind w:left="566" w:right="287" w:hanging="4"/>
        <w:spacing w:before="14" w:line="229" w:lineRule="auto"/>
        <w:rPr>
          <w:rFonts w:ascii="FangSong" w:hAnsi="FangSong" w:eastAsia="FangSong" w:cs="FangSong"/>
        </w:rPr>
      </w:pPr>
      <w:r>
        <w:rPr>
          <w:rFonts w:ascii="Times New Roman" w:hAnsi="Times New Roman" w:eastAsia="Times New Roman" w:cs="Times New Roman"/>
          <w:color w:val="231F20"/>
          <w:spacing w:val="4"/>
        </w:rPr>
        <w:t>2</w:t>
      </w:r>
      <w:r>
        <w:rPr>
          <w:color w:val="231F20"/>
          <w:spacing w:val="4"/>
        </w:rPr>
        <w:t>.</w:t>
      </w:r>
      <w:r>
        <w:rPr>
          <w:rFonts w:ascii="Times New Roman" w:hAnsi="Times New Roman" w:eastAsia="Times New Roman" w:cs="Times New Roman"/>
          <w:color w:val="231F20"/>
          <w:spacing w:val="4"/>
        </w:rPr>
        <w:t>2</w:t>
      </w:r>
      <w:r>
        <w:rPr>
          <w:color w:val="231F20"/>
          <w:spacing w:val="4"/>
        </w:rPr>
        <w:t>.</w:t>
      </w:r>
      <w:r>
        <w:rPr>
          <w:rFonts w:ascii="Times New Roman" w:hAnsi="Times New Roman" w:eastAsia="Times New Roman" w:cs="Times New Roman"/>
          <w:color w:val="231F20"/>
          <w:spacing w:val="4"/>
        </w:rPr>
        <w:t>2    </w:t>
      </w:r>
      <w:r>
        <w:rPr>
          <w:rFonts w:ascii="FangSong" w:hAnsi="FangSong" w:eastAsia="FangSong" w:cs="FangSong"/>
          <w:color w:val="231F20"/>
          <w:spacing w:val="4"/>
        </w:rPr>
        <w:t>胰腺微循环障碍</w:t>
      </w:r>
      <w:r>
        <w:rPr>
          <w:rFonts w:ascii="FangSong" w:hAnsi="FangSong" w:eastAsia="FangSong" w:cs="FangSong"/>
          <w:color w:val="231F20"/>
          <w:spacing w:val="4"/>
        </w:rPr>
        <w:t xml:space="preserve">  </w:t>
      </w:r>
      <w:r>
        <w:rPr>
          <w:color w:val="231F20"/>
        </w:rPr>
        <w:t>HTG</w:t>
      </w:r>
      <w:r>
        <w:rPr>
          <w:color w:val="231F20"/>
          <w:spacing w:val="4"/>
        </w:rPr>
        <w:t xml:space="preserve"> </w:t>
      </w:r>
      <w:r>
        <w:rPr>
          <w:rFonts w:ascii="FangSong" w:hAnsi="FangSong" w:eastAsia="FangSong" w:cs="FangSong"/>
          <w:color w:val="231F20"/>
          <w:spacing w:val="4"/>
        </w:rPr>
        <w:t>患者血液处于高凝状</w:t>
      </w:r>
      <w:r>
        <w:rPr>
          <w:rFonts w:ascii="FangSong" w:hAnsi="FangSong" w:eastAsia="FangSong" w:cs="FangSong"/>
          <w:color w:val="231F20"/>
          <w:spacing w:val="1"/>
        </w:rPr>
        <w:t xml:space="preserve"> </w:t>
      </w:r>
      <w:r>
        <w:rPr>
          <w:rFonts w:ascii="FangSong" w:hAnsi="FangSong" w:eastAsia="FangSong" w:cs="FangSong"/>
          <w:color w:val="231F20"/>
        </w:rPr>
        <w:t>态，胰腺毛细血管床内大量沉积的</w:t>
      </w:r>
      <w:r>
        <w:rPr>
          <w:rFonts w:ascii="FangSong" w:hAnsi="FangSong" w:eastAsia="FangSong" w:cs="FangSong"/>
          <w:color w:val="231F20"/>
        </w:rPr>
        <w:t xml:space="preserve"> </w:t>
      </w:r>
      <w:r>
        <w:rPr>
          <w:color w:val="231F20"/>
        </w:rPr>
        <w:t>FFA </w:t>
      </w:r>
      <w:r>
        <w:rPr>
          <w:rFonts w:ascii="FangSong" w:hAnsi="FangSong" w:eastAsia="FangSong" w:cs="FangSong"/>
          <w:color w:val="231F20"/>
        </w:rPr>
        <w:t>和</w:t>
      </w:r>
      <w:r>
        <w:rPr>
          <w:rFonts w:ascii="FangSong" w:hAnsi="FangSong" w:eastAsia="FangSong" w:cs="FangSong"/>
          <w:color w:val="231F20"/>
          <w:spacing w:val="-24"/>
        </w:rPr>
        <w:t xml:space="preserve"> </w:t>
      </w:r>
      <w:r>
        <w:rPr>
          <w:color w:val="231F20"/>
        </w:rPr>
        <w:t>CM </w:t>
      </w:r>
      <w:r>
        <w:rPr>
          <w:rFonts w:ascii="FangSong" w:hAnsi="FangSong" w:eastAsia="FangSong" w:cs="FangSong"/>
          <w:color w:val="231F20"/>
        </w:rPr>
        <w:t>可导</w:t>
      </w:r>
      <w:r>
        <w:rPr>
          <w:rFonts w:ascii="FangSong" w:hAnsi="FangSong" w:eastAsia="FangSong" w:cs="FangSong"/>
          <w:color w:val="231F20"/>
        </w:rPr>
        <w:t xml:space="preserve"> </w:t>
      </w:r>
      <w:r>
        <w:rPr>
          <w:rFonts w:ascii="FangSong" w:hAnsi="FangSong" w:eastAsia="FangSong" w:cs="FangSong"/>
          <w:color w:val="231F20"/>
          <w:spacing w:val="7"/>
        </w:rPr>
        <w:t>致毛细血管堵塞并诱发胰腺微循环障碍，加之血小</w:t>
      </w:r>
      <w:r>
        <w:rPr>
          <w:rFonts w:ascii="FangSong" w:hAnsi="FangSong" w:eastAsia="FangSong" w:cs="FangSong"/>
          <w:color w:val="231F20"/>
          <w:spacing w:val="8"/>
        </w:rPr>
        <w:t xml:space="preserve"> </w:t>
      </w:r>
      <w:r>
        <w:rPr>
          <w:rFonts w:ascii="FangSong" w:hAnsi="FangSong" w:eastAsia="FangSong" w:cs="FangSong"/>
          <w:color w:val="231F20"/>
          <w:spacing w:val="1"/>
        </w:rPr>
        <w:t>板聚集导致血栓素</w:t>
      </w:r>
      <w:r>
        <w:rPr>
          <w:rFonts w:ascii="FangSong" w:hAnsi="FangSong" w:eastAsia="FangSong" w:cs="FangSong"/>
          <w:color w:val="231F20"/>
          <w:spacing w:val="-47"/>
        </w:rPr>
        <w:t xml:space="preserve"> </w:t>
      </w:r>
      <w:r>
        <w:rPr>
          <w:color w:val="231F20"/>
          <w:spacing w:val="1"/>
        </w:rPr>
        <w:t>A</w:t>
      </w:r>
      <w:r>
        <w:rPr>
          <w:rFonts w:ascii="Times New Roman" w:hAnsi="Times New Roman" w:eastAsia="Times New Roman" w:cs="Times New Roman"/>
          <w:color w:val="231F20"/>
          <w:spacing w:val="1"/>
        </w:rPr>
        <w:t>2</w:t>
      </w:r>
      <w:r>
        <w:rPr>
          <w:rFonts w:ascii="Times New Roman" w:hAnsi="Times New Roman" w:eastAsia="Times New Roman" w:cs="Times New Roman"/>
          <w:color w:val="231F20"/>
          <w:spacing w:val="15"/>
        </w:rPr>
        <w:t xml:space="preserve"> </w:t>
      </w:r>
      <w:r>
        <w:rPr>
          <w:rFonts w:ascii="FangSong" w:hAnsi="FangSong" w:eastAsia="FangSong" w:cs="FangSong"/>
          <w:color w:val="231F20"/>
          <w:spacing w:val="1"/>
        </w:rPr>
        <w:t>和前列环素比例失衡</w:t>
      </w:r>
      <w:r>
        <w:rPr>
          <w:rFonts w:ascii="FangSong" w:hAnsi="FangSong" w:eastAsia="FangSong" w:cs="FangSong"/>
          <w:color w:val="231F20"/>
        </w:rPr>
        <w:t>而进一步</w:t>
      </w:r>
      <w:r>
        <w:rPr>
          <w:rFonts w:ascii="FangSong" w:hAnsi="FangSong" w:eastAsia="FangSong" w:cs="FangSong"/>
          <w:color w:val="231F20"/>
        </w:rPr>
        <w:t xml:space="preserve"> </w:t>
      </w:r>
      <w:r>
        <w:rPr>
          <w:rFonts w:ascii="FangSong" w:hAnsi="FangSong" w:eastAsia="FangSong" w:cs="FangSong"/>
          <w:color w:val="231F20"/>
          <w:spacing w:val="-4"/>
        </w:rPr>
        <w:t>加重胰腺微循环障碍。</w:t>
      </w:r>
    </w:p>
    <w:p>
      <w:pPr>
        <w:pStyle w:val="BodyText"/>
        <w:ind w:left="562"/>
        <w:spacing w:before="46" w:line="193" w:lineRule="auto"/>
        <w:rPr>
          <w:rFonts w:ascii="FangSong" w:hAnsi="FangSong" w:eastAsia="FangSong" w:cs="FangSong"/>
        </w:rPr>
      </w:pPr>
      <w:r>
        <w:rPr>
          <w:rFonts w:ascii="Times New Roman" w:hAnsi="Times New Roman" w:eastAsia="Times New Roman" w:cs="Times New Roman"/>
          <w:color w:val="231F20"/>
          <w:spacing w:val="-9"/>
        </w:rPr>
        <w:t>2</w:t>
      </w:r>
      <w:r>
        <w:rPr>
          <w:color w:val="231F20"/>
          <w:spacing w:val="-9"/>
        </w:rPr>
        <w:t>.</w:t>
      </w:r>
      <w:r>
        <w:rPr>
          <w:rFonts w:ascii="Times New Roman" w:hAnsi="Times New Roman" w:eastAsia="Times New Roman" w:cs="Times New Roman"/>
          <w:color w:val="231F20"/>
          <w:spacing w:val="-9"/>
        </w:rPr>
        <w:t>2</w:t>
      </w:r>
      <w:r>
        <w:rPr>
          <w:color w:val="231F20"/>
          <w:spacing w:val="-9"/>
        </w:rPr>
        <w:t>.</w:t>
      </w:r>
      <w:r>
        <w:rPr>
          <w:rFonts w:ascii="Times New Roman" w:hAnsi="Times New Roman" w:eastAsia="Times New Roman" w:cs="Times New Roman"/>
          <w:color w:val="231F20"/>
          <w:spacing w:val="-9"/>
        </w:rPr>
        <w:t>3     </w:t>
      </w:r>
      <w:r>
        <w:rPr>
          <w:rFonts w:ascii="FangSong" w:hAnsi="FangSong" w:eastAsia="FangSong" w:cs="FangSong"/>
          <w:color w:val="231F20"/>
          <w:spacing w:val="-9"/>
        </w:rPr>
        <w:t>蛋白激酶</w:t>
      </w:r>
      <w:r>
        <w:rPr>
          <w:rFonts w:ascii="FangSong" w:hAnsi="FangSong" w:eastAsia="FangSong" w:cs="FangSong"/>
          <w:color w:val="231F20"/>
          <w:spacing w:val="-38"/>
        </w:rPr>
        <w:t xml:space="preserve"> </w:t>
      </w:r>
      <w:r>
        <w:rPr>
          <w:color w:val="231F20"/>
          <w:spacing w:val="-9"/>
        </w:rPr>
        <w:t>C</w:t>
      </w:r>
      <w:r>
        <w:rPr>
          <w:rFonts w:ascii="FangSong" w:hAnsi="FangSong" w:eastAsia="FangSong" w:cs="FangSong"/>
          <w:color w:val="231F20"/>
          <w:spacing w:val="-9"/>
        </w:rPr>
        <w:t>（</w:t>
      </w:r>
      <w:r>
        <w:rPr>
          <w:color w:val="231F20"/>
          <w:spacing w:val="-9"/>
        </w:rPr>
        <w:t>protein</w:t>
      </w:r>
      <w:r>
        <w:rPr>
          <w:color w:val="231F20"/>
          <w:spacing w:val="13"/>
        </w:rPr>
        <w:t xml:space="preserve"> </w:t>
      </w:r>
      <w:r>
        <w:rPr>
          <w:color w:val="231F20"/>
          <w:spacing w:val="-9"/>
        </w:rPr>
        <w:t>kinase</w:t>
      </w:r>
      <w:r>
        <w:rPr>
          <w:color w:val="231F20"/>
          <w:spacing w:val="16"/>
        </w:rPr>
        <w:t xml:space="preserve"> </w:t>
      </w:r>
      <w:r>
        <w:rPr>
          <w:color w:val="231F20"/>
          <w:spacing w:val="-9"/>
        </w:rPr>
        <w:t>C</w:t>
      </w:r>
      <w:r>
        <w:rPr>
          <w:color w:val="231F20"/>
          <w:spacing w:val="-26"/>
        </w:rPr>
        <w:t xml:space="preserve"> </w:t>
      </w:r>
      <w:r>
        <w:rPr>
          <w:rFonts w:ascii="FangSong" w:hAnsi="FangSong" w:eastAsia="FangSong" w:cs="FangSong"/>
          <w:color w:val="231F20"/>
          <w:spacing w:val="-9"/>
        </w:rPr>
        <w:t>，</w:t>
      </w:r>
      <w:r>
        <w:rPr>
          <w:color w:val="231F20"/>
          <w:spacing w:val="-9"/>
        </w:rPr>
        <w:t>PKC </w:t>
      </w:r>
      <w:r>
        <w:rPr>
          <w:rFonts w:ascii="FangSong" w:hAnsi="FangSong" w:eastAsia="FangSong" w:cs="FangSong"/>
          <w:color w:val="231F20"/>
          <w:spacing w:val="-9"/>
        </w:rPr>
        <w:t>）活化</w:t>
      </w:r>
    </w:p>
    <w:p>
      <w:pPr>
        <w:pStyle w:val="BodyText"/>
        <w:ind w:left="563" w:right="301" w:firstLine="3"/>
        <w:spacing w:before="30" w:line="209" w:lineRule="auto"/>
        <w:rPr>
          <w:rFonts w:ascii="FangSong" w:hAnsi="FangSong" w:eastAsia="FangSong" w:cs="FangSong"/>
        </w:rPr>
      </w:pPr>
      <w:r>
        <w:rPr>
          <w:rFonts w:ascii="FangSong" w:hAnsi="FangSong" w:eastAsia="FangSong" w:cs="FangSong"/>
          <w:color w:val="231F20"/>
          <w:spacing w:val="12"/>
        </w:rPr>
        <w:t>胰腺腺泡细胞内存在大量、多种</w:t>
      </w:r>
      <w:r>
        <w:rPr>
          <w:rFonts w:ascii="FangSong" w:hAnsi="FangSong" w:eastAsia="FangSong" w:cs="FangSong"/>
          <w:color w:val="231F20"/>
          <w:spacing w:val="-7"/>
        </w:rPr>
        <w:t xml:space="preserve"> </w:t>
      </w:r>
      <w:r>
        <w:rPr>
          <w:color w:val="231F20"/>
        </w:rPr>
        <w:t>PKC</w:t>
      </w:r>
      <w:r>
        <w:rPr>
          <w:color w:val="231F20"/>
          <w:spacing w:val="12"/>
        </w:rPr>
        <w:t xml:space="preserve"> </w:t>
      </w:r>
      <w:r>
        <w:rPr>
          <w:rFonts w:ascii="FangSong" w:hAnsi="FangSong" w:eastAsia="FangSong" w:cs="FangSong"/>
          <w:color w:val="231F20"/>
          <w:spacing w:val="12"/>
        </w:rPr>
        <w:t>亚型，可被</w:t>
      </w:r>
      <w:r>
        <w:rPr>
          <w:rFonts w:ascii="FangSong" w:hAnsi="FangSong" w:eastAsia="FangSong" w:cs="FangSong"/>
          <w:color w:val="231F20"/>
        </w:rPr>
        <w:t xml:space="preserve"> </w:t>
      </w:r>
      <w:r>
        <w:rPr>
          <w:color w:val="231F20"/>
          <w:spacing w:val="-2"/>
        </w:rPr>
        <w:t>FFA </w:t>
      </w:r>
      <w:r>
        <w:rPr>
          <w:rFonts w:ascii="FangSong" w:hAnsi="FangSong" w:eastAsia="FangSong" w:cs="FangSong"/>
          <w:color w:val="231F20"/>
          <w:spacing w:val="-2"/>
        </w:rPr>
        <w:t>激活并进一步导致胰腺细胞损伤。</w:t>
      </w:r>
    </w:p>
    <w:p>
      <w:pPr>
        <w:pStyle w:val="BodyText"/>
        <w:ind w:left="569" w:right="300" w:hanging="7"/>
        <w:spacing w:before="13" w:line="251" w:lineRule="auto"/>
        <w:rPr>
          <w:rFonts w:ascii="FangSong" w:hAnsi="FangSong" w:eastAsia="FangSong" w:cs="FangSong"/>
        </w:rPr>
      </w:pPr>
      <w:r>
        <w:rPr>
          <w:rFonts w:ascii="Times New Roman" w:hAnsi="Times New Roman" w:eastAsia="Times New Roman" w:cs="Times New Roman"/>
          <w:color w:val="231F20"/>
          <w:spacing w:val="6"/>
        </w:rPr>
        <w:t>2</w:t>
      </w:r>
      <w:r>
        <w:rPr>
          <w:color w:val="231F20"/>
          <w:spacing w:val="6"/>
        </w:rPr>
        <w:t>.</w:t>
      </w:r>
      <w:r>
        <w:rPr>
          <w:rFonts w:ascii="Times New Roman" w:hAnsi="Times New Roman" w:eastAsia="Times New Roman" w:cs="Times New Roman"/>
          <w:color w:val="231F20"/>
          <w:spacing w:val="6"/>
        </w:rPr>
        <w:t>2</w:t>
      </w:r>
      <w:r>
        <w:rPr>
          <w:color w:val="231F20"/>
          <w:spacing w:val="6"/>
        </w:rPr>
        <w:t>.</w:t>
      </w:r>
      <w:r>
        <w:rPr>
          <w:rFonts w:ascii="Times New Roman" w:hAnsi="Times New Roman" w:eastAsia="Times New Roman" w:cs="Times New Roman"/>
          <w:color w:val="231F20"/>
          <w:spacing w:val="6"/>
        </w:rPr>
        <w:t>4    </w:t>
      </w:r>
      <w:r>
        <w:rPr>
          <w:rFonts w:ascii="FangSong" w:hAnsi="FangSong" w:eastAsia="FangSong" w:cs="FangSong"/>
          <w:color w:val="231F20"/>
          <w:spacing w:val="6"/>
        </w:rPr>
        <w:t>炎性反应</w:t>
      </w:r>
      <w:r>
        <w:rPr>
          <w:rFonts w:ascii="FangSong" w:hAnsi="FangSong" w:eastAsia="FangSong" w:cs="FangSong"/>
          <w:color w:val="231F20"/>
          <w:spacing w:val="6"/>
        </w:rPr>
        <w:t xml:space="preserve">  </w:t>
      </w:r>
      <w:r>
        <w:rPr>
          <w:color w:val="231F20"/>
        </w:rPr>
        <w:t>FFA</w:t>
      </w:r>
      <w:r>
        <w:rPr>
          <w:color w:val="231F20"/>
          <w:spacing w:val="6"/>
        </w:rPr>
        <w:t xml:space="preserve"> </w:t>
      </w:r>
      <w:r>
        <w:rPr>
          <w:rFonts w:ascii="FangSong" w:hAnsi="FangSong" w:eastAsia="FangSong" w:cs="FangSong"/>
          <w:color w:val="231F20"/>
          <w:spacing w:val="6"/>
        </w:rPr>
        <w:t>可诱导炎性递质释放，引起</w:t>
      </w:r>
      <w:r>
        <w:rPr>
          <w:rFonts w:ascii="FangSong" w:hAnsi="FangSong" w:eastAsia="FangSong" w:cs="FangSong"/>
          <w:color w:val="231F20"/>
        </w:rPr>
        <w:t xml:space="preserve"> </w:t>
      </w:r>
      <w:r>
        <w:rPr>
          <w:rFonts w:ascii="FangSong" w:hAnsi="FangSong" w:eastAsia="FangSong" w:cs="FangSong"/>
          <w:color w:val="231F20"/>
          <w:spacing w:val="7"/>
        </w:rPr>
        <w:t>瀑布样炎性级联反应，进而导致细胞膜受体活性改</w:t>
      </w:r>
      <w:r>
        <w:rPr>
          <w:rFonts w:ascii="FangSong" w:hAnsi="FangSong" w:eastAsia="FangSong" w:cs="FangSong"/>
          <w:color w:val="231F20"/>
          <w:spacing w:val="10"/>
        </w:rPr>
        <w:t xml:space="preserve"> </w:t>
      </w:r>
      <w:r>
        <w:rPr>
          <w:rFonts w:ascii="FangSong" w:hAnsi="FangSong" w:eastAsia="FangSong" w:cs="FangSong"/>
          <w:color w:val="231F20"/>
          <w:spacing w:val="7"/>
        </w:rPr>
        <w:t>变及细胞器破坏，造成胰腺腺泡细胞损伤甚至多器</w:t>
      </w:r>
      <w:r>
        <w:rPr>
          <w:rFonts w:ascii="FangSong" w:hAnsi="FangSong" w:eastAsia="FangSong" w:cs="FangSong"/>
          <w:color w:val="231F20"/>
          <w:spacing w:val="17"/>
        </w:rPr>
        <w:t xml:space="preserve"> </w:t>
      </w:r>
      <w:r>
        <w:rPr>
          <w:rFonts w:ascii="FangSong" w:hAnsi="FangSong" w:eastAsia="FangSong" w:cs="FangSong"/>
          <w:color w:val="231F20"/>
          <w:spacing w:val="-6"/>
        </w:rPr>
        <w:t>官功能衰竭。</w:t>
      </w:r>
    </w:p>
    <w:p>
      <w:pPr>
        <w:pStyle w:val="BodyText"/>
        <w:ind w:left="556" w:right="279" w:firstLine="5"/>
        <w:spacing w:before="46" w:line="212" w:lineRule="auto"/>
        <w:rPr>
          <w:rFonts w:ascii="FangSong" w:hAnsi="FangSong" w:eastAsia="FangSong" w:cs="FangSong"/>
        </w:rPr>
      </w:pPr>
      <w:r>
        <w:rPr>
          <w:rFonts w:ascii="Times New Roman" w:hAnsi="Times New Roman" w:eastAsia="Times New Roman" w:cs="Times New Roman"/>
          <w:color w:val="231F20"/>
          <w:spacing w:val="1"/>
        </w:rPr>
        <w:t>2</w:t>
      </w:r>
      <w:r>
        <w:rPr>
          <w:color w:val="231F20"/>
          <w:spacing w:val="1"/>
        </w:rPr>
        <w:t>.</w:t>
      </w:r>
      <w:r>
        <w:rPr>
          <w:rFonts w:ascii="Times New Roman" w:hAnsi="Times New Roman" w:eastAsia="Times New Roman" w:cs="Times New Roman"/>
          <w:color w:val="231F20"/>
          <w:spacing w:val="1"/>
        </w:rPr>
        <w:t>2</w:t>
      </w:r>
      <w:r>
        <w:rPr>
          <w:color w:val="231F20"/>
          <w:spacing w:val="1"/>
        </w:rPr>
        <w:t>.</w:t>
      </w:r>
      <w:r>
        <w:rPr>
          <w:rFonts w:ascii="Times New Roman" w:hAnsi="Times New Roman" w:eastAsia="Times New Roman" w:cs="Times New Roman"/>
          <w:color w:val="231F20"/>
          <w:spacing w:val="1"/>
        </w:rPr>
        <w:t>5    </w:t>
      </w:r>
      <w:r>
        <w:rPr>
          <w:rFonts w:ascii="FangSong" w:hAnsi="FangSong" w:eastAsia="FangSong" w:cs="FangSong"/>
          <w:color w:val="231F20"/>
          <w:spacing w:val="1"/>
        </w:rPr>
        <w:t>遗传学因素</w:t>
      </w:r>
      <w:r>
        <w:rPr>
          <w:rFonts w:ascii="FangSong" w:hAnsi="FangSong" w:eastAsia="FangSong" w:cs="FangSong"/>
          <w:color w:val="231F20"/>
          <w:spacing w:val="18"/>
        </w:rPr>
        <w:t xml:space="preserve">  </w:t>
      </w:r>
      <w:r>
        <w:rPr>
          <w:rFonts w:ascii="FangSong" w:hAnsi="FangSong" w:eastAsia="FangSong" w:cs="FangSong"/>
          <w:color w:val="231F20"/>
          <w:spacing w:val="1"/>
        </w:rPr>
        <w:t>高达</w:t>
      </w:r>
      <w:r>
        <w:rPr>
          <w:rFonts w:ascii="FangSong" w:hAnsi="FangSong" w:eastAsia="FangSong" w:cs="FangSong"/>
          <w:color w:val="231F20"/>
          <w:spacing w:val="-44"/>
        </w:rPr>
        <w:t xml:space="preserve"> </w:t>
      </w:r>
      <w:r>
        <w:rPr>
          <w:rFonts w:ascii="Times New Roman" w:hAnsi="Times New Roman" w:eastAsia="Times New Roman" w:cs="Times New Roman"/>
          <w:color w:val="231F20"/>
          <w:spacing w:val="1"/>
        </w:rPr>
        <w:t>77</w:t>
      </w:r>
      <w:r>
        <w:rPr>
          <w:color w:val="231F20"/>
          <w:spacing w:val="1"/>
        </w:rPr>
        <w:t>.</w:t>
      </w:r>
      <w:r>
        <w:rPr>
          <w:rFonts w:ascii="Times New Roman" w:hAnsi="Times New Roman" w:eastAsia="Times New Roman" w:cs="Times New Roman"/>
          <w:color w:val="231F20"/>
          <w:spacing w:val="1"/>
        </w:rPr>
        <w:t>8</w:t>
      </w:r>
      <w:r>
        <w:rPr>
          <w:color w:val="231F20"/>
          <w:spacing w:val="1"/>
        </w:rPr>
        <w:t>%</w:t>
      </w:r>
      <w:r>
        <w:rPr>
          <w:color w:val="231F20"/>
          <w:spacing w:val="26"/>
        </w:rPr>
        <w:t xml:space="preserve"> </w:t>
      </w:r>
      <w:r>
        <w:rPr>
          <w:rFonts w:ascii="FangSong" w:hAnsi="FangSong" w:eastAsia="FangSong" w:cs="FangSong"/>
          <w:color w:val="231F20"/>
          <w:spacing w:val="1"/>
        </w:rPr>
        <w:t>的</w:t>
      </w:r>
      <w:r>
        <w:rPr>
          <w:rFonts w:ascii="FangSong" w:hAnsi="FangSong" w:eastAsia="FangSong" w:cs="FangSong"/>
          <w:color w:val="231F20"/>
          <w:spacing w:val="-41"/>
        </w:rPr>
        <w:t xml:space="preserve"> </w:t>
      </w:r>
      <w:r>
        <w:rPr>
          <w:color w:val="231F20"/>
        </w:rPr>
        <w:t>LPL</w:t>
      </w:r>
      <w:r>
        <w:rPr>
          <w:color w:val="231F20"/>
          <w:spacing w:val="8"/>
        </w:rPr>
        <w:t xml:space="preserve"> </w:t>
      </w:r>
      <w:r>
        <w:rPr>
          <w:rFonts w:ascii="FangSong" w:hAnsi="FangSong" w:eastAsia="FangSong" w:cs="FangSong"/>
          <w:color w:val="231F20"/>
          <w:spacing w:val="1"/>
        </w:rPr>
        <w:t>基</w:t>
      </w:r>
      <w:r>
        <w:rPr>
          <w:rFonts w:ascii="FangSong" w:hAnsi="FangSong" w:eastAsia="FangSong" w:cs="FangSong"/>
          <w:color w:val="231F20"/>
        </w:rPr>
        <w:t>因</w:t>
      </w:r>
      <w:r>
        <w:rPr>
          <w:rFonts w:ascii="FangSong" w:hAnsi="FangSong" w:eastAsia="FangSong" w:cs="FangSong"/>
          <w:color w:val="231F20"/>
          <w:spacing w:val="-40"/>
        </w:rPr>
        <w:t xml:space="preserve"> </w:t>
      </w:r>
      <w:r>
        <w:rPr>
          <w:color w:val="231F20"/>
        </w:rPr>
        <w:t>S</w:t>
      </w:r>
      <w:r>
        <w:rPr>
          <w:rFonts w:ascii="Times New Roman" w:hAnsi="Times New Roman" w:eastAsia="Times New Roman" w:cs="Times New Roman"/>
          <w:color w:val="231F20"/>
        </w:rPr>
        <w:t>447</w:t>
      </w:r>
      <w:r>
        <w:rPr>
          <w:color w:val="231F20"/>
        </w:rPr>
        <w:t>X </w:t>
      </w:r>
      <w:r>
        <w:rPr>
          <w:rFonts w:ascii="FangSong" w:hAnsi="FangSong" w:eastAsia="FangSong" w:cs="FangSong"/>
          <w:color w:val="231F20"/>
          <w:spacing w:val="3"/>
        </w:rPr>
        <w:t>突变的高脂血症患者会罹患</w:t>
      </w:r>
      <w:r>
        <w:rPr>
          <w:rFonts w:ascii="FangSong" w:hAnsi="FangSong" w:eastAsia="FangSong" w:cs="FangSong"/>
          <w:color w:val="231F20"/>
          <w:spacing w:val="-37"/>
        </w:rPr>
        <w:t xml:space="preserve"> </w:t>
      </w:r>
      <w:r>
        <w:rPr>
          <w:color w:val="231F20"/>
        </w:rPr>
        <w:t>HTG</w:t>
      </w:r>
      <w:r>
        <w:rPr>
          <w:color w:val="231F20"/>
          <w:spacing w:val="3"/>
        </w:rPr>
        <w:t>-</w:t>
      </w:r>
      <w:r>
        <w:rPr>
          <w:color w:val="231F20"/>
        </w:rPr>
        <w:t>AP</w:t>
      </w:r>
      <w:r>
        <w:rPr>
          <w:sz w:val="12"/>
          <w:szCs w:val="12"/>
          <w:color w:val="231F20"/>
          <w:spacing w:val="3"/>
          <w:position w:val="9"/>
        </w:rPr>
        <w:t>［10］</w:t>
      </w:r>
      <w:r>
        <w:rPr>
          <w:rFonts w:ascii="FangSong" w:hAnsi="FangSong" w:eastAsia="FangSong" w:cs="FangSong"/>
          <w:color w:val="231F20"/>
          <w:spacing w:val="3"/>
        </w:rPr>
        <w:t>。</w:t>
      </w:r>
      <w:r>
        <w:rPr>
          <w:color w:val="231F20"/>
        </w:rPr>
        <w:t>CHANG </w:t>
      </w:r>
      <w:r>
        <w:rPr>
          <w:rFonts w:ascii="FangSong" w:hAnsi="FangSong" w:eastAsia="FangSong" w:cs="FangSong"/>
          <w:color w:val="231F20"/>
          <w:spacing w:val="-1"/>
        </w:rPr>
        <w:t>等</w:t>
      </w:r>
      <w:r>
        <w:rPr>
          <w:sz w:val="12"/>
          <w:szCs w:val="12"/>
          <w:color w:val="231F20"/>
          <w:spacing w:val="-10"/>
          <w:position w:val="9"/>
        </w:rPr>
        <w:t>［11］</w:t>
      </w:r>
      <w:r>
        <w:rPr>
          <w:rFonts w:ascii="FangSong" w:hAnsi="FangSong" w:eastAsia="FangSong" w:cs="FangSong"/>
          <w:color w:val="231F20"/>
          <w:spacing w:val="-10"/>
        </w:rPr>
        <w:t>研究发现，囊性纤维化跨膜传导调节因子（</w:t>
      </w:r>
      <w:r>
        <w:rPr>
          <w:color w:val="231F20"/>
          <w:spacing w:val="-15"/>
        </w:rPr>
        <w:t>cystic</w:t>
      </w:r>
      <w:r>
        <w:rPr>
          <w:color w:val="231F20"/>
          <w:spacing w:val="3"/>
        </w:rPr>
        <w:t xml:space="preserve"> </w:t>
      </w:r>
      <w:r>
        <w:rPr>
          <w:color w:val="231F20"/>
          <w:spacing w:val="-20"/>
        </w:rPr>
        <w:t>fibrosis</w:t>
      </w:r>
      <w:r>
        <w:rPr>
          <w:color w:val="231F20"/>
          <w:spacing w:val="23"/>
        </w:rPr>
        <w:t xml:space="preserve"> </w:t>
      </w:r>
      <w:r>
        <w:rPr>
          <w:color w:val="231F20"/>
          <w:spacing w:val="-20"/>
        </w:rPr>
        <w:t>transmembrane</w:t>
      </w:r>
      <w:r>
        <w:rPr>
          <w:color w:val="231F20"/>
          <w:spacing w:val="16"/>
        </w:rPr>
        <w:t xml:space="preserve"> </w:t>
      </w:r>
      <w:r>
        <w:rPr>
          <w:color w:val="231F20"/>
          <w:spacing w:val="-20"/>
        </w:rPr>
        <w:t>conductance</w:t>
      </w:r>
      <w:r>
        <w:rPr>
          <w:color w:val="231F20"/>
          <w:spacing w:val="14"/>
        </w:rPr>
        <w:t xml:space="preserve"> </w:t>
      </w:r>
      <w:r>
        <w:rPr>
          <w:color w:val="231F20"/>
          <w:spacing w:val="-20"/>
        </w:rPr>
        <w:t>regulator</w:t>
      </w:r>
      <w:r>
        <w:rPr>
          <w:color w:val="231F20"/>
          <w:spacing w:val="-27"/>
        </w:rPr>
        <w:t xml:space="preserve"> </w:t>
      </w:r>
      <w:r>
        <w:rPr>
          <w:rFonts w:ascii="FangSong" w:hAnsi="FangSong" w:eastAsia="FangSong" w:cs="FangSong"/>
          <w:color w:val="231F20"/>
          <w:spacing w:val="-20"/>
        </w:rPr>
        <w:t>，</w:t>
      </w:r>
      <w:r>
        <w:rPr>
          <w:color w:val="231F20"/>
          <w:spacing w:val="-20"/>
        </w:rPr>
        <w:t>CFTR</w:t>
      </w:r>
      <w:r>
        <w:rPr>
          <w:color w:val="231F20"/>
          <w:spacing w:val="-33"/>
        </w:rPr>
        <w:t xml:space="preserve"> </w:t>
      </w:r>
      <w:r>
        <w:rPr>
          <w:rFonts w:ascii="FangSong" w:hAnsi="FangSong" w:eastAsia="FangSong" w:cs="FangSong"/>
          <w:color w:val="231F20"/>
          <w:spacing w:val="-20"/>
        </w:rPr>
        <w:t>）</w:t>
      </w:r>
      <w:r>
        <w:rPr>
          <w:rFonts w:ascii="FangSong" w:hAnsi="FangSong" w:eastAsia="FangSong" w:cs="FangSong"/>
          <w:color w:val="231F20"/>
        </w:rPr>
        <w:t xml:space="preserve"> </w:t>
      </w:r>
      <w:r>
        <w:rPr>
          <w:rFonts w:ascii="FangSong" w:hAnsi="FangSong" w:eastAsia="FangSong" w:cs="FangSong"/>
          <w:color w:val="231F20"/>
        </w:rPr>
        <w:t>突变</w:t>
      </w:r>
      <w:r>
        <w:rPr>
          <w:rFonts w:ascii="FangSong" w:hAnsi="FangSong" w:eastAsia="FangSong" w:cs="FangSong"/>
          <w:color w:val="231F20"/>
          <w:spacing w:val="-51"/>
        </w:rPr>
        <w:t xml:space="preserve"> </w:t>
      </w:r>
      <w:r>
        <w:rPr>
          <w:color w:val="231F20"/>
        </w:rPr>
        <w:t>/ </w:t>
      </w:r>
      <w:r>
        <w:rPr>
          <w:rFonts w:ascii="FangSong" w:hAnsi="FangSong" w:eastAsia="FangSong" w:cs="FangSong"/>
          <w:color w:val="231F20"/>
        </w:rPr>
        <w:t>变异</w:t>
      </w:r>
      <w:r>
        <w:rPr>
          <w:rFonts w:ascii="FangSong" w:hAnsi="FangSong" w:eastAsia="FangSong" w:cs="FangSong"/>
          <w:color w:val="231F20"/>
          <w:spacing w:val="-51"/>
        </w:rPr>
        <w:t xml:space="preserve"> </w:t>
      </w:r>
      <w:r>
        <w:rPr>
          <w:color w:val="231F20"/>
        </w:rPr>
        <w:t>/ </w:t>
      </w:r>
      <w:r>
        <w:rPr>
          <w:rFonts w:ascii="FangSong" w:hAnsi="FangSong" w:eastAsia="FangSong" w:cs="FangSong"/>
          <w:color w:val="231F20"/>
        </w:rPr>
        <w:t>单倍型及肿瘤坏死因子启动</w:t>
      </w:r>
      <w:r>
        <w:rPr>
          <w:rFonts w:ascii="FangSong" w:hAnsi="FangSong" w:eastAsia="FangSong" w:cs="FangSong"/>
          <w:color w:val="231F20"/>
          <w:spacing w:val="-1"/>
        </w:rPr>
        <w:t>子多态性可</w:t>
      </w:r>
      <w:r>
        <w:rPr>
          <w:rFonts w:ascii="FangSong" w:hAnsi="FangSong" w:eastAsia="FangSong" w:cs="FangSong"/>
          <w:color w:val="231F20"/>
        </w:rPr>
        <w:t xml:space="preserve"> </w:t>
      </w:r>
      <w:r>
        <w:rPr>
          <w:rFonts w:ascii="FangSong" w:hAnsi="FangSong" w:eastAsia="FangSong" w:cs="FangSong"/>
          <w:color w:val="231F20"/>
          <w:spacing w:val="-3"/>
        </w:rPr>
        <w:t>能是</w:t>
      </w:r>
      <w:r>
        <w:rPr>
          <w:rFonts w:ascii="FangSong" w:hAnsi="FangSong" w:eastAsia="FangSong" w:cs="FangSong"/>
          <w:color w:val="231F20"/>
          <w:spacing w:val="-29"/>
        </w:rPr>
        <w:t xml:space="preserve"> </w:t>
      </w:r>
      <w:r>
        <w:rPr>
          <w:color w:val="231F20"/>
          <w:spacing w:val="-3"/>
        </w:rPr>
        <w:t>HTG-AP</w:t>
      </w:r>
      <w:r>
        <w:rPr>
          <w:color w:val="231F20"/>
          <w:spacing w:val="22"/>
        </w:rPr>
        <w:t xml:space="preserve"> </w:t>
      </w:r>
      <w:r>
        <w:rPr>
          <w:rFonts w:ascii="FangSong" w:hAnsi="FangSong" w:eastAsia="FangSong" w:cs="FangSong"/>
          <w:color w:val="231F20"/>
          <w:spacing w:val="-3"/>
        </w:rPr>
        <w:t>的潜在发病机制。目前，</w:t>
      </w:r>
      <w:r>
        <w:rPr>
          <w:color w:val="231F20"/>
          <w:spacing w:val="-3"/>
        </w:rPr>
        <w:t>CFTR </w:t>
      </w:r>
      <w:r>
        <w:rPr>
          <w:rFonts w:ascii="FangSong" w:hAnsi="FangSong" w:eastAsia="FangSong" w:cs="FangSong"/>
          <w:color w:val="231F20"/>
          <w:spacing w:val="-3"/>
        </w:rPr>
        <w:t>变异已</w:t>
      </w:r>
      <w:r>
        <w:rPr>
          <w:rFonts w:ascii="FangSong" w:hAnsi="FangSong" w:eastAsia="FangSong" w:cs="FangSong"/>
          <w:color w:val="231F20"/>
        </w:rPr>
        <w:t xml:space="preserve"> </w:t>
      </w:r>
      <w:r>
        <w:rPr>
          <w:rFonts w:ascii="FangSong" w:hAnsi="FangSong" w:eastAsia="FangSong" w:cs="FangSong"/>
          <w:color w:val="231F20"/>
          <w:spacing w:val="-8"/>
        </w:rPr>
        <w:t>作为我国</w:t>
      </w:r>
      <w:r>
        <w:rPr>
          <w:rFonts w:ascii="FangSong" w:hAnsi="FangSong" w:eastAsia="FangSong" w:cs="FangSong"/>
          <w:color w:val="231F20"/>
          <w:spacing w:val="-29"/>
        </w:rPr>
        <w:t xml:space="preserve"> </w:t>
      </w:r>
      <w:r>
        <w:rPr>
          <w:color w:val="231F20"/>
          <w:spacing w:val="-8"/>
        </w:rPr>
        <w:t>HTG</w:t>
      </w:r>
      <w:r>
        <w:rPr>
          <w:color w:val="231F20"/>
          <w:spacing w:val="13"/>
        </w:rPr>
        <w:t xml:space="preserve"> </w:t>
      </w:r>
      <w:r>
        <w:rPr>
          <w:rFonts w:ascii="FangSong" w:hAnsi="FangSong" w:eastAsia="FangSong" w:cs="FangSong"/>
          <w:color w:val="231F20"/>
          <w:spacing w:val="-8"/>
        </w:rPr>
        <w:t>患者易患</w:t>
      </w:r>
      <w:r>
        <w:rPr>
          <w:rFonts w:ascii="FangSong" w:hAnsi="FangSong" w:eastAsia="FangSong" w:cs="FangSong"/>
          <w:color w:val="231F20"/>
          <w:spacing w:val="-48"/>
        </w:rPr>
        <w:t xml:space="preserve"> </w:t>
      </w:r>
      <w:r>
        <w:rPr>
          <w:color w:val="231F20"/>
          <w:spacing w:val="-8"/>
        </w:rPr>
        <w:t>AP</w:t>
      </w:r>
      <w:r>
        <w:rPr>
          <w:color w:val="231F20"/>
          <w:spacing w:val="22"/>
        </w:rPr>
        <w:t xml:space="preserve"> </w:t>
      </w:r>
      <w:r>
        <w:rPr>
          <w:rFonts w:ascii="FangSong" w:hAnsi="FangSong" w:eastAsia="FangSong" w:cs="FangSong"/>
          <w:color w:val="231F20"/>
          <w:spacing w:val="-8"/>
        </w:rPr>
        <w:t>的预测因素。</w:t>
      </w:r>
    </w:p>
    <w:p>
      <w:pPr>
        <w:pStyle w:val="BodyText"/>
        <w:ind w:left="561" w:right="287"/>
        <w:spacing w:before="14" w:line="203" w:lineRule="auto"/>
        <w:jc w:val="both"/>
        <w:rPr>
          <w:rFonts w:ascii="FangSong" w:hAnsi="FangSong" w:eastAsia="FangSong" w:cs="FangSong"/>
        </w:rPr>
      </w:pPr>
      <w:r>
        <w:rPr>
          <w:rFonts w:ascii="Times New Roman" w:hAnsi="Times New Roman" w:eastAsia="Times New Roman" w:cs="Times New Roman"/>
          <w:color w:val="231F20"/>
          <w:spacing w:val="10"/>
        </w:rPr>
        <w:t>2</w:t>
      </w:r>
      <w:r>
        <w:rPr>
          <w:color w:val="231F20"/>
          <w:spacing w:val="10"/>
        </w:rPr>
        <w:t>.</w:t>
      </w:r>
      <w:r>
        <w:rPr>
          <w:rFonts w:ascii="Times New Roman" w:hAnsi="Times New Roman" w:eastAsia="Times New Roman" w:cs="Times New Roman"/>
          <w:color w:val="231F20"/>
          <w:spacing w:val="10"/>
        </w:rPr>
        <w:t>3</w:t>
      </w:r>
      <w:r>
        <w:rPr>
          <w:rFonts w:ascii="Times New Roman" w:hAnsi="Times New Roman" w:eastAsia="Times New Roman" w:cs="Times New Roman"/>
          <w:color w:val="231F20"/>
          <w:spacing w:val="13"/>
        </w:rPr>
        <w:t xml:space="preserve">    </w:t>
      </w:r>
      <w:r>
        <w:rPr>
          <w:rFonts w:ascii="FangSong" w:hAnsi="FangSong" w:eastAsia="FangSong" w:cs="FangSong"/>
          <w:color w:val="231F20"/>
          <w:spacing w:val="10"/>
        </w:rPr>
        <w:t>临床特征</w:t>
      </w:r>
      <w:r>
        <w:rPr>
          <w:rFonts w:ascii="FangSong" w:hAnsi="FangSong" w:eastAsia="FangSong" w:cs="FangSong"/>
          <w:color w:val="231F20"/>
          <w:spacing w:val="28"/>
        </w:rPr>
        <w:t xml:space="preserve">  </w:t>
      </w:r>
      <w:r>
        <w:rPr>
          <w:rFonts w:ascii="FangSong" w:hAnsi="FangSong" w:eastAsia="FangSong" w:cs="FangSong"/>
          <w:color w:val="231F20"/>
          <w:spacing w:val="10"/>
        </w:rPr>
        <w:t>除具有</w:t>
      </w:r>
      <w:r>
        <w:rPr>
          <w:rFonts w:ascii="FangSong" w:hAnsi="FangSong" w:eastAsia="FangSong" w:cs="FangSong"/>
          <w:color w:val="231F20"/>
          <w:spacing w:val="-41"/>
        </w:rPr>
        <w:t xml:space="preserve"> </w:t>
      </w:r>
      <w:r>
        <w:rPr>
          <w:color w:val="231F20"/>
        </w:rPr>
        <w:t>AP</w:t>
      </w:r>
      <w:r>
        <w:rPr>
          <w:color w:val="231F20"/>
          <w:spacing w:val="20"/>
        </w:rPr>
        <w:t xml:space="preserve"> </w:t>
      </w:r>
      <w:r>
        <w:rPr>
          <w:rFonts w:ascii="FangSong" w:hAnsi="FangSong" w:eastAsia="FangSong" w:cs="FangSong"/>
          <w:color w:val="231F20"/>
          <w:spacing w:val="10"/>
        </w:rPr>
        <w:t>患者的</w:t>
      </w:r>
      <w:r>
        <w:rPr>
          <w:rFonts w:ascii="FangSong" w:hAnsi="FangSong" w:eastAsia="FangSong" w:cs="FangSong"/>
          <w:color w:val="231F20"/>
          <w:spacing w:val="-55"/>
        </w:rPr>
        <w:t xml:space="preserve"> </w:t>
      </w:r>
      <w:r>
        <w:rPr>
          <w:rFonts w:ascii="FangSong" w:hAnsi="FangSong" w:eastAsia="FangSong" w:cs="FangSong"/>
          <w:color w:val="231F20"/>
          <w:spacing w:val="10"/>
        </w:rPr>
        <w:t>一般临床表现</w:t>
      </w:r>
      <w:r>
        <w:rPr>
          <w:rFonts w:ascii="FangSong" w:hAnsi="FangSong" w:eastAsia="FangSong" w:cs="FangSong"/>
          <w:color w:val="231F20"/>
        </w:rPr>
        <w:t xml:space="preserve"> </w:t>
      </w:r>
      <w:r>
        <w:rPr>
          <w:rFonts w:ascii="FangSong" w:hAnsi="FangSong" w:eastAsia="FangSong" w:cs="FangSong"/>
          <w:color w:val="231F20"/>
          <w:spacing w:val="3"/>
        </w:rPr>
        <w:t>外，</w:t>
      </w:r>
      <w:r>
        <w:rPr>
          <w:color w:val="231F20"/>
        </w:rPr>
        <w:t>HTG</w:t>
      </w:r>
      <w:r>
        <w:rPr>
          <w:color w:val="231F20"/>
          <w:spacing w:val="3"/>
        </w:rPr>
        <w:t>-</w:t>
      </w:r>
      <w:r>
        <w:rPr>
          <w:color w:val="231F20"/>
        </w:rPr>
        <w:t>AP</w:t>
      </w:r>
      <w:r>
        <w:rPr>
          <w:color w:val="231F20"/>
          <w:spacing w:val="19"/>
        </w:rPr>
        <w:t xml:space="preserve"> </w:t>
      </w:r>
      <w:r>
        <w:rPr>
          <w:rFonts w:ascii="FangSong" w:hAnsi="FangSong" w:eastAsia="FangSong" w:cs="FangSong"/>
          <w:color w:val="231F20"/>
          <w:spacing w:val="3"/>
        </w:rPr>
        <w:t>患者还具有如下特征</w:t>
      </w:r>
      <w:r>
        <w:rPr>
          <w:rFonts w:ascii="FangSong" w:hAnsi="FangSong" w:eastAsia="FangSong" w:cs="FangSong"/>
          <w:color w:val="231F20"/>
          <w:spacing w:val="-9"/>
        </w:rPr>
        <w:t>：（</w:t>
      </w:r>
      <w:r>
        <w:rPr>
          <w:rFonts w:ascii="FangSong" w:hAnsi="FangSong" w:eastAsia="FangSong" w:cs="FangSong"/>
          <w:color w:val="231F20"/>
          <w:spacing w:val="-55"/>
        </w:rPr>
        <w:t xml:space="preserve"> </w:t>
      </w:r>
      <w:r>
        <w:rPr>
          <w:rFonts w:ascii="Times New Roman" w:hAnsi="Times New Roman" w:eastAsia="Times New Roman" w:cs="Times New Roman"/>
          <w:color w:val="231F20"/>
          <w:spacing w:val="3"/>
        </w:rPr>
        <w:t>1</w:t>
      </w:r>
      <w:r>
        <w:rPr>
          <w:rFonts w:ascii="Times New Roman" w:hAnsi="Times New Roman" w:eastAsia="Times New Roman" w:cs="Times New Roman"/>
          <w:color w:val="231F20"/>
          <w:spacing w:val="-26"/>
        </w:rPr>
        <w:t xml:space="preserve"> </w:t>
      </w:r>
      <w:r>
        <w:rPr>
          <w:rFonts w:ascii="FangSong" w:hAnsi="FangSong" w:eastAsia="FangSong" w:cs="FangSong"/>
          <w:color w:val="231F20"/>
          <w:spacing w:val="3"/>
        </w:rPr>
        <w:t>）血清</w:t>
      </w:r>
      <w:r>
        <w:rPr>
          <w:rFonts w:ascii="FangSong" w:hAnsi="FangSong" w:eastAsia="FangSong" w:cs="FangSong"/>
          <w:color w:val="231F20"/>
          <w:spacing w:val="-28"/>
        </w:rPr>
        <w:t xml:space="preserve"> </w:t>
      </w:r>
      <w:r>
        <w:rPr>
          <w:color w:val="231F20"/>
        </w:rPr>
        <w:t>TG </w:t>
      </w:r>
      <w:r>
        <w:rPr>
          <w:rFonts w:ascii="FangSong" w:hAnsi="FangSong" w:eastAsia="FangSong" w:cs="FangSong"/>
          <w:color w:val="231F20"/>
          <w:spacing w:val="-4"/>
        </w:rPr>
        <w:t>水平显著升高：血清</w:t>
      </w:r>
      <w:r>
        <w:rPr>
          <w:rFonts w:ascii="FangSong" w:hAnsi="FangSong" w:eastAsia="FangSong" w:cs="FangSong"/>
          <w:color w:val="231F20"/>
          <w:spacing w:val="-21"/>
        </w:rPr>
        <w:t xml:space="preserve"> </w:t>
      </w:r>
      <w:r>
        <w:rPr>
          <w:color w:val="231F20"/>
          <w:spacing w:val="-4"/>
        </w:rPr>
        <w:t>TG </w:t>
      </w:r>
      <w:r>
        <w:rPr>
          <w:rFonts w:ascii="FangSong" w:hAnsi="FangSong" w:eastAsia="FangSong" w:cs="FangSong"/>
          <w:color w:val="231F20"/>
          <w:spacing w:val="-4"/>
        </w:rPr>
        <w:t>水平</w:t>
      </w:r>
      <w:r>
        <w:rPr>
          <w:rFonts w:ascii="FangSong" w:hAnsi="FangSong" w:eastAsia="FangSong" w:cs="FangSong"/>
          <w:color w:val="231F20"/>
          <w:spacing w:val="-52"/>
        </w:rPr>
        <w:t xml:space="preserve"> </w:t>
      </w:r>
      <w:r>
        <w:rPr>
          <w:color w:val="231F20"/>
          <w:spacing w:val="-4"/>
        </w:rPr>
        <w:t>≥</w:t>
      </w:r>
      <w:r>
        <w:rPr>
          <w:color w:val="231F20"/>
          <w:spacing w:val="18"/>
          <w:w w:val="101"/>
        </w:rPr>
        <w:t xml:space="preserve"> </w:t>
      </w:r>
      <w:r>
        <w:rPr>
          <w:rFonts w:ascii="Times New Roman" w:hAnsi="Times New Roman" w:eastAsia="Times New Roman" w:cs="Times New Roman"/>
          <w:color w:val="231F20"/>
          <w:spacing w:val="-4"/>
        </w:rPr>
        <w:t>1</w:t>
      </w:r>
      <w:r>
        <w:rPr>
          <w:rFonts w:ascii="Times New Roman" w:hAnsi="Times New Roman" w:eastAsia="Times New Roman" w:cs="Times New Roman"/>
          <w:color w:val="231F20"/>
          <w:spacing w:val="21"/>
        </w:rPr>
        <w:t xml:space="preserve"> </w:t>
      </w:r>
      <w:r>
        <w:rPr>
          <w:rFonts w:ascii="Times New Roman" w:hAnsi="Times New Roman" w:eastAsia="Times New Roman" w:cs="Times New Roman"/>
          <w:color w:val="231F20"/>
          <w:spacing w:val="-4"/>
        </w:rPr>
        <w:t>000</w:t>
      </w:r>
      <w:r>
        <w:rPr>
          <w:rFonts w:ascii="Times New Roman" w:hAnsi="Times New Roman" w:eastAsia="Times New Roman" w:cs="Times New Roman"/>
          <w:color w:val="231F20"/>
          <w:spacing w:val="21"/>
          <w:w w:val="101"/>
        </w:rPr>
        <w:t xml:space="preserve"> </w:t>
      </w:r>
      <w:r>
        <w:rPr>
          <w:color w:val="231F20"/>
          <w:spacing w:val="-4"/>
        </w:rPr>
        <w:t>mg/dl</w:t>
      </w:r>
      <w:r>
        <w:rPr>
          <w:rFonts w:ascii="FangSong" w:hAnsi="FangSong" w:eastAsia="FangSong" w:cs="FangSong"/>
          <w:color w:val="231F20"/>
          <w:spacing w:val="-4"/>
        </w:rPr>
        <w:t>（</w:t>
      </w:r>
      <w:r>
        <w:rPr>
          <w:rFonts w:ascii="FangSong" w:hAnsi="FangSong" w:eastAsia="FangSong" w:cs="FangSong"/>
          <w:color w:val="231F20"/>
          <w:spacing w:val="-55"/>
        </w:rPr>
        <w:t xml:space="preserve"> </w:t>
      </w:r>
      <w:r>
        <w:rPr>
          <w:rFonts w:ascii="Times New Roman" w:hAnsi="Times New Roman" w:eastAsia="Times New Roman" w:cs="Times New Roman"/>
          <w:color w:val="231F20"/>
          <w:spacing w:val="-4"/>
        </w:rPr>
        <w:t>11</w:t>
      </w:r>
      <w:r>
        <w:rPr>
          <w:color w:val="231F20"/>
          <w:spacing w:val="-4"/>
        </w:rPr>
        <w:t>.</w:t>
      </w:r>
      <w:r>
        <w:rPr>
          <w:rFonts w:ascii="Times New Roman" w:hAnsi="Times New Roman" w:eastAsia="Times New Roman" w:cs="Times New Roman"/>
          <w:color w:val="231F20"/>
          <w:spacing w:val="-4"/>
        </w:rPr>
        <w:t>30</w:t>
      </w:r>
      <w:r>
        <w:rPr>
          <w:rFonts w:ascii="Times New Roman" w:hAnsi="Times New Roman" w:eastAsia="Times New Roman" w:cs="Times New Roman"/>
          <w:color w:val="231F20"/>
        </w:rPr>
        <w:t xml:space="preserve"> </w:t>
      </w:r>
      <w:r>
        <w:rPr>
          <w:color w:val="231F20"/>
          <w:spacing w:val="-10"/>
        </w:rPr>
        <w:t>mmol/L</w:t>
      </w:r>
      <w:r>
        <w:rPr>
          <w:rFonts w:ascii="FangSong" w:hAnsi="FangSong" w:eastAsia="FangSong" w:cs="FangSong"/>
          <w:color w:val="231F20"/>
          <w:spacing w:val="-10"/>
        </w:rPr>
        <w:t>）是</w:t>
      </w:r>
      <w:r>
        <w:rPr>
          <w:rFonts w:ascii="FangSong" w:hAnsi="FangSong" w:eastAsia="FangSong" w:cs="FangSong"/>
          <w:color w:val="231F20"/>
          <w:spacing w:val="-13"/>
        </w:rPr>
        <w:t xml:space="preserve"> </w:t>
      </w:r>
      <w:r>
        <w:rPr>
          <w:color w:val="231F20"/>
          <w:spacing w:val="-10"/>
        </w:rPr>
        <w:t>HTG-AP </w:t>
      </w:r>
      <w:r>
        <w:rPr>
          <w:rFonts w:ascii="FangSong" w:hAnsi="FangSong" w:eastAsia="FangSong" w:cs="FangSong"/>
          <w:color w:val="231F20"/>
          <w:spacing w:val="-10"/>
        </w:rPr>
        <w:t>发病时最重要的特征。（</w:t>
      </w:r>
      <w:r>
        <w:rPr>
          <w:rFonts w:ascii="FangSong" w:hAnsi="FangSong" w:eastAsia="FangSong" w:cs="FangSong"/>
          <w:color w:val="231F20"/>
          <w:spacing w:val="-41"/>
        </w:rPr>
        <w:t xml:space="preserve"> </w:t>
      </w:r>
      <w:r>
        <w:rPr>
          <w:rFonts w:ascii="Times New Roman" w:hAnsi="Times New Roman" w:eastAsia="Times New Roman" w:cs="Times New Roman"/>
          <w:color w:val="231F20"/>
          <w:spacing w:val="-10"/>
        </w:rPr>
        <w:t>2</w:t>
      </w:r>
      <w:r>
        <w:rPr>
          <w:rFonts w:ascii="Times New Roman" w:hAnsi="Times New Roman" w:eastAsia="Times New Roman" w:cs="Times New Roman"/>
          <w:color w:val="231F20"/>
          <w:spacing w:val="-26"/>
        </w:rPr>
        <w:t xml:space="preserve"> </w:t>
      </w:r>
      <w:r>
        <w:rPr>
          <w:rFonts w:ascii="FangSong" w:hAnsi="FangSong" w:eastAsia="FangSong" w:cs="FangSong"/>
          <w:color w:val="231F20"/>
          <w:spacing w:val="-10"/>
        </w:rPr>
        <w:t>）淀</w:t>
      </w:r>
      <w:r>
        <w:rPr>
          <w:rFonts w:ascii="FangSong" w:hAnsi="FangSong" w:eastAsia="FangSong" w:cs="FangSong"/>
          <w:color w:val="231F20"/>
        </w:rPr>
        <w:t xml:space="preserve"> </w:t>
      </w:r>
      <w:r>
        <w:rPr>
          <w:rFonts w:ascii="FangSong" w:hAnsi="FangSong" w:eastAsia="FangSong" w:cs="FangSong"/>
          <w:color w:val="231F20"/>
          <w:spacing w:val="-4"/>
        </w:rPr>
        <w:t>粉酶升高不明显：约</w:t>
      </w:r>
      <w:r>
        <w:rPr>
          <w:rFonts w:ascii="FangSong" w:hAnsi="FangSong" w:eastAsia="FangSong" w:cs="FangSong"/>
          <w:color w:val="231F20"/>
          <w:spacing w:val="-4"/>
        </w:rPr>
        <w:t xml:space="preserve"> </w:t>
      </w:r>
      <w:r>
        <w:rPr>
          <w:rFonts w:ascii="Times New Roman" w:hAnsi="Times New Roman" w:eastAsia="Times New Roman" w:cs="Times New Roman"/>
          <w:color w:val="231F20"/>
          <w:spacing w:val="-4"/>
        </w:rPr>
        <w:t>50</w:t>
      </w:r>
      <w:r>
        <w:rPr>
          <w:color w:val="231F20"/>
          <w:spacing w:val="-4"/>
        </w:rPr>
        <w:t>%</w:t>
      </w:r>
      <w:r>
        <w:rPr>
          <w:color w:val="231F20"/>
          <w:spacing w:val="30"/>
        </w:rPr>
        <w:t xml:space="preserve"> </w:t>
      </w:r>
      <w:r>
        <w:rPr>
          <w:rFonts w:ascii="FangSong" w:hAnsi="FangSong" w:eastAsia="FangSong" w:cs="FangSong"/>
          <w:color w:val="231F20"/>
          <w:spacing w:val="-4"/>
        </w:rPr>
        <w:t>的</w:t>
      </w:r>
      <w:r>
        <w:rPr>
          <w:rFonts w:ascii="FangSong" w:hAnsi="FangSong" w:eastAsia="FangSong" w:cs="FangSong"/>
          <w:color w:val="231F20"/>
          <w:spacing w:val="-42"/>
        </w:rPr>
        <w:t xml:space="preserve"> </w:t>
      </w:r>
      <w:r>
        <w:rPr>
          <w:color w:val="231F20"/>
          <w:spacing w:val="-4"/>
        </w:rPr>
        <w:t>HTG-AP</w:t>
      </w:r>
      <w:r>
        <w:rPr>
          <w:color w:val="231F20"/>
          <w:spacing w:val="15"/>
          <w:w w:val="101"/>
        </w:rPr>
        <w:t xml:space="preserve"> </w:t>
      </w:r>
      <w:r>
        <w:rPr>
          <w:rFonts w:ascii="FangSong" w:hAnsi="FangSong" w:eastAsia="FangSong" w:cs="FangSong"/>
          <w:color w:val="231F20"/>
          <w:spacing w:val="-4"/>
        </w:rPr>
        <w:t>患者血、尿淀</w:t>
      </w:r>
    </w:p>
    <w:p>
      <w:pPr>
        <w:spacing w:line="14" w:lineRule="auto"/>
        <w:rPr>
          <w:rFonts w:ascii="Arial"/>
          <w:sz w:val="2"/>
        </w:rPr>
      </w:pPr>
      <w:r>
        <w:rPr>
          <w:rFonts w:ascii="Arial" w:hAnsi="Arial" w:eastAsia="Arial" w:cs="Arial"/>
          <w:sz w:val="2"/>
          <w:szCs w:val="2"/>
        </w:rPr>
        <w:br w:type="column"/>
      </w:r>
    </w:p>
    <w:p>
      <w:pPr>
        <w:ind w:firstLine="2572"/>
        <w:spacing w:before="39" w:line="369" w:lineRule="exact"/>
        <w:rPr/>
      </w:pPr>
      <w:r>
        <w:rPr>
          <w:position w:val="-7"/>
        </w:rPr>
        <w:drawing>
          <wp:inline distT="0" distB="0" distL="0" distR="0">
            <wp:extent cx="1431979" cy="233998"/>
            <wp:effectExtent l="0" t="0" r="0" b="0"/>
            <wp:docPr id="6" name="IM 6"/>
            <wp:cNvGraphicFramePr/>
            <a:graphic>
              <a:graphicData uri="http://schemas.openxmlformats.org/drawingml/2006/picture">
                <pic:pic>
                  <pic:nvPicPr>
                    <pic:cNvPr id="6" name="IM 6"/>
                    <pic:cNvPicPr/>
                  </pic:nvPicPr>
                  <pic:blipFill>
                    <a:blip r:embed="rId7"/>
                    <a:stretch>
                      <a:fillRect/>
                    </a:stretch>
                  </pic:blipFill>
                  <pic:spPr>
                    <a:xfrm rot="0">
                      <a:off x="0" y="0"/>
                      <a:ext cx="1431979" cy="233998"/>
                    </a:xfrm>
                    <a:prstGeom prst="rect">
                      <a:avLst/>
                    </a:prstGeom>
                  </pic:spPr>
                </pic:pic>
              </a:graphicData>
            </a:graphic>
          </wp:inline>
        </w:drawing>
      </w:r>
    </w:p>
    <w:p>
      <w:pPr>
        <w:pStyle w:val="BodyText"/>
        <w:ind w:left="22" w:right="112" w:hanging="1"/>
        <w:spacing w:before="328" w:line="231" w:lineRule="auto"/>
        <w:jc w:val="both"/>
        <w:rPr>
          <w:rFonts w:ascii="FangSong" w:hAnsi="FangSong" w:eastAsia="FangSong" w:cs="FangSong"/>
        </w:rPr>
      </w:pPr>
      <w:r>
        <w:rPr>
          <w:rFonts w:ascii="FangSong" w:hAnsi="FangSong" w:eastAsia="FangSong" w:cs="FangSong"/>
          <w:color w:val="231F20"/>
          <w:spacing w:val="-3"/>
        </w:rPr>
        <w:t>粉酶水平无明显升高</w:t>
      </w:r>
      <w:r>
        <w:rPr>
          <w:sz w:val="12"/>
          <w:szCs w:val="12"/>
          <w:color w:val="231F20"/>
          <w:spacing w:val="-3"/>
          <w:position w:val="9"/>
        </w:rPr>
        <w:t>［12</w:t>
      </w:r>
      <w:r>
        <w:rPr>
          <w:sz w:val="12"/>
          <w:szCs w:val="12"/>
          <w:color w:val="231F20"/>
          <w:spacing w:val="-6"/>
          <w:position w:val="9"/>
        </w:rPr>
        <w:t>］</w:t>
      </w:r>
      <w:r>
        <w:rPr>
          <w:rFonts w:ascii="FangSong" w:hAnsi="FangSong" w:eastAsia="FangSong" w:cs="FangSong"/>
          <w:color w:val="231F20"/>
          <w:spacing w:val="-6"/>
        </w:rPr>
        <w:t>，</w:t>
      </w:r>
      <w:r>
        <w:rPr>
          <w:rFonts w:ascii="FangSong" w:hAnsi="FangSong" w:eastAsia="FangSong" w:cs="FangSong"/>
          <w:color w:val="231F20"/>
          <w:spacing w:val="-3"/>
        </w:rPr>
        <w:t>其原因可能是</w:t>
      </w:r>
      <w:r>
        <w:rPr>
          <w:rFonts w:ascii="FangSong" w:hAnsi="FangSong" w:eastAsia="FangSong" w:cs="FangSong"/>
          <w:color w:val="231F20"/>
          <w:spacing w:val="-29"/>
        </w:rPr>
        <w:t xml:space="preserve"> </w:t>
      </w:r>
      <w:r>
        <w:rPr>
          <w:color w:val="231F20"/>
          <w:spacing w:val="-3"/>
        </w:rPr>
        <w:t>HTG-AP </w:t>
      </w:r>
      <w:r>
        <w:rPr>
          <w:rFonts w:ascii="FangSong" w:hAnsi="FangSong" w:eastAsia="FangSong" w:cs="FangSong"/>
          <w:color w:val="231F20"/>
          <w:spacing w:val="-3"/>
        </w:rPr>
        <w:t>患</w:t>
      </w:r>
      <w:r>
        <w:rPr>
          <w:rFonts w:ascii="FangSong" w:hAnsi="FangSong" w:eastAsia="FangSong" w:cs="FangSong"/>
          <w:color w:val="231F20"/>
        </w:rPr>
        <w:t xml:space="preserve"> </w:t>
      </w:r>
      <w:r>
        <w:rPr>
          <w:rFonts w:ascii="FangSong" w:hAnsi="FangSong" w:eastAsia="FangSong" w:cs="FangSong"/>
          <w:color w:val="231F20"/>
          <w:spacing w:val="8"/>
        </w:rPr>
        <w:t>者血浆中存在淀粉酶活性抑制物即“非脂类抑制因</w:t>
      </w:r>
      <w:r>
        <w:rPr>
          <w:rFonts w:ascii="FangSong" w:hAnsi="FangSong" w:eastAsia="FangSong" w:cs="FangSong"/>
          <w:color w:val="231F20"/>
          <w:spacing w:val="6"/>
        </w:rPr>
        <w:t xml:space="preserve"> </w:t>
      </w:r>
      <w:r>
        <w:rPr>
          <w:rFonts w:ascii="FangSong" w:hAnsi="FangSong" w:eastAsia="FangSong" w:cs="FangSong"/>
          <w:color w:val="231F20"/>
          <w:spacing w:val="7"/>
        </w:rPr>
        <w:t>子”，而非脂类抑制因子可通过肾脏进入尿液，进</w:t>
      </w:r>
      <w:r>
        <w:rPr>
          <w:rFonts w:ascii="FangSong" w:hAnsi="FangSong" w:eastAsia="FangSong" w:cs="FangSong"/>
          <w:color w:val="231F20"/>
          <w:spacing w:val="16"/>
        </w:rPr>
        <w:t xml:space="preserve"> </w:t>
      </w:r>
      <w:r>
        <w:rPr>
          <w:rFonts w:ascii="FangSong" w:hAnsi="FangSong" w:eastAsia="FangSong" w:cs="FangSong"/>
          <w:color w:val="231F20"/>
          <w:spacing w:val="2"/>
        </w:rPr>
        <w:t>而抑制尿淀粉酶活性；此外，</w:t>
      </w:r>
      <w:r>
        <w:rPr>
          <w:color w:val="231F20"/>
        </w:rPr>
        <w:t>TG</w:t>
      </w:r>
      <w:r>
        <w:rPr>
          <w:color w:val="231F20"/>
          <w:spacing w:val="2"/>
        </w:rPr>
        <w:t xml:space="preserve"> </w:t>
      </w:r>
      <w:r>
        <w:rPr>
          <w:rFonts w:ascii="FangSong" w:hAnsi="FangSong" w:eastAsia="FangSong" w:cs="FangSong"/>
          <w:color w:val="231F20"/>
          <w:spacing w:val="2"/>
        </w:rPr>
        <w:t>水平升高直接影响</w:t>
      </w:r>
      <w:r>
        <w:rPr>
          <w:rFonts w:ascii="FangSong" w:hAnsi="FangSong" w:eastAsia="FangSong" w:cs="FangSong"/>
          <w:color w:val="231F20"/>
          <w:spacing w:val="11"/>
        </w:rPr>
        <w:t xml:space="preserve"> </w:t>
      </w:r>
      <w:r>
        <w:rPr>
          <w:rFonts w:ascii="FangSong" w:hAnsi="FangSong" w:eastAsia="FangSong" w:cs="FangSong"/>
          <w:color w:val="231F20"/>
          <w:spacing w:val="7"/>
        </w:rPr>
        <w:t>了淀粉酶的测定。有研究发现，脂肪酶对</w:t>
      </w:r>
      <w:r>
        <w:rPr>
          <w:rFonts w:ascii="FangSong" w:hAnsi="FangSong" w:eastAsia="FangSong" w:cs="FangSong"/>
          <w:color w:val="231F20"/>
          <w:spacing w:val="-20"/>
        </w:rPr>
        <w:t xml:space="preserve"> </w:t>
      </w:r>
      <w:r>
        <w:rPr>
          <w:color w:val="231F20"/>
        </w:rPr>
        <w:t>HTG</w:t>
      </w:r>
      <w:r>
        <w:rPr>
          <w:color w:val="231F20"/>
          <w:spacing w:val="7"/>
        </w:rPr>
        <w:t>-</w:t>
      </w:r>
      <w:r>
        <w:rPr>
          <w:color w:val="231F20"/>
        </w:rPr>
        <w:t>AP </w:t>
      </w:r>
      <w:r>
        <w:rPr>
          <w:rFonts w:ascii="FangSong" w:hAnsi="FangSong" w:eastAsia="FangSong" w:cs="FangSong"/>
          <w:color w:val="231F20"/>
          <w:spacing w:val="3"/>
        </w:rPr>
        <w:t>的诊断准确率为</w:t>
      </w:r>
      <w:r>
        <w:rPr>
          <w:rFonts w:ascii="FangSong" w:hAnsi="FangSong" w:eastAsia="FangSong" w:cs="FangSong"/>
          <w:color w:val="231F20"/>
          <w:spacing w:val="-35"/>
        </w:rPr>
        <w:t xml:space="preserve"> </w:t>
      </w:r>
      <w:r>
        <w:rPr>
          <w:rFonts w:ascii="Times New Roman" w:hAnsi="Times New Roman" w:eastAsia="Times New Roman" w:cs="Times New Roman"/>
          <w:color w:val="231F20"/>
          <w:spacing w:val="3"/>
        </w:rPr>
        <w:t>91</w:t>
      </w:r>
      <w:r>
        <w:rPr>
          <w:color w:val="231F20"/>
          <w:spacing w:val="3"/>
        </w:rPr>
        <w:t>.</w:t>
      </w:r>
      <w:r>
        <w:rPr>
          <w:rFonts w:ascii="Times New Roman" w:hAnsi="Times New Roman" w:eastAsia="Times New Roman" w:cs="Times New Roman"/>
          <w:color w:val="231F20"/>
          <w:spacing w:val="3"/>
        </w:rPr>
        <w:t>83</w:t>
      </w:r>
      <w:r>
        <w:rPr>
          <w:color w:val="231F20"/>
          <w:spacing w:val="3"/>
        </w:rPr>
        <w:t>%</w:t>
      </w:r>
      <w:r>
        <w:rPr>
          <w:rFonts w:ascii="FangSong" w:hAnsi="FangSong" w:eastAsia="FangSong" w:cs="FangSong"/>
          <w:color w:val="231F20"/>
          <w:spacing w:val="3"/>
        </w:rPr>
        <w:t>，而淀粉酶的诊断准确率仅</w:t>
      </w:r>
      <w:r>
        <w:rPr>
          <w:rFonts w:ascii="FangSong" w:hAnsi="FangSong" w:eastAsia="FangSong" w:cs="FangSong"/>
          <w:color w:val="231F20"/>
        </w:rPr>
        <w:t xml:space="preserve"> </w:t>
      </w:r>
      <w:r>
        <w:rPr>
          <w:rFonts w:ascii="FangSong" w:hAnsi="FangSong" w:eastAsia="FangSong" w:cs="FangSong"/>
          <w:color w:val="231F20"/>
          <w:spacing w:val="-4"/>
        </w:rPr>
        <w:t>为</w:t>
      </w:r>
      <w:r>
        <w:rPr>
          <w:rFonts w:ascii="FangSong" w:hAnsi="FangSong" w:eastAsia="FangSong" w:cs="FangSong"/>
          <w:color w:val="231F20"/>
          <w:spacing w:val="-56"/>
        </w:rPr>
        <w:t xml:space="preserve"> </w:t>
      </w:r>
      <w:r>
        <w:rPr>
          <w:rFonts w:ascii="Times New Roman" w:hAnsi="Times New Roman" w:eastAsia="Times New Roman" w:cs="Times New Roman"/>
          <w:color w:val="231F20"/>
          <w:spacing w:val="-4"/>
        </w:rPr>
        <w:t>40</w:t>
      </w:r>
      <w:r>
        <w:rPr>
          <w:color w:val="231F20"/>
          <w:spacing w:val="-4"/>
        </w:rPr>
        <w:t>.</w:t>
      </w:r>
      <w:r>
        <w:rPr>
          <w:rFonts w:ascii="Times New Roman" w:hAnsi="Times New Roman" w:eastAsia="Times New Roman" w:cs="Times New Roman"/>
          <w:color w:val="231F20"/>
          <w:spacing w:val="-4"/>
        </w:rPr>
        <w:t>38</w:t>
      </w:r>
      <w:r>
        <w:rPr>
          <w:color w:val="231F20"/>
          <w:spacing w:val="-4"/>
        </w:rPr>
        <w:t>%</w:t>
      </w:r>
      <w:r>
        <w:rPr>
          <w:sz w:val="12"/>
          <w:szCs w:val="12"/>
          <w:color w:val="231F20"/>
          <w:spacing w:val="-4"/>
          <w:position w:val="9"/>
        </w:rPr>
        <w:t>［13</w:t>
      </w:r>
      <w:r>
        <w:rPr>
          <w:sz w:val="12"/>
          <w:szCs w:val="12"/>
          <w:color w:val="231F20"/>
          <w:spacing w:val="-1"/>
          <w:position w:val="9"/>
        </w:rPr>
        <w:t>］</w:t>
      </w:r>
      <w:r>
        <w:rPr>
          <w:rFonts w:ascii="FangSong" w:hAnsi="FangSong" w:eastAsia="FangSong" w:cs="FangSong"/>
          <w:color w:val="231F20"/>
          <w:spacing w:val="-50"/>
        </w:rPr>
        <w:t>，</w:t>
      </w:r>
      <w:r>
        <w:rPr>
          <w:rFonts w:ascii="FangSong" w:hAnsi="FangSong" w:eastAsia="FangSong" w:cs="FangSong"/>
          <w:color w:val="231F20"/>
          <w:spacing w:val="-4"/>
        </w:rPr>
        <w:t>这增加了</w:t>
      </w:r>
      <w:r>
        <w:rPr>
          <w:rFonts w:ascii="FangSong" w:hAnsi="FangSong" w:eastAsia="FangSong" w:cs="FangSong"/>
          <w:color w:val="231F20"/>
          <w:spacing w:val="-49"/>
        </w:rPr>
        <w:t xml:space="preserve"> </w:t>
      </w:r>
      <w:r>
        <w:rPr>
          <w:color w:val="231F20"/>
          <w:spacing w:val="-4"/>
        </w:rPr>
        <w:t>HTG-AP </w:t>
      </w:r>
      <w:r>
        <w:rPr>
          <w:rFonts w:ascii="FangSong" w:hAnsi="FangSong" w:eastAsia="FangSong" w:cs="FangSong"/>
          <w:color w:val="231F20"/>
          <w:spacing w:val="-4"/>
        </w:rPr>
        <w:t>早期诊断的难度。</w:t>
      </w:r>
    </w:p>
    <w:p>
      <w:pPr>
        <w:pStyle w:val="BodyText"/>
        <w:ind w:left="17" w:hanging="17"/>
        <w:spacing w:before="23" w:line="224" w:lineRule="auto"/>
        <w:rPr>
          <w:rFonts w:ascii="FangSong" w:hAnsi="FangSong" w:eastAsia="FangSong" w:cs="FangSong"/>
        </w:rPr>
      </w:pPr>
      <w:r>
        <w:rPr>
          <w:rFonts w:ascii="FangSong" w:hAnsi="FangSong" w:eastAsia="FangSong" w:cs="FangSong"/>
          <w:color w:val="231F20"/>
          <w:spacing w:val="4"/>
        </w:rPr>
        <w:t>（</w:t>
      </w:r>
      <w:r>
        <w:rPr>
          <w:rFonts w:ascii="Times New Roman" w:hAnsi="Times New Roman" w:eastAsia="Times New Roman" w:cs="Times New Roman"/>
          <w:color w:val="231F20"/>
          <w:spacing w:val="4"/>
        </w:rPr>
        <w:t>3 </w:t>
      </w:r>
      <w:r>
        <w:rPr>
          <w:rFonts w:ascii="FangSong" w:hAnsi="FangSong" w:eastAsia="FangSong" w:cs="FangSong"/>
          <w:color w:val="231F20"/>
          <w:spacing w:val="4"/>
        </w:rPr>
        <w:t>）假性低钠血症：由于血脂容积效应，</w:t>
      </w:r>
      <w:r>
        <w:rPr>
          <w:color w:val="231F20"/>
        </w:rPr>
        <w:t>HTG</w:t>
      </w:r>
      <w:r>
        <w:rPr>
          <w:color w:val="231F20"/>
          <w:spacing w:val="4"/>
        </w:rPr>
        <w:t>-</w:t>
      </w:r>
      <w:r>
        <w:rPr>
          <w:color w:val="231F20"/>
        </w:rPr>
        <w:t>AP   </w:t>
      </w:r>
      <w:r>
        <w:rPr>
          <w:rFonts w:ascii="FangSong" w:hAnsi="FangSong" w:eastAsia="FangSong" w:cs="FangSong"/>
          <w:color w:val="231F20"/>
          <w:spacing w:val="-11"/>
        </w:rPr>
        <w:t>患者血钠测定值常较实际值低</w:t>
      </w:r>
      <w:r>
        <w:rPr>
          <w:rFonts w:ascii="FangSong" w:hAnsi="FangSong" w:eastAsia="FangSong" w:cs="FangSong"/>
          <w:color w:val="231F20"/>
          <w:spacing w:val="-49"/>
        </w:rPr>
        <w:t xml:space="preserve"> </w:t>
      </w:r>
      <w:r>
        <w:rPr>
          <w:rFonts w:ascii="Times New Roman" w:hAnsi="Times New Roman" w:eastAsia="Times New Roman" w:cs="Times New Roman"/>
          <w:color w:val="231F20"/>
          <w:spacing w:val="-11"/>
        </w:rPr>
        <w:t>10 </w:t>
      </w:r>
      <w:r>
        <w:rPr>
          <w:color w:val="231F20"/>
          <w:spacing w:val="-11"/>
        </w:rPr>
        <w:t>mmol/L</w:t>
      </w:r>
      <w:r>
        <w:rPr>
          <w:color w:val="231F20"/>
          <w:spacing w:val="-18"/>
        </w:rPr>
        <w:t xml:space="preserve"> </w:t>
      </w:r>
      <w:r>
        <w:rPr>
          <w:rFonts w:ascii="FangSong" w:hAnsi="FangSong" w:eastAsia="FangSong" w:cs="FangSong"/>
          <w:color w:val="231F20"/>
          <w:spacing w:val="-11"/>
        </w:rPr>
        <w:t>左右</w:t>
      </w:r>
      <w:r>
        <w:rPr>
          <w:sz w:val="12"/>
          <w:szCs w:val="12"/>
          <w:color w:val="231F20"/>
          <w:spacing w:val="-11"/>
          <w:position w:val="9"/>
        </w:rPr>
        <w:t>［14］</w:t>
      </w:r>
      <w:r>
        <w:rPr>
          <w:rFonts w:ascii="FangSong" w:hAnsi="FangSong" w:eastAsia="FangSong" w:cs="FangSong"/>
          <w:color w:val="231F20"/>
          <w:spacing w:val="-44"/>
          <w:w w:val="96"/>
        </w:rPr>
        <w:t>。（</w:t>
      </w:r>
      <w:r>
        <w:rPr>
          <w:rFonts w:ascii="Times New Roman" w:hAnsi="Times New Roman" w:eastAsia="Times New Roman" w:cs="Times New Roman"/>
          <w:color w:val="231F20"/>
          <w:spacing w:val="-44"/>
          <w:w w:val="96"/>
        </w:rPr>
        <w:t>4</w:t>
      </w:r>
      <w:r>
        <w:rPr>
          <w:rFonts w:ascii="Times New Roman" w:hAnsi="Times New Roman" w:eastAsia="Times New Roman" w:cs="Times New Roman"/>
          <w:color w:val="231F20"/>
          <w:spacing w:val="-25"/>
        </w:rPr>
        <w:t xml:space="preserve"> </w:t>
      </w:r>
      <w:r>
        <w:rPr>
          <w:rFonts w:ascii="FangSong" w:hAnsi="FangSong" w:eastAsia="FangSong" w:cs="FangSong"/>
          <w:color w:val="231F20"/>
          <w:spacing w:val="-44"/>
          <w:w w:val="96"/>
        </w:rPr>
        <w:t>）</w:t>
      </w:r>
      <w:r>
        <w:rPr>
          <w:rFonts w:ascii="FangSong" w:hAnsi="FangSong" w:eastAsia="FangSong" w:cs="FangSong"/>
          <w:color w:val="231F20"/>
        </w:rPr>
        <w:t xml:space="preserve"> </w:t>
      </w:r>
      <w:r>
        <w:rPr>
          <w:rFonts w:ascii="FangSong" w:hAnsi="FangSong" w:eastAsia="FangSong" w:cs="FangSong"/>
          <w:color w:val="231F20"/>
          <w:spacing w:val="-2"/>
        </w:rPr>
        <w:t>合并症多见：</w:t>
      </w:r>
      <w:r>
        <w:rPr>
          <w:color w:val="231F20"/>
          <w:spacing w:val="-2"/>
        </w:rPr>
        <w:t>HTG-AP </w:t>
      </w:r>
      <w:r>
        <w:rPr>
          <w:rFonts w:ascii="FangSong" w:hAnsi="FangSong" w:eastAsia="FangSong" w:cs="FangSong"/>
          <w:color w:val="231F20"/>
          <w:spacing w:val="-2"/>
        </w:rPr>
        <w:t>患者多合并糖尿病、肥胖症等</w:t>
      </w:r>
      <w:r>
        <w:rPr>
          <w:rFonts w:ascii="FangSong" w:hAnsi="FangSong" w:eastAsia="FangSong" w:cs="FangSong"/>
          <w:color w:val="231F20"/>
          <w:spacing w:val="1"/>
        </w:rPr>
        <w:t xml:space="preserve">  </w:t>
      </w:r>
      <w:r>
        <w:rPr>
          <w:rFonts w:ascii="FangSong" w:hAnsi="FangSong" w:eastAsia="FangSong" w:cs="FangSong"/>
          <w:color w:val="231F20"/>
          <w:spacing w:val="3"/>
        </w:rPr>
        <w:t>代谢性疾病</w:t>
      </w:r>
      <w:r>
        <w:rPr>
          <w:sz w:val="12"/>
          <w:szCs w:val="12"/>
          <w:color w:val="231F20"/>
          <w:spacing w:val="3"/>
          <w:position w:val="9"/>
        </w:rPr>
        <w:t>［15］</w:t>
      </w:r>
      <w:r>
        <w:rPr>
          <w:rFonts w:ascii="FangSong" w:hAnsi="FangSong" w:eastAsia="FangSong" w:cs="FangSong"/>
          <w:color w:val="231F20"/>
          <w:spacing w:val="3"/>
        </w:rPr>
        <w:t>。（</w:t>
      </w:r>
      <w:r>
        <w:rPr>
          <w:rFonts w:ascii="Times New Roman" w:hAnsi="Times New Roman" w:eastAsia="Times New Roman" w:cs="Times New Roman"/>
          <w:color w:val="231F20"/>
          <w:spacing w:val="3"/>
        </w:rPr>
        <w:t>5</w:t>
      </w:r>
      <w:r>
        <w:rPr>
          <w:rFonts w:ascii="FangSong" w:hAnsi="FangSong" w:eastAsia="FangSong" w:cs="FangSong"/>
          <w:color w:val="231F20"/>
          <w:spacing w:val="3"/>
        </w:rPr>
        <w:t>）</w:t>
      </w:r>
      <w:r>
        <w:rPr>
          <w:rFonts w:ascii="FangSong" w:hAnsi="FangSong" w:eastAsia="FangSong" w:cs="FangSong"/>
          <w:color w:val="231F20"/>
          <w:spacing w:val="-57"/>
        </w:rPr>
        <w:t xml:space="preserve"> </w:t>
      </w:r>
      <w:r>
        <w:rPr>
          <w:rFonts w:ascii="FangSong" w:hAnsi="FangSong" w:eastAsia="FangSong" w:cs="FangSong"/>
          <w:color w:val="231F20"/>
          <w:spacing w:val="3"/>
        </w:rPr>
        <w:t>“重症化”倾向：国内一项</w:t>
      </w:r>
      <w:r>
        <w:rPr>
          <w:rFonts w:ascii="FangSong" w:hAnsi="FangSong" w:eastAsia="FangSong" w:cs="FangSong"/>
          <w:color w:val="231F20"/>
        </w:rPr>
        <w:t xml:space="preserve">  </w:t>
      </w:r>
      <w:r>
        <w:rPr>
          <w:rFonts w:ascii="FangSong" w:hAnsi="FangSong" w:eastAsia="FangSong" w:cs="FangSong"/>
          <w:color w:val="231F20"/>
          <w:spacing w:val="-8"/>
        </w:rPr>
        <w:t>大型、多中心研究表明，</w:t>
      </w:r>
      <w:r>
        <w:rPr>
          <w:rFonts w:ascii="FangSong" w:hAnsi="FangSong" w:eastAsia="FangSong" w:cs="FangSong"/>
          <w:color w:val="231F20"/>
          <w:spacing w:val="56"/>
        </w:rPr>
        <w:t xml:space="preserve"> </w:t>
      </w:r>
      <w:r>
        <w:rPr>
          <w:color w:val="231F20"/>
          <w:spacing w:val="-8"/>
        </w:rPr>
        <w:t>HTG-AP</w:t>
      </w:r>
      <w:r>
        <w:rPr>
          <w:color w:val="231F20"/>
          <w:spacing w:val="13"/>
        </w:rPr>
        <w:t xml:space="preserve"> </w:t>
      </w:r>
      <w:r>
        <w:rPr>
          <w:rFonts w:ascii="FangSong" w:hAnsi="FangSong" w:eastAsia="FangSong" w:cs="FangSong"/>
          <w:color w:val="231F20"/>
          <w:spacing w:val="-8"/>
        </w:rPr>
        <w:t>患者急性肾衰竭、</w:t>
      </w:r>
      <w:r>
        <w:rPr>
          <w:rFonts w:ascii="FangSong" w:hAnsi="FangSong" w:eastAsia="FangSong" w:cs="FangSong"/>
          <w:color w:val="231F20"/>
        </w:rPr>
        <w:t xml:space="preserve">  </w:t>
      </w:r>
      <w:r>
        <w:rPr>
          <w:rFonts w:ascii="FangSong" w:hAnsi="FangSong" w:eastAsia="FangSong" w:cs="FangSong"/>
          <w:color w:val="231F20"/>
          <w:spacing w:val="-3"/>
        </w:rPr>
        <w:t>急性呼吸窘迫综合征、</w:t>
      </w:r>
      <w:r>
        <w:rPr>
          <w:color w:val="231F20"/>
          <w:spacing w:val="-3"/>
        </w:rPr>
        <w:t>SAP </w:t>
      </w:r>
      <w:r>
        <w:rPr>
          <w:rFonts w:ascii="FangSong" w:hAnsi="FangSong" w:eastAsia="FangSong" w:cs="FangSong"/>
          <w:color w:val="231F20"/>
          <w:spacing w:val="-3"/>
        </w:rPr>
        <w:t>发生率均高于</w:t>
      </w:r>
      <w:r>
        <w:rPr>
          <w:rFonts w:ascii="FangSong" w:hAnsi="FangSong" w:eastAsia="FangSong" w:cs="FangSong"/>
          <w:color w:val="231F20"/>
          <w:spacing w:val="-4"/>
        </w:rPr>
        <w:t>非</w:t>
      </w:r>
      <w:r>
        <w:rPr>
          <w:rFonts w:ascii="FangSong" w:hAnsi="FangSong" w:eastAsia="FangSong" w:cs="FangSong"/>
          <w:color w:val="231F20"/>
          <w:spacing w:val="-43"/>
        </w:rPr>
        <w:t xml:space="preserve"> </w:t>
      </w:r>
      <w:r>
        <w:rPr>
          <w:color w:val="231F20"/>
          <w:spacing w:val="-4"/>
        </w:rPr>
        <w:t>HTG-AP</w:t>
      </w:r>
      <w:r>
        <w:rPr>
          <w:color w:val="231F20"/>
        </w:rPr>
        <w:t xml:space="preserve">   </w:t>
      </w:r>
      <w:r>
        <w:rPr>
          <w:rFonts w:ascii="FangSong" w:hAnsi="FangSong" w:eastAsia="FangSong" w:cs="FangSong"/>
          <w:color w:val="231F20"/>
        </w:rPr>
        <w:t>患者</w:t>
      </w:r>
      <w:r>
        <w:rPr>
          <w:sz w:val="12"/>
          <w:szCs w:val="12"/>
          <w:color w:val="231F20"/>
          <w:position w:val="9"/>
        </w:rPr>
        <w:t>［13</w:t>
      </w:r>
      <w:r>
        <w:rPr>
          <w:sz w:val="12"/>
          <w:szCs w:val="12"/>
          <w:color w:val="231F20"/>
          <w:spacing w:val="-5"/>
          <w:position w:val="9"/>
        </w:rPr>
        <w:t>］</w:t>
      </w:r>
      <w:r>
        <w:rPr>
          <w:rFonts w:ascii="FangSong" w:hAnsi="FangSong" w:eastAsia="FangSong" w:cs="FangSong"/>
          <w:color w:val="231F20"/>
          <w:spacing w:val="-5"/>
        </w:rPr>
        <w:t>；</w:t>
      </w:r>
      <w:r>
        <w:rPr>
          <w:rFonts w:ascii="FangSong" w:hAnsi="FangSong" w:eastAsia="FangSong" w:cs="FangSong"/>
          <w:color w:val="231F20"/>
        </w:rPr>
        <w:t>国外一项研究表明，</w:t>
      </w:r>
      <w:r>
        <w:rPr>
          <w:color w:val="231F20"/>
        </w:rPr>
        <w:t>HTG-AP </w:t>
      </w:r>
      <w:r>
        <w:rPr>
          <w:rFonts w:ascii="FangSong" w:hAnsi="FangSong" w:eastAsia="FangSong" w:cs="FangSong"/>
          <w:color w:val="231F20"/>
        </w:rPr>
        <w:t>患者更易发</w:t>
      </w:r>
      <w:r>
        <w:rPr>
          <w:rFonts w:ascii="FangSong" w:hAnsi="FangSong" w:eastAsia="FangSong" w:cs="FangSong"/>
          <w:color w:val="231F20"/>
        </w:rPr>
        <w:t xml:space="preserve">  </w:t>
      </w:r>
      <w:r>
        <w:rPr>
          <w:rFonts w:ascii="FangSong" w:hAnsi="FangSong" w:eastAsia="FangSong" w:cs="FangSong"/>
          <w:color w:val="231F20"/>
          <w:spacing w:val="-1"/>
        </w:rPr>
        <w:t>生持续性器官功能衰竭，且其并发症发生率显著高于</w:t>
      </w:r>
      <w:r>
        <w:rPr>
          <w:rFonts w:ascii="FangSong" w:hAnsi="FangSong" w:eastAsia="FangSong" w:cs="FangSong"/>
          <w:color w:val="231F20"/>
          <w:spacing w:val="1"/>
        </w:rPr>
        <w:t xml:space="preserve">  </w:t>
      </w:r>
      <w:r>
        <w:rPr>
          <w:rFonts w:ascii="FangSong" w:hAnsi="FangSong" w:eastAsia="FangSong" w:cs="FangSong"/>
          <w:color w:val="231F20"/>
          <w:spacing w:val="-7"/>
        </w:rPr>
        <w:t>其他病因所致</w:t>
      </w:r>
      <w:r>
        <w:rPr>
          <w:rFonts w:ascii="FangSong" w:hAnsi="FangSong" w:eastAsia="FangSong" w:cs="FangSong"/>
          <w:color w:val="231F20"/>
          <w:spacing w:val="-47"/>
        </w:rPr>
        <w:t xml:space="preserve"> </w:t>
      </w:r>
      <w:r>
        <w:rPr>
          <w:color w:val="231F20"/>
          <w:spacing w:val="-7"/>
        </w:rPr>
        <w:t>AP</w:t>
      </w:r>
      <w:r>
        <w:rPr>
          <w:sz w:val="12"/>
          <w:szCs w:val="12"/>
          <w:color w:val="231F20"/>
          <w:spacing w:val="-7"/>
          <w:position w:val="9"/>
        </w:rPr>
        <w:t>［16］</w:t>
      </w:r>
      <w:r>
        <w:rPr>
          <w:rFonts w:ascii="FangSong" w:hAnsi="FangSong" w:eastAsia="FangSong" w:cs="FangSong"/>
          <w:color w:val="231F20"/>
          <w:spacing w:val="-14"/>
        </w:rPr>
        <w:t>。（</w:t>
      </w:r>
      <w:r>
        <w:rPr>
          <w:rFonts w:ascii="Times New Roman" w:hAnsi="Times New Roman" w:eastAsia="Times New Roman" w:cs="Times New Roman"/>
          <w:color w:val="231F20"/>
          <w:spacing w:val="-14"/>
        </w:rPr>
        <w:t>6</w:t>
      </w:r>
      <w:r>
        <w:rPr>
          <w:rFonts w:ascii="FangSong" w:hAnsi="FangSong" w:eastAsia="FangSong" w:cs="FangSong"/>
          <w:color w:val="231F20"/>
          <w:spacing w:val="-14"/>
        </w:rPr>
        <w:t>）复发率高：国内研究发现，</w:t>
      </w:r>
      <w:r>
        <w:rPr>
          <w:rFonts w:ascii="FangSong" w:hAnsi="FangSong" w:eastAsia="FangSong" w:cs="FangSong"/>
          <w:color w:val="231F20"/>
        </w:rPr>
        <w:t xml:space="preserve"> </w:t>
      </w:r>
      <w:r>
        <w:rPr>
          <w:color w:val="231F20"/>
          <w:spacing w:val="-6"/>
          <w:position w:val="-1"/>
        </w:rPr>
        <w:t>HTG-AP </w:t>
      </w:r>
      <w:r>
        <w:rPr>
          <w:rFonts w:ascii="FangSong" w:hAnsi="FangSong" w:eastAsia="FangSong" w:cs="FangSong"/>
          <w:color w:val="231F20"/>
          <w:spacing w:val="-6"/>
          <w:position w:val="-1"/>
        </w:rPr>
        <w:t>患者的复发率显著高于胆源性</w:t>
      </w:r>
      <w:r>
        <w:rPr>
          <w:color w:val="231F20"/>
          <w:spacing w:val="-6"/>
          <w:position w:val="-1"/>
        </w:rPr>
        <w:t>AP </w:t>
      </w:r>
      <w:r>
        <w:rPr>
          <w:rFonts w:ascii="FangSong" w:hAnsi="FangSong" w:eastAsia="FangSong" w:cs="FangSong"/>
          <w:color w:val="231F20"/>
          <w:spacing w:val="-6"/>
          <w:position w:val="-1"/>
        </w:rPr>
        <w:t>患者</w:t>
      </w:r>
      <w:r>
        <w:rPr>
          <w:sz w:val="12"/>
          <w:szCs w:val="12"/>
          <w:color w:val="231F20"/>
          <w:spacing w:val="-6"/>
          <w:position w:val="9"/>
        </w:rPr>
        <w:t>［17-18</w:t>
      </w:r>
      <w:r>
        <w:rPr>
          <w:sz w:val="12"/>
          <w:szCs w:val="12"/>
          <w:color w:val="231F20"/>
          <w:spacing w:val="-19"/>
          <w:w w:val="77"/>
          <w:position w:val="9"/>
        </w:rPr>
        <w:t>］</w:t>
      </w:r>
      <w:r>
        <w:rPr>
          <w:rFonts w:ascii="FangSong" w:hAnsi="FangSong" w:eastAsia="FangSong" w:cs="FangSong"/>
          <w:color w:val="231F20"/>
          <w:position w:val="-1"/>
        </w:rPr>
        <w:t>；</w:t>
      </w:r>
      <w:r>
        <w:rPr>
          <w:rFonts w:ascii="FangSong" w:hAnsi="FangSong" w:eastAsia="FangSong" w:cs="FangSong"/>
          <w:color w:val="231F20"/>
          <w:position w:val="-1"/>
        </w:rPr>
        <w:t xml:space="preserve"> </w:t>
      </w:r>
      <w:r>
        <w:rPr>
          <w:rFonts w:ascii="FangSong" w:hAnsi="FangSong" w:eastAsia="FangSong" w:cs="FangSong"/>
          <w:color w:val="231F20"/>
          <w:spacing w:val="-3"/>
        </w:rPr>
        <w:t>国外研究发现，约</w:t>
      </w:r>
      <w:r>
        <w:rPr>
          <w:rFonts w:ascii="FangSong" w:hAnsi="FangSong" w:eastAsia="FangSong" w:cs="FangSong"/>
          <w:color w:val="231F20"/>
          <w:spacing w:val="-3"/>
        </w:rPr>
        <w:t xml:space="preserve"> </w:t>
      </w:r>
      <w:r>
        <w:rPr>
          <w:rFonts w:ascii="Times New Roman" w:hAnsi="Times New Roman" w:eastAsia="Times New Roman" w:cs="Times New Roman"/>
          <w:color w:val="231F20"/>
          <w:spacing w:val="-3"/>
        </w:rPr>
        <w:t>32</w:t>
      </w:r>
      <w:r>
        <w:rPr>
          <w:color w:val="231F20"/>
          <w:spacing w:val="-3"/>
        </w:rPr>
        <w:t>%</w:t>
      </w:r>
      <w:r>
        <w:rPr>
          <w:color w:val="231F20"/>
          <w:spacing w:val="24"/>
        </w:rPr>
        <w:t xml:space="preserve"> </w:t>
      </w:r>
      <w:r>
        <w:rPr>
          <w:rFonts w:ascii="FangSong" w:hAnsi="FangSong" w:eastAsia="FangSong" w:cs="FangSong"/>
          <w:color w:val="231F20"/>
          <w:spacing w:val="-3"/>
        </w:rPr>
        <w:t>的</w:t>
      </w:r>
      <w:r>
        <w:rPr>
          <w:rFonts w:ascii="FangSong" w:hAnsi="FangSong" w:eastAsia="FangSong" w:cs="FangSong"/>
          <w:color w:val="231F20"/>
          <w:spacing w:val="-42"/>
        </w:rPr>
        <w:t xml:space="preserve"> </w:t>
      </w:r>
      <w:r>
        <w:rPr>
          <w:color w:val="231F20"/>
          <w:spacing w:val="-3"/>
        </w:rPr>
        <w:t>HTG-AP</w:t>
      </w:r>
      <w:r>
        <w:rPr>
          <w:color w:val="231F20"/>
          <w:spacing w:val="14"/>
        </w:rPr>
        <w:t xml:space="preserve"> </w:t>
      </w:r>
      <w:r>
        <w:rPr>
          <w:rFonts w:ascii="FangSong" w:hAnsi="FangSong" w:eastAsia="FangSong" w:cs="FangSong"/>
          <w:color w:val="231F20"/>
          <w:spacing w:val="-3"/>
        </w:rPr>
        <w:t>患</w:t>
      </w:r>
      <w:r>
        <w:rPr>
          <w:rFonts w:ascii="FangSong" w:hAnsi="FangSong" w:eastAsia="FangSong" w:cs="FangSong"/>
          <w:color w:val="231F20"/>
          <w:spacing w:val="-4"/>
        </w:rPr>
        <w:t>者存在复发性</w:t>
      </w:r>
      <w:r>
        <w:rPr>
          <w:rFonts w:ascii="FangSong" w:hAnsi="FangSong" w:eastAsia="FangSong" w:cs="FangSong"/>
          <w:color w:val="231F20"/>
        </w:rPr>
        <w:t xml:space="preserve">  </w:t>
      </w:r>
      <w:r>
        <w:rPr>
          <w:rFonts w:ascii="FangSong" w:hAnsi="FangSong" w:eastAsia="FangSong" w:cs="FangSong"/>
          <w:color w:val="231F20"/>
          <w:spacing w:val="-2"/>
          <w:position w:val="-1"/>
        </w:rPr>
        <w:t>胰腺炎</w:t>
      </w:r>
      <w:r>
        <w:rPr>
          <w:sz w:val="12"/>
          <w:szCs w:val="12"/>
          <w:color w:val="231F20"/>
          <w:spacing w:val="-2"/>
          <w:position w:val="8"/>
        </w:rPr>
        <w:t>［16-19］</w:t>
      </w:r>
      <w:r>
        <w:rPr>
          <w:rFonts w:ascii="FangSong" w:hAnsi="FangSong" w:eastAsia="FangSong" w:cs="FangSong"/>
          <w:color w:val="231F20"/>
          <w:spacing w:val="-2"/>
          <w:position w:val="-1"/>
        </w:rPr>
        <w:t>。复发性</w:t>
      </w:r>
      <w:r>
        <w:rPr>
          <w:rFonts w:ascii="FangSong" w:hAnsi="FangSong" w:eastAsia="FangSong" w:cs="FangSong"/>
          <w:color w:val="231F20"/>
          <w:spacing w:val="-25"/>
          <w:position w:val="-1"/>
        </w:rPr>
        <w:t xml:space="preserve"> </w:t>
      </w:r>
      <w:r>
        <w:rPr>
          <w:color w:val="231F20"/>
          <w:spacing w:val="-2"/>
          <w:position w:val="-1"/>
        </w:rPr>
        <w:t>HTG-A</w:t>
      </w:r>
      <w:r>
        <w:rPr>
          <w:color w:val="231F20"/>
          <w:spacing w:val="-3"/>
          <w:position w:val="-1"/>
        </w:rPr>
        <w:t>P</w:t>
      </w:r>
      <w:r>
        <w:rPr>
          <w:color w:val="231F20"/>
          <w:spacing w:val="23"/>
          <w:position w:val="-1"/>
        </w:rPr>
        <w:t xml:space="preserve"> </w:t>
      </w:r>
      <w:r>
        <w:rPr>
          <w:rFonts w:ascii="FangSong" w:hAnsi="FangSong" w:eastAsia="FangSong" w:cs="FangSong"/>
          <w:color w:val="231F20"/>
          <w:spacing w:val="-3"/>
          <w:position w:val="-1"/>
        </w:rPr>
        <w:t>多见于血清</w:t>
      </w:r>
      <w:r>
        <w:rPr>
          <w:rFonts w:ascii="FangSong" w:hAnsi="FangSong" w:eastAsia="FangSong" w:cs="FangSong"/>
          <w:color w:val="231F20"/>
          <w:spacing w:val="-48"/>
          <w:position w:val="-1"/>
        </w:rPr>
        <w:t xml:space="preserve"> </w:t>
      </w:r>
      <w:r>
        <w:rPr>
          <w:color w:val="231F20"/>
          <w:spacing w:val="-3"/>
          <w:position w:val="-1"/>
        </w:rPr>
        <w:t>TG </w:t>
      </w:r>
      <w:r>
        <w:rPr>
          <w:rFonts w:ascii="FangSong" w:hAnsi="FangSong" w:eastAsia="FangSong" w:cs="FangSong"/>
          <w:color w:val="231F20"/>
          <w:spacing w:val="-3"/>
          <w:position w:val="-1"/>
        </w:rPr>
        <w:t>水平</w:t>
      </w:r>
      <w:r>
        <w:rPr>
          <w:rFonts w:ascii="FangSong" w:hAnsi="FangSong" w:eastAsia="FangSong" w:cs="FangSong"/>
          <w:color w:val="231F20"/>
          <w:position w:val="-1"/>
        </w:rPr>
        <w:t xml:space="preserve">  </w:t>
      </w:r>
      <w:r>
        <w:rPr>
          <w:rFonts w:ascii="FangSong" w:hAnsi="FangSong" w:eastAsia="FangSong" w:cs="FangSong"/>
          <w:color w:val="231F20"/>
          <w:spacing w:val="-4"/>
        </w:rPr>
        <w:t>未控制、血糖控制不佳的糖尿病患者及酗酒</w:t>
      </w:r>
      <w:r>
        <w:rPr>
          <w:rFonts w:ascii="FangSong" w:hAnsi="FangSong" w:eastAsia="FangSong" w:cs="FangSong"/>
          <w:color w:val="231F20"/>
          <w:spacing w:val="-5"/>
        </w:rPr>
        <w:t>者。（</w:t>
      </w:r>
      <w:r>
        <w:rPr>
          <w:rFonts w:ascii="FangSong" w:hAnsi="FangSong" w:eastAsia="FangSong" w:cs="FangSong"/>
          <w:color w:val="231F20"/>
          <w:spacing w:val="-44"/>
        </w:rPr>
        <w:t xml:space="preserve"> </w:t>
      </w:r>
      <w:r>
        <w:rPr>
          <w:rFonts w:ascii="Times New Roman" w:hAnsi="Times New Roman" w:eastAsia="Times New Roman" w:cs="Times New Roman"/>
          <w:color w:val="231F20"/>
          <w:spacing w:val="-5"/>
        </w:rPr>
        <w:t>7</w:t>
      </w:r>
      <w:r>
        <w:rPr>
          <w:rFonts w:ascii="Times New Roman" w:hAnsi="Times New Roman" w:eastAsia="Times New Roman" w:cs="Times New Roman"/>
          <w:color w:val="231F20"/>
          <w:spacing w:val="-25"/>
        </w:rPr>
        <w:t xml:space="preserve"> </w:t>
      </w:r>
      <w:r>
        <w:rPr>
          <w:rFonts w:ascii="FangSong" w:hAnsi="FangSong" w:eastAsia="FangSong" w:cs="FangSong"/>
          <w:color w:val="231F20"/>
          <w:spacing w:val="-5"/>
        </w:rPr>
        <w:t>）</w:t>
      </w:r>
      <w:r>
        <w:rPr>
          <w:rFonts w:ascii="FangSong" w:hAnsi="FangSong" w:eastAsia="FangSong" w:cs="FangSong"/>
          <w:color w:val="231F20"/>
        </w:rPr>
        <w:t xml:space="preserve"> </w:t>
      </w:r>
      <w:r>
        <w:rPr>
          <w:rFonts w:ascii="FangSong" w:hAnsi="FangSong" w:eastAsia="FangSong" w:cs="FangSong"/>
          <w:color w:val="231F20"/>
          <w:spacing w:val="-6"/>
        </w:rPr>
        <w:t>诱因隐匿、发病年轻化：丙泊酚、雌激素、三苯氧</w:t>
      </w:r>
      <w:r>
        <w:rPr>
          <w:rFonts w:ascii="FangSong" w:hAnsi="FangSong" w:eastAsia="FangSong" w:cs="FangSong"/>
          <w:color w:val="231F20"/>
          <w:spacing w:val="-7"/>
        </w:rPr>
        <w:t>胺、</w:t>
      </w:r>
      <w:r>
        <w:rPr>
          <w:rFonts w:ascii="FangSong" w:hAnsi="FangSong" w:eastAsia="FangSong" w:cs="FangSong"/>
          <w:color w:val="231F20"/>
        </w:rPr>
        <w:t xml:space="preserve"> </w:t>
      </w:r>
      <w:r>
        <w:rPr>
          <w:rFonts w:ascii="FangSong" w:hAnsi="FangSong" w:eastAsia="FangSong" w:cs="FangSong"/>
          <w:color w:val="231F20"/>
        </w:rPr>
        <w:t>口服避孕药、β</w:t>
      </w:r>
      <w:r>
        <w:rPr>
          <w:color w:val="231F20"/>
        </w:rPr>
        <w:t>- </w:t>
      </w:r>
      <w:r>
        <w:rPr>
          <w:rFonts w:ascii="FangSong" w:hAnsi="FangSong" w:eastAsia="FangSong" w:cs="FangSong"/>
          <w:color w:val="231F20"/>
        </w:rPr>
        <w:t>受体阻滞剂、糖皮质激素、噻嗪类</w:t>
      </w:r>
      <w:r>
        <w:rPr>
          <w:rFonts w:ascii="FangSong" w:hAnsi="FangSong" w:eastAsia="FangSong" w:cs="FangSong"/>
          <w:color w:val="231F20"/>
          <w:spacing w:val="8"/>
        </w:rPr>
        <w:t xml:space="preserve">  </w:t>
      </w:r>
      <w:r>
        <w:rPr>
          <w:rFonts w:ascii="FangSong" w:hAnsi="FangSong" w:eastAsia="FangSong" w:cs="FangSong"/>
          <w:color w:val="231F20"/>
          <w:spacing w:val="2"/>
          <w:position w:val="-1"/>
        </w:rPr>
        <w:t>利尿剂、恩替卡韦等药物均可诱发</w:t>
      </w:r>
      <w:r>
        <w:rPr>
          <w:rFonts w:ascii="FangSong" w:hAnsi="FangSong" w:eastAsia="FangSong" w:cs="FangSong"/>
          <w:color w:val="231F20"/>
          <w:spacing w:val="-42"/>
          <w:position w:val="-1"/>
        </w:rPr>
        <w:t xml:space="preserve"> </w:t>
      </w:r>
      <w:r>
        <w:rPr>
          <w:color w:val="231F20"/>
          <w:position w:val="-1"/>
        </w:rPr>
        <w:t>HTG</w:t>
      </w:r>
      <w:r>
        <w:rPr>
          <w:color w:val="231F20"/>
          <w:spacing w:val="2"/>
          <w:position w:val="-1"/>
        </w:rPr>
        <w:t>-</w:t>
      </w:r>
      <w:r>
        <w:rPr>
          <w:color w:val="231F20"/>
          <w:position w:val="-1"/>
        </w:rPr>
        <w:t>AP</w:t>
      </w:r>
      <w:r>
        <w:rPr>
          <w:sz w:val="12"/>
          <w:szCs w:val="12"/>
          <w:color w:val="231F20"/>
          <w:spacing w:val="2"/>
          <w:position w:val="9"/>
        </w:rPr>
        <w:t>［20-22</w:t>
      </w:r>
      <w:r>
        <w:rPr>
          <w:sz w:val="12"/>
          <w:szCs w:val="12"/>
          <w:color w:val="231F20"/>
          <w:spacing w:val="-1"/>
          <w:position w:val="9"/>
        </w:rPr>
        <w:t>］</w:t>
      </w:r>
      <w:r>
        <w:rPr>
          <w:rFonts w:ascii="FangSong" w:hAnsi="FangSong" w:eastAsia="FangSong" w:cs="FangSong"/>
          <w:color w:val="231F20"/>
          <w:spacing w:val="-1"/>
          <w:position w:val="-1"/>
        </w:rPr>
        <w:t>；</w:t>
      </w:r>
      <w:r>
        <w:rPr>
          <w:rFonts w:ascii="FangSong" w:hAnsi="FangSong" w:eastAsia="FangSong" w:cs="FangSong"/>
          <w:color w:val="231F20"/>
          <w:position w:val="-1"/>
        </w:rPr>
        <w:t xml:space="preserve"> </w:t>
      </w:r>
      <w:r>
        <w:rPr>
          <w:rFonts w:ascii="FangSong" w:hAnsi="FangSong" w:eastAsia="FangSong" w:cs="FangSong"/>
          <w:color w:val="231F20"/>
          <w:spacing w:val="-2"/>
        </w:rPr>
        <w:t>同时，</w:t>
      </w:r>
      <w:r>
        <w:rPr>
          <w:color w:val="231F20"/>
          <w:spacing w:val="-2"/>
        </w:rPr>
        <w:t>HTG-AP </w:t>
      </w:r>
      <w:r>
        <w:rPr>
          <w:rFonts w:ascii="FangSong" w:hAnsi="FangSong" w:eastAsia="FangSong" w:cs="FangSong"/>
          <w:color w:val="231F20"/>
          <w:spacing w:val="-2"/>
        </w:rPr>
        <w:t>患者家族成员多存在常染色体隐性遗</w:t>
      </w:r>
      <w:r>
        <w:rPr>
          <w:rFonts w:ascii="FangSong" w:hAnsi="FangSong" w:eastAsia="FangSong" w:cs="FangSong"/>
          <w:color w:val="231F20"/>
          <w:spacing w:val="1"/>
        </w:rPr>
        <w:t xml:space="preserve">  </w:t>
      </w:r>
      <w:r>
        <w:rPr>
          <w:rFonts w:ascii="FangSong" w:hAnsi="FangSong" w:eastAsia="FangSong" w:cs="FangSong"/>
          <w:color w:val="231F20"/>
          <w:spacing w:val="6"/>
        </w:rPr>
        <w:t>传性</w:t>
      </w:r>
      <w:r>
        <w:rPr>
          <w:rFonts w:ascii="FangSong" w:hAnsi="FangSong" w:eastAsia="FangSong" w:cs="FangSong"/>
          <w:color w:val="231F20"/>
          <w:spacing w:val="-40"/>
        </w:rPr>
        <w:t xml:space="preserve"> </w:t>
      </w:r>
      <w:r>
        <w:rPr>
          <w:color w:val="231F20"/>
        </w:rPr>
        <w:t>LPL</w:t>
      </w:r>
      <w:r>
        <w:rPr>
          <w:color w:val="231F20"/>
          <w:spacing w:val="6"/>
        </w:rPr>
        <w:t xml:space="preserve"> </w:t>
      </w:r>
      <w:r>
        <w:rPr>
          <w:rFonts w:ascii="FangSong" w:hAnsi="FangSong" w:eastAsia="FangSong" w:cs="FangSong"/>
          <w:color w:val="231F20"/>
          <w:spacing w:val="6"/>
        </w:rPr>
        <w:t>缺乏性疾病，但此类疾病患者多为年轻人</w:t>
      </w:r>
      <w:r>
        <w:rPr>
          <w:rFonts w:ascii="FangSong" w:hAnsi="FangSong" w:eastAsia="FangSong" w:cs="FangSong"/>
          <w:color w:val="231F20"/>
        </w:rPr>
        <w:t xml:space="preserve">  </w:t>
      </w:r>
      <w:r>
        <w:rPr>
          <w:rFonts w:ascii="FangSong" w:hAnsi="FangSong" w:eastAsia="FangSong" w:cs="FangSong"/>
          <w:color w:val="231F20"/>
        </w:rPr>
        <w:t>且发病诱因隐匿，不易被发现及诊断</w:t>
      </w:r>
      <w:r>
        <w:rPr>
          <w:sz w:val="12"/>
          <w:szCs w:val="12"/>
          <w:color w:val="231F20"/>
          <w:position w:val="9"/>
        </w:rPr>
        <w:t>［23］</w:t>
      </w:r>
      <w:r>
        <w:rPr>
          <w:rFonts w:ascii="FangSong" w:hAnsi="FangSong" w:eastAsia="FangSong" w:cs="FangSong"/>
          <w:color w:val="231F20"/>
        </w:rPr>
        <w:t>。</w:t>
      </w:r>
    </w:p>
    <w:p>
      <w:pPr>
        <w:ind w:left="12"/>
        <w:spacing w:before="13" w:line="241" w:lineRule="auto"/>
        <w:rPr>
          <w:rFonts w:ascii="SimHei" w:hAnsi="SimHei" w:eastAsia="SimHei" w:cs="SimHei"/>
          <w:sz w:val="21"/>
          <w:szCs w:val="21"/>
        </w:rPr>
      </w:pPr>
      <w:r>
        <w:rPr>
          <w:rFonts w:ascii="Times New Roman" w:hAnsi="Times New Roman" w:eastAsia="Times New Roman" w:cs="Times New Roman"/>
          <w:sz w:val="21"/>
          <w:szCs w:val="21"/>
          <w:color w:val="231F20"/>
          <w:spacing w:val="11"/>
        </w:rPr>
        <w:t>3</w:t>
      </w:r>
      <w:r>
        <w:rPr>
          <w:rFonts w:ascii="Times New Roman" w:hAnsi="Times New Roman" w:eastAsia="Times New Roman" w:cs="Times New Roman"/>
          <w:sz w:val="21"/>
          <w:szCs w:val="21"/>
          <w:color w:val="231F20"/>
          <w:spacing w:val="2"/>
        </w:rPr>
        <w:t xml:space="preserve">    </w:t>
      </w:r>
      <w:r>
        <w:rPr>
          <w:rFonts w:ascii="SimHei" w:hAnsi="SimHei" w:eastAsia="SimHei" w:cs="SimHei"/>
          <w:sz w:val="21"/>
          <w:szCs w:val="21"/>
          <w:color w:val="231F20"/>
          <w:spacing w:val="11"/>
        </w:rPr>
        <w:t>如何诊断</w:t>
      </w:r>
      <w:r>
        <w:rPr>
          <w:rFonts w:ascii="SimHei" w:hAnsi="SimHei" w:eastAsia="SimHei" w:cs="SimHei"/>
          <w:sz w:val="21"/>
          <w:szCs w:val="21"/>
          <w:color w:val="231F20"/>
          <w:spacing w:val="-46"/>
        </w:rPr>
        <w:t xml:space="preserve"> </w:t>
      </w:r>
      <w:r>
        <w:rPr>
          <w:rFonts w:ascii="Times New Roman" w:hAnsi="Times New Roman" w:eastAsia="Times New Roman" w:cs="Times New Roman"/>
          <w:sz w:val="21"/>
          <w:szCs w:val="21"/>
          <w:color w:val="231F20"/>
        </w:rPr>
        <w:t>HTG</w:t>
      </w:r>
      <w:r>
        <w:rPr>
          <w:rFonts w:ascii="Times New Roman" w:hAnsi="Times New Roman" w:eastAsia="Times New Roman" w:cs="Times New Roman"/>
          <w:sz w:val="21"/>
          <w:szCs w:val="21"/>
          <w:color w:val="231F20"/>
          <w:spacing w:val="11"/>
        </w:rPr>
        <w:t>-</w:t>
      </w:r>
      <w:r>
        <w:rPr>
          <w:rFonts w:ascii="Times New Roman" w:hAnsi="Times New Roman" w:eastAsia="Times New Roman" w:cs="Times New Roman"/>
          <w:sz w:val="21"/>
          <w:szCs w:val="21"/>
          <w:color w:val="231F20"/>
        </w:rPr>
        <w:t>AP</w:t>
      </w:r>
      <w:r>
        <w:rPr>
          <w:rFonts w:ascii="Times New Roman" w:hAnsi="Times New Roman" w:eastAsia="Times New Roman" w:cs="Times New Roman"/>
          <w:sz w:val="21"/>
          <w:szCs w:val="21"/>
          <w:color w:val="231F20"/>
          <w:spacing w:val="-21"/>
        </w:rPr>
        <w:t xml:space="preserve"> </w:t>
      </w:r>
      <w:r>
        <w:rPr>
          <w:rFonts w:ascii="SimHei" w:hAnsi="SimHei" w:eastAsia="SimHei" w:cs="SimHei"/>
          <w:sz w:val="21"/>
          <w:szCs w:val="21"/>
          <w:color w:val="231F20"/>
          <w:spacing w:val="11"/>
        </w:rPr>
        <w:t>？</w:t>
      </w:r>
    </w:p>
    <w:p>
      <w:pPr>
        <w:pStyle w:val="BodyText"/>
        <w:ind w:left="11" w:right="125" w:firstLine="405"/>
        <w:spacing w:before="44" w:line="214" w:lineRule="auto"/>
        <w:jc w:val="both"/>
        <w:rPr>
          <w:rFonts w:ascii="FangSong" w:hAnsi="FangSong" w:eastAsia="FangSong" w:cs="FangSong"/>
        </w:rPr>
      </w:pPr>
      <w:r>
        <w:rPr>
          <w:rFonts w:ascii="SimHei" w:hAnsi="SimHei" w:eastAsia="SimHei" w:cs="SimHei"/>
          <w:color w:val="231F20"/>
          <w:spacing w:val="-2"/>
        </w:rPr>
        <w:t>推荐意见</w:t>
      </w:r>
      <w:r>
        <w:rPr>
          <w:rFonts w:ascii="SimHei" w:hAnsi="SimHei" w:eastAsia="SimHei" w:cs="SimHei"/>
          <w:color w:val="231F20"/>
          <w:spacing w:val="-22"/>
        </w:rPr>
        <w:t xml:space="preserve"> </w:t>
      </w:r>
      <w:r>
        <w:rPr>
          <w:rFonts w:ascii="Times New Roman" w:hAnsi="Times New Roman" w:eastAsia="Times New Roman" w:cs="Times New Roman"/>
          <w:color w:val="231F20"/>
          <w:spacing w:val="-2"/>
        </w:rPr>
        <w:t>1</w:t>
      </w:r>
      <w:r>
        <w:rPr>
          <w:rFonts w:ascii="Times New Roman" w:hAnsi="Times New Roman" w:eastAsia="Times New Roman" w:cs="Times New Roman"/>
          <w:color w:val="231F20"/>
          <w:spacing w:val="-15"/>
        </w:rPr>
        <w:t xml:space="preserve"> </w:t>
      </w:r>
      <w:r>
        <w:rPr>
          <w:rFonts w:ascii="FangSong" w:hAnsi="FangSong" w:eastAsia="FangSong" w:cs="FangSong"/>
          <w:color w:val="231F20"/>
          <w:spacing w:val="-2"/>
        </w:rPr>
        <w:t>：首先符合</w:t>
      </w:r>
      <w:r>
        <w:rPr>
          <w:rFonts w:ascii="FangSong" w:hAnsi="FangSong" w:eastAsia="FangSong" w:cs="FangSong"/>
          <w:color w:val="231F20"/>
          <w:spacing w:val="-33"/>
        </w:rPr>
        <w:t xml:space="preserve"> </w:t>
      </w:r>
      <w:r>
        <w:rPr>
          <w:color w:val="231F20"/>
          <w:spacing w:val="-2"/>
        </w:rPr>
        <w:t>AP</w:t>
      </w:r>
      <w:r>
        <w:rPr>
          <w:color w:val="231F20"/>
          <w:spacing w:val="24"/>
        </w:rPr>
        <w:t xml:space="preserve"> </w:t>
      </w:r>
      <w:r>
        <w:rPr>
          <w:rFonts w:ascii="FangSong" w:hAnsi="FangSong" w:eastAsia="FangSong" w:cs="FangSong"/>
          <w:color w:val="231F20"/>
          <w:spacing w:val="-2"/>
        </w:rPr>
        <w:t>的诊断标准；其次血</w:t>
      </w:r>
      <w:r>
        <w:rPr>
          <w:rFonts w:ascii="FangSong" w:hAnsi="FangSong" w:eastAsia="FangSong" w:cs="FangSong"/>
          <w:color w:val="231F20"/>
        </w:rPr>
        <w:t xml:space="preserve"> </w:t>
      </w:r>
      <w:r>
        <w:rPr>
          <w:rFonts w:ascii="FangSong" w:hAnsi="FangSong" w:eastAsia="FangSong" w:cs="FangSong"/>
          <w:color w:val="231F20"/>
          <w:spacing w:val="-12"/>
        </w:rPr>
        <w:t>清</w:t>
      </w:r>
      <w:r>
        <w:rPr>
          <w:rFonts w:ascii="FangSong" w:hAnsi="FangSong" w:eastAsia="FangSong" w:cs="FangSong"/>
          <w:color w:val="231F20"/>
          <w:spacing w:val="-45"/>
        </w:rPr>
        <w:t xml:space="preserve"> </w:t>
      </w:r>
      <w:r>
        <w:rPr>
          <w:color w:val="231F20"/>
          <w:spacing w:val="-12"/>
        </w:rPr>
        <w:t>TG </w:t>
      </w:r>
      <w:r>
        <w:rPr>
          <w:rFonts w:ascii="FangSong" w:hAnsi="FangSong" w:eastAsia="FangSong" w:cs="FangSong"/>
          <w:color w:val="231F20"/>
          <w:spacing w:val="-12"/>
        </w:rPr>
        <w:t>水平</w:t>
      </w:r>
      <w:r>
        <w:rPr>
          <w:rFonts w:ascii="FangSong" w:hAnsi="FangSong" w:eastAsia="FangSong" w:cs="FangSong"/>
          <w:color w:val="231F20"/>
          <w:spacing w:val="-50"/>
        </w:rPr>
        <w:t xml:space="preserve"> </w:t>
      </w:r>
      <w:r>
        <w:rPr>
          <w:color w:val="231F20"/>
          <w:spacing w:val="-12"/>
        </w:rPr>
        <w:t>≥</w:t>
      </w:r>
      <w:r>
        <w:rPr>
          <w:color w:val="231F20"/>
          <w:spacing w:val="19"/>
        </w:rPr>
        <w:t xml:space="preserve"> </w:t>
      </w:r>
      <w:r>
        <w:rPr>
          <w:rFonts w:ascii="Times New Roman" w:hAnsi="Times New Roman" w:eastAsia="Times New Roman" w:cs="Times New Roman"/>
          <w:color w:val="231F20"/>
          <w:spacing w:val="-12"/>
        </w:rPr>
        <w:t>1</w:t>
      </w:r>
      <w:r>
        <w:rPr>
          <w:rFonts w:ascii="Times New Roman" w:hAnsi="Times New Roman" w:eastAsia="Times New Roman" w:cs="Times New Roman"/>
          <w:color w:val="231F20"/>
          <w:spacing w:val="21"/>
        </w:rPr>
        <w:t xml:space="preserve"> </w:t>
      </w:r>
      <w:r>
        <w:rPr>
          <w:rFonts w:ascii="Times New Roman" w:hAnsi="Times New Roman" w:eastAsia="Times New Roman" w:cs="Times New Roman"/>
          <w:color w:val="231F20"/>
          <w:spacing w:val="-12"/>
        </w:rPr>
        <w:t>000</w:t>
      </w:r>
      <w:r>
        <w:rPr>
          <w:rFonts w:ascii="Times New Roman" w:hAnsi="Times New Roman" w:eastAsia="Times New Roman" w:cs="Times New Roman"/>
          <w:color w:val="231F20"/>
          <w:spacing w:val="21"/>
          <w:w w:val="101"/>
        </w:rPr>
        <w:t xml:space="preserve"> </w:t>
      </w:r>
      <w:r>
        <w:rPr>
          <w:color w:val="231F20"/>
          <w:spacing w:val="-12"/>
        </w:rPr>
        <w:t>mg/dl</w:t>
      </w:r>
      <w:r>
        <w:rPr>
          <w:rFonts w:ascii="FangSong" w:hAnsi="FangSong" w:eastAsia="FangSong" w:cs="FangSong"/>
          <w:color w:val="231F20"/>
          <w:spacing w:val="-12"/>
        </w:rPr>
        <w:t>（</w:t>
      </w:r>
      <w:r>
        <w:rPr>
          <w:rFonts w:ascii="FangSong" w:hAnsi="FangSong" w:eastAsia="FangSong" w:cs="FangSong"/>
          <w:color w:val="231F20"/>
          <w:spacing w:val="-55"/>
        </w:rPr>
        <w:t xml:space="preserve"> </w:t>
      </w:r>
      <w:r>
        <w:rPr>
          <w:rFonts w:ascii="Times New Roman" w:hAnsi="Times New Roman" w:eastAsia="Times New Roman" w:cs="Times New Roman"/>
          <w:color w:val="231F20"/>
          <w:spacing w:val="-12"/>
        </w:rPr>
        <w:t>11</w:t>
      </w:r>
      <w:r>
        <w:rPr>
          <w:color w:val="231F20"/>
          <w:spacing w:val="-12"/>
        </w:rPr>
        <w:t>.</w:t>
      </w:r>
      <w:r>
        <w:rPr>
          <w:rFonts w:ascii="Times New Roman" w:hAnsi="Times New Roman" w:eastAsia="Times New Roman" w:cs="Times New Roman"/>
          <w:color w:val="231F20"/>
          <w:spacing w:val="-12"/>
        </w:rPr>
        <w:t>30</w:t>
      </w:r>
      <w:r>
        <w:rPr>
          <w:rFonts w:ascii="Times New Roman" w:hAnsi="Times New Roman" w:eastAsia="Times New Roman" w:cs="Times New Roman"/>
          <w:color w:val="231F20"/>
          <w:spacing w:val="22"/>
          <w:w w:val="101"/>
        </w:rPr>
        <w:t xml:space="preserve"> </w:t>
      </w:r>
      <w:r>
        <w:rPr>
          <w:color w:val="231F20"/>
          <w:spacing w:val="-12"/>
        </w:rPr>
        <w:t>mmol/L</w:t>
      </w:r>
      <w:r>
        <w:rPr>
          <w:rFonts w:ascii="FangSong" w:hAnsi="FangSong" w:eastAsia="FangSong" w:cs="FangSong"/>
          <w:color w:val="231F20"/>
          <w:spacing w:val="20"/>
        </w:rPr>
        <w:t>），</w:t>
      </w:r>
      <w:r>
        <w:rPr>
          <w:rFonts w:ascii="FangSong" w:hAnsi="FangSong" w:eastAsia="FangSong" w:cs="FangSong"/>
          <w:color w:val="231F20"/>
          <w:spacing w:val="-12"/>
        </w:rPr>
        <w:t>或血清</w:t>
      </w:r>
      <w:r>
        <w:rPr>
          <w:rFonts w:ascii="FangSong" w:hAnsi="FangSong" w:eastAsia="FangSong" w:cs="FangSong"/>
          <w:color w:val="231F20"/>
        </w:rPr>
        <w:t xml:space="preserve"> </w:t>
      </w:r>
      <w:r>
        <w:rPr>
          <w:color w:val="231F20"/>
          <w:spacing w:val="-11"/>
        </w:rPr>
        <w:t>TG </w:t>
      </w:r>
      <w:r>
        <w:rPr>
          <w:rFonts w:ascii="FangSong" w:hAnsi="FangSong" w:eastAsia="FangSong" w:cs="FangSong"/>
          <w:color w:val="231F20"/>
          <w:spacing w:val="-11"/>
        </w:rPr>
        <w:t>水平为</w:t>
      </w:r>
      <w:r>
        <w:rPr>
          <w:rFonts w:ascii="FangSong" w:hAnsi="FangSong" w:eastAsia="FangSong" w:cs="FangSong"/>
          <w:color w:val="231F20"/>
          <w:spacing w:val="-39"/>
        </w:rPr>
        <w:t xml:space="preserve"> </w:t>
      </w:r>
      <w:r>
        <w:rPr>
          <w:rFonts w:ascii="Times New Roman" w:hAnsi="Times New Roman" w:eastAsia="Times New Roman" w:cs="Times New Roman"/>
          <w:color w:val="231F20"/>
          <w:spacing w:val="-11"/>
        </w:rPr>
        <w:t>500</w:t>
      </w:r>
      <w:r>
        <w:rPr>
          <w:color w:val="231F20"/>
          <w:spacing w:val="-11"/>
        </w:rPr>
        <w:t>~</w:t>
      </w:r>
      <w:r>
        <w:rPr>
          <w:rFonts w:ascii="Times New Roman" w:hAnsi="Times New Roman" w:eastAsia="Times New Roman" w:cs="Times New Roman"/>
          <w:color w:val="231F20"/>
          <w:spacing w:val="-11"/>
        </w:rPr>
        <w:t>1000 </w:t>
      </w:r>
      <w:r>
        <w:rPr>
          <w:color w:val="231F20"/>
          <w:spacing w:val="-11"/>
        </w:rPr>
        <w:t>mg/dl</w:t>
      </w:r>
      <w:r>
        <w:rPr>
          <w:rFonts w:ascii="FangSong" w:hAnsi="FangSong" w:eastAsia="FangSong" w:cs="FangSong"/>
          <w:color w:val="231F20"/>
          <w:spacing w:val="-11"/>
        </w:rPr>
        <w:t>（</w:t>
      </w:r>
      <w:r>
        <w:rPr>
          <w:rFonts w:ascii="Times New Roman" w:hAnsi="Times New Roman" w:eastAsia="Times New Roman" w:cs="Times New Roman"/>
          <w:color w:val="231F20"/>
          <w:spacing w:val="-11"/>
        </w:rPr>
        <w:t>5</w:t>
      </w:r>
      <w:r>
        <w:rPr>
          <w:color w:val="231F20"/>
          <w:spacing w:val="-11"/>
        </w:rPr>
        <w:t>.</w:t>
      </w:r>
      <w:r>
        <w:rPr>
          <w:rFonts w:ascii="Times New Roman" w:hAnsi="Times New Roman" w:eastAsia="Times New Roman" w:cs="Times New Roman"/>
          <w:color w:val="231F20"/>
          <w:spacing w:val="-11"/>
        </w:rPr>
        <w:t>65</w:t>
      </w:r>
      <w:r>
        <w:rPr>
          <w:color w:val="231F20"/>
          <w:spacing w:val="-11"/>
        </w:rPr>
        <w:t>~</w:t>
      </w:r>
      <w:r>
        <w:rPr>
          <w:rFonts w:ascii="Times New Roman" w:hAnsi="Times New Roman" w:eastAsia="Times New Roman" w:cs="Times New Roman"/>
          <w:color w:val="231F20"/>
          <w:spacing w:val="-11"/>
        </w:rPr>
        <w:t>11</w:t>
      </w:r>
      <w:r>
        <w:rPr>
          <w:color w:val="231F20"/>
          <w:spacing w:val="-11"/>
        </w:rPr>
        <w:t>.</w:t>
      </w:r>
      <w:r>
        <w:rPr>
          <w:rFonts w:ascii="Times New Roman" w:hAnsi="Times New Roman" w:eastAsia="Times New Roman" w:cs="Times New Roman"/>
          <w:color w:val="231F20"/>
          <w:spacing w:val="-11"/>
        </w:rPr>
        <w:t>30 </w:t>
      </w:r>
      <w:r>
        <w:rPr>
          <w:color w:val="231F20"/>
          <w:spacing w:val="-11"/>
        </w:rPr>
        <w:t>mmol/L</w:t>
      </w:r>
      <w:r>
        <w:rPr>
          <w:rFonts w:ascii="FangSong" w:hAnsi="FangSong" w:eastAsia="FangSong" w:cs="FangSong"/>
          <w:color w:val="231F20"/>
          <w:spacing w:val="-11"/>
        </w:rPr>
        <w:t>）但血</w:t>
      </w:r>
      <w:r>
        <w:rPr>
          <w:rFonts w:ascii="FangSong" w:hAnsi="FangSong" w:eastAsia="FangSong" w:cs="FangSong"/>
          <w:color w:val="231F20"/>
        </w:rPr>
        <w:t xml:space="preserve"> </w:t>
      </w:r>
      <w:r>
        <w:rPr>
          <w:rFonts w:ascii="FangSong" w:hAnsi="FangSong" w:eastAsia="FangSong" w:cs="FangSong"/>
          <w:color w:val="231F20"/>
          <w:spacing w:val="-5"/>
        </w:rPr>
        <w:t>清呈乳糜状；再次排除</w:t>
      </w:r>
      <w:r>
        <w:rPr>
          <w:rFonts w:ascii="FangSong" w:hAnsi="FangSong" w:eastAsia="FangSong" w:cs="FangSong"/>
          <w:color w:val="231F20"/>
          <w:spacing w:val="-33"/>
        </w:rPr>
        <w:t xml:space="preserve"> </w:t>
      </w:r>
      <w:r>
        <w:rPr>
          <w:color w:val="231F20"/>
          <w:spacing w:val="-5"/>
        </w:rPr>
        <w:t>AP</w:t>
      </w:r>
      <w:r>
        <w:rPr>
          <w:color w:val="231F20"/>
          <w:spacing w:val="21"/>
          <w:w w:val="101"/>
        </w:rPr>
        <w:t xml:space="preserve"> </w:t>
      </w:r>
      <w:r>
        <w:rPr>
          <w:rFonts w:ascii="FangSong" w:hAnsi="FangSong" w:eastAsia="FangSong" w:cs="FangSong"/>
          <w:color w:val="231F20"/>
          <w:spacing w:val="-5"/>
        </w:rPr>
        <w:t>的其他病因。</w:t>
      </w:r>
    </w:p>
    <w:p>
      <w:pPr>
        <w:pStyle w:val="BodyText"/>
        <w:ind w:left="25" w:right="95" w:firstLine="371"/>
        <w:spacing w:before="1" w:line="241" w:lineRule="auto"/>
        <w:rPr>
          <w:rFonts w:ascii="FangSong" w:hAnsi="FangSong" w:eastAsia="FangSong" w:cs="FangSong"/>
        </w:rPr>
      </w:pPr>
      <w:r>
        <w:rPr>
          <w:rFonts w:ascii="FangSong" w:hAnsi="FangSong" w:eastAsia="FangSong" w:cs="FangSong"/>
          <w:color w:val="231F20"/>
        </w:rPr>
        <w:t>（</w:t>
      </w:r>
      <w:r>
        <w:rPr>
          <w:rFonts w:ascii="FangSong" w:hAnsi="FangSong" w:eastAsia="FangSong" w:cs="FangSong"/>
          <w:color w:val="231F20"/>
          <w:spacing w:val="-54"/>
        </w:rPr>
        <w:t xml:space="preserve"> </w:t>
      </w:r>
      <w:r>
        <w:rPr>
          <w:rFonts w:ascii="Times New Roman" w:hAnsi="Times New Roman" w:eastAsia="Times New Roman" w:cs="Times New Roman"/>
          <w:color w:val="231F20"/>
        </w:rPr>
        <w:t>1</w:t>
      </w:r>
      <w:r>
        <w:rPr>
          <w:rFonts w:ascii="Times New Roman" w:hAnsi="Times New Roman" w:eastAsia="Times New Roman" w:cs="Times New Roman"/>
          <w:color w:val="231F20"/>
          <w:spacing w:val="-26"/>
        </w:rPr>
        <w:t xml:space="preserve"> </w:t>
      </w:r>
      <w:r>
        <w:rPr>
          <w:rFonts w:ascii="FangSong" w:hAnsi="FangSong" w:eastAsia="FangSong" w:cs="FangSong"/>
          <w:color w:val="231F20"/>
        </w:rPr>
        <w:t>）首先符合《</w:t>
      </w:r>
      <w:r>
        <w:rPr>
          <w:rFonts w:ascii="Times New Roman" w:hAnsi="Times New Roman" w:eastAsia="Times New Roman" w:cs="Times New Roman"/>
          <w:color w:val="231F20"/>
        </w:rPr>
        <w:t>2012 </w:t>
      </w:r>
      <w:r>
        <w:rPr>
          <w:rFonts w:ascii="FangSong" w:hAnsi="FangSong" w:eastAsia="FangSong" w:cs="FangSong"/>
          <w:color w:val="231F20"/>
        </w:rPr>
        <w:t>年美国亚特兰</w:t>
      </w:r>
      <w:r>
        <w:rPr>
          <w:rFonts w:ascii="FangSong" w:hAnsi="FangSong" w:eastAsia="FangSong" w:cs="FangSong"/>
          <w:color w:val="231F20"/>
          <w:spacing w:val="-1"/>
        </w:rPr>
        <w:t>大急性胰腺</w:t>
      </w:r>
      <w:r>
        <w:rPr>
          <w:rFonts w:ascii="FangSong" w:hAnsi="FangSong" w:eastAsia="FangSong" w:cs="FangSong"/>
          <w:color w:val="231F20"/>
        </w:rPr>
        <w:t xml:space="preserve"> </w:t>
      </w:r>
      <w:r>
        <w:rPr>
          <w:rFonts w:ascii="FangSong" w:hAnsi="FangSong" w:eastAsia="FangSong" w:cs="FangSong"/>
          <w:color w:val="231F20"/>
          <w:spacing w:val="-2"/>
        </w:rPr>
        <w:t>炎新分级、分类系统》</w:t>
      </w:r>
      <w:r>
        <w:rPr>
          <w:sz w:val="12"/>
          <w:szCs w:val="12"/>
          <w:color w:val="231F20"/>
          <w:spacing w:val="-2"/>
          <w:position w:val="9"/>
        </w:rPr>
        <w:t>［24］</w:t>
      </w:r>
      <w:r>
        <w:rPr>
          <w:sz w:val="12"/>
          <w:szCs w:val="12"/>
          <w:color w:val="231F20"/>
          <w:spacing w:val="25"/>
          <w:w w:val="102"/>
          <w:position w:val="9"/>
        </w:rPr>
        <w:t xml:space="preserve"> </w:t>
      </w:r>
      <w:r>
        <w:rPr>
          <w:rFonts w:ascii="FangSong" w:hAnsi="FangSong" w:eastAsia="FangSong" w:cs="FangSong"/>
          <w:color w:val="231F20"/>
          <w:spacing w:val="-2"/>
        </w:rPr>
        <w:t>中的</w:t>
      </w:r>
      <w:r>
        <w:rPr>
          <w:rFonts w:ascii="FangSong" w:hAnsi="FangSong" w:eastAsia="FangSong" w:cs="FangSong"/>
          <w:color w:val="231F20"/>
          <w:spacing w:val="-46"/>
        </w:rPr>
        <w:t xml:space="preserve"> </w:t>
      </w:r>
      <w:r>
        <w:rPr>
          <w:color w:val="231F20"/>
          <w:spacing w:val="-2"/>
        </w:rPr>
        <w:t>AP </w:t>
      </w:r>
      <w:r>
        <w:rPr>
          <w:rFonts w:ascii="FangSong" w:hAnsi="FangSong" w:eastAsia="FangSong" w:cs="FangSong"/>
          <w:color w:val="231F20"/>
          <w:spacing w:val="-2"/>
        </w:rPr>
        <w:t>诊断标准：①急</w:t>
      </w:r>
      <w:r>
        <w:rPr>
          <w:rFonts w:ascii="FangSong" w:hAnsi="FangSong" w:eastAsia="FangSong" w:cs="FangSong"/>
          <w:color w:val="231F20"/>
        </w:rPr>
        <w:t xml:space="preserve"> </w:t>
      </w:r>
      <w:r>
        <w:rPr>
          <w:rFonts w:ascii="FangSong" w:hAnsi="FangSong" w:eastAsia="FangSong" w:cs="FangSong"/>
          <w:color w:val="231F20"/>
          <w:spacing w:val="-12"/>
        </w:rPr>
        <w:t>性、突发、持续、剧烈的上腹部疼痛，</w:t>
      </w:r>
      <w:r>
        <w:rPr>
          <w:rFonts w:ascii="FangSong" w:hAnsi="FangSong" w:eastAsia="FangSong" w:cs="FangSong"/>
          <w:color w:val="231F20"/>
          <w:spacing w:val="-35"/>
        </w:rPr>
        <w:t xml:space="preserve"> </w:t>
      </w:r>
      <w:r>
        <w:rPr>
          <w:rFonts w:ascii="FangSong" w:hAnsi="FangSong" w:eastAsia="FangSong" w:cs="FangSong"/>
          <w:color w:val="231F20"/>
          <w:spacing w:val="-12"/>
        </w:rPr>
        <w:t>可向背部</w:t>
      </w:r>
      <w:r>
        <w:rPr>
          <w:rFonts w:ascii="FangSong" w:hAnsi="FangSong" w:eastAsia="FangSong" w:cs="FangSong"/>
          <w:color w:val="231F20"/>
          <w:spacing w:val="-13"/>
        </w:rPr>
        <w:t>放射；</w:t>
      </w:r>
    </w:p>
    <w:p>
      <w:pPr>
        <w:pStyle w:val="BodyText"/>
        <w:ind w:left="13"/>
        <w:spacing w:before="49" w:line="210" w:lineRule="auto"/>
        <w:rPr>
          <w:rFonts w:ascii="FangSong" w:hAnsi="FangSong" w:eastAsia="FangSong" w:cs="FangSong"/>
        </w:rPr>
      </w:pPr>
      <w:r>
        <w:rPr>
          <w:rFonts w:ascii="FangSong" w:hAnsi="FangSong" w:eastAsia="FangSong" w:cs="FangSong"/>
          <w:color w:val="231F20"/>
          <w:spacing w:val="1"/>
        </w:rPr>
        <w:t>②血清淀粉酶和</w:t>
      </w:r>
      <w:r>
        <w:rPr>
          <w:color w:val="231F20"/>
          <w:spacing w:val="1"/>
        </w:rPr>
        <w:t>/</w:t>
      </w:r>
      <w:r>
        <w:rPr>
          <w:color w:val="231F20"/>
          <w:spacing w:val="-14"/>
        </w:rPr>
        <w:t xml:space="preserve"> </w:t>
      </w:r>
      <w:r>
        <w:rPr>
          <w:rFonts w:ascii="FangSong" w:hAnsi="FangSong" w:eastAsia="FangSong" w:cs="FangSong"/>
          <w:color w:val="231F20"/>
          <w:spacing w:val="1"/>
        </w:rPr>
        <w:t>或脂肪酶水平</w:t>
      </w:r>
      <w:r>
        <w:rPr>
          <w:color w:val="231F20"/>
          <w:spacing w:val="1"/>
        </w:rPr>
        <w:t>≥</w:t>
      </w:r>
      <w:r>
        <w:rPr>
          <w:rFonts w:ascii="FangSong" w:hAnsi="FangSong" w:eastAsia="FangSong" w:cs="FangSong"/>
          <w:color w:val="231F20"/>
          <w:spacing w:val="1"/>
        </w:rPr>
        <w:t>参考范围上限</w:t>
      </w:r>
      <w:r>
        <w:rPr>
          <w:rFonts w:ascii="Times New Roman" w:hAnsi="Times New Roman" w:eastAsia="Times New Roman" w:cs="Times New Roman"/>
          <w:color w:val="231F20"/>
          <w:spacing w:val="1"/>
        </w:rPr>
        <w:t>3</w:t>
      </w:r>
      <w:r>
        <w:rPr>
          <w:rFonts w:ascii="Times New Roman" w:hAnsi="Times New Roman" w:eastAsia="Times New Roman" w:cs="Times New Roman"/>
          <w:color w:val="231F20"/>
          <w:spacing w:val="-12"/>
        </w:rPr>
        <w:t xml:space="preserve"> </w:t>
      </w:r>
      <w:r>
        <w:rPr>
          <w:rFonts w:ascii="FangSong" w:hAnsi="FangSong" w:eastAsia="FangSong" w:cs="FangSong"/>
          <w:color w:val="231F20"/>
          <w:spacing w:val="1"/>
        </w:rPr>
        <w:t>倍；</w:t>
      </w:r>
    </w:p>
    <w:p>
      <w:pPr>
        <w:pStyle w:val="BodyText"/>
        <w:ind w:left="4" w:right="45" w:firstLine="9"/>
        <w:spacing w:before="9" w:line="213" w:lineRule="auto"/>
        <w:rPr>
          <w:rFonts w:ascii="FangSong" w:hAnsi="FangSong" w:eastAsia="FangSong" w:cs="FangSong"/>
        </w:rPr>
      </w:pPr>
      <w:r>
        <w:rPr>
          <w:rFonts w:ascii="FangSong" w:hAnsi="FangSong" w:eastAsia="FangSong" w:cs="FangSong"/>
          <w:color w:val="231F20"/>
        </w:rPr>
        <w:t>③增强</w:t>
      </w:r>
      <w:r>
        <w:rPr>
          <w:rFonts w:ascii="FangSong" w:hAnsi="FangSong" w:eastAsia="FangSong" w:cs="FangSong"/>
          <w:color w:val="231F20"/>
          <w:spacing w:val="-40"/>
        </w:rPr>
        <w:t xml:space="preserve"> </w:t>
      </w:r>
      <w:r>
        <w:rPr>
          <w:color w:val="231F20"/>
        </w:rPr>
        <w:t>CT </w:t>
      </w:r>
      <w:r>
        <w:rPr>
          <w:rFonts w:ascii="FangSong" w:hAnsi="FangSong" w:eastAsia="FangSong" w:cs="FangSong"/>
          <w:color w:val="231F20"/>
        </w:rPr>
        <w:t>或磁共振成像（</w:t>
      </w:r>
      <w:r>
        <w:rPr>
          <w:color w:val="231F20"/>
        </w:rPr>
        <w:t>MRI</w:t>
      </w:r>
      <w:r>
        <w:rPr>
          <w:color w:val="231F20"/>
          <w:spacing w:val="-35"/>
        </w:rPr>
        <w:t xml:space="preserve"> </w:t>
      </w:r>
      <w:r>
        <w:rPr>
          <w:rFonts w:ascii="FangSong" w:hAnsi="FangSong" w:eastAsia="FangSong" w:cs="FangSong"/>
          <w:color w:val="231F20"/>
        </w:rPr>
        <w:t>）呈</w:t>
      </w:r>
      <w:r>
        <w:rPr>
          <w:rFonts w:ascii="FangSong" w:hAnsi="FangSong" w:eastAsia="FangSong" w:cs="FangSong"/>
          <w:color w:val="231F20"/>
          <w:spacing w:val="-19"/>
        </w:rPr>
        <w:t xml:space="preserve"> </w:t>
      </w:r>
      <w:r>
        <w:rPr>
          <w:color w:val="231F20"/>
        </w:rPr>
        <w:t>AP </w:t>
      </w:r>
      <w:r>
        <w:rPr>
          <w:rFonts w:ascii="FangSong" w:hAnsi="FangSong" w:eastAsia="FangSong" w:cs="FangSong"/>
          <w:color w:val="231F20"/>
        </w:rPr>
        <w:t>典型影像学</w:t>
      </w:r>
      <w:r>
        <w:rPr>
          <w:rFonts w:ascii="FangSong" w:hAnsi="FangSong" w:eastAsia="FangSong" w:cs="FangSong"/>
          <w:color w:val="231F20"/>
        </w:rPr>
        <w:t xml:space="preserve"> </w:t>
      </w:r>
      <w:r>
        <w:rPr>
          <w:rFonts w:ascii="FangSong" w:hAnsi="FangSong" w:eastAsia="FangSong" w:cs="FangSong"/>
          <w:color w:val="231F20"/>
          <w:spacing w:val="5"/>
        </w:rPr>
        <w:t>改变（胰腺水肿或胰周渗出积液）</w:t>
      </w:r>
      <w:r>
        <w:rPr>
          <w:rFonts w:ascii="FangSong" w:hAnsi="FangSong" w:eastAsia="FangSong" w:cs="FangSong"/>
          <w:color w:val="231F20"/>
          <w:spacing w:val="-52"/>
        </w:rPr>
        <w:t xml:space="preserve"> </w:t>
      </w:r>
      <w:r>
        <w:rPr>
          <w:rFonts w:ascii="FangSong" w:hAnsi="FangSong" w:eastAsia="FangSong" w:cs="FangSong"/>
          <w:color w:val="231F20"/>
          <w:spacing w:val="5"/>
        </w:rPr>
        <w:t>。符合上述</w:t>
      </w:r>
      <w:r>
        <w:rPr>
          <w:rFonts w:ascii="FangSong" w:hAnsi="FangSong" w:eastAsia="FangSong" w:cs="FangSong"/>
          <w:color w:val="231F20"/>
          <w:spacing w:val="-29"/>
        </w:rPr>
        <w:t xml:space="preserve"> </w:t>
      </w:r>
      <w:r>
        <w:rPr>
          <w:rFonts w:ascii="Times New Roman" w:hAnsi="Times New Roman" w:eastAsia="Times New Roman" w:cs="Times New Roman"/>
          <w:color w:val="231F20"/>
          <w:spacing w:val="5"/>
        </w:rPr>
        <w:t>3</w:t>
      </w:r>
      <w:r>
        <w:rPr>
          <w:rFonts w:ascii="Times New Roman" w:hAnsi="Times New Roman" w:eastAsia="Times New Roman" w:cs="Times New Roman"/>
          <w:color w:val="231F20"/>
          <w:spacing w:val="16"/>
        </w:rPr>
        <w:t xml:space="preserve"> </w:t>
      </w:r>
      <w:r>
        <w:rPr>
          <w:rFonts w:ascii="FangSong" w:hAnsi="FangSong" w:eastAsia="FangSong" w:cs="FangSong"/>
          <w:color w:val="231F20"/>
          <w:spacing w:val="5"/>
        </w:rPr>
        <w:t>项</w:t>
      </w:r>
      <w:r>
        <w:rPr>
          <w:rFonts w:ascii="FangSong" w:hAnsi="FangSong" w:eastAsia="FangSong" w:cs="FangSong"/>
          <w:color w:val="231F20"/>
        </w:rPr>
        <w:t xml:space="preserve"> </w:t>
      </w:r>
      <w:r>
        <w:rPr>
          <w:rFonts w:ascii="FangSong" w:hAnsi="FangSong" w:eastAsia="FangSong" w:cs="FangSong"/>
          <w:color w:val="231F20"/>
        </w:rPr>
        <w:t>标准中的</w:t>
      </w:r>
      <w:r>
        <w:rPr>
          <w:rFonts w:ascii="FangSong" w:hAnsi="FangSong" w:eastAsia="FangSong" w:cs="FangSong"/>
          <w:color w:val="231F20"/>
          <w:spacing w:val="-41"/>
        </w:rPr>
        <w:t xml:space="preserve"> </w:t>
      </w:r>
      <w:r>
        <w:rPr>
          <w:rFonts w:ascii="Times New Roman" w:hAnsi="Times New Roman" w:eastAsia="Times New Roman" w:cs="Times New Roman"/>
          <w:color w:val="231F20"/>
        </w:rPr>
        <w:t>2</w:t>
      </w:r>
      <w:r>
        <w:rPr>
          <w:rFonts w:ascii="Times New Roman" w:hAnsi="Times New Roman" w:eastAsia="Times New Roman" w:cs="Times New Roman"/>
          <w:color w:val="231F20"/>
          <w:spacing w:val="17"/>
        </w:rPr>
        <w:t xml:space="preserve"> </w:t>
      </w:r>
      <w:r>
        <w:rPr>
          <w:rFonts w:ascii="FangSong" w:hAnsi="FangSong" w:eastAsia="FangSong" w:cs="FangSong"/>
          <w:color w:val="231F20"/>
        </w:rPr>
        <w:t>项即可诊断为</w:t>
      </w:r>
      <w:r>
        <w:rPr>
          <w:rFonts w:ascii="FangSong" w:hAnsi="FangSong" w:eastAsia="FangSong" w:cs="FangSong"/>
          <w:color w:val="231F20"/>
          <w:spacing w:val="-45"/>
        </w:rPr>
        <w:t xml:space="preserve"> </w:t>
      </w:r>
      <w:r>
        <w:rPr>
          <w:color w:val="231F20"/>
        </w:rPr>
        <w:t>AP</w:t>
      </w:r>
      <w:r>
        <w:rPr>
          <w:rFonts w:ascii="FangSong" w:hAnsi="FangSong" w:eastAsia="FangSong" w:cs="FangSong"/>
          <w:color w:val="231F20"/>
        </w:rPr>
        <w:t>。（</w:t>
      </w:r>
      <w:r>
        <w:rPr>
          <w:rFonts w:ascii="Times New Roman" w:hAnsi="Times New Roman" w:eastAsia="Times New Roman" w:cs="Times New Roman"/>
          <w:color w:val="231F20"/>
        </w:rPr>
        <w:t>2 </w:t>
      </w:r>
      <w:r>
        <w:rPr>
          <w:rFonts w:ascii="FangSong" w:hAnsi="FangSong" w:eastAsia="FangSong" w:cs="FangSong"/>
          <w:color w:val="231F20"/>
        </w:rPr>
        <w:t>）其次合并</w:t>
      </w:r>
      <w:r>
        <w:rPr>
          <w:rFonts w:ascii="FangSong" w:hAnsi="FangSong" w:eastAsia="FangSong" w:cs="FangSong"/>
          <w:color w:val="231F20"/>
          <w:spacing w:val="-24"/>
        </w:rPr>
        <w:t xml:space="preserve"> </w:t>
      </w:r>
      <w:r>
        <w:rPr>
          <w:color w:val="231F20"/>
        </w:rPr>
        <w:t>HTG  </w:t>
      </w:r>
      <w:r>
        <w:rPr>
          <w:rFonts w:ascii="FangSong" w:hAnsi="FangSong" w:eastAsia="FangSong" w:cs="FangSong"/>
          <w:color w:val="231F20"/>
          <w:spacing w:val="-10"/>
        </w:rPr>
        <w:t>〔血清</w:t>
      </w:r>
      <w:r>
        <w:rPr>
          <w:rFonts w:ascii="FangSong" w:hAnsi="FangSong" w:eastAsia="FangSong" w:cs="FangSong"/>
          <w:color w:val="231F20"/>
          <w:spacing w:val="-27"/>
        </w:rPr>
        <w:t xml:space="preserve"> </w:t>
      </w:r>
      <w:r>
        <w:rPr>
          <w:color w:val="231F20"/>
          <w:spacing w:val="-10"/>
        </w:rPr>
        <w:t>TG </w:t>
      </w:r>
      <w:r>
        <w:rPr>
          <w:rFonts w:ascii="FangSong" w:hAnsi="FangSong" w:eastAsia="FangSong" w:cs="FangSong"/>
          <w:color w:val="231F20"/>
          <w:spacing w:val="-10"/>
        </w:rPr>
        <w:t>水平</w:t>
      </w:r>
      <w:r>
        <w:rPr>
          <w:rFonts w:ascii="FangSong" w:hAnsi="FangSong" w:eastAsia="FangSong" w:cs="FangSong"/>
          <w:color w:val="231F20"/>
          <w:spacing w:val="-46"/>
        </w:rPr>
        <w:t xml:space="preserve"> </w:t>
      </w:r>
      <w:r>
        <w:rPr>
          <w:color w:val="231F20"/>
          <w:spacing w:val="-10"/>
        </w:rPr>
        <w:t>≥</w:t>
      </w:r>
      <w:r>
        <w:rPr>
          <w:color w:val="231F20"/>
          <w:spacing w:val="20"/>
        </w:rPr>
        <w:t xml:space="preserve"> </w:t>
      </w:r>
      <w:r>
        <w:rPr>
          <w:rFonts w:ascii="Times New Roman" w:hAnsi="Times New Roman" w:eastAsia="Times New Roman" w:cs="Times New Roman"/>
          <w:color w:val="231F20"/>
          <w:spacing w:val="-10"/>
        </w:rPr>
        <w:t>1</w:t>
      </w:r>
      <w:r>
        <w:rPr>
          <w:rFonts w:ascii="Times New Roman" w:hAnsi="Times New Roman" w:eastAsia="Times New Roman" w:cs="Times New Roman"/>
          <w:color w:val="231F20"/>
          <w:spacing w:val="21"/>
        </w:rPr>
        <w:t xml:space="preserve"> </w:t>
      </w:r>
      <w:r>
        <w:rPr>
          <w:rFonts w:ascii="Times New Roman" w:hAnsi="Times New Roman" w:eastAsia="Times New Roman" w:cs="Times New Roman"/>
          <w:color w:val="231F20"/>
          <w:spacing w:val="-10"/>
        </w:rPr>
        <w:t>000</w:t>
      </w:r>
      <w:r>
        <w:rPr>
          <w:rFonts w:ascii="Times New Roman" w:hAnsi="Times New Roman" w:eastAsia="Times New Roman" w:cs="Times New Roman"/>
          <w:color w:val="231F20"/>
          <w:spacing w:val="22"/>
        </w:rPr>
        <w:t xml:space="preserve"> </w:t>
      </w:r>
      <w:r>
        <w:rPr>
          <w:color w:val="231F20"/>
          <w:spacing w:val="-10"/>
        </w:rPr>
        <w:t>mg/dl</w:t>
      </w:r>
      <w:r>
        <w:rPr>
          <w:rFonts w:ascii="FangSong" w:hAnsi="FangSong" w:eastAsia="FangSong" w:cs="FangSong"/>
          <w:color w:val="231F20"/>
          <w:spacing w:val="-10"/>
        </w:rPr>
        <w:t>（</w:t>
      </w:r>
      <w:r>
        <w:rPr>
          <w:rFonts w:ascii="FangSong" w:hAnsi="FangSong" w:eastAsia="FangSong" w:cs="FangSong"/>
          <w:color w:val="231F20"/>
          <w:spacing w:val="-55"/>
        </w:rPr>
        <w:t xml:space="preserve"> </w:t>
      </w:r>
      <w:r>
        <w:rPr>
          <w:rFonts w:ascii="Times New Roman" w:hAnsi="Times New Roman" w:eastAsia="Times New Roman" w:cs="Times New Roman"/>
          <w:color w:val="231F20"/>
          <w:spacing w:val="-10"/>
        </w:rPr>
        <w:t>11</w:t>
      </w:r>
      <w:r>
        <w:rPr>
          <w:color w:val="231F20"/>
          <w:spacing w:val="-10"/>
        </w:rPr>
        <w:t>.</w:t>
      </w:r>
      <w:r>
        <w:rPr>
          <w:rFonts w:ascii="Times New Roman" w:hAnsi="Times New Roman" w:eastAsia="Times New Roman" w:cs="Times New Roman"/>
          <w:color w:val="231F20"/>
          <w:spacing w:val="-10"/>
        </w:rPr>
        <w:t>30</w:t>
      </w:r>
      <w:r>
        <w:rPr>
          <w:rFonts w:ascii="Times New Roman" w:hAnsi="Times New Roman" w:eastAsia="Times New Roman" w:cs="Times New Roman"/>
          <w:color w:val="231F20"/>
          <w:spacing w:val="22"/>
        </w:rPr>
        <w:t xml:space="preserve"> </w:t>
      </w:r>
      <w:r>
        <w:rPr>
          <w:color w:val="231F20"/>
          <w:spacing w:val="-10"/>
        </w:rPr>
        <w:t>mmo</w:t>
      </w:r>
      <w:r>
        <w:rPr>
          <w:color w:val="231F20"/>
          <w:spacing w:val="-11"/>
        </w:rPr>
        <w:t>l/L</w:t>
      </w:r>
      <w:r>
        <w:rPr>
          <w:rFonts w:ascii="FangSong" w:hAnsi="FangSong" w:eastAsia="FangSong" w:cs="FangSong"/>
          <w:color w:val="231F20"/>
          <w:spacing w:val="-11"/>
        </w:rPr>
        <w:t>）〕，</w:t>
      </w:r>
      <w:r>
        <w:rPr>
          <w:rFonts w:ascii="FangSong" w:hAnsi="FangSong" w:eastAsia="FangSong" w:cs="FangSong"/>
          <w:color w:val="231F20"/>
        </w:rPr>
        <w:t xml:space="preserve"> </w:t>
      </w:r>
      <w:r>
        <w:rPr>
          <w:rFonts w:ascii="FangSong" w:hAnsi="FangSong" w:eastAsia="FangSong" w:cs="FangSong"/>
          <w:color w:val="231F20"/>
          <w:spacing w:val="-11"/>
        </w:rPr>
        <w:t>或</w:t>
      </w:r>
      <w:r>
        <w:rPr>
          <w:rFonts w:ascii="FangSong" w:hAnsi="FangSong" w:eastAsia="FangSong" w:cs="FangSong"/>
          <w:color w:val="231F20"/>
          <w:spacing w:val="-23"/>
        </w:rPr>
        <w:t xml:space="preserve"> </w:t>
      </w:r>
      <w:r>
        <w:rPr>
          <w:rFonts w:ascii="FangSong" w:hAnsi="FangSong" w:eastAsia="FangSong" w:cs="FangSong"/>
          <w:color w:val="231F20"/>
          <w:spacing w:val="-11"/>
        </w:rPr>
        <w:t>血</w:t>
      </w:r>
      <w:r>
        <w:rPr>
          <w:rFonts w:ascii="FangSong" w:hAnsi="FangSong" w:eastAsia="FangSong" w:cs="FangSong"/>
          <w:color w:val="231F20"/>
          <w:spacing w:val="-11"/>
        </w:rPr>
        <w:t xml:space="preserve"> </w:t>
      </w:r>
      <w:r>
        <w:rPr>
          <w:rFonts w:ascii="FangSong" w:hAnsi="FangSong" w:eastAsia="FangSong" w:cs="FangSong"/>
          <w:color w:val="231F20"/>
          <w:spacing w:val="-11"/>
        </w:rPr>
        <w:t>清</w:t>
      </w:r>
      <w:r>
        <w:rPr>
          <w:rFonts w:ascii="FangSong" w:hAnsi="FangSong" w:eastAsia="FangSong" w:cs="FangSong"/>
          <w:color w:val="231F20"/>
          <w:spacing w:val="-33"/>
        </w:rPr>
        <w:t xml:space="preserve"> </w:t>
      </w:r>
      <w:r>
        <w:rPr>
          <w:color w:val="231F20"/>
          <w:spacing w:val="-11"/>
        </w:rPr>
        <w:t>TG</w:t>
      </w:r>
      <w:r>
        <w:rPr>
          <w:color w:val="231F20"/>
          <w:spacing w:val="21"/>
        </w:rPr>
        <w:t xml:space="preserve"> </w:t>
      </w:r>
      <w:r>
        <w:rPr>
          <w:rFonts w:ascii="FangSong" w:hAnsi="FangSong" w:eastAsia="FangSong" w:cs="FangSong"/>
          <w:color w:val="231F20"/>
          <w:spacing w:val="-11"/>
        </w:rPr>
        <w:t>水</w:t>
      </w:r>
      <w:r>
        <w:rPr>
          <w:rFonts w:ascii="FangSong" w:hAnsi="FangSong" w:eastAsia="FangSong" w:cs="FangSong"/>
          <w:color w:val="231F20"/>
          <w:spacing w:val="-26"/>
        </w:rPr>
        <w:t xml:space="preserve"> </w:t>
      </w:r>
      <w:r>
        <w:rPr>
          <w:rFonts w:ascii="FangSong" w:hAnsi="FangSong" w:eastAsia="FangSong" w:cs="FangSong"/>
          <w:color w:val="231F20"/>
          <w:spacing w:val="-11"/>
        </w:rPr>
        <w:t>平</w:t>
      </w:r>
      <w:r>
        <w:rPr>
          <w:rFonts w:ascii="FangSong" w:hAnsi="FangSong" w:eastAsia="FangSong" w:cs="FangSong"/>
          <w:color w:val="231F20"/>
          <w:spacing w:val="-24"/>
        </w:rPr>
        <w:t xml:space="preserve"> </w:t>
      </w:r>
      <w:r>
        <w:rPr>
          <w:rFonts w:ascii="FangSong" w:hAnsi="FangSong" w:eastAsia="FangSong" w:cs="FangSong"/>
          <w:color w:val="231F20"/>
          <w:spacing w:val="-11"/>
        </w:rPr>
        <w:t>介</w:t>
      </w:r>
      <w:r>
        <w:rPr>
          <w:rFonts w:ascii="FangSong" w:hAnsi="FangSong" w:eastAsia="FangSong" w:cs="FangSong"/>
          <w:color w:val="231F20"/>
          <w:spacing w:val="-11"/>
        </w:rPr>
        <w:t xml:space="preserve"> </w:t>
      </w:r>
      <w:r>
        <w:rPr>
          <w:rFonts w:ascii="FangSong" w:hAnsi="FangSong" w:eastAsia="FangSong" w:cs="FangSong"/>
          <w:color w:val="231F20"/>
          <w:spacing w:val="-11"/>
        </w:rPr>
        <w:t>于</w:t>
      </w:r>
      <w:r>
        <w:rPr>
          <w:rFonts w:ascii="FangSong" w:hAnsi="FangSong" w:eastAsia="FangSong" w:cs="FangSong"/>
          <w:color w:val="231F20"/>
          <w:spacing w:val="-30"/>
        </w:rPr>
        <w:t xml:space="preserve"> </w:t>
      </w:r>
      <w:r>
        <w:rPr>
          <w:rFonts w:ascii="Times New Roman" w:hAnsi="Times New Roman" w:eastAsia="Times New Roman" w:cs="Times New Roman"/>
          <w:color w:val="231F20"/>
          <w:spacing w:val="-11"/>
        </w:rPr>
        <w:t>500</w:t>
      </w:r>
      <w:r>
        <w:rPr>
          <w:color w:val="231F20"/>
          <w:spacing w:val="-11"/>
        </w:rPr>
        <w:t>~</w:t>
      </w:r>
      <w:r>
        <w:rPr>
          <w:rFonts w:ascii="Times New Roman" w:hAnsi="Times New Roman" w:eastAsia="Times New Roman" w:cs="Times New Roman"/>
          <w:color w:val="231F20"/>
          <w:spacing w:val="-11"/>
        </w:rPr>
        <w:t>1000</w:t>
      </w:r>
      <w:r>
        <w:rPr>
          <w:rFonts w:ascii="Times New Roman" w:hAnsi="Times New Roman" w:eastAsia="Times New Roman" w:cs="Times New Roman"/>
          <w:color w:val="231F20"/>
          <w:spacing w:val="22"/>
          <w:w w:val="101"/>
        </w:rPr>
        <w:t xml:space="preserve"> </w:t>
      </w:r>
      <w:r>
        <w:rPr>
          <w:color w:val="231F20"/>
          <w:spacing w:val="-11"/>
        </w:rPr>
        <w:t>mg/dl</w:t>
      </w:r>
      <w:r>
        <w:rPr>
          <w:rFonts w:ascii="FangSong" w:hAnsi="FangSong" w:eastAsia="FangSong" w:cs="FangSong"/>
          <w:color w:val="231F20"/>
          <w:spacing w:val="-11"/>
        </w:rPr>
        <w:t>（</w:t>
      </w:r>
      <w:r>
        <w:rPr>
          <w:rFonts w:ascii="Times New Roman" w:hAnsi="Times New Roman" w:eastAsia="Times New Roman" w:cs="Times New Roman"/>
          <w:color w:val="231F20"/>
          <w:spacing w:val="-11"/>
        </w:rPr>
        <w:t>5</w:t>
      </w:r>
      <w:r>
        <w:rPr>
          <w:color w:val="231F20"/>
          <w:spacing w:val="-11"/>
        </w:rPr>
        <w:t>.</w:t>
      </w:r>
      <w:r>
        <w:rPr>
          <w:rFonts w:ascii="Times New Roman" w:hAnsi="Times New Roman" w:eastAsia="Times New Roman" w:cs="Times New Roman"/>
          <w:color w:val="231F20"/>
          <w:spacing w:val="-11"/>
        </w:rPr>
        <w:t>65</w:t>
      </w:r>
      <w:r>
        <w:rPr>
          <w:color w:val="231F20"/>
          <w:spacing w:val="-11"/>
        </w:rPr>
        <w:t>~</w:t>
      </w:r>
      <w:r>
        <w:rPr>
          <w:rFonts w:ascii="Times New Roman" w:hAnsi="Times New Roman" w:eastAsia="Times New Roman" w:cs="Times New Roman"/>
          <w:color w:val="231F20"/>
          <w:spacing w:val="-11"/>
        </w:rPr>
        <w:t>11</w:t>
      </w:r>
      <w:r>
        <w:rPr>
          <w:color w:val="231F20"/>
          <w:spacing w:val="-11"/>
        </w:rPr>
        <w:t>.</w:t>
      </w:r>
      <w:r>
        <w:rPr>
          <w:rFonts w:ascii="Times New Roman" w:hAnsi="Times New Roman" w:eastAsia="Times New Roman" w:cs="Times New Roman"/>
          <w:color w:val="231F20"/>
          <w:spacing w:val="-11"/>
        </w:rPr>
        <w:t>30</w:t>
      </w:r>
      <w:r>
        <w:rPr>
          <w:rFonts w:ascii="Times New Roman" w:hAnsi="Times New Roman" w:eastAsia="Times New Roman" w:cs="Times New Roman"/>
          <w:color w:val="231F20"/>
        </w:rPr>
        <w:t xml:space="preserve">  </w:t>
      </w:r>
      <w:r>
        <w:rPr>
          <w:color w:val="231F20"/>
          <w:spacing w:val="-10"/>
        </w:rPr>
        <w:t>mmol/L</w:t>
      </w:r>
      <w:r>
        <w:rPr>
          <w:rFonts w:ascii="FangSong" w:hAnsi="FangSong" w:eastAsia="FangSong" w:cs="FangSong"/>
          <w:color w:val="231F20"/>
          <w:spacing w:val="-10"/>
        </w:rPr>
        <w:t>）但血清呈乳糜状。同时符合（</w:t>
      </w:r>
      <w:r>
        <w:rPr>
          <w:rFonts w:ascii="FangSong" w:hAnsi="FangSong" w:eastAsia="FangSong" w:cs="FangSong"/>
          <w:color w:val="231F20"/>
          <w:spacing w:val="-55"/>
        </w:rPr>
        <w:t xml:space="preserve"> </w:t>
      </w:r>
      <w:r>
        <w:rPr>
          <w:rFonts w:ascii="Times New Roman" w:hAnsi="Times New Roman" w:eastAsia="Times New Roman" w:cs="Times New Roman"/>
          <w:color w:val="231F20"/>
          <w:spacing w:val="-10"/>
        </w:rPr>
        <w:t>1</w:t>
      </w:r>
      <w:r>
        <w:rPr>
          <w:rFonts w:ascii="Times New Roman" w:hAnsi="Times New Roman" w:eastAsia="Times New Roman" w:cs="Times New Roman"/>
          <w:color w:val="231F20"/>
          <w:spacing w:val="-26"/>
        </w:rPr>
        <w:t xml:space="preserve"> </w:t>
      </w:r>
      <w:r>
        <w:rPr>
          <w:rFonts w:ascii="FangSong" w:hAnsi="FangSong" w:eastAsia="FangSong" w:cs="FangSong"/>
          <w:color w:val="231F20"/>
          <w:spacing w:val="-11"/>
        </w:rPr>
        <w:t>）和（</w:t>
      </w:r>
      <w:r>
        <w:rPr>
          <w:rFonts w:ascii="Times New Roman" w:hAnsi="Times New Roman" w:eastAsia="Times New Roman" w:cs="Times New Roman"/>
          <w:color w:val="231F20"/>
          <w:spacing w:val="-11"/>
        </w:rPr>
        <w:t>2</w:t>
      </w:r>
      <w:r>
        <w:rPr>
          <w:rFonts w:ascii="Times New Roman" w:hAnsi="Times New Roman" w:eastAsia="Times New Roman" w:cs="Times New Roman"/>
          <w:color w:val="231F20"/>
          <w:spacing w:val="-25"/>
        </w:rPr>
        <w:t xml:space="preserve"> </w:t>
      </w:r>
      <w:r>
        <w:rPr>
          <w:rFonts w:ascii="FangSong" w:hAnsi="FangSong" w:eastAsia="FangSong" w:cs="FangSong"/>
          <w:color w:val="231F20"/>
          <w:spacing w:val="-11"/>
        </w:rPr>
        <w:t>）且</w:t>
      </w:r>
      <w:r>
        <w:rPr>
          <w:rFonts w:ascii="FangSong" w:hAnsi="FangSong" w:eastAsia="FangSong" w:cs="FangSong"/>
          <w:color w:val="231F20"/>
        </w:rPr>
        <w:t xml:space="preserve"> </w:t>
      </w:r>
      <w:r>
        <w:rPr>
          <w:rFonts w:ascii="FangSong" w:hAnsi="FangSong" w:eastAsia="FangSong" w:cs="FangSong"/>
          <w:color w:val="231F20"/>
          <w:spacing w:val="-11"/>
        </w:rPr>
        <w:t>排除</w:t>
      </w:r>
      <w:r>
        <w:rPr>
          <w:color w:val="231F20"/>
          <w:spacing w:val="-11"/>
        </w:rPr>
        <w:t>AP </w:t>
      </w:r>
      <w:r>
        <w:rPr>
          <w:rFonts w:ascii="FangSong" w:hAnsi="FangSong" w:eastAsia="FangSong" w:cs="FangSong"/>
          <w:color w:val="231F20"/>
          <w:spacing w:val="-11"/>
        </w:rPr>
        <w:t>的其他病因如胆管疾病、酒精、创伤、肿瘤等，</w:t>
      </w:r>
      <w:r>
        <w:rPr>
          <w:rFonts w:ascii="FangSong" w:hAnsi="FangSong" w:eastAsia="FangSong" w:cs="FangSong"/>
          <w:color w:val="231F20"/>
          <w:spacing w:val="8"/>
        </w:rPr>
        <w:t xml:space="preserve"> </w:t>
      </w:r>
      <w:r>
        <w:rPr>
          <w:rFonts w:ascii="FangSong" w:hAnsi="FangSong" w:eastAsia="FangSong" w:cs="FangSong"/>
          <w:color w:val="231F20"/>
          <w:spacing w:val="-3"/>
        </w:rPr>
        <w:t>则</w:t>
      </w:r>
      <w:r>
        <w:rPr>
          <w:rFonts w:ascii="FangSong" w:hAnsi="FangSong" w:eastAsia="FangSong" w:cs="FangSong"/>
          <w:color w:val="231F20"/>
          <w:spacing w:val="-38"/>
        </w:rPr>
        <w:t xml:space="preserve"> </w:t>
      </w:r>
      <w:r>
        <w:rPr>
          <w:color w:val="231F20"/>
          <w:spacing w:val="-3"/>
        </w:rPr>
        <w:t>HTG-AP </w:t>
      </w:r>
      <w:r>
        <w:rPr>
          <w:rFonts w:ascii="FangSong" w:hAnsi="FangSong" w:eastAsia="FangSong" w:cs="FangSong"/>
          <w:color w:val="231F20"/>
          <w:spacing w:val="-3"/>
        </w:rPr>
        <w:t>诊断成立。若</w:t>
      </w:r>
      <w:r>
        <w:rPr>
          <w:rFonts w:ascii="FangSong" w:hAnsi="FangSong" w:eastAsia="FangSong" w:cs="FangSong"/>
          <w:color w:val="231F20"/>
          <w:spacing w:val="-35"/>
        </w:rPr>
        <w:t xml:space="preserve"> </w:t>
      </w:r>
      <w:r>
        <w:rPr>
          <w:color w:val="231F20"/>
          <w:spacing w:val="-3"/>
        </w:rPr>
        <w:t>AP</w:t>
      </w:r>
      <w:r>
        <w:rPr>
          <w:color w:val="231F20"/>
          <w:spacing w:val="15"/>
        </w:rPr>
        <w:t xml:space="preserve"> </w:t>
      </w:r>
      <w:r>
        <w:rPr>
          <w:rFonts w:ascii="FangSong" w:hAnsi="FangSong" w:eastAsia="FangSong" w:cs="FangSong"/>
          <w:color w:val="231F20"/>
          <w:spacing w:val="-3"/>
        </w:rPr>
        <w:t>患者血清</w:t>
      </w:r>
      <w:r>
        <w:rPr>
          <w:rFonts w:ascii="FangSong" w:hAnsi="FangSong" w:eastAsia="FangSong" w:cs="FangSong"/>
          <w:color w:val="231F20"/>
          <w:spacing w:val="-49"/>
        </w:rPr>
        <w:t xml:space="preserve"> </w:t>
      </w:r>
      <w:r>
        <w:rPr>
          <w:color w:val="231F20"/>
          <w:spacing w:val="-3"/>
        </w:rPr>
        <w:t>TG </w:t>
      </w:r>
      <w:r>
        <w:rPr>
          <w:rFonts w:ascii="FangSong" w:hAnsi="FangSong" w:eastAsia="FangSong" w:cs="FangSong"/>
          <w:color w:val="231F20"/>
          <w:spacing w:val="-3"/>
        </w:rPr>
        <w:t>水平超过</w:t>
      </w:r>
    </w:p>
    <w:p>
      <w:pPr>
        <w:spacing w:line="213" w:lineRule="auto"/>
        <w:sectPr>
          <w:type w:val="continuous"/>
          <w:pgSz w:w="11963" w:h="16158"/>
          <w:pgMar w:top="400" w:right="850" w:bottom="0" w:left="407" w:header="0" w:footer="0" w:gutter="0"/>
          <w:cols w:equalWidth="0" w:num="2">
            <w:col w:w="5663" w:space="100"/>
            <w:col w:w="4942" w:space="0"/>
          </w:cols>
        </w:sectPr>
        <w:rPr>
          <w:rFonts w:ascii="FangSong" w:hAnsi="FangSong" w:eastAsia="FangSong" w:cs="FangSong"/>
        </w:rPr>
      </w:pPr>
    </w:p>
    <w:p>
      <w:pPr>
        <w:spacing w:before="4"/>
        <w:rPr/>
      </w:pPr>
      <w:r/>
    </w:p>
    <w:p>
      <w:pPr>
        <w:sectPr>
          <w:headerReference w:type="default" r:id="rId8"/>
          <w:pgSz w:w="11963" w:h="16158"/>
          <w:pgMar w:top="1287" w:right="879" w:bottom="0" w:left="407" w:header="815" w:footer="0" w:gutter="0"/>
          <w:cols w:equalWidth="0" w:num="1">
            <w:col w:w="10675" w:space="0"/>
          </w:cols>
        </w:sectPr>
        <w:rPr/>
      </w:pPr>
    </w:p>
    <w:p>
      <w:pPr>
        <w:pStyle w:val="BodyText"/>
        <w:ind w:left="574" w:right="304" w:hanging="5"/>
        <w:spacing w:before="49" w:line="213" w:lineRule="auto"/>
        <w:rPr>
          <w:rFonts w:ascii="FangSong" w:hAnsi="FangSong" w:eastAsia="FangSong" w:cs="FangSong"/>
        </w:rPr>
      </w:pPr>
      <w:r>
        <w:rPr>
          <w:rFonts w:ascii="FangSong" w:hAnsi="FangSong" w:eastAsia="FangSong" w:cs="FangSong"/>
          <w:color w:val="231F20"/>
          <w:spacing w:val="-13"/>
        </w:rPr>
        <w:t>参考范围上限但</w:t>
      </w:r>
      <w:r>
        <w:rPr>
          <w:rFonts w:ascii="FangSong" w:hAnsi="FangSong" w:eastAsia="FangSong" w:cs="FangSong"/>
          <w:color w:val="231F20"/>
          <w:spacing w:val="-43"/>
        </w:rPr>
        <w:t xml:space="preserve"> </w:t>
      </w:r>
      <w:r>
        <w:rPr>
          <w:color w:val="231F20"/>
          <w:spacing w:val="-13"/>
        </w:rPr>
        <w:t>&lt;</w:t>
      </w:r>
      <w:r>
        <w:rPr>
          <w:rFonts w:ascii="Times New Roman" w:hAnsi="Times New Roman" w:eastAsia="Times New Roman" w:cs="Times New Roman"/>
          <w:color w:val="231F20"/>
          <w:spacing w:val="-13"/>
        </w:rPr>
        <w:t>500</w:t>
      </w:r>
      <w:r>
        <w:rPr>
          <w:rFonts w:ascii="Times New Roman" w:hAnsi="Times New Roman" w:eastAsia="Times New Roman" w:cs="Times New Roman"/>
          <w:color w:val="231F20"/>
          <w:spacing w:val="22"/>
          <w:w w:val="101"/>
        </w:rPr>
        <w:t xml:space="preserve"> </w:t>
      </w:r>
      <w:r>
        <w:rPr>
          <w:color w:val="231F20"/>
          <w:spacing w:val="-13"/>
        </w:rPr>
        <w:t>mg/dl</w:t>
      </w:r>
      <w:r>
        <w:rPr>
          <w:rFonts w:ascii="FangSong" w:hAnsi="FangSong" w:eastAsia="FangSong" w:cs="FangSong"/>
          <w:color w:val="231F20"/>
          <w:spacing w:val="-13"/>
        </w:rPr>
        <w:t>（</w:t>
      </w:r>
      <w:r>
        <w:rPr>
          <w:rFonts w:ascii="Times New Roman" w:hAnsi="Times New Roman" w:eastAsia="Times New Roman" w:cs="Times New Roman"/>
          <w:color w:val="231F20"/>
          <w:spacing w:val="-13"/>
        </w:rPr>
        <w:t>5</w:t>
      </w:r>
      <w:r>
        <w:rPr>
          <w:color w:val="231F20"/>
          <w:spacing w:val="-13"/>
        </w:rPr>
        <w:t>.</w:t>
      </w:r>
      <w:r>
        <w:rPr>
          <w:rFonts w:ascii="Times New Roman" w:hAnsi="Times New Roman" w:eastAsia="Times New Roman" w:cs="Times New Roman"/>
          <w:color w:val="231F20"/>
          <w:spacing w:val="-13"/>
        </w:rPr>
        <w:t>65</w:t>
      </w:r>
      <w:r>
        <w:rPr>
          <w:rFonts w:ascii="Times New Roman" w:hAnsi="Times New Roman" w:eastAsia="Times New Roman" w:cs="Times New Roman"/>
          <w:color w:val="231F20"/>
          <w:spacing w:val="22"/>
        </w:rPr>
        <w:t xml:space="preserve"> </w:t>
      </w:r>
      <w:r>
        <w:rPr>
          <w:color w:val="231F20"/>
          <w:spacing w:val="-13"/>
        </w:rPr>
        <w:t>mmol/L</w:t>
      </w:r>
      <w:r>
        <w:rPr>
          <w:rFonts w:ascii="FangSong" w:hAnsi="FangSong" w:eastAsia="FangSong" w:cs="FangSong"/>
          <w:color w:val="231F20"/>
          <w:spacing w:val="4"/>
        </w:rPr>
        <w:t>），</w:t>
      </w:r>
      <w:r>
        <w:rPr>
          <w:rFonts w:ascii="FangSong" w:hAnsi="FangSong" w:eastAsia="FangSong" w:cs="FangSong"/>
          <w:color w:val="231F20"/>
          <w:spacing w:val="-13"/>
        </w:rPr>
        <w:t>则诊断</w:t>
      </w:r>
      <w:r>
        <w:rPr>
          <w:rFonts w:ascii="FangSong" w:hAnsi="FangSong" w:eastAsia="FangSong" w:cs="FangSong"/>
          <w:color w:val="231F20"/>
        </w:rPr>
        <w:t xml:space="preserve"> </w:t>
      </w:r>
      <w:r>
        <w:rPr>
          <w:rFonts w:ascii="FangSong" w:hAnsi="FangSong" w:eastAsia="FangSong" w:cs="FangSong"/>
          <w:color w:val="231F20"/>
          <w:spacing w:val="-11"/>
        </w:rPr>
        <w:t>为</w:t>
      </w:r>
      <w:r>
        <w:rPr>
          <w:rFonts w:ascii="FangSong" w:hAnsi="FangSong" w:eastAsia="FangSong" w:cs="FangSong"/>
          <w:color w:val="231F20"/>
          <w:spacing w:val="-45"/>
        </w:rPr>
        <w:t xml:space="preserve"> </w:t>
      </w:r>
      <w:r>
        <w:rPr>
          <w:color w:val="231F20"/>
          <w:spacing w:val="-11"/>
        </w:rPr>
        <w:t>AP </w:t>
      </w:r>
      <w:r>
        <w:rPr>
          <w:rFonts w:ascii="FangSong" w:hAnsi="FangSong" w:eastAsia="FangSong" w:cs="FangSong"/>
          <w:color w:val="231F20"/>
          <w:spacing w:val="-11"/>
        </w:rPr>
        <w:t>伴</w:t>
      </w:r>
      <w:r>
        <w:rPr>
          <w:rFonts w:ascii="FangSong" w:hAnsi="FangSong" w:eastAsia="FangSong" w:cs="FangSong"/>
          <w:color w:val="231F20"/>
          <w:spacing w:val="-43"/>
        </w:rPr>
        <w:t xml:space="preserve"> </w:t>
      </w:r>
      <w:r>
        <w:rPr>
          <w:color w:val="231F20"/>
          <w:spacing w:val="-11"/>
        </w:rPr>
        <w:t>HTG</w:t>
      </w:r>
      <w:r>
        <w:rPr>
          <w:rFonts w:ascii="FangSong" w:hAnsi="FangSong" w:eastAsia="FangSong" w:cs="FangSong"/>
          <w:color w:val="231F20"/>
          <w:spacing w:val="-11"/>
        </w:rPr>
        <w:t>。</w:t>
      </w:r>
    </w:p>
    <w:p>
      <w:pPr>
        <w:pStyle w:val="BodyText"/>
        <w:ind w:left="961"/>
        <w:spacing w:line="205" w:lineRule="auto"/>
        <w:rPr>
          <w:rFonts w:ascii="FangSong" w:hAnsi="FangSong" w:eastAsia="FangSong" w:cs="FangSong"/>
        </w:rPr>
      </w:pPr>
      <w:r>
        <w:rPr>
          <w:color w:val="231F20"/>
          <w:spacing w:val="-7"/>
        </w:rPr>
        <w:t>HTG-AP</w:t>
      </w:r>
      <w:r>
        <w:rPr>
          <w:color w:val="231F20"/>
          <w:spacing w:val="33"/>
        </w:rPr>
        <w:t xml:space="preserve"> </w:t>
      </w:r>
      <w:r>
        <w:rPr>
          <w:rFonts w:ascii="FangSong" w:hAnsi="FangSong" w:eastAsia="FangSong" w:cs="FangSong"/>
          <w:color w:val="231F20"/>
          <w:spacing w:val="-7"/>
        </w:rPr>
        <w:t>的诊断流程见图</w:t>
      </w:r>
      <w:r>
        <w:rPr>
          <w:rFonts w:ascii="FangSong" w:hAnsi="FangSong" w:eastAsia="FangSong" w:cs="FangSong"/>
          <w:color w:val="231F20"/>
          <w:spacing w:val="-30"/>
        </w:rPr>
        <w:t xml:space="preserve"> </w:t>
      </w:r>
      <w:r>
        <w:rPr>
          <w:rFonts w:ascii="Times New Roman" w:hAnsi="Times New Roman" w:eastAsia="Times New Roman" w:cs="Times New Roman"/>
          <w:color w:val="231F20"/>
          <w:spacing w:val="-7"/>
        </w:rPr>
        <w:t>1</w:t>
      </w:r>
      <w:r>
        <w:rPr>
          <w:rFonts w:ascii="FangSong" w:hAnsi="FangSong" w:eastAsia="FangSong" w:cs="FangSong"/>
          <w:color w:val="231F20"/>
          <w:spacing w:val="-7"/>
        </w:rPr>
        <w:t>。</w:t>
      </w:r>
    </w:p>
    <w:p>
      <w:pPr>
        <w:spacing w:line="343" w:lineRule="auto"/>
        <w:rPr>
          <w:rFonts w:ascii="Arial"/>
          <w:sz w:val="21"/>
        </w:rPr>
      </w:pPr>
      <w:r/>
    </w:p>
    <w:p>
      <w:pPr>
        <w:ind w:left="2938"/>
        <w:spacing w:before="52" w:line="228" w:lineRule="auto"/>
        <w:rPr>
          <w:rFonts w:ascii="SimHei" w:hAnsi="SimHei" w:eastAsia="SimHei" w:cs="SimHei"/>
          <w:sz w:val="16"/>
          <w:szCs w:val="16"/>
        </w:rPr>
      </w:pPr>
      <w:r>
        <w:rPr>
          <w:rFonts w:ascii="SimHei" w:hAnsi="SimHei" w:eastAsia="SimHei" w:cs="SimHei"/>
          <w:sz w:val="16"/>
          <w:szCs w:val="16"/>
          <w:color w:val="231F20"/>
          <w:spacing w:val="-2"/>
        </w:rPr>
        <w:t>腹痛</w:t>
      </w:r>
    </w:p>
    <w:p>
      <w:pPr>
        <w:pStyle w:val="BodyText"/>
        <w:ind w:left="1672"/>
        <w:spacing w:line="198" w:lineRule="auto"/>
        <w:rPr>
          <w:sz w:val="16"/>
          <w:szCs w:val="16"/>
        </w:rPr>
      </w:pPr>
      <w:r>
        <w:rPr>
          <w:sz w:val="16"/>
          <w:szCs w:val="16"/>
          <w:color w:val="231F20"/>
          <w:spacing w:val="-3"/>
        </w:rPr>
        <w:t>伴恶心和 / 或呕吐、黄疸、腹胀、发热等</w:t>
      </w:r>
    </w:p>
    <w:p>
      <w:pPr>
        <w:pStyle w:val="BodyText"/>
        <w:ind w:left="3087"/>
        <w:spacing w:line="234" w:lineRule="auto"/>
        <w:rPr>
          <w:sz w:val="16"/>
          <w:szCs w:val="16"/>
        </w:rPr>
      </w:pPr>
      <w:r>
        <w:drawing>
          <wp:anchor distT="0" distB="0" distL="0" distR="0" simplePos="0" relativeHeight="251669504" behindDoc="0" locked="0" layoutInCell="1" allowOverlap="1">
            <wp:simplePos x="0" y="0"/>
            <wp:positionH relativeFrom="column">
              <wp:posOffset>352920</wp:posOffset>
            </wp:positionH>
            <wp:positionV relativeFrom="paragraph">
              <wp:posOffset>-308189</wp:posOffset>
            </wp:positionV>
            <wp:extent cx="3060001" cy="3278264"/>
            <wp:effectExtent l="0" t="0" r="0" b="0"/>
            <wp:wrapNone/>
            <wp:docPr id="10" name="IM 10"/>
            <wp:cNvGraphicFramePr/>
            <a:graphic>
              <a:graphicData uri="http://schemas.openxmlformats.org/drawingml/2006/picture">
                <pic:pic>
                  <pic:nvPicPr>
                    <pic:cNvPr id="10" name="IM 10"/>
                    <pic:cNvPicPr/>
                  </pic:nvPicPr>
                  <pic:blipFill>
                    <a:blip r:embed="rId9"/>
                    <a:stretch>
                      <a:fillRect/>
                    </a:stretch>
                  </pic:blipFill>
                  <pic:spPr>
                    <a:xfrm rot="0">
                      <a:off x="0" y="0"/>
                      <a:ext cx="3060001" cy="3278264"/>
                    </a:xfrm>
                    <a:prstGeom prst="rect">
                      <a:avLst/>
                    </a:prstGeom>
                  </pic:spPr>
                </pic:pic>
              </a:graphicData>
            </a:graphic>
          </wp:anchor>
        </w:drawing>
      </w:r>
      <w:r>
        <w:rPr>
          <w:sz w:val="16"/>
          <w:szCs w:val="16"/>
          <w:color w:val="231F20"/>
          <w:position w:val="1"/>
        </w:rPr>
        <w:drawing>
          <wp:inline distT="0" distB="0" distL="0" distR="0">
            <wp:extent cx="6350" cy="119011"/>
            <wp:effectExtent l="0" t="0" r="0" b="0"/>
            <wp:docPr id="12" name="IM 12"/>
            <wp:cNvGraphicFramePr/>
            <a:graphic>
              <a:graphicData uri="http://schemas.openxmlformats.org/drawingml/2006/picture">
                <pic:pic>
                  <pic:nvPicPr>
                    <pic:cNvPr id="12" name="IM 12"/>
                    <pic:cNvPicPr/>
                  </pic:nvPicPr>
                  <pic:blipFill>
                    <a:blip r:embed="rId10"/>
                    <a:stretch>
                      <a:fillRect/>
                    </a:stretch>
                  </pic:blipFill>
                  <pic:spPr>
                    <a:xfrm rot="0">
                      <a:off x="0" y="0"/>
                      <a:ext cx="6350" cy="119011"/>
                    </a:xfrm>
                    <a:prstGeom prst="rect">
                      <a:avLst/>
                    </a:prstGeom>
                  </pic:spPr>
                </pic:pic>
              </a:graphicData>
            </a:graphic>
          </wp:inline>
        </w:drawing>
      </w:r>
      <w:r>
        <w:rPr>
          <w:sz w:val="16"/>
          <w:szCs w:val="16"/>
          <w:color w:val="231F20"/>
          <w:spacing w:val="3"/>
        </w:rPr>
        <w:t xml:space="preserve">  </w:t>
      </w:r>
      <w:r>
        <w:rPr>
          <w:sz w:val="16"/>
          <w:szCs w:val="16"/>
          <w:color w:val="231F20"/>
          <w:spacing w:val="-2"/>
        </w:rPr>
        <w:t>问诊、查体、实验室检查</w:t>
      </w:r>
    </w:p>
    <w:p>
      <w:pPr>
        <w:pStyle w:val="BodyText"/>
        <w:ind w:left="625"/>
        <w:spacing w:before="81" w:line="168" w:lineRule="auto"/>
        <w:rPr>
          <w:sz w:val="16"/>
          <w:szCs w:val="16"/>
        </w:rPr>
      </w:pPr>
      <w:r>
        <w:rPr>
          <w:sz w:val="16"/>
          <w:szCs w:val="16"/>
          <w:color w:val="231F20"/>
        </w:rPr>
        <w:t>①急性、突发、持续、剧烈的上腹部疼痛，可</w:t>
      </w:r>
      <w:r>
        <w:rPr>
          <w:sz w:val="16"/>
          <w:szCs w:val="16"/>
          <w:color w:val="231F20"/>
          <w:spacing w:val="-1"/>
        </w:rPr>
        <w:t>向背部放射</w:t>
      </w:r>
    </w:p>
    <w:p>
      <w:pPr>
        <w:pStyle w:val="BodyText"/>
        <w:ind w:left="625"/>
        <w:spacing w:before="1" w:line="167" w:lineRule="auto"/>
        <w:rPr>
          <w:sz w:val="16"/>
          <w:szCs w:val="16"/>
        </w:rPr>
      </w:pPr>
      <w:r>
        <w:rPr>
          <w:sz w:val="16"/>
          <w:szCs w:val="16"/>
          <w:color w:val="231F20"/>
          <w:spacing w:val="-1"/>
        </w:rPr>
        <w:t>②血清淀粉酶和 / 或脂肪酶水平≥参考范围上限</w:t>
      </w:r>
      <w:r>
        <w:rPr>
          <w:sz w:val="16"/>
          <w:szCs w:val="16"/>
          <w:color w:val="231F20"/>
          <w:spacing w:val="-2"/>
        </w:rPr>
        <w:t xml:space="preserve"> 3 倍</w:t>
      </w:r>
    </w:p>
    <w:p>
      <w:pPr>
        <w:pStyle w:val="BodyText"/>
        <w:ind w:left="625"/>
        <w:spacing w:before="1" w:line="174" w:lineRule="auto"/>
        <w:rPr>
          <w:sz w:val="16"/>
          <w:szCs w:val="16"/>
        </w:rPr>
      </w:pPr>
      <w:r>
        <w:rPr>
          <w:sz w:val="16"/>
          <w:szCs w:val="16"/>
          <w:color w:val="231F20"/>
          <w:spacing w:val="-4"/>
        </w:rPr>
        <w:t>③增强</w:t>
      </w:r>
      <w:r>
        <w:rPr>
          <w:sz w:val="16"/>
          <w:szCs w:val="16"/>
          <w:color w:val="231F20"/>
          <w:spacing w:val="-14"/>
        </w:rPr>
        <w:t xml:space="preserve"> </w:t>
      </w:r>
      <w:r>
        <w:rPr>
          <w:sz w:val="16"/>
          <w:szCs w:val="16"/>
          <w:color w:val="231F20"/>
          <w:spacing w:val="-4"/>
        </w:rPr>
        <w:t>CT</w:t>
      </w:r>
      <w:r>
        <w:rPr>
          <w:sz w:val="16"/>
          <w:szCs w:val="16"/>
          <w:color w:val="231F20"/>
          <w:spacing w:val="-16"/>
        </w:rPr>
        <w:t xml:space="preserve"> </w:t>
      </w:r>
      <w:r>
        <w:rPr>
          <w:sz w:val="16"/>
          <w:szCs w:val="16"/>
          <w:color w:val="231F20"/>
          <w:spacing w:val="-4"/>
        </w:rPr>
        <w:t>或</w:t>
      </w:r>
      <w:r>
        <w:rPr>
          <w:sz w:val="16"/>
          <w:szCs w:val="16"/>
          <w:color w:val="231F20"/>
          <w:spacing w:val="-14"/>
        </w:rPr>
        <w:t xml:space="preserve"> </w:t>
      </w:r>
      <w:r>
        <w:rPr>
          <w:sz w:val="16"/>
          <w:szCs w:val="16"/>
          <w:color w:val="231F20"/>
          <w:spacing w:val="-4"/>
        </w:rPr>
        <w:t>MRI</w:t>
      </w:r>
      <w:r>
        <w:rPr>
          <w:sz w:val="16"/>
          <w:szCs w:val="16"/>
          <w:color w:val="231F20"/>
          <w:spacing w:val="-18"/>
        </w:rPr>
        <w:t xml:space="preserve"> </w:t>
      </w:r>
      <w:r>
        <w:rPr>
          <w:sz w:val="16"/>
          <w:szCs w:val="16"/>
          <w:color w:val="231F20"/>
          <w:spacing w:val="-4"/>
        </w:rPr>
        <w:t>呈</w:t>
      </w:r>
      <w:r>
        <w:rPr>
          <w:sz w:val="16"/>
          <w:szCs w:val="16"/>
          <w:color w:val="231F20"/>
          <w:spacing w:val="-18"/>
        </w:rPr>
        <w:t xml:space="preserve"> </w:t>
      </w:r>
      <w:r>
        <w:rPr>
          <w:sz w:val="16"/>
          <w:szCs w:val="16"/>
          <w:color w:val="231F20"/>
          <w:spacing w:val="-4"/>
        </w:rPr>
        <w:t>AP</w:t>
      </w:r>
      <w:r>
        <w:rPr>
          <w:sz w:val="16"/>
          <w:szCs w:val="16"/>
          <w:color w:val="231F20"/>
          <w:spacing w:val="-18"/>
        </w:rPr>
        <w:t xml:space="preserve"> </w:t>
      </w:r>
      <w:r>
        <w:rPr>
          <w:sz w:val="16"/>
          <w:szCs w:val="16"/>
          <w:color w:val="231F20"/>
          <w:spacing w:val="-4"/>
        </w:rPr>
        <w:t>典型影像学改变（胰腺水肿或胰周渗</w:t>
      </w:r>
      <w:r>
        <w:rPr>
          <w:sz w:val="16"/>
          <w:szCs w:val="16"/>
          <w:color w:val="231F20"/>
          <w:spacing w:val="-5"/>
        </w:rPr>
        <w:t>出积液）</w:t>
      </w:r>
    </w:p>
    <w:p>
      <w:pPr>
        <w:ind w:left="3087"/>
        <w:spacing w:before="21" w:line="188" w:lineRule="exact"/>
        <w:rPr/>
      </w:pPr>
      <w:r>
        <w:rPr>
          <w:position w:val="-4"/>
        </w:rPr>
        <w:drawing>
          <wp:inline distT="0" distB="0" distL="0" distR="0">
            <wp:extent cx="6350" cy="119011"/>
            <wp:effectExtent l="0" t="0" r="0" b="0"/>
            <wp:docPr id="14" name="IM 14"/>
            <wp:cNvGraphicFramePr/>
            <a:graphic>
              <a:graphicData uri="http://schemas.openxmlformats.org/drawingml/2006/picture">
                <pic:pic>
                  <pic:nvPicPr>
                    <pic:cNvPr id="14" name="IM 14"/>
                    <pic:cNvPicPr/>
                  </pic:nvPicPr>
                  <pic:blipFill>
                    <a:blip r:embed="rId11"/>
                    <a:stretch>
                      <a:fillRect/>
                    </a:stretch>
                  </pic:blipFill>
                  <pic:spPr>
                    <a:xfrm rot="0">
                      <a:off x="0" y="0"/>
                      <a:ext cx="6350" cy="119011"/>
                    </a:xfrm>
                    <a:prstGeom prst="rect">
                      <a:avLst/>
                    </a:prstGeom>
                  </pic:spPr>
                </pic:pic>
              </a:graphicData>
            </a:graphic>
          </wp:inline>
        </w:drawing>
      </w:r>
    </w:p>
    <w:p>
      <w:pPr>
        <w:pStyle w:val="BodyText"/>
        <w:ind w:left="1952"/>
        <w:spacing w:before="69" w:line="124" w:lineRule="exact"/>
        <w:rPr>
          <w:sz w:val="16"/>
          <w:szCs w:val="16"/>
        </w:rPr>
      </w:pPr>
      <w:r>
        <w:rPr>
          <w:sz w:val="16"/>
          <w:szCs w:val="16"/>
          <w:color w:val="231F20"/>
        </w:rPr>
        <w:t>否</w:t>
      </w:r>
    </w:p>
    <w:p>
      <w:pPr>
        <w:pStyle w:val="BodyText"/>
        <w:ind w:left="2296"/>
        <w:spacing w:before="1" w:line="165" w:lineRule="auto"/>
        <w:rPr>
          <w:sz w:val="16"/>
          <w:szCs w:val="16"/>
        </w:rPr>
      </w:pPr>
      <w:r>
        <w:pict>
          <v:shape id="_x0000_s10" style="position:absolute;margin-left:30.2836pt;margin-top:-2.25048pt;mso-position-vertical-relative:text;mso-position-horizontal-relative:text;width:57.85pt;height:12.8pt;z-index:251665408;" filled="false" stroked="false" type="#_x0000_t202">
            <v:fill on="false"/>
            <v:stroke on="false"/>
            <v:path/>
            <v:imagedata o:title=""/>
            <o:lock v:ext="edit" aspectratio="false"/>
            <v:textbox inset="0mm,0mm,0mm,0mm">
              <w:txbxContent>
                <w:p>
                  <w:pPr>
                    <w:pStyle w:val="BodyText"/>
                    <w:ind w:left="20"/>
                    <w:spacing w:before="20" w:line="188" w:lineRule="auto"/>
                    <w:rPr>
                      <w:sz w:val="16"/>
                      <w:szCs w:val="16"/>
                    </w:rPr>
                  </w:pPr>
                  <w:r>
                    <w:rPr>
                      <w:sz w:val="16"/>
                      <w:szCs w:val="16"/>
                      <w:color w:val="231F20"/>
                      <w:spacing w:val="-1"/>
                    </w:rPr>
                    <w:t>排查其他急腹症</w:t>
                  </w:r>
                </w:p>
              </w:txbxContent>
            </v:textbox>
          </v:shape>
        </w:pict>
      </w:r>
      <w:r>
        <w:rPr>
          <w:sz w:val="16"/>
          <w:szCs w:val="16"/>
          <w:color w:val="231F20"/>
          <w:spacing w:val="-5"/>
        </w:rPr>
        <w:t>符合 3 项标准中的 2 项</w:t>
      </w:r>
    </w:p>
    <w:p>
      <w:pPr>
        <w:pStyle w:val="BodyText"/>
        <w:ind w:left="3087"/>
        <w:spacing w:before="16" w:line="234" w:lineRule="auto"/>
        <w:rPr>
          <w:sz w:val="16"/>
          <w:szCs w:val="16"/>
        </w:rPr>
      </w:pPr>
      <w:r>
        <w:rPr>
          <w:sz w:val="16"/>
          <w:szCs w:val="16"/>
          <w:color w:val="231F20"/>
          <w:position w:val="1"/>
        </w:rPr>
        <w:drawing>
          <wp:inline distT="0" distB="0" distL="0" distR="0">
            <wp:extent cx="6350" cy="119011"/>
            <wp:effectExtent l="0" t="0" r="0" b="0"/>
            <wp:docPr id="16" name="IM 16"/>
            <wp:cNvGraphicFramePr/>
            <a:graphic>
              <a:graphicData uri="http://schemas.openxmlformats.org/drawingml/2006/picture">
                <pic:pic>
                  <pic:nvPicPr>
                    <pic:cNvPr id="16" name="IM 16"/>
                    <pic:cNvPicPr/>
                  </pic:nvPicPr>
                  <pic:blipFill>
                    <a:blip r:embed="rId12"/>
                    <a:stretch>
                      <a:fillRect/>
                    </a:stretch>
                  </pic:blipFill>
                  <pic:spPr>
                    <a:xfrm rot="0">
                      <a:off x="0" y="0"/>
                      <a:ext cx="6350" cy="119011"/>
                    </a:xfrm>
                    <a:prstGeom prst="rect">
                      <a:avLst/>
                    </a:prstGeom>
                  </pic:spPr>
                </pic:pic>
              </a:graphicData>
            </a:graphic>
          </wp:inline>
        </w:drawing>
      </w:r>
      <w:r>
        <w:rPr>
          <w:sz w:val="16"/>
          <w:szCs w:val="16"/>
          <w:color w:val="231F20"/>
          <w:spacing w:val="35"/>
          <w:w w:val="101"/>
        </w:rPr>
        <w:t xml:space="preserve"> </w:t>
      </w:r>
      <w:r>
        <w:rPr>
          <w:sz w:val="16"/>
          <w:szCs w:val="16"/>
          <w:color w:val="231F20"/>
        </w:rPr>
        <w:t>是</w:t>
      </w:r>
    </w:p>
    <w:p>
      <w:pPr>
        <w:ind w:left="2702"/>
        <w:spacing w:before="90" w:line="210" w:lineRule="exact"/>
        <w:rPr>
          <w:rFonts w:ascii="SimHei" w:hAnsi="SimHei" w:eastAsia="SimHei" w:cs="SimHei"/>
          <w:sz w:val="16"/>
          <w:szCs w:val="16"/>
        </w:rPr>
      </w:pPr>
      <w:r>
        <w:rPr>
          <w:rFonts w:ascii="SimHei" w:hAnsi="SimHei" w:eastAsia="SimHei" w:cs="SimHei"/>
          <w:sz w:val="16"/>
          <w:szCs w:val="16"/>
          <w:color w:val="231F20"/>
          <w:spacing w:val="-2"/>
          <w:position w:val="1"/>
        </w:rPr>
        <w:t>急性胰腺炎</w:t>
      </w:r>
    </w:p>
    <w:p>
      <w:pPr>
        <w:pStyle w:val="BodyText"/>
        <w:ind w:left="3182"/>
        <w:spacing w:before="83" w:line="180" w:lineRule="auto"/>
        <w:rPr>
          <w:sz w:val="16"/>
          <w:szCs w:val="16"/>
        </w:rPr>
      </w:pPr>
      <w:r>
        <w:rPr>
          <w:sz w:val="16"/>
          <w:szCs w:val="16"/>
          <w:color w:val="231F20"/>
          <w:spacing w:val="-1"/>
        </w:rPr>
        <w:t>血清甘油三酯水平</w:t>
      </w:r>
    </w:p>
    <w:p>
      <w:pPr>
        <w:spacing w:line="255" w:lineRule="auto"/>
        <w:rPr>
          <w:rFonts w:ascii="Arial"/>
          <w:sz w:val="21"/>
        </w:rPr>
      </w:pPr>
      <w:r>
        <w:pict>
          <v:shape id="_x0000_s12" style="position:absolute;margin-left:63.1547pt;margin-top:1.53937pt;mso-position-vertical-relative:text;mso-position-horizontal-relative:text;width:0.5pt;height:6.9pt;z-index:251668480;" filled="false" strokecolor="#231F20" strokeweight="0.50pt" coordsize="10,138" coordorigin="0,0" path="m5,0l5,137e">
            <v:stroke joinstyle="miter" miterlimit="4"/>
          </v:shape>
        </w:pict>
      </w:r>
      <w:r>
        <w:pict>
          <v:shape id="_x0000_s14" style="position:absolute;margin-left:237.676pt;margin-top:1.53937pt;mso-position-vertical-relative:text;mso-position-horizontal-relative:text;width:0.5pt;height:6.9pt;z-index:251667456;" filled="false" strokecolor="#231F20" strokeweight="0.50pt" coordsize="10,138" coordorigin="0,0" path="m5,0l5,137e">
            <v:stroke joinstyle="miter" miterlimit="4"/>
          </v:shape>
        </w:pict>
      </w:r>
      <w:r/>
    </w:p>
    <w:p>
      <w:pPr>
        <w:pStyle w:val="BodyText"/>
        <w:ind w:left="829" w:right="3919" w:hanging="44"/>
        <w:spacing w:before="69" w:line="188" w:lineRule="auto"/>
        <w:rPr>
          <w:sz w:val="16"/>
          <w:szCs w:val="16"/>
        </w:rPr>
      </w:pPr>
      <w:r>
        <w:pict>
          <v:shape id="_x0000_s16" style="position:absolute;margin-left:154.639pt;margin-top:24.5704pt;mso-position-vertical-relative:text;mso-position-horizontal-relative:text;width:0.5pt;height:9.4pt;z-index:251666432;" filled="false" strokecolor="#231F20" strokeweight="0.50pt" coordsize="10,187" coordorigin="0,0" path="m5,0l5,187e">
            <v:stroke joinstyle="miter" miterlimit="4"/>
          </v:shape>
        </w:pict>
      </w:r>
      <w:r>
        <w:pict>
          <v:shape id="_x0000_s18" style="position:absolute;margin-left:122.902pt;margin-top:7.15628pt;mso-position-vertical-relative:text;mso-position-horizontal-relative:text;width:63.7pt;height:13.9pt;z-index:251663360;" filled="false" stroked="false" type="#_x0000_t202">
            <v:fill on="false"/>
            <v:stroke on="false"/>
            <v:path/>
            <v:imagedata o:title=""/>
            <o:lock v:ext="edit" aspectratio="false"/>
            <v:textbox inset="0mm,0mm,0mm,0mm">
              <w:txbxContent>
                <w:p>
                  <w:pPr>
                    <w:pStyle w:val="BodyText"/>
                    <w:ind w:right="3"/>
                    <w:spacing w:before="20" w:line="207" w:lineRule="auto"/>
                    <w:jc w:val="right"/>
                    <w:rPr>
                      <w:sz w:val="16"/>
                      <w:szCs w:val="16"/>
                    </w:rPr>
                  </w:pPr>
                  <w:r>
                    <w:rPr>
                      <w:sz w:val="16"/>
                      <w:szCs w:val="16"/>
                      <w:color w:val="231F20"/>
                      <w:spacing w:val="-16"/>
                    </w:rPr>
                    <w:t>5.65~11.3</w:t>
                  </w:r>
                  <w:r>
                    <w:rPr>
                      <w:sz w:val="16"/>
                      <w:szCs w:val="16"/>
                      <w:color w:val="231F20"/>
                      <w:spacing w:val="-15"/>
                    </w:rPr>
                    <w:t>0 mmol/</w:t>
                  </w:r>
                  <w:r>
                    <w:rPr>
                      <w:sz w:val="16"/>
                      <w:szCs w:val="16"/>
                      <w:color w:val="231F20"/>
                      <w:spacing w:val="-6"/>
                    </w:rPr>
                    <w:t>L</w:t>
                  </w:r>
                </w:p>
              </w:txbxContent>
            </v:textbox>
          </v:shape>
        </w:pict>
      </w:r>
      <w:r>
        <w:pict>
          <v:shape id="_x0000_s20" style="position:absolute;margin-left:211.128pt;margin-top:7.15628pt;mso-position-vertical-relative:text;mso-position-horizontal-relative:text;width:54.4pt;height:13.9pt;z-index:251664384;" filled="false" stroked="false" type="#_x0000_t202">
            <v:fill on="false"/>
            <v:stroke on="false"/>
            <v:path/>
            <v:imagedata o:title=""/>
            <o:lock v:ext="edit" aspectratio="false"/>
            <v:textbox inset="0mm,0mm,0mm,0mm">
              <w:txbxContent>
                <w:p>
                  <w:pPr>
                    <w:pStyle w:val="BodyText"/>
                    <w:ind w:right="3"/>
                    <w:spacing w:before="20" w:line="207" w:lineRule="auto"/>
                    <w:jc w:val="right"/>
                    <w:rPr>
                      <w:sz w:val="16"/>
                      <w:szCs w:val="16"/>
                    </w:rPr>
                  </w:pPr>
                  <w:r>
                    <w:rPr>
                      <w:sz w:val="16"/>
                      <w:szCs w:val="16"/>
                      <w:color w:val="231F20"/>
                      <w:spacing w:val="-14"/>
                    </w:rPr>
                    <w:t>≥</w:t>
                  </w:r>
                  <w:r>
                    <w:rPr>
                      <w:sz w:val="16"/>
                      <w:szCs w:val="16"/>
                      <w:color w:val="231F20"/>
                      <w:spacing w:val="10"/>
                    </w:rPr>
                    <w:t xml:space="preserve"> </w:t>
                  </w:r>
                  <w:r>
                    <w:rPr>
                      <w:sz w:val="16"/>
                      <w:szCs w:val="16"/>
                      <w:color w:val="231F20"/>
                      <w:spacing w:val="-14"/>
                    </w:rPr>
                    <w:t>11.30 </w:t>
                  </w:r>
                  <w:r>
                    <w:rPr>
                      <w:sz w:val="16"/>
                      <w:szCs w:val="16"/>
                      <w:color w:val="231F20"/>
                      <w:spacing w:val="-13"/>
                    </w:rPr>
                    <w:t>mmol/</w:t>
                  </w:r>
                  <w:r>
                    <w:rPr>
                      <w:sz w:val="16"/>
                      <w:szCs w:val="16"/>
                      <w:color w:val="231F20"/>
                      <w:spacing w:val="-6"/>
                    </w:rPr>
                    <w:t>L</w:t>
                  </w:r>
                </w:p>
              </w:txbxContent>
            </v:textbox>
          </v:shape>
        </w:pict>
      </w:r>
      <w:r>
        <w:rPr>
          <w:sz w:val="16"/>
          <w:szCs w:val="16"/>
          <w:color w:val="231F20"/>
          <w:spacing w:val="-1"/>
        </w:rPr>
        <w:t>参考范围上限</w:t>
      </w:r>
      <w:r>
        <w:rPr>
          <w:sz w:val="16"/>
          <w:szCs w:val="16"/>
          <w:color w:val="231F20"/>
          <w:spacing w:val="3"/>
        </w:rPr>
        <w:t xml:space="preserve"> </w:t>
      </w:r>
      <w:r>
        <w:rPr>
          <w:sz w:val="16"/>
          <w:szCs w:val="16"/>
          <w:color w:val="231F20"/>
          <w:spacing w:val="-16"/>
        </w:rPr>
        <w:t>~5.65 mmol/L</w:t>
      </w:r>
    </w:p>
    <w:p>
      <w:pPr>
        <w:spacing w:line="281" w:lineRule="auto"/>
        <w:rPr>
          <w:rFonts w:ascii="Arial"/>
          <w:sz w:val="21"/>
        </w:rPr>
      </w:pPr>
      <w:r/>
    </w:p>
    <w:p>
      <w:pPr>
        <w:pStyle w:val="BodyText"/>
        <w:ind w:left="2617"/>
        <w:spacing w:before="70" w:line="181" w:lineRule="auto"/>
        <w:rPr>
          <w:sz w:val="16"/>
          <w:szCs w:val="16"/>
        </w:rPr>
      </w:pPr>
      <w:r>
        <w:rPr>
          <w:sz w:val="16"/>
          <w:szCs w:val="16"/>
          <w:color w:val="231F20"/>
          <w:spacing w:val="-1"/>
        </w:rPr>
        <w:t>血清呈乳糜状</w:t>
      </w:r>
    </w:p>
    <w:p>
      <w:pPr>
        <w:spacing w:line="242" w:lineRule="auto"/>
        <w:rPr>
          <w:rFonts w:ascii="Arial"/>
          <w:sz w:val="21"/>
        </w:rPr>
      </w:pPr>
      <w:r>
        <w:pict>
          <v:shape id="_x0000_s22" style="position:absolute;margin-left:147.906pt;margin-top:5.97458pt;mso-position-vertical-relative:text;mso-position-horizontal-relative:text;width:97.85pt;height:12.8pt;z-index:251670528;" filled="false" stroked="false" type="#_x0000_t202">
            <v:fill on="false"/>
            <v:stroke on="false"/>
            <v:path/>
            <v:imagedata o:title=""/>
            <o:lock v:ext="edit" aspectratio="false"/>
            <v:textbox inset="0mm,0mm,0mm,0mm">
              <w:txbxContent>
                <w:p>
                  <w:pPr>
                    <w:pStyle w:val="BodyText"/>
                    <w:ind w:left="20"/>
                    <w:spacing w:before="20" w:line="188" w:lineRule="auto"/>
                    <w:rPr>
                      <w:sz w:val="16"/>
                      <w:szCs w:val="16"/>
                    </w:rPr>
                  </w:pPr>
                  <w:r>
                    <w:rPr>
                      <w:sz w:val="16"/>
                      <w:szCs w:val="16"/>
                      <w:color w:val="231F20"/>
                      <w:spacing w:val="-1"/>
                    </w:rPr>
                    <w:t>排除急性胰腺炎的其他病因</w:t>
                  </w:r>
                </w:p>
              </w:txbxContent>
            </v:textbox>
          </v:shape>
        </w:pict>
      </w:r>
      <w:r/>
    </w:p>
    <w:p>
      <w:pPr>
        <w:spacing w:line="243" w:lineRule="auto"/>
        <w:rPr>
          <w:rFonts w:ascii="Arial"/>
          <w:sz w:val="21"/>
        </w:rPr>
      </w:pPr>
      <w:r/>
    </w:p>
    <w:p>
      <w:pPr>
        <w:ind w:left="2618" w:right="2009" w:hanging="75"/>
        <w:spacing w:before="52" w:line="232" w:lineRule="auto"/>
        <w:rPr>
          <w:rFonts w:ascii="SimHei" w:hAnsi="SimHei" w:eastAsia="SimHei" w:cs="SimHei"/>
          <w:sz w:val="16"/>
          <w:szCs w:val="16"/>
        </w:rPr>
      </w:pPr>
      <w:r>
        <w:pict>
          <v:shape id="_x0000_s24" style="position:absolute;margin-left:34.6588pt;margin-top:1.62103pt;mso-position-vertical-relative:text;mso-position-horizontal-relative:text;width:57.5pt;height:22.1pt;z-index:251662336;" filled="false" stroked="false" type="#_x0000_t202">
            <v:fill on="false"/>
            <v:stroke on="false"/>
            <v:path/>
            <v:imagedata o:title=""/>
            <o:lock v:ext="edit" aspectratio="false"/>
            <v:textbox inset="0mm,0mm,0mm,0mm">
              <w:txbxContent>
                <w:p>
                  <w:pPr>
                    <w:ind w:left="98" w:right="20" w:hanging="78"/>
                    <w:spacing w:before="20" w:line="231" w:lineRule="auto"/>
                    <w:rPr>
                      <w:rFonts w:ascii="SimHei" w:hAnsi="SimHei" w:eastAsia="SimHei" w:cs="SimHei"/>
                      <w:sz w:val="16"/>
                      <w:szCs w:val="16"/>
                    </w:rPr>
                  </w:pPr>
                  <w:r>
                    <w:rPr>
                      <w:rFonts w:ascii="SimHei" w:hAnsi="SimHei" w:eastAsia="SimHei" w:cs="SimHei"/>
                      <w:sz w:val="16"/>
                      <w:szCs w:val="16"/>
                      <w:color w:val="231F20"/>
                      <w:spacing w:val="-2"/>
                    </w:rPr>
                    <w:t>急性胰腺炎伴高</w:t>
                  </w:r>
                  <w:r>
                    <w:rPr>
                      <w:rFonts w:ascii="SimHei" w:hAnsi="SimHei" w:eastAsia="SimHei" w:cs="SimHei"/>
                      <w:sz w:val="16"/>
                      <w:szCs w:val="16"/>
                      <w:color w:val="231F20"/>
                      <w:spacing w:val="2"/>
                    </w:rPr>
                    <w:t xml:space="preserve"> </w:t>
                  </w:r>
                  <w:r>
                    <w:rPr>
                      <w:rFonts w:ascii="SimHei" w:hAnsi="SimHei" w:eastAsia="SimHei" w:cs="SimHei"/>
                      <w:sz w:val="16"/>
                      <w:szCs w:val="16"/>
                      <w:color w:val="231F20"/>
                      <w:spacing w:val="-2"/>
                    </w:rPr>
                    <w:t>甘油三酯血症</w:t>
                  </w:r>
                </w:p>
              </w:txbxContent>
            </v:textbox>
          </v:shape>
        </w:pict>
      </w:r>
      <w:r>
        <w:rPr>
          <w:rFonts w:ascii="SimHei" w:hAnsi="SimHei" w:eastAsia="SimHei" w:cs="SimHei"/>
          <w:sz w:val="16"/>
          <w:szCs w:val="16"/>
          <w:color w:val="231F20"/>
          <w:spacing w:val="-2"/>
        </w:rPr>
        <w:t>高甘油三酯血症</w:t>
      </w:r>
      <w:r>
        <w:rPr>
          <w:rFonts w:ascii="SimHei" w:hAnsi="SimHei" w:eastAsia="SimHei" w:cs="SimHei"/>
          <w:sz w:val="16"/>
          <w:szCs w:val="16"/>
          <w:color w:val="231F20"/>
          <w:spacing w:val="1"/>
        </w:rPr>
        <w:t xml:space="preserve"> </w:t>
      </w:r>
      <w:r>
        <w:rPr>
          <w:rFonts w:ascii="SimHei" w:hAnsi="SimHei" w:eastAsia="SimHei" w:cs="SimHei"/>
          <w:sz w:val="16"/>
          <w:szCs w:val="16"/>
          <w:color w:val="231F20"/>
          <w:spacing w:val="-1"/>
        </w:rPr>
        <w:t>性急性胰腺炎</w:t>
      </w:r>
    </w:p>
    <w:p>
      <w:pPr>
        <w:pStyle w:val="BodyText"/>
        <w:ind w:left="874"/>
        <w:spacing w:before="73" w:line="180" w:lineRule="auto"/>
        <w:rPr>
          <w:sz w:val="16"/>
          <w:szCs w:val="16"/>
        </w:rPr>
      </w:pPr>
      <w:r>
        <w:rPr>
          <w:sz w:val="16"/>
          <w:szCs w:val="16"/>
          <w:color w:val="231F20"/>
          <w:spacing w:val="-6"/>
        </w:rPr>
        <w:t>注：MRI= 磁共振成像</w:t>
      </w:r>
    </w:p>
    <w:p>
      <w:pPr>
        <w:pStyle w:val="BodyText"/>
        <w:ind w:left="2045"/>
        <w:spacing w:before="35" w:line="178" w:lineRule="auto"/>
        <w:outlineLvl w:val="1"/>
        <w:rPr>
          <w:sz w:val="16"/>
          <w:szCs w:val="16"/>
        </w:rPr>
      </w:pPr>
      <w:r>
        <w:rPr>
          <w:rFonts w:ascii="SimHei" w:hAnsi="SimHei" w:eastAsia="SimHei" w:cs="SimHei"/>
          <w:sz w:val="16"/>
          <w:szCs w:val="16"/>
          <w:color w:val="231F20"/>
          <w:spacing w:val="-4"/>
        </w:rPr>
        <w:t>图</w:t>
      </w:r>
      <w:r>
        <w:rPr>
          <w:rFonts w:ascii="SimHei" w:hAnsi="SimHei" w:eastAsia="SimHei" w:cs="SimHei"/>
          <w:sz w:val="16"/>
          <w:szCs w:val="16"/>
          <w:color w:val="231F20"/>
          <w:spacing w:val="-24"/>
        </w:rPr>
        <w:t xml:space="preserve"> </w:t>
      </w:r>
      <w:r>
        <w:rPr>
          <w:rFonts w:ascii="Times New Roman" w:hAnsi="Times New Roman" w:eastAsia="Times New Roman" w:cs="Times New Roman"/>
          <w:sz w:val="16"/>
          <w:szCs w:val="16"/>
          <w:color w:val="231F20"/>
          <w:spacing w:val="-4"/>
        </w:rPr>
        <w:t>1    </w:t>
      </w:r>
      <w:r>
        <w:rPr>
          <w:sz w:val="16"/>
          <w:szCs w:val="16"/>
          <w:color w:val="231F20"/>
          <w:spacing w:val="-4"/>
        </w:rPr>
        <w:t>HTG-AP</w:t>
      </w:r>
      <w:r>
        <w:rPr>
          <w:sz w:val="16"/>
          <w:szCs w:val="16"/>
          <w:color w:val="231F20"/>
          <w:spacing w:val="8"/>
        </w:rPr>
        <w:t xml:space="preserve"> </w:t>
      </w:r>
      <w:r>
        <w:rPr>
          <w:sz w:val="16"/>
          <w:szCs w:val="16"/>
          <w:color w:val="231F20"/>
          <w:spacing w:val="-4"/>
        </w:rPr>
        <w:t>的诊断流程</w:t>
      </w:r>
    </w:p>
    <w:p>
      <w:pPr>
        <w:pStyle w:val="BodyText"/>
        <w:ind w:left="681"/>
        <w:spacing w:before="13" w:line="189" w:lineRule="auto"/>
        <w:outlineLvl w:val="2"/>
        <w:rPr>
          <w:sz w:val="16"/>
          <w:szCs w:val="16"/>
        </w:rPr>
      </w:pPr>
      <w:r>
        <w:rPr>
          <w:rFonts w:ascii="Times New Roman" w:hAnsi="Times New Roman" w:eastAsia="Times New Roman" w:cs="Times New Roman"/>
          <w:sz w:val="16"/>
          <w:szCs w:val="16"/>
          <w:color w:val="231F20"/>
          <w:spacing w:val="-12"/>
        </w:rPr>
        <w:t>Figure</w:t>
      </w:r>
      <w:r>
        <w:rPr>
          <w:rFonts w:ascii="Times New Roman" w:hAnsi="Times New Roman" w:eastAsia="Times New Roman" w:cs="Times New Roman"/>
          <w:sz w:val="16"/>
          <w:szCs w:val="16"/>
          <w:color w:val="231F20"/>
          <w:spacing w:val="10"/>
          <w:w w:val="101"/>
        </w:rPr>
        <w:t xml:space="preserve"> </w:t>
      </w:r>
      <w:r>
        <w:rPr>
          <w:rFonts w:ascii="Times New Roman" w:hAnsi="Times New Roman" w:eastAsia="Times New Roman" w:cs="Times New Roman"/>
          <w:sz w:val="16"/>
          <w:szCs w:val="16"/>
          <w:color w:val="231F20"/>
          <w:spacing w:val="-12"/>
        </w:rPr>
        <w:t>1    </w:t>
      </w:r>
      <w:r>
        <w:rPr>
          <w:sz w:val="16"/>
          <w:szCs w:val="16"/>
          <w:color w:val="231F20"/>
          <w:spacing w:val="-12"/>
        </w:rPr>
        <w:t>Diagnosing process</w:t>
      </w:r>
      <w:r>
        <w:rPr>
          <w:sz w:val="16"/>
          <w:szCs w:val="16"/>
          <w:color w:val="231F20"/>
          <w:spacing w:val="-4"/>
        </w:rPr>
        <w:t xml:space="preserve"> </w:t>
      </w:r>
      <w:r>
        <w:rPr>
          <w:sz w:val="16"/>
          <w:szCs w:val="16"/>
          <w:color w:val="231F20"/>
          <w:spacing w:val="-12"/>
        </w:rPr>
        <w:t>of hypertriglyceridemic acute pancreati</w:t>
      </w:r>
      <w:r>
        <w:rPr>
          <w:sz w:val="16"/>
          <w:szCs w:val="16"/>
          <w:color w:val="231F20"/>
          <w:spacing w:val="-13"/>
        </w:rPr>
        <w:t>tis</w:t>
      </w:r>
    </w:p>
    <w:p>
      <w:pPr>
        <w:ind w:left="559"/>
        <w:spacing w:before="216" w:line="241" w:lineRule="auto"/>
        <w:rPr>
          <w:rFonts w:ascii="SimHei" w:hAnsi="SimHei" w:eastAsia="SimHei" w:cs="SimHei"/>
          <w:sz w:val="21"/>
          <w:szCs w:val="21"/>
        </w:rPr>
      </w:pPr>
      <w:r>
        <w:rPr>
          <w:rFonts w:ascii="Times New Roman" w:hAnsi="Times New Roman" w:eastAsia="Times New Roman" w:cs="Times New Roman"/>
          <w:sz w:val="21"/>
          <w:szCs w:val="21"/>
          <w:color w:val="231F20"/>
          <w:spacing w:val="-2"/>
        </w:rPr>
        <w:t>4    </w:t>
      </w:r>
      <w:r>
        <w:rPr>
          <w:rFonts w:ascii="SimHei" w:hAnsi="SimHei" w:eastAsia="SimHei" w:cs="SimHei"/>
          <w:sz w:val="21"/>
          <w:szCs w:val="21"/>
          <w:color w:val="231F20"/>
          <w:spacing w:val="-2"/>
        </w:rPr>
        <w:t>如何进行</w:t>
      </w:r>
      <w:r>
        <w:rPr>
          <w:rFonts w:ascii="SimHei" w:hAnsi="SimHei" w:eastAsia="SimHei" w:cs="SimHei"/>
          <w:sz w:val="21"/>
          <w:szCs w:val="21"/>
          <w:color w:val="231F20"/>
          <w:spacing w:val="-33"/>
        </w:rPr>
        <w:t xml:space="preserve"> </w:t>
      </w:r>
      <w:r>
        <w:rPr>
          <w:rFonts w:ascii="Times New Roman" w:hAnsi="Times New Roman" w:eastAsia="Times New Roman" w:cs="Times New Roman"/>
          <w:sz w:val="21"/>
          <w:szCs w:val="21"/>
          <w:color w:val="231F20"/>
          <w:spacing w:val="-2"/>
        </w:rPr>
        <w:t>HTG-AP</w:t>
      </w:r>
      <w:r>
        <w:rPr>
          <w:rFonts w:ascii="Times New Roman" w:hAnsi="Times New Roman" w:eastAsia="Times New Roman" w:cs="Times New Roman"/>
          <w:sz w:val="21"/>
          <w:szCs w:val="21"/>
          <w:color w:val="231F20"/>
          <w:spacing w:val="19"/>
          <w:w w:val="101"/>
        </w:rPr>
        <w:t xml:space="preserve"> </w:t>
      </w:r>
      <w:r>
        <w:rPr>
          <w:rFonts w:ascii="SimHei" w:hAnsi="SimHei" w:eastAsia="SimHei" w:cs="SimHei"/>
          <w:sz w:val="21"/>
          <w:szCs w:val="21"/>
          <w:color w:val="231F20"/>
          <w:spacing w:val="-2"/>
        </w:rPr>
        <w:t>的严重程度分级？</w:t>
      </w:r>
    </w:p>
    <w:p>
      <w:pPr>
        <w:pStyle w:val="BodyText"/>
        <w:ind w:left="570" w:right="287" w:firstLine="392"/>
        <w:spacing w:before="46" w:line="255" w:lineRule="auto"/>
        <w:jc w:val="both"/>
        <w:rPr>
          <w:rFonts w:ascii="FangSong" w:hAnsi="FangSong" w:eastAsia="FangSong" w:cs="FangSong"/>
        </w:rPr>
      </w:pPr>
      <w:r>
        <w:rPr>
          <w:rFonts w:ascii="SimHei" w:hAnsi="SimHei" w:eastAsia="SimHei" w:cs="SimHei"/>
          <w:color w:val="231F20"/>
          <w:spacing w:val="2"/>
        </w:rPr>
        <w:t>推荐意见</w:t>
      </w:r>
      <w:r>
        <w:rPr>
          <w:rFonts w:ascii="SimHei" w:hAnsi="SimHei" w:eastAsia="SimHei" w:cs="SimHei"/>
          <w:color w:val="231F20"/>
          <w:spacing w:val="-48"/>
        </w:rPr>
        <w:t xml:space="preserve"> </w:t>
      </w:r>
      <w:r>
        <w:rPr>
          <w:rFonts w:ascii="Times New Roman" w:hAnsi="Times New Roman" w:eastAsia="Times New Roman" w:cs="Times New Roman"/>
          <w:color w:val="231F20"/>
          <w:spacing w:val="2"/>
        </w:rPr>
        <w:t>2.1</w:t>
      </w:r>
      <w:r>
        <w:rPr>
          <w:rFonts w:ascii="FangSong" w:hAnsi="FangSong" w:eastAsia="FangSong" w:cs="FangSong"/>
          <w:color w:val="231F20"/>
          <w:spacing w:val="2"/>
        </w:rPr>
        <w:t>：建议依据《</w:t>
      </w:r>
      <w:r>
        <w:rPr>
          <w:rFonts w:ascii="Times New Roman" w:hAnsi="Times New Roman" w:eastAsia="Times New Roman" w:cs="Times New Roman"/>
          <w:color w:val="231F20"/>
          <w:spacing w:val="2"/>
        </w:rPr>
        <w:t>2012 </w:t>
      </w:r>
      <w:r>
        <w:rPr>
          <w:rFonts w:ascii="FangSong" w:hAnsi="FangSong" w:eastAsia="FangSong" w:cs="FangSong"/>
          <w:color w:val="231F20"/>
          <w:spacing w:val="2"/>
        </w:rPr>
        <w:t>年美国亚特</w:t>
      </w:r>
      <w:r>
        <w:rPr>
          <w:rFonts w:ascii="FangSong" w:hAnsi="FangSong" w:eastAsia="FangSong" w:cs="FangSong"/>
          <w:color w:val="231F20"/>
          <w:spacing w:val="1"/>
        </w:rPr>
        <w:t>兰大</w:t>
      </w:r>
      <w:r>
        <w:rPr>
          <w:rFonts w:ascii="FangSong" w:hAnsi="FangSong" w:eastAsia="FangSong" w:cs="FangSong"/>
          <w:color w:val="231F20"/>
        </w:rPr>
        <w:t xml:space="preserve"> </w:t>
      </w:r>
      <w:r>
        <w:rPr>
          <w:rFonts w:ascii="FangSong" w:hAnsi="FangSong" w:eastAsia="FangSong" w:cs="FangSong"/>
          <w:color w:val="231F20"/>
          <w:spacing w:val="4"/>
        </w:rPr>
        <w:t>急性胰腺炎新分级、分类系统》进行</w:t>
      </w:r>
      <w:r>
        <w:rPr>
          <w:rFonts w:ascii="FangSong" w:hAnsi="FangSong" w:eastAsia="FangSong" w:cs="FangSong"/>
          <w:color w:val="231F20"/>
          <w:spacing w:val="-29"/>
        </w:rPr>
        <w:t xml:space="preserve"> </w:t>
      </w:r>
      <w:r>
        <w:rPr>
          <w:color w:val="231F20"/>
        </w:rPr>
        <w:t>HTG</w:t>
      </w:r>
      <w:r>
        <w:rPr>
          <w:color w:val="231F20"/>
          <w:spacing w:val="4"/>
        </w:rPr>
        <w:t>-</w:t>
      </w:r>
      <w:r>
        <w:rPr>
          <w:color w:val="231F20"/>
        </w:rPr>
        <w:t>AP</w:t>
      </w:r>
      <w:r>
        <w:rPr>
          <w:color w:val="231F20"/>
          <w:spacing w:val="4"/>
        </w:rPr>
        <w:t xml:space="preserve"> </w:t>
      </w:r>
      <w:r>
        <w:rPr>
          <w:rFonts w:ascii="FangSong" w:hAnsi="FangSong" w:eastAsia="FangSong" w:cs="FangSong"/>
          <w:color w:val="231F20"/>
          <w:spacing w:val="4"/>
        </w:rPr>
        <w:t>严重</w:t>
      </w:r>
      <w:r>
        <w:rPr>
          <w:rFonts w:ascii="FangSong" w:hAnsi="FangSong" w:eastAsia="FangSong" w:cs="FangSong"/>
          <w:color w:val="231F20"/>
        </w:rPr>
        <w:t xml:space="preserve"> </w:t>
      </w:r>
      <w:r>
        <w:rPr>
          <w:rFonts w:ascii="FangSong" w:hAnsi="FangSong" w:eastAsia="FangSong" w:cs="FangSong"/>
          <w:color w:val="231F20"/>
          <w:spacing w:val="-7"/>
        </w:rPr>
        <w:t>程度分级。</w:t>
      </w:r>
    </w:p>
    <w:p>
      <w:pPr>
        <w:pStyle w:val="BodyText"/>
        <w:ind w:left="566" w:right="174" w:firstLine="411"/>
        <w:spacing w:before="7" w:line="238" w:lineRule="auto"/>
        <w:jc w:val="both"/>
        <w:rPr>
          <w:rFonts w:ascii="FangSong" w:hAnsi="FangSong" w:eastAsia="FangSong" w:cs="FangSong"/>
        </w:rPr>
      </w:pPr>
      <w:r>
        <w:rPr>
          <w:rFonts w:ascii="FangSong" w:hAnsi="FangSong" w:eastAsia="FangSong" w:cs="FangSong"/>
          <w:color w:val="231F20"/>
          <w:spacing w:val="5"/>
        </w:rPr>
        <w:t>临床进行</w:t>
      </w:r>
      <w:r>
        <w:rPr>
          <w:rFonts w:ascii="FangSong" w:hAnsi="FangSong" w:eastAsia="FangSong" w:cs="FangSong"/>
          <w:color w:val="231F20"/>
          <w:spacing w:val="-28"/>
        </w:rPr>
        <w:t xml:space="preserve"> </w:t>
      </w:r>
      <w:r>
        <w:rPr>
          <w:color w:val="231F20"/>
        </w:rPr>
        <w:t>HTG</w:t>
      </w:r>
      <w:r>
        <w:rPr>
          <w:color w:val="231F20"/>
          <w:spacing w:val="5"/>
        </w:rPr>
        <w:t>-</w:t>
      </w:r>
      <w:r>
        <w:rPr>
          <w:color w:val="231F20"/>
        </w:rPr>
        <w:t>AP</w:t>
      </w:r>
      <w:r>
        <w:rPr>
          <w:color w:val="231F20"/>
          <w:spacing w:val="5"/>
        </w:rPr>
        <w:t xml:space="preserve"> </w:t>
      </w:r>
      <w:r>
        <w:rPr>
          <w:rFonts w:ascii="FangSong" w:hAnsi="FangSong" w:eastAsia="FangSong" w:cs="FangSong"/>
          <w:color w:val="231F20"/>
          <w:spacing w:val="5"/>
        </w:rPr>
        <w:t>严重程度分级的目的是更精</w:t>
      </w:r>
      <w:r>
        <w:rPr>
          <w:rFonts w:ascii="FangSong" w:hAnsi="FangSong" w:eastAsia="FangSong" w:cs="FangSong"/>
          <w:color w:val="231F20"/>
        </w:rPr>
        <w:t xml:space="preserve">  </w:t>
      </w:r>
      <w:r>
        <w:rPr>
          <w:rFonts w:ascii="FangSong" w:hAnsi="FangSong" w:eastAsia="FangSong" w:cs="FangSong"/>
          <w:color w:val="231F20"/>
          <w:spacing w:val="7"/>
        </w:rPr>
        <w:t>准地评估疾病的严重程度，进而制定正确的、个性</w:t>
      </w:r>
      <w:r>
        <w:rPr>
          <w:rFonts w:ascii="FangSong" w:hAnsi="FangSong" w:eastAsia="FangSong" w:cs="FangSong"/>
          <w:color w:val="231F20"/>
          <w:spacing w:val="8"/>
        </w:rPr>
        <w:t xml:space="preserve">  </w:t>
      </w:r>
      <w:r>
        <w:rPr>
          <w:rFonts w:ascii="FangSong" w:hAnsi="FangSong" w:eastAsia="FangSong" w:cs="FangSong"/>
          <w:color w:val="231F20"/>
          <w:spacing w:val="3"/>
        </w:rPr>
        <w:t>化的治疗策略。本共识沿用《</w:t>
      </w:r>
      <w:r>
        <w:rPr>
          <w:rFonts w:ascii="FangSong" w:hAnsi="FangSong" w:eastAsia="FangSong" w:cs="FangSong"/>
          <w:color w:val="231F20"/>
          <w:spacing w:val="-46"/>
        </w:rPr>
        <w:t xml:space="preserve"> </w:t>
      </w:r>
      <w:r>
        <w:rPr>
          <w:rFonts w:ascii="Times New Roman" w:hAnsi="Times New Roman" w:eastAsia="Times New Roman" w:cs="Times New Roman"/>
          <w:color w:val="231F20"/>
          <w:spacing w:val="3"/>
        </w:rPr>
        <w:t>2012 </w:t>
      </w:r>
      <w:r>
        <w:rPr>
          <w:rFonts w:ascii="FangSong" w:hAnsi="FangSong" w:eastAsia="FangSong" w:cs="FangSong"/>
          <w:color w:val="231F20"/>
          <w:spacing w:val="3"/>
        </w:rPr>
        <w:t>年美国亚特兰大</w:t>
      </w:r>
      <w:r>
        <w:rPr>
          <w:rFonts w:ascii="FangSong" w:hAnsi="FangSong" w:eastAsia="FangSong" w:cs="FangSong"/>
          <w:color w:val="231F20"/>
        </w:rPr>
        <w:t xml:space="preserve">  </w:t>
      </w:r>
      <w:r>
        <w:rPr>
          <w:rFonts w:ascii="FangSong" w:hAnsi="FangSong" w:eastAsia="FangSong" w:cs="FangSong"/>
          <w:color w:val="231F20"/>
          <w:spacing w:val="-3"/>
        </w:rPr>
        <w:t>急性胰腺炎新分级、分类系统》</w:t>
      </w:r>
      <w:r>
        <w:rPr>
          <w:sz w:val="12"/>
          <w:szCs w:val="12"/>
          <w:color w:val="231F20"/>
          <w:spacing w:val="-3"/>
          <w:position w:val="9"/>
        </w:rPr>
        <w:t>［24］</w:t>
      </w:r>
      <w:r>
        <w:rPr>
          <w:rFonts w:ascii="FangSong" w:hAnsi="FangSong" w:eastAsia="FangSong" w:cs="FangSong"/>
          <w:color w:val="231F20"/>
          <w:spacing w:val="-3"/>
        </w:rPr>
        <w:t>对</w:t>
      </w:r>
      <w:r>
        <w:rPr>
          <w:rFonts w:ascii="FangSong" w:hAnsi="FangSong" w:eastAsia="FangSong" w:cs="FangSong"/>
          <w:color w:val="231F20"/>
          <w:spacing w:val="-33"/>
        </w:rPr>
        <w:t xml:space="preserve"> </w:t>
      </w:r>
      <w:r>
        <w:rPr>
          <w:color w:val="231F20"/>
          <w:spacing w:val="-3"/>
        </w:rPr>
        <w:t>HTG-AP </w:t>
      </w:r>
      <w:r>
        <w:rPr>
          <w:rFonts w:ascii="FangSong" w:hAnsi="FangSong" w:eastAsia="FangSong" w:cs="FangSong"/>
          <w:color w:val="231F20"/>
          <w:spacing w:val="-3"/>
        </w:rPr>
        <w:t>严重</w:t>
      </w:r>
      <w:r>
        <w:rPr>
          <w:rFonts w:ascii="FangSong" w:hAnsi="FangSong" w:eastAsia="FangSong" w:cs="FangSong"/>
          <w:color w:val="231F20"/>
        </w:rPr>
        <w:t xml:space="preserve">  </w:t>
      </w:r>
      <w:r>
        <w:rPr>
          <w:rFonts w:ascii="FangSong" w:hAnsi="FangSong" w:eastAsia="FangSong" w:cs="FangSong"/>
          <w:color w:val="231F20"/>
        </w:rPr>
        <w:t>程度进行分级</w:t>
      </w:r>
      <w:r>
        <w:rPr>
          <w:rFonts w:ascii="FangSong" w:hAnsi="FangSong" w:eastAsia="FangSong" w:cs="FangSong"/>
          <w:color w:val="231F20"/>
          <w:spacing w:val="-8"/>
        </w:rPr>
        <w:t>：（</w:t>
      </w:r>
      <w:r>
        <w:rPr>
          <w:rFonts w:ascii="FangSong" w:hAnsi="FangSong" w:eastAsia="FangSong" w:cs="FangSong"/>
          <w:color w:val="231F20"/>
          <w:spacing w:val="-55"/>
        </w:rPr>
        <w:t xml:space="preserve"> </w:t>
      </w:r>
      <w:r>
        <w:rPr>
          <w:rFonts w:ascii="Times New Roman" w:hAnsi="Times New Roman" w:eastAsia="Times New Roman" w:cs="Times New Roman"/>
          <w:color w:val="231F20"/>
        </w:rPr>
        <w:t>1</w:t>
      </w:r>
      <w:r>
        <w:rPr>
          <w:rFonts w:ascii="Times New Roman" w:hAnsi="Times New Roman" w:eastAsia="Times New Roman" w:cs="Times New Roman"/>
          <w:color w:val="231F20"/>
          <w:spacing w:val="-25"/>
        </w:rPr>
        <w:t xml:space="preserve"> </w:t>
      </w:r>
      <w:r>
        <w:rPr>
          <w:rFonts w:ascii="FangSong" w:hAnsi="FangSong" w:eastAsia="FangSong" w:cs="FangSong"/>
          <w:color w:val="231F20"/>
        </w:rPr>
        <w:t>）轻症型，无器官功能衰竭，无</w:t>
      </w:r>
      <w:r>
        <w:rPr>
          <w:rFonts w:ascii="FangSong" w:hAnsi="FangSong" w:eastAsia="FangSong" w:cs="FangSong"/>
          <w:color w:val="231F20"/>
        </w:rPr>
        <w:t xml:space="preserve">  </w:t>
      </w:r>
      <w:r>
        <w:rPr>
          <w:rFonts w:ascii="FangSong" w:hAnsi="FangSong" w:eastAsia="FangSong" w:cs="FangSong"/>
          <w:color w:val="231F20"/>
          <w:spacing w:val="-3"/>
        </w:rPr>
        <w:t>局部或全身并发症，病死率极低</w:t>
      </w:r>
      <w:r>
        <w:rPr>
          <w:rFonts w:ascii="FangSong" w:hAnsi="FangSong" w:eastAsia="FangSong" w:cs="FangSong"/>
          <w:color w:val="231F20"/>
        </w:rPr>
        <w:t>；（</w:t>
      </w:r>
      <w:r>
        <w:rPr>
          <w:rFonts w:ascii="Times New Roman" w:hAnsi="Times New Roman" w:eastAsia="Times New Roman" w:cs="Times New Roman"/>
          <w:color w:val="231F20"/>
          <w:spacing w:val="-3"/>
        </w:rPr>
        <w:t>2 </w:t>
      </w:r>
      <w:r>
        <w:rPr>
          <w:rFonts w:ascii="FangSong" w:hAnsi="FangSong" w:eastAsia="FangSong" w:cs="FangSong"/>
          <w:color w:val="231F20"/>
          <w:spacing w:val="-3"/>
        </w:rPr>
        <w:t>）中度重症型，</w:t>
      </w:r>
      <w:r>
        <w:rPr>
          <w:rFonts w:ascii="FangSong" w:hAnsi="FangSong" w:eastAsia="FangSong" w:cs="FangSong"/>
          <w:color w:val="231F20"/>
          <w:spacing w:val="1"/>
        </w:rPr>
        <w:t xml:space="preserve"> </w:t>
      </w:r>
      <w:r>
        <w:rPr>
          <w:rFonts w:ascii="FangSong" w:hAnsi="FangSong" w:eastAsia="FangSong" w:cs="FangSong"/>
          <w:color w:val="231F20"/>
        </w:rPr>
        <w:t>伴一过性(</w:t>
      </w:r>
      <w:r>
        <w:rPr>
          <w:rFonts w:ascii="FangSong" w:hAnsi="FangSong" w:eastAsia="FangSong" w:cs="FangSong"/>
          <w:color w:val="231F20"/>
        </w:rPr>
        <w:t xml:space="preserve"> </w:t>
      </w:r>
      <w:r>
        <w:rPr>
          <w:color w:val="231F20"/>
        </w:rPr>
        <w:t>≤ </w:t>
      </w:r>
      <w:r>
        <w:rPr>
          <w:rFonts w:ascii="Times New Roman" w:hAnsi="Times New Roman" w:eastAsia="Times New Roman" w:cs="Times New Roman"/>
          <w:color w:val="231F20"/>
        </w:rPr>
        <w:t>48 </w:t>
      </w:r>
      <w:r>
        <w:rPr>
          <w:color w:val="231F20"/>
        </w:rPr>
        <w:t>h</w:t>
      </w:r>
      <w:r>
        <w:rPr>
          <w:rFonts w:ascii="FangSong" w:hAnsi="FangSong" w:eastAsia="FangSong" w:cs="FangSong"/>
          <w:color w:val="231F20"/>
        </w:rPr>
        <w:t>）器官功能衰竭，或伴局部</w:t>
      </w:r>
      <w:r>
        <w:rPr>
          <w:rFonts w:ascii="FangSong" w:hAnsi="FangSong" w:eastAsia="FangSong" w:cs="FangSong"/>
          <w:color w:val="231F20"/>
          <w:spacing w:val="-1"/>
        </w:rPr>
        <w:t>或全身</w:t>
      </w:r>
      <w:r>
        <w:rPr>
          <w:rFonts w:ascii="FangSong" w:hAnsi="FangSong" w:eastAsia="FangSong" w:cs="FangSong"/>
          <w:color w:val="231F20"/>
        </w:rPr>
        <w:t xml:space="preserve">  </w:t>
      </w:r>
      <w:r>
        <w:rPr>
          <w:rFonts w:ascii="FangSong" w:hAnsi="FangSong" w:eastAsia="FangSong" w:cs="FangSong"/>
          <w:color w:val="231F20"/>
          <w:spacing w:val="-14"/>
        </w:rPr>
        <w:t>并发症，病死率</w:t>
      </w:r>
      <w:r>
        <w:rPr>
          <w:rFonts w:ascii="FangSong" w:hAnsi="FangSong" w:eastAsia="FangSong" w:cs="FangSong"/>
          <w:color w:val="231F20"/>
          <w:spacing w:val="-56"/>
        </w:rPr>
        <w:t xml:space="preserve"> </w:t>
      </w:r>
      <w:r>
        <w:rPr>
          <w:color w:val="231F20"/>
          <w:spacing w:val="-14"/>
        </w:rPr>
        <w:t>&lt;</w:t>
      </w:r>
      <w:r>
        <w:rPr>
          <w:rFonts w:ascii="Times New Roman" w:hAnsi="Times New Roman" w:eastAsia="Times New Roman" w:cs="Times New Roman"/>
          <w:color w:val="231F20"/>
          <w:spacing w:val="-14"/>
        </w:rPr>
        <w:t>5</w:t>
      </w:r>
      <w:r>
        <w:rPr>
          <w:color w:val="231F20"/>
          <w:spacing w:val="-14"/>
        </w:rPr>
        <w:t>%</w:t>
      </w:r>
      <w:r>
        <w:rPr>
          <w:rFonts w:ascii="FangSong" w:hAnsi="FangSong" w:eastAsia="FangSong" w:cs="FangSong"/>
          <w:color w:val="231F20"/>
          <w:spacing w:val="-39"/>
        </w:rPr>
        <w:t>；（</w:t>
      </w:r>
      <w:r>
        <w:rPr>
          <w:rFonts w:ascii="Times New Roman" w:hAnsi="Times New Roman" w:eastAsia="Times New Roman" w:cs="Times New Roman"/>
          <w:color w:val="231F20"/>
          <w:spacing w:val="-14"/>
        </w:rPr>
        <w:t>3</w:t>
      </w:r>
      <w:r>
        <w:rPr>
          <w:rFonts w:ascii="Times New Roman" w:hAnsi="Times New Roman" w:eastAsia="Times New Roman" w:cs="Times New Roman"/>
          <w:color w:val="231F20"/>
          <w:spacing w:val="-26"/>
        </w:rPr>
        <w:t xml:space="preserve"> </w:t>
      </w:r>
      <w:r>
        <w:rPr>
          <w:rFonts w:ascii="FangSong" w:hAnsi="FangSong" w:eastAsia="FangSong" w:cs="FangSong"/>
          <w:color w:val="231F20"/>
          <w:spacing w:val="-14"/>
        </w:rPr>
        <w:t>）重症型，伴持续性（</w:t>
      </w:r>
      <w:r>
        <w:rPr>
          <w:color w:val="231F20"/>
          <w:spacing w:val="-14"/>
        </w:rPr>
        <w:t>&gt;</w:t>
      </w:r>
      <w:r>
        <w:rPr>
          <w:rFonts w:ascii="Times New Roman" w:hAnsi="Times New Roman" w:eastAsia="Times New Roman" w:cs="Times New Roman"/>
          <w:color w:val="231F20"/>
          <w:spacing w:val="-14"/>
        </w:rPr>
        <w:t>48 </w:t>
      </w:r>
      <w:r>
        <w:rPr>
          <w:color w:val="231F20"/>
          <w:spacing w:val="-14"/>
        </w:rPr>
        <w:t>h</w:t>
      </w:r>
      <w:r>
        <w:rPr>
          <w:rFonts w:ascii="FangSong" w:hAnsi="FangSong" w:eastAsia="FangSong" w:cs="FangSong"/>
          <w:color w:val="231F20"/>
          <w:spacing w:val="-14"/>
        </w:rPr>
        <w:t>）</w:t>
      </w:r>
      <w:r>
        <w:rPr>
          <w:rFonts w:ascii="FangSong" w:hAnsi="FangSong" w:eastAsia="FangSong" w:cs="FangSong"/>
          <w:color w:val="231F20"/>
        </w:rPr>
        <w:t xml:space="preserve"> </w:t>
      </w:r>
      <w:r>
        <w:rPr>
          <w:rFonts w:ascii="FangSong" w:hAnsi="FangSong" w:eastAsia="FangSong" w:cs="FangSong"/>
          <w:color w:val="231F20"/>
          <w:spacing w:val="-5"/>
        </w:rPr>
        <w:t>器官功能衰竭，病死率达</w:t>
      </w:r>
      <w:r>
        <w:rPr>
          <w:rFonts w:ascii="FangSong" w:hAnsi="FangSong" w:eastAsia="FangSong" w:cs="FangSong"/>
          <w:color w:val="231F20"/>
          <w:spacing w:val="-35"/>
        </w:rPr>
        <w:t xml:space="preserve"> </w:t>
      </w:r>
      <w:r>
        <w:rPr>
          <w:rFonts w:ascii="Times New Roman" w:hAnsi="Times New Roman" w:eastAsia="Times New Roman" w:cs="Times New Roman"/>
          <w:color w:val="231F20"/>
          <w:spacing w:val="-5"/>
        </w:rPr>
        <w:t>36</w:t>
      </w:r>
      <w:r>
        <w:rPr>
          <w:color w:val="231F20"/>
          <w:spacing w:val="-5"/>
        </w:rPr>
        <w:t>%~</w:t>
      </w:r>
      <w:r>
        <w:rPr>
          <w:rFonts w:ascii="Times New Roman" w:hAnsi="Times New Roman" w:eastAsia="Times New Roman" w:cs="Times New Roman"/>
          <w:color w:val="231F20"/>
          <w:spacing w:val="-5"/>
        </w:rPr>
        <w:t>50</w:t>
      </w:r>
      <w:r>
        <w:rPr>
          <w:color w:val="231F20"/>
          <w:spacing w:val="-5"/>
        </w:rPr>
        <w:t>%</w:t>
      </w:r>
      <w:r>
        <w:rPr>
          <w:rFonts w:ascii="FangSong" w:hAnsi="FangSong" w:eastAsia="FangSong" w:cs="FangSong"/>
          <w:color w:val="231F20"/>
          <w:spacing w:val="-5"/>
        </w:rPr>
        <w:t>。</w:t>
      </w:r>
    </w:p>
    <w:p>
      <w:pPr>
        <w:pStyle w:val="BodyText"/>
        <w:ind w:left="564" w:right="287" w:firstLine="398"/>
        <w:spacing w:before="1" w:line="214" w:lineRule="auto"/>
        <w:rPr>
          <w:rFonts w:ascii="FangSong" w:hAnsi="FangSong" w:eastAsia="FangSong" w:cs="FangSong"/>
        </w:rPr>
      </w:pPr>
      <w:r>
        <w:rPr>
          <w:rFonts w:ascii="SimHei" w:hAnsi="SimHei" w:eastAsia="SimHei" w:cs="SimHei"/>
          <w:color w:val="231F20"/>
          <w:spacing w:val="-3"/>
        </w:rPr>
        <w:t>推荐意见</w:t>
      </w:r>
      <w:r>
        <w:rPr>
          <w:rFonts w:ascii="SimHei" w:hAnsi="SimHei" w:eastAsia="SimHei" w:cs="SimHei"/>
          <w:color w:val="231F20"/>
          <w:spacing w:val="-30"/>
        </w:rPr>
        <w:t xml:space="preserve"> </w:t>
      </w:r>
      <w:r>
        <w:rPr>
          <w:rFonts w:ascii="Times New Roman" w:hAnsi="Times New Roman" w:eastAsia="Times New Roman" w:cs="Times New Roman"/>
          <w:color w:val="231F20"/>
          <w:spacing w:val="-3"/>
        </w:rPr>
        <w:t>2.2</w:t>
      </w:r>
      <w:r>
        <w:rPr>
          <w:rFonts w:ascii="FangSong" w:hAnsi="FangSong" w:eastAsia="FangSong" w:cs="FangSong"/>
          <w:color w:val="231F20"/>
          <w:spacing w:val="-3"/>
        </w:rPr>
        <w:t>：建议采用改良</w:t>
      </w:r>
      <w:r>
        <w:rPr>
          <w:rFonts w:ascii="FangSong" w:hAnsi="FangSong" w:eastAsia="FangSong" w:cs="FangSong"/>
          <w:color w:val="231F20"/>
          <w:spacing w:val="-20"/>
        </w:rPr>
        <w:t xml:space="preserve"> </w:t>
      </w:r>
      <w:r>
        <w:rPr>
          <w:color w:val="231F20"/>
          <w:spacing w:val="-3"/>
        </w:rPr>
        <w:t>Marshall </w:t>
      </w:r>
      <w:r>
        <w:rPr>
          <w:rFonts w:ascii="FangSong" w:hAnsi="FangSong" w:eastAsia="FangSong" w:cs="FangSong"/>
          <w:color w:val="231F20"/>
          <w:spacing w:val="-3"/>
        </w:rPr>
        <w:t>评分进行</w:t>
      </w:r>
      <w:r>
        <w:rPr>
          <w:rFonts w:ascii="FangSong" w:hAnsi="FangSong" w:eastAsia="FangSong" w:cs="FangSong"/>
          <w:color w:val="231F20"/>
        </w:rPr>
        <w:t xml:space="preserve"> </w:t>
      </w:r>
      <w:r>
        <w:rPr>
          <w:color w:val="231F20"/>
          <w:spacing w:val="-5"/>
        </w:rPr>
        <w:t>HTG-AP </w:t>
      </w:r>
      <w:r>
        <w:rPr>
          <w:rFonts w:ascii="FangSong" w:hAnsi="FangSong" w:eastAsia="FangSong" w:cs="FangSong"/>
          <w:color w:val="231F20"/>
          <w:spacing w:val="-5"/>
        </w:rPr>
        <w:t>患者器官功能评分。</w:t>
      </w:r>
    </w:p>
    <w:p>
      <w:pPr>
        <w:pStyle w:val="BodyText"/>
        <w:ind w:left="572" w:right="287" w:firstLine="408"/>
        <w:spacing w:before="5" w:line="220" w:lineRule="auto"/>
        <w:rPr>
          <w:rFonts w:ascii="FangSong" w:hAnsi="FangSong" w:eastAsia="FangSong" w:cs="FangSong"/>
        </w:rPr>
      </w:pPr>
      <w:r>
        <w:rPr>
          <w:rFonts w:ascii="FangSong" w:hAnsi="FangSong" w:eastAsia="FangSong" w:cs="FangSong"/>
          <w:color w:val="231F20"/>
          <w:spacing w:val="-7"/>
        </w:rPr>
        <w:t>改良</w:t>
      </w:r>
      <w:r>
        <w:rPr>
          <w:rFonts w:ascii="FangSong" w:hAnsi="FangSong" w:eastAsia="FangSong" w:cs="FangSong"/>
          <w:color w:val="231F20"/>
          <w:spacing w:val="-40"/>
        </w:rPr>
        <w:t xml:space="preserve"> </w:t>
      </w:r>
      <w:r>
        <w:rPr>
          <w:color w:val="231F20"/>
          <w:spacing w:val="-7"/>
        </w:rPr>
        <w:t>Marshall </w:t>
      </w:r>
      <w:r>
        <w:rPr>
          <w:rFonts w:ascii="FangSong" w:hAnsi="FangSong" w:eastAsia="FangSong" w:cs="FangSong"/>
          <w:color w:val="231F20"/>
          <w:spacing w:val="-7"/>
        </w:rPr>
        <w:t>评分涉及呼吸系统、心血管系统、</w:t>
      </w:r>
      <w:r>
        <w:rPr>
          <w:rFonts w:ascii="FangSong" w:hAnsi="FangSong" w:eastAsia="FangSong" w:cs="FangSong"/>
          <w:color w:val="231F20"/>
        </w:rPr>
        <w:t xml:space="preserve"> </w:t>
      </w:r>
      <w:r>
        <w:rPr>
          <w:rFonts w:ascii="FangSong" w:hAnsi="FangSong" w:eastAsia="FangSong" w:cs="FangSong"/>
          <w:color w:val="231F20"/>
          <w:spacing w:val="-2"/>
        </w:rPr>
        <w:t>肾脏</w:t>
      </w:r>
      <w:r>
        <w:rPr>
          <w:rFonts w:ascii="FangSong" w:hAnsi="FangSong" w:eastAsia="FangSong" w:cs="FangSong"/>
          <w:color w:val="231F20"/>
          <w:spacing w:val="-27"/>
        </w:rPr>
        <w:t xml:space="preserve"> </w:t>
      </w:r>
      <w:r>
        <w:rPr>
          <w:rFonts w:ascii="Times New Roman" w:hAnsi="Times New Roman" w:eastAsia="Times New Roman" w:cs="Times New Roman"/>
          <w:color w:val="231F20"/>
          <w:spacing w:val="-2"/>
        </w:rPr>
        <w:t>3 </w:t>
      </w:r>
      <w:r>
        <w:rPr>
          <w:rFonts w:ascii="FangSong" w:hAnsi="FangSong" w:eastAsia="FangSong" w:cs="FangSong"/>
          <w:color w:val="231F20"/>
          <w:spacing w:val="-2"/>
        </w:rPr>
        <w:t>个靶器官系统，已广泛应用于</w:t>
      </w:r>
      <w:r>
        <w:rPr>
          <w:rFonts w:ascii="FangSong" w:hAnsi="FangSong" w:eastAsia="FangSong" w:cs="FangSong"/>
          <w:color w:val="231F20"/>
          <w:spacing w:val="-29"/>
        </w:rPr>
        <w:t xml:space="preserve"> </w:t>
      </w:r>
      <w:r>
        <w:rPr>
          <w:color w:val="231F20"/>
          <w:spacing w:val="-2"/>
        </w:rPr>
        <w:t>AP </w:t>
      </w:r>
      <w:r>
        <w:rPr>
          <w:rFonts w:ascii="FangSong" w:hAnsi="FangSong" w:eastAsia="FangSong" w:cs="FangSong"/>
          <w:color w:val="231F20"/>
          <w:spacing w:val="-2"/>
        </w:rPr>
        <w:t>患者器官功</w:t>
      </w:r>
      <w:r>
        <w:rPr>
          <w:rFonts w:ascii="FangSong" w:hAnsi="FangSong" w:eastAsia="FangSong" w:cs="FangSong"/>
          <w:color w:val="231F20"/>
        </w:rPr>
        <w:t xml:space="preserve"> </w:t>
      </w:r>
      <w:r>
        <w:rPr>
          <w:rFonts w:ascii="FangSong" w:hAnsi="FangSong" w:eastAsia="FangSong" w:cs="FangSong"/>
          <w:color w:val="231F20"/>
          <w:spacing w:val="3"/>
        </w:rPr>
        <w:t>能评分，并见于《</w:t>
      </w:r>
      <w:r>
        <w:rPr>
          <w:rFonts w:ascii="FangSong" w:hAnsi="FangSong" w:eastAsia="FangSong" w:cs="FangSong"/>
          <w:color w:val="231F20"/>
          <w:spacing w:val="-52"/>
        </w:rPr>
        <w:t xml:space="preserve"> </w:t>
      </w:r>
      <w:r>
        <w:rPr>
          <w:rFonts w:ascii="Times New Roman" w:hAnsi="Times New Roman" w:eastAsia="Times New Roman" w:cs="Times New Roman"/>
          <w:color w:val="231F20"/>
          <w:spacing w:val="3"/>
        </w:rPr>
        <w:t>2012 </w:t>
      </w:r>
      <w:r>
        <w:rPr>
          <w:rFonts w:ascii="FangSong" w:hAnsi="FangSong" w:eastAsia="FangSong" w:cs="FangSong"/>
          <w:color w:val="231F20"/>
          <w:spacing w:val="3"/>
        </w:rPr>
        <w:t>年美国亚特兰大急性胰腺炎</w:t>
      </w:r>
      <w:r>
        <w:rPr>
          <w:rFonts w:ascii="FangSong" w:hAnsi="FangSong" w:eastAsia="FangSong" w:cs="FangSong"/>
          <w:color w:val="231F20"/>
        </w:rPr>
        <w:t xml:space="preserve"> </w:t>
      </w:r>
      <w:r>
        <w:rPr>
          <w:rFonts w:ascii="FangSong" w:hAnsi="FangSong" w:eastAsia="FangSong" w:cs="FangSong"/>
          <w:color w:val="231F20"/>
        </w:rPr>
        <w:t>新分级、分类系统》</w:t>
      </w:r>
      <w:r>
        <w:rPr>
          <w:sz w:val="12"/>
          <w:szCs w:val="12"/>
          <w:color w:val="231F20"/>
          <w:position w:val="9"/>
        </w:rPr>
        <w:t>［24］</w:t>
      </w:r>
      <w:r>
        <w:rPr>
          <w:rFonts w:ascii="FangSong" w:hAnsi="FangSong" w:eastAsia="FangSong" w:cs="FangSong"/>
          <w:color w:val="231F20"/>
        </w:rPr>
        <w:t>及《中国急性胰腺炎诊治指</w:t>
      </w:r>
      <w:r>
        <w:rPr>
          <w:rFonts w:ascii="FangSong" w:hAnsi="FangSong" w:eastAsia="FangSong" w:cs="FangSong"/>
          <w:color w:val="231F20"/>
          <w:spacing w:val="10"/>
        </w:rPr>
        <w:t xml:space="preserve"> </w:t>
      </w:r>
      <w:r>
        <w:rPr>
          <w:rFonts w:ascii="FangSong" w:hAnsi="FangSong" w:eastAsia="FangSong" w:cs="FangSong"/>
          <w:color w:val="231F20"/>
          <w:spacing w:val="-3"/>
        </w:rPr>
        <w:t>南（</w:t>
      </w:r>
      <w:r>
        <w:rPr>
          <w:rFonts w:ascii="Times New Roman" w:hAnsi="Times New Roman" w:eastAsia="Times New Roman" w:cs="Times New Roman"/>
          <w:color w:val="231F20"/>
          <w:spacing w:val="-3"/>
        </w:rPr>
        <w:t>2019</w:t>
      </w:r>
      <w:r>
        <w:rPr>
          <w:rFonts w:ascii="FangSong" w:hAnsi="FangSong" w:eastAsia="FangSong" w:cs="FangSong"/>
          <w:color w:val="231F20"/>
          <w:spacing w:val="-3"/>
        </w:rPr>
        <w:t>，沈阳）</w:t>
      </w:r>
      <w:r>
        <w:rPr>
          <w:rFonts w:ascii="FangSong" w:hAnsi="FangSong" w:eastAsia="FangSong" w:cs="FangSong"/>
          <w:color w:val="231F20"/>
          <w:spacing w:val="-60"/>
        </w:rPr>
        <w:t xml:space="preserve"> </w:t>
      </w:r>
      <w:r>
        <w:rPr>
          <w:rFonts w:ascii="FangSong" w:hAnsi="FangSong" w:eastAsia="FangSong" w:cs="FangSong"/>
          <w:color w:val="231F20"/>
          <w:spacing w:val="-3"/>
        </w:rPr>
        <w:t>》</w:t>
      </w:r>
      <w:r>
        <w:rPr>
          <w:sz w:val="12"/>
          <w:szCs w:val="12"/>
          <w:color w:val="231F20"/>
          <w:spacing w:val="-3"/>
          <w:position w:val="9"/>
        </w:rPr>
        <w:t>［4</w:t>
      </w:r>
      <w:r>
        <w:rPr>
          <w:sz w:val="12"/>
          <w:szCs w:val="12"/>
          <w:color w:val="231F20"/>
          <w:spacing w:val="5"/>
          <w:position w:val="9"/>
        </w:rPr>
        <w:t>］</w:t>
      </w:r>
      <w:r>
        <w:rPr>
          <w:rFonts w:ascii="FangSong" w:hAnsi="FangSong" w:eastAsia="FangSong" w:cs="FangSong"/>
          <w:color w:val="231F20"/>
          <w:spacing w:val="5"/>
        </w:rPr>
        <w:t>：</w:t>
      </w:r>
      <w:r>
        <w:rPr>
          <w:rFonts w:ascii="FangSong" w:hAnsi="FangSong" w:eastAsia="FangSong" w:cs="FangSong"/>
          <w:color w:val="231F20"/>
          <w:spacing w:val="-3"/>
        </w:rPr>
        <w:t>改良</w:t>
      </w:r>
      <w:r>
        <w:rPr>
          <w:rFonts w:ascii="FangSong" w:hAnsi="FangSong" w:eastAsia="FangSong" w:cs="FangSong"/>
          <w:color w:val="231F20"/>
          <w:spacing w:val="-40"/>
        </w:rPr>
        <w:t xml:space="preserve"> </w:t>
      </w:r>
      <w:r>
        <w:rPr>
          <w:color w:val="231F20"/>
          <w:spacing w:val="-3"/>
        </w:rPr>
        <w:t>Marshall </w:t>
      </w:r>
      <w:r>
        <w:rPr>
          <w:rFonts w:ascii="FangSong" w:hAnsi="FangSong" w:eastAsia="FangSong" w:cs="FangSong"/>
          <w:color w:val="231F20"/>
          <w:spacing w:val="-3"/>
        </w:rPr>
        <w:t>评分</w:t>
      </w:r>
      <w:r>
        <w:rPr>
          <w:color w:val="231F20"/>
          <w:spacing w:val="-3"/>
        </w:rPr>
        <w:t>≥ </w:t>
      </w:r>
      <w:r>
        <w:rPr>
          <w:rFonts w:ascii="Times New Roman" w:hAnsi="Times New Roman" w:eastAsia="Times New Roman" w:cs="Times New Roman"/>
          <w:color w:val="231F20"/>
          <w:spacing w:val="-3"/>
        </w:rPr>
        <w:t>2</w:t>
      </w:r>
      <w:r>
        <w:rPr>
          <w:rFonts w:ascii="Times New Roman" w:hAnsi="Times New Roman" w:eastAsia="Times New Roman" w:cs="Times New Roman"/>
          <w:color w:val="231F20"/>
          <w:spacing w:val="16"/>
          <w:w w:val="101"/>
        </w:rPr>
        <w:t xml:space="preserve"> </w:t>
      </w:r>
      <w:r>
        <w:rPr>
          <w:rFonts w:ascii="FangSong" w:hAnsi="FangSong" w:eastAsia="FangSong" w:cs="FangSong"/>
          <w:color w:val="231F20"/>
          <w:spacing w:val="-3"/>
        </w:rPr>
        <w:t>分</w:t>
      </w:r>
    </w:p>
    <w:p>
      <w:pPr>
        <w:spacing w:line="14" w:lineRule="auto"/>
        <w:rPr>
          <w:rFonts w:ascii="Arial"/>
          <w:sz w:val="2"/>
        </w:rPr>
      </w:pPr>
      <w:r>
        <w:rPr>
          <w:rFonts w:ascii="Arial" w:hAnsi="Arial" w:eastAsia="Arial" w:cs="Arial"/>
          <w:sz w:val="2"/>
          <w:szCs w:val="2"/>
        </w:rPr>
        <w:br w:type="column"/>
      </w:r>
    </w:p>
    <w:p>
      <w:pPr>
        <w:pStyle w:val="BodyText"/>
        <w:ind w:left="15" w:right="83" w:firstLine="24"/>
        <w:spacing w:before="45" w:line="213" w:lineRule="auto"/>
        <w:jc w:val="both"/>
        <w:rPr>
          <w:rFonts w:ascii="FangSong" w:hAnsi="FangSong" w:eastAsia="FangSong" w:cs="FangSong"/>
        </w:rPr>
      </w:pPr>
      <w:r>
        <w:rPr>
          <w:rFonts w:ascii="FangSong" w:hAnsi="FangSong" w:eastAsia="FangSong" w:cs="FangSong"/>
          <w:color w:val="231F20"/>
          <w:spacing w:val="-3"/>
        </w:rPr>
        <w:t>即为器官功能衰竭。对于需使用正性肌力药物和</w:t>
      </w:r>
      <w:r>
        <w:rPr>
          <w:rFonts w:ascii="FangSong" w:hAnsi="FangSong" w:eastAsia="FangSong" w:cs="FangSong"/>
          <w:color w:val="231F20"/>
          <w:spacing w:val="-19"/>
        </w:rPr>
        <w:t xml:space="preserve"> </w:t>
      </w:r>
      <w:r>
        <w:rPr>
          <w:color w:val="231F20"/>
          <w:spacing w:val="-3"/>
        </w:rPr>
        <w:t>/ </w:t>
      </w:r>
      <w:r>
        <w:rPr>
          <w:rFonts w:ascii="FangSong" w:hAnsi="FangSong" w:eastAsia="FangSong" w:cs="FangSong"/>
          <w:color w:val="231F20"/>
          <w:spacing w:val="-3"/>
        </w:rPr>
        <w:t>或</w:t>
      </w:r>
      <w:r>
        <w:rPr>
          <w:rFonts w:ascii="FangSong" w:hAnsi="FangSong" w:eastAsia="FangSong" w:cs="FangSong"/>
          <w:color w:val="231F20"/>
        </w:rPr>
        <w:t xml:space="preserve"> </w:t>
      </w:r>
      <w:r>
        <w:rPr>
          <w:rFonts w:ascii="FangSong" w:hAnsi="FangSong" w:eastAsia="FangSong" w:cs="FangSong"/>
          <w:color w:val="231F20"/>
          <w:spacing w:val="-6"/>
        </w:rPr>
        <w:t>呼吸支持或入住重症监护病房（</w:t>
      </w:r>
      <w:r>
        <w:rPr>
          <w:color w:val="231F20"/>
          <w:spacing w:val="-6"/>
        </w:rPr>
        <w:t>intensive</w:t>
      </w:r>
      <w:r>
        <w:rPr>
          <w:color w:val="231F20"/>
          <w:spacing w:val="27"/>
        </w:rPr>
        <w:t xml:space="preserve"> </w:t>
      </w:r>
      <w:r>
        <w:rPr>
          <w:color w:val="231F20"/>
          <w:spacing w:val="-6"/>
        </w:rPr>
        <w:t>care unit</w:t>
      </w:r>
      <w:r>
        <w:rPr>
          <w:rFonts w:ascii="FangSong" w:hAnsi="FangSong" w:eastAsia="FangSong" w:cs="FangSong"/>
          <w:color w:val="231F20"/>
          <w:spacing w:val="-6"/>
        </w:rPr>
        <w:t>，</w:t>
      </w:r>
      <w:r>
        <w:rPr>
          <w:rFonts w:ascii="FangSong" w:hAnsi="FangSong" w:eastAsia="FangSong" w:cs="FangSong"/>
          <w:color w:val="231F20"/>
        </w:rPr>
        <w:t xml:space="preserve"> </w:t>
      </w:r>
      <w:r>
        <w:rPr>
          <w:color w:val="231F20"/>
          <w:spacing w:val="-7"/>
        </w:rPr>
        <w:t>ICU</w:t>
      </w:r>
      <w:r>
        <w:rPr>
          <w:color w:val="231F20"/>
          <w:spacing w:val="-35"/>
        </w:rPr>
        <w:t xml:space="preserve"> </w:t>
      </w:r>
      <w:r>
        <w:rPr>
          <w:rFonts w:ascii="FangSong" w:hAnsi="FangSong" w:eastAsia="FangSong" w:cs="FangSong"/>
          <w:color w:val="231F20"/>
          <w:spacing w:val="-7"/>
        </w:rPr>
        <w:t>）的</w:t>
      </w:r>
      <w:r>
        <w:rPr>
          <w:rFonts w:ascii="FangSong" w:hAnsi="FangSong" w:eastAsia="FangSong" w:cs="FangSong"/>
          <w:color w:val="231F20"/>
          <w:spacing w:val="-7"/>
        </w:rPr>
        <w:t xml:space="preserve"> </w:t>
      </w:r>
      <w:r>
        <w:rPr>
          <w:color w:val="231F20"/>
          <w:spacing w:val="-7"/>
        </w:rPr>
        <w:t>HTG-AP</w:t>
      </w:r>
      <w:r>
        <w:rPr>
          <w:color w:val="231F20"/>
          <w:spacing w:val="14"/>
        </w:rPr>
        <w:t xml:space="preserve"> </w:t>
      </w:r>
      <w:r>
        <w:rPr>
          <w:rFonts w:ascii="FangSong" w:hAnsi="FangSong" w:eastAsia="FangSong" w:cs="FangSong"/>
          <w:color w:val="231F20"/>
          <w:spacing w:val="-7"/>
        </w:rPr>
        <w:t>患者，采用</w:t>
      </w:r>
      <w:r>
        <w:rPr>
          <w:rFonts w:ascii="FangSong" w:hAnsi="FangSong" w:eastAsia="FangSong" w:cs="FangSong"/>
          <w:color w:val="231F20"/>
          <w:spacing w:val="-7"/>
        </w:rPr>
        <w:t xml:space="preserve"> </w:t>
      </w:r>
      <w:r>
        <w:rPr>
          <w:color w:val="231F20"/>
          <w:spacing w:val="-7"/>
        </w:rPr>
        <w:t>S</w:t>
      </w:r>
      <w:r>
        <w:rPr>
          <w:color w:val="231F20"/>
          <w:spacing w:val="-8"/>
        </w:rPr>
        <w:t>OFA </w:t>
      </w:r>
      <w:r>
        <w:rPr>
          <w:rFonts w:ascii="FangSong" w:hAnsi="FangSong" w:eastAsia="FangSong" w:cs="FangSong"/>
          <w:color w:val="231F20"/>
          <w:spacing w:val="-8"/>
        </w:rPr>
        <w:t>评分进行器官功</w:t>
      </w:r>
      <w:r>
        <w:rPr>
          <w:rFonts w:ascii="FangSong" w:hAnsi="FangSong" w:eastAsia="FangSong" w:cs="FangSong"/>
          <w:color w:val="231F20"/>
        </w:rPr>
        <w:t xml:space="preserve"> </w:t>
      </w:r>
      <w:r>
        <w:rPr>
          <w:rFonts w:ascii="FangSong" w:hAnsi="FangSong" w:eastAsia="FangSong" w:cs="FangSong"/>
          <w:color w:val="231F20"/>
          <w:spacing w:val="-6"/>
        </w:rPr>
        <w:t>能评估更合适。改良</w:t>
      </w:r>
      <w:r>
        <w:rPr>
          <w:rFonts w:ascii="FangSong" w:hAnsi="FangSong" w:eastAsia="FangSong" w:cs="FangSong"/>
          <w:color w:val="231F20"/>
          <w:spacing w:val="-6"/>
        </w:rPr>
        <w:t xml:space="preserve"> </w:t>
      </w:r>
      <w:r>
        <w:rPr>
          <w:color w:val="231F20"/>
          <w:spacing w:val="-6"/>
        </w:rPr>
        <w:t>Marshall </w:t>
      </w:r>
      <w:r>
        <w:rPr>
          <w:rFonts w:ascii="FangSong" w:hAnsi="FangSong" w:eastAsia="FangSong" w:cs="FangSong"/>
          <w:color w:val="231F20"/>
          <w:spacing w:val="-6"/>
        </w:rPr>
        <w:t>评分、</w:t>
      </w:r>
      <w:r>
        <w:rPr>
          <w:color w:val="231F20"/>
          <w:spacing w:val="-6"/>
        </w:rPr>
        <w:t>SOFA </w:t>
      </w:r>
      <w:r>
        <w:rPr>
          <w:rFonts w:ascii="FangSong" w:hAnsi="FangSong" w:eastAsia="FangSong" w:cs="FangSong"/>
          <w:color w:val="231F20"/>
          <w:spacing w:val="-6"/>
        </w:rPr>
        <w:t>评分均可</w:t>
      </w:r>
      <w:r>
        <w:rPr>
          <w:rFonts w:ascii="FangSong" w:hAnsi="FangSong" w:eastAsia="FangSong" w:cs="FangSong"/>
          <w:color w:val="231F20"/>
        </w:rPr>
        <w:t xml:space="preserve"> </w:t>
      </w:r>
      <w:r>
        <w:rPr>
          <w:rFonts w:ascii="FangSong" w:hAnsi="FangSong" w:eastAsia="FangSong" w:cs="FangSong"/>
          <w:color w:val="231F20"/>
          <w:spacing w:val="-4"/>
        </w:rPr>
        <w:t>用于每日评估</w:t>
      </w:r>
      <w:r>
        <w:rPr>
          <w:rFonts w:ascii="FangSong" w:hAnsi="FangSong" w:eastAsia="FangSong" w:cs="FangSong"/>
          <w:color w:val="231F20"/>
          <w:spacing w:val="-33"/>
        </w:rPr>
        <w:t xml:space="preserve"> </w:t>
      </w:r>
      <w:r>
        <w:rPr>
          <w:color w:val="231F20"/>
          <w:spacing w:val="-4"/>
        </w:rPr>
        <w:t>HTG-AP </w:t>
      </w:r>
      <w:r>
        <w:rPr>
          <w:rFonts w:ascii="FangSong" w:hAnsi="FangSong" w:eastAsia="FangSong" w:cs="FangSong"/>
          <w:color w:val="231F20"/>
          <w:spacing w:val="-4"/>
        </w:rPr>
        <w:t>患者的器官功能。</w:t>
      </w:r>
    </w:p>
    <w:p>
      <w:pPr>
        <w:ind w:left="13"/>
        <w:spacing w:line="241" w:lineRule="auto"/>
        <w:rPr>
          <w:rFonts w:ascii="SimHei" w:hAnsi="SimHei" w:eastAsia="SimHei" w:cs="SimHei"/>
          <w:sz w:val="21"/>
          <w:szCs w:val="21"/>
        </w:rPr>
      </w:pPr>
      <w:r>
        <w:rPr>
          <w:rFonts w:ascii="Times New Roman" w:hAnsi="Times New Roman" w:eastAsia="Times New Roman" w:cs="Times New Roman"/>
          <w:sz w:val="21"/>
          <w:szCs w:val="21"/>
          <w:color w:val="231F20"/>
          <w:spacing w:val="-2"/>
        </w:rPr>
        <w:t>5    </w:t>
      </w:r>
      <w:r>
        <w:rPr>
          <w:rFonts w:ascii="SimHei" w:hAnsi="SimHei" w:eastAsia="SimHei" w:cs="SimHei"/>
          <w:sz w:val="21"/>
          <w:szCs w:val="21"/>
          <w:color w:val="231F20"/>
          <w:spacing w:val="-2"/>
        </w:rPr>
        <w:t>如何进行</w:t>
      </w:r>
      <w:r>
        <w:rPr>
          <w:rFonts w:ascii="SimHei" w:hAnsi="SimHei" w:eastAsia="SimHei" w:cs="SimHei"/>
          <w:sz w:val="21"/>
          <w:szCs w:val="21"/>
          <w:color w:val="231F20"/>
          <w:spacing w:val="-33"/>
        </w:rPr>
        <w:t xml:space="preserve"> </w:t>
      </w:r>
      <w:r>
        <w:rPr>
          <w:rFonts w:ascii="Times New Roman" w:hAnsi="Times New Roman" w:eastAsia="Times New Roman" w:cs="Times New Roman"/>
          <w:sz w:val="21"/>
          <w:szCs w:val="21"/>
          <w:color w:val="231F20"/>
          <w:spacing w:val="-2"/>
        </w:rPr>
        <w:t>HTG-AP</w:t>
      </w:r>
      <w:r>
        <w:rPr>
          <w:rFonts w:ascii="Times New Roman" w:hAnsi="Times New Roman" w:eastAsia="Times New Roman" w:cs="Times New Roman"/>
          <w:sz w:val="21"/>
          <w:szCs w:val="21"/>
          <w:color w:val="231F20"/>
          <w:spacing w:val="19"/>
        </w:rPr>
        <w:t xml:space="preserve"> </w:t>
      </w:r>
      <w:r>
        <w:rPr>
          <w:rFonts w:ascii="SimHei" w:hAnsi="SimHei" w:eastAsia="SimHei" w:cs="SimHei"/>
          <w:sz w:val="21"/>
          <w:szCs w:val="21"/>
          <w:color w:val="231F20"/>
          <w:spacing w:val="-2"/>
        </w:rPr>
        <w:t>的严重程度评估？</w:t>
      </w:r>
    </w:p>
    <w:p>
      <w:pPr>
        <w:pStyle w:val="BodyText"/>
        <w:ind w:right="84" w:firstLine="416"/>
        <w:spacing w:before="45" w:line="231" w:lineRule="auto"/>
        <w:jc w:val="both"/>
        <w:rPr>
          <w:rFonts w:ascii="FangSong" w:hAnsi="FangSong" w:eastAsia="FangSong" w:cs="FangSong"/>
        </w:rPr>
      </w:pPr>
      <w:r>
        <w:rPr>
          <w:rFonts w:ascii="SimHei" w:hAnsi="SimHei" w:eastAsia="SimHei" w:cs="SimHei"/>
          <w:color w:val="231F20"/>
          <w:spacing w:val="13"/>
        </w:rPr>
        <w:t>推荐意见</w:t>
      </w:r>
      <w:r>
        <w:rPr>
          <w:rFonts w:ascii="SimHei" w:hAnsi="SimHei" w:eastAsia="SimHei" w:cs="SimHei"/>
          <w:color w:val="231F20"/>
          <w:spacing w:val="-30"/>
        </w:rPr>
        <w:t xml:space="preserve"> </w:t>
      </w:r>
      <w:r>
        <w:rPr>
          <w:rFonts w:ascii="Times New Roman" w:hAnsi="Times New Roman" w:eastAsia="Times New Roman" w:cs="Times New Roman"/>
          <w:color w:val="231F20"/>
          <w:spacing w:val="13"/>
        </w:rPr>
        <w:t>3</w:t>
      </w:r>
      <w:r>
        <w:rPr>
          <w:rFonts w:ascii="FangSong" w:hAnsi="FangSong" w:eastAsia="FangSong" w:cs="FangSong"/>
          <w:color w:val="231F20"/>
          <w:spacing w:val="13"/>
        </w:rPr>
        <w:t>：建议采用改良</w:t>
      </w:r>
      <w:r>
        <w:rPr>
          <w:rFonts w:ascii="FangSong" w:hAnsi="FangSong" w:eastAsia="FangSong" w:cs="FangSong"/>
          <w:color w:val="231F20"/>
          <w:spacing w:val="-16"/>
        </w:rPr>
        <w:t xml:space="preserve"> </w:t>
      </w:r>
      <w:r>
        <w:rPr>
          <w:color w:val="231F20"/>
        </w:rPr>
        <w:t>CT</w:t>
      </w:r>
      <w:r>
        <w:rPr>
          <w:color w:val="231F20"/>
          <w:spacing w:val="13"/>
        </w:rPr>
        <w:t xml:space="preserve"> </w:t>
      </w:r>
      <w:r>
        <w:rPr>
          <w:rFonts w:ascii="FangSong" w:hAnsi="FangSong" w:eastAsia="FangSong" w:cs="FangSong"/>
          <w:color w:val="231F20"/>
          <w:spacing w:val="13"/>
        </w:rPr>
        <w:t>严重程度指数</w:t>
      </w:r>
      <w:r>
        <w:rPr>
          <w:rFonts w:ascii="FangSong" w:hAnsi="FangSong" w:eastAsia="FangSong" w:cs="FangSong"/>
          <w:color w:val="231F20"/>
        </w:rPr>
        <w:t xml:space="preserve"> </w:t>
      </w:r>
      <w:r>
        <w:rPr>
          <w:rFonts w:ascii="FangSong" w:hAnsi="FangSong" w:eastAsia="FangSong" w:cs="FangSong"/>
          <w:color w:val="231F20"/>
          <w:spacing w:val="-14"/>
        </w:rPr>
        <w:t>（</w:t>
      </w:r>
      <w:r>
        <w:rPr>
          <w:color w:val="231F20"/>
          <w:spacing w:val="-14"/>
        </w:rPr>
        <w:t>modified</w:t>
      </w:r>
      <w:r>
        <w:rPr>
          <w:color w:val="231F20"/>
          <w:spacing w:val="16"/>
          <w:w w:val="101"/>
        </w:rPr>
        <w:t xml:space="preserve"> </w:t>
      </w:r>
      <w:r>
        <w:rPr>
          <w:color w:val="231F20"/>
          <w:spacing w:val="-14"/>
        </w:rPr>
        <w:t>CT</w:t>
      </w:r>
      <w:r>
        <w:rPr>
          <w:color w:val="231F20"/>
          <w:spacing w:val="14"/>
        </w:rPr>
        <w:t xml:space="preserve"> </w:t>
      </w:r>
      <w:r>
        <w:rPr>
          <w:color w:val="231F20"/>
          <w:spacing w:val="-14"/>
        </w:rPr>
        <w:t>severity</w:t>
      </w:r>
      <w:r>
        <w:rPr>
          <w:color w:val="231F20"/>
          <w:spacing w:val="13"/>
        </w:rPr>
        <w:t xml:space="preserve"> </w:t>
      </w:r>
      <w:r>
        <w:rPr>
          <w:color w:val="231F20"/>
          <w:spacing w:val="-14"/>
        </w:rPr>
        <w:t>inde</w:t>
      </w:r>
      <w:r>
        <w:rPr>
          <w:color w:val="231F20"/>
          <w:spacing w:val="-15"/>
        </w:rPr>
        <w:t>x</w:t>
      </w:r>
      <w:r>
        <w:rPr>
          <w:color w:val="231F20"/>
          <w:spacing w:val="-25"/>
        </w:rPr>
        <w:t xml:space="preserve"> </w:t>
      </w:r>
      <w:r>
        <w:rPr>
          <w:rFonts w:ascii="FangSong" w:hAnsi="FangSong" w:eastAsia="FangSong" w:cs="FangSong"/>
          <w:color w:val="231F20"/>
          <w:spacing w:val="-15"/>
        </w:rPr>
        <w:t>，</w:t>
      </w:r>
      <w:r>
        <w:rPr>
          <w:color w:val="231F20"/>
          <w:spacing w:val="-15"/>
        </w:rPr>
        <w:t>MCTSI </w:t>
      </w:r>
      <w:r>
        <w:rPr>
          <w:rFonts w:ascii="FangSong" w:hAnsi="FangSong" w:eastAsia="FangSong" w:cs="FangSong"/>
          <w:color w:val="231F20"/>
          <w:spacing w:val="-15"/>
        </w:rPr>
        <w:t>）评估</w:t>
      </w:r>
      <w:r>
        <w:rPr>
          <w:rFonts w:ascii="FangSong" w:hAnsi="FangSong" w:eastAsia="FangSong" w:cs="FangSong"/>
          <w:color w:val="231F20"/>
          <w:spacing w:val="-15"/>
        </w:rPr>
        <w:t xml:space="preserve"> </w:t>
      </w:r>
      <w:r>
        <w:rPr>
          <w:color w:val="231F20"/>
          <w:spacing w:val="-15"/>
        </w:rPr>
        <w:t>HTG-AP</w:t>
      </w:r>
      <w:r>
        <w:rPr>
          <w:color w:val="231F20"/>
        </w:rPr>
        <w:t xml:space="preserve"> </w:t>
      </w:r>
      <w:r>
        <w:rPr>
          <w:rFonts w:ascii="FangSong" w:hAnsi="FangSong" w:eastAsia="FangSong" w:cs="FangSong"/>
          <w:color w:val="231F20"/>
          <w:spacing w:val="-3"/>
        </w:rPr>
        <w:t>的严重程度。</w:t>
      </w:r>
    </w:p>
    <w:p>
      <w:pPr>
        <w:pStyle w:val="BodyText"/>
        <w:ind w:left="13" w:right="3" w:firstLine="447"/>
        <w:spacing w:before="9" w:line="215" w:lineRule="auto"/>
        <w:jc w:val="both"/>
        <w:rPr>
          <w:rFonts w:ascii="FangSong" w:hAnsi="FangSong" w:eastAsia="FangSong" w:cs="FangSong"/>
        </w:rPr>
      </w:pPr>
      <w:r>
        <w:rPr>
          <w:rFonts w:ascii="FangSong" w:hAnsi="FangSong" w:eastAsia="FangSong" w:cs="FangSong"/>
          <w:color w:val="231F20"/>
          <w:spacing w:val="6"/>
        </w:rPr>
        <w:t>目前，</w:t>
      </w:r>
      <w:r>
        <w:rPr>
          <w:color w:val="231F20"/>
        </w:rPr>
        <w:t>HTG</w:t>
      </w:r>
      <w:r>
        <w:rPr>
          <w:color w:val="231F20"/>
          <w:spacing w:val="6"/>
        </w:rPr>
        <w:t>-</w:t>
      </w:r>
      <w:r>
        <w:rPr>
          <w:color w:val="231F20"/>
        </w:rPr>
        <w:t>AP</w:t>
      </w:r>
      <w:r>
        <w:rPr>
          <w:color w:val="231F20"/>
          <w:spacing w:val="34"/>
          <w:w w:val="101"/>
        </w:rPr>
        <w:t xml:space="preserve"> </w:t>
      </w:r>
      <w:r>
        <w:rPr>
          <w:rFonts w:ascii="FangSong" w:hAnsi="FangSong" w:eastAsia="FangSong" w:cs="FangSong"/>
          <w:color w:val="231F20"/>
          <w:spacing w:val="6"/>
        </w:rPr>
        <w:t>的严重程度评估主要沿用针对</w:t>
      </w:r>
      <w:r>
        <w:rPr>
          <w:rFonts w:ascii="FangSong" w:hAnsi="FangSong" w:eastAsia="FangSong" w:cs="FangSong"/>
          <w:color w:val="231F20"/>
        </w:rPr>
        <w:t xml:space="preserve"> </w:t>
      </w:r>
      <w:r>
        <w:rPr>
          <w:color w:val="231F20"/>
        </w:rPr>
        <w:t>AP</w:t>
      </w:r>
      <w:r>
        <w:rPr>
          <w:color w:val="231F20"/>
          <w:spacing w:val="36"/>
        </w:rPr>
        <w:t xml:space="preserve"> </w:t>
      </w:r>
      <w:r>
        <w:rPr>
          <w:rFonts w:ascii="FangSong" w:hAnsi="FangSong" w:eastAsia="FangSong" w:cs="FangSong"/>
          <w:color w:val="231F20"/>
        </w:rPr>
        <w:t>的评分系统，主要包括急性胰腺炎严重程度床旁</w:t>
      </w:r>
      <w:r>
        <w:rPr>
          <w:rFonts w:ascii="FangSong" w:hAnsi="FangSong" w:eastAsia="FangSong" w:cs="FangSong"/>
          <w:color w:val="231F20"/>
        </w:rPr>
        <w:t xml:space="preserve">  </w:t>
      </w:r>
      <w:r>
        <w:rPr>
          <w:rFonts w:ascii="FangSong" w:hAnsi="FangSong" w:eastAsia="FangSong" w:cs="FangSong"/>
          <w:color w:val="231F20"/>
          <w:spacing w:val="-18"/>
        </w:rPr>
        <w:t>指</w:t>
      </w:r>
      <w:r>
        <w:rPr>
          <w:rFonts w:ascii="FangSong" w:hAnsi="FangSong" w:eastAsia="FangSong" w:cs="FangSong"/>
          <w:color w:val="231F20"/>
          <w:spacing w:val="-27"/>
        </w:rPr>
        <w:t xml:space="preserve"> </w:t>
      </w:r>
      <w:r>
        <w:rPr>
          <w:rFonts w:ascii="FangSong" w:hAnsi="FangSong" w:eastAsia="FangSong" w:cs="FangSong"/>
          <w:color w:val="231F20"/>
          <w:spacing w:val="-18"/>
        </w:rPr>
        <w:t>数（</w:t>
      </w:r>
      <w:r>
        <w:rPr>
          <w:color w:val="231F20"/>
          <w:spacing w:val="-18"/>
        </w:rPr>
        <w:t>bedside</w:t>
      </w:r>
      <w:r>
        <w:rPr>
          <w:color w:val="231F20"/>
          <w:spacing w:val="13"/>
        </w:rPr>
        <w:t xml:space="preserve"> </w:t>
      </w:r>
      <w:r>
        <w:rPr>
          <w:color w:val="231F20"/>
          <w:spacing w:val="-18"/>
        </w:rPr>
        <w:t>index</w:t>
      </w:r>
      <w:r>
        <w:rPr>
          <w:color w:val="231F20"/>
          <w:spacing w:val="8"/>
        </w:rPr>
        <w:t xml:space="preserve"> </w:t>
      </w:r>
      <w:r>
        <w:rPr>
          <w:color w:val="231F20"/>
          <w:spacing w:val="-18"/>
        </w:rPr>
        <w:t>for</w:t>
      </w:r>
      <w:r>
        <w:rPr>
          <w:color w:val="231F20"/>
          <w:spacing w:val="13"/>
        </w:rPr>
        <w:t xml:space="preserve"> </w:t>
      </w:r>
      <w:r>
        <w:rPr>
          <w:color w:val="231F20"/>
          <w:spacing w:val="-18"/>
        </w:rPr>
        <w:t>severity</w:t>
      </w:r>
      <w:r>
        <w:rPr>
          <w:color w:val="231F20"/>
          <w:spacing w:val="13"/>
        </w:rPr>
        <w:t xml:space="preserve"> </w:t>
      </w:r>
      <w:r>
        <w:rPr>
          <w:color w:val="231F20"/>
          <w:spacing w:val="-18"/>
        </w:rPr>
        <w:t>in</w:t>
      </w:r>
      <w:r>
        <w:rPr>
          <w:color w:val="231F20"/>
          <w:spacing w:val="13"/>
        </w:rPr>
        <w:t xml:space="preserve"> </w:t>
      </w:r>
      <w:r>
        <w:rPr>
          <w:color w:val="231F20"/>
          <w:spacing w:val="-19"/>
        </w:rPr>
        <w:t>acute</w:t>
      </w:r>
      <w:r>
        <w:rPr>
          <w:color w:val="231F20"/>
          <w:spacing w:val="11"/>
        </w:rPr>
        <w:t xml:space="preserve"> </w:t>
      </w:r>
      <w:r>
        <w:rPr>
          <w:color w:val="231F20"/>
          <w:spacing w:val="-19"/>
        </w:rPr>
        <w:t>pancreatitis</w:t>
      </w:r>
      <w:r>
        <w:rPr>
          <w:color w:val="231F20"/>
          <w:spacing w:val="-26"/>
        </w:rPr>
        <w:t xml:space="preserve"> </w:t>
      </w:r>
      <w:r>
        <w:rPr>
          <w:rFonts w:ascii="FangSong" w:hAnsi="FangSong" w:eastAsia="FangSong" w:cs="FangSong"/>
          <w:color w:val="231F20"/>
          <w:spacing w:val="-19"/>
        </w:rPr>
        <w:t>，</w:t>
      </w:r>
      <w:r>
        <w:rPr>
          <w:rFonts w:ascii="FangSong" w:hAnsi="FangSong" w:eastAsia="FangSong" w:cs="FangSong"/>
          <w:color w:val="231F20"/>
        </w:rPr>
        <w:t xml:space="preserve"> </w:t>
      </w:r>
      <w:r>
        <w:rPr>
          <w:color w:val="231F20"/>
          <w:spacing w:val="-6"/>
        </w:rPr>
        <w:t>BISAP</w:t>
      </w:r>
      <w:r>
        <w:rPr>
          <w:color w:val="231F20"/>
          <w:spacing w:val="-22"/>
        </w:rPr>
        <w:t xml:space="preserve"> </w:t>
      </w:r>
      <w:r>
        <w:rPr>
          <w:rFonts w:ascii="FangSong" w:hAnsi="FangSong" w:eastAsia="FangSong" w:cs="FangSong"/>
          <w:color w:val="231F20"/>
          <w:spacing w:val="-6"/>
        </w:rPr>
        <w:t>）、</w:t>
      </w:r>
      <w:r>
        <w:rPr>
          <w:color w:val="231F20"/>
          <w:spacing w:val="-6"/>
        </w:rPr>
        <w:t>Ranson </w:t>
      </w:r>
      <w:r>
        <w:rPr>
          <w:rFonts w:ascii="FangSong" w:hAnsi="FangSong" w:eastAsia="FangSong" w:cs="FangSong"/>
          <w:color w:val="231F20"/>
          <w:spacing w:val="-6"/>
        </w:rPr>
        <w:t>评</w:t>
      </w:r>
      <w:r>
        <w:rPr>
          <w:rFonts w:ascii="FangSong" w:hAnsi="FangSong" w:eastAsia="FangSong" w:cs="FangSong"/>
          <w:color w:val="231F20"/>
          <w:spacing w:val="-59"/>
        </w:rPr>
        <w:t xml:space="preserve"> </w:t>
      </w:r>
      <w:r>
        <w:rPr>
          <w:rFonts w:ascii="FangSong" w:hAnsi="FangSong" w:eastAsia="FangSong" w:cs="FangSong"/>
          <w:color w:val="231F20"/>
          <w:spacing w:val="-6"/>
        </w:rPr>
        <w:t>分、</w:t>
      </w:r>
      <w:r>
        <w:rPr>
          <w:color w:val="231F20"/>
          <w:spacing w:val="-6"/>
        </w:rPr>
        <w:t>MCTSI</w:t>
      </w:r>
      <w:r>
        <w:rPr>
          <w:rFonts w:ascii="FangSong" w:hAnsi="FangSong" w:eastAsia="FangSong" w:cs="FangSong"/>
          <w:color w:val="231F20"/>
          <w:spacing w:val="-6"/>
        </w:rPr>
        <w:t>、急性</w:t>
      </w:r>
      <w:r>
        <w:rPr>
          <w:rFonts w:ascii="FangSong" w:hAnsi="FangSong" w:eastAsia="FangSong" w:cs="FangSong"/>
          <w:color w:val="231F20"/>
          <w:spacing w:val="-30"/>
        </w:rPr>
        <w:t xml:space="preserve"> </w:t>
      </w:r>
      <w:r>
        <w:rPr>
          <w:rFonts w:ascii="FangSong" w:hAnsi="FangSong" w:eastAsia="FangSong" w:cs="FangSong"/>
          <w:color w:val="231F20"/>
          <w:spacing w:val="-6"/>
        </w:rPr>
        <w:t>生理</w:t>
      </w:r>
      <w:r>
        <w:rPr>
          <w:rFonts w:ascii="FangSong" w:hAnsi="FangSong" w:eastAsia="FangSong" w:cs="FangSong"/>
          <w:color w:val="231F20"/>
          <w:spacing w:val="-48"/>
        </w:rPr>
        <w:t xml:space="preserve"> </w:t>
      </w:r>
      <w:r>
        <w:rPr>
          <w:rFonts w:ascii="FangSong" w:hAnsi="FangSong" w:eastAsia="FangSong" w:cs="FangSong"/>
          <w:color w:val="231F20"/>
          <w:spacing w:val="-6"/>
        </w:rPr>
        <w:t>学与慢</w:t>
      </w:r>
      <w:r>
        <w:rPr>
          <w:rFonts w:ascii="FangSong" w:hAnsi="FangSong" w:eastAsia="FangSong" w:cs="FangSong"/>
          <w:color w:val="231F20"/>
        </w:rPr>
        <w:t xml:space="preserve"> </w:t>
      </w:r>
      <w:r>
        <w:rPr>
          <w:rFonts w:ascii="FangSong" w:hAnsi="FangSong" w:eastAsia="FangSong" w:cs="FangSong"/>
          <w:color w:val="231F20"/>
          <w:spacing w:val="-13"/>
        </w:rPr>
        <w:t>性健康状况评价系统Ⅱ（</w:t>
      </w:r>
      <w:r>
        <w:rPr>
          <w:color w:val="231F20"/>
          <w:spacing w:val="-13"/>
        </w:rPr>
        <w:t>acute</w:t>
      </w:r>
      <w:r>
        <w:rPr>
          <w:color w:val="231F20"/>
          <w:spacing w:val="11"/>
        </w:rPr>
        <w:t xml:space="preserve"> </w:t>
      </w:r>
      <w:r>
        <w:rPr>
          <w:color w:val="231F20"/>
          <w:spacing w:val="-13"/>
        </w:rPr>
        <w:t>phys</w:t>
      </w:r>
      <w:r>
        <w:rPr>
          <w:color w:val="231F20"/>
          <w:spacing w:val="-14"/>
        </w:rPr>
        <w:t>iology</w:t>
      </w:r>
      <w:r>
        <w:rPr>
          <w:color w:val="231F20"/>
          <w:spacing w:val="13"/>
        </w:rPr>
        <w:t xml:space="preserve"> </w:t>
      </w:r>
      <w:r>
        <w:rPr>
          <w:color w:val="231F20"/>
          <w:spacing w:val="-14"/>
        </w:rPr>
        <w:t>and</w:t>
      </w:r>
      <w:r>
        <w:rPr>
          <w:color w:val="231F20"/>
          <w:spacing w:val="13"/>
        </w:rPr>
        <w:t xml:space="preserve"> </w:t>
      </w:r>
      <w:r>
        <w:rPr>
          <w:color w:val="231F20"/>
          <w:spacing w:val="-14"/>
        </w:rPr>
        <w:t>chronic</w:t>
      </w:r>
      <w:r>
        <w:rPr>
          <w:color w:val="231F20"/>
        </w:rPr>
        <w:t xml:space="preserve">  </w:t>
      </w:r>
      <w:r>
        <w:rPr>
          <w:color w:val="231F20"/>
          <w:spacing w:val="-17"/>
        </w:rPr>
        <w:t>health evaluation scoring system  </w:t>
      </w:r>
      <w:r>
        <w:rPr>
          <w:rFonts w:ascii="FangSong" w:hAnsi="FangSong" w:eastAsia="FangSong" w:cs="FangSong"/>
          <w:color w:val="231F20"/>
          <w:spacing w:val="-17"/>
        </w:rPr>
        <w:t>Ⅱ,</w:t>
      </w:r>
      <w:r>
        <w:rPr>
          <w:rFonts w:ascii="FangSong" w:hAnsi="FangSong" w:eastAsia="FangSong" w:cs="FangSong"/>
          <w:color w:val="231F20"/>
          <w:spacing w:val="-17"/>
        </w:rPr>
        <w:t xml:space="preserve"> </w:t>
      </w:r>
      <w:r>
        <w:rPr>
          <w:color w:val="231F20"/>
          <w:spacing w:val="-17"/>
        </w:rPr>
        <w:t>APACHE</w:t>
      </w:r>
      <w:r>
        <w:rPr>
          <w:color w:val="231F20"/>
          <w:spacing w:val="-18"/>
        </w:rPr>
        <w:t xml:space="preserve">  </w:t>
      </w:r>
      <w:r>
        <w:rPr>
          <w:rFonts w:ascii="FangSong" w:hAnsi="FangSong" w:eastAsia="FangSong" w:cs="FangSong"/>
          <w:color w:val="231F20"/>
          <w:spacing w:val="-18"/>
        </w:rPr>
        <w:t>Ⅱ)评分。</w:t>
      </w:r>
      <w:r>
        <w:rPr>
          <w:rFonts w:ascii="FangSong" w:hAnsi="FangSong" w:eastAsia="FangSong" w:cs="FangSong"/>
          <w:color w:val="231F20"/>
        </w:rPr>
        <w:t xml:space="preserve"> </w:t>
      </w:r>
      <w:r>
        <w:rPr>
          <w:rFonts w:ascii="FangSong" w:hAnsi="FangSong" w:eastAsia="FangSong" w:cs="FangSong"/>
          <w:color w:val="231F20"/>
          <w:spacing w:val="-1"/>
        </w:rPr>
        <w:t>研究表明，</w:t>
      </w:r>
      <w:r>
        <w:rPr>
          <w:color w:val="231F20"/>
          <w:spacing w:val="-1"/>
        </w:rPr>
        <w:t>BISAP</w:t>
      </w:r>
      <w:r>
        <w:rPr>
          <w:color w:val="231F20"/>
          <w:spacing w:val="36"/>
          <w:w w:val="101"/>
        </w:rPr>
        <w:t xml:space="preserve"> </w:t>
      </w:r>
      <w:r>
        <w:rPr>
          <w:rFonts w:ascii="FangSong" w:hAnsi="FangSong" w:eastAsia="FangSong" w:cs="FangSong"/>
          <w:color w:val="231F20"/>
          <w:spacing w:val="-1"/>
        </w:rPr>
        <w:t>虽简单易行，但预测</w:t>
      </w:r>
      <w:r>
        <w:rPr>
          <w:rFonts w:ascii="FangSong" w:hAnsi="FangSong" w:eastAsia="FangSong" w:cs="FangSong"/>
          <w:color w:val="231F20"/>
          <w:spacing w:val="-1"/>
        </w:rPr>
        <w:t xml:space="preserve"> </w:t>
      </w:r>
      <w:r>
        <w:rPr>
          <w:rFonts w:ascii="Times New Roman" w:hAnsi="Times New Roman" w:eastAsia="Times New Roman" w:cs="Times New Roman"/>
          <w:color w:val="231F20"/>
          <w:spacing w:val="-1"/>
        </w:rPr>
        <w:t>24</w:t>
      </w:r>
      <w:r>
        <w:rPr>
          <w:rFonts w:ascii="Times New Roman" w:hAnsi="Times New Roman" w:eastAsia="Times New Roman" w:cs="Times New Roman"/>
          <w:color w:val="231F20"/>
          <w:spacing w:val="21"/>
        </w:rPr>
        <w:t xml:space="preserve"> </w:t>
      </w:r>
      <w:r>
        <w:rPr>
          <w:color w:val="231F20"/>
          <w:spacing w:val="-1"/>
        </w:rPr>
        <w:t>h </w:t>
      </w:r>
      <w:r>
        <w:rPr>
          <w:rFonts w:ascii="FangSong" w:hAnsi="FangSong" w:eastAsia="FangSong" w:cs="FangSong"/>
          <w:color w:val="231F20"/>
          <w:spacing w:val="-1"/>
        </w:rPr>
        <w:t>持续性</w:t>
      </w:r>
      <w:r>
        <w:rPr>
          <w:rFonts w:ascii="FangSong" w:hAnsi="FangSong" w:eastAsia="FangSong" w:cs="FangSong"/>
          <w:color w:val="231F20"/>
        </w:rPr>
        <w:t xml:space="preserve"> </w:t>
      </w:r>
      <w:r>
        <w:rPr>
          <w:rFonts w:ascii="FangSong" w:hAnsi="FangSong" w:eastAsia="FangSong" w:cs="FangSong"/>
          <w:color w:val="231F20"/>
          <w:spacing w:val="1"/>
          <w:position w:val="-1"/>
        </w:rPr>
        <w:t>器官功能衰竭的准确性不高</w:t>
      </w:r>
      <w:r>
        <w:rPr>
          <w:sz w:val="12"/>
          <w:szCs w:val="12"/>
          <w:color w:val="231F20"/>
          <w:spacing w:val="1"/>
          <w:position w:val="8"/>
        </w:rPr>
        <w:t>［25］</w:t>
      </w:r>
      <w:r>
        <w:rPr>
          <w:rFonts w:ascii="FangSong" w:hAnsi="FangSong" w:eastAsia="FangSong" w:cs="FangSong"/>
          <w:color w:val="231F20"/>
          <w:spacing w:val="1"/>
          <w:position w:val="-1"/>
        </w:rPr>
        <w:t>。</w:t>
      </w:r>
      <w:r>
        <w:rPr>
          <w:color w:val="231F20"/>
          <w:position w:val="-1"/>
        </w:rPr>
        <w:t>YANG</w:t>
      </w:r>
      <w:r>
        <w:rPr>
          <w:color w:val="231F20"/>
          <w:spacing w:val="1"/>
          <w:position w:val="-1"/>
        </w:rPr>
        <w:t xml:space="preserve"> </w:t>
      </w:r>
      <w:r>
        <w:rPr>
          <w:rFonts w:ascii="FangSong" w:hAnsi="FangSong" w:eastAsia="FangSong" w:cs="FangSong"/>
          <w:color w:val="231F20"/>
          <w:spacing w:val="1"/>
          <w:position w:val="-1"/>
        </w:rPr>
        <w:t>等</w:t>
      </w:r>
      <w:r>
        <w:rPr>
          <w:sz w:val="12"/>
          <w:szCs w:val="12"/>
          <w:color w:val="231F20"/>
          <w:spacing w:val="1"/>
          <w:position w:val="8"/>
        </w:rPr>
        <w:t>［26］</w:t>
      </w:r>
      <w:r>
        <w:rPr>
          <w:rFonts w:ascii="FangSong" w:hAnsi="FangSong" w:eastAsia="FangSong" w:cs="FangSong"/>
          <w:color w:val="231F20"/>
          <w:spacing w:val="1"/>
          <w:position w:val="-1"/>
        </w:rPr>
        <w:t>通过</w:t>
      </w:r>
      <w:r>
        <w:rPr>
          <w:rFonts w:ascii="FangSong" w:hAnsi="FangSong" w:eastAsia="FangSong" w:cs="FangSong"/>
          <w:color w:val="231F20"/>
          <w:spacing w:val="3"/>
          <w:position w:val="-1"/>
        </w:rPr>
        <w:t xml:space="preserve"> </w:t>
      </w:r>
      <w:r>
        <w:rPr>
          <w:rFonts w:ascii="FangSong" w:hAnsi="FangSong" w:eastAsia="FangSong" w:cs="FangSong"/>
          <w:color w:val="231F20"/>
          <w:spacing w:val="-4"/>
        </w:rPr>
        <w:t>对</w:t>
      </w:r>
      <w:r>
        <w:rPr>
          <w:rFonts w:ascii="FangSong" w:hAnsi="FangSong" w:eastAsia="FangSong" w:cs="FangSong"/>
          <w:color w:val="231F20"/>
          <w:spacing w:val="-41"/>
        </w:rPr>
        <w:t xml:space="preserve"> </w:t>
      </w:r>
      <w:r>
        <w:rPr>
          <w:rFonts w:ascii="Times New Roman" w:hAnsi="Times New Roman" w:eastAsia="Times New Roman" w:cs="Times New Roman"/>
          <w:color w:val="231F20"/>
          <w:spacing w:val="-4"/>
        </w:rPr>
        <w:t>326</w:t>
      </w:r>
      <w:r>
        <w:rPr>
          <w:rFonts w:ascii="Times New Roman" w:hAnsi="Times New Roman" w:eastAsia="Times New Roman" w:cs="Times New Roman"/>
          <w:color w:val="231F20"/>
          <w:spacing w:val="17"/>
        </w:rPr>
        <w:t xml:space="preserve"> </w:t>
      </w:r>
      <w:r>
        <w:rPr>
          <w:rFonts w:ascii="FangSong" w:hAnsi="FangSong" w:eastAsia="FangSong" w:cs="FangSong"/>
          <w:color w:val="231F20"/>
          <w:spacing w:val="-4"/>
        </w:rPr>
        <w:t>例</w:t>
      </w:r>
      <w:r>
        <w:rPr>
          <w:rFonts w:ascii="FangSong" w:hAnsi="FangSong" w:eastAsia="FangSong" w:cs="FangSong"/>
          <w:color w:val="231F20"/>
          <w:spacing w:val="-41"/>
        </w:rPr>
        <w:t xml:space="preserve"> </w:t>
      </w:r>
      <w:r>
        <w:rPr>
          <w:color w:val="231F20"/>
          <w:spacing w:val="-4"/>
        </w:rPr>
        <w:t>HTG-AP</w:t>
      </w:r>
      <w:r>
        <w:rPr>
          <w:color w:val="231F20"/>
          <w:spacing w:val="17"/>
        </w:rPr>
        <w:t xml:space="preserve"> </w:t>
      </w:r>
      <w:r>
        <w:rPr>
          <w:rFonts w:ascii="FangSong" w:hAnsi="FangSong" w:eastAsia="FangSong" w:cs="FangSong"/>
          <w:color w:val="231F20"/>
          <w:spacing w:val="-4"/>
        </w:rPr>
        <w:t>患者进行研究发现，</w:t>
      </w:r>
      <w:r>
        <w:rPr>
          <w:color w:val="231F20"/>
          <w:spacing w:val="-4"/>
        </w:rPr>
        <w:t>Ranso</w:t>
      </w:r>
      <w:r>
        <w:rPr>
          <w:color w:val="231F20"/>
          <w:spacing w:val="-5"/>
        </w:rPr>
        <w:t>n </w:t>
      </w:r>
      <w:r>
        <w:rPr>
          <w:rFonts w:ascii="FangSong" w:hAnsi="FangSong" w:eastAsia="FangSong" w:cs="FangSong"/>
          <w:color w:val="231F20"/>
          <w:spacing w:val="-5"/>
        </w:rPr>
        <w:t>评分</w:t>
      </w:r>
      <w:r>
        <w:rPr>
          <w:rFonts w:ascii="FangSong" w:hAnsi="FangSong" w:eastAsia="FangSong" w:cs="FangSong"/>
          <w:color w:val="231F20"/>
        </w:rPr>
        <w:t xml:space="preserve"> </w:t>
      </w:r>
      <w:r>
        <w:rPr>
          <w:rFonts w:ascii="FangSong" w:hAnsi="FangSong" w:eastAsia="FangSong" w:cs="FangSong"/>
          <w:color w:val="231F20"/>
          <w:spacing w:val="5"/>
        </w:rPr>
        <w:t>在预测</w:t>
      </w:r>
      <w:r>
        <w:rPr>
          <w:rFonts w:ascii="FangSong" w:hAnsi="FangSong" w:eastAsia="FangSong" w:cs="FangSong"/>
          <w:color w:val="231F20"/>
          <w:spacing w:val="-41"/>
        </w:rPr>
        <w:t xml:space="preserve"> </w:t>
      </w:r>
      <w:r>
        <w:rPr>
          <w:color w:val="231F20"/>
        </w:rPr>
        <w:t>HTG</w:t>
      </w:r>
      <w:r>
        <w:rPr>
          <w:color w:val="231F20"/>
          <w:spacing w:val="5"/>
        </w:rPr>
        <w:t>-</w:t>
      </w:r>
      <w:r>
        <w:rPr>
          <w:color w:val="231F20"/>
        </w:rPr>
        <w:t>AP</w:t>
      </w:r>
      <w:r>
        <w:rPr>
          <w:color w:val="231F20"/>
          <w:spacing w:val="5"/>
        </w:rPr>
        <w:t xml:space="preserve"> </w:t>
      </w:r>
      <w:r>
        <w:rPr>
          <w:rFonts w:ascii="FangSong" w:hAnsi="FangSong" w:eastAsia="FangSong" w:cs="FangSong"/>
          <w:color w:val="231F20"/>
          <w:spacing w:val="5"/>
        </w:rPr>
        <w:t>患者病情严重程度和预后方面无显</w:t>
      </w:r>
      <w:r>
        <w:rPr>
          <w:rFonts w:ascii="FangSong" w:hAnsi="FangSong" w:eastAsia="FangSong" w:cs="FangSong"/>
          <w:color w:val="231F20"/>
        </w:rPr>
        <w:t xml:space="preserve"> </w:t>
      </w:r>
      <w:r>
        <w:rPr>
          <w:rFonts w:ascii="FangSong" w:hAnsi="FangSong" w:eastAsia="FangSong" w:cs="FangSong"/>
          <w:color w:val="231F20"/>
          <w:spacing w:val="-1"/>
        </w:rPr>
        <w:t>著优势。多项研究表明，</w:t>
      </w:r>
      <w:r>
        <w:rPr>
          <w:rFonts w:ascii="FangSong" w:hAnsi="FangSong" w:eastAsia="FangSong" w:cs="FangSong"/>
          <w:color w:val="231F20"/>
          <w:spacing w:val="-59"/>
        </w:rPr>
        <w:t xml:space="preserve"> </w:t>
      </w:r>
      <w:r>
        <w:rPr>
          <w:color w:val="231F20"/>
          <w:spacing w:val="-1"/>
        </w:rPr>
        <w:t>MCTSI </w:t>
      </w:r>
      <w:r>
        <w:rPr>
          <w:rFonts w:ascii="FangSong" w:hAnsi="FangSong" w:eastAsia="FangSong" w:cs="FangSong"/>
          <w:color w:val="231F20"/>
          <w:spacing w:val="-1"/>
        </w:rPr>
        <w:t>在</w:t>
      </w:r>
      <w:r>
        <w:rPr>
          <w:rFonts w:ascii="FangSong" w:hAnsi="FangSong" w:eastAsia="FangSong" w:cs="FangSong"/>
          <w:color w:val="231F20"/>
          <w:spacing w:val="-40"/>
        </w:rPr>
        <w:t xml:space="preserve"> </w:t>
      </w:r>
      <w:r>
        <w:rPr>
          <w:color w:val="231F20"/>
          <w:spacing w:val="-1"/>
        </w:rPr>
        <w:t>HTG-AP </w:t>
      </w:r>
      <w:r>
        <w:rPr>
          <w:rFonts w:ascii="FangSong" w:hAnsi="FangSong" w:eastAsia="FangSong" w:cs="FangSong"/>
          <w:color w:val="231F20"/>
          <w:spacing w:val="-1"/>
        </w:rPr>
        <w:t>并发症</w:t>
      </w:r>
      <w:r>
        <w:rPr>
          <w:rFonts w:ascii="FangSong" w:hAnsi="FangSong" w:eastAsia="FangSong" w:cs="FangSong"/>
          <w:color w:val="231F20"/>
        </w:rPr>
        <w:t xml:space="preserve"> </w:t>
      </w:r>
      <w:r>
        <w:rPr>
          <w:rFonts w:ascii="FangSong" w:hAnsi="FangSong" w:eastAsia="FangSong" w:cs="FangSong"/>
          <w:color w:val="231F20"/>
          <w:position w:val="-1"/>
        </w:rPr>
        <w:t>评估及预测方面更具优势</w:t>
      </w:r>
      <w:r>
        <w:rPr>
          <w:sz w:val="12"/>
          <w:szCs w:val="12"/>
          <w:color w:val="231F20"/>
          <w:position w:val="8"/>
        </w:rPr>
        <w:t>［27-28］</w:t>
      </w:r>
      <w:r>
        <w:rPr>
          <w:rFonts w:ascii="FangSong" w:hAnsi="FangSong" w:eastAsia="FangSong" w:cs="FangSong"/>
          <w:color w:val="231F20"/>
          <w:position w:val="-1"/>
        </w:rPr>
        <w:t>。</w:t>
      </w:r>
    </w:p>
    <w:p>
      <w:pPr>
        <w:ind w:left="14"/>
        <w:spacing w:before="10" w:line="242" w:lineRule="auto"/>
        <w:outlineLvl w:val="0"/>
        <w:rPr>
          <w:rFonts w:ascii="SimHei" w:hAnsi="SimHei" w:eastAsia="SimHei" w:cs="SimHei"/>
          <w:sz w:val="21"/>
          <w:szCs w:val="21"/>
        </w:rPr>
      </w:pPr>
      <w:r>
        <w:rPr>
          <w:rFonts w:ascii="Times New Roman" w:hAnsi="Times New Roman" w:eastAsia="Times New Roman" w:cs="Times New Roman"/>
          <w:sz w:val="21"/>
          <w:szCs w:val="21"/>
          <w:color w:val="231F20"/>
          <w:spacing w:val="10"/>
        </w:rPr>
        <w:t>6</w:t>
      </w:r>
      <w:r>
        <w:rPr>
          <w:rFonts w:ascii="Times New Roman" w:hAnsi="Times New Roman" w:eastAsia="Times New Roman" w:cs="Times New Roman"/>
          <w:sz w:val="21"/>
          <w:szCs w:val="21"/>
          <w:color w:val="231F20"/>
          <w:spacing w:val="1"/>
        </w:rPr>
        <w:t xml:space="preserve">    </w:t>
      </w:r>
      <w:r>
        <w:rPr>
          <w:rFonts w:ascii="Times New Roman" w:hAnsi="Times New Roman" w:eastAsia="Times New Roman" w:cs="Times New Roman"/>
          <w:sz w:val="21"/>
          <w:szCs w:val="21"/>
          <w:color w:val="231F20"/>
        </w:rPr>
        <w:t>HTG</w:t>
      </w:r>
      <w:r>
        <w:rPr>
          <w:rFonts w:ascii="Times New Roman" w:hAnsi="Times New Roman" w:eastAsia="Times New Roman" w:cs="Times New Roman"/>
          <w:sz w:val="21"/>
          <w:szCs w:val="21"/>
          <w:color w:val="231F20"/>
          <w:spacing w:val="10"/>
        </w:rPr>
        <w:t>-</w:t>
      </w:r>
      <w:r>
        <w:rPr>
          <w:rFonts w:ascii="Times New Roman" w:hAnsi="Times New Roman" w:eastAsia="Times New Roman" w:cs="Times New Roman"/>
          <w:sz w:val="21"/>
          <w:szCs w:val="21"/>
          <w:color w:val="231F20"/>
        </w:rPr>
        <w:t>AP</w:t>
      </w:r>
      <w:r>
        <w:rPr>
          <w:rFonts w:ascii="Times New Roman" w:hAnsi="Times New Roman" w:eastAsia="Times New Roman" w:cs="Times New Roman"/>
          <w:sz w:val="21"/>
          <w:szCs w:val="21"/>
          <w:color w:val="231F20"/>
          <w:spacing w:val="19"/>
        </w:rPr>
        <w:t xml:space="preserve"> </w:t>
      </w:r>
      <w:r>
        <w:rPr>
          <w:rFonts w:ascii="SimHei" w:hAnsi="SimHei" w:eastAsia="SimHei" w:cs="SimHei"/>
          <w:sz w:val="21"/>
          <w:szCs w:val="21"/>
          <w:color w:val="231F20"/>
          <w:spacing w:val="10"/>
        </w:rPr>
        <w:t>的治疗策略</w:t>
      </w:r>
    </w:p>
    <w:p>
      <w:pPr>
        <w:pStyle w:val="BodyText"/>
        <w:ind w:left="12" w:right="84" w:firstLine="404"/>
        <w:spacing w:before="45" w:line="214" w:lineRule="auto"/>
        <w:jc w:val="both"/>
        <w:rPr>
          <w:rFonts w:ascii="FangSong" w:hAnsi="FangSong" w:eastAsia="FangSong" w:cs="FangSong"/>
        </w:rPr>
      </w:pPr>
      <w:r>
        <w:rPr>
          <w:rFonts w:ascii="SimHei" w:hAnsi="SimHei" w:eastAsia="SimHei" w:cs="SimHei"/>
          <w:color w:val="231F20"/>
          <w:spacing w:val="21"/>
        </w:rPr>
        <w:t>推荐意见</w:t>
      </w:r>
      <w:r>
        <w:rPr>
          <w:rFonts w:ascii="SimHei" w:hAnsi="SimHei" w:eastAsia="SimHei" w:cs="SimHei"/>
          <w:color w:val="231F20"/>
          <w:spacing w:val="-28"/>
        </w:rPr>
        <w:t xml:space="preserve"> </w:t>
      </w:r>
      <w:r>
        <w:rPr>
          <w:rFonts w:ascii="Times New Roman" w:hAnsi="Times New Roman" w:eastAsia="Times New Roman" w:cs="Times New Roman"/>
          <w:color w:val="231F20"/>
          <w:spacing w:val="21"/>
        </w:rPr>
        <w:t>4.1</w:t>
      </w:r>
      <w:r>
        <w:rPr>
          <w:rFonts w:ascii="FangSong" w:hAnsi="FangSong" w:eastAsia="FangSong" w:cs="FangSong"/>
          <w:color w:val="231F20"/>
          <w:spacing w:val="21"/>
        </w:rPr>
        <w:t>：重症</w:t>
      </w:r>
      <w:r>
        <w:rPr>
          <w:rFonts w:ascii="FangSong" w:hAnsi="FangSong" w:eastAsia="FangSong" w:cs="FangSong"/>
          <w:color w:val="231F20"/>
          <w:spacing w:val="-14"/>
        </w:rPr>
        <w:t xml:space="preserve"> </w:t>
      </w:r>
      <w:r>
        <w:rPr>
          <w:color w:val="231F20"/>
        </w:rPr>
        <w:t>HTG</w:t>
      </w:r>
      <w:r>
        <w:rPr>
          <w:color w:val="231F20"/>
          <w:spacing w:val="21"/>
        </w:rPr>
        <w:t>-</w:t>
      </w:r>
      <w:r>
        <w:rPr>
          <w:color w:val="231F20"/>
        </w:rPr>
        <w:t>AP</w:t>
      </w:r>
      <w:r>
        <w:rPr>
          <w:color w:val="231F20"/>
          <w:spacing w:val="24"/>
          <w:w w:val="101"/>
        </w:rPr>
        <w:t xml:space="preserve"> </w:t>
      </w:r>
      <w:r>
        <w:rPr>
          <w:rFonts w:ascii="FangSong" w:hAnsi="FangSong" w:eastAsia="FangSong" w:cs="FangSong"/>
          <w:color w:val="231F20"/>
          <w:spacing w:val="21"/>
        </w:rPr>
        <w:t>患者的诊疗应</w:t>
      </w:r>
      <w:r>
        <w:rPr>
          <w:rFonts w:ascii="FangSong" w:hAnsi="FangSong" w:eastAsia="FangSong" w:cs="FangSong"/>
          <w:color w:val="231F20"/>
        </w:rPr>
        <w:t xml:space="preserve"> </w:t>
      </w:r>
      <w:r>
        <w:rPr>
          <w:rFonts w:ascii="FangSong" w:hAnsi="FangSong" w:eastAsia="FangSong" w:cs="FangSong"/>
          <w:color w:val="231F20"/>
          <w:spacing w:val="-5"/>
        </w:rPr>
        <w:t>建立在多学科诊疗（</w:t>
      </w:r>
      <w:r>
        <w:rPr>
          <w:color w:val="231F20"/>
          <w:spacing w:val="-5"/>
        </w:rPr>
        <w:t>multidiscip</w:t>
      </w:r>
      <w:r>
        <w:rPr>
          <w:color w:val="231F20"/>
          <w:spacing w:val="-6"/>
        </w:rPr>
        <w:t>linary</w:t>
      </w:r>
      <w:r>
        <w:rPr>
          <w:color w:val="231F20"/>
          <w:spacing w:val="14"/>
        </w:rPr>
        <w:t xml:space="preserve"> </w:t>
      </w:r>
      <w:r>
        <w:rPr>
          <w:color w:val="231F20"/>
          <w:spacing w:val="-6"/>
        </w:rPr>
        <w:t>diagnosis</w:t>
      </w:r>
      <w:r>
        <w:rPr>
          <w:color w:val="231F20"/>
          <w:spacing w:val="13"/>
        </w:rPr>
        <w:t xml:space="preserve"> </w:t>
      </w:r>
      <w:r>
        <w:rPr>
          <w:color w:val="231F20"/>
          <w:spacing w:val="-6"/>
        </w:rPr>
        <w:t>and</w:t>
      </w:r>
      <w:r>
        <w:rPr>
          <w:color w:val="231F20"/>
        </w:rPr>
        <w:t xml:space="preserve"> </w:t>
      </w:r>
      <w:r>
        <w:rPr>
          <w:color w:val="231F20"/>
          <w:spacing w:val="-18"/>
        </w:rPr>
        <w:t>treatment</w:t>
      </w:r>
      <w:r>
        <w:rPr>
          <w:color w:val="231F20"/>
          <w:spacing w:val="-22"/>
        </w:rPr>
        <w:t xml:space="preserve"> </w:t>
      </w:r>
      <w:r>
        <w:rPr>
          <w:rFonts w:ascii="FangSong" w:hAnsi="FangSong" w:eastAsia="FangSong" w:cs="FangSong"/>
          <w:color w:val="231F20"/>
          <w:spacing w:val="-18"/>
        </w:rPr>
        <w:t>，</w:t>
      </w:r>
      <w:r>
        <w:rPr>
          <w:color w:val="231F20"/>
          <w:spacing w:val="-18"/>
        </w:rPr>
        <w:t>MDT</w:t>
      </w:r>
      <w:r>
        <w:rPr>
          <w:color w:val="231F20"/>
          <w:spacing w:val="-35"/>
        </w:rPr>
        <w:t xml:space="preserve"> </w:t>
      </w:r>
      <w:r>
        <w:rPr>
          <w:rFonts w:ascii="FangSong" w:hAnsi="FangSong" w:eastAsia="FangSong" w:cs="FangSong"/>
          <w:color w:val="231F20"/>
          <w:spacing w:val="-18"/>
        </w:rPr>
        <w:t>）理念基础之上。</w:t>
      </w:r>
    </w:p>
    <w:p>
      <w:pPr>
        <w:pStyle w:val="BodyText"/>
        <w:ind w:left="18" w:firstLine="427"/>
        <w:spacing w:line="228" w:lineRule="auto"/>
        <w:rPr>
          <w:rFonts w:ascii="FangSong" w:hAnsi="FangSong" w:eastAsia="FangSong" w:cs="FangSong"/>
        </w:rPr>
      </w:pPr>
      <w:r>
        <w:rPr>
          <w:rFonts w:ascii="FangSong" w:hAnsi="FangSong" w:eastAsia="FangSong" w:cs="FangSong"/>
          <w:color w:val="231F20"/>
          <w:spacing w:val="-1"/>
        </w:rPr>
        <w:t>由于</w:t>
      </w:r>
      <w:r>
        <w:rPr>
          <w:rFonts w:ascii="FangSong" w:hAnsi="FangSong" w:eastAsia="FangSong" w:cs="FangSong"/>
          <w:color w:val="231F20"/>
          <w:spacing w:val="-30"/>
        </w:rPr>
        <w:t xml:space="preserve"> </w:t>
      </w:r>
      <w:r>
        <w:rPr>
          <w:color w:val="231F20"/>
          <w:spacing w:val="-1"/>
        </w:rPr>
        <w:t>AP </w:t>
      </w:r>
      <w:r>
        <w:rPr>
          <w:rFonts w:ascii="FangSong" w:hAnsi="FangSong" w:eastAsia="FangSong" w:cs="FangSong"/>
          <w:color w:val="231F20"/>
          <w:spacing w:val="-1"/>
        </w:rPr>
        <w:t>患者多因急性腹痛就诊，因此其首诊科</w:t>
      </w:r>
      <w:r>
        <w:rPr>
          <w:rFonts w:ascii="FangSong" w:hAnsi="FangSong" w:eastAsia="FangSong" w:cs="FangSong"/>
          <w:color w:val="231F20"/>
        </w:rPr>
        <w:t xml:space="preserve"> </w:t>
      </w:r>
      <w:r>
        <w:rPr>
          <w:rFonts w:ascii="FangSong" w:hAnsi="FangSong" w:eastAsia="FangSong" w:cs="FangSong"/>
          <w:color w:val="231F20"/>
          <w:spacing w:val="4"/>
        </w:rPr>
        <w:t>室以急诊科为主，而由于</w:t>
      </w:r>
      <w:r>
        <w:rPr>
          <w:rFonts w:ascii="FangSong" w:hAnsi="FangSong" w:eastAsia="FangSong" w:cs="FangSong"/>
          <w:color w:val="231F20"/>
          <w:spacing w:val="-24"/>
        </w:rPr>
        <w:t xml:space="preserve"> </w:t>
      </w:r>
      <w:r>
        <w:rPr>
          <w:color w:val="231F20"/>
        </w:rPr>
        <w:t>HTG</w:t>
      </w:r>
      <w:r>
        <w:rPr>
          <w:color w:val="231F20"/>
          <w:spacing w:val="4"/>
        </w:rPr>
        <w:t>-</w:t>
      </w:r>
      <w:r>
        <w:rPr>
          <w:color w:val="231F20"/>
        </w:rPr>
        <w:t>AP</w:t>
      </w:r>
      <w:r>
        <w:rPr>
          <w:color w:val="231F20"/>
          <w:spacing w:val="4"/>
        </w:rPr>
        <w:t xml:space="preserve"> </w:t>
      </w:r>
      <w:r>
        <w:rPr>
          <w:rFonts w:ascii="FangSong" w:hAnsi="FangSong" w:eastAsia="FangSong" w:cs="FangSong"/>
          <w:color w:val="231F20"/>
          <w:spacing w:val="4"/>
        </w:rPr>
        <w:t>患者易出现并发</w:t>
      </w:r>
      <w:r>
        <w:rPr>
          <w:rFonts w:ascii="FangSong" w:hAnsi="FangSong" w:eastAsia="FangSong" w:cs="FangSong"/>
          <w:color w:val="231F20"/>
        </w:rPr>
        <w:t xml:space="preserve"> </w:t>
      </w:r>
      <w:r>
        <w:rPr>
          <w:rFonts w:ascii="FangSong" w:hAnsi="FangSong" w:eastAsia="FangSong" w:cs="FangSong"/>
          <w:color w:val="231F20"/>
          <w:spacing w:val="7"/>
        </w:rPr>
        <w:t>症、易重症化，且救治过程中常需实施液体管理、</w:t>
      </w:r>
      <w:r>
        <w:rPr>
          <w:rFonts w:ascii="FangSong" w:hAnsi="FangSong" w:eastAsia="FangSong" w:cs="FangSong"/>
          <w:color w:val="231F20"/>
          <w:spacing w:val="7"/>
        </w:rPr>
        <w:t xml:space="preserve">  </w:t>
      </w:r>
      <w:r>
        <w:rPr>
          <w:rFonts w:ascii="FangSong" w:hAnsi="FangSong" w:eastAsia="FangSong" w:cs="FangSong"/>
          <w:color w:val="231F20"/>
          <w:spacing w:val="-6"/>
        </w:rPr>
        <w:t>镇痛镇静管理、营养支持、脏器功能支持、心理</w:t>
      </w:r>
      <w:r>
        <w:rPr>
          <w:rFonts w:ascii="FangSong" w:hAnsi="FangSong" w:eastAsia="FangSong" w:cs="FangSong"/>
          <w:color w:val="231F20"/>
          <w:spacing w:val="-7"/>
        </w:rPr>
        <w:t>干预、</w:t>
      </w:r>
      <w:r>
        <w:rPr>
          <w:rFonts w:ascii="FangSong" w:hAnsi="FangSong" w:eastAsia="FangSong" w:cs="FangSong"/>
          <w:color w:val="231F20"/>
        </w:rPr>
        <w:t xml:space="preserve"> </w:t>
      </w:r>
      <w:r>
        <w:rPr>
          <w:rFonts w:ascii="FangSong" w:hAnsi="FangSong" w:eastAsia="FangSong" w:cs="FangSong"/>
          <w:color w:val="231F20"/>
          <w:spacing w:val="-3"/>
        </w:rPr>
        <w:t>康复治疗等综合干预措施，因此急诊科、</w:t>
      </w:r>
      <w:r>
        <w:rPr>
          <w:color w:val="231F20"/>
          <w:spacing w:val="-3"/>
        </w:rPr>
        <w:t>ICU</w:t>
      </w:r>
      <w:r>
        <w:rPr>
          <w:color w:val="231F20"/>
          <w:spacing w:val="49"/>
          <w:w w:val="101"/>
        </w:rPr>
        <w:t xml:space="preserve"> </w:t>
      </w:r>
      <w:r>
        <w:rPr>
          <w:rFonts w:ascii="FangSong" w:hAnsi="FangSong" w:eastAsia="FangSong" w:cs="FangSong"/>
          <w:color w:val="231F20"/>
          <w:spacing w:val="-3"/>
        </w:rPr>
        <w:t>已逐渐</w:t>
      </w:r>
      <w:r>
        <w:rPr>
          <w:rFonts w:ascii="FangSong" w:hAnsi="FangSong" w:eastAsia="FangSong" w:cs="FangSong"/>
          <w:color w:val="231F20"/>
        </w:rPr>
        <w:t xml:space="preserve"> </w:t>
      </w:r>
      <w:r>
        <w:rPr>
          <w:rFonts w:ascii="FangSong" w:hAnsi="FangSong" w:eastAsia="FangSong" w:cs="FangSong"/>
          <w:color w:val="231F20"/>
          <w:spacing w:val="3"/>
        </w:rPr>
        <w:t>成为</w:t>
      </w:r>
      <w:r>
        <w:rPr>
          <w:rFonts w:ascii="FangSong" w:hAnsi="FangSong" w:eastAsia="FangSong" w:cs="FangSong"/>
          <w:color w:val="231F20"/>
          <w:spacing w:val="-25"/>
        </w:rPr>
        <w:t xml:space="preserve"> </w:t>
      </w:r>
      <w:r>
        <w:rPr>
          <w:color w:val="231F20"/>
        </w:rPr>
        <w:t>HTG</w:t>
      </w:r>
      <w:r>
        <w:rPr>
          <w:color w:val="231F20"/>
          <w:spacing w:val="3"/>
        </w:rPr>
        <w:t>-</w:t>
      </w:r>
      <w:r>
        <w:rPr>
          <w:color w:val="231F20"/>
        </w:rPr>
        <w:t>AP</w:t>
      </w:r>
      <w:r>
        <w:rPr>
          <w:color w:val="231F20"/>
          <w:spacing w:val="3"/>
        </w:rPr>
        <w:t xml:space="preserve"> </w:t>
      </w:r>
      <w:r>
        <w:rPr>
          <w:rFonts w:ascii="FangSong" w:hAnsi="FangSong" w:eastAsia="FangSong" w:cs="FangSong"/>
          <w:color w:val="231F20"/>
          <w:spacing w:val="3"/>
        </w:rPr>
        <w:t>患者的主要收住科室；此外，由于在</w:t>
      </w:r>
      <w:r>
        <w:rPr>
          <w:rFonts w:ascii="FangSong" w:hAnsi="FangSong" w:eastAsia="FangSong" w:cs="FangSong"/>
          <w:color w:val="231F20"/>
        </w:rPr>
        <w:t xml:space="preserve">  </w:t>
      </w:r>
      <w:r>
        <w:rPr>
          <w:color w:val="231F20"/>
          <w:spacing w:val="-2"/>
        </w:rPr>
        <w:t>HTG-AP </w:t>
      </w:r>
      <w:r>
        <w:rPr>
          <w:rFonts w:ascii="FangSong" w:hAnsi="FangSong" w:eastAsia="FangSong" w:cs="FangSong"/>
          <w:color w:val="231F20"/>
          <w:spacing w:val="-2"/>
        </w:rPr>
        <w:t>患者病情评估、综合治疗的每一阶段均可能</w:t>
      </w:r>
      <w:r>
        <w:rPr>
          <w:rFonts w:ascii="FangSong" w:hAnsi="FangSong" w:eastAsia="FangSong" w:cs="FangSong"/>
          <w:color w:val="231F20"/>
          <w:spacing w:val="2"/>
        </w:rPr>
        <w:t xml:space="preserve"> </w:t>
      </w:r>
      <w:r>
        <w:rPr>
          <w:rFonts w:ascii="FangSong" w:hAnsi="FangSong" w:eastAsia="FangSong" w:cs="FangSong"/>
          <w:color w:val="231F20"/>
          <w:spacing w:val="-3"/>
        </w:rPr>
        <w:t>需要除急诊科、</w:t>
      </w:r>
      <w:r>
        <w:rPr>
          <w:color w:val="231F20"/>
          <w:spacing w:val="-3"/>
        </w:rPr>
        <w:t>ICU</w:t>
      </w:r>
      <w:r>
        <w:rPr>
          <w:color w:val="231F20"/>
          <w:spacing w:val="29"/>
        </w:rPr>
        <w:t xml:space="preserve"> </w:t>
      </w:r>
      <w:r>
        <w:rPr>
          <w:rFonts w:ascii="FangSong" w:hAnsi="FangSong" w:eastAsia="FangSong" w:cs="FangSong"/>
          <w:color w:val="231F20"/>
          <w:spacing w:val="-3"/>
        </w:rPr>
        <w:t>以外的多个学科如麻醉科、消化</w:t>
      </w:r>
      <w:r>
        <w:rPr>
          <w:rFonts w:ascii="FangSong" w:hAnsi="FangSong" w:eastAsia="FangSong" w:cs="FangSong"/>
          <w:color w:val="231F20"/>
        </w:rPr>
        <w:t xml:space="preserve">  </w:t>
      </w:r>
      <w:r>
        <w:rPr>
          <w:rFonts w:ascii="FangSong" w:hAnsi="FangSong" w:eastAsia="FangSong" w:cs="FangSong"/>
          <w:color w:val="231F20"/>
        </w:rPr>
        <w:t>科、普外科等的共同协作，因此进行</w:t>
      </w:r>
      <w:r>
        <w:rPr>
          <w:rFonts w:ascii="FangSong" w:hAnsi="FangSong" w:eastAsia="FangSong" w:cs="FangSong"/>
          <w:color w:val="231F20"/>
          <w:spacing w:val="-14"/>
        </w:rPr>
        <w:t xml:space="preserve"> </w:t>
      </w:r>
      <w:r>
        <w:rPr>
          <w:color w:val="231F20"/>
        </w:rPr>
        <w:t>MDT</w:t>
      </w:r>
      <w:r>
        <w:rPr>
          <w:rFonts w:ascii="FangSong" w:hAnsi="FangSong" w:eastAsia="FangSong" w:cs="FangSong"/>
          <w:color w:val="231F20"/>
        </w:rPr>
        <w:t>、建立多</w:t>
      </w:r>
      <w:r>
        <w:rPr>
          <w:rFonts w:ascii="FangSong" w:hAnsi="FangSong" w:eastAsia="FangSong" w:cs="FangSong"/>
          <w:color w:val="231F20"/>
        </w:rPr>
        <w:t xml:space="preserve">  </w:t>
      </w:r>
      <w:r>
        <w:rPr>
          <w:rFonts w:ascii="FangSong" w:hAnsi="FangSong" w:eastAsia="FangSong" w:cs="FangSong"/>
          <w:color w:val="231F20"/>
          <w:spacing w:val="4"/>
        </w:rPr>
        <w:t>学科会诊和转诊机制对</w:t>
      </w:r>
      <w:r>
        <w:rPr>
          <w:rFonts w:ascii="FangSong" w:hAnsi="FangSong" w:eastAsia="FangSong" w:cs="FangSong"/>
          <w:color w:val="231F20"/>
          <w:spacing w:val="-25"/>
        </w:rPr>
        <w:t xml:space="preserve"> </w:t>
      </w:r>
      <w:r>
        <w:rPr>
          <w:color w:val="231F20"/>
        </w:rPr>
        <w:t>HTG</w:t>
      </w:r>
      <w:r>
        <w:rPr>
          <w:color w:val="231F20"/>
          <w:spacing w:val="4"/>
        </w:rPr>
        <w:t>-</w:t>
      </w:r>
      <w:r>
        <w:rPr>
          <w:color w:val="231F20"/>
        </w:rPr>
        <w:t>AP</w:t>
      </w:r>
      <w:r>
        <w:rPr>
          <w:color w:val="231F20"/>
          <w:spacing w:val="4"/>
        </w:rPr>
        <w:t xml:space="preserve"> </w:t>
      </w:r>
      <w:r>
        <w:rPr>
          <w:rFonts w:ascii="FangSong" w:hAnsi="FangSong" w:eastAsia="FangSong" w:cs="FangSong"/>
          <w:color w:val="231F20"/>
          <w:spacing w:val="4"/>
        </w:rPr>
        <w:t>患者的成功救治具</w:t>
      </w:r>
      <w:r>
        <w:rPr>
          <w:rFonts w:ascii="FangSong" w:hAnsi="FangSong" w:eastAsia="FangSong" w:cs="FangSong"/>
          <w:color w:val="231F20"/>
        </w:rPr>
        <w:t xml:space="preserve"> </w:t>
      </w:r>
      <w:r>
        <w:rPr>
          <w:rFonts w:ascii="FangSong" w:hAnsi="FangSong" w:eastAsia="FangSong" w:cs="FangSong"/>
          <w:color w:val="231F20"/>
          <w:spacing w:val="-5"/>
        </w:rPr>
        <w:t>有重要意义。</w:t>
      </w:r>
    </w:p>
    <w:p>
      <w:pPr>
        <w:pStyle w:val="BodyText"/>
        <w:ind w:left="21" w:right="84" w:firstLine="395"/>
        <w:spacing w:line="209" w:lineRule="auto"/>
        <w:jc w:val="both"/>
        <w:rPr>
          <w:rFonts w:ascii="FangSong" w:hAnsi="FangSong" w:eastAsia="FangSong" w:cs="FangSong"/>
        </w:rPr>
      </w:pPr>
      <w:r>
        <w:rPr>
          <w:rFonts w:ascii="SimHei" w:hAnsi="SimHei" w:eastAsia="SimHei" w:cs="SimHei"/>
          <w:color w:val="231F20"/>
          <w:spacing w:val="-1"/>
        </w:rPr>
        <w:t>推荐意见</w:t>
      </w:r>
      <w:r>
        <w:rPr>
          <w:rFonts w:ascii="SimHei" w:hAnsi="SimHei" w:eastAsia="SimHei" w:cs="SimHei"/>
          <w:color w:val="231F20"/>
          <w:spacing w:val="-29"/>
        </w:rPr>
        <w:t xml:space="preserve"> </w:t>
      </w:r>
      <w:r>
        <w:rPr>
          <w:rFonts w:ascii="Times New Roman" w:hAnsi="Times New Roman" w:eastAsia="Times New Roman" w:cs="Times New Roman"/>
          <w:color w:val="231F20"/>
          <w:spacing w:val="-1"/>
        </w:rPr>
        <w:t>4.2</w:t>
      </w:r>
      <w:r>
        <w:rPr>
          <w:rFonts w:ascii="FangSong" w:hAnsi="FangSong" w:eastAsia="FangSong" w:cs="FangSong"/>
          <w:color w:val="231F20"/>
          <w:spacing w:val="-1"/>
        </w:rPr>
        <w:t>：对于重症型</w:t>
      </w:r>
      <w:r>
        <w:rPr>
          <w:rFonts w:ascii="FangSong" w:hAnsi="FangSong" w:eastAsia="FangSong" w:cs="FangSong"/>
          <w:color w:val="231F20"/>
          <w:spacing w:val="-27"/>
        </w:rPr>
        <w:t xml:space="preserve"> </w:t>
      </w:r>
      <w:r>
        <w:rPr>
          <w:color w:val="231F20"/>
          <w:spacing w:val="-1"/>
        </w:rPr>
        <w:t>HTG-AP </w:t>
      </w:r>
      <w:r>
        <w:rPr>
          <w:rFonts w:ascii="FangSong" w:hAnsi="FangSong" w:eastAsia="FangSong" w:cs="FangSong"/>
          <w:color w:val="231F20"/>
          <w:spacing w:val="-1"/>
        </w:rPr>
        <w:t>及有可能进</w:t>
      </w:r>
      <w:r>
        <w:rPr>
          <w:rFonts w:ascii="FangSong" w:hAnsi="FangSong" w:eastAsia="FangSong" w:cs="FangSong"/>
          <w:color w:val="231F20"/>
        </w:rPr>
        <w:t xml:space="preserve"> </w:t>
      </w:r>
      <w:r>
        <w:rPr>
          <w:rFonts w:ascii="FangSong" w:hAnsi="FangSong" w:eastAsia="FangSong" w:cs="FangSong"/>
          <w:color w:val="231F20"/>
          <w:spacing w:val="3"/>
        </w:rPr>
        <w:t>展为重症型的</w:t>
      </w:r>
      <w:r>
        <w:rPr>
          <w:rFonts w:ascii="FangSong" w:hAnsi="FangSong" w:eastAsia="FangSong" w:cs="FangSong"/>
          <w:color w:val="231F20"/>
          <w:spacing w:val="-30"/>
        </w:rPr>
        <w:t xml:space="preserve"> </w:t>
      </w:r>
      <w:r>
        <w:rPr>
          <w:color w:val="231F20"/>
        </w:rPr>
        <w:t>HTG</w:t>
      </w:r>
      <w:r>
        <w:rPr>
          <w:color w:val="231F20"/>
          <w:spacing w:val="3"/>
        </w:rPr>
        <w:t>-</w:t>
      </w:r>
      <w:r>
        <w:rPr>
          <w:color w:val="231F20"/>
        </w:rPr>
        <w:t>AP</w:t>
      </w:r>
      <w:r>
        <w:rPr>
          <w:color w:val="231F20"/>
          <w:spacing w:val="3"/>
        </w:rPr>
        <w:t xml:space="preserve"> </w:t>
      </w:r>
      <w:r>
        <w:rPr>
          <w:rFonts w:ascii="FangSong" w:hAnsi="FangSong" w:eastAsia="FangSong" w:cs="FangSong"/>
          <w:color w:val="231F20"/>
          <w:spacing w:val="3"/>
        </w:rPr>
        <w:t>或病情进展迅速的</w:t>
      </w:r>
      <w:r>
        <w:rPr>
          <w:rFonts w:ascii="FangSong" w:hAnsi="FangSong" w:eastAsia="FangSong" w:cs="FangSong"/>
          <w:color w:val="231F20"/>
          <w:spacing w:val="-40"/>
        </w:rPr>
        <w:t xml:space="preserve"> </w:t>
      </w:r>
      <w:r>
        <w:rPr>
          <w:color w:val="231F20"/>
        </w:rPr>
        <w:t>HTG</w:t>
      </w:r>
      <w:r>
        <w:rPr>
          <w:color w:val="231F20"/>
          <w:spacing w:val="3"/>
        </w:rPr>
        <w:t>-</w:t>
      </w:r>
      <w:r>
        <w:rPr>
          <w:color w:val="231F20"/>
        </w:rPr>
        <w:t>AP </w:t>
      </w:r>
      <w:r>
        <w:rPr>
          <w:rFonts w:ascii="FangSong" w:hAnsi="FangSong" w:eastAsia="FangSong" w:cs="FangSong"/>
          <w:color w:val="231F20"/>
          <w:spacing w:val="-4"/>
        </w:rPr>
        <w:t>患者，建议收住</w:t>
      </w:r>
      <w:r>
        <w:rPr>
          <w:rFonts w:ascii="FangSong" w:hAnsi="FangSong" w:eastAsia="FangSong" w:cs="FangSong"/>
          <w:color w:val="231F20"/>
          <w:spacing w:val="-44"/>
        </w:rPr>
        <w:t xml:space="preserve"> </w:t>
      </w:r>
      <w:r>
        <w:rPr>
          <w:color w:val="231F20"/>
          <w:spacing w:val="-4"/>
        </w:rPr>
        <w:t>ICU</w:t>
      </w:r>
      <w:r>
        <w:rPr>
          <w:rFonts w:ascii="FangSong" w:hAnsi="FangSong" w:eastAsia="FangSong" w:cs="FangSong"/>
          <w:color w:val="231F20"/>
          <w:spacing w:val="-4"/>
        </w:rPr>
        <w:t>。</w:t>
      </w:r>
    </w:p>
    <w:p>
      <w:pPr>
        <w:pStyle w:val="BodyText"/>
        <w:ind w:left="18" w:right="76" w:firstLine="396"/>
        <w:spacing w:before="5" w:line="222" w:lineRule="auto"/>
        <w:jc w:val="both"/>
        <w:rPr>
          <w:rFonts w:ascii="FangSong" w:hAnsi="FangSong" w:eastAsia="FangSong" w:cs="FangSong"/>
        </w:rPr>
      </w:pPr>
      <w:r>
        <w:rPr>
          <w:color w:val="231F20"/>
          <w:spacing w:val="-2"/>
          <w:position w:val="-1"/>
        </w:rPr>
        <w:t>HTG-AP</w:t>
      </w:r>
      <w:r>
        <w:rPr>
          <w:color w:val="231F20"/>
          <w:spacing w:val="20"/>
          <w:position w:val="-1"/>
        </w:rPr>
        <w:t xml:space="preserve"> </w:t>
      </w:r>
      <w:r>
        <w:rPr>
          <w:rFonts w:ascii="FangSong" w:hAnsi="FangSong" w:eastAsia="FangSong" w:cs="FangSong"/>
          <w:color w:val="231F20"/>
          <w:spacing w:val="-2"/>
          <w:position w:val="-1"/>
        </w:rPr>
        <w:t>患者收住</w:t>
      </w:r>
      <w:r>
        <w:rPr>
          <w:rFonts w:ascii="FangSong" w:hAnsi="FangSong" w:eastAsia="FangSong" w:cs="FangSong"/>
          <w:color w:val="231F20"/>
          <w:spacing w:val="-40"/>
          <w:position w:val="-1"/>
        </w:rPr>
        <w:t xml:space="preserve"> </w:t>
      </w:r>
      <w:r>
        <w:rPr>
          <w:color w:val="231F20"/>
          <w:spacing w:val="-2"/>
          <w:position w:val="-1"/>
        </w:rPr>
        <w:t>ICU</w:t>
      </w:r>
      <w:r>
        <w:rPr>
          <w:color w:val="231F20"/>
          <w:spacing w:val="28"/>
          <w:position w:val="-1"/>
        </w:rPr>
        <w:t xml:space="preserve"> </w:t>
      </w:r>
      <w:r>
        <w:rPr>
          <w:rFonts w:ascii="FangSong" w:hAnsi="FangSong" w:eastAsia="FangSong" w:cs="FangSong"/>
          <w:color w:val="231F20"/>
          <w:spacing w:val="-2"/>
          <w:position w:val="-1"/>
        </w:rPr>
        <w:t>的指征</w:t>
      </w:r>
      <w:r>
        <w:rPr>
          <w:sz w:val="12"/>
          <w:szCs w:val="12"/>
          <w:color w:val="231F20"/>
          <w:spacing w:val="-2"/>
          <w:position w:val="8"/>
        </w:rPr>
        <w:t>［13，29-32</w:t>
      </w:r>
      <w:r>
        <w:rPr>
          <w:sz w:val="12"/>
          <w:szCs w:val="12"/>
          <w:color w:val="231F20"/>
          <w:spacing w:val="-1"/>
          <w:position w:val="8"/>
        </w:rPr>
        <w:t>］</w:t>
      </w:r>
      <w:r>
        <w:rPr>
          <w:rFonts w:ascii="FangSong" w:hAnsi="FangSong" w:eastAsia="FangSong" w:cs="FangSong"/>
          <w:color w:val="231F20"/>
          <w:spacing w:val="-22"/>
          <w:position w:val="-1"/>
        </w:rPr>
        <w:t>：（</w:t>
      </w:r>
      <w:r>
        <w:rPr>
          <w:rFonts w:ascii="FangSong" w:hAnsi="FangSong" w:eastAsia="FangSong" w:cs="FangSong"/>
          <w:color w:val="231F20"/>
          <w:spacing w:val="-55"/>
          <w:position w:val="-1"/>
        </w:rPr>
        <w:t xml:space="preserve"> </w:t>
      </w:r>
      <w:r>
        <w:rPr>
          <w:rFonts w:ascii="Times New Roman" w:hAnsi="Times New Roman" w:eastAsia="Times New Roman" w:cs="Times New Roman"/>
          <w:color w:val="231F20"/>
          <w:spacing w:val="-2"/>
          <w:position w:val="-1"/>
        </w:rPr>
        <w:t>1</w:t>
      </w:r>
      <w:r>
        <w:rPr>
          <w:rFonts w:ascii="Times New Roman" w:hAnsi="Times New Roman" w:eastAsia="Times New Roman" w:cs="Times New Roman"/>
          <w:color w:val="231F20"/>
          <w:spacing w:val="-25"/>
          <w:position w:val="-1"/>
        </w:rPr>
        <w:t xml:space="preserve"> </w:t>
      </w:r>
      <w:r>
        <w:rPr>
          <w:rFonts w:ascii="FangSong" w:hAnsi="FangSong" w:eastAsia="FangSong" w:cs="FangSong"/>
          <w:color w:val="231F20"/>
          <w:spacing w:val="-2"/>
          <w:position w:val="-1"/>
        </w:rPr>
        <w:t>）</w:t>
      </w:r>
      <w:r>
        <w:rPr>
          <w:rFonts w:ascii="FangSong" w:hAnsi="FangSong" w:eastAsia="FangSong" w:cs="FangSong"/>
          <w:color w:val="231F20"/>
          <w:position w:val="-1"/>
        </w:rPr>
        <w:t xml:space="preserve"> </w:t>
      </w:r>
      <w:r>
        <w:rPr>
          <w:rFonts w:ascii="FangSong" w:hAnsi="FangSong" w:eastAsia="FangSong" w:cs="FangSong"/>
          <w:color w:val="231F20"/>
          <w:spacing w:val="10"/>
        </w:rPr>
        <w:t>重症型患者</w:t>
      </w:r>
      <w:r>
        <w:rPr>
          <w:rFonts w:ascii="FangSong" w:hAnsi="FangSong" w:eastAsia="FangSong" w:cs="FangSong"/>
          <w:color w:val="231F20"/>
          <w:spacing w:val="7"/>
        </w:rPr>
        <w:t>；（</w:t>
      </w:r>
      <w:r>
        <w:rPr>
          <w:rFonts w:ascii="Times New Roman" w:hAnsi="Times New Roman" w:eastAsia="Times New Roman" w:cs="Times New Roman"/>
          <w:color w:val="231F20"/>
          <w:spacing w:val="10"/>
        </w:rPr>
        <w:t>2 </w:t>
      </w:r>
      <w:r>
        <w:rPr>
          <w:rFonts w:ascii="FangSong" w:hAnsi="FangSong" w:eastAsia="FangSong" w:cs="FangSong"/>
          <w:color w:val="231F20"/>
          <w:spacing w:val="10"/>
        </w:rPr>
        <w:t>）有以下情况者易进展至重症型</w:t>
      </w:r>
      <w:r>
        <w:rPr>
          <w:rFonts w:ascii="FangSong" w:hAnsi="FangSong" w:eastAsia="FangSong" w:cs="FangSong"/>
          <w:color w:val="231F20"/>
          <w:spacing w:val="1"/>
        </w:rPr>
        <w:t xml:space="preserve"> </w:t>
      </w:r>
      <w:r>
        <w:rPr>
          <w:color w:val="231F20"/>
          <w:spacing w:val="-3"/>
        </w:rPr>
        <w:t>HTG-AP</w:t>
      </w:r>
      <w:r>
        <w:rPr>
          <w:rFonts w:ascii="FangSong" w:hAnsi="FangSong" w:eastAsia="FangSong" w:cs="FangSong"/>
          <w:color w:val="231F20"/>
          <w:spacing w:val="-3"/>
        </w:rPr>
        <w:t>，可考虑转入</w:t>
      </w:r>
      <w:r>
        <w:rPr>
          <w:rFonts w:ascii="FangSong" w:hAnsi="FangSong" w:eastAsia="FangSong" w:cs="FangSong"/>
          <w:color w:val="231F20"/>
          <w:spacing w:val="-30"/>
        </w:rPr>
        <w:t xml:space="preserve"> </w:t>
      </w:r>
      <w:r>
        <w:rPr>
          <w:color w:val="231F20"/>
          <w:spacing w:val="-3"/>
        </w:rPr>
        <w:t>ICU</w:t>
      </w:r>
      <w:r>
        <w:rPr>
          <w:rFonts w:ascii="FangSong" w:hAnsi="FangSong" w:eastAsia="FangSong" w:cs="FangSong"/>
          <w:color w:val="231F20"/>
          <w:spacing w:val="-3"/>
        </w:rPr>
        <w:t>：①</w:t>
      </w:r>
      <w:r>
        <w:rPr>
          <w:rFonts w:ascii="FangSong" w:hAnsi="FangSong" w:eastAsia="FangSong" w:cs="FangSong"/>
          <w:color w:val="231F20"/>
          <w:spacing w:val="-39"/>
        </w:rPr>
        <w:t xml:space="preserve"> </w:t>
      </w:r>
      <w:r>
        <w:rPr>
          <w:color w:val="231F20"/>
          <w:spacing w:val="-3"/>
        </w:rPr>
        <w:t>APACHE</w:t>
      </w:r>
      <w:r>
        <w:rPr>
          <w:color w:val="231F20"/>
          <w:spacing w:val="45"/>
          <w:w w:val="101"/>
        </w:rPr>
        <w:t xml:space="preserve"> </w:t>
      </w:r>
      <w:r>
        <w:rPr>
          <w:rFonts w:ascii="FangSong" w:hAnsi="FangSong" w:eastAsia="FangSong" w:cs="FangSong"/>
          <w:color w:val="231F20"/>
          <w:spacing w:val="-3"/>
        </w:rPr>
        <w:t>Ⅱ评分</w:t>
      </w:r>
      <w:r>
        <w:rPr>
          <w:rFonts w:ascii="FangSong" w:hAnsi="FangSong" w:eastAsia="FangSong" w:cs="FangSong"/>
          <w:color w:val="231F20"/>
          <w:spacing w:val="-39"/>
        </w:rPr>
        <w:t xml:space="preserve"> </w:t>
      </w:r>
      <w:r>
        <w:rPr>
          <w:color w:val="231F20"/>
          <w:spacing w:val="-3"/>
        </w:rPr>
        <w:t>&gt;</w:t>
      </w:r>
      <w:r>
        <w:rPr>
          <w:rFonts w:ascii="Times New Roman" w:hAnsi="Times New Roman" w:eastAsia="Times New Roman" w:cs="Times New Roman"/>
          <w:color w:val="231F20"/>
          <w:spacing w:val="-3"/>
        </w:rPr>
        <w:t>8</w:t>
      </w:r>
      <w:r>
        <w:rPr>
          <w:rFonts w:ascii="Times New Roman" w:hAnsi="Times New Roman" w:eastAsia="Times New Roman" w:cs="Times New Roman"/>
          <w:color w:val="231F20"/>
        </w:rPr>
        <w:t xml:space="preserve"> </w:t>
      </w:r>
      <w:r>
        <w:rPr>
          <w:rFonts w:ascii="FangSong" w:hAnsi="FangSong" w:eastAsia="FangSong" w:cs="FangSong"/>
          <w:color w:val="231F20"/>
          <w:spacing w:val="2"/>
        </w:rPr>
        <w:t>分，②</w:t>
      </w:r>
      <w:r>
        <w:rPr>
          <w:rFonts w:ascii="FangSong" w:hAnsi="FangSong" w:eastAsia="FangSong" w:cs="FangSong"/>
          <w:color w:val="231F20"/>
          <w:spacing w:val="-33"/>
        </w:rPr>
        <w:t xml:space="preserve"> </w:t>
      </w:r>
      <w:r>
        <w:rPr>
          <w:color w:val="231F20"/>
        </w:rPr>
        <w:t>Balthazar</w:t>
      </w:r>
      <w:r>
        <w:rPr>
          <w:color w:val="231F20"/>
          <w:spacing w:val="2"/>
        </w:rPr>
        <w:t xml:space="preserve"> </w:t>
      </w:r>
      <w:r>
        <w:rPr>
          <w:color w:val="231F20"/>
        </w:rPr>
        <w:t>CT</w:t>
      </w:r>
      <w:r>
        <w:rPr>
          <w:color w:val="231F20"/>
          <w:spacing w:val="2"/>
        </w:rPr>
        <w:t xml:space="preserve"> </w:t>
      </w:r>
      <w:r>
        <w:rPr>
          <w:rFonts w:ascii="FangSong" w:hAnsi="FangSong" w:eastAsia="FangSong" w:cs="FangSong"/>
          <w:color w:val="231F20"/>
          <w:spacing w:val="2"/>
        </w:rPr>
        <w:t>分级评分系统分级为</w:t>
      </w:r>
      <w:r>
        <w:rPr>
          <w:rFonts w:ascii="FangSong" w:hAnsi="FangSong" w:eastAsia="FangSong" w:cs="FangSong"/>
          <w:color w:val="231F20"/>
          <w:spacing w:val="-42"/>
        </w:rPr>
        <w:t xml:space="preserve"> </w:t>
      </w:r>
      <w:r>
        <w:rPr>
          <w:color w:val="231F20"/>
          <w:spacing w:val="2"/>
        </w:rPr>
        <w:t>E </w:t>
      </w:r>
      <w:r>
        <w:rPr>
          <w:rFonts w:ascii="FangSong" w:hAnsi="FangSong" w:eastAsia="FangSong" w:cs="FangSong"/>
          <w:color w:val="231F20"/>
          <w:spacing w:val="2"/>
        </w:rPr>
        <w:t>级，③</w:t>
      </w:r>
    </w:p>
    <w:p>
      <w:pPr>
        <w:spacing w:line="222" w:lineRule="auto"/>
        <w:sectPr>
          <w:type w:val="continuous"/>
          <w:pgSz w:w="11963" w:h="16158"/>
          <w:pgMar w:top="1287" w:right="879" w:bottom="0" w:left="407" w:header="815" w:footer="0" w:gutter="0"/>
          <w:cols w:equalWidth="0" w:num="2">
            <w:col w:w="5663" w:space="100"/>
            <w:col w:w="4913" w:space="0"/>
          </w:cols>
        </w:sectPr>
        <w:rPr>
          <w:rFonts w:ascii="FangSong" w:hAnsi="FangSong" w:eastAsia="FangSong" w:cs="FangSong"/>
        </w:rPr>
      </w:pPr>
    </w:p>
    <w:p>
      <w:pPr>
        <w:spacing w:line="217" w:lineRule="exact"/>
        <w:rPr/>
      </w:pPr>
      <w:r/>
    </w:p>
    <w:p>
      <w:pPr>
        <w:spacing w:line="217" w:lineRule="exact"/>
        <w:sectPr>
          <w:headerReference w:type="default" r:id="rId13"/>
          <w:pgSz w:w="11963" w:h="16158"/>
          <w:pgMar w:top="1291" w:right="895" w:bottom="0" w:left="407" w:header="830" w:footer="0" w:gutter="0"/>
          <w:cols w:equalWidth="0" w:num="1">
            <w:col w:w="10659" w:space="0"/>
          </w:cols>
        </w:sectPr>
        <w:rPr/>
      </w:pPr>
    </w:p>
    <w:p>
      <w:pPr>
        <w:pStyle w:val="BodyText"/>
        <w:ind w:left="561" w:right="287" w:firstLine="5"/>
        <w:spacing w:before="73" w:line="228" w:lineRule="auto"/>
        <w:rPr>
          <w:rFonts w:ascii="FangSong" w:hAnsi="FangSong" w:eastAsia="FangSong" w:cs="FangSong"/>
        </w:rPr>
      </w:pPr>
      <w:r>
        <w:rPr>
          <w:rFonts w:ascii="FangSong" w:hAnsi="FangSong" w:eastAsia="FangSong" w:cs="FangSong"/>
          <w:color w:val="231F20"/>
          <w:spacing w:val="-8"/>
        </w:rPr>
        <w:t>全身炎症反应综合征（</w:t>
      </w:r>
      <w:r>
        <w:rPr>
          <w:color w:val="231F20"/>
          <w:spacing w:val="-8"/>
        </w:rPr>
        <w:t>system</w:t>
      </w:r>
      <w:r>
        <w:rPr>
          <w:color w:val="231F20"/>
          <w:spacing w:val="13"/>
        </w:rPr>
        <w:t xml:space="preserve"> </w:t>
      </w:r>
      <w:r>
        <w:rPr>
          <w:color w:val="231F20"/>
          <w:spacing w:val="-8"/>
        </w:rPr>
        <w:t>infl</w:t>
      </w:r>
      <w:r>
        <w:rPr>
          <w:color w:val="231F20"/>
          <w:spacing w:val="-9"/>
        </w:rPr>
        <w:t>ammatory</w:t>
      </w:r>
      <w:r>
        <w:rPr>
          <w:color w:val="231F20"/>
          <w:spacing w:val="12"/>
        </w:rPr>
        <w:t xml:space="preserve"> </w:t>
      </w:r>
      <w:r>
        <w:rPr>
          <w:color w:val="231F20"/>
          <w:spacing w:val="-9"/>
        </w:rPr>
        <w:t>reaction</w:t>
      </w:r>
      <w:r>
        <w:rPr>
          <w:color w:val="231F20"/>
        </w:rPr>
        <w:t xml:space="preserve"> </w:t>
      </w:r>
      <w:r>
        <w:rPr>
          <w:color w:val="231F20"/>
          <w:spacing w:val="-5"/>
        </w:rPr>
        <w:t>syndrome</w:t>
      </w:r>
      <w:r>
        <w:rPr>
          <w:color w:val="231F20"/>
          <w:spacing w:val="-17"/>
        </w:rPr>
        <w:t xml:space="preserve"> </w:t>
      </w:r>
      <w:r>
        <w:rPr>
          <w:rFonts w:ascii="FangSong" w:hAnsi="FangSong" w:eastAsia="FangSong" w:cs="FangSong"/>
          <w:color w:val="231F20"/>
          <w:spacing w:val="-5"/>
        </w:rPr>
        <w:t>，</w:t>
      </w:r>
      <w:r>
        <w:rPr>
          <w:color w:val="231F20"/>
          <w:spacing w:val="-5"/>
        </w:rPr>
        <w:t>SIRS </w:t>
      </w:r>
      <w:r>
        <w:rPr>
          <w:rFonts w:ascii="FangSong" w:hAnsi="FangSong" w:eastAsia="FangSong" w:cs="FangSong"/>
          <w:color w:val="231F20"/>
          <w:spacing w:val="-5"/>
        </w:rPr>
        <w:t>）持续时间</w:t>
      </w:r>
      <w:r>
        <w:rPr>
          <w:rFonts w:ascii="FangSong" w:hAnsi="FangSong" w:eastAsia="FangSong" w:cs="FangSong"/>
          <w:color w:val="231F20"/>
          <w:spacing w:val="-5"/>
        </w:rPr>
        <w:t xml:space="preserve"> </w:t>
      </w:r>
      <w:r>
        <w:rPr>
          <w:color w:val="231F20"/>
          <w:spacing w:val="-5"/>
        </w:rPr>
        <w:t>&gt;</w:t>
      </w:r>
      <w:r>
        <w:rPr>
          <w:rFonts w:ascii="Times New Roman" w:hAnsi="Times New Roman" w:eastAsia="Times New Roman" w:cs="Times New Roman"/>
          <w:color w:val="231F20"/>
          <w:spacing w:val="-5"/>
        </w:rPr>
        <w:t>48</w:t>
      </w:r>
      <w:r>
        <w:rPr>
          <w:rFonts w:ascii="Times New Roman" w:hAnsi="Times New Roman" w:eastAsia="Times New Roman" w:cs="Times New Roman"/>
          <w:color w:val="231F20"/>
          <w:spacing w:val="21"/>
          <w:w w:val="101"/>
        </w:rPr>
        <w:t xml:space="preserve"> </w:t>
      </w:r>
      <w:r>
        <w:rPr>
          <w:color w:val="231F20"/>
          <w:spacing w:val="-5"/>
        </w:rPr>
        <w:t>h</w:t>
      </w:r>
      <w:r>
        <w:rPr>
          <w:rFonts w:ascii="FangSong" w:hAnsi="FangSong" w:eastAsia="FangSong" w:cs="FangSong"/>
          <w:color w:val="231F20"/>
          <w:spacing w:val="-5"/>
        </w:rPr>
        <w:t>，④血细胞比容</w:t>
      </w:r>
      <w:r>
        <w:rPr>
          <w:rFonts w:ascii="FangSong" w:hAnsi="FangSong" w:eastAsia="FangSong" w:cs="FangSong"/>
          <w:color w:val="231F20"/>
        </w:rPr>
        <w:t xml:space="preserve"> </w:t>
      </w:r>
      <w:r>
        <w:rPr>
          <w:color w:val="231F20"/>
          <w:spacing w:val="-15"/>
        </w:rPr>
        <w:t>&gt;</w:t>
      </w:r>
      <w:r>
        <w:rPr>
          <w:rFonts w:ascii="Times New Roman" w:hAnsi="Times New Roman" w:eastAsia="Times New Roman" w:cs="Times New Roman"/>
          <w:color w:val="231F20"/>
          <w:spacing w:val="-15"/>
        </w:rPr>
        <w:t>44</w:t>
      </w:r>
      <w:r>
        <w:rPr>
          <w:color w:val="231F20"/>
          <w:spacing w:val="-15"/>
        </w:rPr>
        <w:t>%</w:t>
      </w:r>
      <w:r>
        <w:rPr>
          <w:rFonts w:ascii="FangSong" w:hAnsi="FangSong" w:eastAsia="FangSong" w:cs="FangSong"/>
          <w:color w:val="231F20"/>
          <w:spacing w:val="-15"/>
        </w:rPr>
        <w:t>、尿素氮</w:t>
      </w:r>
      <w:r>
        <w:rPr>
          <w:rFonts w:ascii="FangSong" w:hAnsi="FangSong" w:eastAsia="FangSong" w:cs="FangSong"/>
          <w:color w:val="231F20"/>
          <w:spacing w:val="-27"/>
        </w:rPr>
        <w:t xml:space="preserve"> </w:t>
      </w:r>
      <w:r>
        <w:rPr>
          <w:color w:val="231F20"/>
          <w:spacing w:val="-15"/>
        </w:rPr>
        <w:t>&gt;</w:t>
      </w:r>
      <w:r>
        <w:rPr>
          <w:rFonts w:ascii="Times New Roman" w:hAnsi="Times New Roman" w:eastAsia="Times New Roman" w:cs="Times New Roman"/>
          <w:color w:val="231F20"/>
          <w:spacing w:val="-15"/>
        </w:rPr>
        <w:t>20</w:t>
      </w:r>
      <w:r>
        <w:rPr>
          <w:rFonts w:ascii="Times New Roman" w:hAnsi="Times New Roman" w:eastAsia="Times New Roman" w:cs="Times New Roman"/>
          <w:color w:val="231F20"/>
          <w:spacing w:val="22"/>
          <w:w w:val="101"/>
        </w:rPr>
        <w:t xml:space="preserve"> </w:t>
      </w:r>
      <w:r>
        <w:rPr>
          <w:color w:val="231F20"/>
          <w:spacing w:val="-15"/>
        </w:rPr>
        <w:t>mg/dl</w:t>
      </w:r>
      <w:r>
        <w:rPr>
          <w:rFonts w:ascii="FangSong" w:hAnsi="FangSong" w:eastAsia="FangSong" w:cs="FangSong"/>
          <w:color w:val="231F20"/>
          <w:spacing w:val="-15"/>
        </w:rPr>
        <w:t>（</w:t>
      </w:r>
      <w:r>
        <w:rPr>
          <w:rFonts w:ascii="FangSong" w:hAnsi="FangSong" w:eastAsia="FangSong" w:cs="FangSong"/>
          <w:color w:val="231F20"/>
          <w:spacing w:val="-55"/>
        </w:rPr>
        <w:t xml:space="preserve"> </w:t>
      </w:r>
      <w:r>
        <w:rPr>
          <w:rFonts w:ascii="Times New Roman" w:hAnsi="Times New Roman" w:eastAsia="Times New Roman" w:cs="Times New Roman"/>
          <w:color w:val="231F20"/>
          <w:spacing w:val="-15"/>
        </w:rPr>
        <w:t>11</w:t>
      </w:r>
      <w:r>
        <w:rPr>
          <w:color w:val="231F20"/>
          <w:spacing w:val="-15"/>
        </w:rPr>
        <w:t>.</w:t>
      </w:r>
      <w:r>
        <w:rPr>
          <w:rFonts w:ascii="Times New Roman" w:hAnsi="Times New Roman" w:eastAsia="Times New Roman" w:cs="Times New Roman"/>
          <w:color w:val="231F20"/>
          <w:spacing w:val="-15"/>
        </w:rPr>
        <w:t>1</w:t>
      </w:r>
      <w:r>
        <w:rPr>
          <w:rFonts w:ascii="Times New Roman" w:hAnsi="Times New Roman" w:eastAsia="Times New Roman" w:cs="Times New Roman"/>
          <w:color w:val="231F20"/>
          <w:spacing w:val="22"/>
        </w:rPr>
        <w:t xml:space="preserve"> </w:t>
      </w:r>
      <w:r>
        <w:rPr>
          <w:color w:val="231F20"/>
          <w:spacing w:val="-15"/>
        </w:rPr>
        <w:t>mmol/L</w:t>
      </w:r>
      <w:r>
        <w:rPr>
          <w:rFonts w:ascii="FangSong" w:hAnsi="FangSong" w:eastAsia="FangSong" w:cs="FangSong"/>
          <w:color w:val="231F20"/>
          <w:spacing w:val="-15"/>
        </w:rPr>
        <w:t>）或肌酐</w:t>
      </w:r>
      <w:r>
        <w:rPr>
          <w:rFonts w:ascii="FangSong" w:hAnsi="FangSong" w:eastAsia="FangSong" w:cs="FangSong"/>
          <w:color w:val="231F20"/>
          <w:spacing w:val="-27"/>
        </w:rPr>
        <w:t xml:space="preserve"> </w:t>
      </w:r>
      <w:r>
        <w:rPr>
          <w:color w:val="231F20"/>
          <w:spacing w:val="-15"/>
        </w:rPr>
        <w:t>&gt;</w:t>
      </w:r>
      <w:r>
        <w:rPr>
          <w:rFonts w:ascii="Times New Roman" w:hAnsi="Times New Roman" w:eastAsia="Times New Roman" w:cs="Times New Roman"/>
          <w:color w:val="231F20"/>
          <w:spacing w:val="-15"/>
        </w:rPr>
        <w:t>1</w:t>
      </w:r>
      <w:r>
        <w:rPr>
          <w:color w:val="231F20"/>
          <w:spacing w:val="-15"/>
        </w:rPr>
        <w:t>.</w:t>
      </w:r>
      <w:r>
        <w:rPr>
          <w:rFonts w:ascii="Times New Roman" w:hAnsi="Times New Roman" w:eastAsia="Times New Roman" w:cs="Times New Roman"/>
          <w:color w:val="231F20"/>
          <w:spacing w:val="-15"/>
        </w:rPr>
        <w:t>8</w:t>
      </w:r>
      <w:r>
        <w:rPr>
          <w:rFonts w:ascii="Times New Roman" w:hAnsi="Times New Roman" w:eastAsia="Times New Roman" w:cs="Times New Roman"/>
          <w:color w:val="231F20"/>
        </w:rPr>
        <w:t xml:space="preserve"> </w:t>
      </w:r>
      <w:r>
        <w:rPr>
          <w:color w:val="231F20"/>
          <w:spacing w:val="-11"/>
        </w:rPr>
        <w:t>mg/dl</w:t>
      </w:r>
      <w:r>
        <w:rPr>
          <w:rFonts w:ascii="FangSong" w:hAnsi="FangSong" w:eastAsia="FangSong" w:cs="FangSong"/>
          <w:color w:val="231F20"/>
          <w:spacing w:val="-11"/>
        </w:rPr>
        <w:t>（</w:t>
      </w:r>
      <w:r>
        <w:rPr>
          <w:rFonts w:ascii="Times New Roman" w:hAnsi="Times New Roman" w:eastAsia="Times New Roman" w:cs="Times New Roman"/>
          <w:color w:val="231F20"/>
          <w:spacing w:val="-11"/>
        </w:rPr>
        <w:t>225  </w:t>
      </w:r>
      <w:r>
        <w:rPr>
          <w:rFonts w:ascii="FangSong" w:hAnsi="FangSong" w:eastAsia="FangSong" w:cs="FangSong"/>
          <w:color w:val="231F20"/>
          <w:spacing w:val="-11"/>
        </w:rPr>
        <w:t>μ</w:t>
      </w:r>
      <w:r>
        <w:rPr>
          <w:color w:val="231F20"/>
          <w:spacing w:val="-11"/>
        </w:rPr>
        <w:t>mol/L</w:t>
      </w:r>
      <w:r>
        <w:rPr>
          <w:rFonts w:ascii="FangSong" w:hAnsi="FangSong" w:eastAsia="FangSong" w:cs="FangSong"/>
          <w:color w:val="231F20"/>
          <w:spacing w:val="23"/>
        </w:rPr>
        <w:t>），</w:t>
      </w:r>
      <w:r>
        <w:rPr>
          <w:rFonts w:ascii="FangSong" w:hAnsi="FangSong" w:eastAsia="FangSong" w:cs="FangSong"/>
          <w:color w:val="231F20"/>
          <w:spacing w:val="-11"/>
        </w:rPr>
        <w:t>⑤年龄</w:t>
      </w:r>
      <w:r>
        <w:rPr>
          <w:rFonts w:ascii="FangSong" w:hAnsi="FangSong" w:eastAsia="FangSong" w:cs="FangSong"/>
          <w:color w:val="231F20"/>
          <w:spacing w:val="-26"/>
        </w:rPr>
        <w:t xml:space="preserve"> </w:t>
      </w:r>
      <w:r>
        <w:rPr>
          <w:color w:val="231F20"/>
          <w:spacing w:val="-11"/>
        </w:rPr>
        <w:t>&gt;</w:t>
      </w:r>
      <w:r>
        <w:rPr>
          <w:rFonts w:ascii="Times New Roman" w:hAnsi="Times New Roman" w:eastAsia="Times New Roman" w:cs="Times New Roman"/>
          <w:color w:val="231F20"/>
          <w:spacing w:val="-11"/>
        </w:rPr>
        <w:t>60</w:t>
      </w:r>
      <w:r>
        <w:rPr>
          <w:rFonts w:ascii="Times New Roman" w:hAnsi="Times New Roman" w:eastAsia="Times New Roman" w:cs="Times New Roman"/>
          <w:color w:val="231F20"/>
          <w:spacing w:val="23"/>
          <w:w w:val="101"/>
        </w:rPr>
        <w:t xml:space="preserve"> </w:t>
      </w:r>
      <w:r>
        <w:rPr>
          <w:rFonts w:ascii="FangSong" w:hAnsi="FangSong" w:eastAsia="FangSong" w:cs="FangSong"/>
          <w:color w:val="231F20"/>
          <w:spacing w:val="-11"/>
        </w:rPr>
        <w:t>岁，⑥存在心、</w:t>
      </w:r>
      <w:r>
        <w:rPr>
          <w:rFonts w:ascii="FangSong" w:hAnsi="FangSong" w:eastAsia="FangSong" w:cs="FangSong"/>
          <w:color w:val="231F20"/>
        </w:rPr>
        <w:t xml:space="preserve"> </w:t>
      </w:r>
      <w:r>
        <w:rPr>
          <w:rFonts w:ascii="FangSong" w:hAnsi="FangSong" w:eastAsia="FangSong" w:cs="FangSong"/>
          <w:color w:val="231F20"/>
          <w:spacing w:val="-3"/>
        </w:rPr>
        <w:t>肺基础疾病或肥胖症。</w:t>
      </w:r>
    </w:p>
    <w:p>
      <w:pPr>
        <w:ind w:left="559"/>
        <w:spacing w:before="7" w:line="241" w:lineRule="auto"/>
        <w:rPr>
          <w:rFonts w:ascii="SimHei" w:hAnsi="SimHei" w:eastAsia="SimHei" w:cs="SimHei"/>
          <w:sz w:val="21"/>
          <w:szCs w:val="21"/>
        </w:rPr>
      </w:pPr>
      <w:r>
        <w:rPr>
          <w:rFonts w:ascii="Times New Roman" w:hAnsi="Times New Roman" w:eastAsia="Times New Roman" w:cs="Times New Roman"/>
          <w:sz w:val="21"/>
          <w:szCs w:val="21"/>
          <w:color w:val="231F20"/>
          <w:spacing w:val="-2"/>
        </w:rPr>
        <w:t>7    HTG-AP</w:t>
      </w:r>
      <w:r>
        <w:rPr>
          <w:rFonts w:ascii="Times New Roman" w:hAnsi="Times New Roman" w:eastAsia="Times New Roman" w:cs="Times New Roman"/>
          <w:sz w:val="21"/>
          <w:szCs w:val="21"/>
          <w:color w:val="231F20"/>
          <w:spacing w:val="33"/>
          <w:w w:val="101"/>
        </w:rPr>
        <w:t xml:space="preserve"> </w:t>
      </w:r>
      <w:r>
        <w:rPr>
          <w:rFonts w:ascii="SimHei" w:hAnsi="SimHei" w:eastAsia="SimHei" w:cs="SimHei"/>
          <w:sz w:val="21"/>
          <w:szCs w:val="21"/>
          <w:color w:val="231F20"/>
          <w:spacing w:val="-2"/>
        </w:rPr>
        <w:t>的临床治疗方案包括哪些？</w:t>
      </w:r>
    </w:p>
    <w:p>
      <w:pPr>
        <w:pStyle w:val="BodyText"/>
        <w:ind w:left="569" w:right="287" w:firstLine="394"/>
        <w:spacing w:before="56" w:line="267" w:lineRule="auto"/>
        <w:rPr>
          <w:rFonts w:ascii="FangSong" w:hAnsi="FangSong" w:eastAsia="FangSong" w:cs="FangSong"/>
        </w:rPr>
      </w:pPr>
      <w:r>
        <w:rPr>
          <w:rFonts w:ascii="SimHei" w:hAnsi="SimHei" w:eastAsia="SimHei" w:cs="SimHei"/>
          <w:color w:val="231F20"/>
          <w:spacing w:val="-4"/>
        </w:rPr>
        <w:t>推荐意见</w:t>
      </w:r>
      <w:r>
        <w:rPr>
          <w:rFonts w:ascii="SimHei" w:hAnsi="SimHei" w:eastAsia="SimHei" w:cs="SimHei"/>
          <w:color w:val="231F20"/>
          <w:spacing w:val="-32"/>
        </w:rPr>
        <w:t xml:space="preserve"> </w:t>
      </w:r>
      <w:r>
        <w:rPr>
          <w:rFonts w:ascii="Times New Roman" w:hAnsi="Times New Roman" w:eastAsia="Times New Roman" w:cs="Times New Roman"/>
          <w:color w:val="231F20"/>
          <w:spacing w:val="-4"/>
        </w:rPr>
        <w:t>5</w:t>
      </w:r>
      <w:r>
        <w:rPr>
          <w:rFonts w:ascii="FangSong" w:hAnsi="FangSong" w:eastAsia="FangSong" w:cs="FangSong"/>
          <w:color w:val="231F20"/>
          <w:spacing w:val="-4"/>
        </w:rPr>
        <w:t>：针对</w:t>
      </w:r>
      <w:r>
        <w:rPr>
          <w:rFonts w:ascii="FangSong" w:hAnsi="FangSong" w:eastAsia="FangSong" w:cs="FangSong"/>
          <w:color w:val="231F20"/>
          <w:spacing w:val="-30"/>
        </w:rPr>
        <w:t xml:space="preserve"> </w:t>
      </w:r>
      <w:r>
        <w:rPr>
          <w:color w:val="231F20"/>
          <w:spacing w:val="-4"/>
        </w:rPr>
        <w:t>HTG-AP</w:t>
      </w:r>
      <w:r>
        <w:rPr>
          <w:color w:val="231F20"/>
          <w:spacing w:val="21"/>
          <w:w w:val="101"/>
        </w:rPr>
        <w:t xml:space="preserve"> </w:t>
      </w:r>
      <w:r>
        <w:rPr>
          <w:rFonts w:ascii="FangSong" w:hAnsi="FangSong" w:eastAsia="FangSong" w:cs="FangSong"/>
          <w:color w:val="231F20"/>
          <w:spacing w:val="-4"/>
        </w:rPr>
        <w:t>的临床治疗措施应包</w:t>
      </w:r>
      <w:r>
        <w:rPr>
          <w:rFonts w:ascii="FangSong" w:hAnsi="FangSong" w:eastAsia="FangSong" w:cs="FangSong"/>
          <w:color w:val="231F20"/>
        </w:rPr>
        <w:t xml:space="preserve"> </w:t>
      </w:r>
      <w:r>
        <w:rPr>
          <w:rFonts w:ascii="FangSong" w:hAnsi="FangSong" w:eastAsia="FangSong" w:cs="FangSong"/>
          <w:color w:val="231F20"/>
          <w:spacing w:val="7"/>
        </w:rPr>
        <w:t>括病因治疗、常规治疗、并发症治疗、中医治疗、</w:t>
      </w:r>
      <w:r>
        <w:rPr>
          <w:rFonts w:ascii="FangSong" w:hAnsi="FangSong" w:eastAsia="FangSong" w:cs="FangSong"/>
          <w:color w:val="231F20"/>
          <w:spacing w:val="11"/>
        </w:rPr>
        <w:t xml:space="preserve"> </w:t>
      </w:r>
      <w:r>
        <w:rPr>
          <w:rFonts w:ascii="FangSong" w:hAnsi="FangSong" w:eastAsia="FangSong" w:cs="FangSong"/>
          <w:color w:val="231F20"/>
          <w:spacing w:val="7"/>
        </w:rPr>
        <w:t>手术治疗、心理及康复治疗、基因治疗等，且应以</w:t>
      </w:r>
      <w:r>
        <w:rPr>
          <w:rFonts w:ascii="FangSong" w:hAnsi="FangSong" w:eastAsia="FangSong" w:cs="FangSong"/>
          <w:color w:val="231F20"/>
          <w:spacing w:val="1"/>
        </w:rPr>
        <w:t xml:space="preserve"> </w:t>
      </w:r>
      <w:r>
        <w:rPr>
          <w:rFonts w:ascii="FangSong" w:hAnsi="FangSong" w:eastAsia="FangSong" w:cs="FangSong"/>
          <w:color w:val="231F20"/>
          <w:spacing w:val="-3"/>
        </w:rPr>
        <w:t>病因治疗、常规治疗为核心。</w:t>
      </w:r>
    </w:p>
    <w:p>
      <w:pPr>
        <w:pStyle w:val="BodyText"/>
        <w:ind w:left="569" w:right="219" w:firstLine="423"/>
        <w:spacing w:before="16" w:line="242" w:lineRule="auto"/>
        <w:rPr>
          <w:rFonts w:ascii="FangSong" w:hAnsi="FangSong" w:eastAsia="FangSong" w:cs="FangSong"/>
        </w:rPr>
      </w:pPr>
      <w:r>
        <w:rPr>
          <w:rFonts w:ascii="FangSong" w:hAnsi="FangSong" w:eastAsia="FangSong" w:cs="FangSong"/>
          <w:color w:val="231F20"/>
          <w:spacing w:val="4"/>
        </w:rPr>
        <w:t>由于早期手术可能增加</w:t>
      </w:r>
      <w:r>
        <w:rPr>
          <w:rFonts w:ascii="FangSong" w:hAnsi="FangSong" w:eastAsia="FangSong" w:cs="FangSong"/>
          <w:color w:val="231F20"/>
          <w:spacing w:val="-25"/>
        </w:rPr>
        <w:t xml:space="preserve"> </w:t>
      </w:r>
      <w:r>
        <w:rPr>
          <w:color w:val="231F20"/>
        </w:rPr>
        <w:t>HTG</w:t>
      </w:r>
      <w:r>
        <w:rPr>
          <w:color w:val="231F20"/>
          <w:spacing w:val="4"/>
        </w:rPr>
        <w:t>-</w:t>
      </w:r>
      <w:r>
        <w:rPr>
          <w:color w:val="231F20"/>
        </w:rPr>
        <w:t>AP</w:t>
      </w:r>
      <w:r>
        <w:rPr>
          <w:color w:val="231F20"/>
          <w:spacing w:val="4"/>
        </w:rPr>
        <w:t xml:space="preserve"> </w:t>
      </w:r>
      <w:r>
        <w:rPr>
          <w:rFonts w:ascii="FangSong" w:hAnsi="FangSong" w:eastAsia="FangSong" w:cs="FangSong"/>
          <w:color w:val="231F20"/>
          <w:spacing w:val="4"/>
        </w:rPr>
        <w:t>患者多脏器功</w:t>
      </w:r>
      <w:r>
        <w:rPr>
          <w:rFonts w:ascii="FangSong" w:hAnsi="FangSong" w:eastAsia="FangSong" w:cs="FangSong"/>
          <w:color w:val="231F20"/>
        </w:rPr>
        <w:t xml:space="preserve"> </w:t>
      </w:r>
      <w:r>
        <w:rPr>
          <w:rFonts w:ascii="FangSong" w:hAnsi="FangSong" w:eastAsia="FangSong" w:cs="FangSong"/>
          <w:color w:val="231F20"/>
          <w:spacing w:val="2"/>
        </w:rPr>
        <w:t>能障碍发生风险并导致死亡，因此在</w:t>
      </w:r>
      <w:r>
        <w:rPr>
          <w:rFonts w:ascii="FangSong" w:hAnsi="FangSong" w:eastAsia="FangSong" w:cs="FangSong"/>
          <w:color w:val="231F20"/>
          <w:spacing w:val="-6"/>
        </w:rPr>
        <w:t xml:space="preserve"> </w:t>
      </w:r>
      <w:r>
        <w:rPr>
          <w:color w:val="231F20"/>
        </w:rPr>
        <w:t>HTG</w:t>
      </w:r>
      <w:r>
        <w:rPr>
          <w:color w:val="231F20"/>
          <w:spacing w:val="2"/>
        </w:rPr>
        <w:t>-</w:t>
      </w:r>
      <w:r>
        <w:rPr>
          <w:color w:val="231F20"/>
        </w:rPr>
        <w:t>AP</w:t>
      </w:r>
      <w:r>
        <w:rPr>
          <w:color w:val="231F20"/>
          <w:spacing w:val="19"/>
        </w:rPr>
        <w:t xml:space="preserve"> </w:t>
      </w:r>
      <w:r>
        <w:rPr>
          <w:rFonts w:ascii="FangSong" w:hAnsi="FangSong" w:eastAsia="FangSong" w:cs="FangSong"/>
          <w:color w:val="231F20"/>
          <w:spacing w:val="2"/>
        </w:rPr>
        <w:t>急性</w:t>
      </w:r>
      <w:r>
        <w:rPr>
          <w:rFonts w:ascii="FangSong" w:hAnsi="FangSong" w:eastAsia="FangSong" w:cs="FangSong"/>
          <w:color w:val="231F20"/>
        </w:rPr>
        <w:t xml:space="preserve"> </w:t>
      </w:r>
      <w:r>
        <w:rPr>
          <w:rFonts w:ascii="FangSong" w:hAnsi="FangSong" w:eastAsia="FangSong" w:cs="FangSong"/>
          <w:color w:val="231F20"/>
          <w:spacing w:val="2"/>
        </w:rPr>
        <w:t>反应期应以非手术治疗为主。鉴于</w:t>
      </w:r>
      <w:r>
        <w:rPr>
          <w:rFonts w:ascii="FangSong" w:hAnsi="FangSong" w:eastAsia="FangSong" w:cs="FangSong"/>
          <w:color w:val="231F20"/>
          <w:spacing w:val="-10"/>
        </w:rPr>
        <w:t xml:space="preserve"> </w:t>
      </w:r>
      <w:r>
        <w:rPr>
          <w:color w:val="231F20"/>
        </w:rPr>
        <w:t>HTG</w:t>
      </w:r>
      <w:r>
        <w:rPr>
          <w:color w:val="231F20"/>
          <w:spacing w:val="2"/>
        </w:rPr>
        <w:t>-</w:t>
      </w:r>
      <w:r>
        <w:rPr>
          <w:color w:val="231F20"/>
        </w:rPr>
        <w:t>AP</w:t>
      </w:r>
      <w:r>
        <w:rPr>
          <w:color w:val="231F20"/>
          <w:spacing w:val="2"/>
        </w:rPr>
        <w:t xml:space="preserve"> </w:t>
      </w:r>
      <w:r>
        <w:rPr>
          <w:rFonts w:ascii="FangSong" w:hAnsi="FangSong" w:eastAsia="FangSong" w:cs="FangSong"/>
          <w:color w:val="231F20"/>
          <w:spacing w:val="2"/>
        </w:rPr>
        <w:t>病因、</w:t>
      </w:r>
      <w:r>
        <w:rPr>
          <w:rFonts w:ascii="FangSong" w:hAnsi="FangSong" w:eastAsia="FangSong" w:cs="FangSong"/>
          <w:color w:val="231F20"/>
        </w:rPr>
        <w:t xml:space="preserve">  </w:t>
      </w:r>
      <w:r>
        <w:rPr>
          <w:rFonts w:ascii="FangSong" w:hAnsi="FangSong" w:eastAsia="FangSong" w:cs="FangSong"/>
          <w:color w:val="231F20"/>
          <w:spacing w:val="7"/>
        </w:rPr>
        <w:t>发病机制及临床特征的特殊性，因此病因治疗及常</w:t>
      </w:r>
      <w:r>
        <w:rPr>
          <w:rFonts w:ascii="FangSong" w:hAnsi="FangSong" w:eastAsia="FangSong" w:cs="FangSong"/>
          <w:color w:val="231F20"/>
          <w:spacing w:val="3"/>
        </w:rPr>
        <w:t xml:space="preserve">  </w:t>
      </w:r>
      <w:r>
        <w:rPr>
          <w:rFonts w:ascii="FangSong" w:hAnsi="FangSong" w:eastAsia="FangSong" w:cs="FangSong"/>
          <w:color w:val="231F20"/>
          <w:spacing w:val="7"/>
        </w:rPr>
        <w:t>规治疗为其核心治疗，且常规治疗中的部分治疗措</w:t>
      </w:r>
      <w:r>
        <w:rPr>
          <w:rFonts w:ascii="FangSong" w:hAnsi="FangSong" w:eastAsia="FangSong" w:cs="FangSong"/>
          <w:color w:val="231F20"/>
          <w:spacing w:val="14"/>
        </w:rPr>
        <w:t xml:space="preserve"> </w:t>
      </w:r>
      <w:r>
        <w:rPr>
          <w:rFonts w:ascii="FangSong" w:hAnsi="FangSong" w:eastAsia="FangSong" w:cs="FangSong"/>
          <w:color w:val="231F20"/>
          <w:spacing w:val="-7"/>
        </w:rPr>
        <w:t>施如营养支持、疼痛管理、血糖管理等也存在特殊性，</w:t>
      </w:r>
      <w:r>
        <w:rPr>
          <w:rFonts w:ascii="FangSong" w:hAnsi="FangSong" w:eastAsia="FangSong" w:cs="FangSong"/>
          <w:color w:val="231F20"/>
        </w:rPr>
        <w:t xml:space="preserve"> </w:t>
      </w:r>
      <w:r>
        <w:rPr>
          <w:rFonts w:ascii="FangSong" w:hAnsi="FangSong" w:eastAsia="FangSong" w:cs="FangSong"/>
          <w:color w:val="231F20"/>
          <w:spacing w:val="3"/>
        </w:rPr>
        <w:t>需引起重视。本共识重点围绕在</w:t>
      </w:r>
      <w:r>
        <w:rPr>
          <w:rFonts w:ascii="FangSong" w:hAnsi="FangSong" w:eastAsia="FangSong" w:cs="FangSong"/>
          <w:color w:val="231F20"/>
          <w:spacing w:val="-9"/>
        </w:rPr>
        <w:t xml:space="preserve"> </w:t>
      </w:r>
      <w:r>
        <w:rPr>
          <w:color w:val="231F20"/>
        </w:rPr>
        <w:t>HTG</w:t>
      </w:r>
      <w:r>
        <w:rPr>
          <w:color w:val="231F20"/>
          <w:spacing w:val="3"/>
        </w:rPr>
        <w:t>-</w:t>
      </w:r>
      <w:r>
        <w:rPr>
          <w:color w:val="231F20"/>
        </w:rPr>
        <w:t>AP</w:t>
      </w:r>
      <w:r>
        <w:rPr>
          <w:color w:val="231F20"/>
          <w:spacing w:val="3"/>
        </w:rPr>
        <w:t xml:space="preserve"> </w:t>
      </w:r>
      <w:r>
        <w:rPr>
          <w:rFonts w:ascii="FangSong" w:hAnsi="FangSong" w:eastAsia="FangSong" w:cs="FangSong"/>
          <w:color w:val="231F20"/>
          <w:spacing w:val="3"/>
        </w:rPr>
        <w:t>治疗过程</w:t>
      </w:r>
      <w:r>
        <w:rPr>
          <w:rFonts w:ascii="FangSong" w:hAnsi="FangSong" w:eastAsia="FangSong" w:cs="FangSong"/>
          <w:color w:val="231F20"/>
        </w:rPr>
        <w:t xml:space="preserve"> </w:t>
      </w:r>
      <w:r>
        <w:rPr>
          <w:rFonts w:ascii="FangSong" w:hAnsi="FangSong" w:eastAsia="FangSong" w:cs="FangSong"/>
          <w:color w:val="231F20"/>
        </w:rPr>
        <w:t>中可能遇到的与其他病因所致</w:t>
      </w:r>
      <w:r>
        <w:rPr>
          <w:rFonts w:ascii="FangSong" w:hAnsi="FangSong" w:eastAsia="FangSong" w:cs="FangSong"/>
          <w:color w:val="231F20"/>
          <w:spacing w:val="-48"/>
        </w:rPr>
        <w:t xml:space="preserve"> </w:t>
      </w:r>
      <w:r>
        <w:rPr>
          <w:color w:val="231F20"/>
        </w:rPr>
        <w:t>AP </w:t>
      </w:r>
      <w:r>
        <w:rPr>
          <w:rFonts w:ascii="FangSong" w:hAnsi="FangSong" w:eastAsia="FangSong" w:cs="FangSong"/>
          <w:color w:val="231F20"/>
        </w:rPr>
        <w:t>治疗措施中的不同</w:t>
      </w:r>
      <w:r>
        <w:rPr>
          <w:rFonts w:ascii="FangSong" w:hAnsi="FangSong" w:eastAsia="FangSong" w:cs="FangSong"/>
          <w:color w:val="231F20"/>
        </w:rPr>
        <w:t xml:space="preserve"> </w:t>
      </w:r>
      <w:r>
        <w:rPr>
          <w:rFonts w:ascii="FangSong" w:hAnsi="FangSong" w:eastAsia="FangSong" w:cs="FangSong"/>
          <w:color w:val="231F20"/>
          <w:spacing w:val="7"/>
        </w:rPr>
        <w:t>之处进行讨论，其余治疗措施不再赘述，可参考相</w:t>
      </w:r>
      <w:r>
        <w:rPr>
          <w:rFonts w:ascii="FangSong" w:hAnsi="FangSong" w:eastAsia="FangSong" w:cs="FangSong"/>
          <w:color w:val="231F20"/>
          <w:spacing w:val="4"/>
        </w:rPr>
        <w:t xml:space="preserve">  </w:t>
      </w:r>
      <w:r>
        <w:rPr>
          <w:rFonts w:ascii="FangSong" w:hAnsi="FangSong" w:eastAsia="FangSong" w:cs="FangSong"/>
          <w:color w:val="231F20"/>
          <w:spacing w:val="-1"/>
        </w:rPr>
        <w:t>关指南</w:t>
      </w:r>
      <w:r>
        <w:rPr>
          <w:rFonts w:ascii="FangSong" w:hAnsi="FangSong" w:eastAsia="FangSong" w:cs="FangSong"/>
          <w:color w:val="231F20"/>
          <w:spacing w:val="-50"/>
        </w:rPr>
        <w:t xml:space="preserve"> </w:t>
      </w:r>
      <w:r>
        <w:rPr>
          <w:color w:val="231F20"/>
          <w:spacing w:val="-1"/>
        </w:rPr>
        <w:t>/ </w:t>
      </w:r>
      <w:r>
        <w:rPr>
          <w:rFonts w:ascii="FangSong" w:hAnsi="FangSong" w:eastAsia="FangSong" w:cs="FangSong"/>
          <w:color w:val="231F20"/>
          <w:spacing w:val="-1"/>
        </w:rPr>
        <w:t>共识。另外，由于基因治疗是理论上唯一可</w:t>
      </w:r>
      <w:r>
        <w:rPr>
          <w:rFonts w:ascii="FangSong" w:hAnsi="FangSong" w:eastAsia="FangSong" w:cs="FangSong"/>
          <w:color w:val="231F20"/>
        </w:rPr>
        <w:t xml:space="preserve"> </w:t>
      </w:r>
      <w:r>
        <w:rPr>
          <w:rFonts w:ascii="FangSong" w:hAnsi="FangSong" w:eastAsia="FangSong" w:cs="FangSong"/>
          <w:color w:val="231F20"/>
          <w:spacing w:val="-4"/>
        </w:rPr>
        <w:t>能根治原发性</w:t>
      </w:r>
      <w:r>
        <w:rPr>
          <w:rFonts w:ascii="FangSong" w:hAnsi="FangSong" w:eastAsia="FangSong" w:cs="FangSong"/>
          <w:color w:val="231F20"/>
          <w:spacing w:val="-43"/>
        </w:rPr>
        <w:t xml:space="preserve"> </w:t>
      </w:r>
      <w:r>
        <w:rPr>
          <w:color w:val="231F20"/>
          <w:spacing w:val="-4"/>
        </w:rPr>
        <w:t>HTG-AP </w:t>
      </w:r>
      <w:r>
        <w:rPr>
          <w:rFonts w:ascii="FangSong" w:hAnsi="FangSong" w:eastAsia="FangSong" w:cs="FangSong"/>
          <w:color w:val="231F20"/>
          <w:spacing w:val="-4"/>
        </w:rPr>
        <w:t>的方法，但尚处于研究阶段，</w:t>
      </w:r>
      <w:r>
        <w:rPr>
          <w:rFonts w:ascii="FangSong" w:hAnsi="FangSong" w:eastAsia="FangSong" w:cs="FangSong"/>
          <w:color w:val="231F20"/>
        </w:rPr>
        <w:t xml:space="preserve"> </w:t>
      </w:r>
      <w:r>
        <w:rPr>
          <w:rFonts w:ascii="FangSong" w:hAnsi="FangSong" w:eastAsia="FangSong" w:cs="FangSong"/>
          <w:color w:val="231F20"/>
          <w:spacing w:val="-5"/>
        </w:rPr>
        <w:t>因此也不做赘述。</w:t>
      </w:r>
    </w:p>
    <w:p>
      <w:pPr>
        <w:pStyle w:val="BodyText"/>
        <w:ind w:left="961"/>
        <w:spacing w:before="2" w:line="206" w:lineRule="auto"/>
        <w:rPr>
          <w:rFonts w:ascii="FangSong" w:hAnsi="FangSong" w:eastAsia="FangSong" w:cs="FangSong"/>
        </w:rPr>
      </w:pPr>
      <w:r>
        <w:rPr>
          <w:color w:val="231F20"/>
          <w:spacing w:val="-5"/>
        </w:rPr>
        <w:t>HTG-AP</w:t>
      </w:r>
      <w:r>
        <w:rPr>
          <w:color w:val="231F20"/>
          <w:spacing w:val="30"/>
        </w:rPr>
        <w:t xml:space="preserve"> </w:t>
      </w:r>
      <w:r>
        <w:rPr>
          <w:rFonts w:ascii="FangSong" w:hAnsi="FangSong" w:eastAsia="FangSong" w:cs="FangSong"/>
          <w:color w:val="231F20"/>
          <w:spacing w:val="-5"/>
        </w:rPr>
        <w:t>的临床治疗方案见图</w:t>
      </w:r>
      <w:r>
        <w:rPr>
          <w:rFonts w:ascii="FangSong" w:hAnsi="FangSong" w:eastAsia="FangSong" w:cs="FangSong"/>
          <w:color w:val="231F20"/>
          <w:spacing w:val="-46"/>
        </w:rPr>
        <w:t xml:space="preserve"> </w:t>
      </w:r>
      <w:r>
        <w:rPr>
          <w:rFonts w:ascii="Times New Roman" w:hAnsi="Times New Roman" w:eastAsia="Times New Roman" w:cs="Times New Roman"/>
          <w:color w:val="231F20"/>
          <w:spacing w:val="-5"/>
        </w:rPr>
        <w:t>2</w:t>
      </w:r>
      <w:r>
        <w:rPr>
          <w:rFonts w:ascii="FangSong" w:hAnsi="FangSong" w:eastAsia="FangSong" w:cs="FangSong"/>
          <w:color w:val="231F20"/>
          <w:spacing w:val="-5"/>
        </w:rPr>
        <w:t>。</w:t>
      </w:r>
    </w:p>
    <w:p>
      <w:pPr>
        <w:ind w:left="561"/>
        <w:spacing w:before="15" w:line="242" w:lineRule="auto"/>
        <w:outlineLvl w:val="0"/>
        <w:rPr>
          <w:rFonts w:ascii="SimHei" w:hAnsi="SimHei" w:eastAsia="SimHei" w:cs="SimHei"/>
          <w:sz w:val="21"/>
          <w:szCs w:val="21"/>
        </w:rPr>
      </w:pPr>
      <w:r>
        <w:rPr>
          <w:rFonts w:ascii="Times New Roman" w:hAnsi="Times New Roman" w:eastAsia="Times New Roman" w:cs="Times New Roman"/>
          <w:sz w:val="21"/>
          <w:szCs w:val="21"/>
          <w:color w:val="231F20"/>
          <w:spacing w:val="-1"/>
        </w:rPr>
        <w:t>8    HTG-AP </w:t>
      </w:r>
      <w:r>
        <w:rPr>
          <w:rFonts w:ascii="SimHei" w:hAnsi="SimHei" w:eastAsia="SimHei" w:cs="SimHei"/>
          <w:sz w:val="21"/>
          <w:szCs w:val="21"/>
          <w:color w:val="231F20"/>
          <w:spacing w:val="-1"/>
        </w:rPr>
        <w:t>病因治疗的关键是什么？</w:t>
      </w:r>
    </w:p>
    <w:p>
      <w:pPr>
        <w:pStyle w:val="BodyText"/>
        <w:ind w:left="561" w:right="287" w:firstLine="401"/>
        <w:spacing w:before="51" w:line="220" w:lineRule="auto"/>
        <w:rPr>
          <w:rFonts w:ascii="FangSong" w:hAnsi="FangSong" w:eastAsia="FangSong" w:cs="FangSong"/>
        </w:rPr>
      </w:pPr>
      <w:r>
        <w:rPr>
          <w:rFonts w:ascii="SimHei" w:hAnsi="SimHei" w:eastAsia="SimHei" w:cs="SimHei"/>
          <w:color w:val="231F20"/>
          <w:spacing w:val="14"/>
        </w:rPr>
        <w:t>推荐意见</w:t>
      </w:r>
      <w:r>
        <w:rPr>
          <w:rFonts w:ascii="SimHei" w:hAnsi="SimHei" w:eastAsia="SimHei" w:cs="SimHei"/>
          <w:color w:val="231F20"/>
          <w:spacing w:val="-30"/>
        </w:rPr>
        <w:t xml:space="preserve"> </w:t>
      </w:r>
      <w:r>
        <w:rPr>
          <w:rFonts w:ascii="Times New Roman" w:hAnsi="Times New Roman" w:eastAsia="Times New Roman" w:cs="Times New Roman"/>
          <w:color w:val="231F20"/>
          <w:spacing w:val="14"/>
        </w:rPr>
        <w:t>6</w:t>
      </w:r>
      <w:r>
        <w:rPr>
          <w:rFonts w:ascii="FangSong" w:hAnsi="FangSong" w:eastAsia="FangSong" w:cs="FangSong"/>
          <w:color w:val="231F20"/>
          <w:spacing w:val="14"/>
        </w:rPr>
        <w:t>：将血清</w:t>
      </w:r>
      <w:r>
        <w:rPr>
          <w:rFonts w:ascii="FangSong" w:hAnsi="FangSong" w:eastAsia="FangSong" w:cs="FangSong"/>
          <w:color w:val="231F20"/>
          <w:spacing w:val="-26"/>
        </w:rPr>
        <w:t xml:space="preserve"> </w:t>
      </w:r>
      <w:r>
        <w:rPr>
          <w:color w:val="231F20"/>
        </w:rPr>
        <w:t>TG</w:t>
      </w:r>
      <w:r>
        <w:rPr>
          <w:color w:val="231F20"/>
          <w:spacing w:val="14"/>
        </w:rPr>
        <w:t xml:space="preserve"> </w:t>
      </w:r>
      <w:r>
        <w:rPr>
          <w:rFonts w:ascii="FangSong" w:hAnsi="FangSong" w:eastAsia="FangSong" w:cs="FangSong"/>
          <w:color w:val="231F20"/>
          <w:spacing w:val="14"/>
        </w:rPr>
        <w:t>水平快速降低至</w:t>
      </w:r>
      <w:r>
        <w:rPr>
          <w:rFonts w:ascii="FangSong" w:hAnsi="FangSong" w:eastAsia="FangSong" w:cs="FangSong"/>
          <w:color w:val="231F20"/>
          <w:spacing w:val="-38"/>
        </w:rPr>
        <w:t xml:space="preserve"> </w:t>
      </w:r>
      <w:r>
        <w:rPr>
          <w:rFonts w:ascii="Times New Roman" w:hAnsi="Times New Roman" w:eastAsia="Times New Roman" w:cs="Times New Roman"/>
          <w:color w:val="231F20"/>
          <w:spacing w:val="14"/>
        </w:rPr>
        <w:t>500</w:t>
      </w:r>
      <w:r>
        <w:rPr>
          <w:rFonts w:ascii="Times New Roman" w:hAnsi="Times New Roman" w:eastAsia="Times New Roman" w:cs="Times New Roman"/>
          <w:color w:val="231F20"/>
        </w:rPr>
        <w:t xml:space="preserve"> </w:t>
      </w:r>
      <w:r>
        <w:rPr>
          <w:color w:val="231F20"/>
          <w:spacing w:val="-13"/>
        </w:rPr>
        <w:t>mg/dl</w:t>
      </w:r>
      <w:r>
        <w:rPr>
          <w:rFonts w:ascii="FangSong" w:hAnsi="FangSong" w:eastAsia="FangSong" w:cs="FangSong"/>
          <w:color w:val="231F20"/>
          <w:spacing w:val="-13"/>
        </w:rPr>
        <w:t>（</w:t>
      </w:r>
      <w:r>
        <w:rPr>
          <w:rFonts w:ascii="Times New Roman" w:hAnsi="Times New Roman" w:eastAsia="Times New Roman" w:cs="Times New Roman"/>
          <w:color w:val="231F20"/>
          <w:spacing w:val="-13"/>
        </w:rPr>
        <w:t>5</w:t>
      </w:r>
      <w:r>
        <w:rPr>
          <w:color w:val="231F20"/>
          <w:spacing w:val="-13"/>
        </w:rPr>
        <w:t>.</w:t>
      </w:r>
      <w:r>
        <w:rPr>
          <w:rFonts w:ascii="Times New Roman" w:hAnsi="Times New Roman" w:eastAsia="Times New Roman" w:cs="Times New Roman"/>
          <w:color w:val="231F20"/>
          <w:spacing w:val="-13"/>
        </w:rPr>
        <w:t>65 </w:t>
      </w:r>
      <w:r>
        <w:rPr>
          <w:color w:val="231F20"/>
          <w:spacing w:val="-13"/>
        </w:rPr>
        <w:t>mmol/L</w:t>
      </w:r>
      <w:r>
        <w:rPr>
          <w:rFonts w:ascii="FangSong" w:hAnsi="FangSong" w:eastAsia="FangSong" w:cs="FangSong"/>
          <w:color w:val="231F20"/>
          <w:spacing w:val="-13"/>
        </w:rPr>
        <w:t>）以下是治疗</w:t>
      </w:r>
      <w:r>
        <w:rPr>
          <w:rFonts w:ascii="FangSong" w:hAnsi="FangSong" w:eastAsia="FangSong" w:cs="FangSong"/>
          <w:color w:val="231F20"/>
          <w:spacing w:val="-13"/>
        </w:rPr>
        <w:t xml:space="preserve"> </w:t>
      </w:r>
      <w:r>
        <w:rPr>
          <w:color w:val="231F20"/>
          <w:spacing w:val="-13"/>
        </w:rPr>
        <w:t>HTG-AP</w:t>
      </w:r>
      <w:r>
        <w:rPr>
          <w:color w:val="231F20"/>
          <w:spacing w:val="31"/>
        </w:rPr>
        <w:t xml:space="preserve"> </w:t>
      </w:r>
      <w:r>
        <w:rPr>
          <w:rFonts w:ascii="FangSong" w:hAnsi="FangSong" w:eastAsia="FangSong" w:cs="FangSong"/>
          <w:color w:val="231F20"/>
          <w:spacing w:val="-13"/>
        </w:rPr>
        <w:t>的关键。</w:t>
      </w:r>
    </w:p>
    <w:p>
      <w:pPr>
        <w:pStyle w:val="BodyText"/>
        <w:ind w:left="564" w:right="208" w:firstLine="396"/>
        <w:spacing w:before="3" w:line="232" w:lineRule="auto"/>
        <w:rPr>
          <w:rFonts w:ascii="FangSong" w:hAnsi="FangSong" w:eastAsia="FangSong" w:cs="FangSong"/>
        </w:rPr>
      </w:pPr>
      <w:r>
        <w:pict>
          <v:shape id="_x0000_s28" style="position:absolute;margin-left:275.513pt;margin-top:93.994pt;mso-position-vertical-relative:text;mso-position-horizontal-relative:text;width:0.5pt;height:12.7pt;z-index:251677696;" filled="false" strokecolor="#231F20" strokeweight="0.50pt" coordsize="10,253" coordorigin="0,0" path="m5,253l5,0e">
            <v:stroke joinstyle="miter" miterlimit="4"/>
          </v:shape>
        </w:pict>
      </w:r>
      <w:r>
        <w:rPr>
          <w:color w:val="231F20"/>
          <w:spacing w:val="-2"/>
        </w:rPr>
        <w:t>HTG-AP </w:t>
      </w:r>
      <w:r>
        <w:rPr>
          <w:rFonts w:ascii="FangSong" w:hAnsi="FangSong" w:eastAsia="FangSong" w:cs="FangSong"/>
          <w:color w:val="231F20"/>
          <w:spacing w:val="-2"/>
        </w:rPr>
        <w:t>患者经确诊并完成严重程度评估后，在</w:t>
      </w:r>
      <w:r>
        <w:rPr>
          <w:rFonts w:ascii="FangSong" w:hAnsi="FangSong" w:eastAsia="FangSong" w:cs="FangSong"/>
          <w:color w:val="231F20"/>
          <w:spacing w:val="1"/>
        </w:rPr>
        <w:t xml:space="preserve">  </w:t>
      </w:r>
      <w:r>
        <w:rPr>
          <w:rFonts w:ascii="FangSong" w:hAnsi="FangSong" w:eastAsia="FangSong" w:cs="FangSong"/>
          <w:color w:val="231F20"/>
          <w:spacing w:val="2"/>
        </w:rPr>
        <w:t>给予积极液体复苏的同时应尽早针对病因进行治疗。</w:t>
      </w:r>
      <w:r>
        <w:rPr>
          <w:rFonts w:ascii="FangSong" w:hAnsi="FangSong" w:eastAsia="FangSong" w:cs="FangSong"/>
          <w:color w:val="231F20"/>
          <w:spacing w:val="12"/>
        </w:rPr>
        <w:t xml:space="preserve"> </w:t>
      </w:r>
      <w:r>
        <w:rPr>
          <w:color w:val="231F20"/>
          <w:spacing w:val="-7"/>
        </w:rPr>
        <w:t>HTG-AP</w:t>
      </w:r>
      <w:r>
        <w:rPr>
          <w:color w:val="231F20"/>
          <w:spacing w:val="15"/>
        </w:rPr>
        <w:t xml:space="preserve"> </w:t>
      </w:r>
      <w:r>
        <w:rPr>
          <w:rFonts w:ascii="FangSong" w:hAnsi="FangSong" w:eastAsia="FangSong" w:cs="FangSong"/>
          <w:color w:val="231F20"/>
          <w:spacing w:val="-7"/>
        </w:rPr>
        <w:t>与</w:t>
      </w:r>
      <w:r>
        <w:rPr>
          <w:rFonts w:ascii="FangSong" w:hAnsi="FangSong" w:eastAsia="FangSong" w:cs="FangSong"/>
          <w:color w:val="231F20"/>
          <w:spacing w:val="-42"/>
        </w:rPr>
        <w:t xml:space="preserve"> </w:t>
      </w:r>
      <w:r>
        <w:rPr>
          <w:color w:val="231F20"/>
          <w:spacing w:val="-7"/>
        </w:rPr>
        <w:t>HTG </w:t>
      </w:r>
      <w:r>
        <w:rPr>
          <w:rFonts w:ascii="FangSong" w:hAnsi="FangSong" w:eastAsia="FangSong" w:cs="FangSong"/>
          <w:color w:val="231F20"/>
          <w:spacing w:val="-7"/>
        </w:rPr>
        <w:t>互为因果，</w:t>
      </w:r>
      <w:r>
        <w:rPr>
          <w:color w:val="231F20"/>
          <w:spacing w:val="-7"/>
        </w:rPr>
        <w:t>HTG</w:t>
      </w:r>
      <w:r>
        <w:rPr>
          <w:color w:val="231F20"/>
          <w:spacing w:val="18"/>
          <w:w w:val="101"/>
        </w:rPr>
        <w:t xml:space="preserve"> </w:t>
      </w:r>
      <w:r>
        <w:rPr>
          <w:rFonts w:ascii="FangSong" w:hAnsi="FangSong" w:eastAsia="FangSong" w:cs="FangSong"/>
          <w:color w:val="231F20"/>
          <w:spacing w:val="-7"/>
        </w:rPr>
        <w:t>既</w:t>
      </w:r>
      <w:r>
        <w:rPr>
          <w:rFonts w:ascii="FangSong" w:hAnsi="FangSong" w:eastAsia="FangSong" w:cs="FangSong"/>
          <w:color w:val="231F20"/>
          <w:spacing w:val="-8"/>
        </w:rPr>
        <w:t>是</w:t>
      </w:r>
      <w:r>
        <w:rPr>
          <w:rFonts w:ascii="FangSong" w:hAnsi="FangSong" w:eastAsia="FangSong" w:cs="FangSong"/>
          <w:color w:val="231F20"/>
          <w:spacing w:val="-42"/>
        </w:rPr>
        <w:t xml:space="preserve"> </w:t>
      </w:r>
      <w:r>
        <w:rPr>
          <w:color w:val="231F20"/>
          <w:spacing w:val="-8"/>
        </w:rPr>
        <w:t>HTG-AP</w:t>
      </w:r>
      <w:r>
        <w:rPr>
          <w:color w:val="231F20"/>
          <w:spacing w:val="22"/>
        </w:rPr>
        <w:t xml:space="preserve"> </w:t>
      </w:r>
      <w:r>
        <w:rPr>
          <w:rFonts w:ascii="FangSong" w:hAnsi="FangSong" w:eastAsia="FangSong" w:cs="FangSong"/>
          <w:color w:val="231F20"/>
          <w:spacing w:val="-8"/>
        </w:rPr>
        <w:t>的病</w:t>
      </w:r>
      <w:r>
        <w:rPr>
          <w:rFonts w:ascii="FangSong" w:hAnsi="FangSong" w:eastAsia="FangSong" w:cs="FangSong"/>
          <w:color w:val="231F20"/>
        </w:rPr>
        <w:t xml:space="preserve"> </w:t>
      </w:r>
      <w:r>
        <w:rPr>
          <w:rFonts w:ascii="FangSong" w:hAnsi="FangSong" w:eastAsia="FangSong" w:cs="FangSong"/>
          <w:color w:val="231F20"/>
          <w:spacing w:val="4"/>
        </w:rPr>
        <w:t>因，又是导致</w:t>
      </w:r>
      <w:r>
        <w:rPr>
          <w:rFonts w:ascii="FangSong" w:hAnsi="FangSong" w:eastAsia="FangSong" w:cs="FangSong"/>
          <w:color w:val="231F20"/>
          <w:spacing w:val="-25"/>
        </w:rPr>
        <w:t xml:space="preserve"> </w:t>
      </w:r>
      <w:r>
        <w:rPr>
          <w:color w:val="231F20"/>
        </w:rPr>
        <w:t>HTG</w:t>
      </w:r>
      <w:r>
        <w:rPr>
          <w:color w:val="231F20"/>
          <w:spacing w:val="4"/>
        </w:rPr>
        <w:t>-</w:t>
      </w:r>
      <w:r>
        <w:rPr>
          <w:color w:val="231F20"/>
        </w:rPr>
        <w:t>AP</w:t>
      </w:r>
      <w:r>
        <w:rPr>
          <w:color w:val="231F20"/>
          <w:spacing w:val="4"/>
        </w:rPr>
        <w:t xml:space="preserve"> </w:t>
      </w:r>
      <w:r>
        <w:rPr>
          <w:rFonts w:ascii="FangSong" w:hAnsi="FangSong" w:eastAsia="FangSong" w:cs="FangSong"/>
          <w:color w:val="231F20"/>
          <w:spacing w:val="4"/>
        </w:rPr>
        <w:t>患者病情不断恶化的诱因。</w:t>
      </w:r>
    </w:p>
    <w:p>
      <w:pPr>
        <w:spacing w:line="14" w:lineRule="auto"/>
        <w:rPr>
          <w:rFonts w:ascii="Arial"/>
          <w:sz w:val="2"/>
        </w:rPr>
      </w:pPr>
      <w:r>
        <w:rPr>
          <w:rFonts w:ascii="Arial" w:hAnsi="Arial" w:eastAsia="Arial" w:cs="Arial"/>
          <w:sz w:val="2"/>
          <w:szCs w:val="2"/>
        </w:rPr>
        <w:br w:type="column"/>
      </w:r>
    </w:p>
    <w:p>
      <w:pPr>
        <w:pStyle w:val="BodyText"/>
        <w:ind w:left="14" w:firstLine="3"/>
        <w:spacing w:before="52" w:line="239" w:lineRule="auto"/>
        <w:rPr>
          <w:rFonts w:ascii="FangSong" w:hAnsi="FangSong" w:eastAsia="FangSong" w:cs="FangSong"/>
        </w:rPr>
      </w:pPr>
      <w:r>
        <w:rPr>
          <w:color w:val="231F20"/>
          <w:spacing w:val="-10"/>
        </w:rPr>
        <w:t>CHRISTIAN</w:t>
      </w:r>
      <w:r>
        <w:rPr>
          <w:color w:val="231F20"/>
          <w:spacing w:val="26"/>
        </w:rPr>
        <w:t xml:space="preserve"> </w:t>
      </w:r>
      <w:r>
        <w:rPr>
          <w:rFonts w:ascii="FangSong" w:hAnsi="FangSong" w:eastAsia="FangSong" w:cs="FangSong"/>
          <w:color w:val="231F20"/>
          <w:spacing w:val="-10"/>
        </w:rPr>
        <w:t>等</w:t>
      </w:r>
      <w:r>
        <w:rPr>
          <w:sz w:val="12"/>
          <w:szCs w:val="12"/>
          <w:color w:val="231F20"/>
          <w:spacing w:val="-6"/>
          <w:position w:val="9"/>
        </w:rPr>
        <w:t>［33］</w:t>
      </w:r>
      <w:r>
        <w:rPr>
          <w:sz w:val="12"/>
          <w:szCs w:val="12"/>
          <w:color w:val="231F20"/>
          <w:spacing w:val="11"/>
          <w:position w:val="9"/>
        </w:rPr>
        <w:t xml:space="preserve"> </w:t>
      </w:r>
      <w:r>
        <w:rPr>
          <w:rFonts w:ascii="FangSong" w:hAnsi="FangSong" w:eastAsia="FangSong" w:cs="FangSong"/>
          <w:color w:val="231F20"/>
          <w:spacing w:val="-6"/>
        </w:rPr>
        <w:t>研</w:t>
      </w:r>
      <w:r>
        <w:rPr>
          <w:rFonts w:ascii="FangSong" w:hAnsi="FangSong" w:eastAsia="FangSong" w:cs="FangSong"/>
          <w:color w:val="231F20"/>
          <w:spacing w:val="-28"/>
        </w:rPr>
        <w:t xml:space="preserve"> </w:t>
      </w:r>
      <w:r>
        <w:rPr>
          <w:rFonts w:ascii="FangSong" w:hAnsi="FangSong" w:eastAsia="FangSong" w:cs="FangSong"/>
          <w:color w:val="231F20"/>
          <w:spacing w:val="-6"/>
        </w:rPr>
        <w:t>究</w:t>
      </w:r>
      <w:r>
        <w:rPr>
          <w:rFonts w:ascii="FangSong" w:hAnsi="FangSong" w:eastAsia="FangSong" w:cs="FangSong"/>
          <w:color w:val="231F20"/>
          <w:spacing w:val="-42"/>
        </w:rPr>
        <w:t xml:space="preserve"> </w:t>
      </w:r>
      <w:r>
        <w:rPr>
          <w:rFonts w:ascii="FangSong" w:hAnsi="FangSong" w:eastAsia="FangSong" w:cs="FangSong"/>
          <w:color w:val="231F20"/>
          <w:spacing w:val="-12"/>
        </w:rPr>
        <w:t>发</w:t>
      </w:r>
      <w:r>
        <w:rPr>
          <w:rFonts w:ascii="FangSong" w:hAnsi="FangSong" w:eastAsia="FangSong" w:cs="FangSong"/>
          <w:color w:val="231F20"/>
          <w:spacing w:val="-41"/>
        </w:rPr>
        <w:t xml:space="preserve"> </w:t>
      </w:r>
      <w:r>
        <w:rPr>
          <w:rFonts w:ascii="FangSong" w:hAnsi="FangSong" w:eastAsia="FangSong" w:cs="FangSong"/>
          <w:color w:val="231F20"/>
          <w:spacing w:val="-12"/>
        </w:rPr>
        <w:t>现，</w:t>
      </w:r>
      <w:r>
        <w:rPr>
          <w:rFonts w:ascii="FangSong" w:hAnsi="FangSong" w:eastAsia="FangSong" w:cs="FangSong"/>
          <w:color w:val="231F20"/>
          <w:spacing w:val="-45"/>
        </w:rPr>
        <w:t xml:space="preserve"> </w:t>
      </w:r>
      <w:r>
        <w:rPr>
          <w:rFonts w:ascii="FangSong" w:hAnsi="FangSong" w:eastAsia="FangSong" w:cs="FangSong"/>
          <w:color w:val="231F20"/>
          <w:spacing w:val="-12"/>
        </w:rPr>
        <w:t>血</w:t>
      </w:r>
      <w:r>
        <w:rPr>
          <w:rFonts w:ascii="FangSong" w:hAnsi="FangSong" w:eastAsia="FangSong" w:cs="FangSong"/>
          <w:color w:val="231F20"/>
          <w:spacing w:val="-36"/>
        </w:rPr>
        <w:t xml:space="preserve"> </w:t>
      </w:r>
      <w:r>
        <w:rPr>
          <w:rFonts w:ascii="FangSong" w:hAnsi="FangSong" w:eastAsia="FangSong" w:cs="FangSong"/>
          <w:color w:val="231F20"/>
          <w:spacing w:val="-12"/>
        </w:rPr>
        <w:t>清</w:t>
      </w:r>
      <w:r>
        <w:rPr>
          <w:rFonts w:ascii="FangSong" w:hAnsi="FangSong" w:eastAsia="FangSong" w:cs="FangSong"/>
          <w:color w:val="231F20"/>
          <w:spacing w:val="-37"/>
        </w:rPr>
        <w:t xml:space="preserve"> </w:t>
      </w:r>
      <w:r>
        <w:rPr>
          <w:color w:val="231F20"/>
          <w:spacing w:val="-12"/>
        </w:rPr>
        <w:t>TG</w:t>
      </w:r>
      <w:r>
        <w:rPr>
          <w:color w:val="231F20"/>
          <w:spacing w:val="15"/>
          <w:w w:val="101"/>
        </w:rPr>
        <w:t xml:space="preserve"> </w:t>
      </w:r>
      <w:r>
        <w:rPr>
          <w:rFonts w:ascii="FangSong" w:hAnsi="FangSong" w:eastAsia="FangSong" w:cs="FangSong"/>
          <w:color w:val="231F20"/>
          <w:spacing w:val="-12"/>
        </w:rPr>
        <w:t>水</w:t>
      </w:r>
      <w:r>
        <w:rPr>
          <w:rFonts w:ascii="FangSong" w:hAnsi="FangSong" w:eastAsia="FangSong" w:cs="FangSong"/>
          <w:color w:val="231F20"/>
          <w:spacing w:val="-44"/>
        </w:rPr>
        <w:t xml:space="preserve"> </w:t>
      </w:r>
      <w:r>
        <w:rPr>
          <w:rFonts w:ascii="FangSong" w:hAnsi="FangSong" w:eastAsia="FangSong" w:cs="FangSong"/>
          <w:color w:val="231F20"/>
          <w:spacing w:val="-12"/>
        </w:rPr>
        <w:t>平</w:t>
      </w:r>
      <w:r>
        <w:rPr>
          <w:rFonts w:ascii="FangSong" w:hAnsi="FangSong" w:eastAsia="FangSong" w:cs="FangSong"/>
          <w:color w:val="231F20"/>
          <w:spacing w:val="-31"/>
        </w:rPr>
        <w:t xml:space="preserve"> </w:t>
      </w:r>
      <w:r>
        <w:rPr>
          <w:color w:val="231F20"/>
          <w:spacing w:val="-12"/>
        </w:rPr>
        <w:t>&gt;</w:t>
      </w:r>
      <w:r>
        <w:rPr>
          <w:rFonts w:ascii="Times New Roman" w:hAnsi="Times New Roman" w:eastAsia="Times New Roman" w:cs="Times New Roman"/>
          <w:color w:val="231F20"/>
          <w:spacing w:val="-12"/>
        </w:rPr>
        <w:t>500</w:t>
      </w:r>
      <w:r>
        <w:rPr>
          <w:rFonts w:ascii="Times New Roman" w:hAnsi="Times New Roman" w:eastAsia="Times New Roman" w:cs="Times New Roman"/>
          <w:color w:val="231F20"/>
        </w:rPr>
        <w:t xml:space="preserve">  </w:t>
      </w:r>
      <w:r>
        <w:rPr>
          <w:color w:val="231F20"/>
          <w:spacing w:val="-10"/>
        </w:rPr>
        <w:t>mg/dl</w:t>
      </w:r>
      <w:r>
        <w:rPr>
          <w:rFonts w:ascii="FangSong" w:hAnsi="FangSong" w:eastAsia="FangSong" w:cs="FangSong"/>
          <w:color w:val="231F20"/>
          <w:spacing w:val="-10"/>
        </w:rPr>
        <w:t>（</w:t>
      </w:r>
      <w:r>
        <w:rPr>
          <w:rFonts w:ascii="Times New Roman" w:hAnsi="Times New Roman" w:eastAsia="Times New Roman" w:cs="Times New Roman"/>
          <w:color w:val="231F20"/>
          <w:spacing w:val="-10"/>
        </w:rPr>
        <w:t>5</w:t>
      </w:r>
      <w:r>
        <w:rPr>
          <w:color w:val="231F20"/>
          <w:spacing w:val="-10"/>
        </w:rPr>
        <w:t>.</w:t>
      </w:r>
      <w:r>
        <w:rPr>
          <w:rFonts w:ascii="Times New Roman" w:hAnsi="Times New Roman" w:eastAsia="Times New Roman" w:cs="Times New Roman"/>
          <w:color w:val="231F20"/>
          <w:spacing w:val="-10"/>
        </w:rPr>
        <w:t>65</w:t>
      </w:r>
      <w:r>
        <w:rPr>
          <w:rFonts w:ascii="Times New Roman" w:hAnsi="Times New Roman" w:eastAsia="Times New Roman" w:cs="Times New Roman"/>
          <w:color w:val="231F20"/>
          <w:spacing w:val="32"/>
          <w:w w:val="101"/>
        </w:rPr>
        <w:t xml:space="preserve"> </w:t>
      </w:r>
      <w:r>
        <w:rPr>
          <w:color w:val="231F20"/>
          <w:spacing w:val="-10"/>
        </w:rPr>
        <w:t>mmol/L</w:t>
      </w:r>
      <w:r>
        <w:rPr>
          <w:rFonts w:ascii="FangSong" w:hAnsi="FangSong" w:eastAsia="FangSong" w:cs="FangSong"/>
          <w:color w:val="231F20"/>
          <w:spacing w:val="-10"/>
        </w:rPr>
        <w:t>）的</w:t>
      </w:r>
      <w:r>
        <w:rPr>
          <w:rFonts w:ascii="FangSong" w:hAnsi="FangSong" w:eastAsia="FangSong" w:cs="FangSong"/>
          <w:color w:val="231F20"/>
          <w:spacing w:val="-10"/>
        </w:rPr>
        <w:t xml:space="preserve"> </w:t>
      </w:r>
      <w:r>
        <w:rPr>
          <w:color w:val="231F20"/>
          <w:spacing w:val="-10"/>
        </w:rPr>
        <w:t>HTG-AP</w:t>
      </w:r>
      <w:r>
        <w:rPr>
          <w:color w:val="231F20"/>
          <w:spacing w:val="16"/>
        </w:rPr>
        <w:t xml:space="preserve"> </w:t>
      </w:r>
      <w:r>
        <w:rPr>
          <w:rFonts w:ascii="FangSong" w:hAnsi="FangSong" w:eastAsia="FangSong" w:cs="FangSong"/>
          <w:color w:val="231F20"/>
          <w:spacing w:val="-10"/>
        </w:rPr>
        <w:t>患者胰腺炎复发率</w:t>
      </w:r>
      <w:r>
        <w:rPr>
          <w:rFonts w:ascii="FangSong" w:hAnsi="FangSong" w:eastAsia="FangSong" w:cs="FangSong"/>
          <w:color w:val="231F20"/>
        </w:rPr>
        <w:t xml:space="preserve"> </w:t>
      </w:r>
      <w:r>
        <w:rPr>
          <w:rFonts w:ascii="FangSong" w:hAnsi="FangSong" w:eastAsia="FangSong" w:cs="FangSong"/>
          <w:color w:val="231F20"/>
          <w:spacing w:val="-15"/>
        </w:rPr>
        <w:t>约是血清</w:t>
      </w:r>
      <w:r>
        <w:rPr>
          <w:color w:val="231F20"/>
          <w:spacing w:val="-15"/>
        </w:rPr>
        <w:t>TG </w:t>
      </w:r>
      <w:r>
        <w:rPr>
          <w:rFonts w:ascii="FangSong" w:hAnsi="FangSong" w:eastAsia="FangSong" w:cs="FangSong"/>
          <w:color w:val="231F20"/>
          <w:spacing w:val="-15"/>
        </w:rPr>
        <w:t>水平</w:t>
      </w:r>
      <w:r>
        <w:rPr>
          <w:rFonts w:ascii="FangSong" w:hAnsi="FangSong" w:eastAsia="FangSong" w:cs="FangSong"/>
          <w:color w:val="231F20"/>
          <w:spacing w:val="-47"/>
        </w:rPr>
        <w:t xml:space="preserve"> </w:t>
      </w:r>
      <w:r>
        <w:rPr>
          <w:color w:val="231F20"/>
          <w:spacing w:val="-15"/>
        </w:rPr>
        <w:t>&lt;</w:t>
      </w:r>
      <w:r>
        <w:rPr>
          <w:rFonts w:ascii="Times New Roman" w:hAnsi="Times New Roman" w:eastAsia="Times New Roman" w:cs="Times New Roman"/>
          <w:color w:val="231F20"/>
          <w:spacing w:val="-15"/>
        </w:rPr>
        <w:t>500 </w:t>
      </w:r>
      <w:r>
        <w:rPr>
          <w:color w:val="231F20"/>
          <w:spacing w:val="-15"/>
        </w:rPr>
        <w:t>mg/dl</w:t>
      </w:r>
      <w:r>
        <w:rPr>
          <w:rFonts w:ascii="FangSong" w:hAnsi="FangSong" w:eastAsia="FangSong" w:cs="FangSong"/>
          <w:color w:val="231F20"/>
          <w:spacing w:val="-15"/>
        </w:rPr>
        <w:t>（</w:t>
      </w:r>
      <w:r>
        <w:rPr>
          <w:rFonts w:ascii="Times New Roman" w:hAnsi="Times New Roman" w:eastAsia="Times New Roman" w:cs="Times New Roman"/>
          <w:color w:val="231F20"/>
          <w:spacing w:val="-15"/>
        </w:rPr>
        <w:t>5</w:t>
      </w:r>
      <w:r>
        <w:rPr>
          <w:color w:val="231F20"/>
          <w:spacing w:val="-15"/>
        </w:rPr>
        <w:t>.</w:t>
      </w:r>
      <w:r>
        <w:rPr>
          <w:rFonts w:ascii="Times New Roman" w:hAnsi="Times New Roman" w:eastAsia="Times New Roman" w:cs="Times New Roman"/>
          <w:color w:val="231F20"/>
          <w:spacing w:val="-15"/>
        </w:rPr>
        <w:t>65 </w:t>
      </w:r>
      <w:r>
        <w:rPr>
          <w:color w:val="231F20"/>
          <w:spacing w:val="-15"/>
        </w:rPr>
        <w:t>mmol/L</w:t>
      </w:r>
      <w:r>
        <w:rPr>
          <w:rFonts w:ascii="FangSong" w:hAnsi="FangSong" w:eastAsia="FangSong" w:cs="FangSong"/>
          <w:color w:val="231F20"/>
          <w:spacing w:val="-15"/>
        </w:rPr>
        <w:t>）者的</w:t>
      </w:r>
      <w:r>
        <w:rPr>
          <w:rFonts w:ascii="FangSong" w:hAnsi="FangSong" w:eastAsia="FangSong" w:cs="FangSong"/>
          <w:color w:val="231F20"/>
          <w:spacing w:val="-62"/>
        </w:rPr>
        <w:t xml:space="preserve"> </w:t>
      </w:r>
      <w:r>
        <w:rPr>
          <w:rFonts w:ascii="Times New Roman" w:hAnsi="Times New Roman" w:eastAsia="Times New Roman" w:cs="Times New Roman"/>
          <w:color w:val="231F20"/>
          <w:spacing w:val="-15"/>
        </w:rPr>
        <w:t>2 </w:t>
      </w:r>
      <w:r>
        <w:rPr>
          <w:rFonts w:ascii="FangSong" w:hAnsi="FangSong" w:eastAsia="FangSong" w:cs="FangSong"/>
          <w:color w:val="231F20"/>
          <w:spacing w:val="-15"/>
        </w:rPr>
        <w:t>倍，</w:t>
      </w:r>
      <w:r>
        <w:rPr>
          <w:rFonts w:ascii="FangSong" w:hAnsi="FangSong" w:eastAsia="FangSong" w:cs="FangSong"/>
          <w:color w:val="231F20"/>
        </w:rPr>
        <w:t xml:space="preserve"> </w:t>
      </w:r>
      <w:r>
        <w:rPr>
          <w:rFonts w:ascii="FangSong" w:hAnsi="FangSong" w:eastAsia="FangSong" w:cs="FangSong"/>
          <w:color w:val="231F20"/>
        </w:rPr>
        <w:t>因此，迅速降低血清</w:t>
      </w:r>
      <w:r>
        <w:rPr>
          <w:rFonts w:ascii="FangSong" w:hAnsi="FangSong" w:eastAsia="FangSong" w:cs="FangSong"/>
          <w:color w:val="231F20"/>
          <w:spacing w:val="-17"/>
        </w:rPr>
        <w:t xml:space="preserve"> </w:t>
      </w:r>
      <w:r>
        <w:rPr>
          <w:color w:val="231F20"/>
        </w:rPr>
        <w:t>TG </w:t>
      </w:r>
      <w:r>
        <w:rPr>
          <w:rFonts w:ascii="FangSong" w:hAnsi="FangSong" w:eastAsia="FangSong" w:cs="FangSong"/>
          <w:color w:val="231F20"/>
        </w:rPr>
        <w:t>水平从而中断</w:t>
      </w:r>
      <w:r>
        <w:rPr>
          <w:rFonts w:ascii="FangSong" w:hAnsi="FangSong" w:eastAsia="FangSong" w:cs="FangSong"/>
          <w:color w:val="231F20"/>
          <w:spacing w:val="-48"/>
        </w:rPr>
        <w:t xml:space="preserve"> </w:t>
      </w:r>
      <w:r>
        <w:rPr>
          <w:color w:val="231F20"/>
        </w:rPr>
        <w:t>TG </w:t>
      </w:r>
      <w:r>
        <w:rPr>
          <w:rFonts w:ascii="FangSong" w:hAnsi="FangSong" w:eastAsia="FangSong" w:cs="FangSong"/>
          <w:color w:val="231F20"/>
        </w:rPr>
        <w:t>和炎性反</w:t>
      </w:r>
      <w:r>
        <w:rPr>
          <w:rFonts w:ascii="FangSong" w:hAnsi="FangSong" w:eastAsia="FangSong" w:cs="FangSong"/>
          <w:color w:val="231F20"/>
        </w:rPr>
        <w:t xml:space="preserve"> </w:t>
      </w:r>
      <w:r>
        <w:rPr>
          <w:rFonts w:ascii="FangSong" w:hAnsi="FangSong" w:eastAsia="FangSong" w:cs="FangSong"/>
          <w:color w:val="231F20"/>
          <w:spacing w:val="-1"/>
        </w:rPr>
        <w:t>应之间的恶性循环是救治</w:t>
      </w:r>
      <w:r>
        <w:rPr>
          <w:color w:val="231F20"/>
          <w:spacing w:val="-1"/>
        </w:rPr>
        <w:t>HTG-AP</w:t>
      </w:r>
      <w:r>
        <w:rPr>
          <w:color w:val="231F20"/>
          <w:spacing w:val="2"/>
        </w:rPr>
        <w:t xml:space="preserve"> </w:t>
      </w:r>
      <w:r>
        <w:rPr>
          <w:rFonts w:ascii="FangSong" w:hAnsi="FangSong" w:eastAsia="FangSong" w:cs="FangSong"/>
          <w:color w:val="231F20"/>
          <w:spacing w:val="-1"/>
        </w:rPr>
        <w:t>患者的核心环节。</w:t>
      </w:r>
      <w:r>
        <w:rPr>
          <w:rFonts w:ascii="FangSong" w:hAnsi="FangSong" w:eastAsia="FangSong" w:cs="FangSong"/>
          <w:color w:val="231F20"/>
        </w:rPr>
        <w:t xml:space="preserve"> </w:t>
      </w:r>
      <w:r>
        <w:rPr>
          <w:rFonts w:ascii="FangSong" w:hAnsi="FangSong" w:eastAsia="FangSong" w:cs="FangSong"/>
          <w:color w:val="231F20"/>
          <w:spacing w:val="-1"/>
        </w:rPr>
        <w:t>目前，降低血清</w:t>
      </w:r>
      <w:r>
        <w:rPr>
          <w:rFonts w:ascii="FangSong" w:hAnsi="FangSong" w:eastAsia="FangSong" w:cs="FangSong"/>
          <w:color w:val="231F20"/>
          <w:spacing w:val="-19"/>
        </w:rPr>
        <w:t xml:space="preserve"> </w:t>
      </w:r>
      <w:r>
        <w:rPr>
          <w:color w:val="231F20"/>
          <w:spacing w:val="-1"/>
        </w:rPr>
        <w:t>TG </w:t>
      </w:r>
      <w:r>
        <w:rPr>
          <w:rFonts w:ascii="FangSong" w:hAnsi="FangSong" w:eastAsia="FangSong" w:cs="FangSong"/>
          <w:color w:val="231F20"/>
          <w:spacing w:val="-1"/>
        </w:rPr>
        <w:t>水平的治疗措施分为无创和有创</w:t>
      </w:r>
      <w:r>
        <w:rPr>
          <w:rFonts w:ascii="FangSong" w:hAnsi="FangSong" w:eastAsia="FangSong" w:cs="FangSong"/>
          <w:color w:val="231F20"/>
        </w:rPr>
        <w:t xml:space="preserve"> </w:t>
      </w:r>
      <w:r>
        <w:rPr>
          <w:rFonts w:ascii="FangSong" w:hAnsi="FangSong" w:eastAsia="FangSong" w:cs="FangSong"/>
          <w:color w:val="231F20"/>
          <w:spacing w:val="-2"/>
        </w:rPr>
        <w:t>两大类，其中无创治疗措施包括使用常规降脂药物、</w:t>
      </w:r>
      <w:r>
        <w:rPr>
          <w:rFonts w:ascii="FangSong" w:hAnsi="FangSong" w:eastAsia="FangSong" w:cs="FangSong"/>
          <w:color w:val="231F20"/>
          <w:spacing w:val="3"/>
        </w:rPr>
        <w:t xml:space="preserve">  </w:t>
      </w:r>
      <w:r>
        <w:rPr>
          <w:rFonts w:ascii="FangSong" w:hAnsi="FangSong" w:eastAsia="FangSong" w:cs="FangSong"/>
          <w:color w:val="231F20"/>
          <w:spacing w:val="8"/>
        </w:rPr>
        <w:t>肝素与低分子肝素、胰岛素等，有创治疗措施即血</w:t>
      </w:r>
      <w:r>
        <w:rPr>
          <w:rFonts w:ascii="FangSong" w:hAnsi="FangSong" w:eastAsia="FangSong" w:cs="FangSong"/>
          <w:color w:val="231F20"/>
          <w:spacing w:val="4"/>
        </w:rPr>
        <w:t xml:space="preserve"> </w:t>
      </w:r>
      <w:r>
        <w:rPr>
          <w:rFonts w:ascii="FangSong" w:hAnsi="FangSong" w:eastAsia="FangSong" w:cs="FangSong"/>
          <w:color w:val="231F20"/>
          <w:spacing w:val="-6"/>
        </w:rPr>
        <w:t>液净化。</w:t>
      </w:r>
    </w:p>
    <w:p>
      <w:pPr>
        <w:ind w:left="14"/>
        <w:spacing w:line="241" w:lineRule="auto"/>
        <w:outlineLvl w:val="0"/>
        <w:rPr>
          <w:rFonts w:ascii="SimHei" w:hAnsi="SimHei" w:eastAsia="SimHei" w:cs="SimHei"/>
          <w:sz w:val="21"/>
          <w:szCs w:val="21"/>
        </w:rPr>
      </w:pPr>
      <w:r>
        <w:rPr>
          <w:rFonts w:ascii="Times New Roman" w:hAnsi="Times New Roman" w:eastAsia="Times New Roman" w:cs="Times New Roman"/>
          <w:sz w:val="21"/>
          <w:szCs w:val="21"/>
          <w:color w:val="231F20"/>
          <w:spacing w:val="3"/>
        </w:rPr>
        <w:t>9    </w:t>
      </w:r>
      <w:r>
        <w:rPr>
          <w:rFonts w:ascii="Times New Roman" w:hAnsi="Times New Roman" w:eastAsia="Times New Roman" w:cs="Times New Roman"/>
          <w:sz w:val="21"/>
          <w:szCs w:val="21"/>
          <w:color w:val="231F20"/>
        </w:rPr>
        <w:t>HTG</w:t>
      </w:r>
      <w:r>
        <w:rPr>
          <w:rFonts w:ascii="Times New Roman" w:hAnsi="Times New Roman" w:eastAsia="Times New Roman" w:cs="Times New Roman"/>
          <w:sz w:val="21"/>
          <w:szCs w:val="21"/>
          <w:color w:val="231F20"/>
          <w:spacing w:val="3"/>
        </w:rPr>
        <w:t>-</w:t>
      </w:r>
      <w:r>
        <w:rPr>
          <w:rFonts w:ascii="Times New Roman" w:hAnsi="Times New Roman" w:eastAsia="Times New Roman" w:cs="Times New Roman"/>
          <w:sz w:val="21"/>
          <w:szCs w:val="21"/>
          <w:color w:val="231F20"/>
        </w:rPr>
        <w:t>AP</w:t>
      </w:r>
      <w:r>
        <w:rPr>
          <w:rFonts w:ascii="Times New Roman" w:hAnsi="Times New Roman" w:eastAsia="Times New Roman" w:cs="Times New Roman"/>
          <w:sz w:val="21"/>
          <w:szCs w:val="21"/>
          <w:color w:val="231F20"/>
          <w:spacing w:val="25"/>
        </w:rPr>
        <w:t xml:space="preserve"> </w:t>
      </w:r>
      <w:r>
        <w:rPr>
          <w:rFonts w:ascii="SimHei" w:hAnsi="SimHei" w:eastAsia="SimHei" w:cs="SimHei"/>
          <w:sz w:val="21"/>
          <w:szCs w:val="21"/>
          <w:color w:val="231F20"/>
          <w:spacing w:val="3"/>
        </w:rPr>
        <w:t>的常规降脂药物治疗时机及药物选择</w:t>
      </w:r>
    </w:p>
    <w:p>
      <w:pPr>
        <w:pStyle w:val="BodyText"/>
        <w:ind w:left="40" w:right="67" w:firstLine="375"/>
        <w:spacing w:before="51" w:line="249" w:lineRule="auto"/>
        <w:rPr>
          <w:rFonts w:ascii="FangSong" w:hAnsi="FangSong" w:eastAsia="FangSong" w:cs="FangSong"/>
        </w:rPr>
      </w:pPr>
      <w:r>
        <w:rPr>
          <w:rFonts w:ascii="SimHei" w:hAnsi="SimHei" w:eastAsia="SimHei" w:cs="SimHei"/>
          <w:color w:val="231F20"/>
          <w:spacing w:val="-3"/>
        </w:rPr>
        <w:t>推荐意见</w:t>
      </w:r>
      <w:r>
        <w:rPr>
          <w:rFonts w:ascii="SimHei" w:hAnsi="SimHei" w:eastAsia="SimHei" w:cs="SimHei"/>
          <w:color w:val="231F20"/>
          <w:spacing w:val="-33"/>
        </w:rPr>
        <w:t xml:space="preserve"> </w:t>
      </w:r>
      <w:r>
        <w:rPr>
          <w:rFonts w:ascii="Times New Roman" w:hAnsi="Times New Roman" w:eastAsia="Times New Roman" w:cs="Times New Roman"/>
          <w:color w:val="231F20"/>
          <w:spacing w:val="-3"/>
        </w:rPr>
        <w:t>7</w:t>
      </w:r>
      <w:r>
        <w:rPr>
          <w:rFonts w:ascii="FangSong" w:hAnsi="FangSong" w:eastAsia="FangSong" w:cs="FangSong"/>
          <w:color w:val="231F20"/>
          <w:spacing w:val="-3"/>
        </w:rPr>
        <w:t>：轻型</w:t>
      </w:r>
      <w:r>
        <w:rPr>
          <w:rFonts w:ascii="FangSong" w:hAnsi="FangSong" w:eastAsia="FangSong" w:cs="FangSong"/>
          <w:color w:val="231F20"/>
          <w:spacing w:val="-28"/>
        </w:rPr>
        <w:t xml:space="preserve"> </w:t>
      </w:r>
      <w:r>
        <w:rPr>
          <w:color w:val="231F20"/>
          <w:spacing w:val="-3"/>
        </w:rPr>
        <w:t>HTG-AP </w:t>
      </w:r>
      <w:r>
        <w:rPr>
          <w:rFonts w:ascii="FangSong" w:hAnsi="FangSong" w:eastAsia="FangSong" w:cs="FangSong"/>
          <w:color w:val="231F20"/>
          <w:spacing w:val="-3"/>
        </w:rPr>
        <w:t>患者胃肠功能可耐受</w:t>
      </w:r>
      <w:r>
        <w:rPr>
          <w:rFonts w:ascii="FangSong" w:hAnsi="FangSong" w:eastAsia="FangSong" w:cs="FangSong"/>
          <w:color w:val="231F20"/>
        </w:rPr>
        <w:t xml:space="preserve"> </w:t>
      </w:r>
      <w:r>
        <w:rPr>
          <w:rFonts w:ascii="FangSong" w:hAnsi="FangSong" w:eastAsia="FangSong" w:cs="FangSong"/>
          <w:color w:val="231F20"/>
          <w:spacing w:val="-3"/>
        </w:rPr>
        <w:t>时应尽早口服降脂药物，首选贝特类降脂药物。</w:t>
      </w:r>
    </w:p>
    <w:p>
      <w:pPr>
        <w:pStyle w:val="BodyText"/>
        <w:ind w:left="25" w:right="68" w:firstLine="396"/>
        <w:spacing w:before="2" w:line="238" w:lineRule="auto"/>
        <w:jc w:val="both"/>
        <w:rPr>
          <w:rFonts w:ascii="FangSong" w:hAnsi="FangSong" w:eastAsia="FangSong" w:cs="FangSong"/>
        </w:rPr>
      </w:pPr>
      <w:r>
        <w:rPr>
          <w:rFonts w:ascii="FangSong" w:hAnsi="FangSong" w:eastAsia="FangSong" w:cs="FangSong"/>
          <w:color w:val="231F20"/>
          <w:spacing w:val="-4"/>
        </w:rPr>
        <w:t>病情稳定的轻型</w:t>
      </w:r>
      <w:r>
        <w:rPr>
          <w:rFonts w:ascii="FangSong" w:hAnsi="FangSong" w:eastAsia="FangSong" w:cs="FangSong"/>
          <w:color w:val="231F20"/>
          <w:spacing w:val="-42"/>
        </w:rPr>
        <w:t xml:space="preserve"> </w:t>
      </w:r>
      <w:r>
        <w:rPr>
          <w:color w:val="231F20"/>
          <w:spacing w:val="-4"/>
        </w:rPr>
        <w:t>HTG-AP </w:t>
      </w:r>
      <w:r>
        <w:rPr>
          <w:rFonts w:ascii="FangSong" w:hAnsi="FangSong" w:eastAsia="FangSong" w:cs="FangSong"/>
          <w:color w:val="231F20"/>
          <w:spacing w:val="-4"/>
        </w:rPr>
        <w:t>患者如胃肠功能可耐受</w:t>
      </w:r>
      <w:r>
        <w:rPr>
          <w:rFonts w:ascii="FangSong" w:hAnsi="FangSong" w:eastAsia="FangSong" w:cs="FangSong"/>
          <w:color w:val="231F20"/>
        </w:rPr>
        <w:t xml:space="preserve"> </w:t>
      </w:r>
      <w:r>
        <w:rPr>
          <w:rFonts w:ascii="FangSong" w:hAnsi="FangSong" w:eastAsia="FangSong" w:cs="FangSong"/>
          <w:color w:val="231F20"/>
          <w:spacing w:val="-2"/>
        </w:rPr>
        <w:t>则应尽早口服降脂药物，常用口服降脂药物包括贝特</w:t>
      </w:r>
      <w:r>
        <w:rPr>
          <w:rFonts w:ascii="FangSong" w:hAnsi="FangSong" w:eastAsia="FangSong" w:cs="FangSong"/>
          <w:color w:val="231F20"/>
          <w:spacing w:val="17"/>
        </w:rPr>
        <w:t xml:space="preserve"> </w:t>
      </w:r>
      <w:r>
        <w:rPr>
          <w:rFonts w:ascii="FangSong" w:hAnsi="FangSong" w:eastAsia="FangSong" w:cs="FangSong"/>
          <w:color w:val="231F20"/>
          <w:spacing w:val="-1"/>
          <w:position w:val="-1"/>
        </w:rPr>
        <w:t>类药物、他汀类药物、烟酸、ω</w:t>
      </w:r>
      <w:r>
        <w:rPr>
          <w:color w:val="231F20"/>
          <w:spacing w:val="-1"/>
          <w:position w:val="-1"/>
        </w:rPr>
        <w:t>-</w:t>
      </w:r>
      <w:r>
        <w:rPr>
          <w:rFonts w:ascii="Times New Roman" w:hAnsi="Times New Roman" w:eastAsia="Times New Roman" w:cs="Times New Roman"/>
          <w:color w:val="231F20"/>
          <w:spacing w:val="-1"/>
          <w:position w:val="-1"/>
        </w:rPr>
        <w:t>3 </w:t>
      </w:r>
      <w:r>
        <w:rPr>
          <w:rFonts w:ascii="FangSong" w:hAnsi="FangSong" w:eastAsia="FangSong" w:cs="FangSong"/>
          <w:color w:val="231F20"/>
          <w:spacing w:val="-1"/>
          <w:position w:val="-1"/>
        </w:rPr>
        <w:t>脂肪酸</w:t>
      </w:r>
      <w:r>
        <w:rPr>
          <w:sz w:val="12"/>
          <w:szCs w:val="12"/>
          <w:color w:val="231F20"/>
          <w:spacing w:val="-1"/>
          <w:position w:val="8"/>
        </w:rPr>
        <w:t>［13，34-35</w:t>
      </w:r>
      <w:r>
        <w:rPr>
          <w:sz w:val="12"/>
          <w:szCs w:val="12"/>
          <w:color w:val="231F20"/>
          <w:spacing w:val="5"/>
          <w:position w:val="8"/>
        </w:rPr>
        <w:t>］</w:t>
      </w:r>
      <w:r>
        <w:rPr>
          <w:rFonts w:ascii="FangSong" w:hAnsi="FangSong" w:eastAsia="FangSong" w:cs="FangSong"/>
          <w:color w:val="231F20"/>
          <w:spacing w:val="-52"/>
          <w:w w:val="88"/>
          <w:position w:val="-1"/>
        </w:rPr>
        <w:t>：</w:t>
      </w:r>
    </w:p>
    <w:p>
      <w:pPr>
        <w:pStyle w:val="BodyText"/>
        <w:ind w:right="68"/>
        <w:spacing w:before="4" w:line="218" w:lineRule="auto"/>
        <w:jc w:val="both"/>
        <w:rPr>
          <w:rFonts w:ascii="FangSong" w:hAnsi="FangSong" w:eastAsia="FangSong" w:cs="FangSong"/>
        </w:rPr>
      </w:pPr>
      <w:r>
        <w:rPr>
          <w:rFonts w:ascii="FangSong" w:hAnsi="FangSong" w:eastAsia="FangSong" w:cs="FangSong"/>
          <w:color w:val="231F20"/>
          <w:spacing w:val="-1"/>
        </w:rPr>
        <w:t>（</w:t>
      </w:r>
      <w:r>
        <w:rPr>
          <w:rFonts w:ascii="FangSong" w:hAnsi="FangSong" w:eastAsia="FangSong" w:cs="FangSong"/>
          <w:color w:val="231F20"/>
          <w:spacing w:val="-53"/>
        </w:rPr>
        <w:t xml:space="preserve"> </w:t>
      </w:r>
      <w:r>
        <w:rPr>
          <w:rFonts w:ascii="Times New Roman" w:hAnsi="Times New Roman" w:eastAsia="Times New Roman" w:cs="Times New Roman"/>
          <w:color w:val="231F20"/>
          <w:spacing w:val="-1"/>
        </w:rPr>
        <w:t>1 </w:t>
      </w:r>
      <w:r>
        <w:rPr>
          <w:rFonts w:ascii="FangSong" w:hAnsi="FangSong" w:eastAsia="FangSong" w:cs="FangSong"/>
          <w:color w:val="231F20"/>
          <w:spacing w:val="-1"/>
        </w:rPr>
        <w:t>）贝特类药物不仅可减少肝脏</w:t>
      </w:r>
      <w:r>
        <w:rPr>
          <w:rFonts w:ascii="FangSong" w:hAnsi="FangSong" w:eastAsia="FangSong" w:cs="FangSong"/>
          <w:color w:val="231F20"/>
          <w:spacing w:val="-32"/>
        </w:rPr>
        <w:t xml:space="preserve"> </w:t>
      </w:r>
      <w:r>
        <w:rPr>
          <w:color w:val="231F20"/>
          <w:spacing w:val="-1"/>
        </w:rPr>
        <w:t>TG</w:t>
      </w:r>
      <w:r>
        <w:rPr>
          <w:color w:val="231F20"/>
          <w:spacing w:val="17"/>
        </w:rPr>
        <w:t xml:space="preserve"> </w:t>
      </w:r>
      <w:r>
        <w:rPr>
          <w:rFonts w:ascii="FangSong" w:hAnsi="FangSong" w:eastAsia="FangSong" w:cs="FangSong"/>
          <w:color w:val="231F20"/>
          <w:spacing w:val="-1"/>
        </w:rPr>
        <w:t>生成，还可促</w:t>
      </w:r>
      <w:r>
        <w:rPr>
          <w:rFonts w:ascii="FangSong" w:hAnsi="FangSong" w:eastAsia="FangSong" w:cs="FangSong"/>
          <w:color w:val="231F20"/>
        </w:rPr>
        <w:t xml:space="preserve"> </w:t>
      </w:r>
      <w:r>
        <w:rPr>
          <w:rFonts w:ascii="FangSong" w:hAnsi="FangSong" w:eastAsia="FangSong" w:cs="FangSong"/>
          <w:color w:val="231F20"/>
          <w:spacing w:val="2"/>
        </w:rPr>
        <w:t>使</w:t>
      </w:r>
      <w:r>
        <w:rPr>
          <w:rFonts w:ascii="FangSong" w:hAnsi="FangSong" w:eastAsia="FangSong" w:cs="FangSong"/>
          <w:color w:val="231F20"/>
          <w:spacing w:val="-40"/>
        </w:rPr>
        <w:t xml:space="preserve"> </w:t>
      </w:r>
      <w:r>
        <w:rPr>
          <w:color w:val="231F20"/>
        </w:rPr>
        <w:t>TG</w:t>
      </w:r>
      <w:r>
        <w:rPr>
          <w:color w:val="231F20"/>
          <w:spacing w:val="2"/>
        </w:rPr>
        <w:t xml:space="preserve"> </w:t>
      </w:r>
      <w:r>
        <w:rPr>
          <w:rFonts w:ascii="FangSong" w:hAnsi="FangSong" w:eastAsia="FangSong" w:cs="FangSong"/>
          <w:color w:val="231F20"/>
          <w:spacing w:val="2"/>
        </w:rPr>
        <w:t>逆向转运，进而显著降低</w:t>
      </w:r>
      <w:r>
        <w:rPr>
          <w:rFonts w:ascii="FangSong" w:hAnsi="FangSong" w:eastAsia="FangSong" w:cs="FangSong"/>
          <w:color w:val="231F20"/>
          <w:spacing w:val="-28"/>
        </w:rPr>
        <w:t xml:space="preserve"> </w:t>
      </w:r>
      <w:r>
        <w:rPr>
          <w:color w:val="231F20"/>
        </w:rPr>
        <w:t>TG</w:t>
      </w:r>
      <w:r>
        <w:rPr>
          <w:color w:val="231F20"/>
          <w:spacing w:val="2"/>
        </w:rPr>
        <w:t xml:space="preserve"> </w:t>
      </w:r>
      <w:r>
        <w:rPr>
          <w:rFonts w:ascii="FangSong" w:hAnsi="FangSong" w:eastAsia="FangSong" w:cs="FangSong"/>
          <w:color w:val="231F20"/>
          <w:spacing w:val="2"/>
        </w:rPr>
        <w:t>水平，是</w:t>
      </w:r>
      <w:r>
        <w:rPr>
          <w:rFonts w:ascii="FangSong" w:hAnsi="FangSong" w:eastAsia="FangSong" w:cs="FangSong"/>
          <w:color w:val="231F20"/>
          <w:spacing w:val="-26"/>
        </w:rPr>
        <w:t xml:space="preserve"> </w:t>
      </w:r>
      <w:r>
        <w:rPr>
          <w:color w:val="231F20"/>
        </w:rPr>
        <w:t>HTG</w:t>
      </w:r>
      <w:r>
        <w:rPr>
          <w:color w:val="231F20"/>
          <w:spacing w:val="2"/>
        </w:rPr>
        <w:t>-</w:t>
      </w:r>
      <w:r>
        <w:rPr>
          <w:color w:val="231F20"/>
        </w:rPr>
        <w:t xml:space="preserve"> </w:t>
      </w:r>
      <w:r>
        <w:rPr>
          <w:color w:val="231F20"/>
        </w:rPr>
        <w:t>AP</w:t>
      </w:r>
      <w:r>
        <w:rPr>
          <w:color w:val="231F20"/>
          <w:spacing w:val="15"/>
        </w:rPr>
        <w:t xml:space="preserve"> </w:t>
      </w:r>
      <w:r>
        <w:rPr>
          <w:rFonts w:ascii="FangSong" w:hAnsi="FangSong" w:eastAsia="FangSong" w:cs="FangSong"/>
          <w:color w:val="231F20"/>
          <w:spacing w:val="15"/>
        </w:rPr>
        <w:t>患者首选口服降脂药物</w:t>
      </w:r>
      <w:r>
        <w:rPr>
          <w:rFonts w:ascii="FangSong" w:hAnsi="FangSong" w:eastAsia="FangSong" w:cs="FangSong"/>
          <w:color w:val="231F20"/>
          <w:spacing w:val="10"/>
        </w:rPr>
        <w:t>；（</w:t>
      </w:r>
      <w:r>
        <w:rPr>
          <w:rFonts w:ascii="Times New Roman" w:hAnsi="Times New Roman" w:eastAsia="Times New Roman" w:cs="Times New Roman"/>
          <w:color w:val="231F20"/>
          <w:spacing w:val="15"/>
        </w:rPr>
        <w:t>2 </w:t>
      </w:r>
      <w:r>
        <w:rPr>
          <w:rFonts w:ascii="FangSong" w:hAnsi="FangSong" w:eastAsia="FangSong" w:cs="FangSong"/>
          <w:color w:val="231F20"/>
          <w:spacing w:val="15"/>
        </w:rPr>
        <w:t>）他汀类药物可</w:t>
      </w:r>
      <w:r>
        <w:rPr>
          <w:rFonts w:ascii="FangSong" w:hAnsi="FangSong" w:eastAsia="FangSong" w:cs="FangSong"/>
          <w:color w:val="231F20"/>
          <w:spacing w:val="1"/>
        </w:rPr>
        <w:t xml:space="preserve"> </w:t>
      </w:r>
      <w:r>
        <w:rPr>
          <w:rFonts w:ascii="FangSong" w:hAnsi="FangSong" w:eastAsia="FangSong" w:cs="FangSong"/>
          <w:color w:val="231F20"/>
          <w:spacing w:val="5"/>
        </w:rPr>
        <w:t>通过竞争性抑制内源性</w:t>
      </w:r>
      <w:r>
        <w:rPr>
          <w:rFonts w:ascii="FangSong" w:hAnsi="FangSong" w:eastAsia="FangSong" w:cs="FangSong"/>
          <w:color w:val="231F20"/>
          <w:spacing w:val="-28"/>
        </w:rPr>
        <w:t xml:space="preserve"> </w:t>
      </w:r>
      <w:r>
        <w:rPr>
          <w:rFonts w:ascii="Times New Roman" w:hAnsi="Times New Roman" w:eastAsia="Times New Roman" w:cs="Times New Roman"/>
          <w:color w:val="231F20"/>
          <w:spacing w:val="5"/>
        </w:rPr>
        <w:t>3</w:t>
      </w:r>
      <w:r>
        <w:rPr>
          <w:rFonts w:ascii="Times New Roman" w:hAnsi="Times New Roman" w:eastAsia="Times New Roman" w:cs="Times New Roman"/>
          <w:color w:val="231F20"/>
          <w:spacing w:val="16"/>
        </w:rPr>
        <w:t xml:space="preserve"> </w:t>
      </w:r>
      <w:r>
        <w:rPr>
          <w:rFonts w:ascii="FangSong" w:hAnsi="FangSong" w:eastAsia="FangSong" w:cs="FangSong"/>
          <w:color w:val="231F20"/>
          <w:spacing w:val="5"/>
        </w:rPr>
        <w:t>羟基</w:t>
      </w:r>
      <w:r>
        <w:rPr>
          <w:rFonts w:ascii="FangSong" w:hAnsi="FangSong" w:eastAsia="FangSong" w:cs="FangSong"/>
          <w:color w:val="231F20"/>
          <w:spacing w:val="-40"/>
        </w:rPr>
        <w:t xml:space="preserve"> </w:t>
      </w:r>
      <w:r>
        <w:rPr>
          <w:rFonts w:ascii="Times New Roman" w:hAnsi="Times New Roman" w:eastAsia="Times New Roman" w:cs="Times New Roman"/>
          <w:color w:val="231F20"/>
          <w:spacing w:val="5"/>
        </w:rPr>
        <w:t>3</w:t>
      </w:r>
      <w:r>
        <w:rPr>
          <w:rFonts w:ascii="Times New Roman" w:hAnsi="Times New Roman" w:eastAsia="Times New Roman" w:cs="Times New Roman"/>
          <w:color w:val="231F20"/>
          <w:spacing w:val="45"/>
          <w:w w:val="101"/>
        </w:rPr>
        <w:t xml:space="preserve"> </w:t>
      </w:r>
      <w:r>
        <w:rPr>
          <w:rFonts w:ascii="FangSong" w:hAnsi="FangSong" w:eastAsia="FangSong" w:cs="FangSong"/>
          <w:color w:val="231F20"/>
          <w:spacing w:val="5"/>
        </w:rPr>
        <w:t>甲基戊二酰辅酶</w:t>
      </w:r>
      <w:r>
        <w:rPr>
          <w:rFonts w:ascii="FangSong" w:hAnsi="FangSong" w:eastAsia="FangSong" w:cs="FangSong"/>
          <w:color w:val="231F20"/>
          <w:spacing w:val="-45"/>
        </w:rPr>
        <w:t xml:space="preserve"> </w:t>
      </w:r>
      <w:r>
        <w:rPr>
          <w:color w:val="231F20"/>
          <w:spacing w:val="5"/>
        </w:rPr>
        <w:t>A</w:t>
      </w:r>
      <w:r>
        <w:rPr>
          <w:color w:val="231F20"/>
        </w:rPr>
        <w:t xml:space="preserve"> </w:t>
      </w:r>
      <w:r>
        <w:rPr>
          <w:rFonts w:ascii="FangSong" w:hAnsi="FangSong" w:eastAsia="FangSong" w:cs="FangSong"/>
          <w:color w:val="231F20"/>
          <w:spacing w:val="-9"/>
        </w:rPr>
        <w:t>（</w:t>
      </w:r>
      <w:r>
        <w:rPr>
          <w:rFonts w:ascii="FangSong" w:hAnsi="FangSong" w:eastAsia="FangSong" w:cs="FangSong"/>
          <w:color w:val="231F20"/>
          <w:spacing w:val="-62"/>
        </w:rPr>
        <w:t xml:space="preserve"> </w:t>
      </w:r>
      <w:r>
        <w:rPr>
          <w:rFonts w:ascii="Times New Roman" w:hAnsi="Times New Roman" w:eastAsia="Times New Roman" w:cs="Times New Roman"/>
          <w:color w:val="231F20"/>
          <w:spacing w:val="-9"/>
        </w:rPr>
        <w:t>3</w:t>
      </w:r>
      <w:r>
        <w:rPr>
          <w:color w:val="231F20"/>
          <w:spacing w:val="-9"/>
        </w:rPr>
        <w:t>-hydroxy-</w:t>
      </w:r>
      <w:r>
        <w:rPr>
          <w:rFonts w:ascii="Times New Roman" w:hAnsi="Times New Roman" w:eastAsia="Times New Roman" w:cs="Times New Roman"/>
          <w:color w:val="231F20"/>
          <w:spacing w:val="-9"/>
        </w:rPr>
        <w:t>3</w:t>
      </w:r>
      <w:r>
        <w:rPr>
          <w:color w:val="231F20"/>
          <w:spacing w:val="-9"/>
        </w:rPr>
        <w:t>-methylglutaryl-coenzyme</w:t>
      </w:r>
      <w:r>
        <w:rPr>
          <w:color w:val="231F20"/>
          <w:spacing w:val="27"/>
          <w:w w:val="101"/>
        </w:rPr>
        <w:t xml:space="preserve"> </w:t>
      </w:r>
      <w:r>
        <w:rPr>
          <w:color w:val="231F20"/>
          <w:spacing w:val="-9"/>
        </w:rPr>
        <w:t>A</w:t>
      </w:r>
      <w:r>
        <w:rPr>
          <w:color w:val="231F20"/>
          <w:spacing w:val="-18"/>
        </w:rPr>
        <w:t xml:space="preserve"> </w:t>
      </w:r>
      <w:r>
        <w:rPr>
          <w:rFonts w:ascii="FangSong" w:hAnsi="FangSong" w:eastAsia="FangSong" w:cs="FangSong"/>
          <w:color w:val="231F20"/>
          <w:spacing w:val="-9"/>
        </w:rPr>
        <w:t>，</w:t>
      </w:r>
      <w:r>
        <w:rPr>
          <w:color w:val="231F20"/>
          <w:spacing w:val="-9"/>
        </w:rPr>
        <w:t>H</w:t>
      </w:r>
      <w:r>
        <w:rPr>
          <w:color w:val="231F20"/>
          <w:spacing w:val="-10"/>
        </w:rPr>
        <w:t>MG-</w:t>
      </w:r>
      <w:r>
        <w:rPr>
          <w:color w:val="231F20"/>
        </w:rPr>
        <w:t xml:space="preserve"> </w:t>
      </w:r>
      <w:r>
        <w:rPr>
          <w:color w:val="231F20"/>
          <w:spacing w:val="-8"/>
        </w:rPr>
        <w:t>COA</w:t>
      </w:r>
      <w:r>
        <w:rPr>
          <w:color w:val="231F20"/>
          <w:spacing w:val="-34"/>
        </w:rPr>
        <w:t xml:space="preserve"> </w:t>
      </w:r>
      <w:r>
        <w:rPr>
          <w:rFonts w:ascii="FangSong" w:hAnsi="FangSong" w:eastAsia="FangSong" w:cs="FangSong"/>
          <w:color w:val="231F20"/>
          <w:spacing w:val="-8"/>
        </w:rPr>
        <w:t>）而降低</w:t>
      </w:r>
      <w:r>
        <w:rPr>
          <w:rFonts w:ascii="FangSong" w:hAnsi="FangSong" w:eastAsia="FangSong" w:cs="FangSong"/>
          <w:color w:val="231F20"/>
          <w:spacing w:val="-32"/>
        </w:rPr>
        <w:t xml:space="preserve"> </w:t>
      </w:r>
      <w:r>
        <w:rPr>
          <w:color w:val="231F20"/>
          <w:spacing w:val="-8"/>
        </w:rPr>
        <w:t>TG </w:t>
      </w:r>
      <w:r>
        <w:rPr>
          <w:rFonts w:ascii="FangSong" w:hAnsi="FangSong" w:eastAsia="FangSong" w:cs="FangSong"/>
          <w:color w:val="231F20"/>
          <w:spacing w:val="-8"/>
        </w:rPr>
        <w:t>水平</w:t>
      </w:r>
      <w:r>
        <w:rPr>
          <w:rFonts w:ascii="FangSong" w:hAnsi="FangSong" w:eastAsia="FangSong" w:cs="FangSong"/>
          <w:color w:val="231F20"/>
          <w:spacing w:val="9"/>
        </w:rPr>
        <w:t>；（</w:t>
      </w:r>
      <w:r>
        <w:rPr>
          <w:rFonts w:ascii="Times New Roman" w:hAnsi="Times New Roman" w:eastAsia="Times New Roman" w:cs="Times New Roman"/>
          <w:color w:val="231F20"/>
          <w:spacing w:val="-8"/>
        </w:rPr>
        <w:t>3</w:t>
      </w:r>
      <w:r>
        <w:rPr>
          <w:rFonts w:ascii="Times New Roman" w:hAnsi="Times New Roman" w:eastAsia="Times New Roman" w:cs="Times New Roman"/>
          <w:color w:val="231F20"/>
          <w:spacing w:val="-25"/>
        </w:rPr>
        <w:t xml:space="preserve"> </w:t>
      </w:r>
      <w:r>
        <w:rPr>
          <w:rFonts w:ascii="FangSong" w:hAnsi="FangSong" w:eastAsia="FangSong" w:cs="FangSong"/>
          <w:color w:val="231F20"/>
          <w:spacing w:val="-8"/>
        </w:rPr>
        <w:t>）烟酸在降低</w:t>
      </w:r>
      <w:r>
        <w:rPr>
          <w:rFonts w:ascii="FangSong" w:hAnsi="FangSong" w:eastAsia="FangSong" w:cs="FangSong"/>
          <w:color w:val="231F20"/>
          <w:spacing w:val="-32"/>
        </w:rPr>
        <w:t xml:space="preserve"> </w:t>
      </w:r>
      <w:r>
        <w:rPr>
          <w:color w:val="231F20"/>
          <w:spacing w:val="-8"/>
        </w:rPr>
        <w:t>T</w:t>
      </w:r>
      <w:r>
        <w:rPr>
          <w:color w:val="231F20"/>
          <w:spacing w:val="-9"/>
        </w:rPr>
        <w:t>G </w:t>
      </w:r>
      <w:r>
        <w:rPr>
          <w:rFonts w:ascii="FangSong" w:hAnsi="FangSong" w:eastAsia="FangSong" w:cs="FangSong"/>
          <w:color w:val="231F20"/>
          <w:spacing w:val="-9"/>
        </w:rPr>
        <w:t>水平的</w:t>
      </w:r>
      <w:r>
        <w:rPr>
          <w:rFonts w:ascii="FangSong" w:hAnsi="FangSong" w:eastAsia="FangSong" w:cs="FangSong"/>
          <w:color w:val="231F20"/>
        </w:rPr>
        <w:t xml:space="preserve"> </w:t>
      </w:r>
      <w:r>
        <w:rPr>
          <w:rFonts w:ascii="FangSong" w:hAnsi="FangSong" w:eastAsia="FangSong" w:cs="FangSong"/>
          <w:color w:val="231F20"/>
          <w:spacing w:val="4"/>
        </w:rPr>
        <w:t>同时可使高密度脂蛋白水平提高</w:t>
      </w:r>
      <w:r>
        <w:rPr>
          <w:rFonts w:ascii="FangSong" w:hAnsi="FangSong" w:eastAsia="FangSong" w:cs="FangSong"/>
          <w:color w:val="231F20"/>
          <w:spacing w:val="1"/>
        </w:rPr>
        <w:t>；（</w:t>
      </w:r>
      <w:r>
        <w:rPr>
          <w:rFonts w:ascii="Times New Roman" w:hAnsi="Times New Roman" w:eastAsia="Times New Roman" w:cs="Times New Roman"/>
          <w:color w:val="231F20"/>
          <w:spacing w:val="4"/>
        </w:rPr>
        <w:t>4</w:t>
      </w:r>
      <w:r>
        <w:rPr>
          <w:rFonts w:ascii="Times New Roman" w:hAnsi="Times New Roman" w:eastAsia="Times New Roman" w:cs="Times New Roman"/>
          <w:color w:val="231F20"/>
          <w:spacing w:val="-25"/>
        </w:rPr>
        <w:t xml:space="preserve"> </w:t>
      </w:r>
      <w:r>
        <w:rPr>
          <w:rFonts w:ascii="FangSong" w:hAnsi="FangSong" w:eastAsia="FangSong" w:cs="FangSong"/>
          <w:color w:val="231F20"/>
          <w:spacing w:val="4"/>
        </w:rPr>
        <w:t>）ω</w:t>
      </w:r>
      <w:r>
        <w:rPr>
          <w:color w:val="231F20"/>
          <w:spacing w:val="4"/>
        </w:rPr>
        <w:t>-</w:t>
      </w:r>
      <w:r>
        <w:rPr>
          <w:rFonts w:ascii="Times New Roman" w:hAnsi="Times New Roman" w:eastAsia="Times New Roman" w:cs="Times New Roman"/>
          <w:color w:val="231F20"/>
          <w:spacing w:val="4"/>
        </w:rPr>
        <w:t>3</w:t>
      </w:r>
      <w:r>
        <w:rPr>
          <w:rFonts w:ascii="FangSong" w:hAnsi="FangSong" w:eastAsia="FangSong" w:cs="FangSong"/>
          <w:color w:val="231F20"/>
          <w:spacing w:val="4"/>
        </w:rPr>
        <w:t>脂</w:t>
      </w:r>
      <w:r>
        <w:rPr>
          <w:rFonts w:ascii="FangSong" w:hAnsi="FangSong" w:eastAsia="FangSong" w:cs="FangSong"/>
          <w:color w:val="231F20"/>
          <w:spacing w:val="3"/>
        </w:rPr>
        <w:t>肪酸</w:t>
      </w:r>
      <w:r>
        <w:rPr>
          <w:rFonts w:ascii="FangSong" w:hAnsi="FangSong" w:eastAsia="FangSong" w:cs="FangSong"/>
          <w:color w:val="231F20"/>
        </w:rPr>
        <w:t xml:space="preserve"> </w:t>
      </w:r>
      <w:r>
        <w:rPr>
          <w:rFonts w:ascii="FangSong" w:hAnsi="FangSong" w:eastAsia="FangSong" w:cs="FangSong"/>
          <w:color w:val="231F20"/>
        </w:rPr>
        <w:t>不仅可抑制肝脏</w:t>
      </w:r>
      <w:r>
        <w:rPr>
          <w:rFonts w:ascii="FangSong" w:hAnsi="FangSong" w:eastAsia="FangSong" w:cs="FangSong"/>
          <w:color w:val="231F20"/>
          <w:spacing w:val="-40"/>
        </w:rPr>
        <w:t xml:space="preserve"> </w:t>
      </w:r>
      <w:r>
        <w:rPr>
          <w:color w:val="231F20"/>
        </w:rPr>
        <w:t>TG </w:t>
      </w:r>
      <w:r>
        <w:rPr>
          <w:rFonts w:ascii="FangSong" w:hAnsi="FangSong" w:eastAsia="FangSong" w:cs="FangSong"/>
          <w:color w:val="231F20"/>
        </w:rPr>
        <w:t>生成，还可通过降低低密度脂蛋</w:t>
      </w:r>
      <w:r>
        <w:rPr>
          <w:rFonts w:ascii="FangSong" w:hAnsi="FangSong" w:eastAsia="FangSong" w:cs="FangSong"/>
          <w:color w:val="231F20"/>
        </w:rPr>
        <w:t xml:space="preserve"> </w:t>
      </w:r>
      <w:r>
        <w:rPr>
          <w:rFonts w:ascii="FangSong" w:hAnsi="FangSong" w:eastAsia="FangSong" w:cs="FangSong"/>
          <w:color w:val="231F20"/>
          <w:spacing w:val="-6"/>
        </w:rPr>
        <w:t>白和</w:t>
      </w:r>
      <w:r>
        <w:rPr>
          <w:rFonts w:ascii="FangSong" w:hAnsi="FangSong" w:eastAsia="FangSong" w:cs="FangSong"/>
          <w:color w:val="231F20"/>
          <w:spacing w:val="-41"/>
        </w:rPr>
        <w:t xml:space="preserve"> </w:t>
      </w:r>
      <w:r>
        <w:rPr>
          <w:color w:val="231F20"/>
          <w:spacing w:val="-6"/>
        </w:rPr>
        <w:t>CM </w:t>
      </w:r>
      <w:r>
        <w:rPr>
          <w:rFonts w:ascii="FangSong" w:hAnsi="FangSong" w:eastAsia="FangSong" w:cs="FangSong"/>
          <w:color w:val="231F20"/>
          <w:spacing w:val="-6"/>
        </w:rPr>
        <w:t>水平而增强降脂效果。</w:t>
      </w:r>
    </w:p>
    <w:p>
      <w:pPr>
        <w:ind w:left="22"/>
        <w:spacing w:line="241" w:lineRule="auto"/>
        <w:rPr>
          <w:rFonts w:ascii="SimHei" w:hAnsi="SimHei" w:eastAsia="SimHei" w:cs="SimHei"/>
          <w:sz w:val="21"/>
          <w:szCs w:val="21"/>
        </w:rPr>
      </w:pPr>
      <w:r>
        <w:rPr>
          <w:rFonts w:ascii="Times New Roman" w:hAnsi="Times New Roman" w:eastAsia="Times New Roman" w:cs="Times New Roman"/>
          <w:sz w:val="21"/>
          <w:szCs w:val="21"/>
          <w:color w:val="231F20"/>
          <w:spacing w:val="3"/>
        </w:rPr>
        <w:t>10    </w:t>
      </w:r>
      <w:r>
        <w:rPr>
          <w:rFonts w:ascii="Times New Roman" w:hAnsi="Times New Roman" w:eastAsia="Times New Roman" w:cs="Times New Roman"/>
          <w:sz w:val="21"/>
          <w:szCs w:val="21"/>
          <w:color w:val="231F20"/>
        </w:rPr>
        <w:t>HTG</w:t>
      </w:r>
      <w:r>
        <w:rPr>
          <w:rFonts w:ascii="Times New Roman" w:hAnsi="Times New Roman" w:eastAsia="Times New Roman" w:cs="Times New Roman"/>
          <w:sz w:val="21"/>
          <w:szCs w:val="21"/>
          <w:color w:val="231F20"/>
          <w:spacing w:val="3"/>
        </w:rPr>
        <w:t>-</w:t>
      </w:r>
      <w:r>
        <w:rPr>
          <w:rFonts w:ascii="Times New Roman" w:hAnsi="Times New Roman" w:eastAsia="Times New Roman" w:cs="Times New Roman"/>
          <w:sz w:val="21"/>
          <w:szCs w:val="21"/>
          <w:color w:val="231F20"/>
        </w:rPr>
        <w:t>AP</w:t>
      </w:r>
      <w:r>
        <w:rPr>
          <w:rFonts w:ascii="Times New Roman" w:hAnsi="Times New Roman" w:eastAsia="Times New Roman" w:cs="Times New Roman"/>
          <w:sz w:val="21"/>
          <w:szCs w:val="21"/>
          <w:color w:val="231F20"/>
          <w:spacing w:val="32"/>
        </w:rPr>
        <w:t xml:space="preserve"> </w:t>
      </w:r>
      <w:r>
        <w:rPr>
          <w:rFonts w:ascii="SimHei" w:hAnsi="SimHei" w:eastAsia="SimHei" w:cs="SimHei"/>
          <w:sz w:val="21"/>
          <w:szCs w:val="21"/>
          <w:color w:val="231F20"/>
          <w:spacing w:val="3"/>
        </w:rPr>
        <w:t>的低分子肝素治疗方案</w:t>
      </w:r>
    </w:p>
    <w:p>
      <w:pPr>
        <w:pStyle w:val="BodyText"/>
        <w:ind w:left="11" w:right="68" w:firstLine="405"/>
        <w:spacing w:before="51" w:line="233" w:lineRule="auto"/>
        <w:jc w:val="both"/>
        <w:rPr>
          <w:rFonts w:ascii="FangSong" w:hAnsi="FangSong" w:eastAsia="FangSong" w:cs="FangSong"/>
        </w:rPr>
      </w:pPr>
      <w:r>
        <w:rPr>
          <w:rFonts w:ascii="SimHei" w:hAnsi="SimHei" w:eastAsia="SimHei" w:cs="SimHei"/>
          <w:color w:val="231F20"/>
        </w:rPr>
        <w:t>推荐意见</w:t>
      </w:r>
      <w:r>
        <w:rPr>
          <w:rFonts w:ascii="SimHei" w:hAnsi="SimHei" w:eastAsia="SimHei" w:cs="SimHei"/>
          <w:color w:val="231F20"/>
          <w:spacing w:val="-45"/>
        </w:rPr>
        <w:t xml:space="preserve"> </w:t>
      </w:r>
      <w:r>
        <w:rPr>
          <w:rFonts w:ascii="Times New Roman" w:hAnsi="Times New Roman" w:eastAsia="Times New Roman" w:cs="Times New Roman"/>
          <w:color w:val="231F20"/>
        </w:rPr>
        <w:t>8.1</w:t>
      </w:r>
      <w:r>
        <w:rPr>
          <w:rFonts w:ascii="FangSong" w:hAnsi="FangSong" w:eastAsia="FangSong" w:cs="FangSong"/>
          <w:color w:val="231F20"/>
        </w:rPr>
        <w:t>：低分子肝素可促进</w:t>
      </w:r>
      <w:r>
        <w:rPr>
          <w:rFonts w:ascii="FangSong" w:hAnsi="FangSong" w:eastAsia="FangSong" w:cs="FangSong"/>
          <w:color w:val="231F20"/>
          <w:spacing w:val="-30"/>
        </w:rPr>
        <w:t xml:space="preserve"> </w:t>
      </w:r>
      <w:r>
        <w:rPr>
          <w:color w:val="231F20"/>
        </w:rPr>
        <w:t>HTG</w:t>
      </w:r>
      <w:r>
        <w:rPr>
          <w:color w:val="231F20"/>
          <w:spacing w:val="-1"/>
        </w:rPr>
        <w:t>-AP </w:t>
      </w:r>
      <w:r>
        <w:rPr>
          <w:rFonts w:ascii="FangSong" w:hAnsi="FangSong" w:eastAsia="FangSong" w:cs="FangSong"/>
          <w:color w:val="231F20"/>
          <w:spacing w:val="-1"/>
        </w:rPr>
        <w:t>患者</w:t>
      </w:r>
      <w:r>
        <w:rPr>
          <w:rFonts w:ascii="FangSong" w:hAnsi="FangSong" w:eastAsia="FangSong" w:cs="FangSong"/>
          <w:color w:val="231F20"/>
        </w:rPr>
        <w:t xml:space="preserve"> </w:t>
      </w:r>
      <w:r>
        <w:rPr>
          <w:color w:val="231F20"/>
        </w:rPr>
        <w:t>TG</w:t>
      </w:r>
      <w:r>
        <w:rPr>
          <w:color w:val="231F20"/>
          <w:spacing w:val="2"/>
        </w:rPr>
        <w:t xml:space="preserve"> </w:t>
      </w:r>
      <w:r>
        <w:rPr>
          <w:rFonts w:ascii="FangSong" w:hAnsi="FangSong" w:eastAsia="FangSong" w:cs="FangSong"/>
          <w:color w:val="231F20"/>
          <w:spacing w:val="2"/>
        </w:rPr>
        <w:t>水解，但由于单独、长期使用低分子肝素可能导</w:t>
      </w:r>
      <w:r>
        <w:rPr>
          <w:rFonts w:ascii="FangSong" w:hAnsi="FangSong" w:eastAsia="FangSong" w:cs="FangSong"/>
          <w:color w:val="231F20"/>
        </w:rPr>
        <w:t xml:space="preserve"> </w:t>
      </w:r>
      <w:r>
        <w:rPr>
          <w:rFonts w:ascii="FangSong" w:hAnsi="FangSong" w:eastAsia="FangSong" w:cs="FangSong"/>
          <w:color w:val="231F20"/>
          <w:spacing w:val="9"/>
        </w:rPr>
        <w:t>致</w:t>
      </w:r>
      <w:r>
        <w:rPr>
          <w:rFonts w:ascii="FangSong" w:hAnsi="FangSong" w:eastAsia="FangSong" w:cs="FangSong"/>
          <w:color w:val="231F20"/>
          <w:spacing w:val="-31"/>
        </w:rPr>
        <w:t xml:space="preserve"> </w:t>
      </w:r>
      <w:r>
        <w:rPr>
          <w:color w:val="231F20"/>
        </w:rPr>
        <w:t>TG</w:t>
      </w:r>
      <w:r>
        <w:rPr>
          <w:color w:val="231F20"/>
          <w:spacing w:val="9"/>
        </w:rPr>
        <w:t xml:space="preserve"> </w:t>
      </w:r>
      <w:r>
        <w:rPr>
          <w:rFonts w:ascii="FangSong" w:hAnsi="FangSong" w:eastAsia="FangSong" w:cs="FangSong"/>
          <w:color w:val="231F20"/>
          <w:spacing w:val="9"/>
        </w:rPr>
        <w:t>水平再次升高，因此应与其他降脂药物联合</w:t>
      </w:r>
      <w:r>
        <w:rPr>
          <w:rFonts w:ascii="FangSong" w:hAnsi="FangSong" w:eastAsia="FangSong" w:cs="FangSong"/>
          <w:color w:val="231F20"/>
        </w:rPr>
        <w:t xml:space="preserve"> </w:t>
      </w:r>
      <w:r>
        <w:rPr>
          <w:rFonts w:ascii="FangSong" w:hAnsi="FangSong" w:eastAsia="FangSong" w:cs="FangSong"/>
          <w:color w:val="231F20"/>
          <w:spacing w:val="-7"/>
        </w:rPr>
        <w:t>应用。</w:t>
      </w:r>
    </w:p>
    <w:p>
      <w:pPr>
        <w:pStyle w:val="BodyText"/>
        <w:ind w:right="36"/>
        <w:spacing w:before="1" w:line="208" w:lineRule="auto"/>
        <w:jc w:val="right"/>
        <w:rPr>
          <w:rFonts w:ascii="FangSong" w:hAnsi="FangSong" w:eastAsia="FangSong" w:cs="FangSong"/>
        </w:rPr>
      </w:pPr>
      <w:r>
        <w:rPr>
          <w:rFonts w:ascii="SimHei" w:hAnsi="SimHei" w:eastAsia="SimHei" w:cs="SimHei"/>
          <w:color w:val="231F20"/>
        </w:rPr>
        <w:t>推荐意见</w:t>
      </w:r>
      <w:r>
        <w:rPr>
          <w:rFonts w:ascii="SimHei" w:hAnsi="SimHei" w:eastAsia="SimHei" w:cs="SimHei"/>
          <w:color w:val="231F20"/>
          <w:spacing w:val="-45"/>
        </w:rPr>
        <w:t xml:space="preserve"> </w:t>
      </w:r>
      <w:r>
        <w:rPr>
          <w:rFonts w:ascii="Times New Roman" w:hAnsi="Times New Roman" w:eastAsia="Times New Roman" w:cs="Times New Roman"/>
          <w:color w:val="231F20"/>
        </w:rPr>
        <w:t>8.2</w:t>
      </w:r>
      <w:r>
        <w:rPr>
          <w:rFonts w:ascii="FangSong" w:hAnsi="FangSong" w:eastAsia="FangSong" w:cs="FangSong"/>
          <w:color w:val="231F20"/>
        </w:rPr>
        <w:t>：应用低分子肝素治疗</w:t>
      </w:r>
      <w:r>
        <w:rPr>
          <w:rFonts w:ascii="FangSong" w:hAnsi="FangSong" w:eastAsia="FangSong" w:cs="FangSong"/>
          <w:color w:val="231F20"/>
          <w:spacing w:val="-23"/>
        </w:rPr>
        <w:t xml:space="preserve"> </w:t>
      </w:r>
      <w:r>
        <w:rPr>
          <w:color w:val="231F20"/>
        </w:rPr>
        <w:t>HTG</w:t>
      </w:r>
      <w:r>
        <w:rPr>
          <w:color w:val="231F20"/>
          <w:spacing w:val="-1"/>
        </w:rPr>
        <w:t>-AP</w:t>
      </w:r>
      <w:r>
        <w:rPr>
          <w:color w:val="231F20"/>
          <w:spacing w:val="23"/>
        </w:rPr>
        <w:t xml:space="preserve"> </w:t>
      </w:r>
      <w:r>
        <w:rPr>
          <w:rFonts w:ascii="FangSong" w:hAnsi="FangSong" w:eastAsia="FangSong" w:cs="FangSong"/>
          <w:color w:val="231F20"/>
          <w:spacing w:val="-1"/>
        </w:rPr>
        <w:t>时</w:t>
      </w:r>
    </w:p>
    <w:p>
      <w:pPr>
        <w:spacing w:line="208" w:lineRule="auto"/>
        <w:sectPr>
          <w:type w:val="continuous"/>
          <w:pgSz w:w="11963" w:h="16158"/>
          <w:pgMar w:top="1291" w:right="895" w:bottom="0" w:left="407" w:header="830" w:footer="0" w:gutter="0"/>
          <w:cols w:equalWidth="0" w:num="2">
            <w:col w:w="5663" w:space="100"/>
            <w:col w:w="4897" w:space="0"/>
          </w:cols>
        </w:sectPr>
        <w:rPr>
          <w:rFonts w:ascii="FangSong" w:hAnsi="FangSong" w:eastAsia="FangSong" w:cs="FangSong"/>
        </w:rPr>
      </w:pPr>
    </w:p>
    <w:p>
      <w:pPr>
        <w:spacing w:before="21"/>
        <w:rPr/>
      </w:pPr>
      <w:r/>
    </w:p>
    <w:tbl>
      <w:tblPr>
        <w:tblStyle w:val="TableNormal"/>
        <w:tblW w:w="2203" w:type="dxa"/>
        <w:tblInd w:w="4411" w:type="dxa"/>
        <w:tblLayout w:type="fixed"/>
        <w:tblBorders>
          <w:left w:val="single" w:color="231F20" w:sz="4" w:space="0"/>
          <w:bottom w:val="single" w:color="231F20" w:sz="4" w:space="0"/>
          <w:right w:val="single" w:color="231F20" w:sz="4" w:space="0"/>
          <w:top w:val="single" w:color="231F20" w:sz="4" w:space="0"/>
        </w:tblBorders>
      </w:tblPr>
      <w:tblGrid>
        <w:gridCol w:w="2203"/>
      </w:tblGrid>
      <w:tr>
        <w:trPr>
          <w:trHeight w:val="273" w:hRule="atLeast"/>
        </w:trPr>
        <w:tc>
          <w:tcPr>
            <w:tcW w:w="2203" w:type="dxa"/>
            <w:vAlign w:val="top"/>
          </w:tcPr>
          <w:p>
            <w:pPr>
              <w:pStyle w:val="TableText"/>
              <w:ind w:left="62"/>
              <w:spacing w:before="59" w:line="178" w:lineRule="auto"/>
              <w:rPr/>
            </w:pPr>
            <w:r>
              <w:rPr>
                <w:color w:val="231F20"/>
                <w:spacing w:val="-1"/>
              </w:rPr>
              <w:t>高甘油三酯血症性急性胰腺炎</w:t>
            </w:r>
          </w:p>
        </w:tc>
      </w:tr>
    </w:tbl>
    <w:p>
      <w:pPr>
        <w:pStyle w:val="BodyText"/>
        <w:ind w:left="5574"/>
        <w:spacing w:before="80" w:line="167" w:lineRule="exact"/>
        <w:rPr>
          <w:sz w:val="16"/>
          <w:szCs w:val="16"/>
        </w:rPr>
      </w:pPr>
      <w:r>
        <w:rPr>
          <w:sz w:val="16"/>
          <w:szCs w:val="16"/>
          <w:color w:val="231F20"/>
          <w:spacing w:val="-15"/>
          <w:position w:val="-3"/>
        </w:rPr>
        <w:t>MDT</w:t>
      </w:r>
    </w:p>
    <w:p>
      <w:pPr>
        <w:ind w:firstLine="1207"/>
        <w:spacing w:line="259" w:lineRule="exact"/>
        <w:rPr/>
      </w:pPr>
      <w:r>
        <w:pict>
          <v:shape id="_x0000_s30" style="position:absolute;margin-left:108.02pt;margin-top:11.9117pt;mso-position-vertical-relative:text;mso-position-horizontal-relative:text;width:74.8pt;height:84.35pt;z-index:251672576;" filled="false" stroked="false" type="#_x0000_t202">
            <v:fill on="false"/>
            <v:stroke on="false"/>
            <v:path/>
            <v:imagedata o:title=""/>
            <o:lock v:ext="edit" aspectratio="false"/>
            <v:textbox inset="0mm,0mm,0mm,0mm">
              <w:txbxContent>
                <w:p>
                  <w:pPr>
                    <w:spacing w:line="20" w:lineRule="exact"/>
                    <w:rPr/>
                  </w:pPr>
                  <w:r/>
                </w:p>
                <w:tbl>
                  <w:tblPr>
                    <w:tblStyle w:val="TableNormal"/>
                    <w:tblW w:w="1445" w:type="dxa"/>
                    <w:tblInd w:w="25" w:type="dxa"/>
                    <w:tblLayout w:type="fixed"/>
                    <w:tblBorders>
                      <w:left w:val="single" w:color="231F20" w:sz="4" w:space="0"/>
                      <w:bottom w:val="single" w:color="231F20" w:sz="4" w:space="0"/>
                      <w:right w:val="single" w:color="231F20" w:sz="4" w:space="0"/>
                      <w:top w:val="single" w:color="231F20" w:sz="4" w:space="0"/>
                    </w:tblBorders>
                  </w:tblPr>
                  <w:tblGrid>
                    <w:gridCol w:w="1445"/>
                  </w:tblGrid>
                  <w:tr>
                    <w:trPr>
                      <w:trHeight w:val="1626" w:hRule="atLeast"/>
                    </w:trPr>
                    <w:tc>
                      <w:tcPr>
                        <w:tcW w:w="1445" w:type="dxa"/>
                        <w:vAlign w:val="top"/>
                      </w:tcPr>
                      <w:p>
                        <w:pPr>
                          <w:pStyle w:val="TableText"/>
                          <w:ind w:left="61"/>
                          <w:spacing w:before="36" w:line="186" w:lineRule="auto"/>
                          <w:rPr>
                            <w:sz w:val="9"/>
                            <w:szCs w:val="9"/>
                          </w:rPr>
                        </w:pPr>
                        <w:r>
                          <w:rPr>
                            <w:color w:val="231F20"/>
                            <w:spacing w:val="-4"/>
                          </w:rPr>
                          <w:t>2. 常规治疗 </w:t>
                        </w:r>
                        <w:r>
                          <w:rPr>
                            <w:sz w:val="9"/>
                            <w:szCs w:val="9"/>
                            <w:color w:val="231F20"/>
                            <w:spacing w:val="-4"/>
                            <w:position w:val="7"/>
                          </w:rPr>
                          <w:t>a</w:t>
                        </w:r>
                      </w:p>
                      <w:p>
                        <w:pPr>
                          <w:pStyle w:val="TableText"/>
                          <w:ind w:left="123"/>
                          <w:spacing w:line="170" w:lineRule="auto"/>
                          <w:rPr/>
                        </w:pPr>
                        <w:r>
                          <w:rPr>
                            <w:color w:val="231F20"/>
                            <w:spacing w:val="10"/>
                          </w:rPr>
                          <w:t>·液体复苏</w:t>
                        </w:r>
                      </w:p>
                      <w:p>
                        <w:pPr>
                          <w:pStyle w:val="TableText"/>
                          <w:ind w:left="123"/>
                          <w:spacing w:line="167" w:lineRule="auto"/>
                          <w:rPr/>
                        </w:pPr>
                        <w:r>
                          <w:rPr>
                            <w:color w:val="231F20"/>
                            <w:spacing w:val="7"/>
                          </w:rPr>
                          <w:t>·减少胰液分泌</w:t>
                        </w:r>
                      </w:p>
                      <w:p>
                        <w:pPr>
                          <w:pStyle w:val="TableText"/>
                          <w:ind w:left="123" w:right="98"/>
                          <w:spacing w:before="1" w:line="167" w:lineRule="auto"/>
                          <w:rPr>
                            <w:sz w:val="9"/>
                            <w:szCs w:val="9"/>
                          </w:rPr>
                        </w:pPr>
                        <w:r>
                          <w:rPr>
                            <w:color w:val="231F20"/>
                            <w:spacing w:val="6"/>
                          </w:rPr>
                          <w:t>·改善胰腺微循环</w:t>
                        </w:r>
                        <w:r>
                          <w:rPr>
                            <w:color w:val="231F20"/>
                            <w:spacing w:val="5"/>
                          </w:rPr>
                          <w:t xml:space="preserve"> </w:t>
                        </w:r>
                        <w:r>
                          <w:rPr>
                            <w:color w:val="231F20"/>
                            <w:spacing w:val="9"/>
                          </w:rPr>
                          <w:t>·营养支持</w:t>
                        </w:r>
                        <w:r>
                          <w:rPr>
                            <w:color w:val="231F20"/>
                            <w:spacing w:val="-6"/>
                          </w:rPr>
                          <w:t xml:space="preserve"> </w:t>
                        </w:r>
                        <w:r>
                          <w:rPr>
                            <w:sz w:val="9"/>
                            <w:szCs w:val="9"/>
                            <w:color w:val="231F20"/>
                            <w:spacing w:val="9"/>
                            <w:position w:val="6"/>
                          </w:rPr>
                          <w:t>b</w:t>
                        </w:r>
                      </w:p>
                      <w:p>
                        <w:pPr>
                          <w:pStyle w:val="TableText"/>
                          <w:ind w:left="123"/>
                          <w:spacing w:line="169" w:lineRule="exact"/>
                          <w:rPr/>
                        </w:pPr>
                        <w:r>
                          <w:rPr>
                            <w:color w:val="231F20"/>
                            <w:spacing w:val="13"/>
                          </w:rPr>
                          <w:t>·抗感染</w:t>
                        </w:r>
                      </w:p>
                      <w:p>
                        <w:pPr>
                          <w:pStyle w:val="TableText"/>
                          <w:ind w:left="123" w:right="492"/>
                          <w:spacing w:before="1" w:line="183" w:lineRule="auto"/>
                          <w:rPr>
                            <w:sz w:val="9"/>
                            <w:szCs w:val="9"/>
                          </w:rPr>
                        </w:pPr>
                        <w:r>
                          <w:rPr>
                            <w:color w:val="231F20"/>
                            <w:spacing w:val="6"/>
                          </w:rPr>
                          <w:t>·疼痛管理</w:t>
                        </w:r>
                        <w:r>
                          <w:rPr>
                            <w:color w:val="231F20"/>
                            <w:spacing w:val="-1"/>
                          </w:rPr>
                          <w:t xml:space="preserve"> </w:t>
                        </w:r>
                        <w:r>
                          <w:rPr>
                            <w:sz w:val="9"/>
                            <w:szCs w:val="9"/>
                            <w:color w:val="231F20"/>
                            <w:spacing w:val="6"/>
                            <w:position w:val="6"/>
                          </w:rPr>
                          <w:t>b</w:t>
                        </w:r>
                        <w:r>
                          <w:rPr>
                            <w:sz w:val="9"/>
                            <w:szCs w:val="9"/>
                            <w:color w:val="231F20"/>
                            <w:position w:val="6"/>
                          </w:rPr>
                          <w:t xml:space="preserve"> </w:t>
                        </w:r>
                        <w:r>
                          <w:rPr>
                            <w:color w:val="231F20"/>
                            <w:spacing w:val="6"/>
                          </w:rPr>
                          <w:t>·血糖管理</w:t>
                        </w:r>
                        <w:r>
                          <w:rPr>
                            <w:color w:val="231F20"/>
                            <w:spacing w:val="-1"/>
                          </w:rPr>
                          <w:t xml:space="preserve"> </w:t>
                        </w:r>
                        <w:r>
                          <w:rPr>
                            <w:sz w:val="9"/>
                            <w:szCs w:val="9"/>
                            <w:color w:val="231F20"/>
                            <w:spacing w:val="6"/>
                            <w:position w:val="6"/>
                          </w:rPr>
                          <w:t>b</w:t>
                        </w:r>
                      </w:p>
                    </w:tc>
                  </w:tr>
                </w:tbl>
                <w:p>
                  <w:pPr>
                    <w:rPr>
                      <w:rFonts w:ascii="Arial"/>
                      <w:sz w:val="21"/>
                    </w:rPr>
                  </w:pPr>
                  <w:r/>
                </w:p>
              </w:txbxContent>
            </v:textbox>
          </v:shape>
        </w:pict>
      </w:r>
      <w:r>
        <w:pict>
          <v:shape id="_x0000_s32" style="position:absolute;margin-left:410.7pt;margin-top:11.9117pt;mso-position-vertical-relative:text;mso-position-horizontal-relative:text;width:52.85pt;height:84.35pt;z-index:251675648;" filled="false" stroked="false" type="#_x0000_t202">
            <v:fill on="false"/>
            <v:stroke on="false"/>
            <v:path/>
            <v:imagedata o:title=""/>
            <o:lock v:ext="edit" aspectratio="false"/>
            <v:textbox inset="0mm,0mm,0mm,0mm">
              <w:txbxContent>
                <w:p>
                  <w:pPr>
                    <w:spacing w:line="20" w:lineRule="exact"/>
                    <w:rPr/>
                  </w:pPr>
                  <w:r/>
                </w:p>
                <w:tbl>
                  <w:tblPr>
                    <w:tblStyle w:val="TableNormal"/>
                    <w:tblW w:w="1006" w:type="dxa"/>
                    <w:tblInd w:w="25" w:type="dxa"/>
                    <w:tblLayout w:type="fixed"/>
                    <w:tblBorders>
                      <w:left w:val="single" w:color="231F20" w:sz="4" w:space="0"/>
                      <w:bottom w:val="single" w:color="231F20" w:sz="4" w:space="0"/>
                      <w:right w:val="single" w:color="231F20" w:sz="4" w:space="0"/>
                      <w:top w:val="single" w:color="231F20" w:sz="4" w:space="0"/>
                    </w:tblBorders>
                  </w:tblPr>
                  <w:tblGrid>
                    <w:gridCol w:w="1006"/>
                  </w:tblGrid>
                  <w:tr>
                    <w:trPr>
                      <w:trHeight w:val="1626" w:hRule="atLeast"/>
                    </w:trPr>
                    <w:tc>
                      <w:tcPr>
                        <w:tcW w:w="1006" w:type="dxa"/>
                        <w:vAlign w:val="top"/>
                      </w:tcPr>
                      <w:p>
                        <w:pPr>
                          <w:pStyle w:val="TableText"/>
                          <w:ind w:left="62" w:right="56" w:hanging="1"/>
                          <w:spacing w:before="56" w:line="175" w:lineRule="auto"/>
                          <w:rPr/>
                        </w:pPr>
                        <w:r>
                          <w:rPr>
                            <w:color w:val="231F20"/>
                            <w:spacing w:val="8"/>
                          </w:rPr>
                          <w:t>6. 心理及康</w:t>
                        </w:r>
                        <w:r>
                          <w:rPr>
                            <w:color w:val="231F20"/>
                            <w:spacing w:val="1"/>
                          </w:rPr>
                          <w:t xml:space="preserve"> </w:t>
                        </w:r>
                        <w:r>
                          <w:rPr>
                            <w:color w:val="231F20"/>
                            <w:spacing w:val="-2"/>
                          </w:rPr>
                          <w:t>复治疗</w:t>
                        </w:r>
                      </w:p>
                    </w:tc>
                  </w:tr>
                </w:tbl>
                <w:p>
                  <w:pPr>
                    <w:rPr>
                      <w:rFonts w:ascii="Arial"/>
                      <w:sz w:val="21"/>
                    </w:rPr>
                  </w:pPr>
                  <w:r/>
                </w:p>
              </w:txbxContent>
            </v:textbox>
          </v:shape>
        </w:pict>
      </w:r>
      <w:r>
        <w:pict>
          <v:shape id="_x0000_s34" style="position:absolute;margin-left:477.118pt;margin-top:11.9117pt;mso-position-vertical-relative:text;mso-position-horizontal-relative:text;width:52.85pt;height:84.35pt;z-index:251674624;" filled="false" stroked="false" type="#_x0000_t202">
            <v:fill on="false"/>
            <v:stroke on="false"/>
            <v:path/>
            <v:imagedata o:title=""/>
            <o:lock v:ext="edit" aspectratio="false"/>
            <v:textbox inset="0mm,0mm,0mm,0mm">
              <w:txbxContent>
                <w:p>
                  <w:pPr>
                    <w:spacing w:line="20" w:lineRule="exact"/>
                    <w:rPr/>
                  </w:pPr>
                  <w:r/>
                </w:p>
                <w:tbl>
                  <w:tblPr>
                    <w:tblStyle w:val="TableNormal"/>
                    <w:tblW w:w="1006" w:type="dxa"/>
                    <w:tblInd w:w="25" w:type="dxa"/>
                    <w:tblLayout w:type="fixed"/>
                    <w:tblBorders>
                      <w:left w:val="single" w:color="231F20" w:sz="4" w:space="0"/>
                      <w:bottom w:val="single" w:color="231F20" w:sz="4" w:space="0"/>
                      <w:right w:val="single" w:color="231F20" w:sz="4" w:space="0"/>
                      <w:top w:val="single" w:color="231F20" w:sz="4" w:space="0"/>
                    </w:tblBorders>
                  </w:tblPr>
                  <w:tblGrid>
                    <w:gridCol w:w="1006"/>
                  </w:tblGrid>
                  <w:tr>
                    <w:trPr>
                      <w:trHeight w:val="1626" w:hRule="atLeast"/>
                    </w:trPr>
                    <w:tc>
                      <w:tcPr>
                        <w:tcW w:w="1006" w:type="dxa"/>
                        <w:vAlign w:val="top"/>
                      </w:tcPr>
                      <w:p>
                        <w:pPr>
                          <w:pStyle w:val="TableText"/>
                          <w:ind w:left="59"/>
                          <w:spacing w:before="56" w:line="205" w:lineRule="auto"/>
                          <w:rPr/>
                        </w:pPr>
                        <w:r>
                          <w:rPr>
                            <w:color w:val="231F20"/>
                            <w:spacing w:val="-4"/>
                          </w:rPr>
                          <w:t>7. 基因治疗</w:t>
                        </w:r>
                      </w:p>
                    </w:tc>
                  </w:tr>
                </w:tbl>
                <w:p>
                  <w:pPr>
                    <w:rPr>
                      <w:rFonts w:ascii="Arial"/>
                      <w:sz w:val="21"/>
                    </w:rPr>
                  </w:pPr>
                  <w:r/>
                </w:p>
              </w:txbxContent>
            </v:textbox>
          </v:shape>
        </w:pict>
      </w:r>
      <w:r>
        <w:pict>
          <v:shape id="_x0000_s36" style="position:absolute;margin-left:27.38pt;margin-top:11.9117pt;mso-position-vertical-relative:text;mso-position-horizontal-relative:text;width:70.65pt;height:84.35pt;z-index:251673600;" filled="false" stroked="false" type="#_x0000_t202">
            <v:fill on="false"/>
            <v:stroke on="false"/>
            <v:path/>
            <v:imagedata o:title=""/>
            <o:lock v:ext="edit" aspectratio="false"/>
            <v:textbox inset="0mm,0mm,0mm,0mm">
              <w:txbxContent>
                <w:p>
                  <w:pPr>
                    <w:spacing w:line="20" w:lineRule="exact"/>
                    <w:rPr/>
                  </w:pPr>
                  <w:r/>
                </w:p>
                <w:tbl>
                  <w:tblPr>
                    <w:tblStyle w:val="TableNormal"/>
                    <w:tblW w:w="1362" w:type="dxa"/>
                    <w:tblInd w:w="25" w:type="dxa"/>
                    <w:tblLayout w:type="fixed"/>
                    <w:tblBorders>
                      <w:left w:val="single" w:color="231F20" w:sz="4" w:space="0"/>
                      <w:bottom w:val="single" w:color="231F20" w:sz="4" w:space="0"/>
                      <w:right w:val="single" w:color="231F20" w:sz="4" w:space="0"/>
                      <w:top w:val="single" w:color="231F20" w:sz="4" w:space="0"/>
                    </w:tblBorders>
                  </w:tblPr>
                  <w:tblGrid>
                    <w:gridCol w:w="1362"/>
                  </w:tblGrid>
                  <w:tr>
                    <w:trPr>
                      <w:trHeight w:val="1626" w:hRule="atLeast"/>
                    </w:trPr>
                    <w:tc>
                      <w:tcPr>
                        <w:tcW w:w="1362" w:type="dxa"/>
                        <w:vAlign w:val="top"/>
                      </w:tcPr>
                      <w:p>
                        <w:pPr>
                          <w:pStyle w:val="TableText"/>
                          <w:ind w:left="74"/>
                          <w:spacing w:before="36" w:line="173" w:lineRule="auto"/>
                          <w:rPr>
                            <w:sz w:val="9"/>
                            <w:szCs w:val="9"/>
                          </w:rPr>
                        </w:pPr>
                        <w:r>
                          <w:rPr>
                            <w:color w:val="231F20"/>
                            <w:spacing w:val="-5"/>
                          </w:rPr>
                          <w:t>1. 病因治疗 </w:t>
                        </w:r>
                        <w:r>
                          <w:rPr>
                            <w:sz w:val="9"/>
                            <w:szCs w:val="9"/>
                            <w:color w:val="231F20"/>
                            <w:spacing w:val="-5"/>
                            <w:position w:val="7"/>
                          </w:rPr>
                          <w:t>a</w:t>
                        </w:r>
                      </w:p>
                      <w:p>
                        <w:pPr>
                          <w:pStyle w:val="TableText"/>
                          <w:ind w:left="123" w:right="89"/>
                          <w:spacing w:line="165" w:lineRule="auto"/>
                          <w:rPr>
                            <w:sz w:val="9"/>
                            <w:szCs w:val="9"/>
                          </w:rPr>
                        </w:pPr>
                        <w:r>
                          <w:rPr>
                            <w:color w:val="231F20"/>
                            <w:spacing w:val="4"/>
                          </w:rPr>
                          <w:t>·常规降脂药物 </w:t>
                        </w:r>
                        <w:r>
                          <w:rPr>
                            <w:sz w:val="9"/>
                            <w:szCs w:val="9"/>
                            <w:color w:val="231F20"/>
                            <w:spacing w:val="4"/>
                            <w:position w:val="7"/>
                          </w:rPr>
                          <w:t>b</w:t>
                        </w:r>
                        <w:r>
                          <w:rPr>
                            <w:sz w:val="9"/>
                            <w:szCs w:val="9"/>
                            <w:color w:val="231F20"/>
                            <w:position w:val="7"/>
                          </w:rPr>
                          <w:t xml:space="preserve"> </w:t>
                        </w:r>
                        <w:r>
                          <w:rPr>
                            <w:color w:val="231F20"/>
                            <w:spacing w:val="6"/>
                          </w:rPr>
                          <w:t>·低分子肝素 </w:t>
                        </w:r>
                        <w:r>
                          <w:rPr>
                            <w:sz w:val="9"/>
                            <w:szCs w:val="9"/>
                            <w:color w:val="231F20"/>
                            <w:spacing w:val="6"/>
                            <w:position w:val="7"/>
                          </w:rPr>
                          <w:t>b</w:t>
                        </w:r>
                      </w:p>
                      <w:p>
                        <w:pPr>
                          <w:pStyle w:val="TableText"/>
                          <w:ind w:left="123"/>
                          <w:spacing w:line="167" w:lineRule="auto"/>
                          <w:rPr>
                            <w:sz w:val="9"/>
                            <w:szCs w:val="9"/>
                          </w:rPr>
                        </w:pPr>
                        <w:r>
                          <w:rPr>
                            <w:color w:val="231F20"/>
                            <w:spacing w:val="10"/>
                            <w:position w:val="-1"/>
                          </w:rPr>
                          <w:t>·胰岛素</w:t>
                        </w:r>
                        <w:r>
                          <w:rPr>
                            <w:color w:val="231F20"/>
                            <w:spacing w:val="-2"/>
                            <w:position w:val="-1"/>
                          </w:rPr>
                          <w:t xml:space="preserve"> </w:t>
                        </w:r>
                        <w:r>
                          <w:rPr>
                            <w:sz w:val="9"/>
                            <w:szCs w:val="9"/>
                            <w:color w:val="231F20"/>
                            <w:spacing w:val="10"/>
                            <w:position w:val="6"/>
                          </w:rPr>
                          <w:t>b</w:t>
                        </w:r>
                      </w:p>
                      <w:p>
                        <w:pPr>
                          <w:pStyle w:val="TableText"/>
                          <w:ind w:left="123" w:right="409"/>
                          <w:spacing w:before="1" w:line="177" w:lineRule="auto"/>
                          <w:rPr/>
                        </w:pPr>
                        <w:r>
                          <w:rPr>
                            <w:color w:val="231F20"/>
                            <w:spacing w:val="6"/>
                          </w:rPr>
                          <w:t>·血液净化</w:t>
                        </w:r>
                        <w:r>
                          <w:rPr>
                            <w:color w:val="231F20"/>
                            <w:spacing w:val="-1"/>
                          </w:rPr>
                          <w:t xml:space="preserve"> </w:t>
                        </w:r>
                        <w:r>
                          <w:rPr>
                            <w:sz w:val="9"/>
                            <w:szCs w:val="9"/>
                            <w:color w:val="231F20"/>
                            <w:spacing w:val="6"/>
                            <w:position w:val="6"/>
                          </w:rPr>
                          <w:t>b</w:t>
                        </w:r>
                        <w:r>
                          <w:rPr>
                            <w:sz w:val="9"/>
                            <w:szCs w:val="9"/>
                            <w:color w:val="231F20"/>
                            <w:position w:val="6"/>
                          </w:rPr>
                          <w:t xml:space="preserve"> </w:t>
                        </w:r>
                        <w:r>
                          <w:rPr>
                            <w:color w:val="231F20"/>
                            <w:spacing w:val="10"/>
                          </w:rPr>
                          <w:t>·</w:t>
                        </w:r>
                        <w:r>
                          <w:rPr>
                            <w:color w:val="231F20"/>
                            <w:spacing w:val="-4"/>
                          </w:rPr>
                          <w:t xml:space="preserve"> </w:t>
                        </w:r>
                        <w:r>
                          <w:rPr>
                            <w:color w:val="231F20"/>
                            <w:spacing w:val="10"/>
                          </w:rPr>
                          <w:t>血液滤过</w:t>
                        </w:r>
                        <w:r>
                          <w:rPr>
                            <w:color w:val="231F20"/>
                          </w:rPr>
                          <w:t xml:space="preserve">  </w:t>
                        </w:r>
                        <w:r>
                          <w:rPr>
                            <w:color w:val="231F20"/>
                            <w:spacing w:val="10"/>
                          </w:rPr>
                          <w:t>·</w:t>
                        </w:r>
                        <w:r>
                          <w:rPr>
                            <w:color w:val="231F20"/>
                            <w:spacing w:val="-4"/>
                          </w:rPr>
                          <w:t xml:space="preserve"> </w:t>
                        </w:r>
                        <w:r>
                          <w:rPr>
                            <w:color w:val="231F20"/>
                            <w:spacing w:val="10"/>
                          </w:rPr>
                          <w:t>血液灌流</w:t>
                        </w:r>
                        <w:r>
                          <w:rPr>
                            <w:color w:val="231F20"/>
                          </w:rPr>
                          <w:t xml:space="preserve">  </w:t>
                        </w:r>
                        <w:r>
                          <w:rPr>
                            <w:color w:val="231F20"/>
                            <w:spacing w:val="10"/>
                          </w:rPr>
                          <w:t>·</w:t>
                        </w:r>
                        <w:r>
                          <w:rPr>
                            <w:color w:val="231F20"/>
                            <w:spacing w:val="-4"/>
                          </w:rPr>
                          <w:t xml:space="preserve"> </w:t>
                        </w:r>
                        <w:r>
                          <w:rPr>
                            <w:color w:val="231F20"/>
                            <w:spacing w:val="10"/>
                          </w:rPr>
                          <w:t>血浆置换</w:t>
                        </w:r>
                      </w:p>
                    </w:tc>
                  </w:tr>
                </w:tbl>
                <w:p>
                  <w:pPr>
                    <w:rPr>
                      <w:rFonts w:ascii="Arial"/>
                      <w:sz w:val="21"/>
                    </w:rPr>
                  </w:pPr>
                  <w:r/>
                </w:p>
              </w:txbxContent>
            </v:textbox>
          </v:shape>
        </w:pict>
      </w:r>
      <w:r>
        <w:pict>
          <v:shape id="_x0000_s38" style="position:absolute;margin-left:193.017pt;margin-top:11.9117pt;mso-position-vertical-relative:text;mso-position-horizontal-relative:text;width:77.45pt;height:84.35pt;z-index:251671552;" filled="false" stroked="false" type="#_x0000_t202">
            <v:fill on="false"/>
            <v:stroke on="false"/>
            <v:path/>
            <v:imagedata o:title=""/>
            <o:lock v:ext="edit" aspectratio="false"/>
            <v:textbox inset="0mm,0mm,0mm,0mm">
              <w:txbxContent>
                <w:p>
                  <w:pPr>
                    <w:spacing w:line="20" w:lineRule="exact"/>
                    <w:rPr/>
                  </w:pPr>
                  <w:r/>
                </w:p>
                <w:tbl>
                  <w:tblPr>
                    <w:tblStyle w:val="TableNormal"/>
                    <w:tblW w:w="1498" w:type="dxa"/>
                    <w:tblInd w:w="25" w:type="dxa"/>
                    <w:tblLayout w:type="fixed"/>
                    <w:tblBorders>
                      <w:left w:val="single" w:color="231F20" w:sz="4" w:space="0"/>
                      <w:bottom w:val="single" w:color="231F20" w:sz="4" w:space="0"/>
                      <w:right w:val="single" w:color="231F20" w:sz="4" w:space="0"/>
                      <w:top w:val="single" w:color="231F20" w:sz="4" w:space="0"/>
                    </w:tblBorders>
                  </w:tblPr>
                  <w:tblGrid>
                    <w:gridCol w:w="1498"/>
                  </w:tblGrid>
                  <w:tr>
                    <w:trPr>
                      <w:trHeight w:val="1626" w:hRule="atLeast"/>
                    </w:trPr>
                    <w:tc>
                      <w:tcPr>
                        <w:tcW w:w="1498" w:type="dxa"/>
                        <w:vAlign w:val="top"/>
                      </w:tcPr>
                      <w:p>
                        <w:pPr>
                          <w:pStyle w:val="TableText"/>
                          <w:ind w:left="63"/>
                          <w:spacing w:before="56" w:line="191" w:lineRule="auto"/>
                          <w:rPr/>
                        </w:pPr>
                        <w:r>
                          <w:rPr>
                            <w:color w:val="231F20"/>
                            <w:spacing w:val="-4"/>
                          </w:rPr>
                          <w:t>3. 并发症治疗</w:t>
                        </w:r>
                      </w:p>
                      <w:p>
                        <w:pPr>
                          <w:pStyle w:val="TableText"/>
                          <w:ind w:left="123" w:right="128"/>
                          <w:spacing w:line="157" w:lineRule="auto"/>
                          <w:rPr/>
                        </w:pPr>
                        <w:r>
                          <w:rPr>
                            <w:color w:val="231F20"/>
                            <w:spacing w:val="1"/>
                          </w:rPr>
                          <w:t>·</w:t>
                        </w:r>
                        <w:r>
                          <w:rPr>
                            <w:color w:val="231F20"/>
                          </w:rPr>
                          <w:t>AGI</w:t>
                        </w:r>
                        <w:r>
                          <w:rPr>
                            <w:color w:val="231F20"/>
                            <w:spacing w:val="1"/>
                          </w:rPr>
                          <w:t>、</w:t>
                        </w:r>
                        <w:r>
                          <w:rPr>
                            <w:color w:val="231F20"/>
                          </w:rPr>
                          <w:t>IAH</w:t>
                        </w:r>
                        <w:r>
                          <w:rPr>
                            <w:color w:val="231F20"/>
                            <w:spacing w:val="1"/>
                          </w:rPr>
                          <w:t>、</w:t>
                        </w:r>
                        <w:r>
                          <w:rPr>
                            <w:color w:val="231F20"/>
                          </w:rPr>
                          <w:t>ACS </w:t>
                        </w:r>
                        <w:r>
                          <w:rPr>
                            <w:color w:val="231F20"/>
                            <w:spacing w:val="6"/>
                          </w:rPr>
                          <w:t>·ARDS</w:t>
                        </w:r>
                      </w:p>
                      <w:p>
                        <w:pPr>
                          <w:pStyle w:val="TableText"/>
                          <w:ind w:left="123"/>
                          <w:spacing w:line="169" w:lineRule="auto"/>
                          <w:rPr/>
                        </w:pPr>
                        <w:r>
                          <w:rPr>
                            <w:color w:val="231F20"/>
                            <w:spacing w:val="9"/>
                          </w:rPr>
                          <w:t>·急性肾损伤</w:t>
                        </w:r>
                      </w:p>
                      <w:p>
                        <w:pPr>
                          <w:pStyle w:val="TableText"/>
                          <w:ind w:left="123"/>
                          <w:spacing w:line="167" w:lineRule="auto"/>
                          <w:rPr/>
                        </w:pPr>
                        <w:r>
                          <w:rPr>
                            <w:color w:val="231F20"/>
                            <w:spacing w:val="9"/>
                          </w:rPr>
                          <w:t>·积液与坏死</w:t>
                        </w:r>
                      </w:p>
                      <w:p>
                        <w:pPr>
                          <w:pStyle w:val="TableText"/>
                          <w:ind w:left="123"/>
                          <w:spacing w:line="168" w:lineRule="auto"/>
                          <w:rPr/>
                        </w:pPr>
                        <w:r>
                          <w:rPr>
                            <w:color w:val="231F20"/>
                            <w:spacing w:val="10"/>
                          </w:rPr>
                          <w:t>·消化道瘘</w:t>
                        </w:r>
                      </w:p>
                      <w:p>
                        <w:pPr>
                          <w:pStyle w:val="TableText"/>
                          <w:ind w:left="123" w:right="151"/>
                          <w:spacing w:before="1" w:line="176" w:lineRule="auto"/>
                          <w:rPr/>
                        </w:pPr>
                        <w:r>
                          <w:rPr>
                            <w:color w:val="231F20"/>
                            <w:spacing w:val="6"/>
                          </w:rPr>
                          <w:t>·术后腹腔大出血</w:t>
                        </w:r>
                        <w:r>
                          <w:rPr>
                            <w:color w:val="231F20"/>
                            <w:spacing w:val="5"/>
                          </w:rPr>
                          <w:t xml:space="preserve"> </w:t>
                        </w:r>
                        <w:r>
                          <w:rPr>
                            <w:color w:val="231F20"/>
                            <w:spacing w:val="14"/>
                          </w:rPr>
                          <w:t>·VTE</w:t>
                        </w:r>
                      </w:p>
                    </w:tc>
                  </w:tr>
                </w:tbl>
                <w:p>
                  <w:pPr>
                    <w:rPr>
                      <w:rFonts w:ascii="Arial"/>
                      <w:sz w:val="21"/>
                    </w:rPr>
                  </w:pPr>
                  <w:r/>
                </w:p>
              </w:txbxContent>
            </v:textbox>
          </v:shape>
        </w:pict>
      </w:r>
      <w:r>
        <w:pict>
          <v:shape id="_x0000_s40" style="position:absolute;margin-left:346.408pt;margin-top:11.9117pt;mso-position-vertical-relative:text;mso-position-horizontal-relative:text;width:52.85pt;height:84.35pt;z-index:251676672;" filled="false" stroked="false" type="#_x0000_t202">
            <v:fill on="false"/>
            <v:stroke on="false"/>
            <v:path/>
            <v:imagedata o:title=""/>
            <o:lock v:ext="edit" aspectratio="false"/>
            <v:textbox inset="0mm,0mm,0mm,0mm">
              <w:txbxContent>
                <w:p>
                  <w:pPr>
                    <w:spacing w:line="20" w:lineRule="exact"/>
                    <w:rPr/>
                  </w:pPr>
                  <w:r/>
                </w:p>
                <w:tbl>
                  <w:tblPr>
                    <w:tblStyle w:val="TableNormal"/>
                    <w:tblW w:w="1006" w:type="dxa"/>
                    <w:tblInd w:w="25" w:type="dxa"/>
                    <w:tblLayout w:type="fixed"/>
                    <w:tblBorders>
                      <w:left w:val="single" w:color="231F20" w:sz="4" w:space="0"/>
                      <w:bottom w:val="single" w:color="231F20" w:sz="4" w:space="0"/>
                      <w:right w:val="single" w:color="231F20" w:sz="4" w:space="0"/>
                      <w:top w:val="single" w:color="231F20" w:sz="4" w:space="0"/>
                    </w:tblBorders>
                  </w:tblPr>
                  <w:tblGrid>
                    <w:gridCol w:w="1006"/>
                  </w:tblGrid>
                  <w:tr>
                    <w:trPr>
                      <w:trHeight w:val="1626" w:hRule="atLeast"/>
                    </w:trPr>
                    <w:tc>
                      <w:tcPr>
                        <w:tcW w:w="1006" w:type="dxa"/>
                        <w:vAlign w:val="top"/>
                      </w:tcPr>
                      <w:p>
                        <w:pPr>
                          <w:pStyle w:val="TableText"/>
                          <w:ind w:left="123" w:right="139" w:hanging="62"/>
                          <w:spacing w:before="55" w:line="175" w:lineRule="auto"/>
                          <w:jc w:val="both"/>
                          <w:rPr/>
                        </w:pPr>
                        <w:r>
                          <w:rPr>
                            <w:color w:val="231F20"/>
                            <w:spacing w:val="-4"/>
                          </w:rPr>
                          <w:t>5. 手术治疗</w:t>
                        </w:r>
                        <w:r>
                          <w:rPr>
                            <w:color w:val="231F20"/>
                            <w:spacing w:val="1"/>
                          </w:rPr>
                          <w:t xml:space="preserve"> </w:t>
                        </w:r>
                        <w:r>
                          <w:rPr>
                            <w:color w:val="231F20"/>
                            <w:spacing w:val="10"/>
                          </w:rPr>
                          <w:t>·开腹手术</w:t>
                        </w:r>
                        <w:r>
                          <w:rPr>
                            <w:color w:val="231F20"/>
                            <w:spacing w:val="3"/>
                          </w:rPr>
                          <w:t xml:space="preserve"> </w:t>
                        </w:r>
                        <w:r>
                          <w:rPr>
                            <w:color w:val="231F20"/>
                            <w:spacing w:val="10"/>
                          </w:rPr>
                          <w:t>·微创手术</w:t>
                        </w:r>
                      </w:p>
                    </w:tc>
                  </w:tr>
                </w:tbl>
                <w:p>
                  <w:pPr>
                    <w:rPr>
                      <w:rFonts w:ascii="Arial"/>
                      <w:sz w:val="21"/>
                    </w:rPr>
                  </w:pPr>
                  <w:r/>
                </w:p>
              </w:txbxContent>
            </v:textbox>
          </v:shape>
        </w:pict>
      </w:r>
      <w:r>
        <w:rPr>
          <w:position w:val="-5"/>
        </w:rPr>
        <w:drawing>
          <wp:inline distT="0" distB="0" distL="0" distR="0">
            <wp:extent cx="5657064" cy="163976"/>
            <wp:effectExtent l="0" t="0" r="0" b="0"/>
            <wp:docPr id="20" name="IM 20"/>
            <wp:cNvGraphicFramePr/>
            <a:graphic>
              <a:graphicData uri="http://schemas.openxmlformats.org/drawingml/2006/picture">
                <pic:pic>
                  <pic:nvPicPr>
                    <pic:cNvPr id="20" name="IM 20"/>
                    <pic:cNvPicPr/>
                  </pic:nvPicPr>
                  <pic:blipFill>
                    <a:blip r:embed="rId14"/>
                    <a:stretch>
                      <a:fillRect/>
                    </a:stretch>
                  </pic:blipFill>
                  <pic:spPr>
                    <a:xfrm rot="0">
                      <a:off x="0" y="0"/>
                      <a:ext cx="5657064" cy="163976"/>
                    </a:xfrm>
                    <a:prstGeom prst="rect">
                      <a:avLst/>
                    </a:prstGeom>
                  </pic:spPr>
                </pic:pic>
              </a:graphicData>
            </a:graphic>
          </wp:inline>
        </w:drawing>
      </w:r>
    </w:p>
    <w:tbl>
      <w:tblPr>
        <w:tblStyle w:val="TableNormal"/>
        <w:tblW w:w="1006" w:type="dxa"/>
        <w:tblInd w:w="5665" w:type="dxa"/>
        <w:tblLayout w:type="fixed"/>
        <w:tblBorders>
          <w:left w:val="single" w:color="231F20" w:sz="4" w:space="0"/>
          <w:bottom w:val="single" w:color="231F20" w:sz="4" w:space="0"/>
          <w:right w:val="single" w:color="231F20" w:sz="4" w:space="0"/>
          <w:top w:val="single" w:color="231F20" w:sz="4" w:space="0"/>
        </w:tblBorders>
      </w:tblPr>
      <w:tblGrid>
        <w:gridCol w:w="1006"/>
      </w:tblGrid>
      <w:tr>
        <w:trPr>
          <w:trHeight w:val="1626" w:hRule="atLeast"/>
        </w:trPr>
        <w:tc>
          <w:tcPr>
            <w:tcW w:w="1006" w:type="dxa"/>
            <w:vAlign w:val="top"/>
          </w:tcPr>
          <w:p>
            <w:pPr>
              <w:pStyle w:val="TableText"/>
              <w:ind w:left="122" w:right="140" w:hanging="64"/>
              <w:spacing w:before="56" w:line="169" w:lineRule="auto"/>
              <w:rPr/>
            </w:pPr>
            <w:r>
              <w:rPr>
                <w:color w:val="231F20"/>
                <w:spacing w:val="-6"/>
              </w:rPr>
              <w:t>4.</w:t>
            </w:r>
            <w:r>
              <w:rPr>
                <w:color w:val="231F20"/>
                <w:spacing w:val="12"/>
              </w:rPr>
              <w:t xml:space="preserve"> </w:t>
            </w:r>
            <w:r>
              <w:rPr>
                <w:color w:val="231F20"/>
                <w:spacing w:val="-6"/>
              </w:rPr>
              <w:t>中医治疗</w:t>
            </w:r>
            <w:r>
              <w:rPr>
                <w:color w:val="231F20"/>
              </w:rPr>
              <w:t xml:space="preserve"> </w:t>
            </w:r>
            <w:r>
              <w:rPr>
                <w:color w:val="231F20"/>
                <w:spacing w:val="13"/>
              </w:rPr>
              <w:t>·</w:t>
            </w:r>
            <w:r>
              <w:rPr>
                <w:color w:val="231F20"/>
                <w:spacing w:val="-18"/>
              </w:rPr>
              <w:t xml:space="preserve"> </w:t>
            </w:r>
            <w:r>
              <w:rPr>
                <w:color w:val="231F20"/>
                <w:spacing w:val="13"/>
              </w:rPr>
              <w:t>口服</w:t>
            </w:r>
          </w:p>
          <w:p>
            <w:pPr>
              <w:pStyle w:val="TableText"/>
              <w:ind w:left="123"/>
              <w:spacing w:line="169" w:lineRule="auto"/>
              <w:rPr/>
            </w:pPr>
            <w:r>
              <w:rPr>
                <w:color w:val="231F20"/>
                <w:spacing w:val="18"/>
              </w:rPr>
              <w:t>·灌肠</w:t>
            </w:r>
          </w:p>
          <w:p>
            <w:pPr>
              <w:pStyle w:val="TableText"/>
              <w:ind w:left="123"/>
              <w:spacing w:line="177" w:lineRule="auto"/>
              <w:rPr/>
            </w:pPr>
            <w:r>
              <w:rPr>
                <w:color w:val="231F20"/>
                <w:spacing w:val="18"/>
              </w:rPr>
              <w:t>·烫疗</w:t>
            </w:r>
          </w:p>
        </w:tc>
      </w:tr>
    </w:tbl>
    <w:p>
      <w:pPr>
        <w:pStyle w:val="BodyText"/>
        <w:ind w:left="558" w:right="54" w:firstLine="316"/>
        <w:spacing w:before="47" w:line="200" w:lineRule="auto"/>
        <w:rPr>
          <w:sz w:val="16"/>
          <w:szCs w:val="16"/>
        </w:rPr>
      </w:pPr>
      <w:r>
        <w:rPr>
          <w:sz w:val="16"/>
          <w:szCs w:val="16"/>
          <w:color w:val="231F20"/>
          <w:spacing w:val="-11"/>
        </w:rPr>
        <w:t>注：MDT=</w:t>
      </w:r>
      <w:r>
        <w:rPr>
          <w:sz w:val="16"/>
          <w:szCs w:val="16"/>
          <w:color w:val="231F20"/>
          <w:spacing w:val="-10"/>
        </w:rPr>
        <w:t xml:space="preserve"> </w:t>
      </w:r>
      <w:r>
        <w:rPr>
          <w:sz w:val="16"/>
          <w:szCs w:val="16"/>
          <w:color w:val="231F20"/>
          <w:spacing w:val="-11"/>
        </w:rPr>
        <w:t>多学科诊疗，AGI=</w:t>
      </w:r>
      <w:r>
        <w:rPr>
          <w:sz w:val="16"/>
          <w:szCs w:val="16"/>
          <w:color w:val="231F20"/>
          <w:spacing w:val="-18"/>
        </w:rPr>
        <w:t xml:space="preserve"> </w:t>
      </w:r>
      <w:r>
        <w:rPr>
          <w:sz w:val="16"/>
          <w:szCs w:val="16"/>
          <w:color w:val="231F20"/>
          <w:spacing w:val="-11"/>
        </w:rPr>
        <w:t>急性胃肠损伤，IAH=</w:t>
      </w:r>
      <w:r>
        <w:rPr>
          <w:sz w:val="16"/>
          <w:szCs w:val="16"/>
          <w:color w:val="231F20"/>
          <w:spacing w:val="-21"/>
        </w:rPr>
        <w:t xml:space="preserve"> </w:t>
      </w:r>
      <w:r>
        <w:rPr>
          <w:sz w:val="16"/>
          <w:szCs w:val="16"/>
          <w:color w:val="231F20"/>
          <w:spacing w:val="-11"/>
        </w:rPr>
        <w:t>腹腔内高压，ACS=</w:t>
      </w:r>
      <w:r>
        <w:rPr>
          <w:sz w:val="16"/>
          <w:szCs w:val="16"/>
          <w:color w:val="231F20"/>
          <w:spacing w:val="-21"/>
        </w:rPr>
        <w:t xml:space="preserve"> </w:t>
      </w:r>
      <w:r>
        <w:rPr>
          <w:sz w:val="16"/>
          <w:szCs w:val="16"/>
          <w:color w:val="231F20"/>
          <w:spacing w:val="-11"/>
        </w:rPr>
        <w:t>腹腔间隔室综合征，ARDS=</w:t>
      </w:r>
      <w:r>
        <w:rPr>
          <w:sz w:val="16"/>
          <w:szCs w:val="16"/>
          <w:color w:val="231F20"/>
          <w:spacing w:val="-18"/>
        </w:rPr>
        <w:t xml:space="preserve"> </w:t>
      </w:r>
      <w:r>
        <w:rPr>
          <w:sz w:val="16"/>
          <w:szCs w:val="16"/>
          <w:color w:val="231F20"/>
          <w:spacing w:val="-11"/>
        </w:rPr>
        <w:t>急性呼吸窘迫综合征，VTE=</w:t>
      </w:r>
      <w:r>
        <w:rPr>
          <w:sz w:val="16"/>
          <w:szCs w:val="16"/>
          <w:color w:val="231F20"/>
          <w:spacing w:val="-20"/>
        </w:rPr>
        <w:t xml:space="preserve"> </w:t>
      </w:r>
      <w:r>
        <w:rPr>
          <w:sz w:val="16"/>
          <w:szCs w:val="16"/>
          <w:color w:val="231F20"/>
          <w:spacing w:val="-11"/>
        </w:rPr>
        <w:t>静脉血栓栓塞症；</w:t>
      </w:r>
      <w:r>
        <w:rPr>
          <w:sz w:val="16"/>
          <w:szCs w:val="16"/>
          <w:color w:val="231F20"/>
        </w:rPr>
        <w:t xml:space="preserve"> </w:t>
      </w:r>
      <w:r>
        <w:rPr>
          <w:sz w:val="9"/>
          <w:szCs w:val="9"/>
          <w:color w:val="231F20"/>
          <w:spacing w:val="-1"/>
          <w:position w:val="7"/>
        </w:rPr>
        <w:t>a</w:t>
      </w:r>
      <w:r>
        <w:rPr>
          <w:sz w:val="9"/>
          <w:szCs w:val="9"/>
          <w:color w:val="231F20"/>
          <w:spacing w:val="17"/>
          <w:w w:val="103"/>
          <w:position w:val="7"/>
        </w:rPr>
        <w:t xml:space="preserve"> </w:t>
      </w:r>
      <w:r>
        <w:rPr>
          <w:sz w:val="16"/>
          <w:szCs w:val="16"/>
          <w:color w:val="231F20"/>
          <w:spacing w:val="-1"/>
        </w:rPr>
        <w:t>表示核心治疗，</w:t>
      </w:r>
      <w:r>
        <w:rPr>
          <w:sz w:val="9"/>
          <w:szCs w:val="9"/>
          <w:color w:val="231F20"/>
          <w:spacing w:val="-1"/>
          <w:position w:val="7"/>
        </w:rPr>
        <w:t>b</w:t>
      </w:r>
      <w:r>
        <w:rPr>
          <w:sz w:val="9"/>
          <w:szCs w:val="9"/>
          <w:color w:val="231F20"/>
          <w:spacing w:val="17"/>
          <w:w w:val="103"/>
          <w:position w:val="7"/>
        </w:rPr>
        <w:t xml:space="preserve"> </w:t>
      </w:r>
      <w:r>
        <w:rPr>
          <w:sz w:val="16"/>
          <w:szCs w:val="16"/>
          <w:color w:val="231F20"/>
          <w:spacing w:val="-1"/>
        </w:rPr>
        <w:t>表示与其他病因所致急性胰腺炎的治疗存在</w:t>
      </w:r>
      <w:r>
        <w:rPr>
          <w:sz w:val="16"/>
          <w:szCs w:val="16"/>
          <w:color w:val="231F20"/>
          <w:spacing w:val="-2"/>
        </w:rPr>
        <w:t>不同</w:t>
      </w:r>
    </w:p>
    <w:p>
      <w:pPr>
        <w:pStyle w:val="BodyText"/>
        <w:ind w:left="4493"/>
        <w:spacing w:before="25" w:line="180" w:lineRule="auto"/>
        <w:outlineLvl w:val="1"/>
        <w:rPr>
          <w:sz w:val="16"/>
          <w:szCs w:val="16"/>
        </w:rPr>
      </w:pPr>
      <w:r>
        <w:rPr>
          <w:rFonts w:ascii="SimHei" w:hAnsi="SimHei" w:eastAsia="SimHei" w:cs="SimHei"/>
          <w:sz w:val="16"/>
          <w:szCs w:val="16"/>
          <w:color w:val="231F20"/>
          <w:spacing w:val="-3"/>
        </w:rPr>
        <w:t>图</w:t>
      </w:r>
      <w:r>
        <w:rPr>
          <w:rFonts w:ascii="SimHei" w:hAnsi="SimHei" w:eastAsia="SimHei" w:cs="SimHei"/>
          <w:sz w:val="16"/>
          <w:szCs w:val="16"/>
          <w:color w:val="231F20"/>
          <w:spacing w:val="-36"/>
        </w:rPr>
        <w:t xml:space="preserve"> </w:t>
      </w:r>
      <w:r>
        <w:rPr>
          <w:rFonts w:ascii="Times New Roman" w:hAnsi="Times New Roman" w:eastAsia="Times New Roman" w:cs="Times New Roman"/>
          <w:sz w:val="16"/>
          <w:szCs w:val="16"/>
          <w:color w:val="231F20"/>
          <w:spacing w:val="-3"/>
        </w:rPr>
        <w:t>2    </w:t>
      </w:r>
      <w:r>
        <w:rPr>
          <w:sz w:val="16"/>
          <w:szCs w:val="16"/>
          <w:color w:val="231F20"/>
          <w:spacing w:val="-3"/>
        </w:rPr>
        <w:t>HTG-AP</w:t>
      </w:r>
      <w:r>
        <w:rPr>
          <w:sz w:val="16"/>
          <w:szCs w:val="16"/>
          <w:color w:val="231F20"/>
          <w:spacing w:val="9"/>
        </w:rPr>
        <w:t xml:space="preserve"> </w:t>
      </w:r>
      <w:r>
        <w:rPr>
          <w:sz w:val="16"/>
          <w:szCs w:val="16"/>
          <w:color w:val="231F20"/>
          <w:spacing w:val="-3"/>
        </w:rPr>
        <w:t>的临床治疗方案</w:t>
      </w:r>
    </w:p>
    <w:p>
      <w:pPr>
        <w:pStyle w:val="BodyText"/>
        <w:ind w:left="3028"/>
        <w:spacing w:before="11" w:line="161" w:lineRule="auto"/>
        <w:rPr>
          <w:sz w:val="16"/>
          <w:szCs w:val="16"/>
        </w:rPr>
      </w:pPr>
      <w:r>
        <w:rPr>
          <w:rFonts w:ascii="Times New Roman" w:hAnsi="Times New Roman" w:eastAsia="Times New Roman" w:cs="Times New Roman"/>
          <w:sz w:val="16"/>
          <w:szCs w:val="16"/>
          <w:color w:val="231F20"/>
          <w:spacing w:val="-11"/>
        </w:rPr>
        <w:t>Figure</w:t>
      </w:r>
      <w:r>
        <w:rPr>
          <w:rFonts w:ascii="Times New Roman" w:hAnsi="Times New Roman" w:eastAsia="Times New Roman" w:cs="Times New Roman"/>
          <w:sz w:val="16"/>
          <w:szCs w:val="16"/>
          <w:color w:val="231F20"/>
          <w:spacing w:val="2"/>
        </w:rPr>
        <w:t xml:space="preserve"> </w:t>
      </w:r>
      <w:r>
        <w:rPr>
          <w:rFonts w:ascii="Times New Roman" w:hAnsi="Times New Roman" w:eastAsia="Times New Roman" w:cs="Times New Roman"/>
          <w:sz w:val="16"/>
          <w:szCs w:val="16"/>
          <w:color w:val="231F20"/>
          <w:spacing w:val="-11"/>
        </w:rPr>
        <w:t>2    </w:t>
      </w:r>
      <w:r>
        <w:rPr>
          <w:sz w:val="16"/>
          <w:szCs w:val="16"/>
          <w:color w:val="231F20"/>
          <w:spacing w:val="-11"/>
        </w:rPr>
        <w:t>Clinical t</w:t>
      </w:r>
      <w:r>
        <w:rPr>
          <w:sz w:val="16"/>
          <w:szCs w:val="16"/>
          <w:color w:val="231F20"/>
          <w:spacing w:val="-12"/>
        </w:rPr>
        <w:t>reatment protocols</w:t>
      </w:r>
      <w:r>
        <w:rPr>
          <w:sz w:val="16"/>
          <w:szCs w:val="16"/>
          <w:color w:val="231F20"/>
          <w:spacing w:val="-3"/>
        </w:rPr>
        <w:t xml:space="preserve"> </w:t>
      </w:r>
      <w:r>
        <w:rPr>
          <w:sz w:val="16"/>
          <w:szCs w:val="16"/>
          <w:color w:val="231F20"/>
          <w:spacing w:val="-12"/>
        </w:rPr>
        <w:t>of hypertriglyceridemic acute</w:t>
      </w:r>
      <w:r>
        <w:rPr>
          <w:sz w:val="16"/>
          <w:szCs w:val="16"/>
          <w:color w:val="231F20"/>
          <w:spacing w:val="-5"/>
        </w:rPr>
        <w:t xml:space="preserve"> </w:t>
      </w:r>
      <w:r>
        <w:rPr>
          <w:sz w:val="16"/>
          <w:szCs w:val="16"/>
          <w:color w:val="231F20"/>
          <w:spacing w:val="-12"/>
        </w:rPr>
        <w:t>pancreatitis</w:t>
      </w:r>
    </w:p>
    <w:p>
      <w:pPr>
        <w:spacing w:line="161" w:lineRule="auto"/>
        <w:sectPr>
          <w:type w:val="continuous"/>
          <w:pgSz w:w="11963" w:h="16158"/>
          <w:pgMar w:top="1291" w:right="895" w:bottom="0" w:left="407" w:header="830" w:footer="0" w:gutter="0"/>
          <w:cols w:equalWidth="0" w:num="1">
            <w:col w:w="10659" w:space="0"/>
          </w:cols>
        </w:sectPr>
        <w:rPr>
          <w:sz w:val="16"/>
          <w:szCs w:val="16"/>
        </w:rPr>
      </w:pPr>
    </w:p>
    <w:p>
      <w:pPr>
        <w:spacing w:before="4"/>
        <w:rPr/>
      </w:pPr>
      <w:r/>
    </w:p>
    <w:p>
      <w:pPr>
        <w:sectPr>
          <w:headerReference w:type="default" r:id="rId15"/>
          <w:pgSz w:w="11963" w:h="16158"/>
          <w:pgMar w:top="1287" w:right="854" w:bottom="0" w:left="407" w:header="815" w:footer="0" w:gutter="0"/>
          <w:cols w:equalWidth="0" w:num="1">
            <w:col w:w="10701" w:space="0"/>
          </w:cols>
        </w:sectPr>
        <w:rPr/>
      </w:pPr>
    </w:p>
    <w:p>
      <w:pPr>
        <w:ind w:left="579"/>
        <w:spacing w:before="49"/>
        <w:rPr>
          <w:rFonts w:ascii="FangSong" w:hAnsi="FangSong" w:eastAsia="FangSong" w:cs="FangSong"/>
          <w:sz w:val="21"/>
          <w:szCs w:val="21"/>
        </w:rPr>
      </w:pPr>
      <w:r>
        <w:rPr>
          <w:rFonts w:ascii="FangSong" w:hAnsi="FangSong" w:eastAsia="FangSong" w:cs="FangSong"/>
          <w:sz w:val="21"/>
          <w:szCs w:val="21"/>
          <w:color w:val="231F20"/>
          <w:spacing w:val="-6"/>
        </w:rPr>
        <w:t>需监测凝血功能。</w:t>
      </w:r>
    </w:p>
    <w:p>
      <w:pPr>
        <w:pStyle w:val="BodyText"/>
        <w:ind w:left="566" w:right="114" w:firstLine="441"/>
        <w:spacing w:before="61" w:line="242" w:lineRule="auto"/>
        <w:jc w:val="both"/>
        <w:rPr>
          <w:rFonts w:ascii="FangSong" w:hAnsi="FangSong" w:eastAsia="FangSong" w:cs="FangSong"/>
        </w:rPr>
      </w:pPr>
      <w:r>
        <w:rPr>
          <w:rFonts w:ascii="FangSong" w:hAnsi="FangSong" w:eastAsia="FangSong" w:cs="FangSong"/>
          <w:color w:val="231F20"/>
          <w:spacing w:val="1"/>
        </w:rPr>
        <w:t>目前，肝素或低分子肝素已用于</w:t>
      </w:r>
      <w:r>
        <w:rPr>
          <w:rFonts w:ascii="FangSong" w:hAnsi="FangSong" w:eastAsia="FangSong" w:cs="FangSong"/>
          <w:color w:val="231F20"/>
          <w:spacing w:val="-9"/>
        </w:rPr>
        <w:t xml:space="preserve"> </w:t>
      </w:r>
      <w:r>
        <w:rPr>
          <w:color w:val="231F20"/>
        </w:rPr>
        <w:t>HTG</w:t>
      </w:r>
      <w:r>
        <w:rPr>
          <w:color w:val="231F20"/>
          <w:spacing w:val="1"/>
        </w:rPr>
        <w:t>-</w:t>
      </w:r>
      <w:r>
        <w:rPr>
          <w:color w:val="231F20"/>
        </w:rPr>
        <w:t>AP</w:t>
      </w:r>
      <w:r>
        <w:rPr>
          <w:color w:val="231F20"/>
          <w:spacing w:val="24"/>
          <w:w w:val="101"/>
        </w:rPr>
        <w:t xml:space="preserve"> </w:t>
      </w:r>
      <w:r>
        <w:rPr>
          <w:rFonts w:ascii="FangSong" w:hAnsi="FangSong" w:eastAsia="FangSong" w:cs="FangSong"/>
          <w:color w:val="231F20"/>
          <w:spacing w:val="1"/>
        </w:rPr>
        <w:t>的临</w:t>
      </w:r>
      <w:r>
        <w:rPr>
          <w:rFonts w:ascii="FangSong" w:hAnsi="FangSong" w:eastAsia="FangSong" w:cs="FangSong"/>
          <w:color w:val="231F20"/>
        </w:rPr>
        <w:t xml:space="preserve"> </w:t>
      </w:r>
      <w:r>
        <w:rPr>
          <w:rFonts w:ascii="FangSong" w:hAnsi="FangSong" w:eastAsia="FangSong" w:cs="FangSong"/>
          <w:color w:val="231F20"/>
        </w:rPr>
        <w:t>床治疗</w:t>
      </w:r>
      <w:r>
        <w:rPr>
          <w:sz w:val="12"/>
          <w:szCs w:val="12"/>
          <w:color w:val="231F20"/>
          <w:position w:val="9"/>
        </w:rPr>
        <w:t>［35-36］</w:t>
      </w:r>
      <w:r>
        <w:rPr>
          <w:rFonts w:ascii="FangSong" w:hAnsi="FangSong" w:eastAsia="FangSong" w:cs="FangSong"/>
          <w:color w:val="231F20"/>
        </w:rPr>
        <w:t>。研究表明，肝素与低分子肝素不仅能</w:t>
      </w:r>
      <w:r>
        <w:rPr>
          <w:rFonts w:ascii="FangSong" w:hAnsi="FangSong" w:eastAsia="FangSong" w:cs="FangSong"/>
          <w:color w:val="231F20"/>
          <w:spacing w:val="3"/>
        </w:rPr>
        <w:t xml:space="preserve">  </w:t>
      </w:r>
      <w:r>
        <w:rPr>
          <w:rFonts w:ascii="FangSong" w:hAnsi="FangSong" w:eastAsia="FangSong" w:cs="FangSong"/>
          <w:color w:val="231F20"/>
          <w:spacing w:val="4"/>
        </w:rPr>
        <w:t>够促进</w:t>
      </w:r>
      <w:r>
        <w:rPr>
          <w:rFonts w:ascii="FangSong" w:hAnsi="FangSong" w:eastAsia="FangSong" w:cs="FangSong"/>
          <w:color w:val="231F20"/>
          <w:spacing w:val="-29"/>
        </w:rPr>
        <w:t xml:space="preserve"> </w:t>
      </w:r>
      <w:r>
        <w:rPr>
          <w:color w:val="231F20"/>
        </w:rPr>
        <w:t>LPL</w:t>
      </w:r>
      <w:r>
        <w:rPr>
          <w:color w:val="231F20"/>
          <w:spacing w:val="32"/>
          <w:w w:val="101"/>
        </w:rPr>
        <w:t xml:space="preserve"> </w:t>
      </w:r>
      <w:r>
        <w:rPr>
          <w:rFonts w:ascii="FangSong" w:hAnsi="FangSong" w:eastAsia="FangSong" w:cs="FangSong"/>
          <w:color w:val="231F20"/>
          <w:spacing w:val="4"/>
        </w:rPr>
        <w:t>由内皮细胞释放及入血，而且能够促进</w:t>
      </w:r>
      <w:r>
        <w:rPr>
          <w:rFonts w:ascii="FangSong" w:hAnsi="FangSong" w:eastAsia="FangSong" w:cs="FangSong"/>
          <w:color w:val="231F20"/>
        </w:rPr>
        <w:t xml:space="preserve"> </w:t>
      </w:r>
      <w:r>
        <w:rPr>
          <w:rFonts w:ascii="FangSong" w:hAnsi="FangSong" w:eastAsia="FangSong" w:cs="FangSong"/>
          <w:color w:val="231F20"/>
          <w:spacing w:val="-3"/>
        </w:rPr>
        <w:t>肝脏的甘油三酯水解酶释放，从而加速</w:t>
      </w:r>
      <w:r>
        <w:rPr>
          <w:rFonts w:ascii="FangSong" w:hAnsi="FangSong" w:eastAsia="FangSong" w:cs="FangSong"/>
          <w:color w:val="231F20"/>
          <w:spacing w:val="-16"/>
        </w:rPr>
        <w:t xml:space="preserve"> </w:t>
      </w:r>
      <w:r>
        <w:rPr>
          <w:color w:val="231F20"/>
          <w:spacing w:val="-3"/>
        </w:rPr>
        <w:t>CM </w:t>
      </w:r>
      <w:r>
        <w:rPr>
          <w:rFonts w:ascii="FangSong" w:hAnsi="FangSong" w:eastAsia="FangSong" w:cs="FangSong"/>
          <w:color w:val="231F20"/>
          <w:spacing w:val="-3"/>
        </w:rPr>
        <w:t>和</w:t>
      </w:r>
      <w:r>
        <w:rPr>
          <w:rFonts w:ascii="FangSong" w:hAnsi="FangSong" w:eastAsia="FangSong" w:cs="FangSong"/>
          <w:color w:val="231F20"/>
          <w:spacing w:val="-49"/>
        </w:rPr>
        <w:t xml:space="preserve"> </w:t>
      </w:r>
      <w:r>
        <w:rPr>
          <w:color w:val="231F20"/>
          <w:spacing w:val="-3"/>
        </w:rPr>
        <w:t>TG </w:t>
      </w:r>
      <w:r>
        <w:rPr>
          <w:rFonts w:ascii="FangSong" w:hAnsi="FangSong" w:eastAsia="FangSong" w:cs="FangSong"/>
          <w:color w:val="231F20"/>
          <w:spacing w:val="-3"/>
        </w:rPr>
        <w:t>水</w:t>
      </w:r>
      <w:r>
        <w:rPr>
          <w:rFonts w:ascii="FangSong" w:hAnsi="FangSong" w:eastAsia="FangSong" w:cs="FangSong"/>
          <w:color w:val="231F20"/>
        </w:rPr>
        <w:t xml:space="preserve"> </w:t>
      </w:r>
      <w:r>
        <w:rPr>
          <w:rFonts w:ascii="FangSong" w:hAnsi="FangSong" w:eastAsia="FangSong" w:cs="FangSong"/>
          <w:color w:val="231F20"/>
          <w:spacing w:val="-1"/>
        </w:rPr>
        <w:t>解</w:t>
      </w:r>
      <w:r>
        <w:rPr>
          <w:sz w:val="12"/>
          <w:szCs w:val="12"/>
          <w:color w:val="231F20"/>
          <w:spacing w:val="-1"/>
          <w:position w:val="9"/>
        </w:rPr>
        <w:t>［37</w:t>
      </w:r>
      <w:r>
        <w:rPr>
          <w:sz w:val="12"/>
          <w:szCs w:val="12"/>
          <w:color w:val="231F20"/>
          <w:spacing w:val="1"/>
          <w:position w:val="9"/>
        </w:rPr>
        <w:t>］</w:t>
      </w:r>
      <w:r>
        <w:rPr>
          <w:sz w:val="12"/>
          <w:szCs w:val="12"/>
          <w:color w:val="231F20"/>
          <w:spacing w:val="-14"/>
          <w:position w:val="9"/>
        </w:rPr>
        <w:t xml:space="preserve"> </w:t>
      </w:r>
      <w:r>
        <w:rPr>
          <w:rFonts w:ascii="FangSong" w:hAnsi="FangSong" w:eastAsia="FangSong" w:cs="FangSong"/>
          <w:color w:val="231F20"/>
          <w:spacing w:val="1"/>
        </w:rPr>
        <w:t>；</w:t>
      </w:r>
      <w:r>
        <w:rPr>
          <w:rFonts w:ascii="FangSong" w:hAnsi="FangSong" w:eastAsia="FangSong" w:cs="FangSong"/>
          <w:color w:val="231F20"/>
          <w:spacing w:val="-1"/>
        </w:rPr>
        <w:t>低分子肝素不仅能够拮抗内皮细胞释放内皮</w:t>
      </w:r>
      <w:r>
        <w:rPr>
          <w:rFonts w:ascii="FangSong" w:hAnsi="FangSong" w:eastAsia="FangSong" w:cs="FangSong"/>
          <w:color w:val="231F20"/>
        </w:rPr>
        <w:t xml:space="preserve"> </w:t>
      </w:r>
      <w:r>
        <w:rPr>
          <w:rFonts w:ascii="FangSong" w:hAnsi="FangSong" w:eastAsia="FangSong" w:cs="FangSong"/>
          <w:color w:val="231F20"/>
        </w:rPr>
        <w:t>素</w:t>
      </w:r>
      <w:r>
        <w:rPr>
          <w:rFonts w:ascii="FangSong" w:hAnsi="FangSong" w:eastAsia="FangSong" w:cs="FangSong"/>
          <w:color w:val="231F20"/>
          <w:spacing w:val="-46"/>
        </w:rPr>
        <w:t xml:space="preserve"> </w:t>
      </w:r>
      <w:r>
        <w:rPr>
          <w:color w:val="231F20"/>
        </w:rPr>
        <w:t>-</w:t>
      </w:r>
      <w:r>
        <w:rPr>
          <w:rFonts w:ascii="Times New Roman" w:hAnsi="Times New Roman" w:eastAsia="Times New Roman" w:cs="Times New Roman"/>
          <w:color w:val="231F20"/>
        </w:rPr>
        <w:t>1</w:t>
      </w:r>
      <w:r>
        <w:rPr>
          <w:rFonts w:ascii="FangSong" w:hAnsi="FangSong" w:eastAsia="FangSong" w:cs="FangSong"/>
          <w:color w:val="231F20"/>
        </w:rPr>
        <w:t>和一氧化氮以维持血管内皮细胞结构的完整性，</w:t>
      </w:r>
      <w:r>
        <w:rPr>
          <w:rFonts w:ascii="FangSong" w:hAnsi="FangSong" w:eastAsia="FangSong" w:cs="FangSong"/>
          <w:color w:val="231F20"/>
        </w:rPr>
        <w:t xml:space="preserve"> </w:t>
      </w:r>
      <w:r>
        <w:rPr>
          <w:rFonts w:ascii="FangSong" w:hAnsi="FangSong" w:eastAsia="FangSong" w:cs="FangSong"/>
          <w:color w:val="231F20"/>
          <w:spacing w:val="8"/>
        </w:rPr>
        <w:t>而且能够刺激内皮细胞释放纤溶酶原激活因子和组</w:t>
      </w:r>
      <w:r>
        <w:rPr>
          <w:rFonts w:ascii="FangSong" w:hAnsi="FangSong" w:eastAsia="FangSong" w:cs="FangSong"/>
          <w:color w:val="231F20"/>
          <w:spacing w:val="10"/>
        </w:rPr>
        <w:t xml:space="preserve"> </w:t>
      </w:r>
      <w:r>
        <w:rPr>
          <w:rFonts w:ascii="FangSong" w:hAnsi="FangSong" w:eastAsia="FangSong" w:cs="FangSong"/>
          <w:color w:val="231F20"/>
          <w:spacing w:val="8"/>
        </w:rPr>
        <w:t>织因子途径抑制物以发挥纤溶、抗血栓、抗血小板</w:t>
      </w:r>
      <w:r>
        <w:rPr>
          <w:rFonts w:ascii="FangSong" w:hAnsi="FangSong" w:eastAsia="FangSong" w:cs="FangSong"/>
          <w:color w:val="231F20"/>
        </w:rPr>
        <w:t xml:space="preserve"> </w:t>
      </w:r>
      <w:r>
        <w:rPr>
          <w:rFonts w:ascii="FangSong" w:hAnsi="FangSong" w:eastAsia="FangSong" w:cs="FangSong"/>
          <w:color w:val="231F20"/>
          <w:spacing w:val="8"/>
        </w:rPr>
        <w:t>聚集等作用，进而改善胰腺微循环，同时低分</w:t>
      </w:r>
      <w:r>
        <w:rPr>
          <w:rFonts w:ascii="FangSong" w:hAnsi="FangSong" w:eastAsia="FangSong" w:cs="FangSong"/>
          <w:color w:val="231F20"/>
          <w:spacing w:val="7"/>
        </w:rPr>
        <w:t>子肝</w:t>
      </w:r>
      <w:r>
        <w:rPr>
          <w:rFonts w:ascii="FangSong" w:hAnsi="FangSong" w:eastAsia="FangSong" w:cs="FangSong"/>
          <w:color w:val="231F20"/>
        </w:rPr>
        <w:t xml:space="preserve"> </w:t>
      </w:r>
      <w:r>
        <w:rPr>
          <w:rFonts w:ascii="FangSong" w:hAnsi="FangSong" w:eastAsia="FangSong" w:cs="FangSong"/>
          <w:color w:val="231F20"/>
          <w:spacing w:val="3"/>
        </w:rPr>
        <w:t>素还可通过抑制血小板释放</w:t>
      </w:r>
      <w:r>
        <w:rPr>
          <w:rFonts w:ascii="FangSong" w:hAnsi="FangSong" w:eastAsia="FangSong" w:cs="FangSong"/>
          <w:color w:val="231F20"/>
          <w:spacing w:val="-38"/>
        </w:rPr>
        <w:t xml:space="preserve"> </w:t>
      </w:r>
      <w:r>
        <w:rPr>
          <w:rFonts w:ascii="Times New Roman" w:hAnsi="Times New Roman" w:eastAsia="Times New Roman" w:cs="Times New Roman"/>
          <w:color w:val="231F20"/>
          <w:spacing w:val="3"/>
        </w:rPr>
        <w:t>5</w:t>
      </w:r>
      <w:r>
        <w:rPr>
          <w:color w:val="231F20"/>
          <w:spacing w:val="3"/>
        </w:rPr>
        <w:t>- </w:t>
      </w:r>
      <w:r>
        <w:rPr>
          <w:rFonts w:ascii="FangSong" w:hAnsi="FangSong" w:eastAsia="FangSong" w:cs="FangSong"/>
          <w:color w:val="231F20"/>
          <w:spacing w:val="3"/>
        </w:rPr>
        <w:t>羟色胺等物质而发挥</w:t>
      </w:r>
      <w:r>
        <w:rPr>
          <w:rFonts w:ascii="FangSong" w:hAnsi="FangSong" w:eastAsia="FangSong" w:cs="FangSong"/>
          <w:color w:val="231F20"/>
        </w:rPr>
        <w:t xml:space="preserve"> </w:t>
      </w:r>
      <w:r>
        <w:rPr>
          <w:rFonts w:ascii="FangSong" w:hAnsi="FangSong" w:eastAsia="FangSong" w:cs="FangSong"/>
          <w:color w:val="231F20"/>
          <w:spacing w:val="3"/>
        </w:rPr>
        <w:t>抗变态反应、抗炎等作用，对</w:t>
      </w:r>
      <w:r>
        <w:rPr>
          <w:rFonts w:ascii="FangSong" w:hAnsi="FangSong" w:eastAsia="FangSong" w:cs="FangSong"/>
          <w:color w:val="231F20"/>
          <w:spacing w:val="-28"/>
        </w:rPr>
        <w:t xml:space="preserve"> </w:t>
      </w:r>
      <w:r>
        <w:rPr>
          <w:color w:val="231F20"/>
        </w:rPr>
        <w:t>HTG</w:t>
      </w:r>
      <w:r>
        <w:rPr>
          <w:color w:val="231F20"/>
          <w:spacing w:val="3"/>
        </w:rPr>
        <w:t>-</w:t>
      </w:r>
      <w:r>
        <w:rPr>
          <w:color w:val="231F20"/>
        </w:rPr>
        <w:t>AP</w:t>
      </w:r>
      <w:r>
        <w:rPr>
          <w:color w:val="231F20"/>
          <w:spacing w:val="24"/>
          <w:w w:val="101"/>
        </w:rPr>
        <w:t xml:space="preserve"> </w:t>
      </w:r>
      <w:r>
        <w:rPr>
          <w:rFonts w:ascii="FangSong" w:hAnsi="FangSong" w:eastAsia="FangSong" w:cs="FangSong"/>
          <w:color w:val="231F20"/>
          <w:spacing w:val="3"/>
        </w:rPr>
        <w:t>的病理变化</w:t>
      </w:r>
      <w:r>
        <w:rPr>
          <w:rFonts w:ascii="FangSong" w:hAnsi="FangSong" w:eastAsia="FangSong" w:cs="FangSong"/>
          <w:color w:val="231F20"/>
        </w:rPr>
        <w:t xml:space="preserve"> </w:t>
      </w:r>
      <w:r>
        <w:rPr>
          <w:rFonts w:ascii="FangSong" w:hAnsi="FangSong" w:eastAsia="FangSong" w:cs="FangSong"/>
          <w:color w:val="231F20"/>
          <w:spacing w:val="-2"/>
          <w:position w:val="-3"/>
        </w:rPr>
        <w:t>有改善作用</w:t>
      </w:r>
      <w:r>
        <w:rPr>
          <w:sz w:val="12"/>
          <w:szCs w:val="12"/>
          <w:color w:val="231F20"/>
          <w:spacing w:val="-2"/>
          <w:position w:val="6"/>
        </w:rPr>
        <w:t>［35，38］</w:t>
      </w:r>
      <w:r>
        <w:rPr>
          <w:rFonts w:ascii="FangSong" w:hAnsi="FangSong" w:eastAsia="FangSong" w:cs="FangSong"/>
          <w:color w:val="231F20"/>
          <w:spacing w:val="-2"/>
          <w:position w:val="-3"/>
        </w:rPr>
        <w:t>。</w:t>
      </w:r>
    </w:p>
    <w:p>
      <w:pPr>
        <w:pStyle w:val="BodyText"/>
        <w:ind w:left="563" w:right="182" w:firstLine="405"/>
        <w:spacing w:before="14" w:line="218" w:lineRule="auto"/>
        <w:jc w:val="both"/>
        <w:rPr>
          <w:rFonts w:ascii="FangSong" w:hAnsi="FangSong" w:eastAsia="FangSong" w:cs="FangSong"/>
        </w:rPr>
      </w:pPr>
      <w:r>
        <w:rPr>
          <w:rFonts w:ascii="FangSong" w:hAnsi="FangSong" w:eastAsia="FangSong" w:cs="FangSong"/>
          <w:color w:val="231F20"/>
          <w:spacing w:val="6"/>
        </w:rPr>
        <w:t>鉴于病情严重的</w:t>
      </w:r>
      <w:r>
        <w:rPr>
          <w:rFonts w:ascii="FangSong" w:hAnsi="FangSong" w:eastAsia="FangSong" w:cs="FangSong"/>
          <w:color w:val="231F20"/>
          <w:spacing w:val="-38"/>
        </w:rPr>
        <w:t xml:space="preserve"> </w:t>
      </w:r>
      <w:r>
        <w:rPr>
          <w:color w:val="231F20"/>
        </w:rPr>
        <w:t>HTG</w:t>
      </w:r>
      <w:r>
        <w:rPr>
          <w:color w:val="231F20"/>
          <w:spacing w:val="6"/>
        </w:rPr>
        <w:t>-</w:t>
      </w:r>
      <w:r>
        <w:rPr>
          <w:color w:val="231F20"/>
        </w:rPr>
        <w:t>AP</w:t>
      </w:r>
      <w:r>
        <w:rPr>
          <w:color w:val="231F20"/>
          <w:spacing w:val="6"/>
        </w:rPr>
        <w:t xml:space="preserve"> </w:t>
      </w:r>
      <w:r>
        <w:rPr>
          <w:rFonts w:ascii="FangSong" w:hAnsi="FangSong" w:eastAsia="FangSong" w:cs="FangSong"/>
          <w:color w:val="231F20"/>
          <w:spacing w:val="6"/>
        </w:rPr>
        <w:t>患者长时间大量使用</w:t>
      </w:r>
      <w:r>
        <w:rPr>
          <w:rFonts w:ascii="FangSong" w:hAnsi="FangSong" w:eastAsia="FangSong" w:cs="FangSong"/>
          <w:color w:val="231F20"/>
        </w:rPr>
        <w:t xml:space="preserve"> </w:t>
      </w:r>
      <w:r>
        <w:rPr>
          <w:rFonts w:ascii="FangSong" w:hAnsi="FangSong" w:eastAsia="FangSong" w:cs="FangSong"/>
          <w:color w:val="231F20"/>
        </w:rPr>
        <w:t>低分子肝素存在血管内皮细胞表面</w:t>
      </w:r>
      <w:r>
        <w:rPr>
          <w:color w:val="231F20"/>
        </w:rPr>
        <w:t>LPL</w:t>
      </w:r>
      <w:r>
        <w:rPr>
          <w:color w:val="231F20"/>
          <w:spacing w:val="-7"/>
        </w:rPr>
        <w:t xml:space="preserve"> </w:t>
      </w:r>
      <w:r>
        <w:rPr>
          <w:rFonts w:ascii="FangSong" w:hAnsi="FangSong" w:eastAsia="FangSong" w:cs="FangSong"/>
          <w:color w:val="231F20"/>
        </w:rPr>
        <w:t>耗尽的风险，</w:t>
      </w:r>
      <w:r>
        <w:rPr>
          <w:rFonts w:ascii="FangSong" w:hAnsi="FangSong" w:eastAsia="FangSong" w:cs="FangSong"/>
          <w:color w:val="231F20"/>
        </w:rPr>
        <w:t xml:space="preserve"> </w:t>
      </w:r>
      <w:r>
        <w:rPr>
          <w:rFonts w:ascii="FangSong" w:hAnsi="FangSong" w:eastAsia="FangSong" w:cs="FangSong"/>
          <w:color w:val="231F20"/>
          <w:spacing w:val="-1"/>
        </w:rPr>
        <w:t>并可能导致血液中</w:t>
      </w:r>
      <w:r>
        <w:rPr>
          <w:rFonts w:ascii="FangSong" w:hAnsi="FangSong" w:eastAsia="FangSong" w:cs="FangSong"/>
          <w:color w:val="231F20"/>
          <w:spacing w:val="-40"/>
        </w:rPr>
        <w:t xml:space="preserve"> </w:t>
      </w:r>
      <w:r>
        <w:rPr>
          <w:color w:val="231F20"/>
          <w:spacing w:val="-1"/>
        </w:rPr>
        <w:t>TG </w:t>
      </w:r>
      <w:r>
        <w:rPr>
          <w:rFonts w:ascii="FangSong" w:hAnsi="FangSong" w:eastAsia="FangSong" w:cs="FangSong"/>
          <w:color w:val="231F20"/>
          <w:spacing w:val="-1"/>
        </w:rPr>
        <w:t>水平再次升高，因此用以治疗</w:t>
      </w:r>
      <w:r>
        <w:rPr>
          <w:rFonts w:ascii="FangSong" w:hAnsi="FangSong" w:eastAsia="FangSong" w:cs="FangSong"/>
          <w:color w:val="231F20"/>
        </w:rPr>
        <w:t xml:space="preserve"> </w:t>
      </w:r>
      <w:r>
        <w:rPr>
          <w:color w:val="231F20"/>
          <w:spacing w:val="-3"/>
        </w:rPr>
        <w:t>HTG-AP</w:t>
      </w:r>
      <w:r>
        <w:rPr>
          <w:color w:val="231F20"/>
          <w:spacing w:val="26"/>
        </w:rPr>
        <w:t xml:space="preserve"> </w:t>
      </w:r>
      <w:r>
        <w:rPr>
          <w:rFonts w:ascii="FangSong" w:hAnsi="FangSong" w:eastAsia="FangSong" w:cs="FangSong"/>
          <w:color w:val="231F20"/>
          <w:spacing w:val="-3"/>
        </w:rPr>
        <w:t>时建议联合使用其他降脂药物，而非单独使</w:t>
      </w:r>
      <w:r>
        <w:rPr>
          <w:rFonts w:ascii="FangSong" w:hAnsi="FangSong" w:eastAsia="FangSong" w:cs="FangSong"/>
          <w:color w:val="231F20"/>
        </w:rPr>
        <w:t xml:space="preserve"> </w:t>
      </w:r>
      <w:r>
        <w:rPr>
          <w:rFonts w:ascii="FangSong" w:hAnsi="FangSong" w:eastAsia="FangSong" w:cs="FangSong"/>
          <w:color w:val="231F20"/>
          <w:spacing w:val="-6"/>
        </w:rPr>
        <w:t>用以降低</w:t>
      </w:r>
      <w:r>
        <w:rPr>
          <w:rFonts w:ascii="FangSong" w:hAnsi="FangSong" w:eastAsia="FangSong" w:cs="FangSong"/>
          <w:color w:val="231F20"/>
          <w:spacing w:val="-44"/>
        </w:rPr>
        <w:t xml:space="preserve"> </w:t>
      </w:r>
      <w:r>
        <w:rPr>
          <w:color w:val="231F20"/>
          <w:spacing w:val="-6"/>
        </w:rPr>
        <w:t>TG </w:t>
      </w:r>
      <w:r>
        <w:rPr>
          <w:rFonts w:ascii="FangSong" w:hAnsi="FangSong" w:eastAsia="FangSong" w:cs="FangSong"/>
          <w:color w:val="231F20"/>
          <w:spacing w:val="-6"/>
        </w:rPr>
        <w:t>水平。</w:t>
      </w:r>
    </w:p>
    <w:p>
      <w:pPr>
        <w:pStyle w:val="BodyText"/>
        <w:ind w:left="567" w:right="114" w:firstLine="393"/>
        <w:spacing w:before="3" w:line="232" w:lineRule="auto"/>
        <w:jc w:val="both"/>
        <w:rPr>
          <w:rFonts w:ascii="FangSong" w:hAnsi="FangSong" w:eastAsia="FangSong" w:cs="FangSong"/>
        </w:rPr>
      </w:pPr>
      <w:r>
        <w:rPr>
          <w:rFonts w:ascii="FangSong" w:hAnsi="FangSong" w:eastAsia="FangSong" w:cs="FangSong"/>
          <w:color w:val="231F20"/>
        </w:rPr>
        <w:t>低分子肝素与其他降脂药物联合应用的经验性给</w:t>
      </w:r>
      <w:r>
        <w:rPr>
          <w:rFonts w:ascii="FangSong" w:hAnsi="FangSong" w:eastAsia="FangSong" w:cs="FangSong"/>
          <w:color w:val="231F20"/>
          <w:spacing w:val="3"/>
        </w:rPr>
        <w:t xml:space="preserve"> </w:t>
      </w:r>
      <w:r>
        <w:rPr>
          <w:rFonts w:ascii="FangSong" w:hAnsi="FangSong" w:eastAsia="FangSong" w:cs="FangSong"/>
          <w:color w:val="231F20"/>
          <w:spacing w:val="-5"/>
          <w:position w:val="-1"/>
        </w:rPr>
        <w:t>药方案</w:t>
      </w:r>
      <w:r>
        <w:rPr>
          <w:sz w:val="12"/>
          <w:szCs w:val="12"/>
          <w:color w:val="231F20"/>
          <w:spacing w:val="-5"/>
          <w:position w:val="9"/>
        </w:rPr>
        <w:t>［39-41</w:t>
      </w:r>
      <w:r>
        <w:rPr>
          <w:sz w:val="12"/>
          <w:szCs w:val="12"/>
          <w:color w:val="231F20"/>
          <w:spacing w:val="-1"/>
          <w:position w:val="9"/>
        </w:rPr>
        <w:t>］</w:t>
      </w:r>
      <w:r>
        <w:rPr>
          <w:rFonts w:ascii="FangSong" w:hAnsi="FangSong" w:eastAsia="FangSong" w:cs="FangSong"/>
          <w:color w:val="231F20"/>
          <w:spacing w:val="-58"/>
          <w:w w:val="97"/>
          <w:position w:val="-1"/>
        </w:rPr>
        <w:t>：（</w:t>
      </w:r>
      <w:r>
        <w:rPr>
          <w:rFonts w:ascii="FangSong" w:hAnsi="FangSong" w:eastAsia="FangSong" w:cs="FangSong"/>
          <w:color w:val="231F20"/>
          <w:spacing w:val="-52"/>
          <w:position w:val="-1"/>
        </w:rPr>
        <w:t xml:space="preserve"> </w:t>
      </w:r>
      <w:r>
        <w:rPr>
          <w:rFonts w:ascii="Times New Roman" w:hAnsi="Times New Roman" w:eastAsia="Times New Roman" w:cs="Times New Roman"/>
          <w:color w:val="231F20"/>
          <w:spacing w:val="-10"/>
          <w:position w:val="-1"/>
        </w:rPr>
        <w:t>1</w:t>
      </w:r>
      <w:r>
        <w:rPr>
          <w:rFonts w:ascii="Times New Roman" w:hAnsi="Times New Roman" w:eastAsia="Times New Roman" w:cs="Times New Roman"/>
          <w:color w:val="231F20"/>
          <w:spacing w:val="-25"/>
          <w:position w:val="-1"/>
        </w:rPr>
        <w:t xml:space="preserve"> </w:t>
      </w:r>
      <w:r>
        <w:rPr>
          <w:rFonts w:ascii="FangSong" w:hAnsi="FangSong" w:eastAsia="FangSong" w:cs="FangSong"/>
          <w:color w:val="231F20"/>
          <w:spacing w:val="-10"/>
          <w:position w:val="-1"/>
        </w:rPr>
        <w:t>）对于无出血倾向的</w:t>
      </w:r>
      <w:r>
        <w:rPr>
          <w:rFonts w:ascii="FangSong" w:hAnsi="FangSong" w:eastAsia="FangSong" w:cs="FangSong"/>
          <w:color w:val="231F20"/>
          <w:spacing w:val="-54"/>
          <w:position w:val="-1"/>
        </w:rPr>
        <w:t xml:space="preserve"> </w:t>
      </w:r>
      <w:r>
        <w:rPr>
          <w:color w:val="231F20"/>
          <w:spacing w:val="-10"/>
          <w:position w:val="-1"/>
        </w:rPr>
        <w:t>HTG-AP </w:t>
      </w:r>
      <w:r>
        <w:rPr>
          <w:rFonts w:ascii="FangSong" w:hAnsi="FangSong" w:eastAsia="FangSong" w:cs="FangSong"/>
          <w:color w:val="231F20"/>
          <w:spacing w:val="-10"/>
          <w:position w:val="-1"/>
        </w:rPr>
        <w:t>患者，</w:t>
      </w:r>
      <w:r>
        <w:rPr>
          <w:rFonts w:ascii="FangSong" w:hAnsi="FangSong" w:eastAsia="FangSong" w:cs="FangSong"/>
          <w:color w:val="231F20"/>
          <w:position w:val="-1"/>
        </w:rPr>
        <w:t xml:space="preserve"> </w:t>
      </w:r>
      <w:r>
        <w:rPr>
          <w:rFonts w:ascii="FangSong" w:hAnsi="FangSong" w:eastAsia="FangSong" w:cs="FangSong"/>
          <w:color w:val="231F20"/>
          <w:spacing w:val="-7"/>
        </w:rPr>
        <w:t>建议在入院时给予低分子肝素</w:t>
      </w:r>
      <w:r>
        <w:rPr>
          <w:rFonts w:ascii="FangSong" w:hAnsi="FangSong" w:eastAsia="FangSong" w:cs="FangSong"/>
          <w:color w:val="231F20"/>
          <w:spacing w:val="-17"/>
        </w:rPr>
        <w:t xml:space="preserve"> </w:t>
      </w:r>
      <w:r>
        <w:rPr>
          <w:rFonts w:ascii="Times New Roman" w:hAnsi="Times New Roman" w:eastAsia="Times New Roman" w:cs="Times New Roman"/>
          <w:color w:val="231F20"/>
          <w:spacing w:val="-7"/>
        </w:rPr>
        <w:t>100</w:t>
      </w:r>
      <w:r>
        <w:rPr>
          <w:rFonts w:ascii="Times New Roman" w:hAnsi="Times New Roman" w:eastAsia="Times New Roman" w:cs="Times New Roman"/>
          <w:color w:val="231F20"/>
          <w:spacing w:val="23"/>
        </w:rPr>
        <w:t xml:space="preserve"> </w:t>
      </w:r>
      <w:r>
        <w:rPr>
          <w:color w:val="231F20"/>
          <w:spacing w:val="-7"/>
        </w:rPr>
        <w:t>U/kg</w:t>
      </w:r>
      <w:r>
        <w:rPr>
          <w:rFonts w:ascii="FangSong" w:hAnsi="FangSong" w:eastAsia="FangSong" w:cs="FangSong"/>
          <w:color w:val="231F20"/>
          <w:spacing w:val="-7"/>
        </w:rPr>
        <w:t>（单次剂量不</w:t>
      </w:r>
      <w:r>
        <w:rPr>
          <w:rFonts w:ascii="FangSong" w:hAnsi="FangSong" w:eastAsia="FangSong" w:cs="FangSong"/>
          <w:color w:val="231F20"/>
        </w:rPr>
        <w:t xml:space="preserve">  </w:t>
      </w:r>
      <w:r>
        <w:rPr>
          <w:rFonts w:ascii="FangSong" w:hAnsi="FangSong" w:eastAsia="FangSong" w:cs="FangSong"/>
          <w:color w:val="231F20"/>
          <w:spacing w:val="-9"/>
        </w:rPr>
        <w:t>超过</w:t>
      </w:r>
      <w:r>
        <w:rPr>
          <w:rFonts w:ascii="FangSong" w:hAnsi="FangSong" w:eastAsia="FangSong" w:cs="FangSong"/>
          <w:color w:val="231F20"/>
          <w:spacing w:val="-53"/>
        </w:rPr>
        <w:t xml:space="preserve"> </w:t>
      </w:r>
      <w:r>
        <w:rPr>
          <w:rFonts w:ascii="Times New Roman" w:hAnsi="Times New Roman" w:eastAsia="Times New Roman" w:cs="Times New Roman"/>
          <w:color w:val="231F20"/>
          <w:spacing w:val="-9"/>
        </w:rPr>
        <w:t>5 000 </w:t>
      </w:r>
      <w:r>
        <w:rPr>
          <w:color w:val="231F20"/>
          <w:spacing w:val="-9"/>
        </w:rPr>
        <w:t>U</w:t>
      </w:r>
      <w:r>
        <w:rPr>
          <w:color w:val="231F20"/>
          <w:spacing w:val="-35"/>
        </w:rPr>
        <w:t xml:space="preserve"> </w:t>
      </w:r>
      <w:r>
        <w:rPr>
          <w:rFonts w:ascii="FangSong" w:hAnsi="FangSong" w:eastAsia="FangSong" w:cs="FangSong"/>
          <w:color w:val="231F20"/>
          <w:spacing w:val="-57"/>
          <w:w w:val="97"/>
        </w:rPr>
        <w:t>），</w:t>
      </w:r>
      <w:r>
        <w:rPr>
          <w:rFonts w:ascii="FangSong" w:hAnsi="FangSong" w:eastAsia="FangSong" w:cs="FangSong"/>
          <w:color w:val="231F20"/>
          <w:spacing w:val="-47"/>
        </w:rPr>
        <w:t xml:space="preserve"> </w:t>
      </w:r>
      <w:r>
        <w:rPr>
          <w:rFonts w:ascii="FangSong" w:hAnsi="FangSong" w:eastAsia="FangSong" w:cs="FangSong"/>
          <w:color w:val="231F20"/>
          <w:spacing w:val="-9"/>
        </w:rPr>
        <w:t>间隔时间</w:t>
      </w:r>
      <w:r>
        <w:rPr>
          <w:rFonts w:ascii="FangSong" w:hAnsi="FangSong" w:eastAsia="FangSong" w:cs="FangSong"/>
          <w:color w:val="231F20"/>
          <w:spacing w:val="-71"/>
        </w:rPr>
        <w:t xml:space="preserve"> </w:t>
      </w:r>
      <w:r>
        <w:rPr>
          <w:color w:val="231F20"/>
          <w:spacing w:val="-9"/>
        </w:rPr>
        <w:t>≥ </w:t>
      </w:r>
      <w:r>
        <w:rPr>
          <w:rFonts w:ascii="Times New Roman" w:hAnsi="Times New Roman" w:eastAsia="Times New Roman" w:cs="Times New Roman"/>
          <w:color w:val="231F20"/>
          <w:spacing w:val="-9"/>
        </w:rPr>
        <w:t>12 </w:t>
      </w:r>
      <w:r>
        <w:rPr>
          <w:color w:val="231F20"/>
          <w:spacing w:val="-9"/>
        </w:rPr>
        <w:t>h</w:t>
      </w:r>
      <w:r>
        <w:rPr>
          <w:rFonts w:ascii="FangSong" w:hAnsi="FangSong" w:eastAsia="FangSong" w:cs="FangSong"/>
          <w:color w:val="231F20"/>
          <w:spacing w:val="-9"/>
        </w:rPr>
        <w:t>，持续治</w:t>
      </w:r>
      <w:r>
        <w:rPr>
          <w:rFonts w:ascii="FangSong" w:hAnsi="FangSong" w:eastAsia="FangSong" w:cs="FangSong"/>
          <w:color w:val="231F20"/>
          <w:spacing w:val="-10"/>
        </w:rPr>
        <w:t>疗</w:t>
      </w:r>
      <w:r>
        <w:rPr>
          <w:rFonts w:ascii="FangSong" w:hAnsi="FangSong" w:eastAsia="FangSong" w:cs="FangSong"/>
          <w:color w:val="231F20"/>
          <w:spacing w:val="-39"/>
        </w:rPr>
        <w:t xml:space="preserve"> </w:t>
      </w:r>
      <w:r>
        <w:rPr>
          <w:rFonts w:ascii="Times New Roman" w:hAnsi="Times New Roman" w:eastAsia="Times New Roman" w:cs="Times New Roman"/>
          <w:color w:val="231F20"/>
          <w:spacing w:val="-10"/>
        </w:rPr>
        <w:t>10</w:t>
      </w:r>
      <w:r>
        <w:rPr>
          <w:color w:val="231F20"/>
          <w:spacing w:val="-10"/>
        </w:rPr>
        <w:t>~</w:t>
      </w:r>
      <w:r>
        <w:rPr>
          <w:rFonts w:ascii="Times New Roman" w:hAnsi="Times New Roman" w:eastAsia="Times New Roman" w:cs="Times New Roman"/>
          <w:color w:val="231F20"/>
          <w:spacing w:val="-10"/>
        </w:rPr>
        <w:t>14</w:t>
      </w:r>
      <w:r>
        <w:rPr>
          <w:rFonts w:ascii="Times New Roman" w:hAnsi="Times New Roman" w:eastAsia="Times New Roman" w:cs="Times New Roman"/>
          <w:color w:val="231F20"/>
          <w:spacing w:val="6"/>
        </w:rPr>
        <w:t xml:space="preserve"> </w:t>
      </w:r>
      <w:r>
        <w:rPr>
          <w:color w:val="231F20"/>
          <w:spacing w:val="-10"/>
        </w:rPr>
        <w:t>d</w:t>
      </w:r>
      <w:r>
        <w:rPr>
          <w:rFonts w:ascii="FangSong" w:hAnsi="FangSong" w:eastAsia="FangSong" w:cs="FangSong"/>
          <w:color w:val="231F20"/>
          <w:spacing w:val="-10"/>
        </w:rPr>
        <w:t>；</w:t>
      </w:r>
    </w:p>
    <w:p>
      <w:pPr>
        <w:pStyle w:val="BodyText"/>
        <w:ind w:left="568" w:right="182" w:hanging="22"/>
        <w:spacing w:before="1" w:line="247" w:lineRule="auto"/>
        <w:rPr>
          <w:rFonts w:ascii="FangSong" w:hAnsi="FangSong" w:eastAsia="FangSong" w:cs="FangSong"/>
        </w:rPr>
      </w:pPr>
      <w:r>
        <w:rPr>
          <w:rFonts w:ascii="FangSong" w:hAnsi="FangSong" w:eastAsia="FangSong" w:cs="FangSong"/>
          <w:color w:val="231F20"/>
          <w:spacing w:val="-4"/>
        </w:rPr>
        <w:t>（</w:t>
      </w:r>
      <w:r>
        <w:rPr>
          <w:rFonts w:ascii="Times New Roman" w:hAnsi="Times New Roman" w:eastAsia="Times New Roman" w:cs="Times New Roman"/>
          <w:color w:val="231F20"/>
          <w:spacing w:val="-4"/>
        </w:rPr>
        <w:t>2</w:t>
      </w:r>
      <w:r>
        <w:rPr>
          <w:rFonts w:ascii="Times New Roman" w:hAnsi="Times New Roman" w:eastAsia="Times New Roman" w:cs="Times New Roman"/>
          <w:color w:val="231F20"/>
          <w:spacing w:val="-25"/>
        </w:rPr>
        <w:t xml:space="preserve"> </w:t>
      </w:r>
      <w:r>
        <w:rPr>
          <w:rFonts w:ascii="FangSong" w:hAnsi="FangSong" w:eastAsia="FangSong" w:cs="FangSong"/>
          <w:color w:val="231F20"/>
          <w:spacing w:val="-4"/>
        </w:rPr>
        <w:t>）给药方式首选皮下注射</w:t>
      </w:r>
      <w:r>
        <w:rPr>
          <w:rFonts w:ascii="FangSong" w:hAnsi="FangSong" w:eastAsia="FangSong" w:cs="FangSong"/>
          <w:color w:val="231F20"/>
          <w:spacing w:val="7"/>
        </w:rPr>
        <w:t>；（</w:t>
      </w:r>
      <w:r>
        <w:rPr>
          <w:rFonts w:ascii="Times New Roman" w:hAnsi="Times New Roman" w:eastAsia="Times New Roman" w:cs="Times New Roman"/>
          <w:color w:val="231F20"/>
          <w:spacing w:val="-4"/>
        </w:rPr>
        <w:t>3</w:t>
      </w:r>
      <w:r>
        <w:rPr>
          <w:rFonts w:ascii="Times New Roman" w:hAnsi="Times New Roman" w:eastAsia="Times New Roman" w:cs="Times New Roman"/>
          <w:color w:val="231F20"/>
          <w:spacing w:val="-26"/>
        </w:rPr>
        <w:t xml:space="preserve"> </w:t>
      </w:r>
      <w:r>
        <w:rPr>
          <w:rFonts w:ascii="FangSong" w:hAnsi="FangSong" w:eastAsia="FangSong" w:cs="FangSong"/>
          <w:color w:val="231F20"/>
          <w:spacing w:val="-4"/>
        </w:rPr>
        <w:t>）</w:t>
      </w:r>
      <w:r>
        <w:rPr>
          <w:color w:val="231F20"/>
          <w:spacing w:val="-4"/>
        </w:rPr>
        <w:t>HTG-AP </w:t>
      </w:r>
      <w:r>
        <w:rPr>
          <w:rFonts w:ascii="FangSong" w:hAnsi="FangSong" w:eastAsia="FangSong" w:cs="FangSong"/>
          <w:color w:val="231F20"/>
          <w:spacing w:val="-4"/>
        </w:rPr>
        <w:t>患者采</w:t>
      </w:r>
      <w:r>
        <w:rPr>
          <w:rFonts w:ascii="FangSong" w:hAnsi="FangSong" w:eastAsia="FangSong" w:cs="FangSong"/>
          <w:color w:val="231F20"/>
        </w:rPr>
        <w:t xml:space="preserve"> </w:t>
      </w:r>
      <w:r>
        <w:rPr>
          <w:rFonts w:ascii="FangSong" w:hAnsi="FangSong" w:eastAsia="FangSong" w:cs="FangSong"/>
          <w:color w:val="231F20"/>
          <w:spacing w:val="-2"/>
        </w:rPr>
        <w:t>用低分子肝素治疗过程中需监测凝血功能。</w:t>
      </w:r>
    </w:p>
    <w:p>
      <w:pPr>
        <w:ind w:left="569"/>
        <w:spacing w:before="1" w:line="241" w:lineRule="auto"/>
        <w:rPr>
          <w:rFonts w:ascii="SimHei" w:hAnsi="SimHei" w:eastAsia="SimHei" w:cs="SimHei"/>
          <w:sz w:val="21"/>
          <w:szCs w:val="21"/>
        </w:rPr>
      </w:pPr>
      <w:r>
        <w:rPr>
          <w:rFonts w:ascii="Times New Roman" w:hAnsi="Times New Roman" w:eastAsia="Times New Roman" w:cs="Times New Roman"/>
          <w:sz w:val="21"/>
          <w:szCs w:val="21"/>
          <w:color w:val="231F20"/>
          <w:spacing w:val="4"/>
        </w:rPr>
        <w:t>11    </w:t>
      </w:r>
      <w:r>
        <w:rPr>
          <w:rFonts w:ascii="SimHei" w:hAnsi="SimHei" w:eastAsia="SimHei" w:cs="SimHei"/>
          <w:sz w:val="21"/>
          <w:szCs w:val="21"/>
          <w:color w:val="231F20"/>
          <w:spacing w:val="4"/>
        </w:rPr>
        <w:t>如何应用胰岛素治疗</w:t>
      </w:r>
      <w:r>
        <w:rPr>
          <w:rFonts w:ascii="SimHei" w:hAnsi="SimHei" w:eastAsia="SimHei" w:cs="SimHei"/>
          <w:sz w:val="21"/>
          <w:szCs w:val="21"/>
          <w:color w:val="231F20"/>
          <w:spacing w:val="-39"/>
        </w:rPr>
        <w:t xml:space="preserve"> </w:t>
      </w:r>
      <w:r>
        <w:rPr>
          <w:rFonts w:ascii="Times New Roman" w:hAnsi="Times New Roman" w:eastAsia="Times New Roman" w:cs="Times New Roman"/>
          <w:sz w:val="21"/>
          <w:szCs w:val="21"/>
          <w:color w:val="231F20"/>
        </w:rPr>
        <w:t>HTG</w:t>
      </w:r>
      <w:r>
        <w:rPr>
          <w:rFonts w:ascii="Times New Roman" w:hAnsi="Times New Roman" w:eastAsia="Times New Roman" w:cs="Times New Roman"/>
          <w:sz w:val="21"/>
          <w:szCs w:val="21"/>
          <w:color w:val="231F20"/>
          <w:spacing w:val="4"/>
        </w:rPr>
        <w:t>-</w:t>
      </w:r>
      <w:r>
        <w:rPr>
          <w:rFonts w:ascii="Times New Roman" w:hAnsi="Times New Roman" w:eastAsia="Times New Roman" w:cs="Times New Roman"/>
          <w:sz w:val="21"/>
          <w:szCs w:val="21"/>
          <w:color w:val="231F20"/>
        </w:rPr>
        <w:t>AP</w:t>
      </w:r>
      <w:r>
        <w:rPr>
          <w:rFonts w:ascii="Times New Roman" w:hAnsi="Times New Roman" w:eastAsia="Times New Roman" w:cs="Times New Roman"/>
          <w:sz w:val="21"/>
          <w:szCs w:val="21"/>
          <w:color w:val="231F20"/>
          <w:spacing w:val="-22"/>
        </w:rPr>
        <w:t xml:space="preserve"> </w:t>
      </w:r>
      <w:r>
        <w:rPr>
          <w:rFonts w:ascii="SimHei" w:hAnsi="SimHei" w:eastAsia="SimHei" w:cs="SimHei"/>
          <w:sz w:val="21"/>
          <w:szCs w:val="21"/>
          <w:color w:val="231F20"/>
          <w:spacing w:val="4"/>
        </w:rPr>
        <w:t>？</w:t>
      </w:r>
    </w:p>
    <w:p>
      <w:pPr>
        <w:pStyle w:val="BodyText"/>
        <w:ind w:left="558" w:right="182" w:firstLine="405"/>
        <w:spacing w:before="55" w:line="218" w:lineRule="auto"/>
        <w:jc w:val="both"/>
        <w:rPr>
          <w:rFonts w:ascii="FangSong" w:hAnsi="FangSong" w:eastAsia="FangSong" w:cs="FangSong"/>
        </w:rPr>
      </w:pPr>
      <w:r>
        <w:rPr>
          <w:rFonts w:ascii="SimHei" w:hAnsi="SimHei" w:eastAsia="SimHei" w:cs="SimHei"/>
          <w:color w:val="231F20"/>
          <w:spacing w:val="-2"/>
        </w:rPr>
        <w:t>推荐意见</w:t>
      </w:r>
      <w:r>
        <w:rPr>
          <w:rFonts w:ascii="SimHei" w:hAnsi="SimHei" w:eastAsia="SimHei" w:cs="SimHei"/>
          <w:color w:val="231F20"/>
          <w:spacing w:val="-29"/>
        </w:rPr>
        <w:t xml:space="preserve"> </w:t>
      </w:r>
      <w:r>
        <w:rPr>
          <w:rFonts w:ascii="Times New Roman" w:hAnsi="Times New Roman" w:eastAsia="Times New Roman" w:cs="Times New Roman"/>
          <w:color w:val="231F20"/>
          <w:spacing w:val="-2"/>
        </w:rPr>
        <w:t>9.1</w:t>
      </w:r>
      <w:r>
        <w:rPr>
          <w:rFonts w:ascii="FangSong" w:hAnsi="FangSong" w:eastAsia="FangSong" w:cs="FangSong"/>
          <w:color w:val="231F20"/>
          <w:spacing w:val="-2"/>
        </w:rPr>
        <w:t>：尽早应用胰岛素控制</w:t>
      </w:r>
      <w:r>
        <w:rPr>
          <w:rFonts w:ascii="FangSong" w:hAnsi="FangSong" w:eastAsia="FangSong" w:cs="FangSong"/>
          <w:color w:val="231F20"/>
          <w:spacing w:val="-2"/>
        </w:rPr>
        <w:t xml:space="preserve"> </w:t>
      </w:r>
      <w:r>
        <w:rPr>
          <w:color w:val="231F20"/>
          <w:spacing w:val="-2"/>
        </w:rPr>
        <w:t>HTG-AP </w:t>
      </w:r>
      <w:r>
        <w:rPr>
          <w:rFonts w:ascii="FangSong" w:hAnsi="FangSong" w:eastAsia="FangSong" w:cs="FangSong"/>
          <w:color w:val="231F20"/>
          <w:spacing w:val="-2"/>
        </w:rPr>
        <w:t>可</w:t>
      </w:r>
      <w:r>
        <w:rPr>
          <w:rFonts w:ascii="FangSong" w:hAnsi="FangSong" w:eastAsia="FangSong" w:cs="FangSong"/>
          <w:color w:val="231F20"/>
        </w:rPr>
        <w:t xml:space="preserve"> </w:t>
      </w:r>
      <w:r>
        <w:rPr>
          <w:rFonts w:ascii="FangSong" w:hAnsi="FangSong" w:eastAsia="FangSong" w:cs="FangSong"/>
          <w:color w:val="231F20"/>
          <w:spacing w:val="5"/>
        </w:rPr>
        <w:t>促进</w:t>
      </w:r>
      <w:r>
        <w:rPr>
          <w:rFonts w:ascii="FangSong" w:hAnsi="FangSong" w:eastAsia="FangSong" w:cs="FangSong"/>
          <w:color w:val="231F20"/>
          <w:spacing w:val="-33"/>
        </w:rPr>
        <w:t xml:space="preserve"> </w:t>
      </w:r>
      <w:r>
        <w:rPr>
          <w:color w:val="231F20"/>
        </w:rPr>
        <w:t>CM</w:t>
      </w:r>
      <w:r>
        <w:rPr>
          <w:color w:val="231F20"/>
          <w:spacing w:val="28"/>
          <w:w w:val="101"/>
        </w:rPr>
        <w:t xml:space="preserve"> </w:t>
      </w:r>
      <w:r>
        <w:rPr>
          <w:rFonts w:ascii="FangSong" w:hAnsi="FangSong" w:eastAsia="FangSong" w:cs="FangSong"/>
          <w:color w:val="231F20"/>
          <w:spacing w:val="5"/>
        </w:rPr>
        <w:t>降解、降低血清</w:t>
      </w:r>
      <w:r>
        <w:rPr>
          <w:rFonts w:ascii="FangSong" w:hAnsi="FangSong" w:eastAsia="FangSong" w:cs="FangSong"/>
          <w:color w:val="231F20"/>
          <w:spacing w:val="-29"/>
        </w:rPr>
        <w:t xml:space="preserve"> </w:t>
      </w:r>
      <w:r>
        <w:rPr>
          <w:color w:val="231F20"/>
        </w:rPr>
        <w:t>TG</w:t>
      </w:r>
      <w:r>
        <w:rPr>
          <w:color w:val="231F20"/>
          <w:spacing w:val="5"/>
        </w:rPr>
        <w:t xml:space="preserve"> </w:t>
      </w:r>
      <w:r>
        <w:rPr>
          <w:rFonts w:ascii="FangSong" w:hAnsi="FangSong" w:eastAsia="FangSong" w:cs="FangSong"/>
          <w:color w:val="231F20"/>
          <w:spacing w:val="5"/>
        </w:rPr>
        <w:t>水平，但需监测血清</w:t>
      </w:r>
      <w:r>
        <w:rPr>
          <w:rFonts w:ascii="FangSong" w:hAnsi="FangSong" w:eastAsia="FangSong" w:cs="FangSong"/>
          <w:color w:val="231F20"/>
        </w:rPr>
        <w:t xml:space="preserve"> </w:t>
      </w:r>
      <w:r>
        <w:rPr>
          <w:color w:val="231F20"/>
          <w:spacing w:val="-5"/>
        </w:rPr>
        <w:t>TG </w:t>
      </w:r>
      <w:r>
        <w:rPr>
          <w:rFonts w:ascii="FangSong" w:hAnsi="FangSong" w:eastAsia="FangSong" w:cs="FangSong"/>
          <w:color w:val="231F20"/>
          <w:spacing w:val="-5"/>
        </w:rPr>
        <w:t>水平并严格监测血糖。</w:t>
      </w:r>
    </w:p>
    <w:p>
      <w:pPr>
        <w:pStyle w:val="BodyText"/>
        <w:ind w:left="561" w:right="182" w:firstLine="401"/>
        <w:spacing w:line="219" w:lineRule="auto"/>
        <w:jc w:val="both"/>
        <w:rPr>
          <w:rFonts w:ascii="FangSong" w:hAnsi="FangSong" w:eastAsia="FangSong" w:cs="FangSong"/>
        </w:rPr>
      </w:pPr>
      <w:r>
        <w:rPr>
          <w:rFonts w:ascii="SimHei" w:hAnsi="SimHei" w:eastAsia="SimHei" w:cs="SimHei"/>
          <w:color w:val="231F20"/>
          <w:spacing w:val="-13"/>
        </w:rPr>
        <w:t>推</w:t>
      </w:r>
      <w:r>
        <w:rPr>
          <w:rFonts w:ascii="SimHei" w:hAnsi="SimHei" w:eastAsia="SimHei" w:cs="SimHei"/>
          <w:color w:val="231F20"/>
          <w:spacing w:val="-30"/>
        </w:rPr>
        <w:t xml:space="preserve"> </w:t>
      </w:r>
      <w:r>
        <w:rPr>
          <w:rFonts w:ascii="SimHei" w:hAnsi="SimHei" w:eastAsia="SimHei" w:cs="SimHei"/>
          <w:color w:val="231F20"/>
          <w:spacing w:val="-13"/>
        </w:rPr>
        <w:t>荐</w:t>
      </w:r>
      <w:r>
        <w:rPr>
          <w:rFonts w:ascii="SimHei" w:hAnsi="SimHei" w:eastAsia="SimHei" w:cs="SimHei"/>
          <w:color w:val="231F20"/>
          <w:spacing w:val="-41"/>
        </w:rPr>
        <w:t xml:space="preserve"> </w:t>
      </w:r>
      <w:r>
        <w:rPr>
          <w:rFonts w:ascii="SimHei" w:hAnsi="SimHei" w:eastAsia="SimHei" w:cs="SimHei"/>
          <w:color w:val="231F20"/>
          <w:spacing w:val="-13"/>
        </w:rPr>
        <w:t>意</w:t>
      </w:r>
      <w:r>
        <w:rPr>
          <w:rFonts w:ascii="SimHei" w:hAnsi="SimHei" w:eastAsia="SimHei" w:cs="SimHei"/>
          <w:color w:val="231F20"/>
          <w:spacing w:val="-47"/>
        </w:rPr>
        <w:t xml:space="preserve"> </w:t>
      </w:r>
      <w:r>
        <w:rPr>
          <w:rFonts w:ascii="SimHei" w:hAnsi="SimHei" w:eastAsia="SimHei" w:cs="SimHei"/>
          <w:color w:val="231F20"/>
          <w:spacing w:val="-13"/>
        </w:rPr>
        <w:t>见</w:t>
      </w:r>
      <w:r>
        <w:rPr>
          <w:rFonts w:ascii="SimHei" w:hAnsi="SimHei" w:eastAsia="SimHei" w:cs="SimHei"/>
          <w:color w:val="231F20"/>
          <w:spacing w:val="-34"/>
        </w:rPr>
        <w:t xml:space="preserve"> </w:t>
      </w:r>
      <w:r>
        <w:rPr>
          <w:rFonts w:ascii="Times New Roman" w:hAnsi="Times New Roman" w:eastAsia="Times New Roman" w:cs="Times New Roman"/>
          <w:color w:val="231F20"/>
          <w:spacing w:val="-13"/>
        </w:rPr>
        <w:t>9.2</w:t>
      </w:r>
      <w:r>
        <w:rPr>
          <w:rFonts w:ascii="Times New Roman" w:hAnsi="Times New Roman" w:eastAsia="Times New Roman" w:cs="Times New Roman"/>
          <w:color w:val="231F20"/>
          <w:spacing w:val="-15"/>
        </w:rPr>
        <w:t xml:space="preserve"> </w:t>
      </w:r>
      <w:r>
        <w:rPr>
          <w:rFonts w:ascii="FangSong" w:hAnsi="FangSong" w:eastAsia="FangSong" w:cs="FangSong"/>
          <w:color w:val="231F20"/>
          <w:spacing w:val="-13"/>
        </w:rPr>
        <w:t>：</w:t>
      </w:r>
      <w:r>
        <w:rPr>
          <w:color w:val="231F20"/>
          <w:spacing w:val="-13"/>
        </w:rPr>
        <w:t>HTG-AP</w:t>
      </w:r>
      <w:r>
        <w:rPr>
          <w:color w:val="231F20"/>
          <w:spacing w:val="26"/>
        </w:rPr>
        <w:t xml:space="preserve"> </w:t>
      </w:r>
      <w:r>
        <w:rPr>
          <w:rFonts w:ascii="FangSong" w:hAnsi="FangSong" w:eastAsia="FangSong" w:cs="FangSong"/>
          <w:color w:val="231F20"/>
          <w:spacing w:val="-13"/>
        </w:rPr>
        <w:t>患</w:t>
      </w:r>
      <w:r>
        <w:rPr>
          <w:rFonts w:ascii="FangSong" w:hAnsi="FangSong" w:eastAsia="FangSong" w:cs="FangSong"/>
          <w:color w:val="231F20"/>
          <w:spacing w:val="-39"/>
        </w:rPr>
        <w:t xml:space="preserve"> </w:t>
      </w:r>
      <w:r>
        <w:rPr>
          <w:rFonts w:ascii="FangSong" w:hAnsi="FangSong" w:eastAsia="FangSong" w:cs="FangSong"/>
          <w:color w:val="231F20"/>
          <w:spacing w:val="-13"/>
        </w:rPr>
        <w:t>者</w:t>
      </w:r>
      <w:r>
        <w:rPr>
          <w:rFonts w:ascii="FangSong" w:hAnsi="FangSong" w:eastAsia="FangSong" w:cs="FangSong"/>
          <w:color w:val="231F20"/>
          <w:spacing w:val="-36"/>
        </w:rPr>
        <w:t xml:space="preserve"> </w:t>
      </w:r>
      <w:r>
        <w:rPr>
          <w:rFonts w:ascii="FangSong" w:hAnsi="FangSong" w:eastAsia="FangSong" w:cs="FangSong"/>
          <w:color w:val="231F20"/>
          <w:spacing w:val="-13"/>
        </w:rPr>
        <w:t>应</w:t>
      </w:r>
      <w:r>
        <w:rPr>
          <w:rFonts w:ascii="FangSong" w:hAnsi="FangSong" w:eastAsia="FangSong" w:cs="FangSong"/>
          <w:color w:val="231F20"/>
          <w:spacing w:val="-39"/>
        </w:rPr>
        <w:t xml:space="preserve"> </w:t>
      </w:r>
      <w:r>
        <w:rPr>
          <w:rFonts w:ascii="FangSong" w:hAnsi="FangSong" w:eastAsia="FangSong" w:cs="FangSong"/>
          <w:color w:val="231F20"/>
          <w:spacing w:val="-13"/>
        </w:rPr>
        <w:t>用</w:t>
      </w:r>
      <w:r>
        <w:rPr>
          <w:rFonts w:ascii="FangSong" w:hAnsi="FangSong" w:eastAsia="FangSong" w:cs="FangSong"/>
          <w:color w:val="231F20"/>
          <w:spacing w:val="-42"/>
        </w:rPr>
        <w:t xml:space="preserve"> </w:t>
      </w:r>
      <w:r>
        <w:rPr>
          <w:rFonts w:ascii="FangSong" w:hAnsi="FangSong" w:eastAsia="FangSong" w:cs="FangSong"/>
          <w:color w:val="231F20"/>
          <w:spacing w:val="-13"/>
        </w:rPr>
        <w:t>胰</w:t>
      </w:r>
      <w:r>
        <w:rPr>
          <w:rFonts w:ascii="FangSong" w:hAnsi="FangSong" w:eastAsia="FangSong" w:cs="FangSong"/>
          <w:color w:val="231F20"/>
          <w:spacing w:val="-13"/>
        </w:rPr>
        <w:t xml:space="preserve"> </w:t>
      </w:r>
      <w:r>
        <w:rPr>
          <w:rFonts w:ascii="FangSong" w:hAnsi="FangSong" w:eastAsia="FangSong" w:cs="FangSong"/>
          <w:color w:val="231F20"/>
          <w:spacing w:val="-13"/>
        </w:rPr>
        <w:t>岛</w:t>
      </w:r>
      <w:r>
        <w:rPr>
          <w:rFonts w:ascii="FangSong" w:hAnsi="FangSong" w:eastAsia="FangSong" w:cs="FangSong"/>
          <w:color w:val="231F20"/>
          <w:spacing w:val="-32"/>
        </w:rPr>
        <w:t xml:space="preserve"> </w:t>
      </w:r>
      <w:r>
        <w:rPr>
          <w:rFonts w:ascii="FangSong" w:hAnsi="FangSong" w:eastAsia="FangSong" w:cs="FangSong"/>
          <w:color w:val="231F20"/>
          <w:spacing w:val="-13"/>
        </w:rPr>
        <w:t>素</w:t>
      </w:r>
      <w:r>
        <w:rPr>
          <w:rFonts w:ascii="FangSong" w:hAnsi="FangSong" w:eastAsia="FangSong" w:cs="FangSong"/>
          <w:color w:val="231F20"/>
          <w:spacing w:val="-30"/>
        </w:rPr>
        <w:t xml:space="preserve"> </w:t>
      </w:r>
      <w:r>
        <w:rPr>
          <w:rFonts w:ascii="FangSong" w:hAnsi="FangSong" w:eastAsia="FangSong" w:cs="FangSong"/>
          <w:color w:val="231F20"/>
          <w:spacing w:val="-13"/>
        </w:rPr>
        <w:t>治</w:t>
      </w:r>
      <w:r>
        <w:rPr>
          <w:rFonts w:ascii="FangSong" w:hAnsi="FangSong" w:eastAsia="FangSong" w:cs="FangSong"/>
          <w:color w:val="231F20"/>
        </w:rPr>
        <w:t xml:space="preserve"> </w:t>
      </w:r>
      <w:r>
        <w:rPr>
          <w:rFonts w:ascii="FangSong" w:hAnsi="FangSong" w:eastAsia="FangSong" w:cs="FangSong"/>
          <w:color w:val="231F20"/>
          <w:spacing w:val="10"/>
        </w:rPr>
        <w:t>疗的控制目标为血清</w:t>
      </w:r>
      <w:r>
        <w:rPr>
          <w:rFonts w:ascii="FangSong" w:hAnsi="FangSong" w:eastAsia="FangSong" w:cs="FangSong"/>
          <w:color w:val="231F20"/>
          <w:spacing w:val="-40"/>
        </w:rPr>
        <w:t xml:space="preserve"> </w:t>
      </w:r>
      <w:r>
        <w:rPr>
          <w:color w:val="231F20"/>
        </w:rPr>
        <w:t>TG</w:t>
      </w:r>
      <w:r>
        <w:rPr>
          <w:color w:val="231F20"/>
          <w:spacing w:val="10"/>
        </w:rPr>
        <w:t xml:space="preserve"> </w:t>
      </w:r>
      <w:r>
        <w:rPr>
          <w:rFonts w:ascii="FangSong" w:hAnsi="FangSong" w:eastAsia="FangSong" w:cs="FangSong"/>
          <w:color w:val="231F20"/>
          <w:spacing w:val="10"/>
        </w:rPr>
        <w:t>水平</w:t>
      </w:r>
      <w:r>
        <w:rPr>
          <w:rFonts w:ascii="FangSong" w:hAnsi="FangSong" w:eastAsia="FangSong" w:cs="FangSong"/>
          <w:color w:val="231F20"/>
          <w:spacing w:val="-28"/>
        </w:rPr>
        <w:t xml:space="preserve"> </w:t>
      </w:r>
      <w:r>
        <w:rPr>
          <w:color w:val="231F20"/>
          <w:spacing w:val="10"/>
        </w:rPr>
        <w:t>≤ </w:t>
      </w:r>
      <w:r>
        <w:rPr>
          <w:rFonts w:ascii="Times New Roman" w:hAnsi="Times New Roman" w:eastAsia="Times New Roman" w:cs="Times New Roman"/>
          <w:color w:val="231F20"/>
          <w:spacing w:val="10"/>
        </w:rPr>
        <w:t>500</w:t>
      </w:r>
      <w:r>
        <w:rPr>
          <w:rFonts w:ascii="Times New Roman" w:hAnsi="Times New Roman" w:eastAsia="Times New Roman" w:cs="Times New Roman"/>
          <w:color w:val="231F20"/>
          <w:spacing w:val="22"/>
          <w:w w:val="101"/>
        </w:rPr>
        <w:t xml:space="preserve"> </w:t>
      </w:r>
      <w:r>
        <w:rPr>
          <w:color w:val="231F20"/>
        </w:rPr>
        <w:t>mg</w:t>
      </w:r>
      <w:r>
        <w:rPr>
          <w:color w:val="231F20"/>
          <w:spacing w:val="10"/>
        </w:rPr>
        <w:t>/</w:t>
      </w:r>
      <w:r>
        <w:rPr>
          <w:color w:val="231F20"/>
        </w:rPr>
        <w:t>dl</w:t>
      </w:r>
      <w:r>
        <w:rPr>
          <w:rFonts w:ascii="FangSong" w:hAnsi="FangSong" w:eastAsia="FangSong" w:cs="FangSong"/>
          <w:color w:val="231F20"/>
          <w:spacing w:val="10"/>
        </w:rPr>
        <w:t>（</w:t>
      </w:r>
      <w:r>
        <w:rPr>
          <w:rFonts w:ascii="Times New Roman" w:hAnsi="Times New Roman" w:eastAsia="Times New Roman" w:cs="Times New Roman"/>
          <w:color w:val="231F20"/>
          <w:spacing w:val="10"/>
        </w:rPr>
        <w:t>5</w:t>
      </w:r>
      <w:r>
        <w:rPr>
          <w:color w:val="231F20"/>
          <w:spacing w:val="9"/>
        </w:rPr>
        <w:t>.</w:t>
      </w:r>
      <w:r>
        <w:rPr>
          <w:rFonts w:ascii="Times New Roman" w:hAnsi="Times New Roman" w:eastAsia="Times New Roman" w:cs="Times New Roman"/>
          <w:color w:val="231F20"/>
          <w:spacing w:val="9"/>
        </w:rPr>
        <w:t>65</w:t>
      </w:r>
      <w:r>
        <w:rPr>
          <w:rFonts w:ascii="Times New Roman" w:hAnsi="Times New Roman" w:eastAsia="Times New Roman" w:cs="Times New Roman"/>
          <w:color w:val="231F20"/>
        </w:rPr>
        <w:t xml:space="preserve"> </w:t>
      </w:r>
      <w:r>
        <w:rPr>
          <w:color w:val="231F20"/>
          <w:spacing w:val="-13"/>
        </w:rPr>
        <w:t>mmol/L</w:t>
      </w:r>
      <w:r>
        <w:rPr>
          <w:rFonts w:ascii="FangSong" w:hAnsi="FangSong" w:eastAsia="FangSong" w:cs="FangSong"/>
          <w:color w:val="231F20"/>
          <w:spacing w:val="-44"/>
        </w:rPr>
        <w:t>），</w:t>
      </w:r>
      <w:r>
        <w:rPr>
          <w:rFonts w:ascii="FangSong" w:hAnsi="FangSong" w:eastAsia="FangSong" w:cs="FangSong"/>
          <w:color w:val="231F20"/>
          <w:spacing w:val="-38"/>
        </w:rPr>
        <w:t xml:space="preserve"> </w:t>
      </w:r>
      <w:r>
        <w:rPr>
          <w:rFonts w:ascii="FangSong" w:hAnsi="FangSong" w:eastAsia="FangSong" w:cs="FangSong"/>
          <w:color w:val="231F20"/>
          <w:spacing w:val="-13"/>
        </w:rPr>
        <w:t>且血糖控制范围为</w:t>
      </w:r>
      <w:r>
        <w:rPr>
          <w:rFonts w:ascii="FangSong" w:hAnsi="FangSong" w:eastAsia="FangSong" w:cs="FangSong"/>
          <w:color w:val="231F20"/>
          <w:spacing w:val="-34"/>
        </w:rPr>
        <w:t xml:space="preserve"> </w:t>
      </w:r>
      <w:r>
        <w:rPr>
          <w:rFonts w:ascii="Times New Roman" w:hAnsi="Times New Roman" w:eastAsia="Times New Roman" w:cs="Times New Roman"/>
          <w:color w:val="231F20"/>
          <w:spacing w:val="-13"/>
        </w:rPr>
        <w:t>110</w:t>
      </w:r>
      <w:r>
        <w:rPr>
          <w:color w:val="231F20"/>
          <w:spacing w:val="-13"/>
        </w:rPr>
        <w:t>~</w:t>
      </w:r>
      <w:r>
        <w:rPr>
          <w:rFonts w:ascii="Times New Roman" w:hAnsi="Times New Roman" w:eastAsia="Times New Roman" w:cs="Times New Roman"/>
          <w:color w:val="231F20"/>
          <w:spacing w:val="-13"/>
        </w:rPr>
        <w:t>150 </w:t>
      </w:r>
      <w:r>
        <w:rPr>
          <w:color w:val="231F20"/>
          <w:spacing w:val="-13"/>
        </w:rPr>
        <w:t>mg/dl</w:t>
      </w:r>
      <w:r>
        <w:rPr>
          <w:rFonts w:ascii="FangSong" w:hAnsi="FangSong" w:eastAsia="FangSong" w:cs="FangSong"/>
          <w:color w:val="231F20"/>
          <w:spacing w:val="-13"/>
        </w:rPr>
        <w:t>（</w:t>
      </w:r>
      <w:r>
        <w:rPr>
          <w:rFonts w:ascii="Times New Roman" w:hAnsi="Times New Roman" w:eastAsia="Times New Roman" w:cs="Times New Roman"/>
          <w:color w:val="231F20"/>
          <w:spacing w:val="-13"/>
        </w:rPr>
        <w:t>6</w:t>
      </w:r>
      <w:r>
        <w:rPr>
          <w:color w:val="231F20"/>
          <w:spacing w:val="-13"/>
        </w:rPr>
        <w:t>.</w:t>
      </w:r>
      <w:r>
        <w:rPr>
          <w:rFonts w:ascii="Times New Roman" w:hAnsi="Times New Roman" w:eastAsia="Times New Roman" w:cs="Times New Roman"/>
          <w:color w:val="231F20"/>
          <w:spacing w:val="-13"/>
        </w:rPr>
        <w:t>1</w:t>
      </w:r>
      <w:r>
        <w:rPr>
          <w:color w:val="231F20"/>
          <w:spacing w:val="-13"/>
        </w:rPr>
        <w:t>~</w:t>
      </w:r>
      <w:r>
        <w:rPr>
          <w:rFonts w:ascii="Times New Roman" w:hAnsi="Times New Roman" w:eastAsia="Times New Roman" w:cs="Times New Roman"/>
          <w:color w:val="231F20"/>
          <w:spacing w:val="-13"/>
        </w:rPr>
        <w:t>8</w:t>
      </w:r>
      <w:r>
        <w:rPr>
          <w:color w:val="231F20"/>
          <w:spacing w:val="-13"/>
        </w:rPr>
        <w:t>.</w:t>
      </w:r>
      <w:r>
        <w:rPr>
          <w:rFonts w:ascii="Times New Roman" w:hAnsi="Times New Roman" w:eastAsia="Times New Roman" w:cs="Times New Roman"/>
          <w:color w:val="231F20"/>
          <w:spacing w:val="-13"/>
        </w:rPr>
        <w:t>3</w:t>
      </w:r>
      <w:r>
        <w:rPr>
          <w:rFonts w:ascii="Times New Roman" w:hAnsi="Times New Roman" w:eastAsia="Times New Roman" w:cs="Times New Roman"/>
          <w:color w:val="231F20"/>
        </w:rPr>
        <w:t xml:space="preserve"> </w:t>
      </w:r>
      <w:r>
        <w:rPr>
          <w:color w:val="231F20"/>
          <w:spacing w:val="-22"/>
        </w:rPr>
        <w:t>mmol/L</w:t>
      </w:r>
      <w:r>
        <w:rPr>
          <w:rFonts w:ascii="FangSong" w:hAnsi="FangSong" w:eastAsia="FangSong" w:cs="FangSong"/>
          <w:color w:val="231F20"/>
          <w:spacing w:val="-22"/>
        </w:rPr>
        <w:t>）。</w:t>
      </w:r>
    </w:p>
    <w:p>
      <w:pPr>
        <w:pStyle w:val="BodyText"/>
        <w:ind w:left="564" w:right="174" w:firstLine="398"/>
        <w:spacing w:before="10" w:line="227" w:lineRule="auto"/>
        <w:jc w:val="both"/>
        <w:rPr>
          <w:rFonts w:ascii="FangSong" w:hAnsi="FangSong" w:eastAsia="FangSong" w:cs="FangSong"/>
        </w:rPr>
      </w:pPr>
      <w:r>
        <w:rPr>
          <w:rFonts w:ascii="FangSong" w:hAnsi="FangSong" w:eastAsia="FangSong" w:cs="FangSong"/>
          <w:color w:val="231F20"/>
          <w:spacing w:val="4"/>
        </w:rPr>
        <w:t>胰岛素一方面可通过提高</w:t>
      </w:r>
      <w:r>
        <w:rPr>
          <w:rFonts w:ascii="FangSong" w:hAnsi="FangSong" w:eastAsia="FangSong" w:cs="FangSong"/>
          <w:color w:val="231F20"/>
          <w:spacing w:val="-40"/>
        </w:rPr>
        <w:t xml:space="preserve"> </w:t>
      </w:r>
      <w:r>
        <w:rPr>
          <w:color w:val="231F20"/>
        </w:rPr>
        <w:t>HTG</w:t>
      </w:r>
      <w:r>
        <w:rPr>
          <w:color w:val="231F20"/>
          <w:spacing w:val="4"/>
        </w:rPr>
        <w:t>-</w:t>
      </w:r>
      <w:r>
        <w:rPr>
          <w:color w:val="231F20"/>
        </w:rPr>
        <w:t>AP</w:t>
      </w:r>
      <w:r>
        <w:rPr>
          <w:color w:val="231F20"/>
          <w:spacing w:val="4"/>
        </w:rPr>
        <w:t xml:space="preserve"> </w:t>
      </w:r>
      <w:r>
        <w:rPr>
          <w:rFonts w:ascii="FangSong" w:hAnsi="FangSong" w:eastAsia="FangSong" w:cs="FangSong"/>
          <w:color w:val="231F20"/>
          <w:spacing w:val="4"/>
        </w:rPr>
        <w:t>患者</w:t>
      </w:r>
      <w:r>
        <w:rPr>
          <w:rFonts w:ascii="FangSong" w:hAnsi="FangSong" w:eastAsia="FangSong" w:cs="FangSong"/>
          <w:color w:val="231F20"/>
          <w:spacing w:val="-43"/>
        </w:rPr>
        <w:t xml:space="preserve"> </w:t>
      </w:r>
      <w:r>
        <w:rPr>
          <w:color w:val="231F20"/>
        </w:rPr>
        <w:t>LPL</w:t>
      </w:r>
      <w:r>
        <w:rPr>
          <w:color w:val="231F20"/>
          <w:spacing w:val="4"/>
        </w:rPr>
        <w:t xml:space="preserve"> </w:t>
      </w:r>
      <w:r>
        <w:rPr>
          <w:rFonts w:ascii="FangSong" w:hAnsi="FangSong" w:eastAsia="FangSong" w:cs="FangSong"/>
          <w:color w:val="231F20"/>
          <w:spacing w:val="4"/>
        </w:rPr>
        <w:t>基</w:t>
      </w:r>
      <w:r>
        <w:rPr>
          <w:rFonts w:ascii="FangSong" w:hAnsi="FangSong" w:eastAsia="FangSong" w:cs="FangSong"/>
          <w:color w:val="231F20"/>
        </w:rPr>
        <w:t xml:space="preserve"> </w:t>
      </w:r>
      <w:r>
        <w:rPr>
          <w:rFonts w:ascii="FangSong" w:hAnsi="FangSong" w:eastAsia="FangSong" w:cs="FangSong"/>
          <w:color w:val="231F20"/>
          <w:spacing w:val="-2"/>
        </w:rPr>
        <w:t>因</w:t>
      </w:r>
      <w:r>
        <w:rPr>
          <w:rFonts w:ascii="FangSong" w:hAnsi="FangSong" w:eastAsia="FangSong" w:cs="FangSong"/>
          <w:color w:val="231F20"/>
          <w:spacing w:val="-44"/>
        </w:rPr>
        <w:t xml:space="preserve"> </w:t>
      </w:r>
      <w:r>
        <w:rPr>
          <w:color w:val="231F20"/>
          <w:spacing w:val="-2"/>
        </w:rPr>
        <w:t>mRNA </w:t>
      </w:r>
      <w:r>
        <w:rPr>
          <w:rFonts w:ascii="FangSong" w:hAnsi="FangSong" w:eastAsia="FangSong" w:cs="FangSong"/>
          <w:color w:val="231F20"/>
          <w:spacing w:val="-2"/>
        </w:rPr>
        <w:t>表达水平、激活脂蛋白酯酶、加速</w:t>
      </w:r>
      <w:r>
        <w:rPr>
          <w:rFonts w:ascii="FangSong" w:hAnsi="FangSong" w:eastAsia="FangSong" w:cs="FangSong"/>
          <w:color w:val="231F20"/>
          <w:spacing w:val="-27"/>
        </w:rPr>
        <w:t xml:space="preserve"> </w:t>
      </w:r>
      <w:r>
        <w:rPr>
          <w:color w:val="231F20"/>
          <w:spacing w:val="-2"/>
        </w:rPr>
        <w:t>C</w:t>
      </w:r>
      <w:r>
        <w:rPr>
          <w:color w:val="231F20"/>
          <w:spacing w:val="-3"/>
        </w:rPr>
        <w:t>M</w:t>
      </w:r>
      <w:r>
        <w:rPr>
          <w:color w:val="231F20"/>
          <w:spacing w:val="27"/>
        </w:rPr>
        <w:t xml:space="preserve"> </w:t>
      </w:r>
      <w:r>
        <w:rPr>
          <w:rFonts w:ascii="FangSong" w:hAnsi="FangSong" w:eastAsia="FangSong" w:cs="FangSong"/>
          <w:color w:val="231F20"/>
          <w:spacing w:val="-3"/>
        </w:rPr>
        <w:t>降</w:t>
      </w:r>
      <w:r>
        <w:rPr>
          <w:rFonts w:ascii="FangSong" w:hAnsi="FangSong" w:eastAsia="FangSong" w:cs="FangSong"/>
          <w:color w:val="231F20"/>
        </w:rPr>
        <w:t xml:space="preserve"> </w:t>
      </w:r>
      <w:r>
        <w:rPr>
          <w:rFonts w:ascii="FangSong" w:hAnsi="FangSong" w:eastAsia="FangSong" w:cs="FangSong"/>
          <w:color w:val="231F20"/>
          <w:spacing w:val="6"/>
        </w:rPr>
        <w:t>解而显著降低血清</w:t>
      </w:r>
      <w:r>
        <w:rPr>
          <w:rFonts w:ascii="FangSong" w:hAnsi="FangSong" w:eastAsia="FangSong" w:cs="FangSong"/>
          <w:color w:val="231F20"/>
          <w:spacing w:val="-45"/>
        </w:rPr>
        <w:t xml:space="preserve"> </w:t>
      </w:r>
      <w:r>
        <w:rPr>
          <w:color w:val="231F20"/>
        </w:rPr>
        <w:t>TG</w:t>
      </w:r>
      <w:r>
        <w:rPr>
          <w:color w:val="231F20"/>
          <w:spacing w:val="6"/>
        </w:rPr>
        <w:t xml:space="preserve"> </w:t>
      </w:r>
      <w:r>
        <w:rPr>
          <w:rFonts w:ascii="FangSong" w:hAnsi="FangSong" w:eastAsia="FangSong" w:cs="FangSong"/>
          <w:color w:val="231F20"/>
          <w:spacing w:val="6"/>
        </w:rPr>
        <w:t>水平，另</w:t>
      </w:r>
      <w:r>
        <w:rPr>
          <w:rFonts w:ascii="FangSong" w:hAnsi="FangSong" w:eastAsia="FangSong" w:cs="FangSong"/>
          <w:color w:val="231F20"/>
          <w:spacing w:val="-22"/>
        </w:rPr>
        <w:t xml:space="preserve"> </w:t>
      </w:r>
      <w:r>
        <w:rPr>
          <w:rFonts w:ascii="FangSong" w:hAnsi="FangSong" w:eastAsia="FangSong" w:cs="FangSong"/>
          <w:color w:val="231F20"/>
          <w:spacing w:val="6"/>
        </w:rPr>
        <w:t>一方面可通过改善</w:t>
      </w:r>
      <w:r>
        <w:rPr>
          <w:rFonts w:ascii="FangSong" w:hAnsi="FangSong" w:eastAsia="FangSong" w:cs="FangSong"/>
          <w:color w:val="231F20"/>
        </w:rPr>
        <w:t xml:space="preserve"> </w:t>
      </w:r>
      <w:r>
        <w:rPr>
          <w:color w:val="231F20"/>
          <w:spacing w:val="-2"/>
        </w:rPr>
        <w:t>HTG-AP </w:t>
      </w:r>
      <w:r>
        <w:rPr>
          <w:rFonts w:ascii="FangSong" w:hAnsi="FangSong" w:eastAsia="FangSong" w:cs="FangSong"/>
          <w:color w:val="231F20"/>
          <w:spacing w:val="-2"/>
        </w:rPr>
        <w:t>患者糖代谢紊乱并减少糖代谢紊乱产生的自</w:t>
      </w:r>
      <w:r>
        <w:rPr>
          <w:rFonts w:ascii="FangSong" w:hAnsi="FangSong" w:eastAsia="FangSong" w:cs="FangSong"/>
          <w:color w:val="231F20"/>
          <w:spacing w:val="2"/>
        </w:rPr>
        <w:t xml:space="preserve"> </w:t>
      </w:r>
      <w:r>
        <w:rPr>
          <w:rFonts w:ascii="FangSong" w:hAnsi="FangSong" w:eastAsia="FangSong" w:cs="FangSong"/>
          <w:color w:val="231F20"/>
          <w:spacing w:val="-1"/>
        </w:rPr>
        <w:t>由基而改善整体预后，因此，胰岛素除可用以控制血</w:t>
      </w:r>
      <w:r>
        <w:rPr>
          <w:rFonts w:ascii="FangSong" w:hAnsi="FangSong" w:eastAsia="FangSong" w:cs="FangSong"/>
          <w:color w:val="231F20"/>
          <w:spacing w:val="1"/>
        </w:rPr>
        <w:t xml:space="preserve"> </w:t>
      </w:r>
      <w:r>
        <w:rPr>
          <w:rFonts w:ascii="FangSong" w:hAnsi="FangSong" w:eastAsia="FangSong" w:cs="FangSong"/>
          <w:color w:val="231F20"/>
          <w:spacing w:val="1"/>
        </w:rPr>
        <w:t>糖外还可用以降低血清</w:t>
      </w:r>
      <w:r>
        <w:rPr>
          <w:rFonts w:ascii="FangSong" w:hAnsi="FangSong" w:eastAsia="FangSong" w:cs="FangSong"/>
          <w:color w:val="231F20"/>
          <w:spacing w:val="-42"/>
        </w:rPr>
        <w:t xml:space="preserve"> </w:t>
      </w:r>
      <w:r>
        <w:rPr>
          <w:color w:val="231F20"/>
        </w:rPr>
        <w:t>TG</w:t>
      </w:r>
      <w:r>
        <w:rPr>
          <w:color w:val="231F20"/>
          <w:spacing w:val="1"/>
        </w:rPr>
        <w:t xml:space="preserve"> </w:t>
      </w:r>
      <w:r>
        <w:rPr>
          <w:rFonts w:ascii="FangSong" w:hAnsi="FangSong" w:eastAsia="FangSong" w:cs="FangSong"/>
          <w:color w:val="231F20"/>
          <w:spacing w:val="1"/>
        </w:rPr>
        <w:t>水平</w:t>
      </w:r>
      <w:r>
        <w:rPr>
          <w:sz w:val="12"/>
          <w:szCs w:val="12"/>
          <w:color w:val="231F20"/>
          <w:spacing w:val="1"/>
          <w:position w:val="9"/>
        </w:rPr>
        <w:t>［42］</w:t>
      </w:r>
      <w:r>
        <w:rPr>
          <w:rFonts w:ascii="FangSong" w:hAnsi="FangSong" w:eastAsia="FangSong" w:cs="FangSong"/>
          <w:color w:val="231F20"/>
          <w:spacing w:val="1"/>
        </w:rPr>
        <w:t>。研究表明，将</w:t>
      </w:r>
      <w:r>
        <w:rPr>
          <w:rFonts w:ascii="FangSong" w:hAnsi="FangSong" w:eastAsia="FangSong" w:cs="FangSong"/>
          <w:color w:val="231F20"/>
        </w:rPr>
        <w:t xml:space="preserve"> </w:t>
      </w:r>
      <w:r>
        <w:rPr>
          <w:color w:val="231F20"/>
          <w:spacing w:val="-9"/>
        </w:rPr>
        <w:t>HTG-AP</w:t>
      </w:r>
      <w:r>
        <w:rPr>
          <w:color w:val="231F20"/>
          <w:spacing w:val="20"/>
        </w:rPr>
        <w:t xml:space="preserve"> </w:t>
      </w:r>
      <w:r>
        <w:rPr>
          <w:rFonts w:ascii="FangSong" w:hAnsi="FangSong" w:eastAsia="FangSong" w:cs="FangSong"/>
          <w:color w:val="231F20"/>
          <w:spacing w:val="-9"/>
        </w:rPr>
        <w:t>患者血糖控制在</w:t>
      </w:r>
      <w:r>
        <w:rPr>
          <w:rFonts w:ascii="FangSong" w:hAnsi="FangSong" w:eastAsia="FangSong" w:cs="FangSong"/>
          <w:color w:val="231F20"/>
          <w:spacing w:val="-41"/>
        </w:rPr>
        <w:t xml:space="preserve"> </w:t>
      </w:r>
      <w:r>
        <w:rPr>
          <w:rFonts w:ascii="Times New Roman" w:hAnsi="Times New Roman" w:eastAsia="Times New Roman" w:cs="Times New Roman"/>
          <w:color w:val="231F20"/>
          <w:spacing w:val="-9"/>
        </w:rPr>
        <w:t>200</w:t>
      </w:r>
      <w:r>
        <w:rPr>
          <w:rFonts w:ascii="Times New Roman" w:hAnsi="Times New Roman" w:eastAsia="Times New Roman" w:cs="Times New Roman"/>
          <w:color w:val="231F20"/>
          <w:spacing w:val="22"/>
        </w:rPr>
        <w:t xml:space="preserve"> </w:t>
      </w:r>
      <w:r>
        <w:rPr>
          <w:color w:val="231F20"/>
          <w:spacing w:val="-9"/>
        </w:rPr>
        <w:t>mg/dl</w:t>
      </w:r>
      <w:r>
        <w:rPr>
          <w:rFonts w:ascii="FangSong" w:hAnsi="FangSong" w:eastAsia="FangSong" w:cs="FangSong"/>
          <w:color w:val="231F20"/>
          <w:spacing w:val="-9"/>
        </w:rPr>
        <w:t>（</w:t>
      </w:r>
      <w:r>
        <w:rPr>
          <w:rFonts w:ascii="FangSong" w:hAnsi="FangSong" w:eastAsia="FangSong" w:cs="FangSong"/>
          <w:color w:val="231F20"/>
          <w:spacing w:val="-55"/>
        </w:rPr>
        <w:t xml:space="preserve"> </w:t>
      </w:r>
      <w:r>
        <w:rPr>
          <w:rFonts w:ascii="Times New Roman" w:hAnsi="Times New Roman" w:eastAsia="Times New Roman" w:cs="Times New Roman"/>
          <w:color w:val="231F20"/>
          <w:spacing w:val="-9"/>
        </w:rPr>
        <w:t>11</w:t>
      </w:r>
      <w:r>
        <w:rPr>
          <w:color w:val="231F20"/>
          <w:spacing w:val="-9"/>
        </w:rPr>
        <w:t>.</w:t>
      </w:r>
      <w:r>
        <w:rPr>
          <w:rFonts w:ascii="Times New Roman" w:hAnsi="Times New Roman" w:eastAsia="Times New Roman" w:cs="Times New Roman"/>
          <w:color w:val="231F20"/>
          <w:spacing w:val="-9"/>
        </w:rPr>
        <w:t>1</w:t>
      </w:r>
      <w:r>
        <w:rPr>
          <w:rFonts w:ascii="Times New Roman" w:hAnsi="Times New Roman" w:eastAsia="Times New Roman" w:cs="Times New Roman"/>
          <w:color w:val="231F20"/>
          <w:spacing w:val="22"/>
          <w:w w:val="101"/>
        </w:rPr>
        <w:t xml:space="preserve"> </w:t>
      </w:r>
      <w:r>
        <w:rPr>
          <w:color w:val="231F20"/>
          <w:spacing w:val="-9"/>
        </w:rPr>
        <w:t>mmol/L</w:t>
      </w:r>
      <w:r>
        <w:rPr>
          <w:rFonts w:ascii="FangSong" w:hAnsi="FangSong" w:eastAsia="FangSong" w:cs="FangSong"/>
          <w:color w:val="231F20"/>
          <w:spacing w:val="-9"/>
        </w:rPr>
        <w:t>）</w:t>
      </w:r>
      <w:r>
        <w:rPr>
          <w:rFonts w:ascii="FangSong" w:hAnsi="FangSong" w:eastAsia="FangSong" w:cs="FangSong"/>
          <w:color w:val="231F20"/>
        </w:rPr>
        <w:t xml:space="preserve"> </w:t>
      </w:r>
      <w:r>
        <w:rPr>
          <w:rFonts w:ascii="FangSong" w:hAnsi="FangSong" w:eastAsia="FangSong" w:cs="FangSong"/>
          <w:color w:val="231F20"/>
          <w:spacing w:val="-5"/>
        </w:rPr>
        <w:t>以下可以有效促进</w:t>
      </w:r>
      <w:r>
        <w:rPr>
          <w:rFonts w:ascii="FangSong" w:hAnsi="FangSong" w:eastAsia="FangSong" w:cs="FangSong"/>
          <w:color w:val="231F20"/>
          <w:spacing w:val="-24"/>
        </w:rPr>
        <w:t xml:space="preserve"> </w:t>
      </w:r>
      <w:r>
        <w:rPr>
          <w:color w:val="231F20"/>
          <w:spacing w:val="-5"/>
        </w:rPr>
        <w:t>CM</w:t>
      </w:r>
      <w:r>
        <w:rPr>
          <w:color w:val="231F20"/>
          <w:spacing w:val="24"/>
          <w:w w:val="101"/>
        </w:rPr>
        <w:t xml:space="preserve"> </w:t>
      </w:r>
      <w:r>
        <w:rPr>
          <w:rFonts w:ascii="FangSong" w:hAnsi="FangSong" w:eastAsia="FangSong" w:cs="FangSong"/>
          <w:color w:val="231F20"/>
          <w:spacing w:val="-5"/>
        </w:rPr>
        <w:t>降解、降低血清</w:t>
      </w:r>
      <w:r>
        <w:rPr>
          <w:rFonts w:ascii="FangSong" w:hAnsi="FangSong" w:eastAsia="FangSong" w:cs="FangSong"/>
          <w:color w:val="231F20"/>
          <w:spacing w:val="-33"/>
        </w:rPr>
        <w:t xml:space="preserve"> </w:t>
      </w:r>
      <w:r>
        <w:rPr>
          <w:color w:val="231F20"/>
          <w:spacing w:val="-5"/>
        </w:rPr>
        <w:t>TG </w:t>
      </w:r>
      <w:r>
        <w:rPr>
          <w:rFonts w:ascii="FangSong" w:hAnsi="FangSong" w:eastAsia="FangSong" w:cs="FangSong"/>
          <w:color w:val="231F20"/>
          <w:spacing w:val="-5"/>
        </w:rPr>
        <w:t>水平，且</w:t>
      </w:r>
      <w:r>
        <w:rPr>
          <w:rFonts w:ascii="FangSong" w:hAnsi="FangSong" w:eastAsia="FangSong" w:cs="FangSong"/>
          <w:color w:val="231F20"/>
        </w:rPr>
        <w:t xml:space="preserve"> </w:t>
      </w:r>
      <w:r>
        <w:rPr>
          <w:rFonts w:ascii="FangSong" w:hAnsi="FangSong" w:eastAsia="FangSong" w:cs="FangSong"/>
          <w:color w:val="231F20"/>
          <w:spacing w:val="-2"/>
          <w:position w:val="-2"/>
        </w:rPr>
        <w:t>并发症发生风险较低</w:t>
      </w:r>
      <w:r>
        <w:rPr>
          <w:sz w:val="12"/>
          <w:szCs w:val="12"/>
          <w:color w:val="231F20"/>
          <w:spacing w:val="-2"/>
          <w:position w:val="7"/>
        </w:rPr>
        <w:t>［35，43-45］</w:t>
      </w:r>
      <w:r>
        <w:rPr>
          <w:rFonts w:ascii="FangSong" w:hAnsi="FangSong" w:eastAsia="FangSong" w:cs="FangSong"/>
          <w:color w:val="231F20"/>
          <w:spacing w:val="-2"/>
          <w:position w:val="-2"/>
        </w:rPr>
        <w:t>。</w:t>
      </w:r>
    </w:p>
    <w:p>
      <w:pPr>
        <w:pStyle w:val="BodyText"/>
        <w:ind w:left="966"/>
        <w:spacing w:before="12" w:line="163" w:lineRule="auto"/>
        <w:rPr>
          <w:rFonts w:ascii="FangSong" w:hAnsi="FangSong" w:eastAsia="FangSong" w:cs="FangSong"/>
        </w:rPr>
      </w:pPr>
      <w:r>
        <w:rPr>
          <w:rFonts w:ascii="FangSong" w:hAnsi="FangSong" w:eastAsia="FangSong" w:cs="FangSong"/>
          <w:color w:val="231F20"/>
          <w:spacing w:val="-12"/>
        </w:rPr>
        <w:t>控制目标：血糖控制在</w:t>
      </w:r>
      <w:r>
        <w:rPr>
          <w:rFonts w:ascii="FangSong" w:hAnsi="FangSong" w:eastAsia="FangSong" w:cs="FangSong"/>
          <w:color w:val="231F20"/>
          <w:spacing w:val="-48"/>
        </w:rPr>
        <w:t xml:space="preserve"> </w:t>
      </w:r>
      <w:r>
        <w:rPr>
          <w:rFonts w:ascii="Times New Roman" w:hAnsi="Times New Roman" w:eastAsia="Times New Roman" w:cs="Times New Roman"/>
          <w:color w:val="231F20"/>
          <w:spacing w:val="-12"/>
        </w:rPr>
        <w:t>200 </w:t>
      </w:r>
      <w:r>
        <w:rPr>
          <w:color w:val="231F20"/>
          <w:spacing w:val="-12"/>
        </w:rPr>
        <w:t>mg/dl</w:t>
      </w:r>
      <w:r>
        <w:rPr>
          <w:rFonts w:ascii="FangSong" w:hAnsi="FangSong" w:eastAsia="FangSong" w:cs="FangSong"/>
          <w:color w:val="231F20"/>
          <w:spacing w:val="-12"/>
        </w:rPr>
        <w:t>（</w:t>
      </w:r>
      <w:r>
        <w:rPr>
          <w:rFonts w:ascii="FangSong" w:hAnsi="FangSong" w:eastAsia="FangSong" w:cs="FangSong"/>
          <w:color w:val="231F20"/>
          <w:spacing w:val="-55"/>
        </w:rPr>
        <w:t xml:space="preserve"> </w:t>
      </w:r>
      <w:r>
        <w:rPr>
          <w:rFonts w:ascii="Times New Roman" w:hAnsi="Times New Roman" w:eastAsia="Times New Roman" w:cs="Times New Roman"/>
          <w:color w:val="231F20"/>
          <w:spacing w:val="-12"/>
        </w:rPr>
        <w:t>11</w:t>
      </w:r>
      <w:r>
        <w:rPr>
          <w:color w:val="231F20"/>
          <w:spacing w:val="-12"/>
        </w:rPr>
        <w:t>.</w:t>
      </w:r>
      <w:r>
        <w:rPr>
          <w:rFonts w:ascii="Times New Roman" w:hAnsi="Times New Roman" w:eastAsia="Times New Roman" w:cs="Times New Roman"/>
          <w:color w:val="231F20"/>
          <w:spacing w:val="-12"/>
        </w:rPr>
        <w:t>1 </w:t>
      </w:r>
      <w:r>
        <w:rPr>
          <w:color w:val="231F20"/>
          <w:spacing w:val="-12"/>
        </w:rPr>
        <w:t>mm</w:t>
      </w:r>
      <w:r>
        <w:rPr>
          <w:color w:val="231F20"/>
          <w:spacing w:val="-13"/>
        </w:rPr>
        <w:t>ol/L</w:t>
      </w:r>
      <w:r>
        <w:rPr>
          <w:rFonts w:ascii="FangSong" w:hAnsi="FangSong" w:eastAsia="FangSong" w:cs="FangSong"/>
          <w:color w:val="231F20"/>
          <w:spacing w:val="-13"/>
        </w:rPr>
        <w:t>）</w:t>
      </w:r>
    </w:p>
    <w:p>
      <w:pPr>
        <w:spacing w:line="14" w:lineRule="auto"/>
        <w:rPr>
          <w:rFonts w:ascii="Arial"/>
          <w:sz w:val="2"/>
        </w:rPr>
      </w:pPr>
      <w:r>
        <w:rPr>
          <w:rFonts w:ascii="Arial" w:hAnsi="Arial" w:eastAsia="Arial" w:cs="Arial"/>
          <w:sz w:val="2"/>
          <w:szCs w:val="2"/>
        </w:rPr>
        <w:br w:type="column"/>
      </w:r>
    </w:p>
    <w:p>
      <w:pPr>
        <w:pStyle w:val="BodyText"/>
        <w:ind w:left="119" w:right="101" w:firstLine="30"/>
        <w:spacing w:before="46" w:line="214" w:lineRule="auto"/>
        <w:jc w:val="both"/>
        <w:rPr>
          <w:rFonts w:ascii="FangSong" w:hAnsi="FangSong" w:eastAsia="FangSong" w:cs="FangSong"/>
        </w:rPr>
      </w:pPr>
      <w:r>
        <w:rPr>
          <w:rFonts w:ascii="FangSong" w:hAnsi="FangSong" w:eastAsia="FangSong" w:cs="FangSong"/>
          <w:color w:val="231F20"/>
          <w:spacing w:val="-12"/>
        </w:rPr>
        <w:t>以下，最好维持在</w:t>
      </w:r>
      <w:r>
        <w:rPr>
          <w:rFonts w:ascii="FangSong" w:hAnsi="FangSong" w:eastAsia="FangSong" w:cs="FangSong"/>
          <w:color w:val="231F20"/>
          <w:spacing w:val="-12"/>
        </w:rPr>
        <w:t xml:space="preserve"> </w:t>
      </w:r>
      <w:r>
        <w:rPr>
          <w:rFonts w:ascii="Times New Roman" w:hAnsi="Times New Roman" w:eastAsia="Times New Roman" w:cs="Times New Roman"/>
          <w:color w:val="231F20"/>
          <w:spacing w:val="-12"/>
        </w:rPr>
        <w:t>110</w:t>
      </w:r>
      <w:r>
        <w:rPr>
          <w:color w:val="231F20"/>
          <w:spacing w:val="-12"/>
        </w:rPr>
        <w:t>~</w:t>
      </w:r>
      <w:r>
        <w:rPr>
          <w:rFonts w:ascii="Times New Roman" w:hAnsi="Times New Roman" w:eastAsia="Times New Roman" w:cs="Times New Roman"/>
          <w:color w:val="231F20"/>
          <w:spacing w:val="-12"/>
        </w:rPr>
        <w:t>150</w:t>
      </w:r>
      <w:r>
        <w:rPr>
          <w:rFonts w:ascii="Times New Roman" w:hAnsi="Times New Roman" w:eastAsia="Times New Roman" w:cs="Times New Roman"/>
          <w:color w:val="231F20"/>
          <w:spacing w:val="35"/>
          <w:w w:val="101"/>
        </w:rPr>
        <w:t xml:space="preserve"> </w:t>
      </w:r>
      <w:r>
        <w:rPr>
          <w:color w:val="231F20"/>
          <w:spacing w:val="-12"/>
        </w:rPr>
        <w:t>mg/dl</w:t>
      </w:r>
      <w:r>
        <w:rPr>
          <w:rFonts w:ascii="FangSong" w:hAnsi="FangSong" w:eastAsia="FangSong" w:cs="FangSong"/>
          <w:color w:val="231F20"/>
          <w:spacing w:val="-12"/>
        </w:rPr>
        <w:t>（</w:t>
      </w:r>
      <w:r>
        <w:rPr>
          <w:rFonts w:ascii="Times New Roman" w:hAnsi="Times New Roman" w:eastAsia="Times New Roman" w:cs="Times New Roman"/>
          <w:color w:val="231F20"/>
          <w:spacing w:val="-12"/>
        </w:rPr>
        <w:t>6</w:t>
      </w:r>
      <w:r>
        <w:rPr>
          <w:color w:val="231F20"/>
          <w:spacing w:val="-12"/>
        </w:rPr>
        <w:t>.</w:t>
      </w:r>
      <w:r>
        <w:rPr>
          <w:rFonts w:ascii="Times New Roman" w:hAnsi="Times New Roman" w:eastAsia="Times New Roman" w:cs="Times New Roman"/>
          <w:color w:val="231F20"/>
          <w:spacing w:val="-12"/>
        </w:rPr>
        <w:t>1</w:t>
      </w:r>
      <w:r>
        <w:rPr>
          <w:color w:val="231F20"/>
          <w:spacing w:val="-12"/>
        </w:rPr>
        <w:t>~</w:t>
      </w:r>
      <w:r>
        <w:rPr>
          <w:rFonts w:ascii="Times New Roman" w:hAnsi="Times New Roman" w:eastAsia="Times New Roman" w:cs="Times New Roman"/>
          <w:color w:val="231F20"/>
          <w:spacing w:val="-12"/>
        </w:rPr>
        <w:t>8</w:t>
      </w:r>
      <w:r>
        <w:rPr>
          <w:color w:val="231F20"/>
          <w:spacing w:val="-12"/>
        </w:rPr>
        <w:t>.</w:t>
      </w:r>
      <w:r>
        <w:rPr>
          <w:rFonts w:ascii="Times New Roman" w:hAnsi="Times New Roman" w:eastAsia="Times New Roman" w:cs="Times New Roman"/>
          <w:color w:val="231F20"/>
          <w:spacing w:val="-12"/>
        </w:rPr>
        <w:t>3</w:t>
      </w:r>
      <w:r>
        <w:rPr>
          <w:rFonts w:ascii="Times New Roman" w:hAnsi="Times New Roman" w:eastAsia="Times New Roman" w:cs="Times New Roman"/>
          <w:color w:val="231F20"/>
          <w:spacing w:val="22"/>
        </w:rPr>
        <w:t xml:space="preserve"> </w:t>
      </w:r>
      <w:r>
        <w:rPr>
          <w:color w:val="231F20"/>
          <w:spacing w:val="-12"/>
        </w:rPr>
        <w:t>mmol/L</w:t>
      </w:r>
      <w:r>
        <w:rPr>
          <w:rFonts w:ascii="FangSong" w:hAnsi="FangSong" w:eastAsia="FangSong" w:cs="FangSong"/>
          <w:color w:val="231F20"/>
          <w:spacing w:val="-12"/>
        </w:rPr>
        <w:t>）</w:t>
      </w:r>
      <w:r>
        <w:rPr>
          <w:rFonts w:ascii="FangSong" w:hAnsi="FangSong" w:eastAsia="FangSong" w:cs="FangSong"/>
          <w:color w:val="231F20"/>
        </w:rPr>
        <w:t xml:space="preserve"> </w:t>
      </w:r>
      <w:r>
        <w:rPr>
          <w:rFonts w:ascii="FangSong" w:hAnsi="FangSong" w:eastAsia="FangSong" w:cs="FangSong"/>
          <w:color w:val="231F20"/>
          <w:spacing w:val="-13"/>
        </w:rPr>
        <w:t>以</w:t>
      </w:r>
      <w:r>
        <w:rPr>
          <w:rFonts w:ascii="FangSong" w:hAnsi="FangSong" w:eastAsia="FangSong" w:cs="FangSong"/>
          <w:color w:val="231F20"/>
          <w:spacing w:val="-29"/>
        </w:rPr>
        <w:t xml:space="preserve"> </w:t>
      </w:r>
      <w:r>
        <w:rPr>
          <w:rFonts w:ascii="FangSong" w:hAnsi="FangSong" w:eastAsia="FangSong" w:cs="FangSong"/>
          <w:color w:val="231F20"/>
          <w:spacing w:val="-13"/>
        </w:rPr>
        <w:t>使</w:t>
      </w:r>
      <w:r>
        <w:rPr>
          <w:rFonts w:ascii="FangSong" w:hAnsi="FangSong" w:eastAsia="FangSong" w:cs="FangSong"/>
          <w:color w:val="231F20"/>
          <w:spacing w:val="-26"/>
        </w:rPr>
        <w:t xml:space="preserve"> </w:t>
      </w:r>
      <w:r>
        <w:rPr>
          <w:rFonts w:ascii="FangSong" w:hAnsi="FangSong" w:eastAsia="FangSong" w:cs="FangSong"/>
          <w:color w:val="231F20"/>
          <w:spacing w:val="-13"/>
        </w:rPr>
        <w:t>血</w:t>
      </w:r>
      <w:r>
        <w:rPr>
          <w:rFonts w:ascii="FangSong" w:hAnsi="FangSong" w:eastAsia="FangSong" w:cs="FangSong"/>
          <w:color w:val="231F20"/>
          <w:spacing w:val="-13"/>
        </w:rPr>
        <w:t xml:space="preserve"> </w:t>
      </w:r>
      <w:r>
        <w:rPr>
          <w:rFonts w:ascii="FangSong" w:hAnsi="FangSong" w:eastAsia="FangSong" w:cs="FangSong"/>
          <w:color w:val="231F20"/>
          <w:spacing w:val="-13"/>
        </w:rPr>
        <w:t>清</w:t>
      </w:r>
      <w:r>
        <w:rPr>
          <w:rFonts w:ascii="FangSong" w:hAnsi="FangSong" w:eastAsia="FangSong" w:cs="FangSong"/>
          <w:color w:val="231F20"/>
          <w:spacing w:val="-32"/>
        </w:rPr>
        <w:t xml:space="preserve"> </w:t>
      </w:r>
      <w:r>
        <w:rPr>
          <w:color w:val="231F20"/>
          <w:spacing w:val="-13"/>
        </w:rPr>
        <w:t>TG</w:t>
      </w:r>
      <w:r>
        <w:rPr>
          <w:color w:val="231F20"/>
          <w:spacing w:val="21"/>
        </w:rPr>
        <w:t xml:space="preserve"> </w:t>
      </w:r>
      <w:r>
        <w:rPr>
          <w:rFonts w:ascii="FangSong" w:hAnsi="FangSong" w:eastAsia="FangSong" w:cs="FangSong"/>
          <w:color w:val="231F20"/>
          <w:spacing w:val="-13"/>
        </w:rPr>
        <w:t>水</w:t>
      </w:r>
      <w:r>
        <w:rPr>
          <w:rFonts w:ascii="FangSong" w:hAnsi="FangSong" w:eastAsia="FangSong" w:cs="FangSong"/>
          <w:color w:val="231F20"/>
          <w:spacing w:val="-25"/>
        </w:rPr>
        <w:t xml:space="preserve"> </w:t>
      </w:r>
      <w:r>
        <w:rPr>
          <w:rFonts w:ascii="FangSong" w:hAnsi="FangSong" w:eastAsia="FangSong" w:cs="FangSong"/>
          <w:color w:val="231F20"/>
          <w:spacing w:val="-13"/>
        </w:rPr>
        <w:t>平</w:t>
      </w:r>
      <w:r>
        <w:rPr>
          <w:rFonts w:ascii="FangSong" w:hAnsi="FangSong" w:eastAsia="FangSong" w:cs="FangSong"/>
          <w:color w:val="231F20"/>
          <w:spacing w:val="-13"/>
        </w:rPr>
        <w:t xml:space="preserve"> </w:t>
      </w:r>
      <w:r>
        <w:rPr>
          <w:rFonts w:ascii="FangSong" w:hAnsi="FangSong" w:eastAsia="FangSong" w:cs="FangSong"/>
          <w:color w:val="231F20"/>
          <w:spacing w:val="-13"/>
        </w:rPr>
        <w:t>快</w:t>
      </w:r>
      <w:r>
        <w:rPr>
          <w:rFonts w:ascii="FangSong" w:hAnsi="FangSong" w:eastAsia="FangSong" w:cs="FangSong"/>
          <w:color w:val="231F20"/>
          <w:spacing w:val="-27"/>
        </w:rPr>
        <w:t xml:space="preserve"> </w:t>
      </w:r>
      <w:r>
        <w:rPr>
          <w:rFonts w:ascii="FangSong" w:hAnsi="FangSong" w:eastAsia="FangSong" w:cs="FangSong"/>
          <w:color w:val="231F20"/>
          <w:spacing w:val="-13"/>
        </w:rPr>
        <w:t>速</w:t>
      </w:r>
      <w:r>
        <w:rPr>
          <w:rFonts w:ascii="FangSong" w:hAnsi="FangSong" w:eastAsia="FangSong" w:cs="FangSong"/>
          <w:color w:val="231F20"/>
          <w:spacing w:val="-13"/>
        </w:rPr>
        <w:t xml:space="preserve"> </w:t>
      </w:r>
      <w:r>
        <w:rPr>
          <w:rFonts w:ascii="FangSong" w:hAnsi="FangSong" w:eastAsia="FangSong" w:cs="FangSong"/>
          <w:color w:val="231F20"/>
          <w:spacing w:val="-13"/>
        </w:rPr>
        <w:t>降</w:t>
      </w:r>
      <w:r>
        <w:rPr>
          <w:rFonts w:ascii="FangSong" w:hAnsi="FangSong" w:eastAsia="FangSong" w:cs="FangSong"/>
          <w:color w:val="231F20"/>
          <w:spacing w:val="-28"/>
        </w:rPr>
        <w:t xml:space="preserve"> </w:t>
      </w:r>
      <w:r>
        <w:rPr>
          <w:rFonts w:ascii="FangSong" w:hAnsi="FangSong" w:eastAsia="FangSong" w:cs="FangSong"/>
          <w:color w:val="231F20"/>
          <w:spacing w:val="-13"/>
        </w:rPr>
        <w:t>低</w:t>
      </w:r>
      <w:r>
        <w:rPr>
          <w:rFonts w:ascii="FangSong" w:hAnsi="FangSong" w:eastAsia="FangSong" w:cs="FangSong"/>
          <w:color w:val="231F20"/>
          <w:spacing w:val="-13"/>
        </w:rPr>
        <w:t xml:space="preserve"> </w:t>
      </w:r>
      <w:r>
        <w:rPr>
          <w:rFonts w:ascii="FangSong" w:hAnsi="FangSong" w:eastAsia="FangSong" w:cs="FangSong"/>
          <w:color w:val="231F20"/>
          <w:spacing w:val="-13"/>
        </w:rPr>
        <w:t>至</w:t>
      </w:r>
      <w:r>
        <w:rPr>
          <w:rFonts w:ascii="FangSong" w:hAnsi="FangSong" w:eastAsia="FangSong" w:cs="FangSong"/>
          <w:color w:val="231F20"/>
          <w:spacing w:val="-28"/>
        </w:rPr>
        <w:t xml:space="preserve"> </w:t>
      </w:r>
      <w:r>
        <w:rPr>
          <w:rFonts w:ascii="Times New Roman" w:hAnsi="Times New Roman" w:eastAsia="Times New Roman" w:cs="Times New Roman"/>
          <w:color w:val="231F20"/>
          <w:spacing w:val="-13"/>
        </w:rPr>
        <w:t>500</w:t>
      </w:r>
      <w:r>
        <w:rPr>
          <w:rFonts w:ascii="Times New Roman" w:hAnsi="Times New Roman" w:eastAsia="Times New Roman" w:cs="Times New Roman"/>
          <w:color w:val="231F20"/>
          <w:spacing w:val="22"/>
        </w:rPr>
        <w:t xml:space="preserve"> </w:t>
      </w:r>
      <w:r>
        <w:rPr>
          <w:color w:val="231F20"/>
          <w:spacing w:val="-13"/>
        </w:rPr>
        <w:t>mg/dl</w:t>
      </w:r>
      <w:r>
        <w:rPr>
          <w:rFonts w:ascii="FangSong" w:hAnsi="FangSong" w:eastAsia="FangSong" w:cs="FangSong"/>
          <w:color w:val="231F20"/>
          <w:spacing w:val="-13"/>
        </w:rPr>
        <w:t>（</w:t>
      </w:r>
      <w:r>
        <w:rPr>
          <w:rFonts w:ascii="Times New Roman" w:hAnsi="Times New Roman" w:eastAsia="Times New Roman" w:cs="Times New Roman"/>
          <w:color w:val="231F20"/>
          <w:spacing w:val="-14"/>
        </w:rPr>
        <w:t>5</w:t>
      </w:r>
      <w:r>
        <w:rPr>
          <w:color w:val="231F20"/>
          <w:spacing w:val="-14"/>
        </w:rPr>
        <w:t>.</w:t>
      </w:r>
      <w:r>
        <w:rPr>
          <w:rFonts w:ascii="Times New Roman" w:hAnsi="Times New Roman" w:eastAsia="Times New Roman" w:cs="Times New Roman"/>
          <w:color w:val="231F20"/>
          <w:spacing w:val="-14"/>
        </w:rPr>
        <w:t>65</w:t>
      </w:r>
      <w:r>
        <w:rPr>
          <w:rFonts w:ascii="Times New Roman" w:hAnsi="Times New Roman" w:eastAsia="Times New Roman" w:cs="Times New Roman"/>
          <w:color w:val="231F20"/>
        </w:rPr>
        <w:t xml:space="preserve"> </w:t>
      </w:r>
      <w:r>
        <w:rPr>
          <w:color w:val="231F20"/>
          <w:spacing w:val="-18"/>
        </w:rPr>
        <w:t>mmol/L</w:t>
      </w:r>
      <w:r>
        <w:rPr>
          <w:rFonts w:ascii="FangSong" w:hAnsi="FangSong" w:eastAsia="FangSong" w:cs="FangSong"/>
          <w:color w:val="231F20"/>
          <w:spacing w:val="-18"/>
        </w:rPr>
        <w:t>）以下。</w:t>
      </w:r>
    </w:p>
    <w:p>
      <w:pPr>
        <w:pStyle w:val="BodyText"/>
        <w:ind w:firstLine="521"/>
        <w:spacing w:line="229" w:lineRule="auto"/>
        <w:tabs>
          <w:tab w:val="left" w:pos="118"/>
        </w:tabs>
        <w:rPr>
          <w:rFonts w:ascii="FangSong" w:hAnsi="FangSong" w:eastAsia="FangSong" w:cs="FangSong"/>
        </w:rPr>
      </w:pPr>
      <w:r>
        <w:rPr>
          <w:rFonts w:ascii="FangSong" w:hAnsi="FangSong" w:eastAsia="FangSong" w:cs="FangSong"/>
          <w:color w:val="231F20"/>
          <w:spacing w:val="-1"/>
          <w:position w:val="-2"/>
        </w:rPr>
        <w:t>胰岛素应用方案</w:t>
      </w:r>
      <w:r>
        <w:rPr>
          <w:sz w:val="12"/>
          <w:szCs w:val="12"/>
          <w:color w:val="231F20"/>
          <w:spacing w:val="-1"/>
          <w:position w:val="7"/>
        </w:rPr>
        <w:t>［32，41，46-49</w:t>
      </w:r>
      <w:r>
        <w:rPr>
          <w:sz w:val="12"/>
          <w:szCs w:val="12"/>
          <w:color w:val="231F20"/>
          <w:spacing w:val="5"/>
          <w:position w:val="7"/>
        </w:rPr>
        <w:t>］</w:t>
      </w:r>
      <w:r>
        <w:rPr>
          <w:rFonts w:ascii="FangSong" w:hAnsi="FangSong" w:eastAsia="FangSong" w:cs="FangSong"/>
          <w:color w:val="231F20"/>
          <w:spacing w:val="-22"/>
          <w:position w:val="-2"/>
        </w:rPr>
        <w:t>：（</w:t>
      </w:r>
      <w:r>
        <w:rPr>
          <w:rFonts w:ascii="FangSong" w:hAnsi="FangSong" w:eastAsia="FangSong" w:cs="FangSong"/>
          <w:color w:val="231F20"/>
          <w:spacing w:val="-54"/>
          <w:position w:val="-2"/>
        </w:rPr>
        <w:t xml:space="preserve"> </w:t>
      </w:r>
      <w:r>
        <w:rPr>
          <w:rFonts w:ascii="Times New Roman" w:hAnsi="Times New Roman" w:eastAsia="Times New Roman" w:cs="Times New Roman"/>
          <w:color w:val="231F20"/>
          <w:spacing w:val="-1"/>
          <w:position w:val="-2"/>
        </w:rPr>
        <w:t>1 </w:t>
      </w:r>
      <w:r>
        <w:rPr>
          <w:rFonts w:ascii="FangSong" w:hAnsi="FangSong" w:eastAsia="FangSong" w:cs="FangSong"/>
          <w:color w:val="231F20"/>
          <w:spacing w:val="-1"/>
          <w:position w:val="-2"/>
        </w:rPr>
        <w:t>）无血糖异常</w:t>
      </w:r>
      <w:r>
        <w:rPr>
          <w:rFonts w:ascii="FangSong" w:hAnsi="FangSong" w:eastAsia="FangSong" w:cs="FangSong"/>
          <w:color w:val="231F20"/>
          <w:position w:val="-2"/>
        </w:rPr>
        <w:t xml:space="preserve">  </w:t>
      </w:r>
      <w:r>
        <w:rPr>
          <w:rFonts w:ascii="FangSong" w:hAnsi="FangSong" w:eastAsia="FangSong" w:cs="FangSong"/>
          <w:color w:val="231F20"/>
          <w:spacing w:val="4"/>
        </w:rPr>
        <w:t>时仅以控制血清</w:t>
      </w:r>
      <w:r>
        <w:rPr>
          <w:rFonts w:ascii="FangSong" w:hAnsi="FangSong" w:eastAsia="FangSong" w:cs="FangSong"/>
          <w:color w:val="231F20"/>
          <w:spacing w:val="-31"/>
        </w:rPr>
        <w:t xml:space="preserve"> </w:t>
      </w:r>
      <w:r>
        <w:rPr>
          <w:color w:val="231F20"/>
        </w:rPr>
        <w:t>TG</w:t>
      </w:r>
      <w:r>
        <w:rPr>
          <w:color w:val="231F20"/>
          <w:spacing w:val="4"/>
        </w:rPr>
        <w:t xml:space="preserve"> </w:t>
      </w:r>
      <w:r>
        <w:rPr>
          <w:rFonts w:ascii="FangSong" w:hAnsi="FangSong" w:eastAsia="FangSong" w:cs="FangSong"/>
          <w:color w:val="231F20"/>
          <w:spacing w:val="4"/>
        </w:rPr>
        <w:t>水平为目的：①静脉泵入胰岛素</w:t>
      </w:r>
      <w:r>
        <w:rPr>
          <w:rFonts w:ascii="FangSong" w:hAnsi="FangSong" w:eastAsia="FangSong" w:cs="FangSong"/>
          <w:color w:val="231F20"/>
        </w:rPr>
        <w:t xml:space="preserve">  </w:t>
      </w:r>
      <w:r>
        <w:rPr>
          <w:rFonts w:ascii="Times New Roman" w:hAnsi="Times New Roman" w:eastAsia="Times New Roman" w:cs="Times New Roman"/>
          <w:color w:val="231F20"/>
        </w:rPr>
        <w:tab/>
      </w:r>
      <w:r>
        <w:rPr>
          <w:rFonts w:ascii="Times New Roman" w:hAnsi="Times New Roman" w:eastAsia="Times New Roman" w:cs="Times New Roman"/>
          <w:color w:val="231F20"/>
          <w:spacing w:val="-4"/>
        </w:rPr>
        <w:t>0</w:t>
      </w:r>
      <w:r>
        <w:rPr>
          <w:color w:val="231F20"/>
          <w:spacing w:val="-4"/>
        </w:rPr>
        <w:t>.</w:t>
      </w:r>
      <w:r>
        <w:rPr>
          <w:rFonts w:ascii="Times New Roman" w:hAnsi="Times New Roman" w:eastAsia="Times New Roman" w:cs="Times New Roman"/>
          <w:color w:val="231F20"/>
          <w:spacing w:val="-4"/>
        </w:rPr>
        <w:t>1</w:t>
      </w:r>
      <w:r>
        <w:rPr>
          <w:color w:val="231F20"/>
          <w:spacing w:val="-4"/>
        </w:rPr>
        <w:t>~</w:t>
      </w:r>
      <w:r>
        <w:rPr>
          <w:rFonts w:ascii="Times New Roman" w:hAnsi="Times New Roman" w:eastAsia="Times New Roman" w:cs="Times New Roman"/>
          <w:color w:val="231F20"/>
          <w:spacing w:val="-4"/>
        </w:rPr>
        <w:t>0</w:t>
      </w:r>
      <w:r>
        <w:rPr>
          <w:color w:val="231F20"/>
          <w:spacing w:val="-4"/>
        </w:rPr>
        <w:t>.</w:t>
      </w:r>
      <w:r>
        <w:rPr>
          <w:rFonts w:ascii="Times New Roman" w:hAnsi="Times New Roman" w:eastAsia="Times New Roman" w:cs="Times New Roman"/>
          <w:color w:val="231F20"/>
          <w:spacing w:val="-4"/>
        </w:rPr>
        <w:t>3</w:t>
      </w:r>
      <w:r>
        <w:rPr>
          <w:rFonts w:ascii="Times New Roman" w:hAnsi="Times New Roman" w:eastAsia="Times New Roman" w:cs="Times New Roman"/>
          <w:color w:val="231F20"/>
          <w:spacing w:val="23"/>
        </w:rPr>
        <w:t xml:space="preserve"> </w:t>
      </w:r>
      <w:r>
        <w:rPr>
          <w:color w:val="231F20"/>
          <w:spacing w:val="-4"/>
        </w:rPr>
        <w:t>U</w:t>
      </w:r>
      <w:r>
        <w:rPr>
          <w:color w:val="231F20"/>
          <w:spacing w:val="25"/>
          <w:w w:val="101"/>
        </w:rPr>
        <w:t xml:space="preserve"> </w:t>
      </w:r>
      <w:r>
        <w:rPr>
          <w:color w:val="231F20"/>
          <w:spacing w:val="-4"/>
        </w:rPr>
        <w:t>·kg</w:t>
      </w:r>
      <w:r>
        <w:rPr>
          <w:sz w:val="12"/>
          <w:szCs w:val="12"/>
          <w:color w:val="231F20"/>
          <w:spacing w:val="-4"/>
          <w:position w:val="9"/>
        </w:rPr>
        <w:t>-1</w:t>
      </w:r>
      <w:r>
        <w:rPr>
          <w:sz w:val="12"/>
          <w:szCs w:val="12"/>
          <w:color w:val="231F20"/>
          <w:spacing w:val="8"/>
          <w:position w:val="9"/>
        </w:rPr>
        <w:t xml:space="preserve">  </w:t>
      </w:r>
      <w:r>
        <w:rPr>
          <w:color w:val="231F20"/>
          <w:spacing w:val="-4"/>
        </w:rPr>
        <w:t>·h</w:t>
      </w:r>
      <w:r>
        <w:rPr>
          <w:sz w:val="12"/>
          <w:szCs w:val="12"/>
          <w:color w:val="231F20"/>
          <w:spacing w:val="-4"/>
          <w:position w:val="9"/>
        </w:rPr>
        <w:t>-1 </w:t>
      </w:r>
      <w:r>
        <w:rPr>
          <w:rFonts w:ascii="FangSong" w:hAnsi="FangSong" w:eastAsia="FangSong" w:cs="FangSong"/>
          <w:color w:val="231F20"/>
          <w:spacing w:val="-4"/>
        </w:rPr>
        <w:t>；②每</w:t>
      </w:r>
      <w:r>
        <w:rPr>
          <w:rFonts w:ascii="FangSong" w:hAnsi="FangSong" w:eastAsia="FangSong" w:cs="FangSong"/>
          <w:color w:val="231F20"/>
          <w:spacing w:val="-4"/>
        </w:rPr>
        <w:t xml:space="preserve"> </w:t>
      </w:r>
      <w:r>
        <w:rPr>
          <w:rFonts w:ascii="Times New Roman" w:hAnsi="Times New Roman" w:eastAsia="Times New Roman" w:cs="Times New Roman"/>
          <w:color w:val="231F20"/>
          <w:spacing w:val="-4"/>
        </w:rPr>
        <w:t>12</w:t>
      </w:r>
      <w:r>
        <w:rPr>
          <w:color w:val="231F20"/>
          <w:spacing w:val="-4"/>
        </w:rPr>
        <w:t>~</w:t>
      </w:r>
      <w:r>
        <w:rPr>
          <w:rFonts w:ascii="Times New Roman" w:hAnsi="Times New Roman" w:eastAsia="Times New Roman" w:cs="Times New Roman"/>
          <w:color w:val="231F20"/>
          <w:spacing w:val="-4"/>
        </w:rPr>
        <w:t>24</w:t>
      </w:r>
      <w:r>
        <w:rPr>
          <w:rFonts w:ascii="Times New Roman" w:hAnsi="Times New Roman" w:eastAsia="Times New Roman" w:cs="Times New Roman"/>
          <w:color w:val="231F20"/>
          <w:spacing w:val="22"/>
        </w:rPr>
        <w:t xml:space="preserve"> </w:t>
      </w:r>
      <w:r>
        <w:rPr>
          <w:color w:val="231F20"/>
          <w:spacing w:val="-4"/>
        </w:rPr>
        <w:t>h</w:t>
      </w:r>
      <w:r>
        <w:rPr>
          <w:color w:val="231F20"/>
          <w:spacing w:val="17"/>
        </w:rPr>
        <w:t xml:space="preserve"> </w:t>
      </w:r>
      <w:r>
        <w:rPr>
          <w:rFonts w:ascii="FangSong" w:hAnsi="FangSong" w:eastAsia="FangSong" w:cs="FangSong"/>
          <w:color w:val="231F20"/>
          <w:spacing w:val="-4"/>
        </w:rPr>
        <w:t>需检测</w:t>
      </w:r>
      <w:r>
        <w:rPr>
          <w:rFonts w:ascii="FangSong" w:hAnsi="FangSong" w:eastAsia="FangSong" w:cs="FangSong"/>
          <w:color w:val="231F20"/>
          <w:spacing w:val="-27"/>
        </w:rPr>
        <w:t xml:space="preserve"> </w:t>
      </w:r>
      <w:r>
        <w:rPr>
          <w:rFonts w:ascii="Times New Roman" w:hAnsi="Times New Roman" w:eastAsia="Times New Roman" w:cs="Times New Roman"/>
          <w:color w:val="231F20"/>
          <w:spacing w:val="-4"/>
        </w:rPr>
        <w:t>1</w:t>
      </w:r>
      <w:r>
        <w:rPr>
          <w:rFonts w:ascii="Times New Roman" w:hAnsi="Times New Roman" w:eastAsia="Times New Roman" w:cs="Times New Roman"/>
          <w:color w:val="231F20"/>
          <w:spacing w:val="21"/>
          <w:w w:val="101"/>
        </w:rPr>
        <w:t xml:space="preserve"> </w:t>
      </w:r>
      <w:r>
        <w:rPr>
          <w:rFonts w:ascii="FangSong" w:hAnsi="FangSong" w:eastAsia="FangSong" w:cs="FangSong"/>
          <w:color w:val="231F20"/>
          <w:spacing w:val="-4"/>
        </w:rPr>
        <w:t>次血清</w:t>
      </w:r>
      <w:r>
        <w:rPr>
          <w:rFonts w:ascii="FangSong" w:hAnsi="FangSong" w:eastAsia="FangSong" w:cs="FangSong"/>
          <w:color w:val="231F20"/>
        </w:rPr>
        <w:t xml:space="preserve">  </w:t>
      </w:r>
      <w:r>
        <w:rPr>
          <w:color w:val="231F20"/>
          <w:spacing w:val="-5"/>
        </w:rPr>
        <w:t>TG </w:t>
      </w:r>
      <w:r>
        <w:rPr>
          <w:rFonts w:ascii="FangSong" w:hAnsi="FangSong" w:eastAsia="FangSong" w:cs="FangSong"/>
          <w:color w:val="231F20"/>
          <w:spacing w:val="-5"/>
        </w:rPr>
        <w:t>水平，血清</w:t>
      </w:r>
      <w:r>
        <w:rPr>
          <w:rFonts w:ascii="FangSong" w:hAnsi="FangSong" w:eastAsia="FangSong" w:cs="FangSong"/>
          <w:color w:val="231F20"/>
          <w:spacing w:val="-30"/>
        </w:rPr>
        <w:t xml:space="preserve"> </w:t>
      </w:r>
      <w:r>
        <w:rPr>
          <w:color w:val="231F20"/>
          <w:spacing w:val="-5"/>
        </w:rPr>
        <w:t>TG </w:t>
      </w:r>
      <w:r>
        <w:rPr>
          <w:rFonts w:ascii="FangSong" w:hAnsi="FangSong" w:eastAsia="FangSong" w:cs="FangSong"/>
          <w:color w:val="231F20"/>
          <w:spacing w:val="-5"/>
        </w:rPr>
        <w:t>水平</w:t>
      </w:r>
      <w:r>
        <w:rPr>
          <w:rFonts w:ascii="FangSong" w:hAnsi="FangSong" w:eastAsia="FangSong" w:cs="FangSong"/>
          <w:color w:val="231F20"/>
          <w:spacing w:val="-57"/>
        </w:rPr>
        <w:t xml:space="preserve"> </w:t>
      </w:r>
      <w:r>
        <w:rPr>
          <w:color w:val="231F20"/>
          <w:spacing w:val="-5"/>
        </w:rPr>
        <w:t>≤ </w:t>
      </w:r>
      <w:r>
        <w:rPr>
          <w:rFonts w:ascii="Times New Roman" w:hAnsi="Times New Roman" w:eastAsia="Times New Roman" w:cs="Times New Roman"/>
          <w:color w:val="231F20"/>
          <w:spacing w:val="-5"/>
        </w:rPr>
        <w:t>500</w:t>
      </w:r>
      <w:r>
        <w:rPr>
          <w:rFonts w:ascii="Times New Roman" w:hAnsi="Times New Roman" w:eastAsia="Times New Roman" w:cs="Times New Roman"/>
          <w:color w:val="231F20"/>
          <w:spacing w:val="22"/>
          <w:w w:val="101"/>
        </w:rPr>
        <w:t xml:space="preserve"> </w:t>
      </w:r>
      <w:r>
        <w:rPr>
          <w:color w:val="231F20"/>
          <w:spacing w:val="-5"/>
        </w:rPr>
        <w:t>mg</w:t>
      </w:r>
      <w:r>
        <w:rPr>
          <w:color w:val="231F20"/>
          <w:spacing w:val="-6"/>
        </w:rPr>
        <w:t>/dl</w:t>
      </w:r>
      <w:r>
        <w:rPr>
          <w:rFonts w:ascii="FangSong" w:hAnsi="FangSong" w:eastAsia="FangSong" w:cs="FangSong"/>
          <w:color w:val="231F20"/>
          <w:spacing w:val="-6"/>
        </w:rPr>
        <w:t>（</w:t>
      </w:r>
      <w:r>
        <w:rPr>
          <w:rFonts w:ascii="Times New Roman" w:hAnsi="Times New Roman" w:eastAsia="Times New Roman" w:cs="Times New Roman"/>
          <w:color w:val="231F20"/>
          <w:spacing w:val="-6"/>
        </w:rPr>
        <w:t>5</w:t>
      </w:r>
      <w:r>
        <w:rPr>
          <w:color w:val="231F20"/>
          <w:spacing w:val="-6"/>
        </w:rPr>
        <w:t>.</w:t>
      </w:r>
      <w:r>
        <w:rPr>
          <w:rFonts w:ascii="Times New Roman" w:hAnsi="Times New Roman" w:eastAsia="Times New Roman" w:cs="Times New Roman"/>
          <w:color w:val="231F20"/>
          <w:spacing w:val="-6"/>
        </w:rPr>
        <w:t>65</w:t>
      </w:r>
      <w:r>
        <w:rPr>
          <w:rFonts w:ascii="Times New Roman" w:hAnsi="Times New Roman" w:eastAsia="Times New Roman" w:cs="Times New Roman"/>
          <w:color w:val="231F20"/>
          <w:spacing w:val="21"/>
          <w:w w:val="101"/>
        </w:rPr>
        <w:t xml:space="preserve"> </w:t>
      </w:r>
      <w:r>
        <w:rPr>
          <w:color w:val="231F20"/>
          <w:spacing w:val="-6"/>
        </w:rPr>
        <w:t>mmol/L</w:t>
      </w:r>
      <w:r>
        <w:rPr>
          <w:rFonts w:ascii="FangSong" w:hAnsi="FangSong" w:eastAsia="FangSong" w:cs="FangSong"/>
          <w:color w:val="231F20"/>
          <w:spacing w:val="-6"/>
        </w:rPr>
        <w:t>）</w:t>
      </w:r>
      <w:r>
        <w:rPr>
          <w:rFonts w:ascii="FangSong" w:hAnsi="FangSong" w:eastAsia="FangSong" w:cs="FangSong"/>
          <w:color w:val="231F20"/>
        </w:rPr>
        <w:t xml:space="preserve">  </w:t>
      </w:r>
      <w:r>
        <w:rPr>
          <w:rFonts w:ascii="FangSong" w:hAnsi="FangSong" w:eastAsia="FangSong" w:cs="FangSong"/>
          <w:color w:val="231F20"/>
          <w:spacing w:val="4"/>
        </w:rPr>
        <w:t>时停用胰岛素；③需严格监测血糖，随机血糖维持范</w:t>
      </w:r>
      <w:r>
        <w:rPr>
          <w:rFonts w:ascii="FangSong" w:hAnsi="FangSong" w:eastAsia="FangSong" w:cs="FangSong"/>
          <w:color w:val="231F20"/>
          <w:spacing w:val="4"/>
        </w:rPr>
        <w:t xml:space="preserve">  </w:t>
      </w:r>
      <w:r>
        <w:rPr>
          <w:rFonts w:ascii="FangSong" w:hAnsi="FangSong" w:eastAsia="FangSong" w:cs="FangSong"/>
          <w:color w:val="231F20"/>
          <w:spacing w:val="-9"/>
        </w:rPr>
        <w:t>围为</w:t>
      </w:r>
      <w:r>
        <w:rPr>
          <w:rFonts w:ascii="FangSong" w:hAnsi="FangSong" w:eastAsia="FangSong" w:cs="FangSong"/>
          <w:color w:val="231F20"/>
          <w:spacing w:val="-23"/>
        </w:rPr>
        <w:t xml:space="preserve"> </w:t>
      </w:r>
      <w:r>
        <w:rPr>
          <w:rFonts w:ascii="Times New Roman" w:hAnsi="Times New Roman" w:eastAsia="Times New Roman" w:cs="Times New Roman"/>
          <w:color w:val="231F20"/>
          <w:spacing w:val="-9"/>
        </w:rPr>
        <w:t>110</w:t>
      </w:r>
      <w:r>
        <w:rPr>
          <w:color w:val="231F20"/>
          <w:spacing w:val="-9"/>
        </w:rPr>
        <w:t>~</w:t>
      </w:r>
      <w:r>
        <w:rPr>
          <w:rFonts w:ascii="Times New Roman" w:hAnsi="Times New Roman" w:eastAsia="Times New Roman" w:cs="Times New Roman"/>
          <w:color w:val="231F20"/>
          <w:spacing w:val="-9"/>
        </w:rPr>
        <w:t>150 </w:t>
      </w:r>
      <w:r>
        <w:rPr>
          <w:color w:val="231F20"/>
          <w:spacing w:val="-9"/>
        </w:rPr>
        <w:t>mg/dl</w:t>
      </w:r>
      <w:r>
        <w:rPr>
          <w:rFonts w:ascii="FangSong" w:hAnsi="FangSong" w:eastAsia="FangSong" w:cs="FangSong"/>
          <w:color w:val="231F20"/>
          <w:spacing w:val="-9"/>
        </w:rPr>
        <w:t>（</w:t>
      </w:r>
      <w:r>
        <w:rPr>
          <w:rFonts w:ascii="Times New Roman" w:hAnsi="Times New Roman" w:eastAsia="Times New Roman" w:cs="Times New Roman"/>
          <w:color w:val="231F20"/>
          <w:spacing w:val="-9"/>
        </w:rPr>
        <w:t>6</w:t>
      </w:r>
      <w:r>
        <w:rPr>
          <w:color w:val="231F20"/>
          <w:spacing w:val="-9"/>
        </w:rPr>
        <w:t>.</w:t>
      </w:r>
      <w:r>
        <w:rPr>
          <w:rFonts w:ascii="Times New Roman" w:hAnsi="Times New Roman" w:eastAsia="Times New Roman" w:cs="Times New Roman"/>
          <w:color w:val="231F20"/>
          <w:spacing w:val="-9"/>
        </w:rPr>
        <w:t>1</w:t>
      </w:r>
      <w:r>
        <w:rPr>
          <w:color w:val="231F20"/>
          <w:spacing w:val="-9"/>
        </w:rPr>
        <w:t>~</w:t>
      </w:r>
      <w:r>
        <w:rPr>
          <w:rFonts w:ascii="Times New Roman" w:hAnsi="Times New Roman" w:eastAsia="Times New Roman" w:cs="Times New Roman"/>
          <w:color w:val="231F20"/>
          <w:spacing w:val="-9"/>
        </w:rPr>
        <w:t>8</w:t>
      </w:r>
      <w:r>
        <w:rPr>
          <w:color w:val="231F20"/>
          <w:spacing w:val="-9"/>
        </w:rPr>
        <w:t>.</w:t>
      </w:r>
      <w:r>
        <w:rPr>
          <w:rFonts w:ascii="Times New Roman" w:hAnsi="Times New Roman" w:eastAsia="Times New Roman" w:cs="Times New Roman"/>
          <w:color w:val="231F20"/>
          <w:spacing w:val="-9"/>
        </w:rPr>
        <w:t>3 </w:t>
      </w:r>
      <w:r>
        <w:rPr>
          <w:color w:val="231F20"/>
          <w:spacing w:val="-9"/>
        </w:rPr>
        <w:t>mmol/L</w:t>
      </w:r>
      <w:r>
        <w:rPr>
          <w:rFonts w:ascii="FangSong" w:hAnsi="FangSong" w:eastAsia="FangSong" w:cs="FangSong"/>
          <w:color w:val="231F20"/>
          <w:spacing w:val="-9"/>
        </w:rPr>
        <w:t>）。（</w:t>
      </w:r>
      <w:r>
        <w:rPr>
          <w:rFonts w:ascii="Times New Roman" w:hAnsi="Times New Roman" w:eastAsia="Times New Roman" w:cs="Times New Roman"/>
          <w:color w:val="231F20"/>
          <w:spacing w:val="-9"/>
        </w:rPr>
        <w:t>2</w:t>
      </w:r>
      <w:r>
        <w:rPr>
          <w:rFonts w:ascii="Times New Roman" w:hAnsi="Times New Roman" w:eastAsia="Times New Roman" w:cs="Times New Roman"/>
          <w:color w:val="231F20"/>
          <w:spacing w:val="-25"/>
        </w:rPr>
        <w:t xml:space="preserve"> </w:t>
      </w:r>
      <w:r>
        <w:rPr>
          <w:rFonts w:ascii="FangSong" w:hAnsi="FangSong" w:eastAsia="FangSong" w:cs="FangSong"/>
          <w:color w:val="231F20"/>
          <w:spacing w:val="-9"/>
        </w:rPr>
        <w:t>）合并糖</w:t>
      </w:r>
      <w:r>
        <w:rPr>
          <w:rFonts w:ascii="FangSong" w:hAnsi="FangSong" w:eastAsia="FangSong" w:cs="FangSong"/>
          <w:color w:val="231F20"/>
        </w:rPr>
        <w:t xml:space="preserve">  </w:t>
      </w:r>
      <w:r>
        <w:rPr>
          <w:rFonts w:ascii="FangSong" w:hAnsi="FangSong" w:eastAsia="FangSong" w:cs="FangSong"/>
          <w:color w:val="231F20"/>
          <w:spacing w:val="5"/>
        </w:rPr>
        <w:t>尿病或血糖异常时首选静脉或皮下持续泵入胰岛</w:t>
      </w:r>
      <w:r>
        <w:rPr>
          <w:rFonts w:ascii="FangSong" w:hAnsi="FangSong" w:eastAsia="FangSong" w:cs="FangSong"/>
          <w:color w:val="231F20"/>
          <w:spacing w:val="4"/>
        </w:rPr>
        <w:t>素：</w:t>
      </w:r>
      <w:r>
        <w:rPr>
          <w:rFonts w:ascii="FangSong" w:hAnsi="FangSong" w:eastAsia="FangSong" w:cs="FangSong"/>
          <w:color w:val="231F20"/>
        </w:rPr>
        <w:t xml:space="preserve">  </w:t>
      </w:r>
      <w:r>
        <w:rPr>
          <w:rFonts w:ascii="FangSong" w:hAnsi="FangSong" w:eastAsia="FangSong" w:cs="FangSong"/>
          <w:color w:val="231F20"/>
          <w:spacing w:val="5"/>
        </w:rPr>
        <w:t>①进食患者初始胰岛素日总量为</w:t>
      </w:r>
      <w:r>
        <w:rPr>
          <w:rFonts w:ascii="FangSong" w:hAnsi="FangSong" w:eastAsia="FangSong" w:cs="FangSong"/>
          <w:color w:val="231F20"/>
          <w:spacing w:val="-57"/>
        </w:rPr>
        <w:t xml:space="preserve"> </w:t>
      </w:r>
      <w:r>
        <w:rPr>
          <w:rFonts w:ascii="Times New Roman" w:hAnsi="Times New Roman" w:eastAsia="Times New Roman" w:cs="Times New Roman"/>
          <w:color w:val="231F20"/>
          <w:spacing w:val="5"/>
        </w:rPr>
        <w:t>0</w:t>
      </w:r>
      <w:r>
        <w:rPr>
          <w:color w:val="231F20"/>
          <w:spacing w:val="5"/>
        </w:rPr>
        <w:t>.</w:t>
      </w:r>
      <w:r>
        <w:rPr>
          <w:rFonts w:ascii="Times New Roman" w:hAnsi="Times New Roman" w:eastAsia="Times New Roman" w:cs="Times New Roman"/>
          <w:color w:val="231F20"/>
          <w:spacing w:val="5"/>
        </w:rPr>
        <w:t>5</w:t>
      </w:r>
      <w:r>
        <w:rPr>
          <w:color w:val="231F20"/>
          <w:spacing w:val="5"/>
        </w:rPr>
        <w:t>~</w:t>
      </w:r>
      <w:r>
        <w:rPr>
          <w:rFonts w:ascii="Times New Roman" w:hAnsi="Times New Roman" w:eastAsia="Times New Roman" w:cs="Times New Roman"/>
          <w:color w:val="231F20"/>
          <w:spacing w:val="5"/>
        </w:rPr>
        <w:t>1</w:t>
      </w:r>
      <w:r>
        <w:rPr>
          <w:color w:val="231F20"/>
          <w:spacing w:val="5"/>
        </w:rPr>
        <w:t>.</w:t>
      </w:r>
      <w:r>
        <w:rPr>
          <w:rFonts w:ascii="Times New Roman" w:hAnsi="Times New Roman" w:eastAsia="Times New Roman" w:cs="Times New Roman"/>
          <w:color w:val="231F20"/>
          <w:spacing w:val="5"/>
        </w:rPr>
        <w:t>0 </w:t>
      </w:r>
      <w:r>
        <w:rPr>
          <w:color w:val="231F20"/>
          <w:spacing w:val="5"/>
        </w:rPr>
        <w:t>U·</w:t>
      </w:r>
      <w:r>
        <w:rPr>
          <w:color w:val="231F20"/>
        </w:rPr>
        <w:t>kg</w:t>
      </w:r>
      <w:r>
        <w:rPr>
          <w:sz w:val="12"/>
          <w:szCs w:val="12"/>
          <w:color w:val="231F20"/>
          <w:spacing w:val="5"/>
          <w:position w:val="9"/>
        </w:rPr>
        <w:t>-</w:t>
      </w:r>
      <w:r>
        <w:rPr>
          <w:sz w:val="12"/>
          <w:szCs w:val="12"/>
          <w:color w:val="231F20"/>
          <w:spacing w:val="4"/>
          <w:position w:val="9"/>
        </w:rPr>
        <w:t>1  </w:t>
      </w:r>
      <w:r>
        <w:rPr>
          <w:color w:val="231F20"/>
          <w:spacing w:val="4"/>
        </w:rPr>
        <w:t>·d</w:t>
      </w:r>
      <w:r>
        <w:rPr>
          <w:sz w:val="12"/>
          <w:szCs w:val="12"/>
          <w:color w:val="231F20"/>
          <w:spacing w:val="4"/>
          <w:position w:val="9"/>
        </w:rPr>
        <w:t>-1</w:t>
      </w:r>
      <w:r>
        <w:rPr>
          <w:rFonts w:ascii="FangSong" w:hAnsi="FangSong" w:eastAsia="FangSong" w:cs="FangSong"/>
          <w:color w:val="231F20"/>
          <w:spacing w:val="4"/>
        </w:rPr>
        <w:t>，</w:t>
      </w:r>
      <w:r>
        <w:rPr>
          <w:rFonts w:ascii="FangSong" w:hAnsi="FangSong" w:eastAsia="FangSong" w:cs="FangSong"/>
          <w:color w:val="231F20"/>
        </w:rPr>
        <w:t xml:space="preserve"> </w:t>
      </w:r>
      <w:r>
        <w:rPr>
          <w:rFonts w:ascii="FangSong" w:hAnsi="FangSong" w:eastAsia="FangSong" w:cs="FangSong"/>
          <w:color w:val="231F20"/>
        </w:rPr>
        <w:t>其中</w:t>
      </w:r>
      <w:r>
        <w:rPr>
          <w:rFonts w:ascii="FangSong" w:hAnsi="FangSong" w:eastAsia="FangSong" w:cs="FangSong"/>
          <w:color w:val="231F20"/>
          <w:spacing w:val="-32"/>
        </w:rPr>
        <w:t xml:space="preserve"> </w:t>
      </w:r>
      <w:r>
        <w:rPr>
          <w:rFonts w:ascii="Times New Roman" w:hAnsi="Times New Roman" w:eastAsia="Times New Roman" w:cs="Times New Roman"/>
          <w:color w:val="231F20"/>
        </w:rPr>
        <w:t>50</w:t>
      </w:r>
      <w:r>
        <w:rPr>
          <w:color w:val="231F20"/>
        </w:rPr>
        <w:t>%~</w:t>
      </w:r>
      <w:r>
        <w:rPr>
          <w:rFonts w:ascii="Times New Roman" w:hAnsi="Times New Roman" w:eastAsia="Times New Roman" w:cs="Times New Roman"/>
          <w:color w:val="231F20"/>
        </w:rPr>
        <w:t>60</w:t>
      </w:r>
      <w:r>
        <w:rPr>
          <w:color w:val="231F20"/>
        </w:rPr>
        <w:t>% </w:t>
      </w:r>
      <w:r>
        <w:rPr>
          <w:rFonts w:ascii="FangSong" w:hAnsi="FangSong" w:eastAsia="FangSong" w:cs="FangSong"/>
          <w:color w:val="231F20"/>
        </w:rPr>
        <w:t>为基础量（分</w:t>
      </w:r>
      <w:r>
        <w:rPr>
          <w:rFonts w:ascii="FangSong" w:hAnsi="FangSong" w:eastAsia="FangSong" w:cs="FangSong"/>
          <w:color w:val="231F20"/>
          <w:spacing w:val="-36"/>
        </w:rPr>
        <w:t xml:space="preserve"> </w:t>
      </w:r>
      <w:r>
        <w:rPr>
          <w:rFonts w:ascii="Times New Roman" w:hAnsi="Times New Roman" w:eastAsia="Times New Roman" w:cs="Times New Roman"/>
          <w:color w:val="231F20"/>
        </w:rPr>
        <w:t>6</w:t>
      </w:r>
      <w:r>
        <w:rPr>
          <w:color w:val="231F20"/>
        </w:rPr>
        <w:t>~</w:t>
      </w:r>
      <w:r>
        <w:rPr>
          <w:rFonts w:ascii="Times New Roman" w:hAnsi="Times New Roman" w:eastAsia="Times New Roman" w:cs="Times New Roman"/>
          <w:color w:val="231F20"/>
        </w:rPr>
        <w:t>8 </w:t>
      </w:r>
      <w:r>
        <w:rPr>
          <w:rFonts w:ascii="FangSong" w:hAnsi="FangSong" w:eastAsia="FangSong" w:cs="FangSong"/>
          <w:color w:val="231F20"/>
        </w:rPr>
        <w:t>个时段按不同剂量</w:t>
      </w:r>
      <w:r>
        <w:rPr>
          <w:rFonts w:ascii="FangSong" w:hAnsi="FangSong" w:eastAsia="FangSong" w:cs="FangSong"/>
          <w:color w:val="231F20"/>
        </w:rPr>
        <w:t xml:space="preserve">  </w:t>
      </w:r>
      <w:r>
        <w:rPr>
          <w:rFonts w:ascii="FangSong" w:hAnsi="FangSong" w:eastAsia="FangSong" w:cs="FangSong"/>
          <w:color w:val="231F20"/>
          <w:spacing w:val="-3"/>
        </w:rPr>
        <w:t>持续泵入</w:t>
      </w:r>
      <w:r>
        <w:rPr>
          <w:rFonts w:ascii="FangSong" w:hAnsi="FangSong" w:eastAsia="FangSong" w:cs="FangSong"/>
          <w:color w:val="231F20"/>
          <w:spacing w:val="16"/>
        </w:rPr>
        <w:t>），</w:t>
      </w:r>
      <w:r>
        <w:rPr>
          <w:rFonts w:ascii="FangSong" w:hAnsi="FangSong" w:eastAsia="FangSong" w:cs="FangSong"/>
          <w:color w:val="231F20"/>
          <w:spacing w:val="-3"/>
        </w:rPr>
        <w:t>剩余</w:t>
      </w:r>
      <w:r>
        <w:rPr>
          <w:rFonts w:ascii="FangSong" w:hAnsi="FangSong" w:eastAsia="FangSong" w:cs="FangSong"/>
          <w:color w:val="231F20"/>
          <w:spacing w:val="-36"/>
        </w:rPr>
        <w:t xml:space="preserve"> </w:t>
      </w:r>
      <w:r>
        <w:rPr>
          <w:rFonts w:ascii="Times New Roman" w:hAnsi="Times New Roman" w:eastAsia="Times New Roman" w:cs="Times New Roman"/>
          <w:color w:val="231F20"/>
          <w:spacing w:val="-3"/>
        </w:rPr>
        <w:t>40</w:t>
      </w:r>
      <w:r>
        <w:rPr>
          <w:color w:val="231F20"/>
          <w:spacing w:val="-3"/>
        </w:rPr>
        <w:t>%~</w:t>
      </w:r>
      <w:r>
        <w:rPr>
          <w:rFonts w:ascii="Times New Roman" w:hAnsi="Times New Roman" w:eastAsia="Times New Roman" w:cs="Times New Roman"/>
          <w:color w:val="231F20"/>
          <w:spacing w:val="-3"/>
        </w:rPr>
        <w:t>50</w:t>
      </w:r>
      <w:r>
        <w:rPr>
          <w:color w:val="231F20"/>
          <w:spacing w:val="-3"/>
        </w:rPr>
        <w:t>% </w:t>
      </w:r>
      <w:r>
        <w:rPr>
          <w:rFonts w:ascii="FangSong" w:hAnsi="FangSong" w:eastAsia="FangSong" w:cs="FangSong"/>
          <w:color w:val="231F20"/>
          <w:spacing w:val="-3"/>
        </w:rPr>
        <w:t>于三餐前</w:t>
      </w:r>
      <w:r>
        <w:rPr>
          <w:rFonts w:ascii="FangSong" w:hAnsi="FangSong" w:eastAsia="FangSong" w:cs="FangSong"/>
          <w:color w:val="231F20"/>
          <w:spacing w:val="-27"/>
        </w:rPr>
        <w:t xml:space="preserve"> </w:t>
      </w:r>
      <w:r>
        <w:rPr>
          <w:rFonts w:ascii="Times New Roman" w:hAnsi="Times New Roman" w:eastAsia="Times New Roman" w:cs="Times New Roman"/>
          <w:color w:val="231F20"/>
          <w:spacing w:val="-3"/>
        </w:rPr>
        <w:t>15</w:t>
      </w:r>
      <w:r>
        <w:rPr>
          <w:color w:val="231F20"/>
          <w:spacing w:val="-3"/>
        </w:rPr>
        <w:t>~</w:t>
      </w:r>
      <w:r>
        <w:rPr>
          <w:rFonts w:ascii="Times New Roman" w:hAnsi="Times New Roman" w:eastAsia="Times New Roman" w:cs="Times New Roman"/>
          <w:color w:val="231F20"/>
          <w:spacing w:val="-3"/>
        </w:rPr>
        <w:t>30</w:t>
      </w:r>
      <w:r>
        <w:rPr>
          <w:rFonts w:ascii="Times New Roman" w:hAnsi="Times New Roman" w:eastAsia="Times New Roman" w:cs="Times New Roman"/>
          <w:color w:val="231F20"/>
          <w:spacing w:val="22"/>
          <w:w w:val="101"/>
        </w:rPr>
        <w:t xml:space="preserve"> </w:t>
      </w:r>
      <w:r>
        <w:rPr>
          <w:color w:val="231F20"/>
          <w:spacing w:val="-3"/>
        </w:rPr>
        <w:t>min </w:t>
      </w:r>
      <w:r>
        <w:rPr>
          <w:rFonts w:ascii="FangSong" w:hAnsi="FangSong" w:eastAsia="FangSong" w:cs="FangSong"/>
          <w:color w:val="231F20"/>
          <w:spacing w:val="-3"/>
        </w:rPr>
        <w:t>分</w:t>
      </w:r>
      <w:r>
        <w:rPr>
          <w:rFonts w:ascii="FangSong" w:hAnsi="FangSong" w:eastAsia="FangSong" w:cs="FangSong"/>
          <w:color w:val="231F20"/>
        </w:rPr>
        <w:t xml:space="preserve">  </w:t>
      </w:r>
      <w:r>
        <w:rPr>
          <w:rFonts w:ascii="FangSong" w:hAnsi="FangSong" w:eastAsia="FangSong" w:cs="FangSong"/>
          <w:color w:val="231F20"/>
          <w:spacing w:val="7"/>
        </w:rPr>
        <w:t>别追加给药，常规频率监测血糖即可；②血糖</w:t>
      </w:r>
      <w:r>
        <w:rPr>
          <w:rFonts w:ascii="FangSong" w:hAnsi="FangSong" w:eastAsia="FangSong" w:cs="FangSong"/>
          <w:color w:val="231F20"/>
          <w:spacing w:val="-12"/>
        </w:rPr>
        <w:t xml:space="preserve"> </w:t>
      </w:r>
      <w:r>
        <w:rPr>
          <w:color w:val="231F20"/>
          <w:spacing w:val="7"/>
        </w:rPr>
        <w:t>&gt;</w:t>
      </w:r>
      <w:r>
        <w:rPr>
          <w:rFonts w:ascii="Times New Roman" w:hAnsi="Times New Roman" w:eastAsia="Times New Roman" w:cs="Times New Roman"/>
          <w:color w:val="231F20"/>
          <w:spacing w:val="7"/>
        </w:rPr>
        <w:t>200</w:t>
      </w:r>
      <w:r>
        <w:rPr>
          <w:rFonts w:ascii="Times New Roman" w:hAnsi="Times New Roman" w:eastAsia="Times New Roman" w:cs="Times New Roman"/>
          <w:color w:val="231F20"/>
        </w:rPr>
        <w:t xml:space="preserve">   </w:t>
      </w:r>
      <w:r>
        <w:rPr>
          <w:color w:val="231F20"/>
          <w:spacing w:val="-14"/>
        </w:rPr>
        <w:t>mg/dl</w:t>
      </w:r>
      <w:r>
        <w:rPr>
          <w:rFonts w:ascii="FangSong" w:hAnsi="FangSong" w:eastAsia="FangSong" w:cs="FangSong"/>
          <w:color w:val="231F20"/>
          <w:spacing w:val="-14"/>
        </w:rPr>
        <w:t>（</w:t>
      </w:r>
      <w:r>
        <w:rPr>
          <w:rFonts w:ascii="FangSong" w:hAnsi="FangSong" w:eastAsia="FangSong" w:cs="FangSong"/>
          <w:color w:val="231F20"/>
          <w:spacing w:val="-38"/>
        </w:rPr>
        <w:t xml:space="preserve"> </w:t>
      </w:r>
      <w:r>
        <w:rPr>
          <w:rFonts w:ascii="Times New Roman" w:hAnsi="Times New Roman" w:eastAsia="Times New Roman" w:cs="Times New Roman"/>
          <w:color w:val="231F20"/>
          <w:spacing w:val="-14"/>
        </w:rPr>
        <w:t>11</w:t>
      </w:r>
      <w:r>
        <w:rPr>
          <w:color w:val="231F20"/>
          <w:spacing w:val="-14"/>
        </w:rPr>
        <w:t>.</w:t>
      </w:r>
      <w:r>
        <w:rPr>
          <w:rFonts w:ascii="Times New Roman" w:hAnsi="Times New Roman" w:eastAsia="Times New Roman" w:cs="Times New Roman"/>
          <w:color w:val="231F20"/>
          <w:spacing w:val="-14"/>
        </w:rPr>
        <w:t>1</w:t>
      </w:r>
      <w:r>
        <w:rPr>
          <w:rFonts w:ascii="Times New Roman" w:hAnsi="Times New Roman" w:eastAsia="Times New Roman" w:cs="Times New Roman"/>
          <w:color w:val="231F20"/>
          <w:spacing w:val="22"/>
          <w:w w:val="101"/>
        </w:rPr>
        <w:t xml:space="preserve"> </w:t>
      </w:r>
      <w:r>
        <w:rPr>
          <w:color w:val="231F20"/>
          <w:spacing w:val="-14"/>
        </w:rPr>
        <w:t>mmol/L</w:t>
      </w:r>
      <w:r>
        <w:rPr>
          <w:rFonts w:ascii="FangSong" w:hAnsi="FangSong" w:eastAsia="FangSong" w:cs="FangSong"/>
          <w:color w:val="231F20"/>
          <w:spacing w:val="-14"/>
        </w:rPr>
        <w:t>）</w:t>
      </w:r>
      <w:r>
        <w:rPr>
          <w:rFonts w:ascii="FangSong" w:hAnsi="FangSong" w:eastAsia="FangSong" w:cs="FangSong"/>
          <w:color w:val="231F20"/>
          <w:spacing w:val="-60"/>
        </w:rPr>
        <w:t xml:space="preserve"> </w:t>
      </w:r>
      <w:r>
        <w:rPr>
          <w:rFonts w:ascii="FangSong" w:hAnsi="FangSong" w:eastAsia="FangSong" w:cs="FangSong"/>
          <w:color w:val="231F20"/>
          <w:spacing w:val="-14"/>
        </w:rPr>
        <w:t>者</w:t>
      </w:r>
      <w:r>
        <w:rPr>
          <w:rFonts w:ascii="FangSong" w:hAnsi="FangSong" w:eastAsia="FangSong" w:cs="FangSong"/>
          <w:color w:val="231F20"/>
          <w:spacing w:val="-62"/>
        </w:rPr>
        <w:t xml:space="preserve"> </w:t>
      </w:r>
      <w:r>
        <w:rPr>
          <w:rFonts w:ascii="FangSong" w:hAnsi="FangSong" w:eastAsia="FangSong" w:cs="FangSong"/>
          <w:color w:val="231F20"/>
          <w:spacing w:val="-14"/>
        </w:rPr>
        <w:t>胰</w:t>
      </w:r>
      <w:r>
        <w:rPr>
          <w:rFonts w:ascii="FangSong" w:hAnsi="FangSong" w:eastAsia="FangSong" w:cs="FangSong"/>
          <w:color w:val="231F20"/>
          <w:spacing w:val="-37"/>
        </w:rPr>
        <w:t xml:space="preserve"> </w:t>
      </w:r>
      <w:r>
        <w:rPr>
          <w:rFonts w:ascii="FangSong" w:hAnsi="FangSong" w:eastAsia="FangSong" w:cs="FangSong"/>
          <w:color w:val="231F20"/>
          <w:spacing w:val="-14"/>
        </w:rPr>
        <w:t>岛</w:t>
      </w:r>
      <w:r>
        <w:rPr>
          <w:rFonts w:ascii="FangSong" w:hAnsi="FangSong" w:eastAsia="FangSong" w:cs="FangSong"/>
          <w:color w:val="231F20"/>
          <w:spacing w:val="-53"/>
        </w:rPr>
        <w:t xml:space="preserve"> </w:t>
      </w:r>
      <w:r>
        <w:rPr>
          <w:rFonts w:ascii="FangSong" w:hAnsi="FangSong" w:eastAsia="FangSong" w:cs="FangSong"/>
          <w:color w:val="231F20"/>
          <w:spacing w:val="-14"/>
        </w:rPr>
        <w:t>素</w:t>
      </w:r>
      <w:r>
        <w:rPr>
          <w:rFonts w:ascii="FangSong" w:hAnsi="FangSong" w:eastAsia="FangSong" w:cs="FangSong"/>
          <w:color w:val="231F20"/>
          <w:spacing w:val="-62"/>
        </w:rPr>
        <w:t xml:space="preserve"> </w:t>
      </w:r>
      <w:r>
        <w:rPr>
          <w:rFonts w:ascii="FangSong" w:hAnsi="FangSong" w:eastAsia="FangSong" w:cs="FangSong"/>
          <w:color w:val="231F20"/>
          <w:spacing w:val="-14"/>
        </w:rPr>
        <w:t>初</w:t>
      </w:r>
      <w:r>
        <w:rPr>
          <w:rFonts w:ascii="FangSong" w:hAnsi="FangSong" w:eastAsia="FangSong" w:cs="FangSong"/>
          <w:color w:val="231F20"/>
          <w:spacing w:val="-62"/>
        </w:rPr>
        <w:t xml:space="preserve"> </w:t>
      </w:r>
      <w:r>
        <w:rPr>
          <w:rFonts w:ascii="FangSong" w:hAnsi="FangSong" w:eastAsia="FangSong" w:cs="FangSong"/>
          <w:color w:val="231F20"/>
          <w:spacing w:val="-14"/>
        </w:rPr>
        <w:t>始</w:t>
      </w:r>
      <w:r>
        <w:rPr>
          <w:rFonts w:ascii="FangSong" w:hAnsi="FangSong" w:eastAsia="FangSong" w:cs="FangSong"/>
          <w:color w:val="231F20"/>
          <w:spacing w:val="-55"/>
        </w:rPr>
        <w:t xml:space="preserve"> </w:t>
      </w:r>
      <w:r>
        <w:rPr>
          <w:rFonts w:ascii="FangSong" w:hAnsi="FangSong" w:eastAsia="FangSong" w:cs="FangSong"/>
          <w:color w:val="231F20"/>
          <w:spacing w:val="-14"/>
        </w:rPr>
        <w:t>剂</w:t>
      </w:r>
      <w:r>
        <w:rPr>
          <w:rFonts w:ascii="FangSong" w:hAnsi="FangSong" w:eastAsia="FangSong" w:cs="FangSong"/>
          <w:color w:val="231F20"/>
          <w:spacing w:val="-58"/>
        </w:rPr>
        <w:t xml:space="preserve"> </w:t>
      </w:r>
      <w:r>
        <w:rPr>
          <w:rFonts w:ascii="FangSong" w:hAnsi="FangSong" w:eastAsia="FangSong" w:cs="FangSong"/>
          <w:color w:val="231F20"/>
          <w:spacing w:val="-14"/>
        </w:rPr>
        <w:t>量</w:t>
      </w:r>
      <w:r>
        <w:rPr>
          <w:rFonts w:ascii="FangSong" w:hAnsi="FangSong" w:eastAsia="FangSong" w:cs="FangSong"/>
          <w:color w:val="231F20"/>
          <w:spacing w:val="-54"/>
        </w:rPr>
        <w:t xml:space="preserve"> </w:t>
      </w:r>
      <w:r>
        <w:rPr>
          <w:rFonts w:ascii="FangSong" w:hAnsi="FangSong" w:eastAsia="FangSong" w:cs="FangSong"/>
          <w:color w:val="231F20"/>
          <w:spacing w:val="-14"/>
        </w:rPr>
        <w:t>为</w:t>
      </w:r>
      <w:r>
        <w:rPr>
          <w:rFonts w:ascii="FangSong" w:hAnsi="FangSong" w:eastAsia="FangSong" w:cs="FangSong"/>
          <w:color w:val="231F20"/>
          <w:spacing w:val="-39"/>
        </w:rPr>
        <w:t xml:space="preserve"> </w:t>
      </w:r>
      <w:r>
        <w:rPr>
          <w:rFonts w:ascii="Times New Roman" w:hAnsi="Times New Roman" w:eastAsia="Times New Roman" w:cs="Times New Roman"/>
          <w:color w:val="231F20"/>
          <w:spacing w:val="-14"/>
        </w:rPr>
        <w:t>0</w:t>
      </w:r>
      <w:r>
        <w:rPr>
          <w:color w:val="231F20"/>
          <w:spacing w:val="-14"/>
        </w:rPr>
        <w:t>.</w:t>
      </w:r>
      <w:r>
        <w:rPr>
          <w:rFonts w:ascii="Times New Roman" w:hAnsi="Times New Roman" w:eastAsia="Times New Roman" w:cs="Times New Roman"/>
          <w:color w:val="231F20"/>
          <w:spacing w:val="-14"/>
        </w:rPr>
        <w:t>1</w:t>
      </w:r>
      <w:r>
        <w:rPr>
          <w:color w:val="231F20"/>
          <w:spacing w:val="-14"/>
        </w:rPr>
        <w:t>~</w:t>
      </w:r>
      <w:r>
        <w:rPr>
          <w:rFonts w:ascii="Times New Roman" w:hAnsi="Times New Roman" w:eastAsia="Times New Roman" w:cs="Times New Roman"/>
          <w:color w:val="231F20"/>
          <w:spacing w:val="-14"/>
        </w:rPr>
        <w:t>0</w:t>
      </w:r>
      <w:r>
        <w:rPr>
          <w:color w:val="231F20"/>
          <w:spacing w:val="-14"/>
        </w:rPr>
        <w:t>.</w:t>
      </w:r>
      <w:r>
        <w:rPr>
          <w:rFonts w:ascii="Times New Roman" w:hAnsi="Times New Roman" w:eastAsia="Times New Roman" w:cs="Times New Roman"/>
          <w:color w:val="231F20"/>
          <w:spacing w:val="-14"/>
        </w:rPr>
        <w:t>3</w:t>
      </w:r>
      <w:r>
        <w:rPr>
          <w:rFonts w:ascii="Times New Roman" w:hAnsi="Times New Roman" w:eastAsia="Times New Roman" w:cs="Times New Roman"/>
          <w:color w:val="231F20"/>
        </w:rPr>
        <w:t xml:space="preserve">   </w:t>
      </w:r>
      <w:r>
        <w:rPr>
          <w:color w:val="231F20"/>
          <w:spacing w:val="3"/>
        </w:rPr>
        <w:t>U</w:t>
      </w:r>
      <w:r>
        <w:rPr>
          <w:color w:val="231F20"/>
          <w:spacing w:val="29"/>
        </w:rPr>
        <w:t xml:space="preserve"> </w:t>
      </w:r>
      <w:r>
        <w:rPr>
          <w:color w:val="231F20"/>
          <w:spacing w:val="3"/>
        </w:rPr>
        <w:t>·</w:t>
      </w:r>
      <w:r>
        <w:rPr>
          <w:color w:val="231F20"/>
        </w:rPr>
        <w:t>kg</w:t>
      </w:r>
      <w:r>
        <w:rPr>
          <w:sz w:val="12"/>
          <w:szCs w:val="12"/>
          <w:color w:val="231F20"/>
          <w:spacing w:val="3"/>
          <w:position w:val="9"/>
        </w:rPr>
        <w:t>-1  </w:t>
      </w:r>
      <w:r>
        <w:rPr>
          <w:color w:val="231F20"/>
          <w:spacing w:val="3"/>
        </w:rPr>
        <w:t>·h</w:t>
      </w:r>
      <w:r>
        <w:rPr>
          <w:sz w:val="12"/>
          <w:szCs w:val="12"/>
          <w:color w:val="231F20"/>
          <w:spacing w:val="3"/>
          <w:position w:val="9"/>
        </w:rPr>
        <w:t>-1  </w:t>
      </w:r>
      <w:r>
        <w:rPr>
          <w:rFonts w:ascii="FangSong" w:hAnsi="FangSong" w:eastAsia="FangSong" w:cs="FangSong"/>
          <w:color w:val="231F20"/>
          <w:spacing w:val="3"/>
        </w:rPr>
        <w:t>并持续静脉泵入，每</w:t>
      </w:r>
      <w:r>
        <w:rPr>
          <w:rFonts w:ascii="FangSong" w:hAnsi="FangSong" w:eastAsia="FangSong" w:cs="FangSong"/>
          <w:color w:val="231F20"/>
          <w:spacing w:val="3"/>
        </w:rPr>
        <w:t xml:space="preserve"> </w:t>
      </w:r>
      <w:r>
        <w:rPr>
          <w:rFonts w:ascii="Times New Roman" w:hAnsi="Times New Roman" w:eastAsia="Times New Roman" w:cs="Times New Roman"/>
          <w:color w:val="231F20"/>
          <w:spacing w:val="3"/>
        </w:rPr>
        <w:t>1</w:t>
      </w:r>
      <w:r>
        <w:rPr>
          <w:color w:val="231F20"/>
          <w:spacing w:val="3"/>
        </w:rPr>
        <w:t>~</w:t>
      </w:r>
      <w:r>
        <w:rPr>
          <w:rFonts w:ascii="Times New Roman" w:hAnsi="Times New Roman" w:eastAsia="Times New Roman" w:cs="Times New Roman"/>
          <w:color w:val="231F20"/>
          <w:spacing w:val="3"/>
        </w:rPr>
        <w:t>4</w:t>
      </w:r>
      <w:r>
        <w:rPr>
          <w:rFonts w:ascii="Times New Roman" w:hAnsi="Times New Roman" w:eastAsia="Times New Roman" w:cs="Times New Roman"/>
          <w:color w:val="231F20"/>
          <w:spacing w:val="21"/>
        </w:rPr>
        <w:t xml:space="preserve"> </w:t>
      </w:r>
      <w:r>
        <w:rPr>
          <w:color w:val="231F20"/>
          <w:spacing w:val="3"/>
        </w:rPr>
        <w:t>h </w:t>
      </w:r>
      <w:r>
        <w:rPr>
          <w:rFonts w:ascii="FangSong" w:hAnsi="FangSong" w:eastAsia="FangSong" w:cs="FangSong"/>
          <w:color w:val="231F20"/>
          <w:spacing w:val="3"/>
        </w:rPr>
        <w:t>监测</w:t>
      </w:r>
      <w:r>
        <w:rPr>
          <w:rFonts w:ascii="FangSong" w:hAnsi="FangSong" w:eastAsia="FangSong" w:cs="FangSong"/>
          <w:color w:val="231F20"/>
          <w:spacing w:val="-27"/>
        </w:rPr>
        <w:t xml:space="preserve"> </w:t>
      </w:r>
      <w:r>
        <w:rPr>
          <w:rFonts w:ascii="Times New Roman" w:hAnsi="Times New Roman" w:eastAsia="Times New Roman" w:cs="Times New Roman"/>
          <w:color w:val="231F20"/>
          <w:spacing w:val="3"/>
        </w:rPr>
        <w:t>1</w:t>
      </w:r>
      <w:r>
        <w:rPr>
          <w:rFonts w:ascii="Times New Roman" w:hAnsi="Times New Roman" w:eastAsia="Times New Roman" w:cs="Times New Roman"/>
          <w:color w:val="231F20"/>
          <w:spacing w:val="21"/>
        </w:rPr>
        <w:t xml:space="preserve"> </w:t>
      </w:r>
      <w:r>
        <w:rPr>
          <w:rFonts w:ascii="FangSong" w:hAnsi="FangSong" w:eastAsia="FangSong" w:cs="FangSong"/>
          <w:color w:val="231F20"/>
          <w:spacing w:val="3"/>
        </w:rPr>
        <w:t>次血</w:t>
      </w:r>
      <w:r>
        <w:rPr>
          <w:rFonts w:ascii="FangSong" w:hAnsi="FangSong" w:eastAsia="FangSong" w:cs="FangSong"/>
          <w:color w:val="231F20"/>
        </w:rPr>
        <w:t xml:space="preserve">  </w:t>
      </w:r>
      <w:r>
        <w:rPr>
          <w:rFonts w:ascii="FangSong" w:hAnsi="FangSong" w:eastAsia="FangSong" w:cs="FangSong"/>
          <w:color w:val="231F20"/>
          <w:spacing w:val="1"/>
        </w:rPr>
        <w:t>糖并调整胰岛素泵入剂量；③血糖为</w:t>
      </w:r>
      <w:r>
        <w:rPr>
          <w:rFonts w:ascii="FangSong" w:hAnsi="FangSong" w:eastAsia="FangSong" w:cs="FangSong"/>
          <w:color w:val="231F20"/>
          <w:spacing w:val="-27"/>
        </w:rPr>
        <w:t xml:space="preserve"> </w:t>
      </w:r>
      <w:r>
        <w:rPr>
          <w:rFonts w:ascii="Times New Roman" w:hAnsi="Times New Roman" w:eastAsia="Times New Roman" w:cs="Times New Roman"/>
          <w:color w:val="231F20"/>
          <w:spacing w:val="1"/>
        </w:rPr>
        <w:t>150</w:t>
      </w:r>
      <w:r>
        <w:rPr>
          <w:color w:val="231F20"/>
          <w:spacing w:val="1"/>
        </w:rPr>
        <w:t>~</w:t>
      </w:r>
      <w:r>
        <w:rPr>
          <w:rFonts w:ascii="Times New Roman" w:hAnsi="Times New Roman" w:eastAsia="Times New Roman" w:cs="Times New Roman"/>
          <w:color w:val="231F20"/>
          <w:spacing w:val="1"/>
        </w:rPr>
        <w:t>20</w:t>
      </w:r>
      <w:r>
        <w:rPr>
          <w:rFonts w:ascii="Times New Roman" w:hAnsi="Times New Roman" w:eastAsia="Times New Roman" w:cs="Times New Roman"/>
          <w:color w:val="231F20"/>
        </w:rPr>
        <w:t>0</w:t>
      </w:r>
      <w:r>
        <w:rPr>
          <w:rFonts w:ascii="Times New Roman" w:hAnsi="Times New Roman" w:eastAsia="Times New Roman" w:cs="Times New Roman"/>
          <w:color w:val="231F20"/>
          <w:spacing w:val="22"/>
        </w:rPr>
        <w:t xml:space="preserve"> </w:t>
      </w:r>
      <w:r>
        <w:rPr>
          <w:color w:val="231F20"/>
        </w:rPr>
        <w:t>mg/dl   </w:t>
      </w:r>
      <w:r>
        <w:rPr>
          <w:rFonts w:ascii="FangSong" w:hAnsi="FangSong" w:eastAsia="FangSong" w:cs="FangSong"/>
          <w:color w:val="231F20"/>
          <w:spacing w:val="-5"/>
        </w:rPr>
        <w:t>（</w:t>
      </w:r>
      <w:r>
        <w:rPr>
          <w:rFonts w:ascii="FangSong" w:hAnsi="FangSong" w:eastAsia="FangSong" w:cs="FangSong"/>
          <w:color w:val="231F20"/>
          <w:spacing w:val="-36"/>
        </w:rPr>
        <w:t xml:space="preserve"> </w:t>
      </w:r>
      <w:r>
        <w:rPr>
          <w:rFonts w:ascii="Times New Roman" w:hAnsi="Times New Roman" w:eastAsia="Times New Roman" w:cs="Times New Roman"/>
          <w:color w:val="231F20"/>
          <w:spacing w:val="-5"/>
        </w:rPr>
        <w:t>8</w:t>
      </w:r>
      <w:r>
        <w:rPr>
          <w:color w:val="231F20"/>
          <w:spacing w:val="-5"/>
        </w:rPr>
        <w:t>.</w:t>
      </w:r>
      <w:r>
        <w:rPr>
          <w:rFonts w:ascii="Times New Roman" w:hAnsi="Times New Roman" w:eastAsia="Times New Roman" w:cs="Times New Roman"/>
          <w:color w:val="231F20"/>
          <w:spacing w:val="-5"/>
        </w:rPr>
        <w:t>3</w:t>
      </w:r>
      <w:r>
        <w:rPr>
          <w:color w:val="231F20"/>
          <w:spacing w:val="-5"/>
        </w:rPr>
        <w:t>~</w:t>
      </w:r>
      <w:r>
        <w:rPr>
          <w:rFonts w:ascii="Times New Roman" w:hAnsi="Times New Roman" w:eastAsia="Times New Roman" w:cs="Times New Roman"/>
          <w:color w:val="231F20"/>
          <w:spacing w:val="-5"/>
        </w:rPr>
        <w:t>11</w:t>
      </w:r>
      <w:r>
        <w:rPr>
          <w:color w:val="231F20"/>
          <w:spacing w:val="-5"/>
        </w:rPr>
        <w:t>.</w:t>
      </w:r>
      <w:r>
        <w:rPr>
          <w:rFonts w:ascii="Times New Roman" w:hAnsi="Times New Roman" w:eastAsia="Times New Roman" w:cs="Times New Roman"/>
          <w:color w:val="231F20"/>
          <w:spacing w:val="-5"/>
        </w:rPr>
        <w:t>1</w:t>
      </w:r>
      <w:r>
        <w:rPr>
          <w:rFonts w:ascii="Times New Roman" w:hAnsi="Times New Roman" w:eastAsia="Times New Roman" w:cs="Times New Roman"/>
          <w:color w:val="231F20"/>
          <w:spacing w:val="22"/>
        </w:rPr>
        <w:t xml:space="preserve"> </w:t>
      </w:r>
      <w:r>
        <w:rPr>
          <w:color w:val="231F20"/>
          <w:spacing w:val="-5"/>
        </w:rPr>
        <w:t>mmol/L</w:t>
      </w:r>
      <w:r>
        <w:rPr>
          <w:rFonts w:ascii="FangSong" w:hAnsi="FangSong" w:eastAsia="FangSong" w:cs="FangSong"/>
          <w:color w:val="231F20"/>
          <w:spacing w:val="-5"/>
        </w:rPr>
        <w:t>）时需警惕低血糖的发生，</w:t>
      </w:r>
      <w:r>
        <w:rPr>
          <w:rFonts w:ascii="FangSong" w:hAnsi="FangSong" w:eastAsia="FangSong" w:cs="FangSong"/>
          <w:color w:val="231F20"/>
          <w:spacing w:val="-6"/>
        </w:rPr>
        <w:t>可同时</w:t>
      </w:r>
      <w:r>
        <w:rPr>
          <w:rFonts w:ascii="FangSong" w:hAnsi="FangSong" w:eastAsia="FangSong" w:cs="FangSong"/>
          <w:color w:val="231F20"/>
        </w:rPr>
        <w:t xml:space="preserve">  </w:t>
      </w:r>
      <w:r>
        <w:rPr>
          <w:rFonts w:ascii="FangSong" w:hAnsi="FangSong" w:eastAsia="FangSong" w:cs="FangSong"/>
          <w:color w:val="231F20"/>
          <w:spacing w:val="-3"/>
        </w:rPr>
        <w:t>给予</w:t>
      </w:r>
      <w:r>
        <w:rPr>
          <w:rFonts w:ascii="FangSong" w:hAnsi="FangSong" w:eastAsia="FangSong" w:cs="FangSong"/>
          <w:color w:val="231F20"/>
          <w:spacing w:val="-50"/>
        </w:rPr>
        <w:t xml:space="preserve"> </w:t>
      </w:r>
      <w:r>
        <w:rPr>
          <w:rFonts w:ascii="Times New Roman" w:hAnsi="Times New Roman" w:eastAsia="Times New Roman" w:cs="Times New Roman"/>
          <w:color w:val="231F20"/>
          <w:spacing w:val="-3"/>
        </w:rPr>
        <w:t>5</w:t>
      </w:r>
      <w:r>
        <w:rPr>
          <w:color w:val="231F20"/>
          <w:spacing w:val="-3"/>
        </w:rPr>
        <w:t>% </w:t>
      </w:r>
      <w:r>
        <w:rPr>
          <w:rFonts w:ascii="FangSong" w:hAnsi="FangSong" w:eastAsia="FangSong" w:cs="FangSong"/>
          <w:color w:val="231F20"/>
          <w:spacing w:val="-3"/>
        </w:rPr>
        <w:t>葡萄糖〔葡萄糖∶胰岛素为（</w:t>
      </w:r>
      <w:r>
        <w:rPr>
          <w:rFonts w:ascii="Times New Roman" w:hAnsi="Times New Roman" w:eastAsia="Times New Roman" w:cs="Times New Roman"/>
          <w:color w:val="231F20"/>
          <w:spacing w:val="-3"/>
        </w:rPr>
        <w:t>4</w:t>
      </w:r>
      <w:r>
        <w:rPr>
          <w:color w:val="231F20"/>
          <w:spacing w:val="-3"/>
        </w:rPr>
        <w:t>~</w:t>
      </w:r>
      <w:r>
        <w:rPr>
          <w:rFonts w:ascii="Times New Roman" w:hAnsi="Times New Roman" w:eastAsia="Times New Roman" w:cs="Times New Roman"/>
          <w:color w:val="231F20"/>
          <w:spacing w:val="-3"/>
        </w:rPr>
        <w:t>6 </w:t>
      </w:r>
      <w:r>
        <w:rPr>
          <w:color w:val="231F20"/>
          <w:spacing w:val="-3"/>
        </w:rPr>
        <w:t>g</w:t>
      </w:r>
      <w:r>
        <w:rPr>
          <w:rFonts w:ascii="FangSong" w:hAnsi="FangSong" w:eastAsia="FangSong" w:cs="FangSong"/>
          <w:color w:val="231F20"/>
          <w:spacing w:val="-3"/>
        </w:rPr>
        <w:t>）∶</w:t>
      </w:r>
      <w:r>
        <w:rPr>
          <w:rFonts w:ascii="FangSong" w:hAnsi="FangSong" w:eastAsia="FangSong" w:cs="FangSong"/>
          <w:color w:val="231F20"/>
          <w:spacing w:val="-33"/>
        </w:rPr>
        <w:t xml:space="preserve"> </w:t>
      </w:r>
      <w:r>
        <w:rPr>
          <w:rFonts w:ascii="Times New Roman" w:hAnsi="Times New Roman" w:eastAsia="Times New Roman" w:cs="Times New Roman"/>
          <w:color w:val="231F20"/>
          <w:spacing w:val="-3"/>
        </w:rPr>
        <w:t>1 </w:t>
      </w:r>
      <w:r>
        <w:rPr>
          <w:color w:val="231F20"/>
          <w:spacing w:val="-3"/>
        </w:rPr>
        <w:t>U</w:t>
      </w:r>
      <w:r>
        <w:rPr>
          <w:rFonts w:ascii="FangSong" w:hAnsi="FangSong" w:eastAsia="FangSong" w:cs="FangSong"/>
          <w:color w:val="231F20"/>
          <w:spacing w:val="-3"/>
        </w:rPr>
        <w:t>〕</w:t>
      </w:r>
      <w:r>
        <w:rPr>
          <w:rFonts w:ascii="FangSong" w:hAnsi="FangSong" w:eastAsia="FangSong" w:cs="FangSong"/>
          <w:color w:val="231F20"/>
        </w:rPr>
        <w:t xml:space="preserve"> </w:t>
      </w:r>
      <w:r>
        <w:rPr>
          <w:rFonts w:ascii="FangSong" w:hAnsi="FangSong" w:eastAsia="FangSong" w:cs="FangSong"/>
          <w:color w:val="231F20"/>
          <w:spacing w:val="1"/>
        </w:rPr>
        <w:t>以预防低血糖的发生；④控制血糖至</w:t>
      </w:r>
      <w:r>
        <w:rPr>
          <w:rFonts w:ascii="FangSong" w:hAnsi="FangSong" w:eastAsia="FangSong" w:cs="FangSong"/>
          <w:color w:val="231F20"/>
          <w:spacing w:val="-27"/>
        </w:rPr>
        <w:t xml:space="preserve"> </w:t>
      </w:r>
      <w:r>
        <w:rPr>
          <w:rFonts w:ascii="Times New Roman" w:hAnsi="Times New Roman" w:eastAsia="Times New Roman" w:cs="Times New Roman"/>
          <w:color w:val="231F20"/>
          <w:spacing w:val="1"/>
        </w:rPr>
        <w:t>110</w:t>
      </w:r>
      <w:r>
        <w:rPr>
          <w:color w:val="231F20"/>
          <w:spacing w:val="1"/>
        </w:rPr>
        <w:t>~</w:t>
      </w:r>
      <w:r>
        <w:rPr>
          <w:rFonts w:ascii="Times New Roman" w:hAnsi="Times New Roman" w:eastAsia="Times New Roman" w:cs="Times New Roman"/>
          <w:color w:val="231F20"/>
          <w:spacing w:val="1"/>
        </w:rPr>
        <w:t>15</w:t>
      </w:r>
      <w:r>
        <w:rPr>
          <w:rFonts w:ascii="Times New Roman" w:hAnsi="Times New Roman" w:eastAsia="Times New Roman" w:cs="Times New Roman"/>
          <w:color w:val="231F20"/>
        </w:rPr>
        <w:t>0</w:t>
      </w:r>
      <w:r>
        <w:rPr>
          <w:rFonts w:ascii="Times New Roman" w:hAnsi="Times New Roman" w:eastAsia="Times New Roman" w:cs="Times New Roman"/>
          <w:color w:val="231F20"/>
          <w:spacing w:val="22"/>
        </w:rPr>
        <w:t xml:space="preserve"> </w:t>
      </w:r>
      <w:r>
        <w:rPr>
          <w:color w:val="231F20"/>
        </w:rPr>
        <w:t>mg/dl   </w:t>
      </w:r>
      <w:r>
        <w:rPr>
          <w:rFonts w:ascii="FangSong" w:hAnsi="FangSong" w:eastAsia="FangSong" w:cs="FangSong"/>
          <w:color w:val="231F20"/>
          <w:spacing w:val="-9"/>
        </w:rPr>
        <w:t>（</w:t>
      </w:r>
      <w:r>
        <w:rPr>
          <w:rFonts w:ascii="Times New Roman" w:hAnsi="Times New Roman" w:eastAsia="Times New Roman" w:cs="Times New Roman"/>
          <w:color w:val="231F20"/>
          <w:spacing w:val="-9"/>
        </w:rPr>
        <w:t>6</w:t>
      </w:r>
      <w:r>
        <w:rPr>
          <w:color w:val="231F20"/>
          <w:spacing w:val="-9"/>
        </w:rPr>
        <w:t>.</w:t>
      </w:r>
      <w:r>
        <w:rPr>
          <w:rFonts w:ascii="Times New Roman" w:hAnsi="Times New Roman" w:eastAsia="Times New Roman" w:cs="Times New Roman"/>
          <w:color w:val="231F20"/>
          <w:spacing w:val="-9"/>
        </w:rPr>
        <w:t>1</w:t>
      </w:r>
      <w:r>
        <w:rPr>
          <w:color w:val="231F20"/>
          <w:spacing w:val="-9"/>
        </w:rPr>
        <w:t>~</w:t>
      </w:r>
      <w:r>
        <w:rPr>
          <w:rFonts w:ascii="Times New Roman" w:hAnsi="Times New Roman" w:eastAsia="Times New Roman" w:cs="Times New Roman"/>
          <w:color w:val="231F20"/>
          <w:spacing w:val="-9"/>
        </w:rPr>
        <w:t>8</w:t>
      </w:r>
      <w:r>
        <w:rPr>
          <w:color w:val="231F20"/>
          <w:spacing w:val="-9"/>
        </w:rPr>
        <w:t>.</w:t>
      </w:r>
      <w:r>
        <w:rPr>
          <w:rFonts w:ascii="Times New Roman" w:hAnsi="Times New Roman" w:eastAsia="Times New Roman" w:cs="Times New Roman"/>
          <w:color w:val="231F20"/>
          <w:spacing w:val="-9"/>
        </w:rPr>
        <w:t>3 </w:t>
      </w:r>
      <w:r>
        <w:rPr>
          <w:color w:val="231F20"/>
          <w:spacing w:val="-9"/>
        </w:rPr>
        <w:t>mmol/L</w:t>
      </w:r>
      <w:r>
        <w:rPr>
          <w:rFonts w:ascii="FangSong" w:hAnsi="FangSong" w:eastAsia="FangSong" w:cs="FangSong"/>
          <w:color w:val="231F20"/>
          <w:spacing w:val="-30"/>
        </w:rPr>
        <w:t>），</w:t>
      </w:r>
      <w:r>
        <w:rPr>
          <w:rFonts w:ascii="FangSong" w:hAnsi="FangSong" w:eastAsia="FangSong" w:cs="FangSong"/>
          <w:color w:val="231F20"/>
          <w:spacing w:val="-9"/>
        </w:rPr>
        <w:t>当血清</w:t>
      </w:r>
      <w:r>
        <w:rPr>
          <w:rFonts w:ascii="FangSong" w:hAnsi="FangSong" w:eastAsia="FangSong" w:cs="FangSong"/>
          <w:color w:val="231F20"/>
          <w:spacing w:val="-57"/>
        </w:rPr>
        <w:t xml:space="preserve"> </w:t>
      </w:r>
      <w:r>
        <w:rPr>
          <w:color w:val="231F20"/>
          <w:spacing w:val="-9"/>
        </w:rPr>
        <w:t>TG </w:t>
      </w:r>
      <w:r>
        <w:rPr>
          <w:rFonts w:ascii="FangSong" w:hAnsi="FangSong" w:eastAsia="FangSong" w:cs="FangSong"/>
          <w:color w:val="231F20"/>
          <w:spacing w:val="-9"/>
        </w:rPr>
        <w:t>水平</w:t>
      </w:r>
      <w:r>
        <w:rPr>
          <w:color w:val="231F20"/>
          <w:spacing w:val="-9"/>
        </w:rPr>
        <w:t>≤ </w:t>
      </w:r>
      <w:r>
        <w:rPr>
          <w:rFonts w:ascii="Times New Roman" w:hAnsi="Times New Roman" w:eastAsia="Times New Roman" w:cs="Times New Roman"/>
          <w:color w:val="231F20"/>
          <w:spacing w:val="-9"/>
        </w:rPr>
        <w:t>500 </w:t>
      </w:r>
      <w:r>
        <w:rPr>
          <w:color w:val="231F20"/>
          <w:spacing w:val="-9"/>
        </w:rPr>
        <w:t>mg/d</w:t>
      </w:r>
      <w:r>
        <w:rPr>
          <w:color w:val="231F20"/>
          <w:spacing w:val="-10"/>
        </w:rPr>
        <w:t>l</w:t>
      </w:r>
      <w:r>
        <w:rPr>
          <w:rFonts w:ascii="FangSong" w:hAnsi="FangSong" w:eastAsia="FangSong" w:cs="FangSong"/>
          <w:color w:val="231F20"/>
          <w:spacing w:val="-10"/>
        </w:rPr>
        <w:t>（</w:t>
      </w:r>
      <w:r>
        <w:rPr>
          <w:rFonts w:ascii="Times New Roman" w:hAnsi="Times New Roman" w:eastAsia="Times New Roman" w:cs="Times New Roman"/>
          <w:color w:val="231F20"/>
          <w:spacing w:val="-10"/>
        </w:rPr>
        <w:t>5</w:t>
      </w:r>
      <w:r>
        <w:rPr>
          <w:color w:val="231F20"/>
          <w:spacing w:val="-10"/>
        </w:rPr>
        <w:t>.</w:t>
      </w:r>
      <w:r>
        <w:rPr>
          <w:rFonts w:ascii="Times New Roman" w:hAnsi="Times New Roman" w:eastAsia="Times New Roman" w:cs="Times New Roman"/>
          <w:color w:val="231F20"/>
          <w:spacing w:val="-10"/>
        </w:rPr>
        <w:t>65</w:t>
      </w:r>
      <w:r>
        <w:rPr>
          <w:rFonts w:ascii="Times New Roman" w:hAnsi="Times New Roman" w:eastAsia="Times New Roman" w:cs="Times New Roman"/>
          <w:color w:val="231F20"/>
        </w:rPr>
        <w:t xml:space="preserve">   </w:t>
      </w:r>
      <w:r>
        <w:rPr>
          <w:color w:val="231F20"/>
          <w:spacing w:val="-2"/>
        </w:rPr>
        <w:t>mmol/L</w:t>
      </w:r>
      <w:r>
        <w:rPr>
          <w:rFonts w:ascii="FangSong" w:hAnsi="FangSong" w:eastAsia="FangSong" w:cs="FangSong"/>
          <w:color w:val="231F20"/>
          <w:spacing w:val="-2"/>
        </w:rPr>
        <w:t>）时停用胰岛素；⑤如发生持续性低血糖，需</w:t>
      </w:r>
      <w:r>
        <w:rPr>
          <w:rFonts w:ascii="FangSong" w:hAnsi="FangSong" w:eastAsia="FangSong" w:cs="FangSong"/>
          <w:color w:val="231F20"/>
          <w:spacing w:val="1"/>
        </w:rPr>
        <w:t xml:space="preserve">  </w:t>
      </w:r>
      <w:r>
        <w:rPr>
          <w:rFonts w:ascii="FangSong" w:hAnsi="FangSong" w:eastAsia="FangSong" w:cs="FangSong"/>
          <w:color w:val="231F20"/>
          <w:spacing w:val="14"/>
        </w:rPr>
        <w:t>停用胰岛素。</w:t>
      </w:r>
    </w:p>
    <w:p>
      <w:pPr>
        <w:pStyle w:val="BodyText"/>
        <w:ind w:left="123" w:right="127" w:firstLine="398"/>
        <w:spacing w:before="5" w:line="250" w:lineRule="auto"/>
        <w:rPr>
          <w:rFonts w:ascii="FangSong" w:hAnsi="FangSong" w:eastAsia="FangSong" w:cs="FangSong"/>
        </w:rPr>
      </w:pPr>
      <w:r>
        <w:rPr>
          <w:rFonts w:ascii="SimHei" w:hAnsi="SimHei" w:eastAsia="SimHei" w:cs="SimHei"/>
          <w:color w:val="231F20"/>
          <w:spacing w:val="24"/>
        </w:rPr>
        <w:t>推荐意见</w:t>
      </w:r>
      <w:r>
        <w:rPr>
          <w:rFonts w:ascii="SimHei" w:hAnsi="SimHei" w:eastAsia="SimHei" w:cs="SimHei"/>
          <w:color w:val="231F20"/>
          <w:spacing w:val="-26"/>
        </w:rPr>
        <w:t xml:space="preserve"> </w:t>
      </w:r>
      <w:r>
        <w:rPr>
          <w:rFonts w:ascii="Times New Roman" w:hAnsi="Times New Roman" w:eastAsia="Times New Roman" w:cs="Times New Roman"/>
          <w:color w:val="231F20"/>
          <w:spacing w:val="24"/>
        </w:rPr>
        <w:t>9.3</w:t>
      </w:r>
      <w:r>
        <w:rPr>
          <w:rFonts w:ascii="FangSong" w:hAnsi="FangSong" w:eastAsia="FangSong" w:cs="FangSong"/>
          <w:color w:val="231F20"/>
          <w:spacing w:val="24"/>
        </w:rPr>
        <w:t>：胰岛素联合低分子肝素治疗</w:t>
      </w:r>
      <w:r>
        <w:rPr>
          <w:rFonts w:ascii="FangSong" w:hAnsi="FangSong" w:eastAsia="FangSong" w:cs="FangSong"/>
          <w:color w:val="231F20"/>
        </w:rPr>
        <w:t xml:space="preserve"> </w:t>
      </w:r>
      <w:r>
        <w:rPr>
          <w:color w:val="231F20"/>
          <w:spacing w:val="-5"/>
        </w:rPr>
        <w:t>HTG-AP </w:t>
      </w:r>
      <w:r>
        <w:rPr>
          <w:rFonts w:ascii="FangSong" w:hAnsi="FangSong" w:eastAsia="FangSong" w:cs="FangSong"/>
          <w:color w:val="231F20"/>
          <w:spacing w:val="-5"/>
        </w:rPr>
        <w:t>安全且有效。</w:t>
      </w:r>
    </w:p>
    <w:p>
      <w:pPr>
        <w:pStyle w:val="BodyText"/>
        <w:ind w:left="128" w:right="109" w:firstLine="392"/>
        <w:spacing w:before="1" w:line="237" w:lineRule="auto"/>
        <w:jc w:val="both"/>
        <w:rPr>
          <w:rFonts w:ascii="FangSong" w:hAnsi="FangSong" w:eastAsia="FangSong" w:cs="FangSong"/>
        </w:rPr>
      </w:pPr>
      <w:r>
        <w:rPr>
          <w:rFonts w:ascii="FangSong" w:hAnsi="FangSong" w:eastAsia="FangSong" w:cs="FangSong"/>
          <w:color w:val="231F20"/>
          <w:spacing w:val="6"/>
        </w:rPr>
        <w:t>胰岛素和低分子肝素在</w:t>
      </w:r>
      <w:r>
        <w:rPr>
          <w:rFonts w:ascii="FangSong" w:hAnsi="FangSong" w:eastAsia="FangSong" w:cs="FangSong"/>
          <w:color w:val="231F20"/>
          <w:spacing w:val="-31"/>
        </w:rPr>
        <w:t xml:space="preserve"> </w:t>
      </w:r>
      <w:r>
        <w:rPr>
          <w:color w:val="231F20"/>
        </w:rPr>
        <w:t>HTG</w:t>
      </w:r>
      <w:r>
        <w:rPr>
          <w:color w:val="231F20"/>
          <w:spacing w:val="6"/>
        </w:rPr>
        <w:t>-</w:t>
      </w:r>
      <w:r>
        <w:rPr>
          <w:color w:val="231F20"/>
        </w:rPr>
        <w:t>AP</w:t>
      </w:r>
      <w:r>
        <w:rPr>
          <w:color w:val="231F20"/>
          <w:spacing w:val="6"/>
        </w:rPr>
        <w:t xml:space="preserve"> </w:t>
      </w:r>
      <w:r>
        <w:rPr>
          <w:rFonts w:ascii="FangSong" w:hAnsi="FangSong" w:eastAsia="FangSong" w:cs="FangSong"/>
          <w:color w:val="231F20"/>
          <w:spacing w:val="6"/>
        </w:rPr>
        <w:t>患者病因治疗</w:t>
      </w:r>
      <w:r>
        <w:rPr>
          <w:rFonts w:ascii="FangSong" w:hAnsi="FangSong" w:eastAsia="FangSong" w:cs="FangSong"/>
          <w:color w:val="231F20"/>
        </w:rPr>
        <w:t xml:space="preserve"> </w:t>
      </w:r>
      <w:r>
        <w:rPr>
          <w:rFonts w:ascii="FangSong" w:hAnsi="FangSong" w:eastAsia="FangSong" w:cs="FangSong"/>
          <w:color w:val="231F20"/>
          <w:spacing w:val="7"/>
        </w:rPr>
        <w:t>中具有协同作用，可有效减轻炎性反应，降脂效果</w:t>
      </w:r>
      <w:r>
        <w:rPr>
          <w:rFonts w:ascii="FangSong" w:hAnsi="FangSong" w:eastAsia="FangSong" w:cs="FangSong"/>
          <w:color w:val="231F20"/>
          <w:spacing w:val="17"/>
        </w:rPr>
        <w:t xml:space="preserve"> </w:t>
      </w:r>
      <w:r>
        <w:rPr>
          <w:rFonts w:ascii="FangSong" w:hAnsi="FangSong" w:eastAsia="FangSong" w:cs="FangSong"/>
          <w:color w:val="231F20"/>
          <w:spacing w:val="-1"/>
        </w:rPr>
        <w:t>确切且降低</w:t>
      </w:r>
      <w:r>
        <w:rPr>
          <w:rFonts w:ascii="FangSong" w:hAnsi="FangSong" w:eastAsia="FangSong" w:cs="FangSong"/>
          <w:color w:val="231F20"/>
          <w:spacing w:val="-49"/>
        </w:rPr>
        <w:t xml:space="preserve"> </w:t>
      </w:r>
      <w:r>
        <w:rPr>
          <w:color w:val="231F20"/>
          <w:spacing w:val="-1"/>
        </w:rPr>
        <w:t>TG </w:t>
      </w:r>
      <w:r>
        <w:rPr>
          <w:rFonts w:ascii="FangSong" w:hAnsi="FangSong" w:eastAsia="FangSong" w:cs="FangSong"/>
          <w:color w:val="231F20"/>
          <w:spacing w:val="-1"/>
        </w:rPr>
        <w:t>水平的效果不劣于血浆置换，</w:t>
      </w:r>
      <w:r>
        <w:rPr>
          <w:rFonts w:ascii="FangSong" w:hAnsi="FangSong" w:eastAsia="FangSong" w:cs="FangSong"/>
          <w:color w:val="231F20"/>
          <w:spacing w:val="-2"/>
        </w:rPr>
        <w:t>但相比</w:t>
      </w:r>
      <w:r>
        <w:rPr>
          <w:rFonts w:ascii="FangSong" w:hAnsi="FangSong" w:eastAsia="FangSong" w:cs="FangSong"/>
          <w:color w:val="231F20"/>
        </w:rPr>
        <w:t xml:space="preserve"> </w:t>
      </w:r>
      <w:r>
        <w:rPr>
          <w:rFonts w:ascii="FangSong" w:hAnsi="FangSong" w:eastAsia="FangSong" w:cs="FangSong"/>
          <w:color w:val="231F20"/>
          <w:spacing w:val="-1"/>
          <w:position w:val="-1"/>
        </w:rPr>
        <w:t>后者更易于在临床开展、更具经济性</w:t>
      </w:r>
      <w:r>
        <w:rPr>
          <w:sz w:val="12"/>
          <w:szCs w:val="12"/>
          <w:color w:val="231F20"/>
          <w:spacing w:val="-1"/>
          <w:position w:val="8"/>
        </w:rPr>
        <w:t>［35-36，38</w:t>
      </w:r>
      <w:r>
        <w:rPr>
          <w:sz w:val="12"/>
          <w:szCs w:val="12"/>
          <w:color w:val="231F20"/>
          <w:spacing w:val="4"/>
          <w:position w:val="8"/>
        </w:rPr>
        <w:t>］</w:t>
      </w:r>
      <w:r>
        <w:rPr>
          <w:rFonts w:ascii="FangSong" w:hAnsi="FangSong" w:eastAsia="FangSong" w:cs="FangSong"/>
          <w:color w:val="231F20"/>
          <w:spacing w:val="-17"/>
          <w:position w:val="-1"/>
        </w:rPr>
        <w:t>，</w:t>
      </w:r>
      <w:r>
        <w:rPr>
          <w:rFonts w:ascii="FangSong" w:hAnsi="FangSong" w:eastAsia="FangSong" w:cs="FangSong"/>
          <w:color w:val="231F20"/>
          <w:spacing w:val="-1"/>
          <w:position w:val="-1"/>
        </w:rPr>
        <w:t>可作</w:t>
      </w:r>
      <w:r>
        <w:rPr>
          <w:rFonts w:ascii="FangSong" w:hAnsi="FangSong" w:eastAsia="FangSong" w:cs="FangSong"/>
          <w:color w:val="231F20"/>
          <w:position w:val="-1"/>
        </w:rPr>
        <w:t xml:space="preserve"> </w:t>
      </w:r>
      <w:r>
        <w:rPr>
          <w:rFonts w:ascii="FangSong" w:hAnsi="FangSong" w:eastAsia="FangSong" w:cs="FangSong"/>
          <w:color w:val="231F20"/>
          <w:spacing w:val="-4"/>
        </w:rPr>
        <w:t>为基层医院治疗</w:t>
      </w:r>
      <w:r>
        <w:rPr>
          <w:rFonts w:ascii="FangSong" w:hAnsi="FangSong" w:eastAsia="FangSong" w:cs="FangSong"/>
          <w:color w:val="231F20"/>
          <w:spacing w:val="-31"/>
        </w:rPr>
        <w:t xml:space="preserve"> </w:t>
      </w:r>
      <w:r>
        <w:rPr>
          <w:color w:val="231F20"/>
          <w:spacing w:val="-4"/>
        </w:rPr>
        <w:t>HTG-AP </w:t>
      </w:r>
      <w:r>
        <w:rPr>
          <w:rFonts w:ascii="FangSong" w:hAnsi="FangSong" w:eastAsia="FangSong" w:cs="FangSong"/>
          <w:color w:val="231F20"/>
          <w:spacing w:val="-4"/>
        </w:rPr>
        <w:t>患者的优选降脂方案。</w:t>
      </w:r>
    </w:p>
    <w:p>
      <w:pPr>
        <w:ind w:left="127"/>
        <w:spacing w:before="1" w:line="241" w:lineRule="auto"/>
        <w:rPr>
          <w:rFonts w:ascii="SimHei" w:hAnsi="SimHei" w:eastAsia="SimHei" w:cs="SimHei"/>
          <w:sz w:val="21"/>
          <w:szCs w:val="21"/>
        </w:rPr>
      </w:pPr>
      <w:r>
        <w:rPr>
          <w:rFonts w:ascii="Times New Roman" w:hAnsi="Times New Roman" w:eastAsia="Times New Roman" w:cs="Times New Roman"/>
          <w:sz w:val="21"/>
          <w:szCs w:val="21"/>
          <w:color w:val="231F20"/>
          <w:spacing w:val="3"/>
        </w:rPr>
        <w:t>12    </w:t>
      </w:r>
      <w:r>
        <w:rPr>
          <w:rFonts w:ascii="Times New Roman" w:hAnsi="Times New Roman" w:eastAsia="Times New Roman" w:cs="Times New Roman"/>
          <w:sz w:val="21"/>
          <w:szCs w:val="21"/>
          <w:color w:val="231F20"/>
        </w:rPr>
        <w:t>HTG</w:t>
      </w:r>
      <w:r>
        <w:rPr>
          <w:rFonts w:ascii="Times New Roman" w:hAnsi="Times New Roman" w:eastAsia="Times New Roman" w:cs="Times New Roman"/>
          <w:sz w:val="21"/>
          <w:szCs w:val="21"/>
          <w:color w:val="231F20"/>
          <w:spacing w:val="3"/>
        </w:rPr>
        <w:t>-</w:t>
      </w:r>
      <w:r>
        <w:rPr>
          <w:rFonts w:ascii="Times New Roman" w:hAnsi="Times New Roman" w:eastAsia="Times New Roman" w:cs="Times New Roman"/>
          <w:sz w:val="21"/>
          <w:szCs w:val="21"/>
          <w:color w:val="231F20"/>
        </w:rPr>
        <w:t>AP</w:t>
      </w:r>
      <w:r>
        <w:rPr>
          <w:rFonts w:ascii="Times New Roman" w:hAnsi="Times New Roman" w:eastAsia="Times New Roman" w:cs="Times New Roman"/>
          <w:sz w:val="21"/>
          <w:szCs w:val="21"/>
          <w:color w:val="231F20"/>
          <w:spacing w:val="26"/>
        </w:rPr>
        <w:t xml:space="preserve"> </w:t>
      </w:r>
      <w:r>
        <w:rPr>
          <w:rFonts w:ascii="SimHei" w:hAnsi="SimHei" w:eastAsia="SimHei" w:cs="SimHei"/>
          <w:sz w:val="21"/>
          <w:szCs w:val="21"/>
          <w:color w:val="231F20"/>
          <w:spacing w:val="3"/>
        </w:rPr>
        <w:t>的血液净化治疗时机及模式</w:t>
      </w:r>
    </w:p>
    <w:p>
      <w:pPr>
        <w:pStyle w:val="BodyText"/>
        <w:ind w:left="105" w:right="109" w:firstLine="416"/>
        <w:spacing w:before="51" w:line="232" w:lineRule="auto"/>
        <w:jc w:val="both"/>
        <w:rPr>
          <w:rFonts w:ascii="FangSong" w:hAnsi="FangSong" w:eastAsia="FangSong" w:cs="FangSong"/>
        </w:rPr>
      </w:pPr>
      <w:r>
        <w:rPr>
          <w:rFonts w:ascii="SimHei" w:hAnsi="SimHei" w:eastAsia="SimHei" w:cs="SimHei"/>
          <w:color w:val="231F20"/>
          <w:spacing w:val="-3"/>
        </w:rPr>
        <w:t>推荐意见</w:t>
      </w:r>
      <w:r>
        <w:rPr>
          <w:rFonts w:ascii="SimHei" w:hAnsi="SimHei" w:eastAsia="SimHei" w:cs="SimHei"/>
          <w:color w:val="231F20"/>
          <w:spacing w:val="-39"/>
        </w:rPr>
        <w:t xml:space="preserve"> </w:t>
      </w:r>
      <w:r>
        <w:rPr>
          <w:rFonts w:ascii="Times New Roman" w:hAnsi="Times New Roman" w:eastAsia="Times New Roman" w:cs="Times New Roman"/>
          <w:color w:val="231F20"/>
          <w:spacing w:val="-3"/>
        </w:rPr>
        <w:t>10.1</w:t>
      </w:r>
      <w:r>
        <w:rPr>
          <w:rFonts w:ascii="FangSong" w:hAnsi="FangSong" w:eastAsia="FangSong" w:cs="FangSong"/>
          <w:color w:val="231F20"/>
          <w:spacing w:val="-3"/>
        </w:rPr>
        <w:t>：仅采用无创治疗措施的</w:t>
      </w:r>
      <w:r>
        <w:rPr>
          <w:rFonts w:ascii="FangSong" w:hAnsi="FangSong" w:eastAsia="FangSong" w:cs="FangSong"/>
          <w:color w:val="231F20"/>
          <w:spacing w:val="-4"/>
        </w:rPr>
        <w:t xml:space="preserve"> </w:t>
      </w:r>
      <w:r>
        <w:rPr>
          <w:color w:val="231F20"/>
          <w:spacing w:val="-4"/>
        </w:rPr>
        <w:t>HTG-AP</w:t>
      </w:r>
      <w:r>
        <w:rPr>
          <w:color w:val="231F20"/>
        </w:rPr>
        <w:t xml:space="preserve"> </w:t>
      </w:r>
      <w:r>
        <w:rPr>
          <w:rFonts w:ascii="FangSong" w:hAnsi="FangSong" w:eastAsia="FangSong" w:cs="FangSong"/>
          <w:color w:val="231F20"/>
          <w:spacing w:val="-6"/>
        </w:rPr>
        <w:t>患者若入院</w:t>
      </w:r>
      <w:r>
        <w:rPr>
          <w:rFonts w:ascii="FangSong" w:hAnsi="FangSong" w:eastAsia="FangSong" w:cs="FangSong"/>
          <w:color w:val="231F20"/>
          <w:spacing w:val="-42"/>
        </w:rPr>
        <w:t xml:space="preserve"> </w:t>
      </w:r>
      <w:r>
        <w:rPr>
          <w:rFonts w:ascii="Times New Roman" w:hAnsi="Times New Roman" w:eastAsia="Times New Roman" w:cs="Times New Roman"/>
          <w:color w:val="231F20"/>
          <w:spacing w:val="-6"/>
        </w:rPr>
        <w:t>24</w:t>
      </w:r>
      <w:r>
        <w:rPr>
          <w:color w:val="231F20"/>
          <w:spacing w:val="-6"/>
        </w:rPr>
        <w:t>~</w:t>
      </w:r>
      <w:r>
        <w:rPr>
          <w:rFonts w:ascii="Times New Roman" w:hAnsi="Times New Roman" w:eastAsia="Times New Roman" w:cs="Times New Roman"/>
          <w:color w:val="231F20"/>
          <w:spacing w:val="-6"/>
        </w:rPr>
        <w:t>48</w:t>
      </w:r>
      <w:r>
        <w:rPr>
          <w:rFonts w:ascii="Times New Roman" w:hAnsi="Times New Roman" w:eastAsia="Times New Roman" w:cs="Times New Roman"/>
          <w:color w:val="231F20"/>
          <w:spacing w:val="21"/>
          <w:w w:val="101"/>
        </w:rPr>
        <w:t xml:space="preserve"> </w:t>
      </w:r>
      <w:r>
        <w:rPr>
          <w:color w:val="231F20"/>
          <w:spacing w:val="-6"/>
        </w:rPr>
        <w:t>h </w:t>
      </w:r>
      <w:r>
        <w:rPr>
          <w:rFonts w:ascii="FangSong" w:hAnsi="FangSong" w:eastAsia="FangSong" w:cs="FangSong"/>
          <w:color w:val="231F20"/>
          <w:spacing w:val="-6"/>
        </w:rPr>
        <w:t>后血清</w:t>
      </w:r>
      <w:r>
        <w:rPr>
          <w:rFonts w:ascii="FangSong" w:hAnsi="FangSong" w:eastAsia="FangSong" w:cs="FangSong"/>
          <w:color w:val="231F20"/>
          <w:spacing w:val="-46"/>
        </w:rPr>
        <w:t xml:space="preserve"> </w:t>
      </w:r>
      <w:r>
        <w:rPr>
          <w:color w:val="231F20"/>
          <w:spacing w:val="-6"/>
        </w:rPr>
        <w:t>TG </w:t>
      </w:r>
      <w:r>
        <w:rPr>
          <w:rFonts w:ascii="FangSong" w:hAnsi="FangSong" w:eastAsia="FangSong" w:cs="FangSong"/>
          <w:color w:val="231F20"/>
          <w:spacing w:val="-6"/>
        </w:rPr>
        <w:t>水平仍</w:t>
      </w:r>
      <w:r>
        <w:rPr>
          <w:rFonts w:ascii="FangSong" w:hAnsi="FangSong" w:eastAsia="FangSong" w:cs="FangSong"/>
          <w:color w:val="231F20"/>
          <w:spacing w:val="-40"/>
        </w:rPr>
        <w:t xml:space="preserve"> </w:t>
      </w:r>
      <w:r>
        <w:rPr>
          <w:color w:val="231F20"/>
          <w:spacing w:val="-6"/>
        </w:rPr>
        <w:t>&gt;</w:t>
      </w:r>
      <w:r>
        <w:rPr>
          <w:rFonts w:ascii="Times New Roman" w:hAnsi="Times New Roman" w:eastAsia="Times New Roman" w:cs="Times New Roman"/>
          <w:color w:val="231F20"/>
          <w:spacing w:val="-6"/>
        </w:rPr>
        <w:t>1</w:t>
      </w:r>
      <w:r>
        <w:rPr>
          <w:rFonts w:ascii="Times New Roman" w:hAnsi="Times New Roman" w:eastAsia="Times New Roman" w:cs="Times New Roman"/>
          <w:color w:val="231F20"/>
          <w:spacing w:val="21"/>
          <w:w w:val="101"/>
        </w:rPr>
        <w:t xml:space="preserve"> </w:t>
      </w:r>
      <w:r>
        <w:rPr>
          <w:rFonts w:ascii="Times New Roman" w:hAnsi="Times New Roman" w:eastAsia="Times New Roman" w:cs="Times New Roman"/>
          <w:color w:val="231F20"/>
          <w:spacing w:val="-6"/>
        </w:rPr>
        <w:t>000</w:t>
      </w:r>
      <w:r>
        <w:rPr>
          <w:rFonts w:ascii="Times New Roman" w:hAnsi="Times New Roman" w:eastAsia="Times New Roman" w:cs="Times New Roman"/>
          <w:color w:val="231F20"/>
          <w:spacing w:val="22"/>
        </w:rPr>
        <w:t xml:space="preserve"> </w:t>
      </w:r>
      <w:r>
        <w:rPr>
          <w:color w:val="231F20"/>
          <w:spacing w:val="-6"/>
        </w:rPr>
        <w:t>mg/dl</w:t>
      </w:r>
      <w:r>
        <w:rPr>
          <w:color w:val="231F20"/>
        </w:rPr>
        <w:t xml:space="preserve"> </w:t>
      </w:r>
      <w:r>
        <w:rPr>
          <w:rFonts w:ascii="FangSong" w:hAnsi="FangSong" w:eastAsia="FangSong" w:cs="FangSong"/>
          <w:color w:val="231F20"/>
          <w:spacing w:val="-4"/>
        </w:rPr>
        <w:t>（</w:t>
      </w:r>
      <w:r>
        <w:rPr>
          <w:rFonts w:ascii="FangSong" w:hAnsi="FangSong" w:eastAsia="FangSong" w:cs="FangSong"/>
          <w:color w:val="231F20"/>
          <w:spacing w:val="-49"/>
        </w:rPr>
        <w:t xml:space="preserve"> </w:t>
      </w:r>
      <w:r>
        <w:rPr>
          <w:rFonts w:ascii="Times New Roman" w:hAnsi="Times New Roman" w:eastAsia="Times New Roman" w:cs="Times New Roman"/>
          <w:color w:val="231F20"/>
          <w:spacing w:val="-4"/>
        </w:rPr>
        <w:t>11</w:t>
      </w:r>
      <w:r>
        <w:rPr>
          <w:color w:val="231F20"/>
          <w:spacing w:val="-4"/>
        </w:rPr>
        <w:t>.</w:t>
      </w:r>
      <w:r>
        <w:rPr>
          <w:rFonts w:ascii="Times New Roman" w:hAnsi="Times New Roman" w:eastAsia="Times New Roman" w:cs="Times New Roman"/>
          <w:color w:val="231F20"/>
          <w:spacing w:val="-4"/>
        </w:rPr>
        <w:t>3</w:t>
      </w:r>
      <w:r>
        <w:rPr>
          <w:rFonts w:ascii="Times New Roman" w:hAnsi="Times New Roman" w:eastAsia="Times New Roman" w:cs="Times New Roman"/>
          <w:color w:val="231F20"/>
          <w:spacing w:val="22"/>
          <w:w w:val="101"/>
        </w:rPr>
        <w:t xml:space="preserve"> </w:t>
      </w:r>
      <w:r>
        <w:rPr>
          <w:color w:val="231F20"/>
          <w:spacing w:val="-4"/>
        </w:rPr>
        <w:t>mmol/L</w:t>
      </w:r>
      <w:r>
        <w:rPr>
          <w:rFonts w:ascii="FangSong" w:hAnsi="FangSong" w:eastAsia="FangSong" w:cs="FangSong"/>
          <w:color w:val="231F20"/>
          <w:spacing w:val="-4"/>
        </w:rPr>
        <w:t>）或降幅未达到</w:t>
      </w:r>
      <w:r>
        <w:rPr>
          <w:rFonts w:ascii="FangSong" w:hAnsi="FangSong" w:eastAsia="FangSong" w:cs="FangSong"/>
          <w:color w:val="231F20"/>
          <w:spacing w:val="-4"/>
        </w:rPr>
        <w:t xml:space="preserve"> </w:t>
      </w:r>
      <w:r>
        <w:rPr>
          <w:rFonts w:ascii="Times New Roman" w:hAnsi="Times New Roman" w:eastAsia="Times New Roman" w:cs="Times New Roman"/>
          <w:color w:val="231F20"/>
          <w:spacing w:val="-4"/>
        </w:rPr>
        <w:t>50</w:t>
      </w:r>
      <w:r>
        <w:rPr>
          <w:color w:val="231F20"/>
          <w:spacing w:val="-4"/>
        </w:rPr>
        <w:t>%</w:t>
      </w:r>
      <w:r>
        <w:rPr>
          <w:rFonts w:ascii="FangSong" w:hAnsi="FangSong" w:eastAsia="FangSong" w:cs="FangSong"/>
          <w:color w:val="231F20"/>
          <w:spacing w:val="-4"/>
        </w:rPr>
        <w:t>，建议实施血液</w:t>
      </w:r>
      <w:r>
        <w:rPr>
          <w:rFonts w:ascii="FangSong" w:hAnsi="FangSong" w:eastAsia="FangSong" w:cs="FangSong"/>
          <w:color w:val="231F20"/>
        </w:rPr>
        <w:t xml:space="preserve"> </w:t>
      </w:r>
      <w:r>
        <w:rPr>
          <w:rFonts w:ascii="FangSong" w:hAnsi="FangSong" w:eastAsia="FangSong" w:cs="FangSong"/>
          <w:color w:val="231F20"/>
          <w:spacing w:val="-3"/>
        </w:rPr>
        <w:t>净化治疗。</w:t>
      </w:r>
    </w:p>
    <w:p>
      <w:pPr>
        <w:pStyle w:val="BodyText"/>
        <w:ind w:left="124" w:right="109" w:firstLine="396"/>
        <w:spacing w:before="7" w:line="218" w:lineRule="auto"/>
        <w:rPr>
          <w:rFonts w:ascii="FangSong" w:hAnsi="FangSong" w:eastAsia="FangSong" w:cs="FangSong"/>
        </w:rPr>
      </w:pPr>
      <w:r>
        <w:rPr>
          <w:rFonts w:ascii="SimHei" w:hAnsi="SimHei" w:eastAsia="SimHei" w:cs="SimHei"/>
          <w:color w:val="231F20"/>
          <w:spacing w:val="4"/>
        </w:rPr>
        <w:t>推荐意见</w:t>
      </w:r>
      <w:r>
        <w:rPr>
          <w:rFonts w:ascii="SimHei" w:hAnsi="SimHei" w:eastAsia="SimHei" w:cs="SimHei"/>
          <w:color w:val="231F20"/>
          <w:spacing w:val="-34"/>
        </w:rPr>
        <w:t xml:space="preserve"> </w:t>
      </w:r>
      <w:r>
        <w:rPr>
          <w:rFonts w:ascii="Times New Roman" w:hAnsi="Times New Roman" w:eastAsia="Times New Roman" w:cs="Times New Roman"/>
          <w:color w:val="231F20"/>
          <w:spacing w:val="4"/>
        </w:rPr>
        <w:t>10.2</w:t>
      </w:r>
      <w:r>
        <w:rPr>
          <w:rFonts w:ascii="FangSong" w:hAnsi="FangSong" w:eastAsia="FangSong" w:cs="FangSong"/>
          <w:color w:val="231F20"/>
          <w:spacing w:val="4"/>
        </w:rPr>
        <w:t>：血浆置换是降低</w:t>
      </w:r>
      <w:r>
        <w:rPr>
          <w:rFonts w:ascii="FangSong" w:hAnsi="FangSong" w:eastAsia="FangSong" w:cs="FangSong"/>
          <w:color w:val="231F20"/>
          <w:spacing w:val="-22"/>
        </w:rPr>
        <w:t xml:space="preserve"> </w:t>
      </w:r>
      <w:r>
        <w:rPr>
          <w:color w:val="231F20"/>
        </w:rPr>
        <w:t>HTG</w:t>
      </w:r>
      <w:r>
        <w:rPr>
          <w:color w:val="231F20"/>
          <w:spacing w:val="4"/>
        </w:rPr>
        <w:t>-</w:t>
      </w:r>
      <w:r>
        <w:rPr>
          <w:color w:val="231F20"/>
        </w:rPr>
        <w:t>AP</w:t>
      </w:r>
      <w:r>
        <w:rPr>
          <w:color w:val="231F20"/>
          <w:spacing w:val="4"/>
        </w:rPr>
        <w:t xml:space="preserve"> </w:t>
      </w:r>
      <w:r>
        <w:rPr>
          <w:rFonts w:ascii="FangSong" w:hAnsi="FangSong" w:eastAsia="FangSong" w:cs="FangSong"/>
          <w:color w:val="231F20"/>
          <w:spacing w:val="4"/>
        </w:rPr>
        <w:t>患者</w:t>
      </w:r>
      <w:r>
        <w:rPr>
          <w:rFonts w:ascii="FangSong" w:hAnsi="FangSong" w:eastAsia="FangSong" w:cs="FangSong"/>
          <w:color w:val="231F20"/>
        </w:rPr>
        <w:t xml:space="preserve"> </w:t>
      </w:r>
      <w:r>
        <w:rPr>
          <w:rFonts w:ascii="FangSong" w:hAnsi="FangSong" w:eastAsia="FangSong" w:cs="FangSong"/>
          <w:color w:val="231F20"/>
          <w:spacing w:val="-3"/>
        </w:rPr>
        <w:t>血清</w:t>
      </w:r>
      <w:r>
        <w:rPr>
          <w:rFonts w:ascii="FangSong" w:hAnsi="FangSong" w:eastAsia="FangSong" w:cs="FangSong"/>
          <w:color w:val="231F20"/>
          <w:spacing w:val="-50"/>
        </w:rPr>
        <w:t xml:space="preserve"> </w:t>
      </w:r>
      <w:r>
        <w:rPr>
          <w:color w:val="231F20"/>
          <w:spacing w:val="-3"/>
        </w:rPr>
        <w:t>TG </w:t>
      </w:r>
      <w:r>
        <w:rPr>
          <w:rFonts w:ascii="FangSong" w:hAnsi="FangSong" w:eastAsia="FangSong" w:cs="FangSong"/>
          <w:color w:val="231F20"/>
          <w:spacing w:val="-3"/>
        </w:rPr>
        <w:t>水平的有效方法之一。</w:t>
      </w:r>
    </w:p>
    <w:p>
      <w:pPr>
        <w:pStyle w:val="BodyText"/>
        <w:ind w:left="131" w:right="109" w:firstLine="390"/>
        <w:spacing w:before="1" w:line="249" w:lineRule="auto"/>
        <w:rPr>
          <w:rFonts w:ascii="FangSong" w:hAnsi="FangSong" w:eastAsia="FangSong" w:cs="FangSong"/>
        </w:rPr>
      </w:pPr>
      <w:r>
        <w:rPr>
          <w:rFonts w:ascii="SimHei" w:hAnsi="SimHei" w:eastAsia="SimHei" w:cs="SimHei"/>
          <w:color w:val="231F20"/>
          <w:spacing w:val="4"/>
        </w:rPr>
        <w:t>推荐意见</w:t>
      </w:r>
      <w:r>
        <w:rPr>
          <w:rFonts w:ascii="SimHei" w:hAnsi="SimHei" w:eastAsia="SimHei" w:cs="SimHei"/>
          <w:color w:val="231F20"/>
          <w:spacing w:val="-31"/>
        </w:rPr>
        <w:t xml:space="preserve"> </w:t>
      </w:r>
      <w:r>
        <w:rPr>
          <w:rFonts w:ascii="Times New Roman" w:hAnsi="Times New Roman" w:eastAsia="Times New Roman" w:cs="Times New Roman"/>
          <w:color w:val="231F20"/>
          <w:spacing w:val="4"/>
        </w:rPr>
        <w:t>10.3</w:t>
      </w:r>
      <w:r>
        <w:rPr>
          <w:rFonts w:ascii="FangSong" w:hAnsi="FangSong" w:eastAsia="FangSong" w:cs="FangSong"/>
          <w:color w:val="231F20"/>
          <w:spacing w:val="4"/>
        </w:rPr>
        <w:t>：可为重症型</w:t>
      </w:r>
      <w:r>
        <w:rPr>
          <w:rFonts w:ascii="FangSong" w:hAnsi="FangSong" w:eastAsia="FangSong" w:cs="FangSong"/>
          <w:color w:val="231F20"/>
          <w:spacing w:val="-25"/>
        </w:rPr>
        <w:t xml:space="preserve"> </w:t>
      </w:r>
      <w:r>
        <w:rPr>
          <w:color w:val="231F20"/>
        </w:rPr>
        <w:t>HTG</w:t>
      </w:r>
      <w:r>
        <w:rPr>
          <w:color w:val="231F20"/>
          <w:spacing w:val="4"/>
        </w:rPr>
        <w:t>-</w:t>
      </w:r>
      <w:r>
        <w:rPr>
          <w:color w:val="231F20"/>
        </w:rPr>
        <w:t>AP</w:t>
      </w:r>
      <w:r>
        <w:rPr>
          <w:color w:val="231F20"/>
          <w:spacing w:val="4"/>
        </w:rPr>
        <w:t xml:space="preserve"> </w:t>
      </w:r>
      <w:r>
        <w:rPr>
          <w:rFonts w:ascii="FangSong" w:hAnsi="FangSong" w:eastAsia="FangSong" w:cs="FangSong"/>
          <w:color w:val="231F20"/>
          <w:spacing w:val="4"/>
        </w:rPr>
        <w:t>患者实施</w:t>
      </w:r>
      <w:r>
        <w:rPr>
          <w:rFonts w:ascii="FangSong" w:hAnsi="FangSong" w:eastAsia="FangSong" w:cs="FangSong"/>
          <w:color w:val="231F20"/>
        </w:rPr>
        <w:t xml:space="preserve"> </w:t>
      </w:r>
      <w:r>
        <w:rPr>
          <w:rFonts w:ascii="FangSong" w:hAnsi="FangSong" w:eastAsia="FangSong" w:cs="FangSong"/>
          <w:color w:val="231F20"/>
          <w:spacing w:val="-5"/>
        </w:rPr>
        <w:t>组合式血液净化。</w:t>
      </w:r>
    </w:p>
    <w:p>
      <w:pPr>
        <w:pStyle w:val="BodyText"/>
        <w:ind w:left="123" w:right="109" w:firstLine="397"/>
        <w:spacing w:line="256" w:lineRule="auto"/>
        <w:jc w:val="both"/>
        <w:rPr>
          <w:rFonts w:ascii="FangSong" w:hAnsi="FangSong" w:eastAsia="FangSong" w:cs="FangSong"/>
        </w:rPr>
      </w:pPr>
      <w:r>
        <w:rPr>
          <w:rFonts w:ascii="FangSong" w:hAnsi="FangSong" w:eastAsia="FangSong" w:cs="FangSong"/>
          <w:color w:val="231F20"/>
          <w:spacing w:val="-9"/>
        </w:rPr>
        <w:t>血液净化不仅可清除毒素、炎性因子（如白介素</w:t>
      </w:r>
      <w:r>
        <w:rPr>
          <w:rFonts w:ascii="FangSong" w:hAnsi="FangSong" w:eastAsia="FangSong" w:cs="FangSong"/>
          <w:color w:val="231F20"/>
          <w:spacing w:val="-12"/>
        </w:rPr>
        <w:t xml:space="preserve"> </w:t>
      </w:r>
      <w:r>
        <w:rPr>
          <w:rFonts w:ascii="Times New Roman" w:hAnsi="Times New Roman" w:eastAsia="Times New Roman" w:cs="Times New Roman"/>
          <w:color w:val="231F20"/>
          <w:spacing w:val="-9"/>
        </w:rPr>
        <w:t>1</w:t>
      </w:r>
      <w:r>
        <w:rPr>
          <w:rFonts w:ascii="Times New Roman" w:hAnsi="Times New Roman" w:eastAsia="Times New Roman" w:cs="Times New Roman"/>
          <w:color w:val="231F20"/>
        </w:rPr>
        <w:t xml:space="preserve"> </w:t>
      </w:r>
      <w:r>
        <w:rPr>
          <w:rFonts w:ascii="FangSong" w:hAnsi="FangSong" w:eastAsia="FangSong" w:cs="FangSong"/>
          <w:color w:val="231F20"/>
          <w:spacing w:val="5"/>
        </w:rPr>
        <w:t>和肿瘤坏死因子</w:t>
      </w:r>
      <w:r>
        <w:rPr>
          <w:rFonts w:ascii="FangSong" w:hAnsi="FangSong" w:eastAsia="FangSong" w:cs="FangSong"/>
          <w:color w:val="231F20"/>
          <w:spacing w:val="5"/>
        </w:rPr>
        <w:t xml:space="preserve"> </w:t>
      </w:r>
      <w:r>
        <w:rPr>
          <w:rFonts w:ascii="FangSong" w:hAnsi="FangSong" w:eastAsia="FangSong" w:cs="FangSong"/>
          <w:color w:val="231F20"/>
          <w:spacing w:val="5"/>
        </w:rPr>
        <w:t>α)</w:t>
      </w:r>
      <w:r>
        <w:rPr>
          <w:rFonts w:ascii="FangSong" w:hAnsi="FangSong" w:eastAsia="FangSong" w:cs="FangSong"/>
          <w:color w:val="231F20"/>
          <w:spacing w:val="5"/>
        </w:rPr>
        <w:t xml:space="preserve"> </w:t>
      </w:r>
      <w:r>
        <w:rPr>
          <w:rFonts w:ascii="FangSong" w:hAnsi="FangSong" w:eastAsia="FangSong" w:cs="FangSong"/>
          <w:color w:val="231F20"/>
          <w:spacing w:val="5"/>
        </w:rPr>
        <w:t>等</w:t>
      </w:r>
      <w:r>
        <w:rPr>
          <w:sz w:val="12"/>
          <w:szCs w:val="12"/>
          <w:color w:val="231F20"/>
          <w:spacing w:val="5"/>
          <w:position w:val="9"/>
        </w:rPr>
        <w:t>［50</w:t>
      </w:r>
      <w:r>
        <w:rPr>
          <w:sz w:val="12"/>
          <w:szCs w:val="12"/>
          <w:color w:val="231F20"/>
          <w:spacing w:val="-10"/>
          <w:position w:val="9"/>
        </w:rPr>
        <w:t>］</w:t>
      </w:r>
      <w:r>
        <w:rPr>
          <w:sz w:val="12"/>
          <w:szCs w:val="12"/>
          <w:color w:val="231F20"/>
          <w:spacing w:val="-14"/>
          <w:position w:val="9"/>
        </w:rPr>
        <w:t xml:space="preserve"> </w:t>
      </w:r>
      <w:r>
        <w:rPr>
          <w:rFonts w:ascii="FangSong" w:hAnsi="FangSong" w:eastAsia="FangSong" w:cs="FangSong"/>
          <w:color w:val="231F20"/>
          <w:spacing w:val="-10"/>
        </w:rPr>
        <w:t>，</w:t>
      </w:r>
      <w:r>
        <w:rPr>
          <w:rFonts w:ascii="FangSong" w:hAnsi="FangSong" w:eastAsia="FangSong" w:cs="FangSong"/>
          <w:color w:val="231F20"/>
          <w:spacing w:val="5"/>
        </w:rPr>
        <w:t>还可纠正水、电解质</w:t>
      </w:r>
      <w:r>
        <w:rPr>
          <w:rFonts w:ascii="FangSong" w:hAnsi="FangSong" w:eastAsia="FangSong" w:cs="FangSong"/>
          <w:color w:val="231F20"/>
        </w:rPr>
        <w:t xml:space="preserve"> </w:t>
      </w:r>
      <w:r>
        <w:rPr>
          <w:rFonts w:ascii="FangSong" w:hAnsi="FangSong" w:eastAsia="FangSong" w:cs="FangSong"/>
          <w:color w:val="231F20"/>
          <w:spacing w:val="-2"/>
        </w:rPr>
        <w:t>及酸碱平衡紊乱，有利于维持内环境稳定。</w:t>
      </w:r>
    </w:p>
    <w:p>
      <w:pPr>
        <w:spacing w:line="256" w:lineRule="auto"/>
        <w:sectPr>
          <w:type w:val="continuous"/>
          <w:pgSz w:w="11963" w:h="16158"/>
          <w:pgMar w:top="1287" w:right="854" w:bottom="0" w:left="407" w:header="815" w:footer="0" w:gutter="0"/>
          <w:cols w:equalWidth="0" w:num="2">
            <w:col w:w="5558" w:space="100"/>
            <w:col w:w="5043" w:space="0"/>
          </w:cols>
        </w:sectPr>
        <w:rPr>
          <w:rFonts w:ascii="FangSong" w:hAnsi="FangSong" w:eastAsia="FangSong" w:cs="FangSong"/>
        </w:rPr>
      </w:pPr>
    </w:p>
    <w:p>
      <w:pPr>
        <w:spacing w:before="2"/>
        <w:rPr/>
      </w:pPr>
      <w:r/>
    </w:p>
    <w:p>
      <w:pPr>
        <w:sectPr>
          <w:headerReference w:type="default" r:id="rId16"/>
          <w:pgSz w:w="11963" w:h="16158"/>
          <w:pgMar w:top="1291" w:right="879" w:bottom="0" w:left="407" w:header="830" w:footer="0" w:gutter="0"/>
          <w:cols w:equalWidth="0" w:num="1">
            <w:col w:w="10675" w:space="0"/>
          </w:cols>
        </w:sectPr>
        <w:rPr/>
      </w:pPr>
    </w:p>
    <w:p>
      <w:pPr>
        <w:pStyle w:val="BodyText"/>
        <w:ind w:left="546" w:right="304" w:firstLine="416"/>
        <w:spacing w:before="46"/>
        <w:jc w:val="both"/>
        <w:rPr>
          <w:rFonts w:ascii="FangSong" w:hAnsi="FangSong" w:eastAsia="FangSong" w:cs="FangSong"/>
        </w:rPr>
      </w:pPr>
      <w:r>
        <w:rPr>
          <w:rFonts w:ascii="FangSong" w:hAnsi="FangSong" w:eastAsia="FangSong" w:cs="FangSong"/>
          <w:color w:val="231F20"/>
          <w:spacing w:val="-1"/>
        </w:rPr>
        <w:t>血液净化治疗时机：对于入院后仅采用无创治疗</w:t>
      </w:r>
      <w:r>
        <w:rPr>
          <w:rFonts w:ascii="FangSong" w:hAnsi="FangSong" w:eastAsia="FangSong" w:cs="FangSong"/>
          <w:color w:val="231F20"/>
          <w:spacing w:val="2"/>
        </w:rPr>
        <w:t xml:space="preserve"> </w:t>
      </w:r>
      <w:r>
        <w:rPr>
          <w:rFonts w:ascii="FangSong" w:hAnsi="FangSong" w:eastAsia="FangSong" w:cs="FangSong"/>
          <w:color w:val="231F20"/>
          <w:spacing w:val="-6"/>
        </w:rPr>
        <w:t>措施但治疗</w:t>
      </w:r>
      <w:r>
        <w:rPr>
          <w:rFonts w:ascii="FangSong" w:hAnsi="FangSong" w:eastAsia="FangSong" w:cs="FangSong"/>
          <w:color w:val="231F20"/>
          <w:spacing w:val="-42"/>
        </w:rPr>
        <w:t xml:space="preserve"> </w:t>
      </w:r>
      <w:r>
        <w:rPr>
          <w:rFonts w:ascii="Times New Roman" w:hAnsi="Times New Roman" w:eastAsia="Times New Roman" w:cs="Times New Roman"/>
          <w:color w:val="231F20"/>
          <w:spacing w:val="-6"/>
        </w:rPr>
        <w:t>24</w:t>
      </w:r>
      <w:r>
        <w:rPr>
          <w:color w:val="231F20"/>
          <w:spacing w:val="-6"/>
        </w:rPr>
        <w:t>~</w:t>
      </w:r>
      <w:r>
        <w:rPr>
          <w:rFonts w:ascii="Times New Roman" w:hAnsi="Times New Roman" w:eastAsia="Times New Roman" w:cs="Times New Roman"/>
          <w:color w:val="231F20"/>
          <w:spacing w:val="-6"/>
        </w:rPr>
        <w:t>48</w:t>
      </w:r>
      <w:r>
        <w:rPr>
          <w:rFonts w:ascii="Times New Roman" w:hAnsi="Times New Roman" w:eastAsia="Times New Roman" w:cs="Times New Roman"/>
          <w:color w:val="231F20"/>
          <w:spacing w:val="21"/>
          <w:w w:val="101"/>
        </w:rPr>
        <w:t xml:space="preserve"> </w:t>
      </w:r>
      <w:r>
        <w:rPr>
          <w:color w:val="231F20"/>
          <w:spacing w:val="-6"/>
        </w:rPr>
        <w:t>h </w:t>
      </w:r>
      <w:r>
        <w:rPr>
          <w:rFonts w:ascii="FangSong" w:hAnsi="FangSong" w:eastAsia="FangSong" w:cs="FangSong"/>
          <w:color w:val="231F20"/>
          <w:spacing w:val="-6"/>
        </w:rPr>
        <w:t>后血清</w:t>
      </w:r>
      <w:r>
        <w:rPr>
          <w:rFonts w:ascii="FangSong" w:hAnsi="FangSong" w:eastAsia="FangSong" w:cs="FangSong"/>
          <w:color w:val="231F20"/>
          <w:spacing w:val="-46"/>
        </w:rPr>
        <w:t xml:space="preserve"> </w:t>
      </w:r>
      <w:r>
        <w:rPr>
          <w:color w:val="231F20"/>
          <w:spacing w:val="-6"/>
        </w:rPr>
        <w:t>TG </w:t>
      </w:r>
      <w:r>
        <w:rPr>
          <w:rFonts w:ascii="FangSong" w:hAnsi="FangSong" w:eastAsia="FangSong" w:cs="FangSong"/>
          <w:color w:val="231F20"/>
          <w:spacing w:val="-6"/>
        </w:rPr>
        <w:t>水平仍</w:t>
      </w:r>
      <w:r>
        <w:rPr>
          <w:rFonts w:ascii="FangSong" w:hAnsi="FangSong" w:eastAsia="FangSong" w:cs="FangSong"/>
          <w:color w:val="231F20"/>
          <w:spacing w:val="-40"/>
        </w:rPr>
        <w:t xml:space="preserve"> </w:t>
      </w:r>
      <w:r>
        <w:rPr>
          <w:color w:val="231F20"/>
          <w:spacing w:val="-6"/>
        </w:rPr>
        <w:t>&gt;</w:t>
      </w:r>
      <w:r>
        <w:rPr>
          <w:rFonts w:ascii="Times New Roman" w:hAnsi="Times New Roman" w:eastAsia="Times New Roman" w:cs="Times New Roman"/>
          <w:color w:val="231F20"/>
          <w:spacing w:val="-6"/>
        </w:rPr>
        <w:t>1</w:t>
      </w:r>
      <w:r>
        <w:rPr>
          <w:rFonts w:ascii="Times New Roman" w:hAnsi="Times New Roman" w:eastAsia="Times New Roman" w:cs="Times New Roman"/>
          <w:color w:val="231F20"/>
          <w:spacing w:val="21"/>
          <w:w w:val="101"/>
        </w:rPr>
        <w:t xml:space="preserve"> </w:t>
      </w:r>
      <w:r>
        <w:rPr>
          <w:rFonts w:ascii="Times New Roman" w:hAnsi="Times New Roman" w:eastAsia="Times New Roman" w:cs="Times New Roman"/>
          <w:color w:val="231F20"/>
          <w:spacing w:val="-6"/>
        </w:rPr>
        <w:t>000</w:t>
      </w:r>
      <w:r>
        <w:rPr>
          <w:rFonts w:ascii="Times New Roman" w:hAnsi="Times New Roman" w:eastAsia="Times New Roman" w:cs="Times New Roman"/>
          <w:color w:val="231F20"/>
          <w:spacing w:val="22"/>
        </w:rPr>
        <w:t xml:space="preserve"> </w:t>
      </w:r>
      <w:r>
        <w:rPr>
          <w:color w:val="231F20"/>
          <w:spacing w:val="-6"/>
        </w:rPr>
        <w:t>mg/dl</w:t>
      </w:r>
      <w:r>
        <w:rPr>
          <w:color w:val="231F20"/>
        </w:rPr>
        <w:t xml:space="preserve"> </w:t>
      </w:r>
      <w:r>
        <w:rPr>
          <w:rFonts w:ascii="FangSong" w:hAnsi="FangSong" w:eastAsia="FangSong" w:cs="FangSong"/>
          <w:color w:val="231F20"/>
          <w:spacing w:val="-11"/>
        </w:rPr>
        <w:t>（</w:t>
      </w:r>
      <w:r>
        <w:rPr>
          <w:rFonts w:ascii="FangSong" w:hAnsi="FangSong" w:eastAsia="FangSong" w:cs="FangSong"/>
          <w:color w:val="231F20"/>
          <w:spacing w:val="-42"/>
        </w:rPr>
        <w:t xml:space="preserve"> </w:t>
      </w:r>
      <w:r>
        <w:rPr>
          <w:rFonts w:ascii="Times New Roman" w:hAnsi="Times New Roman" w:eastAsia="Times New Roman" w:cs="Times New Roman"/>
          <w:color w:val="231F20"/>
          <w:spacing w:val="-11"/>
        </w:rPr>
        <w:t>11</w:t>
      </w:r>
      <w:r>
        <w:rPr>
          <w:color w:val="231F20"/>
          <w:spacing w:val="-11"/>
        </w:rPr>
        <w:t>.</w:t>
      </w:r>
      <w:r>
        <w:rPr>
          <w:rFonts w:ascii="Times New Roman" w:hAnsi="Times New Roman" w:eastAsia="Times New Roman" w:cs="Times New Roman"/>
          <w:color w:val="231F20"/>
          <w:spacing w:val="-11"/>
        </w:rPr>
        <w:t>3 </w:t>
      </w:r>
      <w:r>
        <w:rPr>
          <w:color w:val="231F20"/>
          <w:spacing w:val="-11"/>
        </w:rPr>
        <w:t>mmol/L</w:t>
      </w:r>
      <w:r>
        <w:rPr>
          <w:rFonts w:ascii="FangSong" w:hAnsi="FangSong" w:eastAsia="FangSong" w:cs="FangSong"/>
          <w:color w:val="231F20"/>
          <w:spacing w:val="-11"/>
        </w:rPr>
        <w:t>）或降幅未达到</w:t>
      </w:r>
      <w:r>
        <w:rPr>
          <w:rFonts w:ascii="FangSong" w:hAnsi="FangSong" w:eastAsia="FangSong" w:cs="FangSong"/>
          <w:color w:val="231F20"/>
          <w:spacing w:val="-60"/>
        </w:rPr>
        <w:t xml:space="preserve"> </w:t>
      </w:r>
      <w:r>
        <w:rPr>
          <w:rFonts w:ascii="Times New Roman" w:hAnsi="Times New Roman" w:eastAsia="Times New Roman" w:cs="Times New Roman"/>
          <w:color w:val="231F20"/>
          <w:spacing w:val="-11"/>
        </w:rPr>
        <w:t>50</w:t>
      </w:r>
      <w:r>
        <w:rPr>
          <w:color w:val="231F20"/>
          <w:spacing w:val="-11"/>
        </w:rPr>
        <w:t>% </w:t>
      </w:r>
      <w:r>
        <w:rPr>
          <w:rFonts w:ascii="FangSong" w:hAnsi="FangSong" w:eastAsia="FangSong" w:cs="FangSong"/>
          <w:color w:val="231F20"/>
          <w:spacing w:val="-11"/>
        </w:rPr>
        <w:t>的</w:t>
      </w:r>
      <w:r>
        <w:rPr>
          <w:rFonts w:ascii="FangSong" w:hAnsi="FangSong" w:eastAsia="FangSong" w:cs="FangSong"/>
          <w:color w:val="231F20"/>
          <w:spacing w:val="-59"/>
        </w:rPr>
        <w:t xml:space="preserve"> </w:t>
      </w:r>
      <w:r>
        <w:rPr>
          <w:color w:val="231F20"/>
          <w:spacing w:val="-11"/>
        </w:rPr>
        <w:t>HTG-AP </w:t>
      </w:r>
      <w:r>
        <w:rPr>
          <w:rFonts w:ascii="FangSong" w:hAnsi="FangSong" w:eastAsia="FangSong" w:cs="FangSong"/>
          <w:color w:val="231F20"/>
          <w:spacing w:val="-11"/>
        </w:rPr>
        <w:t>患者，</w:t>
      </w:r>
      <w:r>
        <w:rPr>
          <w:rFonts w:ascii="FangSong" w:hAnsi="FangSong" w:eastAsia="FangSong" w:cs="FangSong"/>
          <w:color w:val="231F20"/>
        </w:rPr>
        <w:t xml:space="preserve"> </w:t>
      </w:r>
      <w:r>
        <w:rPr>
          <w:rFonts w:ascii="FangSong" w:hAnsi="FangSong" w:eastAsia="FangSong" w:cs="FangSong"/>
          <w:color w:val="231F20"/>
          <w:spacing w:val="-1"/>
          <w:position w:val="-2"/>
        </w:rPr>
        <w:t>建议采用血液净化治疗</w:t>
      </w:r>
      <w:r>
        <w:rPr>
          <w:sz w:val="12"/>
          <w:szCs w:val="12"/>
          <w:color w:val="231F20"/>
          <w:spacing w:val="-1"/>
          <w:position w:val="7"/>
        </w:rPr>
        <w:t>［8，19，51-53］</w:t>
      </w:r>
      <w:r>
        <w:rPr>
          <w:rFonts w:ascii="FangSong" w:hAnsi="FangSong" w:eastAsia="FangSong" w:cs="FangSong"/>
          <w:color w:val="231F20"/>
          <w:spacing w:val="-1"/>
          <w:position w:val="-2"/>
        </w:rPr>
        <w:t>。</w:t>
      </w:r>
    </w:p>
    <w:p>
      <w:pPr>
        <w:pStyle w:val="BodyText"/>
        <w:ind w:left="558" w:right="317" w:firstLine="405"/>
        <w:spacing w:before="18" w:line="260" w:lineRule="auto"/>
        <w:jc w:val="both"/>
        <w:rPr>
          <w:rFonts w:ascii="FangSong" w:hAnsi="FangSong" w:eastAsia="FangSong" w:cs="FangSong"/>
        </w:rPr>
      </w:pPr>
      <w:r>
        <w:rPr>
          <w:rFonts w:ascii="FangSong" w:hAnsi="FangSong" w:eastAsia="FangSong" w:cs="FangSong"/>
          <w:color w:val="231F20"/>
          <w:spacing w:val="9"/>
        </w:rPr>
        <w:t>血液净化治疗模式：目前国内外用以降低血清</w:t>
      </w:r>
      <w:r>
        <w:rPr>
          <w:rFonts w:ascii="FangSong" w:hAnsi="FangSong" w:eastAsia="FangSong" w:cs="FangSong"/>
          <w:color w:val="231F20"/>
          <w:spacing w:val="14"/>
        </w:rPr>
        <w:t xml:space="preserve"> </w:t>
      </w:r>
      <w:r>
        <w:rPr>
          <w:color w:val="231F20"/>
        </w:rPr>
        <w:t>TG</w:t>
      </w:r>
      <w:r>
        <w:rPr>
          <w:color w:val="231F20"/>
          <w:spacing w:val="2"/>
        </w:rPr>
        <w:t xml:space="preserve"> </w:t>
      </w:r>
      <w:r>
        <w:rPr>
          <w:rFonts w:ascii="FangSong" w:hAnsi="FangSong" w:eastAsia="FangSong" w:cs="FangSong"/>
          <w:color w:val="231F20"/>
          <w:spacing w:val="2"/>
        </w:rPr>
        <w:t>水平的血液净化治疗模式主要为血液滤过、血液</w:t>
      </w:r>
      <w:r>
        <w:rPr>
          <w:rFonts w:ascii="FangSong" w:hAnsi="FangSong" w:eastAsia="FangSong" w:cs="FangSong"/>
          <w:color w:val="231F20"/>
          <w:spacing w:val="9"/>
        </w:rPr>
        <w:t xml:space="preserve"> </w:t>
      </w:r>
      <w:r>
        <w:rPr>
          <w:rFonts w:ascii="FangSong" w:hAnsi="FangSong" w:eastAsia="FangSong" w:cs="FangSong"/>
          <w:color w:val="231F20"/>
          <w:spacing w:val="-3"/>
        </w:rPr>
        <w:t>灌流和血浆置换。</w:t>
      </w:r>
    </w:p>
    <w:p>
      <w:pPr>
        <w:pStyle w:val="BodyText"/>
        <w:ind w:left="559" w:right="236" w:firstLine="403"/>
        <w:spacing w:before="9" w:line="234" w:lineRule="auto"/>
        <w:rPr>
          <w:rFonts w:ascii="FangSong" w:hAnsi="FangSong" w:eastAsia="FangSong" w:cs="FangSong"/>
        </w:rPr>
      </w:pPr>
      <w:r>
        <w:rPr>
          <w:rFonts w:ascii="FangSong" w:hAnsi="FangSong" w:eastAsia="FangSong" w:cs="FangSong"/>
          <w:color w:val="231F20"/>
        </w:rPr>
        <w:t>血液滤过指通过模仿正常人的肾小球滤过和肾小</w:t>
      </w:r>
      <w:r>
        <w:rPr>
          <w:rFonts w:ascii="FangSong" w:hAnsi="FangSong" w:eastAsia="FangSong" w:cs="FangSong"/>
          <w:color w:val="231F20"/>
        </w:rPr>
        <w:t xml:space="preserve"> </w:t>
      </w:r>
      <w:r>
        <w:rPr>
          <w:rFonts w:ascii="FangSong" w:hAnsi="FangSong" w:eastAsia="FangSong" w:cs="FangSong"/>
          <w:color w:val="231F20"/>
          <w:spacing w:val="-1"/>
        </w:rPr>
        <w:t>管重吸收而在体外循环的过滤器中形成压力差，以对</w:t>
      </w:r>
      <w:r>
        <w:rPr>
          <w:rFonts w:ascii="FangSong" w:hAnsi="FangSong" w:eastAsia="FangSong" w:cs="FangSong"/>
          <w:color w:val="231F20"/>
          <w:spacing w:val="6"/>
        </w:rPr>
        <w:t xml:space="preserve"> </w:t>
      </w:r>
      <w:r>
        <w:rPr>
          <w:rFonts w:ascii="FangSong" w:hAnsi="FangSong" w:eastAsia="FangSong" w:cs="FangSong"/>
          <w:color w:val="231F20"/>
          <w:spacing w:val="8"/>
        </w:rPr>
        <w:t>流方式通过滤过膜滤出体液中的溶质、溶剂，可有</w:t>
      </w:r>
      <w:r>
        <w:rPr>
          <w:rFonts w:ascii="FangSong" w:hAnsi="FangSong" w:eastAsia="FangSong" w:cs="FangSong"/>
          <w:color w:val="231F20"/>
        </w:rPr>
        <w:t xml:space="preserve">  </w:t>
      </w:r>
      <w:r>
        <w:rPr>
          <w:rFonts w:ascii="FangSong" w:hAnsi="FangSong" w:eastAsia="FangSong" w:cs="FangSong"/>
          <w:color w:val="231F20"/>
          <w:spacing w:val="-5"/>
        </w:rPr>
        <w:t>效降低血清</w:t>
      </w:r>
      <w:r>
        <w:rPr>
          <w:rFonts w:ascii="FangSong" w:hAnsi="FangSong" w:eastAsia="FangSong" w:cs="FangSong"/>
          <w:color w:val="231F20"/>
          <w:spacing w:val="-45"/>
        </w:rPr>
        <w:t xml:space="preserve"> </w:t>
      </w:r>
      <w:r>
        <w:rPr>
          <w:color w:val="231F20"/>
          <w:spacing w:val="-5"/>
        </w:rPr>
        <w:t>TG </w:t>
      </w:r>
      <w:r>
        <w:rPr>
          <w:rFonts w:ascii="FangSong" w:hAnsi="FangSong" w:eastAsia="FangSong" w:cs="FangSong"/>
          <w:color w:val="231F20"/>
          <w:spacing w:val="-5"/>
        </w:rPr>
        <w:t>水平。临床常用于治疗</w:t>
      </w:r>
      <w:r>
        <w:rPr>
          <w:rFonts w:ascii="FangSong" w:hAnsi="FangSong" w:eastAsia="FangSong" w:cs="FangSong"/>
          <w:color w:val="231F20"/>
          <w:spacing w:val="-25"/>
        </w:rPr>
        <w:t xml:space="preserve"> </w:t>
      </w:r>
      <w:r>
        <w:rPr>
          <w:color w:val="231F20"/>
          <w:spacing w:val="-5"/>
        </w:rPr>
        <w:t>HTG-AP</w:t>
      </w:r>
      <w:r>
        <w:rPr>
          <w:color w:val="231F20"/>
          <w:spacing w:val="26"/>
          <w:w w:val="101"/>
        </w:rPr>
        <w:t xml:space="preserve"> </w:t>
      </w:r>
      <w:r>
        <w:rPr>
          <w:rFonts w:ascii="FangSong" w:hAnsi="FangSong" w:eastAsia="FangSong" w:cs="FangSong"/>
          <w:color w:val="231F20"/>
          <w:spacing w:val="-5"/>
        </w:rPr>
        <w:t>以降</w:t>
      </w:r>
      <w:r>
        <w:rPr>
          <w:rFonts w:ascii="FangSong" w:hAnsi="FangSong" w:eastAsia="FangSong" w:cs="FangSong"/>
          <w:color w:val="231F20"/>
        </w:rPr>
        <w:t xml:space="preserve"> </w:t>
      </w:r>
      <w:r>
        <w:rPr>
          <w:rFonts w:ascii="FangSong" w:hAnsi="FangSong" w:eastAsia="FangSong" w:cs="FangSong"/>
          <w:color w:val="231F20"/>
        </w:rPr>
        <w:t>低血清</w:t>
      </w:r>
      <w:r>
        <w:rPr>
          <w:rFonts w:ascii="FangSong" w:hAnsi="FangSong" w:eastAsia="FangSong" w:cs="FangSong"/>
          <w:color w:val="231F20"/>
          <w:spacing w:val="-46"/>
        </w:rPr>
        <w:t xml:space="preserve"> </w:t>
      </w:r>
      <w:r>
        <w:rPr>
          <w:color w:val="231F20"/>
        </w:rPr>
        <w:t>TG </w:t>
      </w:r>
      <w:r>
        <w:rPr>
          <w:rFonts w:ascii="FangSong" w:hAnsi="FangSong" w:eastAsia="FangSong" w:cs="FangSong"/>
          <w:color w:val="231F20"/>
        </w:rPr>
        <w:t>水平的血液滤过模式包括连续性静脉</w:t>
      </w:r>
      <w:r>
        <w:rPr>
          <w:rFonts w:ascii="FangSong" w:hAnsi="FangSong" w:eastAsia="FangSong" w:cs="FangSong"/>
          <w:color w:val="231F20"/>
          <w:spacing w:val="-43"/>
        </w:rPr>
        <w:t xml:space="preserve"> </w:t>
      </w:r>
      <w:r>
        <w:rPr>
          <w:color w:val="231F20"/>
        </w:rPr>
        <w:t>- </w:t>
      </w:r>
      <w:r>
        <w:rPr>
          <w:rFonts w:ascii="FangSong" w:hAnsi="FangSong" w:eastAsia="FangSong" w:cs="FangSong"/>
          <w:color w:val="231F20"/>
        </w:rPr>
        <w:t>静</w:t>
      </w:r>
      <w:r>
        <w:rPr>
          <w:rFonts w:ascii="FangSong" w:hAnsi="FangSong" w:eastAsia="FangSong" w:cs="FangSong"/>
          <w:color w:val="231F20"/>
        </w:rPr>
        <w:t xml:space="preserve"> </w:t>
      </w:r>
      <w:r>
        <w:rPr>
          <w:rFonts w:ascii="FangSong" w:hAnsi="FangSong" w:eastAsia="FangSong" w:cs="FangSong"/>
          <w:color w:val="231F20"/>
          <w:spacing w:val="-16"/>
        </w:rPr>
        <w:t>脉血液滤过（</w:t>
      </w:r>
      <w:r>
        <w:rPr>
          <w:color w:val="231F20"/>
          <w:spacing w:val="-16"/>
        </w:rPr>
        <w:t>continuous</w:t>
      </w:r>
      <w:r>
        <w:rPr>
          <w:color w:val="231F20"/>
          <w:spacing w:val="20"/>
        </w:rPr>
        <w:t xml:space="preserve"> </w:t>
      </w:r>
      <w:r>
        <w:rPr>
          <w:color w:val="231F20"/>
          <w:spacing w:val="-16"/>
        </w:rPr>
        <w:t>veno-venous</w:t>
      </w:r>
      <w:r>
        <w:rPr>
          <w:color w:val="231F20"/>
          <w:spacing w:val="12"/>
        </w:rPr>
        <w:t xml:space="preserve"> </w:t>
      </w:r>
      <w:r>
        <w:rPr>
          <w:color w:val="231F20"/>
          <w:spacing w:val="-16"/>
        </w:rPr>
        <w:t>hemofiltration</w:t>
      </w:r>
      <w:r>
        <w:rPr>
          <w:color w:val="231F20"/>
          <w:spacing w:val="-25"/>
        </w:rPr>
        <w:t xml:space="preserve"> </w:t>
      </w:r>
      <w:r>
        <w:rPr>
          <w:rFonts w:ascii="FangSong" w:hAnsi="FangSong" w:eastAsia="FangSong" w:cs="FangSong"/>
          <w:color w:val="231F20"/>
          <w:spacing w:val="-16"/>
        </w:rPr>
        <w:t>，</w:t>
      </w:r>
      <w:r>
        <w:rPr>
          <w:rFonts w:ascii="FangSong" w:hAnsi="FangSong" w:eastAsia="FangSong" w:cs="FangSong"/>
          <w:color w:val="231F20"/>
        </w:rPr>
        <w:t xml:space="preserve"> </w:t>
      </w:r>
      <w:r>
        <w:rPr>
          <w:color w:val="231F20"/>
          <w:spacing w:val="-15"/>
        </w:rPr>
        <w:t>CVVH</w:t>
      </w:r>
      <w:r>
        <w:rPr>
          <w:color w:val="231F20"/>
          <w:spacing w:val="-35"/>
        </w:rPr>
        <w:t xml:space="preserve"> </w:t>
      </w:r>
      <w:r>
        <w:rPr>
          <w:rFonts w:ascii="FangSong" w:hAnsi="FangSong" w:eastAsia="FangSong" w:cs="FangSong"/>
          <w:color w:val="231F20"/>
          <w:spacing w:val="-15"/>
        </w:rPr>
        <w:t>）、连续性静脉</w:t>
      </w:r>
      <w:r>
        <w:rPr>
          <w:rFonts w:ascii="FangSong" w:hAnsi="FangSong" w:eastAsia="FangSong" w:cs="FangSong"/>
          <w:color w:val="231F20"/>
          <w:spacing w:val="-58"/>
        </w:rPr>
        <w:t xml:space="preserve"> </w:t>
      </w:r>
      <w:r>
        <w:rPr>
          <w:color w:val="231F20"/>
          <w:spacing w:val="-15"/>
        </w:rPr>
        <w:t>- </w:t>
      </w:r>
      <w:r>
        <w:rPr>
          <w:rFonts w:ascii="FangSong" w:hAnsi="FangSong" w:eastAsia="FangSong" w:cs="FangSong"/>
          <w:color w:val="231F20"/>
          <w:spacing w:val="-15"/>
        </w:rPr>
        <w:t>静脉血液透析滤过（</w:t>
      </w:r>
      <w:r>
        <w:rPr>
          <w:color w:val="231F20"/>
          <w:spacing w:val="-15"/>
        </w:rPr>
        <w:t>continuo</w:t>
      </w:r>
      <w:r>
        <w:rPr>
          <w:color w:val="231F20"/>
          <w:spacing w:val="-16"/>
        </w:rPr>
        <w:t>us</w:t>
      </w:r>
      <w:r>
        <w:rPr>
          <w:color w:val="231F20"/>
        </w:rPr>
        <w:t xml:space="preserve">  </w:t>
      </w:r>
      <w:r>
        <w:rPr>
          <w:color w:val="231F20"/>
          <w:spacing w:val="-18"/>
        </w:rPr>
        <w:t>veno-venous hemodiafiltratio</w:t>
      </w:r>
      <w:r>
        <w:rPr>
          <w:color w:val="231F20"/>
          <w:spacing w:val="-19"/>
        </w:rPr>
        <w:t>n</w:t>
      </w:r>
      <w:r>
        <w:rPr>
          <w:rFonts w:ascii="FangSong" w:hAnsi="FangSong" w:eastAsia="FangSong" w:cs="FangSong"/>
          <w:color w:val="231F20"/>
          <w:spacing w:val="-19"/>
        </w:rPr>
        <w:t>，</w:t>
      </w:r>
      <w:r>
        <w:rPr>
          <w:color w:val="231F20"/>
          <w:spacing w:val="-19"/>
        </w:rPr>
        <w:t>CVVHDF</w:t>
      </w:r>
      <w:r>
        <w:rPr>
          <w:color w:val="231F20"/>
          <w:spacing w:val="-36"/>
        </w:rPr>
        <w:t xml:space="preserve"> </w:t>
      </w:r>
      <w:r>
        <w:rPr>
          <w:rFonts w:ascii="FangSong" w:hAnsi="FangSong" w:eastAsia="FangSong" w:cs="FangSong"/>
          <w:color w:val="231F20"/>
          <w:spacing w:val="-19"/>
        </w:rPr>
        <w:t>）。研究表明，</w:t>
      </w:r>
      <w:r>
        <w:rPr>
          <w:rFonts w:ascii="FangSong" w:hAnsi="FangSong" w:eastAsia="FangSong" w:cs="FangSong"/>
          <w:color w:val="231F20"/>
        </w:rPr>
        <w:t xml:space="preserve"> </w:t>
      </w:r>
      <w:r>
        <w:rPr>
          <w:color w:val="231F20"/>
          <w:spacing w:val="-2"/>
        </w:rPr>
        <w:t>CVVH </w:t>
      </w:r>
      <w:r>
        <w:rPr>
          <w:rFonts w:ascii="FangSong" w:hAnsi="FangSong" w:eastAsia="FangSong" w:cs="FangSong"/>
          <w:color w:val="231F20"/>
          <w:spacing w:val="-2"/>
        </w:rPr>
        <w:t>联合乌司他丁不仅能有效减轻患者炎性反应及</w:t>
      </w:r>
      <w:r>
        <w:rPr>
          <w:rFonts w:ascii="FangSong" w:hAnsi="FangSong" w:eastAsia="FangSong" w:cs="FangSong"/>
          <w:color w:val="231F20"/>
          <w:spacing w:val="14"/>
        </w:rPr>
        <w:t xml:space="preserve"> </w:t>
      </w:r>
      <w:r>
        <w:rPr>
          <w:rFonts w:ascii="FangSong" w:hAnsi="FangSong" w:eastAsia="FangSong" w:cs="FangSong"/>
          <w:color w:val="231F20"/>
        </w:rPr>
        <w:t>氧化应激反应，而且能保护患者血管内皮功能</w:t>
      </w:r>
      <w:r>
        <w:rPr>
          <w:sz w:val="12"/>
          <w:szCs w:val="12"/>
          <w:color w:val="231F20"/>
          <w:position w:val="9"/>
        </w:rPr>
        <w:t>［54］ </w:t>
      </w:r>
      <w:r>
        <w:rPr>
          <w:rFonts w:ascii="FangSong" w:hAnsi="FangSong" w:eastAsia="FangSong" w:cs="FangSong"/>
          <w:color w:val="231F20"/>
        </w:rPr>
        <w:t>。</w:t>
      </w:r>
      <w:r>
        <w:rPr>
          <w:rFonts w:ascii="FangSong" w:hAnsi="FangSong" w:eastAsia="FangSong" w:cs="FangSong"/>
          <w:color w:val="231F20"/>
          <w:spacing w:val="11"/>
        </w:rPr>
        <w:t xml:space="preserve"> </w:t>
      </w:r>
      <w:r>
        <w:rPr>
          <w:rFonts w:ascii="FangSong" w:hAnsi="FangSong" w:eastAsia="FangSong" w:cs="FangSong"/>
          <w:color w:val="231F20"/>
          <w:spacing w:val="-1"/>
        </w:rPr>
        <w:t>另外，一项针对</w:t>
      </w:r>
      <w:r>
        <w:rPr>
          <w:rFonts w:ascii="FangSong" w:hAnsi="FangSong" w:eastAsia="FangSong" w:cs="FangSong"/>
          <w:color w:val="231F20"/>
          <w:spacing w:val="-44"/>
        </w:rPr>
        <w:t xml:space="preserve"> </w:t>
      </w:r>
      <w:r>
        <w:rPr>
          <w:rFonts w:ascii="Times New Roman" w:hAnsi="Times New Roman" w:eastAsia="Times New Roman" w:cs="Times New Roman"/>
          <w:color w:val="231F20"/>
          <w:spacing w:val="-1"/>
        </w:rPr>
        <w:t>66</w:t>
      </w:r>
      <w:r>
        <w:rPr>
          <w:rFonts w:ascii="Times New Roman" w:hAnsi="Times New Roman" w:eastAsia="Times New Roman" w:cs="Times New Roman"/>
          <w:color w:val="231F20"/>
          <w:spacing w:val="14"/>
          <w:w w:val="101"/>
        </w:rPr>
        <w:t xml:space="preserve"> </w:t>
      </w:r>
      <w:r>
        <w:rPr>
          <w:rFonts w:ascii="FangSong" w:hAnsi="FangSong" w:eastAsia="FangSong" w:cs="FangSong"/>
          <w:color w:val="231F20"/>
          <w:spacing w:val="-1"/>
        </w:rPr>
        <w:t>例</w:t>
      </w:r>
      <w:r>
        <w:rPr>
          <w:rFonts w:ascii="FangSong" w:hAnsi="FangSong" w:eastAsia="FangSong" w:cs="FangSong"/>
          <w:color w:val="231F20"/>
          <w:spacing w:val="-43"/>
        </w:rPr>
        <w:t xml:space="preserve"> </w:t>
      </w:r>
      <w:r>
        <w:rPr>
          <w:color w:val="231F20"/>
          <w:spacing w:val="-1"/>
        </w:rPr>
        <w:t>HTG-AP </w:t>
      </w:r>
      <w:r>
        <w:rPr>
          <w:rFonts w:ascii="FangSong" w:hAnsi="FangSong" w:eastAsia="FangSong" w:cs="FangSong"/>
          <w:color w:val="231F20"/>
          <w:spacing w:val="-1"/>
        </w:rPr>
        <w:t>患者的随机对照试验</w:t>
      </w:r>
      <w:r>
        <w:rPr>
          <w:rFonts w:ascii="FangSong" w:hAnsi="FangSong" w:eastAsia="FangSong" w:cs="FangSong"/>
          <w:color w:val="231F20"/>
        </w:rPr>
        <w:t xml:space="preserve"> </w:t>
      </w:r>
      <w:r>
        <w:rPr>
          <w:rFonts w:ascii="FangSong" w:hAnsi="FangSong" w:eastAsia="FangSong" w:cs="FangSong"/>
          <w:color w:val="231F20"/>
          <w:spacing w:val="-13"/>
        </w:rPr>
        <w:t>证实，高容量血液滤过（</w:t>
      </w:r>
      <w:r>
        <w:rPr>
          <w:color w:val="231F20"/>
          <w:spacing w:val="-13"/>
        </w:rPr>
        <w:t>high</w:t>
      </w:r>
      <w:r>
        <w:rPr>
          <w:color w:val="231F20"/>
          <w:spacing w:val="11"/>
        </w:rPr>
        <w:t xml:space="preserve"> </w:t>
      </w:r>
      <w:r>
        <w:rPr>
          <w:color w:val="231F20"/>
          <w:spacing w:val="-13"/>
        </w:rPr>
        <w:t>volume</w:t>
      </w:r>
      <w:r>
        <w:rPr>
          <w:color w:val="231F20"/>
          <w:spacing w:val="11"/>
        </w:rPr>
        <w:t xml:space="preserve"> </w:t>
      </w:r>
      <w:r>
        <w:rPr>
          <w:color w:val="231F20"/>
          <w:spacing w:val="-14"/>
        </w:rPr>
        <w:t>hemofiltration</w:t>
      </w:r>
      <w:r>
        <w:rPr>
          <w:color w:val="231F20"/>
          <w:spacing w:val="-25"/>
        </w:rPr>
        <w:t xml:space="preserve"> </w:t>
      </w:r>
      <w:r>
        <w:rPr>
          <w:rFonts w:ascii="FangSong" w:hAnsi="FangSong" w:eastAsia="FangSong" w:cs="FangSong"/>
          <w:color w:val="231F20"/>
          <w:spacing w:val="-14"/>
        </w:rPr>
        <w:t>，</w:t>
      </w:r>
      <w:r>
        <w:rPr>
          <w:rFonts w:ascii="FangSong" w:hAnsi="FangSong" w:eastAsia="FangSong" w:cs="FangSong"/>
          <w:color w:val="231F20"/>
        </w:rPr>
        <w:t xml:space="preserve"> </w:t>
      </w:r>
      <w:r>
        <w:rPr>
          <w:color w:val="231F20"/>
          <w:spacing w:val="-3"/>
        </w:rPr>
        <w:t>HVHF</w:t>
      </w:r>
      <w:r>
        <w:rPr>
          <w:color w:val="231F20"/>
          <w:spacing w:val="-32"/>
        </w:rPr>
        <w:t xml:space="preserve"> </w:t>
      </w:r>
      <w:r>
        <w:rPr>
          <w:rFonts w:ascii="FangSong" w:hAnsi="FangSong" w:eastAsia="FangSong" w:cs="FangSong"/>
          <w:color w:val="231F20"/>
          <w:spacing w:val="-3"/>
        </w:rPr>
        <w:t>）能够在</w:t>
      </w:r>
      <w:r>
        <w:rPr>
          <w:rFonts w:ascii="FangSong" w:hAnsi="FangSong" w:eastAsia="FangSong" w:cs="FangSong"/>
          <w:color w:val="231F20"/>
          <w:spacing w:val="-24"/>
        </w:rPr>
        <w:t xml:space="preserve"> </w:t>
      </w:r>
      <w:r>
        <w:rPr>
          <w:rFonts w:ascii="Times New Roman" w:hAnsi="Times New Roman" w:eastAsia="Times New Roman" w:cs="Times New Roman"/>
          <w:color w:val="231F20"/>
          <w:spacing w:val="-3"/>
        </w:rPr>
        <w:t>9</w:t>
      </w:r>
      <w:r>
        <w:rPr>
          <w:rFonts w:ascii="Times New Roman" w:hAnsi="Times New Roman" w:eastAsia="Times New Roman" w:cs="Times New Roman"/>
          <w:color w:val="231F20"/>
          <w:spacing w:val="21"/>
          <w:w w:val="101"/>
        </w:rPr>
        <w:t xml:space="preserve"> </w:t>
      </w:r>
      <w:r>
        <w:rPr>
          <w:color w:val="231F20"/>
          <w:spacing w:val="-3"/>
        </w:rPr>
        <w:t>h</w:t>
      </w:r>
      <w:r>
        <w:rPr>
          <w:color w:val="231F20"/>
          <w:spacing w:val="35"/>
        </w:rPr>
        <w:t xml:space="preserve"> </w:t>
      </w:r>
      <w:r>
        <w:rPr>
          <w:rFonts w:ascii="FangSong" w:hAnsi="FangSong" w:eastAsia="FangSong" w:cs="FangSong"/>
          <w:color w:val="231F20"/>
          <w:spacing w:val="-3"/>
        </w:rPr>
        <w:t>内迅速降低患者血清</w:t>
      </w:r>
      <w:r>
        <w:rPr>
          <w:rFonts w:ascii="FangSong" w:hAnsi="FangSong" w:eastAsia="FangSong" w:cs="FangSong"/>
          <w:color w:val="231F20"/>
          <w:spacing w:val="-48"/>
        </w:rPr>
        <w:t xml:space="preserve"> </w:t>
      </w:r>
      <w:r>
        <w:rPr>
          <w:color w:val="231F20"/>
          <w:spacing w:val="-3"/>
        </w:rPr>
        <w:t>TG </w:t>
      </w:r>
      <w:r>
        <w:rPr>
          <w:rFonts w:ascii="FangSong" w:hAnsi="FangSong" w:eastAsia="FangSong" w:cs="FangSong"/>
          <w:color w:val="231F20"/>
          <w:spacing w:val="-3"/>
        </w:rPr>
        <w:t>水平，</w:t>
      </w:r>
      <w:r>
        <w:rPr>
          <w:rFonts w:ascii="FangSong" w:hAnsi="FangSong" w:eastAsia="FangSong" w:cs="FangSong"/>
          <w:color w:val="231F20"/>
        </w:rPr>
        <w:t xml:space="preserve">  </w:t>
      </w:r>
      <w:r>
        <w:rPr>
          <w:rFonts w:ascii="FangSong" w:hAnsi="FangSong" w:eastAsia="FangSong" w:cs="FangSong"/>
          <w:color w:val="231F20"/>
          <w:spacing w:val="5"/>
        </w:rPr>
        <w:t>但采用</w:t>
      </w:r>
      <w:r>
        <w:rPr>
          <w:rFonts w:ascii="FangSong" w:hAnsi="FangSong" w:eastAsia="FangSong" w:cs="FangSong"/>
          <w:color w:val="231F20"/>
          <w:spacing w:val="-23"/>
        </w:rPr>
        <w:t xml:space="preserve"> </w:t>
      </w:r>
      <w:r>
        <w:rPr>
          <w:color w:val="231F20"/>
        </w:rPr>
        <w:t>HVHF</w:t>
      </w:r>
      <w:r>
        <w:rPr>
          <w:color w:val="231F20"/>
          <w:spacing w:val="5"/>
        </w:rPr>
        <w:t xml:space="preserve"> </w:t>
      </w:r>
      <w:r>
        <w:rPr>
          <w:rFonts w:ascii="FangSong" w:hAnsi="FangSong" w:eastAsia="FangSong" w:cs="FangSong"/>
          <w:color w:val="231F20"/>
          <w:spacing w:val="5"/>
        </w:rPr>
        <w:t>治疗的患者总体临床结局与采用肝素</w:t>
      </w:r>
      <w:r>
        <w:rPr>
          <w:rFonts w:ascii="FangSong" w:hAnsi="FangSong" w:eastAsia="FangSong" w:cs="FangSong"/>
          <w:color w:val="231F20"/>
        </w:rPr>
        <w:t xml:space="preserve"> </w:t>
      </w:r>
      <w:r>
        <w:rPr>
          <w:rFonts w:ascii="FangSong" w:hAnsi="FangSong" w:eastAsia="FangSong" w:cs="FangSong"/>
          <w:color w:val="231F20"/>
          <w:position w:val="-1"/>
        </w:rPr>
        <w:t>和胰岛素治疗者相当</w:t>
      </w:r>
      <w:r>
        <w:rPr>
          <w:sz w:val="12"/>
          <w:szCs w:val="12"/>
          <w:color w:val="231F20"/>
          <w:position w:val="8"/>
        </w:rPr>
        <w:t>［55］</w:t>
      </w:r>
      <w:r>
        <w:rPr>
          <w:rFonts w:ascii="FangSong" w:hAnsi="FangSong" w:eastAsia="FangSong" w:cs="FangSong"/>
          <w:color w:val="231F20"/>
          <w:position w:val="-1"/>
        </w:rPr>
        <w:t>。</w:t>
      </w:r>
    </w:p>
    <w:p>
      <w:pPr>
        <w:pStyle w:val="BodyText"/>
        <w:ind w:left="563" w:right="303" w:firstLine="399"/>
        <w:spacing w:before="9" w:line="261" w:lineRule="auto"/>
        <w:rPr>
          <w:rFonts w:ascii="FangSong" w:hAnsi="FangSong" w:eastAsia="FangSong" w:cs="FangSong"/>
        </w:rPr>
      </w:pPr>
      <w:r>
        <w:rPr>
          <w:rFonts w:ascii="FangSong" w:hAnsi="FangSong" w:eastAsia="FangSong" w:cs="FangSong"/>
          <w:color w:val="231F20"/>
        </w:rPr>
        <w:t>血液灌流指通过具有强大吸附作用的血液灌流器</w:t>
      </w:r>
      <w:r>
        <w:rPr>
          <w:rFonts w:ascii="FangSong" w:hAnsi="FangSong" w:eastAsia="FangSong" w:cs="FangSong"/>
          <w:color w:val="231F20"/>
        </w:rPr>
        <w:t xml:space="preserve"> </w:t>
      </w:r>
      <w:r>
        <w:rPr>
          <w:rFonts w:ascii="FangSong" w:hAnsi="FangSong" w:eastAsia="FangSong" w:cs="FangSong"/>
          <w:color w:val="231F20"/>
          <w:spacing w:val="7"/>
        </w:rPr>
        <w:t>而清除血液中大分子炎性物质及特异性毒物。有小</w:t>
      </w:r>
      <w:r>
        <w:rPr>
          <w:rFonts w:ascii="FangSong" w:hAnsi="FangSong" w:eastAsia="FangSong" w:cs="FangSong"/>
          <w:color w:val="231F20"/>
          <w:spacing w:val="11"/>
        </w:rPr>
        <w:t xml:space="preserve"> </w:t>
      </w:r>
      <w:r>
        <w:rPr>
          <w:rFonts w:ascii="FangSong" w:hAnsi="FangSong" w:eastAsia="FangSong" w:cs="FangSong"/>
          <w:color w:val="231F20"/>
          <w:spacing w:val="6"/>
        </w:rPr>
        <w:t>样本临床观察性研究发现，采用具有脂质吸附作用</w:t>
      </w:r>
      <w:r>
        <w:rPr>
          <w:rFonts w:ascii="FangSong" w:hAnsi="FangSong" w:eastAsia="FangSong" w:cs="FangSong"/>
          <w:color w:val="231F20"/>
          <w:spacing w:val="15"/>
        </w:rPr>
        <w:t xml:space="preserve"> </w:t>
      </w:r>
      <w:r>
        <w:rPr>
          <w:rFonts w:ascii="FangSong" w:hAnsi="FangSong" w:eastAsia="FangSong" w:cs="FangSong"/>
          <w:color w:val="231F20"/>
          <w:spacing w:val="2"/>
        </w:rPr>
        <w:t>的血液灌流器可有效降低血液中脂类物质浓度</w:t>
      </w:r>
      <w:r>
        <w:rPr>
          <w:sz w:val="12"/>
          <w:szCs w:val="12"/>
          <w:color w:val="231F20"/>
          <w:spacing w:val="2"/>
          <w:position w:val="9"/>
        </w:rPr>
        <w:t>［56</w:t>
      </w:r>
      <w:r>
        <w:rPr>
          <w:sz w:val="12"/>
          <w:szCs w:val="12"/>
          <w:color w:val="231F20"/>
          <w:spacing w:val="8"/>
          <w:position w:val="9"/>
        </w:rPr>
        <w:t>］</w:t>
      </w:r>
      <w:r>
        <w:rPr>
          <w:rFonts w:ascii="FangSong" w:hAnsi="FangSong" w:eastAsia="FangSong" w:cs="FangSong"/>
          <w:color w:val="231F20"/>
          <w:spacing w:val="-35"/>
        </w:rPr>
        <w:t>；</w:t>
      </w:r>
      <w:r>
        <w:rPr>
          <w:rFonts w:ascii="FangSong" w:hAnsi="FangSong" w:eastAsia="FangSong" w:cs="FangSong"/>
          <w:color w:val="231F20"/>
        </w:rPr>
        <w:t xml:space="preserve"> </w:t>
      </w:r>
      <w:r>
        <w:rPr>
          <w:rFonts w:ascii="FangSong" w:hAnsi="FangSong" w:eastAsia="FangSong" w:cs="FangSong"/>
          <w:color w:val="231F20"/>
          <w:spacing w:val="8"/>
        </w:rPr>
        <w:t>国内研究发现，血液滤过联合血液灌流不仅是一种</w:t>
      </w:r>
      <w:r>
        <w:rPr>
          <w:rFonts w:ascii="FangSong" w:hAnsi="FangSong" w:eastAsia="FangSong" w:cs="FangSong"/>
          <w:color w:val="231F20"/>
          <w:spacing w:val="12"/>
        </w:rPr>
        <w:t xml:space="preserve"> </w:t>
      </w:r>
      <w:r>
        <w:rPr>
          <w:rFonts w:ascii="FangSong" w:hAnsi="FangSong" w:eastAsia="FangSong" w:cs="FangSong"/>
          <w:color w:val="231F20"/>
          <w:spacing w:val="-4"/>
        </w:rPr>
        <w:t>有效降低</w:t>
      </w:r>
      <w:r>
        <w:rPr>
          <w:rFonts w:ascii="FangSong" w:hAnsi="FangSong" w:eastAsia="FangSong" w:cs="FangSong"/>
          <w:color w:val="231F20"/>
          <w:spacing w:val="-34"/>
        </w:rPr>
        <w:t xml:space="preserve"> </w:t>
      </w:r>
      <w:r>
        <w:rPr>
          <w:color w:val="231F20"/>
          <w:spacing w:val="-4"/>
        </w:rPr>
        <w:t>HTG-AP </w:t>
      </w:r>
      <w:r>
        <w:rPr>
          <w:rFonts w:ascii="FangSong" w:hAnsi="FangSong" w:eastAsia="FangSong" w:cs="FangSong"/>
          <w:color w:val="231F20"/>
          <w:spacing w:val="-4"/>
        </w:rPr>
        <w:t>患者血清</w:t>
      </w:r>
      <w:r>
        <w:rPr>
          <w:rFonts w:ascii="FangSong" w:hAnsi="FangSong" w:eastAsia="FangSong" w:cs="FangSong"/>
          <w:color w:val="231F20"/>
          <w:spacing w:val="-50"/>
        </w:rPr>
        <w:t xml:space="preserve"> </w:t>
      </w:r>
      <w:r>
        <w:rPr>
          <w:color w:val="231F20"/>
          <w:spacing w:val="-4"/>
        </w:rPr>
        <w:t>TG </w:t>
      </w:r>
      <w:r>
        <w:rPr>
          <w:rFonts w:ascii="FangSong" w:hAnsi="FangSong" w:eastAsia="FangSong" w:cs="FangSong"/>
          <w:color w:val="231F20"/>
          <w:spacing w:val="-4"/>
        </w:rPr>
        <w:t>水平的方法，也可降</w:t>
      </w:r>
      <w:r>
        <w:rPr>
          <w:rFonts w:ascii="FangSong" w:hAnsi="FangSong" w:eastAsia="FangSong" w:cs="FangSong"/>
          <w:color w:val="231F20"/>
        </w:rPr>
        <w:t xml:space="preserve"> </w:t>
      </w:r>
      <w:r>
        <w:rPr>
          <w:rFonts w:ascii="FangSong" w:hAnsi="FangSong" w:eastAsia="FangSong" w:cs="FangSong"/>
          <w:color w:val="231F20"/>
          <w:spacing w:val="-2"/>
          <w:position w:val="-1"/>
        </w:rPr>
        <w:t>低高脂血症引起的</w:t>
      </w:r>
      <w:r>
        <w:rPr>
          <w:rFonts w:ascii="FangSong" w:hAnsi="FangSong" w:eastAsia="FangSong" w:cs="FangSong"/>
          <w:color w:val="231F20"/>
          <w:spacing w:val="-41"/>
          <w:position w:val="-1"/>
        </w:rPr>
        <w:t xml:space="preserve"> </w:t>
      </w:r>
      <w:r>
        <w:rPr>
          <w:color w:val="231F20"/>
          <w:spacing w:val="-2"/>
          <w:position w:val="-1"/>
        </w:rPr>
        <w:t>AP </w:t>
      </w:r>
      <w:r>
        <w:rPr>
          <w:rFonts w:ascii="FangSong" w:hAnsi="FangSong" w:eastAsia="FangSong" w:cs="FangSong"/>
          <w:color w:val="231F20"/>
          <w:spacing w:val="-2"/>
          <w:position w:val="-1"/>
        </w:rPr>
        <w:t>发生风险</w:t>
      </w:r>
      <w:r>
        <w:rPr>
          <w:sz w:val="12"/>
          <w:szCs w:val="12"/>
          <w:color w:val="231F20"/>
          <w:spacing w:val="-2"/>
          <w:position w:val="8"/>
        </w:rPr>
        <w:t>［57-58］</w:t>
      </w:r>
      <w:r>
        <w:rPr>
          <w:rFonts w:ascii="FangSong" w:hAnsi="FangSong" w:eastAsia="FangSong" w:cs="FangSong"/>
          <w:color w:val="231F20"/>
          <w:spacing w:val="-2"/>
          <w:position w:val="-1"/>
        </w:rPr>
        <w:t>。</w:t>
      </w:r>
    </w:p>
    <w:p>
      <w:pPr>
        <w:pStyle w:val="BodyText"/>
        <w:ind w:left="565" w:right="219" w:firstLine="397"/>
        <w:spacing w:before="10" w:line="267" w:lineRule="auto"/>
        <w:tabs>
          <w:tab w:val="left" w:pos="5457"/>
        </w:tabs>
        <w:jc w:val="both"/>
        <w:rPr>
          <w:rFonts w:ascii="FangSong" w:hAnsi="FangSong" w:eastAsia="FangSong" w:cs="FangSong"/>
        </w:rPr>
      </w:pPr>
      <w:r>
        <w:rPr>
          <w:rFonts w:ascii="FangSong" w:hAnsi="FangSong" w:eastAsia="FangSong" w:cs="FangSong"/>
          <w:color w:val="231F20"/>
          <w:spacing w:val="-6"/>
        </w:rPr>
        <w:t>血浆置换包括单重血浆置换、双重滤过血浆置换、</w:t>
      </w:r>
      <w:r>
        <w:rPr>
          <w:rFonts w:ascii="FangSong" w:hAnsi="FangSong" w:eastAsia="FangSong" w:cs="FangSong"/>
          <w:color w:val="231F20"/>
          <w:spacing w:val="6"/>
        </w:rPr>
        <w:t xml:space="preserve"> </w:t>
      </w:r>
      <w:r>
        <w:rPr>
          <w:rFonts w:ascii="FangSong" w:hAnsi="FangSong" w:eastAsia="FangSong" w:cs="FangSong"/>
          <w:color w:val="231F20"/>
          <w:spacing w:val="-3"/>
        </w:rPr>
        <w:t>血浆吸附。（</w:t>
      </w:r>
      <w:r>
        <w:rPr>
          <w:rFonts w:ascii="FangSong" w:hAnsi="FangSong" w:eastAsia="FangSong" w:cs="FangSong"/>
          <w:color w:val="231F20"/>
          <w:spacing w:val="-14"/>
        </w:rPr>
        <w:t xml:space="preserve"> </w:t>
      </w:r>
      <w:r>
        <w:rPr>
          <w:rFonts w:ascii="Times New Roman" w:hAnsi="Times New Roman" w:eastAsia="Times New Roman" w:cs="Times New Roman"/>
          <w:color w:val="231F20"/>
          <w:spacing w:val="-3"/>
        </w:rPr>
        <w:t>1 </w:t>
      </w:r>
      <w:r>
        <w:rPr>
          <w:rFonts w:ascii="FangSong" w:hAnsi="FangSong" w:eastAsia="FangSong" w:cs="FangSong"/>
          <w:color w:val="231F20"/>
          <w:spacing w:val="-3"/>
        </w:rPr>
        <w:t>）单重血浆置换指使用血浆分离器将</w:t>
      </w:r>
      <w:r>
        <w:rPr>
          <w:rFonts w:ascii="FangSong" w:hAnsi="FangSong" w:eastAsia="FangSong" w:cs="FangSong"/>
          <w:color w:val="231F20"/>
        </w:rPr>
        <w:t xml:space="preserve">  </w:t>
      </w:r>
      <w:r>
        <w:rPr>
          <w:rFonts w:ascii="FangSong" w:hAnsi="FangSong" w:eastAsia="FangSong" w:cs="FangSong"/>
          <w:color w:val="231F20"/>
          <w:spacing w:val="7"/>
        </w:rPr>
        <w:t>含有致病因子的血浆分离并全部废弃，同时补充等</w:t>
      </w:r>
      <w:r>
        <w:rPr>
          <w:rFonts w:ascii="FangSong" w:hAnsi="FangSong" w:eastAsia="FangSong" w:cs="FangSong"/>
          <w:color w:val="231F20"/>
          <w:spacing w:val="5"/>
        </w:rPr>
        <w:t xml:space="preserve">  </w:t>
      </w:r>
      <w:r>
        <w:rPr>
          <w:rFonts w:ascii="FangSong" w:hAnsi="FangSong" w:eastAsia="FangSong" w:cs="FangSong"/>
          <w:color w:val="231F20"/>
          <w:spacing w:val="7"/>
        </w:rPr>
        <w:t>量新鲜冰冻血浆或白蛋白溶液的治疗方法，可快速</w:t>
      </w:r>
      <w:r>
        <w:rPr>
          <w:rFonts w:ascii="FangSong" w:hAnsi="FangSong" w:eastAsia="FangSong" w:cs="FangSong"/>
          <w:color w:val="231F20"/>
          <w:spacing w:val="9"/>
        </w:rPr>
        <w:t xml:space="preserve">  </w:t>
      </w:r>
      <w:r>
        <w:rPr>
          <w:rFonts w:ascii="FangSong" w:hAnsi="FangSong" w:eastAsia="FangSong" w:cs="FangSong"/>
          <w:color w:val="231F20"/>
          <w:spacing w:val="-2"/>
        </w:rPr>
        <w:t>降低</w:t>
      </w:r>
      <w:r>
        <w:rPr>
          <w:rFonts w:ascii="FangSong" w:hAnsi="FangSong" w:eastAsia="FangSong" w:cs="FangSong"/>
          <w:color w:val="231F20"/>
          <w:spacing w:val="-35"/>
        </w:rPr>
        <w:t xml:space="preserve"> </w:t>
      </w:r>
      <w:r>
        <w:rPr>
          <w:color w:val="231F20"/>
          <w:spacing w:val="-2"/>
        </w:rPr>
        <w:t>TG </w:t>
      </w:r>
      <w:r>
        <w:rPr>
          <w:rFonts w:ascii="FangSong" w:hAnsi="FangSong" w:eastAsia="FangSong" w:cs="FangSong"/>
          <w:color w:val="231F20"/>
          <w:spacing w:val="-2"/>
        </w:rPr>
        <w:t>水平，进而减轻其对胰腺造成的持续损伤，</w:t>
      </w:r>
      <w:r>
        <w:rPr>
          <w:rFonts w:ascii="FangSong" w:hAnsi="FangSong" w:eastAsia="FangSong" w:cs="FangSong"/>
          <w:color w:val="231F20"/>
        </w:rPr>
        <w:t xml:space="preserve">  </w:t>
      </w:r>
      <w:r>
        <w:rPr>
          <w:rFonts w:ascii="FangSong" w:hAnsi="FangSong" w:eastAsia="FangSong" w:cs="FangSong"/>
          <w:color w:val="231F20"/>
          <w:spacing w:val="1"/>
        </w:rPr>
        <w:t>可早期使用</w:t>
      </w:r>
      <w:r>
        <w:rPr>
          <w:sz w:val="12"/>
          <w:szCs w:val="12"/>
          <w:color w:val="231F20"/>
          <w:spacing w:val="1"/>
          <w:position w:val="9"/>
        </w:rPr>
        <w:t>［59］</w:t>
      </w:r>
      <w:r>
        <w:rPr>
          <w:rFonts w:ascii="FangSong" w:hAnsi="FangSong" w:eastAsia="FangSong" w:cs="FangSong"/>
          <w:color w:val="231F20"/>
          <w:spacing w:val="1"/>
        </w:rPr>
        <w:t>。（</w:t>
      </w:r>
      <w:r>
        <w:rPr>
          <w:rFonts w:ascii="Times New Roman" w:hAnsi="Times New Roman" w:eastAsia="Times New Roman" w:cs="Times New Roman"/>
          <w:color w:val="231F20"/>
          <w:spacing w:val="1"/>
        </w:rPr>
        <w:t>2 </w:t>
      </w:r>
      <w:r>
        <w:rPr>
          <w:rFonts w:ascii="FangSong" w:hAnsi="FangSong" w:eastAsia="FangSong" w:cs="FangSong"/>
          <w:color w:val="231F20"/>
          <w:spacing w:val="1"/>
        </w:rPr>
        <w:t>）双重滤过血浆置换指先使用</w:t>
      </w:r>
      <w:r>
        <w:rPr>
          <w:rFonts w:ascii="FangSong" w:hAnsi="FangSong" w:eastAsia="FangSong" w:cs="FangSong"/>
        </w:rPr>
        <w:tab/>
      </w:r>
      <w:r>
        <w:rPr>
          <w:rFonts w:ascii="FangSong" w:hAnsi="FangSong" w:eastAsia="FangSong" w:cs="FangSong"/>
          <w:color w:val="231F20"/>
        </w:rPr>
        <w:t xml:space="preserve"> </w:t>
      </w:r>
      <w:r>
        <w:rPr>
          <w:rFonts w:ascii="FangSong" w:hAnsi="FangSong" w:eastAsia="FangSong" w:cs="FangSong"/>
          <w:color w:val="231F20"/>
          <w:spacing w:val="7"/>
        </w:rPr>
        <w:t>血浆分离器分离血浆，然后通过更小孔径的血浆成</w:t>
      </w:r>
      <w:r>
        <w:rPr>
          <w:rFonts w:ascii="FangSong" w:hAnsi="FangSong" w:eastAsia="FangSong" w:cs="FangSong"/>
          <w:color w:val="231F20"/>
          <w:spacing w:val="4"/>
        </w:rPr>
        <w:t xml:space="preserve">  </w:t>
      </w:r>
      <w:r>
        <w:rPr>
          <w:rFonts w:ascii="FangSong" w:hAnsi="FangSong" w:eastAsia="FangSong" w:cs="FangSong"/>
          <w:color w:val="231F20"/>
          <w:spacing w:val="8"/>
        </w:rPr>
        <w:t>分分离器清除血浆中相对分子量远大于白蛋白的致</w:t>
      </w:r>
      <w:r>
        <w:rPr>
          <w:rFonts w:ascii="FangSong" w:hAnsi="FangSong" w:eastAsia="FangSong" w:cs="FangSong"/>
          <w:color w:val="231F20"/>
          <w:spacing w:val="11"/>
        </w:rPr>
        <w:t xml:space="preserve"> </w:t>
      </w:r>
      <w:r>
        <w:rPr>
          <w:rFonts w:ascii="FangSong" w:hAnsi="FangSong" w:eastAsia="FangSong" w:cs="FangSong"/>
          <w:color w:val="231F20"/>
          <w:spacing w:val="-6"/>
        </w:rPr>
        <w:t>病物质（如免疫球蛋白、脂蛋白、免疫复合物等</w:t>
      </w:r>
      <w:r>
        <w:rPr>
          <w:rFonts w:ascii="FangSong" w:hAnsi="FangSong" w:eastAsia="FangSong" w:cs="FangSong"/>
          <w:color w:val="231F20"/>
          <w:spacing w:val="5"/>
        </w:rPr>
        <w:t>）</w:t>
      </w:r>
      <w:r>
        <w:rPr>
          <w:rFonts w:ascii="FangSong" w:hAnsi="FangSong" w:eastAsia="FangSong" w:cs="FangSong"/>
          <w:color w:val="231F20"/>
          <w:spacing w:val="25"/>
        </w:rPr>
        <w:t xml:space="preserve"> </w:t>
      </w:r>
      <w:r>
        <w:rPr>
          <w:rFonts w:ascii="FangSong" w:hAnsi="FangSong" w:eastAsia="FangSong" w:cs="FangSong"/>
          <w:color w:val="231F20"/>
          <w:spacing w:val="5"/>
        </w:rPr>
        <w:t>，</w:t>
      </w:r>
      <w:r>
        <w:rPr>
          <w:rFonts w:ascii="FangSong" w:hAnsi="FangSong" w:eastAsia="FangSong" w:cs="FangSong"/>
          <w:color w:val="231F20"/>
        </w:rPr>
        <w:t xml:space="preserve"> </w:t>
      </w:r>
      <w:r>
        <w:rPr>
          <w:rFonts w:ascii="FangSong" w:hAnsi="FangSong" w:eastAsia="FangSong" w:cs="FangSong"/>
          <w:color w:val="231F20"/>
          <w:spacing w:val="6"/>
        </w:rPr>
        <w:t>而白蛋白等相对分子量较小的成分则伴随补液（白</w:t>
      </w:r>
      <w:r>
        <w:rPr>
          <w:rFonts w:ascii="FangSong" w:hAnsi="FangSong" w:eastAsia="FangSong" w:cs="FangSong"/>
          <w:color w:val="231F20"/>
          <w:spacing w:val="7"/>
        </w:rPr>
        <w:t xml:space="preserve">  </w:t>
      </w:r>
      <w:r>
        <w:rPr>
          <w:rFonts w:ascii="FangSong" w:hAnsi="FangSong" w:eastAsia="FangSong" w:cs="FangSong"/>
          <w:color w:val="231F20"/>
          <w:spacing w:val="-2"/>
        </w:rPr>
        <w:t>蛋白溶液</w:t>
      </w:r>
      <w:r>
        <w:rPr>
          <w:rFonts w:ascii="FangSong" w:hAnsi="FangSong" w:eastAsia="FangSong" w:cs="FangSong"/>
          <w:color w:val="231F20"/>
          <w:spacing w:val="-39"/>
        </w:rPr>
        <w:t xml:space="preserve"> </w:t>
      </w:r>
      <w:r>
        <w:rPr>
          <w:color w:val="231F20"/>
          <w:spacing w:val="-2"/>
        </w:rPr>
        <w:t>/ </w:t>
      </w:r>
      <w:r>
        <w:rPr>
          <w:rFonts w:ascii="FangSong" w:hAnsi="FangSong" w:eastAsia="FangSong" w:cs="FangSong"/>
          <w:color w:val="231F20"/>
          <w:spacing w:val="-2"/>
        </w:rPr>
        <w:t>新鲜冰冻血浆）回输进入患者体内的治疗</w:t>
      </w:r>
      <w:r>
        <w:rPr>
          <w:rFonts w:ascii="FangSong" w:hAnsi="FangSong" w:eastAsia="FangSong" w:cs="FangSong"/>
          <w:color w:val="231F20"/>
        </w:rPr>
        <w:t xml:space="preserve">  </w:t>
      </w:r>
      <w:r>
        <w:rPr>
          <w:rFonts w:ascii="FangSong" w:hAnsi="FangSong" w:eastAsia="FangSong" w:cs="FangSong"/>
          <w:color w:val="231F20"/>
          <w:spacing w:val="7"/>
        </w:rPr>
        <w:t>方法。研究表明，双重滤过血浆置换可调节机体免</w:t>
      </w:r>
      <w:r>
        <w:rPr>
          <w:rFonts w:ascii="FangSong" w:hAnsi="FangSong" w:eastAsia="FangSong" w:cs="FangSong"/>
          <w:color w:val="231F20"/>
          <w:spacing w:val="8"/>
        </w:rPr>
        <w:t xml:space="preserve">  </w:t>
      </w:r>
      <w:r>
        <w:rPr>
          <w:rFonts w:ascii="FangSong" w:hAnsi="FangSong" w:eastAsia="FangSong" w:cs="FangSong"/>
          <w:color w:val="231F20"/>
          <w:spacing w:val="7"/>
        </w:rPr>
        <w:t>疫系统、清除抗体、恢复细胞免疫功能和网状内皮</w:t>
      </w:r>
    </w:p>
    <w:p>
      <w:pPr>
        <w:spacing w:line="14" w:lineRule="auto"/>
        <w:rPr>
          <w:rFonts w:ascii="Arial"/>
          <w:sz w:val="2"/>
        </w:rPr>
      </w:pPr>
      <w:r>
        <w:rPr>
          <w:rFonts w:ascii="Arial" w:hAnsi="Arial" w:eastAsia="Arial" w:cs="Arial"/>
          <w:sz w:val="2"/>
          <w:szCs w:val="2"/>
        </w:rPr>
        <w:br w:type="column"/>
      </w:r>
    </w:p>
    <w:p>
      <w:pPr>
        <w:pStyle w:val="BodyText"/>
        <w:ind w:left="1" w:right="22" w:firstLine="7"/>
        <w:spacing w:before="48" w:line="266" w:lineRule="auto"/>
        <w:jc w:val="both"/>
        <w:rPr>
          <w:rFonts w:ascii="FangSong" w:hAnsi="FangSong" w:eastAsia="FangSong" w:cs="FangSong"/>
        </w:rPr>
      </w:pPr>
      <w:r>
        <w:rPr>
          <w:rFonts w:ascii="FangSong" w:hAnsi="FangSong" w:eastAsia="FangSong" w:cs="FangSong"/>
          <w:color w:val="231F20"/>
          <w:spacing w:val="7"/>
        </w:rPr>
        <w:t>细胞吞噬功能，与使用大量新鲜冰冻血浆的单重血</w:t>
      </w:r>
      <w:r>
        <w:rPr>
          <w:rFonts w:ascii="FangSong" w:hAnsi="FangSong" w:eastAsia="FangSong" w:cs="FangSong"/>
          <w:color w:val="231F20"/>
          <w:spacing w:val="13"/>
        </w:rPr>
        <w:t xml:space="preserve"> </w:t>
      </w:r>
      <w:r>
        <w:rPr>
          <w:rFonts w:ascii="FangSong" w:hAnsi="FangSong" w:eastAsia="FangSong" w:cs="FangSong"/>
          <w:color w:val="231F20"/>
          <w:spacing w:val="8"/>
        </w:rPr>
        <w:t>浆置换相比，其可不用或仅使用少量血液制品</w:t>
      </w:r>
      <w:r>
        <w:rPr>
          <w:rFonts w:ascii="FangSong" w:hAnsi="FangSong" w:eastAsia="FangSong" w:cs="FangSong"/>
          <w:color w:val="231F20"/>
          <w:spacing w:val="7"/>
        </w:rPr>
        <w:t>进行</w:t>
      </w:r>
      <w:r>
        <w:rPr>
          <w:rFonts w:ascii="FangSong" w:hAnsi="FangSong" w:eastAsia="FangSong" w:cs="FangSong"/>
          <w:color w:val="231F20"/>
        </w:rPr>
        <w:t xml:space="preserve"> </w:t>
      </w:r>
      <w:r>
        <w:rPr>
          <w:rFonts w:ascii="FangSong" w:hAnsi="FangSong" w:eastAsia="FangSong" w:cs="FangSong"/>
          <w:color w:val="231F20"/>
          <w:spacing w:val="-12"/>
          <w:position w:val="-1"/>
        </w:rPr>
        <w:t>补液，感染风险有所降低</w:t>
      </w:r>
      <w:r>
        <w:rPr>
          <w:sz w:val="12"/>
          <w:szCs w:val="12"/>
          <w:color w:val="231F20"/>
          <w:spacing w:val="-12"/>
          <w:position w:val="8"/>
        </w:rPr>
        <w:t>［60］</w:t>
      </w:r>
      <w:r>
        <w:rPr>
          <w:rFonts w:ascii="FangSong" w:hAnsi="FangSong" w:eastAsia="FangSong" w:cs="FangSong"/>
          <w:color w:val="231F20"/>
          <w:spacing w:val="-11"/>
          <w:position w:val="-1"/>
        </w:rPr>
        <w:t>。</w:t>
      </w:r>
      <w:r>
        <w:rPr>
          <w:color w:val="231F20"/>
          <w:spacing w:val="-11"/>
          <w:position w:val="-1"/>
        </w:rPr>
        <w:t>GAL</w:t>
      </w:r>
      <w:r>
        <w:rPr>
          <w:rFonts w:ascii="SimSun" w:hAnsi="SimSun" w:eastAsia="SimSun" w:cs="SimSun"/>
          <w:color w:val="231F20"/>
          <w:spacing w:val="-11"/>
          <w:position w:val="-1"/>
        </w:rPr>
        <w:t>Á</w:t>
      </w:r>
      <w:r>
        <w:rPr>
          <w:color w:val="231F20"/>
          <w:spacing w:val="-11"/>
          <w:position w:val="-1"/>
        </w:rPr>
        <w:t>N CARRILLO</w:t>
      </w:r>
      <w:r>
        <w:rPr>
          <w:rFonts w:ascii="FangSong" w:hAnsi="FangSong" w:eastAsia="FangSong" w:cs="FangSong"/>
          <w:color w:val="231F20"/>
          <w:spacing w:val="-11"/>
          <w:position w:val="-1"/>
        </w:rPr>
        <w:t>等</w:t>
      </w:r>
      <w:r>
        <w:rPr>
          <w:sz w:val="12"/>
          <w:szCs w:val="12"/>
          <w:color w:val="231F20"/>
          <w:spacing w:val="-11"/>
          <w:position w:val="8"/>
        </w:rPr>
        <w:t>［61］</w:t>
      </w:r>
      <w:r>
        <w:rPr>
          <w:sz w:val="12"/>
          <w:szCs w:val="12"/>
          <w:color w:val="231F20"/>
          <w:spacing w:val="18"/>
          <w:w w:val="102"/>
          <w:position w:val="8"/>
        </w:rPr>
        <w:t xml:space="preserve"> </w:t>
      </w:r>
      <w:r>
        <w:rPr>
          <w:rFonts w:ascii="FangSong" w:hAnsi="FangSong" w:eastAsia="FangSong" w:cs="FangSong"/>
          <w:color w:val="231F20"/>
          <w:spacing w:val="7"/>
        </w:rPr>
        <w:t>通过小样本量研究发现，双重滤过血浆置换可作为</w:t>
      </w:r>
      <w:r>
        <w:rPr>
          <w:rFonts w:ascii="FangSong" w:hAnsi="FangSong" w:eastAsia="FangSong" w:cs="FangSong"/>
          <w:color w:val="231F20"/>
        </w:rPr>
        <w:t xml:space="preserve">  </w:t>
      </w:r>
      <w:r>
        <w:rPr>
          <w:color w:val="231F20"/>
          <w:spacing w:val="-3"/>
        </w:rPr>
        <w:t>HTG-AP</w:t>
      </w:r>
      <w:r>
        <w:rPr>
          <w:color w:val="231F20"/>
          <w:spacing w:val="27"/>
          <w:w w:val="101"/>
        </w:rPr>
        <w:t xml:space="preserve"> </w:t>
      </w:r>
      <w:r>
        <w:rPr>
          <w:rFonts w:ascii="FangSong" w:hAnsi="FangSong" w:eastAsia="FangSong" w:cs="FangSong"/>
          <w:color w:val="231F20"/>
          <w:spacing w:val="-3"/>
        </w:rPr>
        <w:t>的快速且有效的治疗方法之一。（</w:t>
      </w:r>
      <w:r>
        <w:rPr>
          <w:rFonts w:ascii="FangSong" w:hAnsi="FangSong" w:eastAsia="FangSong" w:cs="FangSong"/>
          <w:color w:val="231F20"/>
          <w:spacing w:val="-40"/>
        </w:rPr>
        <w:t xml:space="preserve"> </w:t>
      </w:r>
      <w:r>
        <w:rPr>
          <w:rFonts w:ascii="Times New Roman" w:hAnsi="Times New Roman" w:eastAsia="Times New Roman" w:cs="Times New Roman"/>
          <w:color w:val="231F20"/>
          <w:spacing w:val="-3"/>
        </w:rPr>
        <w:t>3</w:t>
      </w:r>
      <w:r>
        <w:rPr>
          <w:rFonts w:ascii="Times New Roman" w:hAnsi="Times New Roman" w:eastAsia="Times New Roman" w:cs="Times New Roman"/>
          <w:color w:val="231F20"/>
          <w:spacing w:val="-25"/>
        </w:rPr>
        <w:t xml:space="preserve"> </w:t>
      </w:r>
      <w:r>
        <w:rPr>
          <w:rFonts w:ascii="FangSong" w:hAnsi="FangSong" w:eastAsia="FangSong" w:cs="FangSong"/>
          <w:color w:val="231F20"/>
          <w:spacing w:val="-3"/>
        </w:rPr>
        <w:t>）血浆</w:t>
      </w:r>
      <w:r>
        <w:rPr>
          <w:rFonts w:ascii="FangSong" w:hAnsi="FangSong" w:eastAsia="FangSong" w:cs="FangSong"/>
          <w:color w:val="231F20"/>
        </w:rPr>
        <w:t xml:space="preserve"> </w:t>
      </w:r>
      <w:r>
        <w:rPr>
          <w:rFonts w:ascii="FangSong" w:hAnsi="FangSong" w:eastAsia="FangSong" w:cs="FangSong"/>
          <w:color w:val="231F20"/>
          <w:spacing w:val="8"/>
        </w:rPr>
        <w:t>吸附指先使用血浆分离器分离血浆，然后通过</w:t>
      </w:r>
      <w:r>
        <w:rPr>
          <w:rFonts w:ascii="FangSong" w:hAnsi="FangSong" w:eastAsia="FangSong" w:cs="FangSong"/>
          <w:color w:val="231F20"/>
          <w:spacing w:val="7"/>
        </w:rPr>
        <w:t>吸附</w:t>
      </w:r>
      <w:r>
        <w:rPr>
          <w:rFonts w:ascii="FangSong" w:hAnsi="FangSong" w:eastAsia="FangSong" w:cs="FangSong"/>
          <w:color w:val="231F20"/>
        </w:rPr>
        <w:t xml:space="preserve"> </w:t>
      </w:r>
      <w:r>
        <w:rPr>
          <w:rFonts w:ascii="FangSong" w:hAnsi="FangSong" w:eastAsia="FangSong" w:cs="FangSong"/>
          <w:color w:val="231F20"/>
          <w:spacing w:val="8"/>
        </w:rPr>
        <w:t>器对血浆成分进行特异性、选择性吸附进而清除致</w:t>
      </w:r>
      <w:r>
        <w:rPr>
          <w:rFonts w:ascii="FangSong" w:hAnsi="FangSong" w:eastAsia="FangSong" w:cs="FangSong"/>
          <w:color w:val="231F20"/>
        </w:rPr>
        <w:t xml:space="preserve"> </w:t>
      </w:r>
      <w:r>
        <w:rPr>
          <w:rFonts w:ascii="FangSong" w:hAnsi="FangSong" w:eastAsia="FangSong" w:cs="FangSong"/>
          <w:color w:val="231F20"/>
          <w:spacing w:val="-4"/>
        </w:rPr>
        <w:t>病物质的治疗方法。</w:t>
      </w:r>
    </w:p>
    <w:p>
      <w:pPr>
        <w:pStyle w:val="BodyText"/>
        <w:ind w:right="84" w:firstLine="405"/>
        <w:spacing w:before="3" w:line="241" w:lineRule="auto"/>
        <w:jc w:val="both"/>
        <w:rPr>
          <w:rFonts w:ascii="FangSong" w:hAnsi="FangSong" w:eastAsia="FangSong" w:cs="FangSong"/>
        </w:rPr>
      </w:pPr>
      <w:r>
        <w:rPr>
          <w:rFonts w:ascii="FangSong" w:hAnsi="FangSong" w:eastAsia="FangSong" w:cs="FangSong"/>
          <w:color w:val="231F20"/>
          <w:spacing w:val="-2"/>
        </w:rPr>
        <w:t>有研究表明，</w:t>
      </w:r>
      <w:r>
        <w:rPr>
          <w:color w:val="231F20"/>
          <w:spacing w:val="-2"/>
        </w:rPr>
        <w:t>HTG-AP </w:t>
      </w:r>
      <w:r>
        <w:rPr>
          <w:rFonts w:ascii="FangSong" w:hAnsi="FangSong" w:eastAsia="FangSong" w:cs="FangSong"/>
          <w:color w:val="231F20"/>
          <w:spacing w:val="-2"/>
        </w:rPr>
        <w:t>患者即使延迟进行血浆置</w:t>
      </w:r>
      <w:r>
        <w:rPr>
          <w:rFonts w:ascii="FangSong" w:hAnsi="FangSong" w:eastAsia="FangSong" w:cs="FangSong"/>
          <w:color w:val="231F20"/>
          <w:spacing w:val="13"/>
        </w:rPr>
        <w:t xml:space="preserve"> </w:t>
      </w:r>
      <w:r>
        <w:rPr>
          <w:rFonts w:ascii="FangSong" w:hAnsi="FangSong" w:eastAsia="FangSong" w:cs="FangSong"/>
          <w:color w:val="231F20"/>
        </w:rPr>
        <w:t>换也仍对降低病死率有利</w:t>
      </w:r>
      <w:r>
        <w:rPr>
          <w:sz w:val="12"/>
          <w:szCs w:val="12"/>
          <w:color w:val="231F20"/>
          <w:position w:val="9"/>
        </w:rPr>
        <w:t>［62</w:t>
      </w:r>
      <w:r>
        <w:rPr>
          <w:sz w:val="12"/>
          <w:szCs w:val="12"/>
          <w:color w:val="231F20"/>
          <w:spacing w:val="-6"/>
          <w:position w:val="9"/>
        </w:rPr>
        <w:t>］</w:t>
      </w:r>
      <w:r>
        <w:rPr>
          <w:sz w:val="12"/>
          <w:szCs w:val="12"/>
          <w:color w:val="231F20"/>
          <w:spacing w:val="-15"/>
          <w:position w:val="9"/>
        </w:rPr>
        <w:t xml:space="preserve"> </w:t>
      </w:r>
      <w:r>
        <w:rPr>
          <w:rFonts w:ascii="FangSong" w:hAnsi="FangSong" w:eastAsia="FangSong" w:cs="FangSong"/>
          <w:color w:val="231F20"/>
          <w:spacing w:val="-6"/>
        </w:rPr>
        <w:t>，</w:t>
      </w:r>
      <w:r>
        <w:rPr>
          <w:rFonts w:ascii="FangSong" w:hAnsi="FangSong" w:eastAsia="FangSong" w:cs="FangSong"/>
          <w:color w:val="231F20"/>
        </w:rPr>
        <w:t>但由于血浆置换成本</w:t>
      </w:r>
      <w:r>
        <w:rPr>
          <w:rFonts w:ascii="FangSong" w:hAnsi="FangSong" w:eastAsia="FangSong" w:cs="FangSong"/>
          <w:color w:val="231F20"/>
        </w:rPr>
        <w:t xml:space="preserve"> </w:t>
      </w:r>
      <w:r>
        <w:rPr>
          <w:rFonts w:ascii="FangSong" w:hAnsi="FangSong" w:eastAsia="FangSong" w:cs="FangSong"/>
          <w:color w:val="231F20"/>
          <w:spacing w:val="-1"/>
        </w:rPr>
        <w:t>较高、存在过敏等输血并发症发生风险、操作技术相</w:t>
      </w:r>
      <w:r>
        <w:rPr>
          <w:rFonts w:ascii="FangSong" w:hAnsi="FangSong" w:eastAsia="FangSong" w:cs="FangSong"/>
          <w:color w:val="231F20"/>
          <w:spacing w:val="3"/>
        </w:rPr>
        <w:t xml:space="preserve"> </w:t>
      </w:r>
      <w:r>
        <w:rPr>
          <w:rFonts w:ascii="FangSong" w:hAnsi="FangSong" w:eastAsia="FangSong" w:cs="FangSong"/>
          <w:color w:val="231F20"/>
          <w:spacing w:val="-9"/>
        </w:rPr>
        <w:t>对复杂等，因此其应用受限。然而，</w:t>
      </w:r>
      <w:r>
        <w:rPr>
          <w:rFonts w:ascii="FangSong" w:hAnsi="FangSong" w:eastAsia="FangSong" w:cs="FangSong"/>
          <w:color w:val="231F20"/>
          <w:spacing w:val="82"/>
        </w:rPr>
        <w:t xml:space="preserve"> </w:t>
      </w:r>
      <w:r>
        <w:rPr>
          <w:rFonts w:ascii="FangSong" w:hAnsi="FangSong" w:eastAsia="FangSong" w:cs="FangSong"/>
          <w:color w:val="231F20"/>
          <w:spacing w:val="-9"/>
        </w:rPr>
        <w:t>即使缺乏高质量</w:t>
      </w:r>
      <w:r>
        <w:rPr>
          <w:rFonts w:ascii="FangSong" w:hAnsi="FangSong" w:eastAsia="FangSong" w:cs="FangSong"/>
          <w:color w:val="231F20"/>
        </w:rPr>
        <w:t xml:space="preserve"> </w:t>
      </w:r>
      <w:r>
        <w:rPr>
          <w:rFonts w:ascii="FangSong" w:hAnsi="FangSong" w:eastAsia="FangSong" w:cs="FangSong"/>
          <w:color w:val="231F20"/>
          <w:spacing w:val="-13"/>
        </w:rPr>
        <w:t>的研究证据，</w:t>
      </w:r>
      <w:r>
        <w:rPr>
          <w:rFonts w:ascii="Times New Roman" w:hAnsi="Times New Roman" w:eastAsia="Times New Roman" w:cs="Times New Roman"/>
          <w:color w:val="231F20"/>
          <w:spacing w:val="-13"/>
        </w:rPr>
        <w:t>2014</w:t>
      </w:r>
      <w:r>
        <w:rPr>
          <w:rFonts w:ascii="Times New Roman" w:hAnsi="Times New Roman" w:eastAsia="Times New Roman" w:cs="Times New Roman"/>
          <w:color w:val="231F20"/>
          <w:spacing w:val="-3"/>
        </w:rPr>
        <w:t xml:space="preserve"> </w:t>
      </w:r>
      <w:r>
        <w:rPr>
          <w:rFonts w:ascii="FangSong" w:hAnsi="FangSong" w:eastAsia="FangSong" w:cs="FangSong"/>
          <w:color w:val="231F20"/>
          <w:spacing w:val="-13"/>
        </w:rPr>
        <w:t>年美国血浆置换治疗学会（</w:t>
      </w:r>
      <w:r>
        <w:rPr>
          <w:color w:val="231F20"/>
          <w:spacing w:val="-13"/>
        </w:rPr>
        <w:t>American</w:t>
      </w:r>
      <w:r>
        <w:rPr>
          <w:color w:val="231F20"/>
        </w:rPr>
        <w:t xml:space="preserve"> </w:t>
      </w:r>
      <w:r>
        <w:rPr>
          <w:color w:val="231F20"/>
          <w:spacing w:val="-13"/>
        </w:rPr>
        <w:t>Society for</w:t>
      </w:r>
      <w:r>
        <w:rPr>
          <w:color w:val="231F20"/>
          <w:spacing w:val="25"/>
        </w:rPr>
        <w:t xml:space="preserve"> </w:t>
      </w:r>
      <w:r>
        <w:rPr>
          <w:color w:val="231F20"/>
          <w:spacing w:val="-13"/>
        </w:rPr>
        <w:t>Apheresis</w:t>
      </w:r>
      <w:r>
        <w:rPr>
          <w:color w:val="231F20"/>
          <w:spacing w:val="-26"/>
        </w:rPr>
        <w:t xml:space="preserve"> </w:t>
      </w:r>
      <w:r>
        <w:rPr>
          <w:rFonts w:ascii="FangSong" w:hAnsi="FangSong" w:eastAsia="FangSong" w:cs="FangSong"/>
          <w:color w:val="231F20"/>
          <w:spacing w:val="-13"/>
        </w:rPr>
        <w:t>，</w:t>
      </w:r>
      <w:r>
        <w:rPr>
          <w:color w:val="231F20"/>
          <w:spacing w:val="-13"/>
        </w:rPr>
        <w:t>ASFA</w:t>
      </w:r>
      <w:r>
        <w:rPr>
          <w:color w:val="231F20"/>
          <w:spacing w:val="-35"/>
        </w:rPr>
        <w:t xml:space="preserve"> </w:t>
      </w:r>
      <w:r>
        <w:rPr>
          <w:rFonts w:ascii="FangSong" w:hAnsi="FangSong" w:eastAsia="FangSong" w:cs="FangSong"/>
          <w:color w:val="231F20"/>
          <w:spacing w:val="-13"/>
        </w:rPr>
        <w:t>）仍推荐血浆置换用于治</w:t>
      </w:r>
      <w:r>
        <w:rPr>
          <w:rFonts w:ascii="FangSong" w:hAnsi="FangSong" w:eastAsia="FangSong" w:cs="FangSong"/>
          <w:color w:val="231F20"/>
        </w:rPr>
        <w:t xml:space="preserve"> </w:t>
      </w:r>
      <w:r>
        <w:rPr>
          <w:rFonts w:ascii="FangSong" w:hAnsi="FangSong" w:eastAsia="FangSong" w:cs="FangSong"/>
          <w:color w:val="231F20"/>
          <w:spacing w:val="-3"/>
        </w:rPr>
        <w:t>疗</w:t>
      </w:r>
      <w:r>
        <w:rPr>
          <w:rFonts w:ascii="FangSong" w:hAnsi="FangSong" w:eastAsia="FangSong" w:cs="FangSong"/>
          <w:color w:val="231F20"/>
          <w:spacing w:val="-40"/>
        </w:rPr>
        <w:t xml:space="preserve"> </w:t>
      </w:r>
      <w:r>
        <w:rPr>
          <w:color w:val="231F20"/>
          <w:spacing w:val="-3"/>
        </w:rPr>
        <w:t>HTG</w:t>
      </w:r>
      <w:r>
        <w:rPr>
          <w:sz w:val="12"/>
          <w:szCs w:val="12"/>
          <w:color w:val="231F20"/>
          <w:spacing w:val="-3"/>
          <w:position w:val="9"/>
        </w:rPr>
        <w:t>［63］</w:t>
      </w:r>
      <w:r>
        <w:rPr>
          <w:rFonts w:ascii="FangSong" w:hAnsi="FangSong" w:eastAsia="FangSong" w:cs="FangSong"/>
          <w:color w:val="231F20"/>
          <w:spacing w:val="-3"/>
        </w:rPr>
        <w:t>。与血液灌流、血液滤过相比，血浆置换</w:t>
      </w:r>
      <w:r>
        <w:rPr>
          <w:rFonts w:ascii="FangSong" w:hAnsi="FangSong" w:eastAsia="FangSong" w:cs="FangSong"/>
          <w:color w:val="231F20"/>
        </w:rPr>
        <w:t xml:space="preserve"> </w:t>
      </w:r>
      <w:r>
        <w:rPr>
          <w:rFonts w:ascii="FangSong" w:hAnsi="FangSong" w:eastAsia="FangSong" w:cs="FangSong"/>
          <w:color w:val="231F20"/>
          <w:spacing w:val="-1"/>
        </w:rPr>
        <w:t>降低</w:t>
      </w:r>
      <w:r>
        <w:rPr>
          <w:rFonts w:ascii="FangSong" w:hAnsi="FangSong" w:eastAsia="FangSong" w:cs="FangSong"/>
          <w:color w:val="231F20"/>
          <w:spacing w:val="-41"/>
        </w:rPr>
        <w:t xml:space="preserve"> </w:t>
      </w:r>
      <w:r>
        <w:rPr>
          <w:color w:val="231F20"/>
          <w:spacing w:val="-1"/>
        </w:rPr>
        <w:t>TG </w:t>
      </w:r>
      <w:r>
        <w:rPr>
          <w:rFonts w:ascii="FangSong" w:hAnsi="FangSong" w:eastAsia="FangSong" w:cs="FangSong"/>
          <w:color w:val="231F20"/>
          <w:spacing w:val="-1"/>
        </w:rPr>
        <w:t>水平的效果更明确，而若条件允许，则可优</w:t>
      </w:r>
      <w:r>
        <w:rPr>
          <w:rFonts w:ascii="FangSong" w:hAnsi="FangSong" w:eastAsia="FangSong" w:cs="FangSong"/>
          <w:color w:val="231F20"/>
        </w:rPr>
        <w:t xml:space="preserve"> </w:t>
      </w:r>
      <w:r>
        <w:rPr>
          <w:rFonts w:ascii="FangSong" w:hAnsi="FangSong" w:eastAsia="FangSong" w:cs="FangSong"/>
          <w:color w:val="231F20"/>
          <w:spacing w:val="-2"/>
        </w:rPr>
        <w:t>选血浆吸附、双重滤过血浆置换。</w:t>
      </w:r>
    </w:p>
    <w:p>
      <w:pPr>
        <w:pStyle w:val="BodyText"/>
        <w:ind w:left="3" w:right="76" w:firstLine="395"/>
        <w:spacing w:before="9" w:line="236" w:lineRule="auto"/>
        <w:jc w:val="both"/>
        <w:rPr>
          <w:rFonts w:ascii="FangSong" w:hAnsi="FangSong" w:eastAsia="FangSong" w:cs="FangSong"/>
        </w:rPr>
      </w:pPr>
      <w:r>
        <w:rPr>
          <w:color w:val="231F20"/>
          <w:position w:val="-1"/>
        </w:rPr>
        <w:t>HTG</w:t>
      </w:r>
      <w:r>
        <w:rPr>
          <w:color w:val="231F20"/>
          <w:spacing w:val="1"/>
          <w:position w:val="-1"/>
        </w:rPr>
        <w:t>-</w:t>
      </w:r>
      <w:r>
        <w:rPr>
          <w:color w:val="231F20"/>
          <w:position w:val="-1"/>
        </w:rPr>
        <w:t>AP</w:t>
      </w:r>
      <w:r>
        <w:rPr>
          <w:color w:val="231F20"/>
          <w:spacing w:val="18"/>
          <w:w w:val="101"/>
          <w:position w:val="-1"/>
        </w:rPr>
        <w:t xml:space="preserve"> </w:t>
      </w:r>
      <w:r>
        <w:rPr>
          <w:rFonts w:ascii="FangSong" w:hAnsi="FangSong" w:eastAsia="FangSong" w:cs="FangSong"/>
          <w:color w:val="231F20"/>
          <w:spacing w:val="1"/>
          <w:position w:val="-1"/>
        </w:rPr>
        <w:t>患者血浆置换方案</w:t>
      </w:r>
      <w:r>
        <w:rPr>
          <w:sz w:val="12"/>
          <w:szCs w:val="12"/>
          <w:color w:val="231F20"/>
          <w:spacing w:val="1"/>
          <w:position w:val="8"/>
        </w:rPr>
        <w:t>［62，64-65</w:t>
      </w:r>
      <w:r>
        <w:rPr>
          <w:sz w:val="12"/>
          <w:szCs w:val="12"/>
          <w:color w:val="231F20"/>
          <w:spacing w:val="-8"/>
          <w:position w:val="8"/>
        </w:rPr>
        <w:t>］</w:t>
      </w:r>
      <w:r>
        <w:rPr>
          <w:rFonts w:ascii="FangSong" w:hAnsi="FangSong" w:eastAsia="FangSong" w:cs="FangSong"/>
          <w:color w:val="231F20"/>
          <w:spacing w:val="-22"/>
          <w:position w:val="-1"/>
        </w:rPr>
        <w:t>：（</w:t>
      </w:r>
      <w:r>
        <w:rPr>
          <w:rFonts w:ascii="FangSong" w:hAnsi="FangSong" w:eastAsia="FangSong" w:cs="FangSong"/>
          <w:color w:val="231F20"/>
          <w:spacing w:val="-55"/>
          <w:position w:val="-1"/>
        </w:rPr>
        <w:t xml:space="preserve"> </w:t>
      </w:r>
      <w:r>
        <w:rPr>
          <w:rFonts w:ascii="Times New Roman" w:hAnsi="Times New Roman" w:eastAsia="Times New Roman" w:cs="Times New Roman"/>
          <w:color w:val="231F20"/>
          <w:spacing w:val="1"/>
          <w:position w:val="-1"/>
        </w:rPr>
        <w:t>1</w:t>
      </w:r>
      <w:r>
        <w:rPr>
          <w:rFonts w:ascii="Times New Roman" w:hAnsi="Times New Roman" w:eastAsia="Times New Roman" w:cs="Times New Roman"/>
          <w:color w:val="231F20"/>
          <w:spacing w:val="-26"/>
          <w:position w:val="-1"/>
        </w:rPr>
        <w:t xml:space="preserve"> </w:t>
      </w:r>
      <w:r>
        <w:rPr>
          <w:rFonts w:ascii="FangSong" w:hAnsi="FangSong" w:eastAsia="FangSong" w:cs="FangSong"/>
          <w:color w:val="231F20"/>
          <w:spacing w:val="1"/>
          <w:position w:val="-1"/>
        </w:rPr>
        <w:t>）可</w:t>
      </w:r>
      <w:r>
        <w:rPr>
          <w:rFonts w:ascii="FangSong" w:hAnsi="FangSong" w:eastAsia="FangSong" w:cs="FangSong"/>
          <w:color w:val="231F20"/>
          <w:position w:val="-1"/>
        </w:rPr>
        <w:t xml:space="preserve"> </w:t>
      </w:r>
      <w:r>
        <w:rPr>
          <w:rFonts w:ascii="FangSong" w:hAnsi="FangSong" w:eastAsia="FangSong" w:cs="FangSong"/>
          <w:color w:val="231F20"/>
          <w:spacing w:val="1"/>
        </w:rPr>
        <w:t>通过双腔中心静脉导管实施</w:t>
      </w:r>
      <w:r>
        <w:rPr>
          <w:rFonts w:ascii="FangSong" w:hAnsi="FangSong" w:eastAsia="FangSong" w:cs="FangSong"/>
          <w:color w:val="231F20"/>
          <w:spacing w:val="7"/>
        </w:rPr>
        <w:t>；（</w:t>
      </w:r>
      <w:r>
        <w:rPr>
          <w:rFonts w:ascii="Times New Roman" w:hAnsi="Times New Roman" w:eastAsia="Times New Roman" w:cs="Times New Roman"/>
          <w:color w:val="231F20"/>
          <w:spacing w:val="1"/>
        </w:rPr>
        <w:t>2</w:t>
      </w:r>
      <w:r>
        <w:rPr>
          <w:rFonts w:ascii="Times New Roman" w:hAnsi="Times New Roman" w:eastAsia="Times New Roman" w:cs="Times New Roman"/>
          <w:color w:val="231F20"/>
          <w:spacing w:val="-25"/>
        </w:rPr>
        <w:t xml:space="preserve"> </w:t>
      </w:r>
      <w:r>
        <w:rPr>
          <w:rFonts w:ascii="FangSong" w:hAnsi="FangSong" w:eastAsia="FangSong" w:cs="FangSong"/>
          <w:color w:val="231F20"/>
          <w:spacing w:val="1"/>
        </w:rPr>
        <w:t>）使用枸橼酸盐代</w:t>
      </w:r>
      <w:r>
        <w:rPr>
          <w:rFonts w:ascii="FangSong" w:hAnsi="FangSong" w:eastAsia="FangSong" w:cs="FangSong"/>
          <w:color w:val="231F20"/>
        </w:rPr>
        <w:t xml:space="preserve"> </w:t>
      </w:r>
      <w:r>
        <w:rPr>
          <w:rFonts w:ascii="FangSong" w:hAnsi="FangSong" w:eastAsia="FangSong" w:cs="FangSong"/>
          <w:color w:val="231F20"/>
        </w:rPr>
        <w:t>替肝素作为抗凝剂是有益的</w:t>
      </w:r>
      <w:r>
        <w:rPr>
          <w:rFonts w:ascii="FangSong" w:hAnsi="FangSong" w:eastAsia="FangSong" w:cs="FangSong"/>
          <w:color w:val="231F20"/>
          <w:spacing w:val="10"/>
        </w:rPr>
        <w:t>；（</w:t>
      </w:r>
      <w:r>
        <w:rPr>
          <w:rFonts w:ascii="Times New Roman" w:hAnsi="Times New Roman" w:eastAsia="Times New Roman" w:cs="Times New Roman"/>
          <w:color w:val="231F20"/>
        </w:rPr>
        <w:t>3 </w:t>
      </w:r>
      <w:r>
        <w:rPr>
          <w:rFonts w:ascii="FangSong" w:hAnsi="FangSong" w:eastAsia="FangSong" w:cs="FangSong"/>
          <w:color w:val="231F20"/>
        </w:rPr>
        <w:t>）液体替代品可选</w:t>
      </w:r>
      <w:r>
        <w:rPr>
          <w:rFonts w:ascii="FangSong" w:hAnsi="FangSong" w:eastAsia="FangSong" w:cs="FangSong"/>
          <w:color w:val="231F20"/>
        </w:rPr>
        <w:t xml:space="preserve"> </w:t>
      </w:r>
      <w:r>
        <w:rPr>
          <w:rFonts w:ascii="FangSong" w:hAnsi="FangSong" w:eastAsia="FangSong" w:cs="FangSong"/>
          <w:color w:val="231F20"/>
          <w:spacing w:val="-9"/>
        </w:rPr>
        <w:t>择血浆或</w:t>
      </w:r>
      <w:r>
        <w:rPr>
          <w:rFonts w:ascii="FangSong" w:hAnsi="FangSong" w:eastAsia="FangSong" w:cs="FangSong"/>
          <w:color w:val="231F20"/>
          <w:spacing w:val="-44"/>
        </w:rPr>
        <w:t xml:space="preserve"> </w:t>
      </w:r>
      <w:r>
        <w:rPr>
          <w:rFonts w:ascii="Times New Roman" w:hAnsi="Times New Roman" w:eastAsia="Times New Roman" w:cs="Times New Roman"/>
          <w:color w:val="231F20"/>
          <w:spacing w:val="-9"/>
        </w:rPr>
        <w:t>5</w:t>
      </w:r>
      <w:r>
        <w:rPr>
          <w:color w:val="231F20"/>
          <w:spacing w:val="-9"/>
        </w:rPr>
        <w:t>%</w:t>
      </w:r>
      <w:r>
        <w:rPr>
          <w:color w:val="231F20"/>
          <w:spacing w:val="42"/>
        </w:rPr>
        <w:t xml:space="preserve"> </w:t>
      </w:r>
      <w:r>
        <w:rPr>
          <w:rFonts w:ascii="FangSong" w:hAnsi="FangSong" w:eastAsia="FangSong" w:cs="FangSong"/>
          <w:color w:val="231F20"/>
          <w:spacing w:val="-9"/>
        </w:rPr>
        <w:t>白蛋白</w:t>
      </w:r>
      <w:r>
        <w:rPr>
          <w:rFonts w:ascii="FangSong" w:hAnsi="FangSong" w:eastAsia="FangSong" w:cs="FangSong"/>
          <w:color w:val="231F20"/>
          <w:spacing w:val="15"/>
        </w:rPr>
        <w:t>；（</w:t>
      </w:r>
      <w:r>
        <w:rPr>
          <w:rFonts w:ascii="Times New Roman" w:hAnsi="Times New Roman" w:eastAsia="Times New Roman" w:cs="Times New Roman"/>
          <w:color w:val="231F20"/>
          <w:spacing w:val="-9"/>
        </w:rPr>
        <w:t>4</w:t>
      </w:r>
      <w:r>
        <w:rPr>
          <w:rFonts w:ascii="Times New Roman" w:hAnsi="Times New Roman" w:eastAsia="Times New Roman" w:cs="Times New Roman"/>
          <w:color w:val="231F20"/>
          <w:spacing w:val="-26"/>
        </w:rPr>
        <w:t xml:space="preserve"> </w:t>
      </w:r>
      <w:r>
        <w:rPr>
          <w:rFonts w:ascii="FangSong" w:hAnsi="FangSong" w:eastAsia="FangSong" w:cs="FangSong"/>
          <w:color w:val="231F20"/>
          <w:spacing w:val="-9"/>
        </w:rPr>
        <w:t>）使用</w:t>
      </w:r>
      <w:r>
        <w:rPr>
          <w:rFonts w:ascii="FangSong" w:hAnsi="FangSong" w:eastAsia="FangSong" w:cs="FangSong"/>
          <w:color w:val="231F20"/>
          <w:spacing w:val="-9"/>
        </w:rPr>
        <w:t xml:space="preserve"> </w:t>
      </w:r>
      <w:r>
        <w:rPr>
          <w:color w:val="231F20"/>
          <w:spacing w:val="-9"/>
        </w:rPr>
        <w:t>Kaplan </w:t>
      </w:r>
      <w:r>
        <w:rPr>
          <w:rFonts w:ascii="FangSong" w:hAnsi="FangSong" w:eastAsia="FangSong" w:cs="FangSong"/>
          <w:color w:val="231F20"/>
          <w:spacing w:val="-9"/>
        </w:rPr>
        <w:t>公式计算血</w:t>
      </w:r>
      <w:r>
        <w:rPr>
          <w:rFonts w:ascii="FangSong" w:hAnsi="FangSong" w:eastAsia="FangSong" w:cs="FangSong"/>
          <w:color w:val="231F20"/>
        </w:rPr>
        <w:t xml:space="preserve"> </w:t>
      </w:r>
      <w:r>
        <w:rPr>
          <w:rFonts w:ascii="FangSong" w:hAnsi="FangSong" w:eastAsia="FangSong" w:cs="FangSong"/>
          <w:color w:val="231F20"/>
          <w:spacing w:val="-10"/>
        </w:rPr>
        <w:t>浆体积，血浆体积</w:t>
      </w:r>
      <w:r>
        <w:rPr>
          <w:rFonts w:ascii="FangSong" w:hAnsi="FangSong" w:eastAsia="FangSong" w:cs="FangSong"/>
          <w:color w:val="231F20"/>
          <w:spacing w:val="-35"/>
        </w:rPr>
        <w:t xml:space="preserve"> </w:t>
      </w:r>
      <w:r>
        <w:rPr>
          <w:color w:val="231F20"/>
          <w:spacing w:val="-10"/>
        </w:rPr>
        <w:t>=</w:t>
      </w:r>
      <w:r>
        <w:rPr>
          <w:rFonts w:ascii="FangSong" w:hAnsi="FangSong" w:eastAsia="FangSong" w:cs="FangSong"/>
          <w:color w:val="231F20"/>
          <w:spacing w:val="-10"/>
        </w:rPr>
        <w:t>〔</w:t>
      </w:r>
      <w:r>
        <w:rPr>
          <w:rFonts w:ascii="Times New Roman" w:hAnsi="Times New Roman" w:eastAsia="Times New Roman" w:cs="Times New Roman"/>
          <w:color w:val="231F20"/>
          <w:spacing w:val="-10"/>
        </w:rPr>
        <w:t>0</w:t>
      </w:r>
      <w:r>
        <w:rPr>
          <w:color w:val="231F20"/>
          <w:spacing w:val="-10"/>
        </w:rPr>
        <w:t>.</w:t>
      </w:r>
      <w:r>
        <w:rPr>
          <w:rFonts w:ascii="Times New Roman" w:hAnsi="Times New Roman" w:eastAsia="Times New Roman" w:cs="Times New Roman"/>
          <w:color w:val="231F20"/>
          <w:spacing w:val="-10"/>
        </w:rPr>
        <w:t>065</w:t>
      </w:r>
      <w:r>
        <w:rPr>
          <w:rFonts w:ascii="FangSong" w:hAnsi="FangSong" w:eastAsia="FangSong" w:cs="FangSong"/>
          <w:color w:val="231F20"/>
          <w:spacing w:val="-10"/>
        </w:rPr>
        <w:t>×</w:t>
      </w:r>
      <w:r>
        <w:rPr>
          <w:rFonts w:ascii="FangSong" w:hAnsi="FangSong" w:eastAsia="FangSong" w:cs="FangSong"/>
          <w:color w:val="231F20"/>
          <w:spacing w:val="-42"/>
        </w:rPr>
        <w:t xml:space="preserve"> </w:t>
      </w:r>
      <w:r>
        <w:rPr>
          <w:rFonts w:ascii="FangSong" w:hAnsi="FangSong" w:eastAsia="FangSong" w:cs="FangSong"/>
          <w:color w:val="231F20"/>
          <w:spacing w:val="-10"/>
        </w:rPr>
        <w:t>质量（</w:t>
      </w:r>
      <w:r>
        <w:rPr>
          <w:color w:val="231F20"/>
          <w:spacing w:val="-10"/>
        </w:rPr>
        <w:t>kg</w:t>
      </w:r>
      <w:r>
        <w:rPr>
          <w:rFonts w:ascii="FangSong" w:hAnsi="FangSong" w:eastAsia="FangSong" w:cs="FangSong"/>
          <w:color w:val="231F20"/>
          <w:spacing w:val="-10"/>
        </w:rPr>
        <w:t>）〕×（</w:t>
      </w:r>
      <w:r>
        <w:rPr>
          <w:rFonts w:ascii="FangSong" w:hAnsi="FangSong" w:eastAsia="FangSong" w:cs="FangSong"/>
          <w:color w:val="231F20"/>
          <w:spacing w:val="-54"/>
        </w:rPr>
        <w:t xml:space="preserve"> </w:t>
      </w:r>
      <w:r>
        <w:rPr>
          <w:rFonts w:ascii="Times New Roman" w:hAnsi="Times New Roman" w:eastAsia="Times New Roman" w:cs="Times New Roman"/>
          <w:color w:val="231F20"/>
          <w:spacing w:val="-10"/>
        </w:rPr>
        <w:t>1</w:t>
      </w:r>
      <w:r>
        <w:rPr>
          <w:color w:val="231F20"/>
          <w:spacing w:val="-10"/>
        </w:rPr>
        <w:t>- </w:t>
      </w:r>
      <w:r>
        <w:rPr>
          <w:rFonts w:ascii="FangSong" w:hAnsi="FangSong" w:eastAsia="FangSong" w:cs="FangSong"/>
          <w:color w:val="231F20"/>
          <w:spacing w:val="-10"/>
        </w:rPr>
        <w:t>血</w:t>
      </w:r>
      <w:r>
        <w:rPr>
          <w:rFonts w:ascii="FangSong" w:hAnsi="FangSong" w:eastAsia="FangSong" w:cs="FangSong"/>
          <w:color w:val="231F20"/>
        </w:rPr>
        <w:t xml:space="preserve"> </w:t>
      </w:r>
      <w:r>
        <w:rPr>
          <w:rFonts w:ascii="FangSong" w:hAnsi="FangSong" w:eastAsia="FangSong" w:cs="FangSong"/>
          <w:color w:val="231F20"/>
          <w:spacing w:val="4"/>
        </w:rPr>
        <w:t>细胞比容</w:t>
      </w:r>
      <w:r>
        <w:rPr>
          <w:rFonts w:ascii="FangSong" w:hAnsi="FangSong" w:eastAsia="FangSong" w:cs="FangSong"/>
          <w:color w:val="231F20"/>
          <w:spacing w:val="-12"/>
        </w:rPr>
        <w:t>）</w:t>
      </w:r>
      <w:r>
        <w:rPr>
          <w:rFonts w:ascii="FangSong" w:hAnsi="FangSong" w:eastAsia="FangSong" w:cs="FangSong"/>
          <w:color w:val="231F20"/>
          <w:spacing w:val="-58"/>
        </w:rPr>
        <w:t xml:space="preserve"> </w:t>
      </w:r>
      <w:r>
        <w:rPr>
          <w:rFonts w:ascii="FangSong" w:hAnsi="FangSong" w:eastAsia="FangSong" w:cs="FangSong"/>
          <w:color w:val="231F20"/>
          <w:spacing w:val="-12"/>
        </w:rPr>
        <w:t>，</w:t>
      </w:r>
      <w:r>
        <w:rPr>
          <w:rFonts w:ascii="FangSong" w:hAnsi="FangSong" w:eastAsia="FangSong" w:cs="FangSong"/>
          <w:color w:val="231F20"/>
          <w:spacing w:val="4"/>
        </w:rPr>
        <w:t>每次置换</w:t>
      </w:r>
      <w:r>
        <w:rPr>
          <w:rFonts w:ascii="FangSong" w:hAnsi="FangSong" w:eastAsia="FangSong" w:cs="FangSong"/>
          <w:color w:val="231F20"/>
          <w:spacing w:val="4"/>
        </w:rPr>
        <w:t xml:space="preserve"> </w:t>
      </w:r>
      <w:r>
        <w:rPr>
          <w:rFonts w:ascii="Times New Roman" w:hAnsi="Times New Roman" w:eastAsia="Times New Roman" w:cs="Times New Roman"/>
          <w:color w:val="231F20"/>
          <w:spacing w:val="4"/>
        </w:rPr>
        <w:t>1</w:t>
      </w:r>
      <w:r>
        <w:rPr>
          <w:color w:val="231F20"/>
          <w:spacing w:val="4"/>
        </w:rPr>
        <w:t>.</w:t>
      </w:r>
      <w:r>
        <w:rPr>
          <w:rFonts w:ascii="Times New Roman" w:hAnsi="Times New Roman" w:eastAsia="Times New Roman" w:cs="Times New Roman"/>
          <w:color w:val="231F20"/>
          <w:spacing w:val="4"/>
        </w:rPr>
        <w:t>2</w:t>
      </w:r>
      <w:r>
        <w:rPr>
          <w:color w:val="231F20"/>
          <w:spacing w:val="4"/>
        </w:rPr>
        <w:t>~</w:t>
      </w:r>
      <w:r>
        <w:rPr>
          <w:rFonts w:ascii="Times New Roman" w:hAnsi="Times New Roman" w:eastAsia="Times New Roman" w:cs="Times New Roman"/>
          <w:color w:val="231F20"/>
          <w:spacing w:val="4"/>
        </w:rPr>
        <w:t>1</w:t>
      </w:r>
      <w:r>
        <w:rPr>
          <w:color w:val="231F20"/>
          <w:spacing w:val="4"/>
        </w:rPr>
        <w:t>.</w:t>
      </w:r>
      <w:r>
        <w:rPr>
          <w:rFonts w:ascii="Times New Roman" w:hAnsi="Times New Roman" w:eastAsia="Times New Roman" w:cs="Times New Roman"/>
          <w:color w:val="231F20"/>
          <w:spacing w:val="4"/>
        </w:rPr>
        <w:t>5 </w:t>
      </w:r>
      <w:r>
        <w:rPr>
          <w:rFonts w:ascii="FangSong" w:hAnsi="FangSong" w:eastAsia="FangSong" w:cs="FangSong"/>
          <w:color w:val="231F20"/>
          <w:spacing w:val="4"/>
        </w:rPr>
        <w:t>倍血浆体积</w:t>
      </w:r>
      <w:r>
        <w:rPr>
          <w:rFonts w:ascii="FangSong" w:hAnsi="FangSong" w:eastAsia="FangSong" w:cs="FangSong"/>
          <w:color w:val="231F20"/>
          <w:spacing w:val="-12"/>
        </w:rPr>
        <w:t>；（</w:t>
      </w:r>
      <w:r>
        <w:rPr>
          <w:rFonts w:ascii="Times New Roman" w:hAnsi="Times New Roman" w:eastAsia="Times New Roman" w:cs="Times New Roman"/>
          <w:color w:val="231F20"/>
          <w:spacing w:val="4"/>
        </w:rPr>
        <w:t>5</w:t>
      </w:r>
      <w:r>
        <w:rPr>
          <w:rFonts w:ascii="FangSong" w:hAnsi="FangSong" w:eastAsia="FangSong" w:cs="FangSong"/>
          <w:color w:val="231F20"/>
          <w:spacing w:val="4"/>
        </w:rPr>
        <w:t>）</w:t>
      </w:r>
      <w:r>
        <w:rPr>
          <w:rFonts w:ascii="FangSong" w:hAnsi="FangSong" w:eastAsia="FangSong" w:cs="FangSong"/>
          <w:color w:val="231F20"/>
        </w:rPr>
        <w:t xml:space="preserve"> </w:t>
      </w:r>
      <w:r>
        <w:rPr>
          <w:rFonts w:ascii="FangSong" w:hAnsi="FangSong" w:eastAsia="FangSong" w:cs="FangSong"/>
          <w:color w:val="231F20"/>
          <w:spacing w:val="-3"/>
        </w:rPr>
        <w:t>血浆置换的次数根据具体</w:t>
      </w:r>
      <w:r>
        <w:rPr>
          <w:rFonts w:ascii="FangSong" w:hAnsi="FangSong" w:eastAsia="FangSong" w:cs="FangSong"/>
          <w:color w:val="231F20"/>
          <w:spacing w:val="-46"/>
        </w:rPr>
        <w:t xml:space="preserve"> </w:t>
      </w:r>
      <w:r>
        <w:rPr>
          <w:color w:val="231F20"/>
          <w:spacing w:val="-3"/>
        </w:rPr>
        <w:t>TG </w:t>
      </w:r>
      <w:r>
        <w:rPr>
          <w:rFonts w:ascii="FangSong" w:hAnsi="FangSong" w:eastAsia="FangSong" w:cs="FangSong"/>
          <w:color w:val="231F20"/>
          <w:spacing w:val="-3"/>
        </w:rPr>
        <w:t>水平控制目标确定。</w:t>
      </w:r>
    </w:p>
    <w:p>
      <w:pPr>
        <w:pStyle w:val="BodyText"/>
        <w:ind w:firstLine="399"/>
        <w:spacing w:before="1" w:line="246" w:lineRule="auto"/>
        <w:jc w:val="both"/>
        <w:rPr>
          <w:rFonts w:ascii="FangSong" w:hAnsi="FangSong" w:eastAsia="FangSong" w:cs="FangSong"/>
        </w:rPr>
      </w:pPr>
      <w:r>
        <w:rPr>
          <w:rFonts w:ascii="FangSong" w:hAnsi="FangSong" w:eastAsia="FangSong" w:cs="FangSong"/>
          <w:color w:val="231F20"/>
          <w:spacing w:val="-1"/>
        </w:rPr>
        <w:t>研究表明，血浆置换联合胰岛素治疗除可有效降</w:t>
      </w:r>
      <w:r>
        <w:rPr>
          <w:rFonts w:ascii="FangSong" w:hAnsi="FangSong" w:eastAsia="FangSong" w:cs="FangSong"/>
          <w:color w:val="231F20"/>
          <w:spacing w:val="3"/>
        </w:rPr>
        <w:t xml:space="preserve">  </w:t>
      </w:r>
      <w:r>
        <w:rPr>
          <w:rFonts w:ascii="FangSong" w:hAnsi="FangSong" w:eastAsia="FangSong" w:cs="FangSong"/>
          <w:color w:val="231F20"/>
          <w:spacing w:val="-7"/>
        </w:rPr>
        <w:t>低</w:t>
      </w:r>
      <w:r>
        <w:rPr>
          <w:rFonts w:ascii="FangSong" w:hAnsi="FangSong" w:eastAsia="FangSong" w:cs="FangSong"/>
          <w:color w:val="231F20"/>
          <w:spacing w:val="-45"/>
        </w:rPr>
        <w:t xml:space="preserve"> </w:t>
      </w:r>
      <w:r>
        <w:rPr>
          <w:color w:val="231F20"/>
          <w:spacing w:val="-7"/>
        </w:rPr>
        <w:t>HTG-AP </w:t>
      </w:r>
      <w:r>
        <w:rPr>
          <w:rFonts w:ascii="FangSong" w:hAnsi="FangSong" w:eastAsia="FangSong" w:cs="FangSong"/>
          <w:color w:val="231F20"/>
          <w:spacing w:val="-7"/>
        </w:rPr>
        <w:t>患者</w:t>
      </w:r>
      <w:r>
        <w:rPr>
          <w:rFonts w:ascii="FangSong" w:hAnsi="FangSong" w:eastAsia="FangSong" w:cs="FangSong"/>
          <w:color w:val="231F20"/>
          <w:spacing w:val="-62"/>
        </w:rPr>
        <w:t xml:space="preserve"> </w:t>
      </w:r>
      <w:r>
        <w:rPr>
          <w:color w:val="231F20"/>
          <w:spacing w:val="-7"/>
        </w:rPr>
        <w:t>TG </w:t>
      </w:r>
      <w:r>
        <w:rPr>
          <w:rFonts w:ascii="FangSong" w:hAnsi="FangSong" w:eastAsia="FangSong" w:cs="FangSong"/>
          <w:color w:val="231F20"/>
          <w:spacing w:val="-7"/>
        </w:rPr>
        <w:t>水平外，还可有效减轻炎性反应、</w:t>
      </w:r>
      <w:r>
        <w:rPr>
          <w:rFonts w:ascii="FangSong" w:hAnsi="FangSong" w:eastAsia="FangSong" w:cs="FangSong"/>
          <w:color w:val="231F20"/>
        </w:rPr>
        <w:t xml:space="preserve"> </w:t>
      </w:r>
      <w:r>
        <w:rPr>
          <w:rFonts w:ascii="FangSong" w:hAnsi="FangSong" w:eastAsia="FangSong" w:cs="FangSong"/>
          <w:color w:val="231F20"/>
          <w:position w:val="-1"/>
        </w:rPr>
        <w:t>缩短临床症状持续时间、改善患者预后</w:t>
      </w:r>
      <w:r>
        <w:rPr>
          <w:sz w:val="12"/>
          <w:szCs w:val="12"/>
          <w:color w:val="231F20"/>
          <w:position w:val="9"/>
        </w:rPr>
        <w:t>［48</w:t>
      </w:r>
      <w:r>
        <w:rPr>
          <w:sz w:val="12"/>
          <w:szCs w:val="12"/>
          <w:color w:val="231F20"/>
          <w:spacing w:val="-1"/>
          <w:position w:val="9"/>
        </w:rPr>
        <w:t>-66］</w:t>
      </w:r>
      <w:r>
        <w:rPr>
          <w:rFonts w:ascii="FangSong" w:hAnsi="FangSong" w:eastAsia="FangSong" w:cs="FangSong"/>
          <w:color w:val="231F20"/>
          <w:spacing w:val="-1"/>
          <w:position w:val="-1"/>
        </w:rPr>
        <w:t>。</w:t>
      </w:r>
    </w:p>
    <w:p>
      <w:pPr>
        <w:ind w:left="6"/>
        <w:spacing w:before="11" w:line="241" w:lineRule="auto"/>
        <w:rPr>
          <w:rFonts w:ascii="SimHei" w:hAnsi="SimHei" w:eastAsia="SimHei" w:cs="SimHei"/>
          <w:sz w:val="21"/>
          <w:szCs w:val="21"/>
        </w:rPr>
      </w:pPr>
      <w:r>
        <w:rPr>
          <w:rFonts w:ascii="Times New Roman" w:hAnsi="Times New Roman" w:eastAsia="Times New Roman" w:cs="Times New Roman"/>
          <w:sz w:val="21"/>
          <w:szCs w:val="21"/>
          <w:color w:val="231F20"/>
          <w:spacing w:val="-1"/>
        </w:rPr>
        <w:t>13</w:t>
      </w:r>
      <w:r>
        <w:rPr>
          <w:rFonts w:ascii="Times New Roman" w:hAnsi="Times New Roman" w:eastAsia="Times New Roman" w:cs="Times New Roman"/>
          <w:sz w:val="21"/>
          <w:szCs w:val="21"/>
          <w:color w:val="231F20"/>
          <w:spacing w:val="19"/>
          <w:w w:val="101"/>
        </w:rPr>
        <w:t xml:space="preserve">   </w:t>
      </w:r>
      <w:r>
        <w:rPr>
          <w:rFonts w:ascii="Times New Roman" w:hAnsi="Times New Roman" w:eastAsia="Times New Roman" w:cs="Times New Roman"/>
          <w:sz w:val="21"/>
          <w:szCs w:val="21"/>
          <w:color w:val="231F20"/>
          <w:spacing w:val="-1"/>
        </w:rPr>
        <w:t>HTG-AP </w:t>
      </w:r>
      <w:r>
        <w:rPr>
          <w:rFonts w:ascii="SimHei" w:hAnsi="SimHei" w:eastAsia="SimHei" w:cs="SimHei"/>
          <w:sz w:val="21"/>
          <w:szCs w:val="21"/>
          <w:color w:val="231F20"/>
          <w:spacing w:val="-1"/>
        </w:rPr>
        <w:t>患者的营养支持方法及脂肪乳应用方案</w:t>
      </w:r>
    </w:p>
    <w:p>
      <w:pPr>
        <w:pStyle w:val="BodyText"/>
        <w:ind w:left="3" w:right="85" w:firstLine="396"/>
        <w:spacing w:before="56" w:line="248" w:lineRule="auto"/>
        <w:jc w:val="both"/>
        <w:rPr>
          <w:rFonts w:ascii="FangSong" w:hAnsi="FangSong" w:eastAsia="FangSong" w:cs="FangSong"/>
        </w:rPr>
      </w:pPr>
      <w:r>
        <w:rPr>
          <w:rFonts w:ascii="SimHei" w:hAnsi="SimHei" w:eastAsia="SimHei" w:cs="SimHei"/>
          <w:color w:val="231F20"/>
          <w:spacing w:val="-3"/>
        </w:rPr>
        <w:t>推荐意见</w:t>
      </w:r>
      <w:r>
        <w:rPr>
          <w:rFonts w:ascii="SimHei" w:hAnsi="SimHei" w:eastAsia="SimHei" w:cs="SimHei"/>
          <w:color w:val="231F20"/>
          <w:spacing w:val="-38"/>
        </w:rPr>
        <w:t xml:space="preserve"> </w:t>
      </w:r>
      <w:r>
        <w:rPr>
          <w:rFonts w:ascii="Times New Roman" w:hAnsi="Times New Roman" w:eastAsia="Times New Roman" w:cs="Times New Roman"/>
          <w:color w:val="231F20"/>
          <w:spacing w:val="-3"/>
        </w:rPr>
        <w:t>11.1</w:t>
      </w:r>
      <w:r>
        <w:rPr>
          <w:rFonts w:ascii="Times New Roman" w:hAnsi="Times New Roman" w:eastAsia="Times New Roman" w:cs="Times New Roman"/>
          <w:color w:val="231F20"/>
          <w:spacing w:val="-15"/>
        </w:rPr>
        <w:t xml:space="preserve"> </w:t>
      </w:r>
      <w:r>
        <w:rPr>
          <w:rFonts w:ascii="FangSong" w:hAnsi="FangSong" w:eastAsia="FangSong" w:cs="FangSong"/>
          <w:color w:val="231F20"/>
          <w:spacing w:val="-3"/>
        </w:rPr>
        <w:t>：</w:t>
      </w:r>
      <w:r>
        <w:rPr>
          <w:color w:val="231F20"/>
          <w:spacing w:val="-3"/>
        </w:rPr>
        <w:t>HTG-AP </w:t>
      </w:r>
      <w:r>
        <w:rPr>
          <w:rFonts w:ascii="FangSong" w:hAnsi="FangSong" w:eastAsia="FangSong" w:cs="FangSong"/>
          <w:color w:val="231F20"/>
          <w:spacing w:val="-3"/>
        </w:rPr>
        <w:t>患者的营养支持</w:t>
      </w:r>
      <w:r>
        <w:rPr>
          <w:rFonts w:ascii="FangSong" w:hAnsi="FangSong" w:eastAsia="FangSong" w:cs="FangSong"/>
          <w:color w:val="231F20"/>
          <w:spacing w:val="-4"/>
        </w:rPr>
        <w:t>方法首</w:t>
      </w:r>
      <w:r>
        <w:rPr>
          <w:rFonts w:ascii="FangSong" w:hAnsi="FangSong" w:eastAsia="FangSong" w:cs="FangSong"/>
          <w:color w:val="231F20"/>
        </w:rPr>
        <w:t xml:space="preserve"> </w:t>
      </w:r>
      <w:r>
        <w:rPr>
          <w:rFonts w:ascii="FangSong" w:hAnsi="FangSong" w:eastAsia="FangSong" w:cs="FangSong"/>
          <w:color w:val="231F20"/>
          <w:spacing w:val="-11"/>
        </w:rPr>
        <w:t>选肠内营养（</w:t>
      </w:r>
      <w:r>
        <w:rPr>
          <w:color w:val="231F20"/>
          <w:spacing w:val="-11"/>
        </w:rPr>
        <w:t>enteral</w:t>
      </w:r>
      <w:r>
        <w:rPr>
          <w:color w:val="231F20"/>
          <w:spacing w:val="14"/>
        </w:rPr>
        <w:t xml:space="preserve"> </w:t>
      </w:r>
      <w:r>
        <w:rPr>
          <w:color w:val="231F20"/>
          <w:spacing w:val="-11"/>
        </w:rPr>
        <w:t>nutriti</w:t>
      </w:r>
      <w:r>
        <w:rPr>
          <w:color w:val="231F20"/>
          <w:spacing w:val="-12"/>
        </w:rPr>
        <w:t>on</w:t>
      </w:r>
      <w:r>
        <w:rPr>
          <w:color w:val="231F20"/>
          <w:spacing w:val="-26"/>
        </w:rPr>
        <w:t xml:space="preserve"> </w:t>
      </w:r>
      <w:r>
        <w:rPr>
          <w:rFonts w:ascii="FangSong" w:hAnsi="FangSong" w:eastAsia="FangSong" w:cs="FangSong"/>
          <w:color w:val="231F20"/>
          <w:spacing w:val="-12"/>
        </w:rPr>
        <w:t>，</w:t>
      </w:r>
      <w:r>
        <w:rPr>
          <w:color w:val="231F20"/>
          <w:spacing w:val="-12"/>
        </w:rPr>
        <w:t>EN </w:t>
      </w:r>
      <w:r>
        <w:rPr>
          <w:rFonts w:ascii="FangSong" w:hAnsi="FangSong" w:eastAsia="FangSong" w:cs="FangSong"/>
          <w:color w:val="231F20"/>
          <w:spacing w:val="-12"/>
        </w:rPr>
        <w:t>），建议采用标准</w:t>
      </w:r>
      <w:r>
        <w:rPr>
          <w:rFonts w:ascii="FangSong" w:hAnsi="FangSong" w:eastAsia="FangSong" w:cs="FangSong"/>
          <w:color w:val="231F20"/>
        </w:rPr>
        <w:t xml:space="preserve"> </w:t>
      </w:r>
      <w:r>
        <w:rPr>
          <w:rFonts w:ascii="FangSong" w:hAnsi="FangSong" w:eastAsia="FangSong" w:cs="FangSong"/>
          <w:color w:val="231F20"/>
          <w:spacing w:val="8"/>
        </w:rPr>
        <w:t>化配方，并从“滋养型喂养”过渡至营养支持目标</w:t>
      </w:r>
      <w:r>
        <w:rPr>
          <w:rFonts w:ascii="FangSong" w:hAnsi="FangSong" w:eastAsia="FangSong" w:cs="FangSong"/>
          <w:color w:val="231F20"/>
          <w:spacing w:val="10"/>
        </w:rPr>
        <w:t xml:space="preserve"> </w:t>
      </w:r>
      <w:r>
        <w:rPr>
          <w:rFonts w:ascii="FangSong" w:hAnsi="FangSong" w:eastAsia="FangSong" w:cs="FangSong"/>
          <w:color w:val="231F20"/>
          <w:spacing w:val="-8"/>
        </w:rPr>
        <w:t>热量。</w:t>
      </w:r>
    </w:p>
    <w:p>
      <w:pPr>
        <w:pStyle w:val="BodyText"/>
        <w:ind w:left="3" w:right="84" w:firstLine="396"/>
        <w:spacing w:before="1" w:line="236" w:lineRule="auto"/>
        <w:jc w:val="both"/>
        <w:rPr>
          <w:rFonts w:ascii="FangSong" w:hAnsi="FangSong" w:eastAsia="FangSong" w:cs="FangSong"/>
        </w:rPr>
      </w:pPr>
      <w:r>
        <w:rPr>
          <w:rFonts w:ascii="SimHei" w:hAnsi="SimHei" w:eastAsia="SimHei" w:cs="SimHei"/>
          <w:color w:val="231F20"/>
        </w:rPr>
        <w:t>推荐意见</w:t>
      </w:r>
      <w:r>
        <w:rPr>
          <w:rFonts w:ascii="SimHei" w:hAnsi="SimHei" w:eastAsia="SimHei" w:cs="SimHei"/>
          <w:color w:val="231F20"/>
          <w:spacing w:val="-37"/>
        </w:rPr>
        <w:t xml:space="preserve"> </w:t>
      </w:r>
      <w:r>
        <w:rPr>
          <w:rFonts w:ascii="Times New Roman" w:hAnsi="Times New Roman" w:eastAsia="Times New Roman" w:cs="Times New Roman"/>
          <w:color w:val="231F20"/>
        </w:rPr>
        <w:t>11.2</w:t>
      </w:r>
      <w:r>
        <w:rPr>
          <w:rFonts w:ascii="FangSong" w:hAnsi="FangSong" w:eastAsia="FangSong" w:cs="FangSong"/>
          <w:color w:val="231F20"/>
        </w:rPr>
        <w:t>：若对</w:t>
      </w:r>
      <w:r>
        <w:rPr>
          <w:rFonts w:ascii="FangSong" w:hAnsi="FangSong" w:eastAsia="FangSong" w:cs="FangSong"/>
          <w:color w:val="231F20"/>
          <w:spacing w:val="-32"/>
        </w:rPr>
        <w:t xml:space="preserve"> </w:t>
      </w:r>
      <w:r>
        <w:rPr>
          <w:color w:val="231F20"/>
        </w:rPr>
        <w:t>EN </w:t>
      </w:r>
      <w:r>
        <w:rPr>
          <w:rFonts w:ascii="FangSong" w:hAnsi="FangSong" w:eastAsia="FangSong" w:cs="FangSong"/>
          <w:color w:val="231F20"/>
        </w:rPr>
        <w:t>耐受性差或实</w:t>
      </w:r>
      <w:r>
        <w:rPr>
          <w:rFonts w:ascii="FangSong" w:hAnsi="FangSong" w:eastAsia="FangSong" w:cs="FangSong"/>
          <w:color w:val="231F20"/>
          <w:spacing w:val="-1"/>
        </w:rPr>
        <w:t>施</w:t>
      </w:r>
      <w:r>
        <w:rPr>
          <w:rFonts w:ascii="FangSong" w:hAnsi="FangSong" w:eastAsia="FangSong" w:cs="FangSong"/>
          <w:color w:val="231F20"/>
          <w:spacing w:val="-45"/>
        </w:rPr>
        <w:t xml:space="preserve"> </w:t>
      </w:r>
      <w:r>
        <w:rPr>
          <w:color w:val="231F20"/>
          <w:spacing w:val="-1"/>
        </w:rPr>
        <w:t>EN </w:t>
      </w:r>
      <w:r>
        <w:rPr>
          <w:rFonts w:ascii="FangSong" w:hAnsi="FangSong" w:eastAsia="FangSong" w:cs="FangSong"/>
          <w:color w:val="231F20"/>
          <w:spacing w:val="-1"/>
        </w:rPr>
        <w:t>支</w:t>
      </w:r>
      <w:r>
        <w:rPr>
          <w:rFonts w:ascii="FangSong" w:hAnsi="FangSong" w:eastAsia="FangSong" w:cs="FangSong"/>
          <w:color w:val="231F20"/>
        </w:rPr>
        <w:t xml:space="preserve"> </w:t>
      </w:r>
      <w:r>
        <w:rPr>
          <w:rFonts w:ascii="FangSong" w:hAnsi="FangSong" w:eastAsia="FangSong" w:cs="FangSong"/>
          <w:color w:val="231F20"/>
          <w:spacing w:val="3"/>
        </w:rPr>
        <w:t>持</w:t>
      </w:r>
      <w:r>
        <w:rPr>
          <w:rFonts w:ascii="FangSong" w:hAnsi="FangSong" w:eastAsia="FangSong" w:cs="FangSong"/>
          <w:color w:val="231F20"/>
          <w:spacing w:val="-13"/>
        </w:rPr>
        <w:t xml:space="preserve"> </w:t>
      </w:r>
      <w:r>
        <w:rPr>
          <w:rFonts w:ascii="Times New Roman" w:hAnsi="Times New Roman" w:eastAsia="Times New Roman" w:cs="Times New Roman"/>
          <w:color w:val="231F20"/>
          <w:spacing w:val="3"/>
        </w:rPr>
        <w:t>1 </w:t>
      </w:r>
      <w:r>
        <w:rPr>
          <w:rFonts w:ascii="FangSong" w:hAnsi="FangSong" w:eastAsia="FangSong" w:cs="FangSong"/>
          <w:color w:val="231F20"/>
          <w:spacing w:val="3"/>
        </w:rPr>
        <w:t>周后仍不能达到营养支持目标热量的</w:t>
      </w:r>
      <w:r>
        <w:rPr>
          <w:rFonts w:ascii="FangSong" w:hAnsi="FangSong" w:eastAsia="FangSong" w:cs="FangSong"/>
          <w:color w:val="231F20"/>
          <w:spacing w:val="-43"/>
        </w:rPr>
        <w:t xml:space="preserve"> </w:t>
      </w:r>
      <w:r>
        <w:rPr>
          <w:rFonts w:ascii="Times New Roman" w:hAnsi="Times New Roman" w:eastAsia="Times New Roman" w:cs="Times New Roman"/>
          <w:color w:val="231F20"/>
          <w:spacing w:val="3"/>
        </w:rPr>
        <w:t>60</w:t>
      </w:r>
      <w:r>
        <w:rPr>
          <w:color w:val="231F20"/>
          <w:spacing w:val="3"/>
        </w:rPr>
        <w:t>%</w:t>
      </w:r>
      <w:r>
        <w:rPr>
          <w:rFonts w:ascii="FangSong" w:hAnsi="FangSong" w:eastAsia="FangSong" w:cs="FangSong"/>
          <w:color w:val="231F20"/>
          <w:spacing w:val="3"/>
        </w:rPr>
        <w:t>，则</w:t>
      </w:r>
      <w:r>
        <w:rPr>
          <w:rFonts w:ascii="FangSong" w:hAnsi="FangSong" w:eastAsia="FangSong" w:cs="FangSong"/>
          <w:color w:val="231F20"/>
        </w:rPr>
        <w:t xml:space="preserve"> </w:t>
      </w:r>
      <w:r>
        <w:rPr>
          <w:rFonts w:ascii="FangSong" w:hAnsi="FangSong" w:eastAsia="FangSong" w:cs="FangSong"/>
          <w:color w:val="231F20"/>
          <w:spacing w:val="-2"/>
        </w:rPr>
        <w:t>应启动全肠外营养或补充性肠外营养。</w:t>
      </w:r>
    </w:p>
    <w:p>
      <w:pPr>
        <w:pStyle w:val="BodyText"/>
        <w:ind w:firstLine="395"/>
        <w:spacing w:before="13" w:line="241" w:lineRule="auto"/>
        <w:jc w:val="both"/>
        <w:rPr>
          <w:rFonts w:ascii="FangSong" w:hAnsi="FangSong" w:eastAsia="FangSong" w:cs="FangSong"/>
        </w:rPr>
      </w:pPr>
      <w:r>
        <w:rPr>
          <w:rFonts w:ascii="Times New Roman" w:hAnsi="Times New Roman" w:eastAsia="Times New Roman" w:cs="Times New Roman"/>
          <w:color w:val="231F20"/>
          <w:spacing w:val="6"/>
        </w:rPr>
        <w:t>2018 </w:t>
      </w:r>
      <w:r>
        <w:rPr>
          <w:rFonts w:ascii="FangSong" w:hAnsi="FangSong" w:eastAsia="FangSong" w:cs="FangSong"/>
          <w:color w:val="231F20"/>
          <w:spacing w:val="6"/>
        </w:rPr>
        <w:t>年《美国胃肠病学会急性胰腺炎初始治疗</w:t>
      </w:r>
      <w:r>
        <w:rPr>
          <w:rFonts w:ascii="FangSong" w:hAnsi="FangSong" w:eastAsia="FangSong" w:cs="FangSong"/>
          <w:color w:val="231F20"/>
          <w:spacing w:val="3"/>
        </w:rPr>
        <w:t xml:space="preserve">  </w:t>
      </w:r>
      <w:r>
        <w:rPr>
          <w:rFonts w:ascii="FangSong" w:hAnsi="FangSong" w:eastAsia="FangSong" w:cs="FangSong"/>
          <w:color w:val="231F20"/>
          <w:spacing w:val="1"/>
        </w:rPr>
        <w:t>指南》</w:t>
      </w:r>
      <w:r>
        <w:rPr>
          <w:sz w:val="12"/>
          <w:szCs w:val="12"/>
          <w:color w:val="231F20"/>
          <w:spacing w:val="1"/>
          <w:position w:val="9"/>
        </w:rPr>
        <w:t>［60］</w:t>
      </w:r>
      <w:r>
        <w:rPr>
          <w:sz w:val="12"/>
          <w:szCs w:val="12"/>
          <w:color w:val="231F20"/>
          <w:spacing w:val="-4"/>
          <w:position w:val="9"/>
        </w:rPr>
        <w:t xml:space="preserve"> </w:t>
      </w:r>
      <w:r>
        <w:rPr>
          <w:rFonts w:ascii="FangSong" w:hAnsi="FangSong" w:eastAsia="FangSong" w:cs="FangSong"/>
          <w:color w:val="231F20"/>
          <w:spacing w:val="1"/>
        </w:rPr>
        <w:t>通过汇总</w:t>
      </w:r>
      <w:r>
        <w:rPr>
          <w:rFonts w:ascii="FangSong" w:hAnsi="FangSong" w:eastAsia="FangSong" w:cs="FangSong"/>
          <w:color w:val="231F20"/>
          <w:spacing w:val="-27"/>
        </w:rPr>
        <w:t xml:space="preserve"> </w:t>
      </w:r>
      <w:r>
        <w:rPr>
          <w:rFonts w:ascii="Times New Roman" w:hAnsi="Times New Roman" w:eastAsia="Times New Roman" w:cs="Times New Roman"/>
          <w:color w:val="231F20"/>
          <w:spacing w:val="1"/>
        </w:rPr>
        <w:t>11</w:t>
      </w:r>
      <w:r>
        <w:rPr>
          <w:rFonts w:ascii="Times New Roman" w:hAnsi="Times New Roman" w:eastAsia="Times New Roman" w:cs="Times New Roman"/>
          <w:color w:val="231F20"/>
          <w:spacing w:val="15"/>
          <w:w w:val="101"/>
        </w:rPr>
        <w:t xml:space="preserve"> </w:t>
      </w:r>
      <w:r>
        <w:rPr>
          <w:rFonts w:ascii="FangSong" w:hAnsi="FangSong" w:eastAsia="FangSong" w:cs="FangSong"/>
          <w:color w:val="231F20"/>
          <w:spacing w:val="1"/>
        </w:rPr>
        <w:t>项随机对照试验发现，早期</w:t>
      </w:r>
      <w:r>
        <w:rPr>
          <w:rFonts w:ascii="FangSong" w:hAnsi="FangSong" w:eastAsia="FangSong" w:cs="FangSong"/>
          <w:color w:val="231F20"/>
        </w:rPr>
        <w:t xml:space="preserve">  </w:t>
      </w:r>
      <w:r>
        <w:rPr>
          <w:rFonts w:ascii="FangSong" w:hAnsi="FangSong" w:eastAsia="FangSong" w:cs="FangSong"/>
          <w:color w:val="231F20"/>
          <w:spacing w:val="8"/>
        </w:rPr>
        <w:t>进食组与延迟进食组患者病死率无明显差异，但延</w:t>
      </w:r>
      <w:r>
        <w:rPr>
          <w:rFonts w:ascii="FangSong" w:hAnsi="FangSong" w:eastAsia="FangSong" w:cs="FangSong"/>
          <w:color w:val="231F20"/>
        </w:rPr>
        <w:t xml:space="preserve">  </w:t>
      </w:r>
      <w:r>
        <w:rPr>
          <w:rFonts w:ascii="FangSong" w:hAnsi="FangSong" w:eastAsia="FangSong" w:cs="FangSong"/>
          <w:color w:val="231F20"/>
          <w:spacing w:val="8"/>
        </w:rPr>
        <w:t>迟进食组患者因胰腺坏死需接受进一步干预者所占</w:t>
      </w:r>
      <w:r>
        <w:rPr>
          <w:rFonts w:ascii="FangSong" w:hAnsi="FangSong" w:eastAsia="FangSong" w:cs="FangSong"/>
          <w:color w:val="231F20"/>
          <w:spacing w:val="14"/>
        </w:rPr>
        <w:t xml:space="preserve"> </w:t>
      </w:r>
      <w:r>
        <w:rPr>
          <w:rFonts w:ascii="FangSong" w:hAnsi="FangSong" w:eastAsia="FangSong" w:cs="FangSong"/>
          <w:color w:val="231F20"/>
          <w:spacing w:val="-4"/>
        </w:rPr>
        <w:t>比例是早期进食组患者的</w:t>
      </w:r>
      <w:r>
        <w:rPr>
          <w:rFonts w:ascii="FangSong" w:hAnsi="FangSong" w:eastAsia="FangSong" w:cs="FangSong"/>
          <w:color w:val="231F20"/>
          <w:spacing w:val="-40"/>
        </w:rPr>
        <w:t xml:space="preserve"> </w:t>
      </w:r>
      <w:r>
        <w:rPr>
          <w:rFonts w:ascii="Times New Roman" w:hAnsi="Times New Roman" w:eastAsia="Times New Roman" w:cs="Times New Roman"/>
          <w:color w:val="231F20"/>
          <w:spacing w:val="-4"/>
        </w:rPr>
        <w:t>2</w:t>
      </w:r>
      <w:r>
        <w:rPr>
          <w:color w:val="231F20"/>
          <w:spacing w:val="-4"/>
        </w:rPr>
        <w:t>.</w:t>
      </w:r>
      <w:r>
        <w:rPr>
          <w:rFonts w:ascii="Times New Roman" w:hAnsi="Times New Roman" w:eastAsia="Times New Roman" w:cs="Times New Roman"/>
          <w:color w:val="231F20"/>
          <w:spacing w:val="-4"/>
        </w:rPr>
        <w:t>5 </w:t>
      </w:r>
      <w:r>
        <w:rPr>
          <w:rFonts w:ascii="FangSong" w:hAnsi="FangSong" w:eastAsia="FangSong" w:cs="FangSong"/>
          <w:color w:val="231F20"/>
          <w:spacing w:val="-4"/>
        </w:rPr>
        <w:t>倍，且感染性胰周坏死、</w:t>
      </w:r>
      <w:r>
        <w:rPr>
          <w:rFonts w:ascii="FangSong" w:hAnsi="FangSong" w:eastAsia="FangSong" w:cs="FangSong"/>
          <w:color w:val="231F20"/>
        </w:rPr>
        <w:t xml:space="preserve"> </w:t>
      </w:r>
      <w:r>
        <w:rPr>
          <w:rFonts w:ascii="FangSong" w:hAnsi="FangSong" w:eastAsia="FangSong" w:cs="FangSong"/>
          <w:color w:val="231F20"/>
          <w:spacing w:val="-7"/>
        </w:rPr>
        <w:t>多器官功能障碍综合征（</w:t>
      </w:r>
      <w:r>
        <w:rPr>
          <w:color w:val="231F20"/>
          <w:spacing w:val="-7"/>
        </w:rPr>
        <w:t>multiple</w:t>
      </w:r>
      <w:r>
        <w:rPr>
          <w:color w:val="231F20"/>
          <w:spacing w:val="12"/>
        </w:rPr>
        <w:t xml:space="preserve"> </w:t>
      </w:r>
      <w:r>
        <w:rPr>
          <w:color w:val="231F20"/>
          <w:spacing w:val="-7"/>
        </w:rPr>
        <w:t>organ</w:t>
      </w:r>
      <w:r>
        <w:rPr>
          <w:color w:val="231F20"/>
          <w:spacing w:val="13"/>
        </w:rPr>
        <w:t xml:space="preserve"> </w:t>
      </w:r>
      <w:r>
        <w:rPr>
          <w:color w:val="231F20"/>
          <w:spacing w:val="-7"/>
        </w:rPr>
        <w:t>dysfunction</w:t>
      </w:r>
      <w:r>
        <w:rPr>
          <w:color w:val="231F20"/>
        </w:rPr>
        <w:t xml:space="preserve">  </w:t>
      </w:r>
      <w:r>
        <w:rPr>
          <w:color w:val="231F20"/>
          <w:spacing w:val="-19"/>
        </w:rPr>
        <w:t>syndrome</w:t>
      </w:r>
      <w:r>
        <w:rPr>
          <w:rFonts w:ascii="FangSong" w:hAnsi="FangSong" w:eastAsia="FangSong" w:cs="FangSong"/>
          <w:color w:val="231F20"/>
          <w:spacing w:val="-19"/>
        </w:rPr>
        <w:t>，</w:t>
      </w:r>
      <w:r>
        <w:rPr>
          <w:color w:val="231F20"/>
          <w:spacing w:val="-19"/>
        </w:rPr>
        <w:t>MODS</w:t>
      </w:r>
      <w:r>
        <w:rPr>
          <w:color w:val="231F20"/>
          <w:spacing w:val="-35"/>
        </w:rPr>
        <w:t xml:space="preserve"> </w:t>
      </w:r>
      <w:r>
        <w:rPr>
          <w:rFonts w:ascii="FangSong" w:hAnsi="FangSong" w:eastAsia="FangSong" w:cs="FangSong"/>
          <w:color w:val="231F20"/>
          <w:spacing w:val="-19"/>
        </w:rPr>
        <w:t>）及其他严重并发症的发生率</w:t>
      </w:r>
      <w:r>
        <w:rPr>
          <w:rFonts w:ascii="FangSong" w:hAnsi="FangSong" w:eastAsia="FangSong" w:cs="FangSong"/>
          <w:color w:val="231F20"/>
          <w:spacing w:val="-20"/>
        </w:rPr>
        <w:t>也较高。</w:t>
      </w:r>
    </w:p>
    <w:p>
      <w:pPr>
        <w:spacing w:line="241" w:lineRule="auto"/>
        <w:sectPr>
          <w:type w:val="continuous"/>
          <w:pgSz w:w="11963" w:h="16158"/>
          <w:pgMar w:top="1291" w:right="879" w:bottom="0" w:left="407" w:header="830" w:footer="0" w:gutter="0"/>
          <w:cols w:equalWidth="0" w:num="2">
            <w:col w:w="5679" w:space="100"/>
            <w:col w:w="4897" w:space="0"/>
          </w:cols>
        </w:sectPr>
        <w:rPr>
          <w:rFonts w:ascii="FangSong" w:hAnsi="FangSong" w:eastAsia="FangSong" w:cs="FangSong"/>
        </w:rPr>
      </w:pPr>
    </w:p>
    <w:p>
      <w:pPr>
        <w:spacing w:before="6"/>
        <w:rPr/>
      </w:pPr>
      <w:r/>
    </w:p>
    <w:p>
      <w:pPr>
        <w:sectPr>
          <w:headerReference w:type="default" r:id="rId17"/>
          <w:pgSz w:w="11963" w:h="16158"/>
          <w:pgMar w:top="1287" w:right="895" w:bottom="0" w:left="407" w:header="815" w:footer="0" w:gutter="0"/>
          <w:cols w:equalWidth="0" w:num="1">
            <w:col w:w="10659" w:space="0"/>
          </w:cols>
        </w:sectPr>
        <w:rPr/>
      </w:pPr>
    </w:p>
    <w:p>
      <w:pPr>
        <w:pStyle w:val="BodyText"/>
        <w:ind w:left="594"/>
        <w:spacing w:before="47" w:line="205" w:lineRule="auto"/>
        <w:rPr>
          <w:rFonts w:ascii="FangSong" w:hAnsi="FangSong" w:eastAsia="FangSong" w:cs="FangSong"/>
        </w:rPr>
      </w:pPr>
      <w:r>
        <w:rPr>
          <w:rFonts w:ascii="FangSong" w:hAnsi="FangSong" w:eastAsia="FangSong" w:cs="FangSong"/>
          <w:color w:val="231F20"/>
          <w:spacing w:val="-6"/>
        </w:rPr>
        <w:t>因此，早期</w:t>
      </w:r>
      <w:r>
        <w:rPr>
          <w:rFonts w:ascii="FangSong" w:hAnsi="FangSong" w:eastAsia="FangSong" w:cs="FangSong"/>
          <w:color w:val="231F20"/>
          <w:spacing w:val="-32"/>
        </w:rPr>
        <w:t xml:space="preserve"> </w:t>
      </w:r>
      <w:r>
        <w:rPr>
          <w:color w:val="231F20"/>
          <w:spacing w:val="-6"/>
        </w:rPr>
        <w:t>EN </w:t>
      </w:r>
      <w:r>
        <w:rPr>
          <w:rFonts w:ascii="FangSong" w:hAnsi="FangSong" w:eastAsia="FangSong" w:cs="FangSong"/>
          <w:color w:val="231F20"/>
          <w:spacing w:val="-6"/>
        </w:rPr>
        <w:t>是</w:t>
      </w:r>
      <w:r>
        <w:rPr>
          <w:rFonts w:ascii="FangSong" w:hAnsi="FangSong" w:eastAsia="FangSong" w:cs="FangSong"/>
          <w:color w:val="231F20"/>
          <w:spacing w:val="-44"/>
        </w:rPr>
        <w:t xml:space="preserve"> </w:t>
      </w:r>
      <w:r>
        <w:rPr>
          <w:color w:val="231F20"/>
          <w:spacing w:val="-6"/>
        </w:rPr>
        <w:t>HTG-AP </w:t>
      </w:r>
      <w:r>
        <w:rPr>
          <w:rFonts w:ascii="FangSong" w:hAnsi="FangSong" w:eastAsia="FangSong" w:cs="FangSong"/>
          <w:color w:val="231F20"/>
          <w:spacing w:val="-6"/>
        </w:rPr>
        <w:t>患者首选营养支持方法。</w:t>
      </w:r>
    </w:p>
    <w:p>
      <w:pPr>
        <w:pStyle w:val="BodyText"/>
        <w:ind w:left="564" w:right="301" w:firstLine="393"/>
        <w:spacing w:before="17" w:line="235" w:lineRule="auto"/>
        <w:jc w:val="both"/>
        <w:rPr>
          <w:rFonts w:ascii="FangSong" w:hAnsi="FangSong" w:eastAsia="FangSong" w:cs="FangSong"/>
        </w:rPr>
      </w:pPr>
      <w:r>
        <w:rPr>
          <w:color w:val="231F20"/>
        </w:rPr>
        <w:t>EN</w:t>
      </w:r>
      <w:r>
        <w:rPr>
          <w:color w:val="231F20"/>
          <w:spacing w:val="15"/>
        </w:rPr>
        <w:t xml:space="preserve"> </w:t>
      </w:r>
      <w:r>
        <w:rPr>
          <w:rFonts w:ascii="FangSong" w:hAnsi="FangSong" w:eastAsia="FangSong" w:cs="FangSong"/>
          <w:color w:val="231F20"/>
          <w:spacing w:val="15"/>
        </w:rPr>
        <w:t>支持时机：由于“唤醒肠道”对患者的作</w:t>
      </w:r>
      <w:r>
        <w:rPr>
          <w:rFonts w:ascii="FangSong" w:hAnsi="FangSong" w:eastAsia="FangSong" w:cs="FangSong"/>
          <w:color w:val="231F20"/>
          <w:spacing w:val="1"/>
        </w:rPr>
        <w:t xml:space="preserve"> </w:t>
      </w:r>
      <w:r>
        <w:rPr>
          <w:rFonts w:ascii="FangSong" w:hAnsi="FangSong" w:eastAsia="FangSong" w:cs="FangSong"/>
          <w:color w:val="231F20"/>
          <w:spacing w:val="3"/>
        </w:rPr>
        <w:t>用优于“肠道休息”，因此轻症</w:t>
      </w:r>
      <w:r>
        <w:rPr>
          <w:rFonts w:ascii="FangSong" w:hAnsi="FangSong" w:eastAsia="FangSong" w:cs="FangSong"/>
          <w:color w:val="231F20"/>
          <w:spacing w:val="-5"/>
        </w:rPr>
        <w:t xml:space="preserve"> </w:t>
      </w:r>
      <w:r>
        <w:rPr>
          <w:color w:val="231F20"/>
        </w:rPr>
        <w:t>HTG</w:t>
      </w:r>
      <w:r>
        <w:rPr>
          <w:color w:val="231F20"/>
          <w:spacing w:val="3"/>
        </w:rPr>
        <w:t>-</w:t>
      </w:r>
      <w:r>
        <w:rPr>
          <w:color w:val="231F20"/>
        </w:rPr>
        <w:t>AP</w:t>
      </w:r>
      <w:r>
        <w:rPr>
          <w:color w:val="231F20"/>
          <w:spacing w:val="3"/>
        </w:rPr>
        <w:t xml:space="preserve"> </w:t>
      </w:r>
      <w:r>
        <w:rPr>
          <w:rFonts w:ascii="FangSong" w:hAnsi="FangSong" w:eastAsia="FangSong" w:cs="FangSong"/>
          <w:color w:val="231F20"/>
          <w:spacing w:val="3"/>
        </w:rPr>
        <w:t>患者如可</w:t>
      </w:r>
      <w:r>
        <w:rPr>
          <w:rFonts w:ascii="FangSong" w:hAnsi="FangSong" w:eastAsia="FangSong" w:cs="FangSong"/>
          <w:color w:val="231F20"/>
        </w:rPr>
        <w:t xml:space="preserve"> </w:t>
      </w:r>
      <w:r>
        <w:rPr>
          <w:rFonts w:ascii="FangSong" w:hAnsi="FangSong" w:eastAsia="FangSong" w:cs="FangSong"/>
          <w:color w:val="231F20"/>
          <w:spacing w:val="-1"/>
        </w:rPr>
        <w:t>耐受经口进食，则建议于</w:t>
      </w:r>
      <w:r>
        <w:rPr>
          <w:rFonts w:ascii="FangSong" w:hAnsi="FangSong" w:eastAsia="FangSong" w:cs="FangSong"/>
          <w:color w:val="231F20"/>
          <w:spacing w:val="-10"/>
        </w:rPr>
        <w:t xml:space="preserve"> </w:t>
      </w:r>
      <w:r>
        <w:rPr>
          <w:rFonts w:ascii="Times New Roman" w:hAnsi="Times New Roman" w:eastAsia="Times New Roman" w:cs="Times New Roman"/>
          <w:color w:val="231F20"/>
          <w:spacing w:val="-1"/>
        </w:rPr>
        <w:t>24</w:t>
      </w:r>
      <w:r>
        <w:rPr>
          <w:rFonts w:ascii="Times New Roman" w:hAnsi="Times New Roman" w:eastAsia="Times New Roman" w:cs="Times New Roman"/>
          <w:color w:val="231F20"/>
          <w:spacing w:val="21"/>
          <w:w w:val="101"/>
        </w:rPr>
        <w:t xml:space="preserve"> </w:t>
      </w:r>
      <w:r>
        <w:rPr>
          <w:color w:val="231F20"/>
          <w:spacing w:val="-1"/>
        </w:rPr>
        <w:t>h</w:t>
      </w:r>
      <w:r>
        <w:rPr>
          <w:color w:val="231F20"/>
          <w:spacing w:val="34"/>
          <w:w w:val="101"/>
        </w:rPr>
        <w:t xml:space="preserve"> </w:t>
      </w:r>
      <w:r>
        <w:rPr>
          <w:rFonts w:ascii="FangSong" w:hAnsi="FangSong" w:eastAsia="FangSong" w:cs="FangSong"/>
          <w:color w:val="231F20"/>
          <w:spacing w:val="-1"/>
        </w:rPr>
        <w:t>内开放饮食；血流动</w:t>
      </w:r>
      <w:r>
        <w:rPr>
          <w:rFonts w:ascii="FangSong" w:hAnsi="FangSong" w:eastAsia="FangSong" w:cs="FangSong"/>
          <w:color w:val="231F20"/>
        </w:rPr>
        <w:t xml:space="preserve"> </w:t>
      </w:r>
      <w:r>
        <w:rPr>
          <w:rFonts w:ascii="FangSong" w:hAnsi="FangSong" w:eastAsia="FangSong" w:cs="FangSong"/>
          <w:color w:val="231F20"/>
          <w:spacing w:val="8"/>
        </w:rPr>
        <w:t>力学不稳定甚至需血管活性药物支持的中度重症型</w:t>
      </w:r>
      <w:r>
        <w:rPr>
          <w:rFonts w:ascii="FangSong" w:hAnsi="FangSong" w:eastAsia="FangSong" w:cs="FangSong"/>
          <w:color w:val="231F20"/>
          <w:spacing w:val="12"/>
        </w:rPr>
        <w:t xml:space="preserve"> </w:t>
      </w:r>
      <w:r>
        <w:rPr>
          <w:color w:val="231F20"/>
          <w:spacing w:val="-2"/>
        </w:rPr>
        <w:t>HTG-AP </w:t>
      </w:r>
      <w:r>
        <w:rPr>
          <w:rFonts w:ascii="FangSong" w:hAnsi="FangSong" w:eastAsia="FangSong" w:cs="FangSong"/>
          <w:color w:val="231F20"/>
          <w:spacing w:val="-2"/>
        </w:rPr>
        <w:t>患者常由于并发非闭塞性肠系膜缺血的风险</w:t>
      </w:r>
      <w:r>
        <w:rPr>
          <w:rFonts w:ascii="FangSong" w:hAnsi="FangSong" w:eastAsia="FangSong" w:cs="FangSong"/>
          <w:color w:val="231F20"/>
          <w:spacing w:val="2"/>
        </w:rPr>
        <w:t xml:space="preserve"> </w:t>
      </w:r>
      <w:r>
        <w:rPr>
          <w:rFonts w:ascii="FangSong" w:hAnsi="FangSong" w:eastAsia="FangSong" w:cs="FangSong"/>
          <w:color w:val="231F20"/>
          <w:spacing w:val="7"/>
        </w:rPr>
        <w:t>升高而无法耐受经口饮食，建议于血流动力学稳定</w:t>
      </w:r>
      <w:r>
        <w:rPr>
          <w:rFonts w:ascii="FangSong" w:hAnsi="FangSong" w:eastAsia="FangSong" w:cs="FangSong"/>
          <w:color w:val="231F20"/>
          <w:spacing w:val="16"/>
        </w:rPr>
        <w:t xml:space="preserve"> </w:t>
      </w:r>
      <w:r>
        <w:rPr>
          <w:rFonts w:ascii="FangSong" w:hAnsi="FangSong" w:eastAsia="FangSong" w:cs="FangSong"/>
          <w:color w:val="231F20"/>
          <w:spacing w:val="-5"/>
          <w:position w:val="-1"/>
        </w:rPr>
        <w:t>后的</w:t>
      </w:r>
      <w:r>
        <w:rPr>
          <w:rFonts w:ascii="FangSong" w:hAnsi="FangSong" w:eastAsia="FangSong" w:cs="FangSong"/>
          <w:color w:val="231F20"/>
          <w:spacing w:val="-28"/>
          <w:position w:val="-1"/>
        </w:rPr>
        <w:t xml:space="preserve"> </w:t>
      </w:r>
      <w:r>
        <w:rPr>
          <w:rFonts w:ascii="Times New Roman" w:hAnsi="Times New Roman" w:eastAsia="Times New Roman" w:cs="Times New Roman"/>
          <w:color w:val="231F20"/>
          <w:spacing w:val="-5"/>
          <w:position w:val="-1"/>
        </w:rPr>
        <w:t>24 </w:t>
      </w:r>
      <w:r>
        <w:rPr>
          <w:color w:val="231F20"/>
          <w:spacing w:val="-5"/>
          <w:position w:val="-1"/>
        </w:rPr>
        <w:t>h</w:t>
      </w:r>
      <w:r>
        <w:rPr>
          <w:color w:val="231F20"/>
          <w:spacing w:val="32"/>
          <w:w w:val="101"/>
          <w:position w:val="-1"/>
        </w:rPr>
        <w:t xml:space="preserve"> </w:t>
      </w:r>
      <w:r>
        <w:rPr>
          <w:rFonts w:ascii="FangSong" w:hAnsi="FangSong" w:eastAsia="FangSong" w:cs="FangSong"/>
          <w:color w:val="231F20"/>
          <w:spacing w:val="-5"/>
          <w:position w:val="-1"/>
        </w:rPr>
        <w:t>内放置肠道营养管以启动</w:t>
      </w:r>
      <w:r>
        <w:rPr>
          <w:rFonts w:ascii="FangSong" w:hAnsi="FangSong" w:eastAsia="FangSong" w:cs="FangSong"/>
          <w:color w:val="231F20"/>
          <w:spacing w:val="-47"/>
          <w:position w:val="-1"/>
        </w:rPr>
        <w:t xml:space="preserve"> </w:t>
      </w:r>
      <w:r>
        <w:rPr>
          <w:color w:val="231F20"/>
          <w:spacing w:val="-5"/>
          <w:position w:val="-1"/>
        </w:rPr>
        <w:t>EN</w:t>
      </w:r>
      <w:r>
        <w:rPr>
          <w:sz w:val="12"/>
          <w:szCs w:val="12"/>
          <w:color w:val="231F20"/>
          <w:spacing w:val="-5"/>
          <w:position w:val="8"/>
        </w:rPr>
        <w:t>［55，67］</w:t>
      </w:r>
      <w:r>
        <w:rPr>
          <w:rFonts w:ascii="FangSong" w:hAnsi="FangSong" w:eastAsia="FangSong" w:cs="FangSong"/>
          <w:color w:val="231F20"/>
          <w:spacing w:val="-5"/>
          <w:position w:val="-1"/>
        </w:rPr>
        <w:t>。</w:t>
      </w:r>
    </w:p>
    <w:p>
      <w:pPr>
        <w:pStyle w:val="BodyText"/>
        <w:ind w:left="560" w:right="188" w:firstLine="397"/>
        <w:spacing w:before="6" w:line="223" w:lineRule="auto"/>
        <w:tabs>
          <w:tab w:val="left" w:pos="5487"/>
        </w:tabs>
        <w:jc w:val="both"/>
        <w:rPr>
          <w:rFonts w:ascii="FangSong" w:hAnsi="FangSong" w:eastAsia="FangSong" w:cs="FangSong"/>
        </w:rPr>
      </w:pPr>
      <w:r>
        <w:rPr>
          <w:color w:val="231F20"/>
          <w:spacing w:val="-18"/>
        </w:rPr>
        <w:t>EN</w:t>
      </w:r>
      <w:r>
        <w:rPr>
          <w:color w:val="231F20"/>
          <w:spacing w:val="-22"/>
        </w:rPr>
        <w:t xml:space="preserve"> </w:t>
      </w:r>
      <w:r>
        <w:rPr>
          <w:rFonts w:ascii="FangSong" w:hAnsi="FangSong" w:eastAsia="FangSong" w:cs="FangSong"/>
          <w:color w:val="231F20"/>
          <w:spacing w:val="-18"/>
        </w:rPr>
        <w:t>支持方案</w:t>
      </w:r>
      <w:r>
        <w:rPr>
          <w:rFonts w:ascii="FangSong" w:hAnsi="FangSong" w:eastAsia="FangSong" w:cs="FangSong"/>
          <w:color w:val="231F20"/>
          <w:spacing w:val="-36"/>
          <w:w w:val="60"/>
        </w:rPr>
        <w:t>：（</w:t>
      </w:r>
      <w:r>
        <w:rPr>
          <w:rFonts w:ascii="FangSong" w:hAnsi="FangSong" w:eastAsia="FangSong" w:cs="FangSong"/>
          <w:color w:val="231F20"/>
          <w:spacing w:val="-61"/>
        </w:rPr>
        <w:t xml:space="preserve"> </w:t>
      </w:r>
      <w:r>
        <w:rPr>
          <w:rFonts w:ascii="Times New Roman" w:hAnsi="Times New Roman" w:eastAsia="Times New Roman" w:cs="Times New Roman"/>
          <w:color w:val="231F20"/>
          <w:spacing w:val="-18"/>
        </w:rPr>
        <w:t>1</w:t>
      </w:r>
      <w:r>
        <w:rPr>
          <w:rFonts w:ascii="FangSong" w:hAnsi="FangSong" w:eastAsia="FangSong" w:cs="FangSong"/>
          <w:color w:val="231F20"/>
          <w:spacing w:val="-18"/>
        </w:rPr>
        <w:t>）</w:t>
      </w:r>
      <w:r>
        <w:rPr>
          <w:color w:val="231F20"/>
          <w:spacing w:val="-18"/>
        </w:rPr>
        <w:t>HTG-AP</w:t>
      </w:r>
      <w:r>
        <w:rPr>
          <w:color w:val="231F20"/>
          <w:spacing w:val="-19"/>
        </w:rPr>
        <w:t xml:space="preserve"> </w:t>
      </w:r>
      <w:r>
        <w:rPr>
          <w:rFonts w:ascii="FangSong" w:hAnsi="FangSong" w:eastAsia="FangSong" w:cs="FangSong"/>
          <w:color w:val="231F20"/>
          <w:spacing w:val="-18"/>
        </w:rPr>
        <w:t>患者在急性期可接受“允</w:t>
      </w:r>
      <w:r>
        <w:rPr>
          <w:rFonts w:ascii="FangSong" w:hAnsi="FangSong" w:eastAsia="FangSong" w:cs="FangSong"/>
          <w:color w:val="231F20"/>
        </w:rPr>
        <w:t xml:space="preserve">  </w:t>
      </w:r>
      <w:r>
        <w:rPr>
          <w:rFonts w:ascii="FangSong" w:hAnsi="FangSong" w:eastAsia="FangSong" w:cs="FangSong"/>
          <w:color w:val="231F20"/>
          <w:spacing w:val="-1"/>
        </w:rPr>
        <w:t>许性低热量”（</w:t>
      </w:r>
      <w:r>
        <w:rPr>
          <w:rFonts w:ascii="Times New Roman" w:hAnsi="Times New Roman" w:eastAsia="Times New Roman" w:cs="Times New Roman"/>
          <w:color w:val="231F20"/>
          <w:spacing w:val="-1"/>
        </w:rPr>
        <w:t>20</w:t>
      </w:r>
      <w:r>
        <w:rPr>
          <w:color w:val="231F20"/>
          <w:spacing w:val="-1"/>
        </w:rPr>
        <w:t>~</w:t>
      </w:r>
      <w:r>
        <w:rPr>
          <w:rFonts w:ascii="Times New Roman" w:hAnsi="Times New Roman" w:eastAsia="Times New Roman" w:cs="Times New Roman"/>
          <w:color w:val="231F20"/>
          <w:spacing w:val="-1"/>
        </w:rPr>
        <w:t>25 </w:t>
      </w:r>
      <w:r>
        <w:rPr>
          <w:color w:val="231F20"/>
          <w:spacing w:val="-1"/>
        </w:rPr>
        <w:t>kcal·kg</w:t>
      </w:r>
      <w:r>
        <w:rPr>
          <w:sz w:val="12"/>
          <w:szCs w:val="12"/>
          <w:color w:val="231F20"/>
          <w:spacing w:val="-1"/>
          <w:position w:val="9"/>
        </w:rPr>
        <w:t>-1  </w:t>
      </w:r>
      <w:r>
        <w:rPr>
          <w:color w:val="231F20"/>
          <w:spacing w:val="-1"/>
        </w:rPr>
        <w:t>·d</w:t>
      </w:r>
      <w:r>
        <w:rPr>
          <w:sz w:val="12"/>
          <w:szCs w:val="12"/>
          <w:color w:val="231F20"/>
          <w:spacing w:val="-1"/>
          <w:position w:val="9"/>
        </w:rPr>
        <w:t>-1</w:t>
      </w:r>
      <w:r>
        <w:rPr>
          <w:sz w:val="12"/>
          <w:szCs w:val="12"/>
          <w:color w:val="231F20"/>
          <w:spacing w:val="36"/>
          <w:w w:val="102"/>
          <w:position w:val="9"/>
        </w:rPr>
        <w:t xml:space="preserve"> </w:t>
      </w:r>
      <w:r>
        <w:rPr>
          <w:rFonts w:ascii="FangSong" w:hAnsi="FangSong" w:eastAsia="FangSong" w:cs="FangSong"/>
          <w:color w:val="231F20"/>
          <w:spacing w:val="-1"/>
        </w:rPr>
        <w:t>）并根据耐受性</w:t>
      </w:r>
      <w:r>
        <w:rPr>
          <w:rFonts w:ascii="FangSong" w:hAnsi="FangSong" w:eastAsia="FangSong" w:cs="FangSong"/>
        </w:rPr>
        <w:tab/>
      </w:r>
      <w:r>
        <w:rPr>
          <w:rFonts w:ascii="FangSong" w:hAnsi="FangSong" w:eastAsia="FangSong" w:cs="FangSong"/>
          <w:color w:val="231F20"/>
        </w:rPr>
        <w:t xml:space="preserve"> </w:t>
      </w:r>
      <w:r>
        <w:rPr>
          <w:rFonts w:ascii="FangSong" w:hAnsi="FangSong" w:eastAsia="FangSong" w:cs="FangSong"/>
          <w:color w:val="231F20"/>
          <w:spacing w:val="-10"/>
          <w:position w:val="-1"/>
        </w:rPr>
        <w:t>逐渐增加至目标热量（</w:t>
      </w:r>
      <w:r>
        <w:rPr>
          <w:rFonts w:ascii="Times New Roman" w:hAnsi="Times New Roman" w:eastAsia="Times New Roman" w:cs="Times New Roman"/>
          <w:color w:val="231F20"/>
          <w:spacing w:val="-10"/>
          <w:position w:val="-1"/>
        </w:rPr>
        <w:t>30</w:t>
      </w:r>
      <w:r>
        <w:rPr>
          <w:color w:val="231F20"/>
          <w:spacing w:val="-10"/>
          <w:position w:val="-1"/>
        </w:rPr>
        <w:t>~</w:t>
      </w:r>
      <w:r>
        <w:rPr>
          <w:rFonts w:ascii="Times New Roman" w:hAnsi="Times New Roman" w:eastAsia="Times New Roman" w:cs="Times New Roman"/>
          <w:color w:val="231F20"/>
          <w:spacing w:val="-10"/>
          <w:position w:val="-1"/>
        </w:rPr>
        <w:t>35 </w:t>
      </w:r>
      <w:r>
        <w:rPr>
          <w:color w:val="231F20"/>
          <w:spacing w:val="-10"/>
          <w:position w:val="-1"/>
        </w:rPr>
        <w:t>kcal·kg</w:t>
      </w:r>
      <w:r>
        <w:rPr>
          <w:sz w:val="12"/>
          <w:szCs w:val="12"/>
          <w:color w:val="231F20"/>
          <w:spacing w:val="-5"/>
          <w:position w:val="8"/>
        </w:rPr>
        <w:t>-1</w:t>
      </w:r>
      <w:r>
        <w:rPr>
          <w:sz w:val="12"/>
          <w:szCs w:val="12"/>
          <w:color w:val="231F20"/>
          <w:spacing w:val="25"/>
          <w:position w:val="8"/>
        </w:rPr>
        <w:t xml:space="preserve"> </w:t>
      </w:r>
      <w:r>
        <w:rPr>
          <w:color w:val="231F20"/>
          <w:spacing w:val="-5"/>
          <w:position w:val="-1"/>
        </w:rPr>
        <w:t>·d</w:t>
      </w:r>
      <w:r>
        <w:rPr>
          <w:sz w:val="12"/>
          <w:szCs w:val="12"/>
          <w:color w:val="231F20"/>
          <w:spacing w:val="-5"/>
          <w:position w:val="8"/>
        </w:rPr>
        <w:t>-1</w:t>
      </w:r>
      <w:r>
        <w:rPr>
          <w:sz w:val="12"/>
          <w:szCs w:val="12"/>
          <w:color w:val="231F20"/>
          <w:spacing w:val="-13"/>
          <w:position w:val="8"/>
        </w:rPr>
        <w:t xml:space="preserve"> </w:t>
      </w:r>
      <w:r>
        <w:rPr>
          <w:rFonts w:ascii="FangSong" w:hAnsi="FangSong" w:eastAsia="FangSong" w:cs="FangSong"/>
          <w:color w:val="231F20"/>
          <w:spacing w:val="-45"/>
          <w:w w:val="98"/>
          <w:position w:val="-1"/>
        </w:rPr>
        <w:t>）</w:t>
      </w:r>
      <w:r>
        <w:rPr>
          <w:sz w:val="12"/>
          <w:szCs w:val="12"/>
          <w:color w:val="231F20"/>
          <w:spacing w:val="-45"/>
          <w:w w:val="98"/>
          <w:position w:val="8"/>
        </w:rPr>
        <w:t>［</w:t>
      </w:r>
      <w:r>
        <w:rPr>
          <w:sz w:val="12"/>
          <w:szCs w:val="12"/>
          <w:color w:val="231F20"/>
          <w:spacing w:val="-5"/>
          <w:position w:val="8"/>
        </w:rPr>
        <w:t>68-69</w:t>
      </w:r>
      <w:r>
        <w:rPr>
          <w:sz w:val="12"/>
          <w:szCs w:val="12"/>
          <w:color w:val="231F20"/>
          <w:spacing w:val="-45"/>
          <w:w w:val="98"/>
          <w:position w:val="8"/>
        </w:rPr>
        <w:t>］</w:t>
      </w:r>
      <w:r>
        <w:rPr>
          <w:rFonts w:ascii="FangSong" w:hAnsi="FangSong" w:eastAsia="FangSong" w:cs="FangSong"/>
          <w:color w:val="231F20"/>
          <w:spacing w:val="-45"/>
          <w:w w:val="98"/>
          <w:position w:val="-1"/>
        </w:rPr>
        <w:t>；（</w:t>
      </w:r>
      <w:r>
        <w:rPr>
          <w:rFonts w:ascii="Times New Roman" w:hAnsi="Times New Roman" w:eastAsia="Times New Roman" w:cs="Times New Roman"/>
          <w:color w:val="231F20"/>
          <w:spacing w:val="-5"/>
          <w:position w:val="-1"/>
        </w:rPr>
        <w:t>2</w:t>
      </w:r>
      <w:r>
        <w:rPr>
          <w:rFonts w:ascii="Times New Roman" w:hAnsi="Times New Roman" w:eastAsia="Times New Roman" w:cs="Times New Roman"/>
          <w:color w:val="231F20"/>
          <w:spacing w:val="-25"/>
          <w:position w:val="-1"/>
        </w:rPr>
        <w:t xml:space="preserve"> </w:t>
      </w:r>
      <w:r>
        <w:rPr>
          <w:rFonts w:ascii="FangSong" w:hAnsi="FangSong" w:eastAsia="FangSong" w:cs="FangSong"/>
          <w:color w:val="231F20"/>
          <w:spacing w:val="-19"/>
          <w:position w:val="-1"/>
        </w:rPr>
        <w:t>）</w:t>
      </w:r>
      <w:r>
        <w:rPr>
          <w:rFonts w:ascii="FangSong" w:hAnsi="FangSong" w:eastAsia="FangSong" w:cs="FangSong"/>
          <w:color w:val="231F20"/>
          <w:position w:val="-1"/>
        </w:rPr>
        <w:t xml:space="preserve"> </w:t>
      </w:r>
      <w:r>
        <w:rPr>
          <w:rFonts w:ascii="FangSong" w:hAnsi="FangSong" w:eastAsia="FangSong" w:cs="FangSong"/>
          <w:color w:val="231F20"/>
          <w:spacing w:val="-15"/>
        </w:rPr>
        <w:t>腹内压</w:t>
      </w:r>
      <w:r>
        <w:rPr>
          <w:rFonts w:ascii="FangSong" w:hAnsi="FangSong" w:eastAsia="FangSong" w:cs="FangSong"/>
          <w:color w:val="231F20"/>
          <w:spacing w:val="-53"/>
        </w:rPr>
        <w:t xml:space="preserve"> </w:t>
      </w:r>
      <w:r>
        <w:rPr>
          <w:color w:val="231F20"/>
          <w:spacing w:val="-15"/>
        </w:rPr>
        <w:t>≤</w:t>
      </w:r>
      <w:r>
        <w:rPr>
          <w:color w:val="231F20"/>
          <w:spacing w:val="18"/>
        </w:rPr>
        <w:t xml:space="preserve"> </w:t>
      </w:r>
      <w:r>
        <w:rPr>
          <w:rFonts w:ascii="Times New Roman" w:hAnsi="Times New Roman" w:eastAsia="Times New Roman" w:cs="Times New Roman"/>
          <w:color w:val="231F20"/>
          <w:spacing w:val="-15"/>
        </w:rPr>
        <w:t>15</w:t>
      </w:r>
      <w:r>
        <w:rPr>
          <w:rFonts w:ascii="Times New Roman" w:hAnsi="Times New Roman" w:eastAsia="Times New Roman" w:cs="Times New Roman"/>
          <w:color w:val="231F20"/>
          <w:spacing w:val="22"/>
        </w:rPr>
        <w:t xml:space="preserve"> </w:t>
      </w:r>
      <w:r>
        <w:rPr>
          <w:color w:val="231F20"/>
          <w:spacing w:val="-15"/>
        </w:rPr>
        <w:t>mm</w:t>
      </w:r>
      <w:r>
        <w:rPr>
          <w:color w:val="231F20"/>
          <w:spacing w:val="15"/>
        </w:rPr>
        <w:t xml:space="preserve"> </w:t>
      </w:r>
      <w:r>
        <w:rPr>
          <w:color w:val="231F20"/>
          <w:spacing w:val="-15"/>
        </w:rPr>
        <w:t>Hg</w:t>
      </w:r>
      <w:r>
        <w:rPr>
          <w:rFonts w:ascii="FangSong" w:hAnsi="FangSong" w:eastAsia="FangSong" w:cs="FangSong"/>
          <w:color w:val="231F20"/>
          <w:spacing w:val="-15"/>
        </w:rPr>
        <w:t>（</w:t>
      </w:r>
      <w:r>
        <w:rPr>
          <w:rFonts w:ascii="FangSong" w:hAnsi="FangSong" w:eastAsia="FangSong" w:cs="FangSong"/>
          <w:color w:val="231F20"/>
          <w:spacing w:val="-55"/>
        </w:rPr>
        <w:t xml:space="preserve"> </w:t>
      </w:r>
      <w:r>
        <w:rPr>
          <w:rFonts w:ascii="Times New Roman" w:hAnsi="Times New Roman" w:eastAsia="Times New Roman" w:cs="Times New Roman"/>
          <w:color w:val="231F20"/>
          <w:spacing w:val="-15"/>
        </w:rPr>
        <w:t>1</w:t>
      </w:r>
      <w:r>
        <w:rPr>
          <w:rFonts w:ascii="Times New Roman" w:hAnsi="Times New Roman" w:eastAsia="Times New Roman" w:cs="Times New Roman"/>
          <w:color w:val="231F20"/>
          <w:spacing w:val="22"/>
          <w:w w:val="101"/>
        </w:rPr>
        <w:t xml:space="preserve"> </w:t>
      </w:r>
      <w:r>
        <w:rPr>
          <w:color w:val="231F20"/>
          <w:spacing w:val="-15"/>
        </w:rPr>
        <w:t>mm</w:t>
      </w:r>
      <w:r>
        <w:rPr>
          <w:color w:val="231F20"/>
          <w:spacing w:val="15"/>
          <w:w w:val="101"/>
        </w:rPr>
        <w:t xml:space="preserve"> </w:t>
      </w:r>
      <w:r>
        <w:rPr>
          <w:color w:val="231F20"/>
          <w:spacing w:val="-15"/>
        </w:rPr>
        <w:t>Hg=</w:t>
      </w:r>
      <w:r>
        <w:rPr>
          <w:rFonts w:ascii="Times New Roman" w:hAnsi="Times New Roman" w:eastAsia="Times New Roman" w:cs="Times New Roman"/>
          <w:color w:val="231F20"/>
          <w:spacing w:val="-15"/>
        </w:rPr>
        <w:t>0</w:t>
      </w:r>
      <w:r>
        <w:rPr>
          <w:color w:val="231F20"/>
          <w:spacing w:val="-15"/>
        </w:rPr>
        <w:t>.</w:t>
      </w:r>
      <w:r>
        <w:rPr>
          <w:rFonts w:ascii="Times New Roman" w:hAnsi="Times New Roman" w:eastAsia="Times New Roman" w:cs="Times New Roman"/>
          <w:color w:val="231F20"/>
          <w:spacing w:val="-15"/>
        </w:rPr>
        <w:t>133</w:t>
      </w:r>
      <w:r>
        <w:rPr>
          <w:rFonts w:ascii="Times New Roman" w:hAnsi="Times New Roman" w:eastAsia="Times New Roman" w:cs="Times New Roman"/>
          <w:color w:val="231F20"/>
          <w:spacing w:val="22"/>
          <w:w w:val="101"/>
        </w:rPr>
        <w:t xml:space="preserve"> </w:t>
      </w:r>
      <w:r>
        <w:rPr>
          <w:color w:val="231F20"/>
          <w:spacing w:val="-15"/>
        </w:rPr>
        <w:t>kPa</w:t>
      </w:r>
      <w:r>
        <w:rPr>
          <w:rFonts w:ascii="FangSong" w:hAnsi="FangSong" w:eastAsia="FangSong" w:cs="FangSong"/>
          <w:color w:val="231F20"/>
          <w:spacing w:val="-15"/>
        </w:rPr>
        <w:t>）时</w:t>
      </w:r>
      <w:r>
        <w:rPr>
          <w:rFonts w:ascii="FangSong" w:hAnsi="FangSong" w:eastAsia="FangSong" w:cs="FangSong"/>
          <w:color w:val="231F20"/>
          <w:spacing w:val="-15"/>
        </w:rPr>
        <w:t xml:space="preserve"> </w:t>
      </w:r>
      <w:r>
        <w:rPr>
          <w:color w:val="231F20"/>
          <w:spacing w:val="-15"/>
        </w:rPr>
        <w:t>HTG-</w:t>
      </w:r>
      <w:r>
        <w:rPr>
          <w:color w:val="231F20"/>
        </w:rPr>
        <w:t xml:space="preserve">   </w:t>
      </w:r>
      <w:r>
        <w:rPr>
          <w:color w:val="231F20"/>
        </w:rPr>
        <w:t>AP</w:t>
      </w:r>
      <w:r>
        <w:rPr>
          <w:color w:val="231F20"/>
          <w:spacing w:val="1"/>
        </w:rPr>
        <w:t xml:space="preserve"> </w:t>
      </w:r>
      <w:r>
        <w:rPr>
          <w:rFonts w:ascii="FangSong" w:hAnsi="FangSong" w:eastAsia="FangSong" w:cs="FangSong"/>
          <w:color w:val="231F20"/>
          <w:spacing w:val="1"/>
        </w:rPr>
        <w:t>患者接受</w:t>
      </w:r>
      <w:r>
        <w:rPr>
          <w:rFonts w:ascii="FangSong" w:hAnsi="FangSong" w:eastAsia="FangSong" w:cs="FangSong"/>
          <w:color w:val="231F20"/>
          <w:spacing w:val="-40"/>
        </w:rPr>
        <w:t xml:space="preserve"> </w:t>
      </w:r>
      <w:r>
        <w:rPr>
          <w:color w:val="231F20"/>
        </w:rPr>
        <w:t>EN</w:t>
      </w:r>
      <w:r>
        <w:rPr>
          <w:color w:val="231F20"/>
          <w:spacing w:val="24"/>
        </w:rPr>
        <w:t xml:space="preserve"> </w:t>
      </w:r>
      <w:r>
        <w:rPr>
          <w:rFonts w:ascii="FangSong" w:hAnsi="FangSong" w:eastAsia="FangSong" w:cs="FangSong"/>
          <w:color w:val="231F20"/>
          <w:spacing w:val="1"/>
        </w:rPr>
        <w:t>的耐受性良好，但若无法耐受早期</w:t>
      </w:r>
      <w:r>
        <w:rPr>
          <w:rFonts w:ascii="FangSong" w:hAnsi="FangSong" w:eastAsia="FangSong" w:cs="FangSong"/>
          <w:color w:val="231F20"/>
        </w:rPr>
        <w:t xml:space="preserve">  </w:t>
      </w:r>
      <w:r>
        <w:rPr>
          <w:color w:val="231F20"/>
          <w:spacing w:val="-5"/>
        </w:rPr>
        <w:t>EN</w:t>
      </w:r>
      <w:r>
        <w:rPr>
          <w:rFonts w:ascii="FangSong" w:hAnsi="FangSong" w:eastAsia="FangSong" w:cs="FangSong"/>
          <w:color w:val="231F20"/>
          <w:spacing w:val="-5"/>
        </w:rPr>
        <w:t>，则进行营养支持时需进行耐受性监测</w:t>
      </w:r>
      <w:r>
        <w:rPr>
          <w:color w:val="231F20"/>
          <w:spacing w:val="-6"/>
        </w:rPr>
        <w:t>/</w:t>
      </w:r>
      <w:r>
        <w:rPr>
          <w:color w:val="231F20"/>
          <w:spacing w:val="-15"/>
        </w:rPr>
        <w:t xml:space="preserve"> </w:t>
      </w:r>
      <w:r>
        <w:rPr>
          <w:rFonts w:ascii="FangSong" w:hAnsi="FangSong" w:eastAsia="FangSong" w:cs="FangSong"/>
          <w:color w:val="231F20"/>
          <w:spacing w:val="-6"/>
        </w:rPr>
        <w:t>评估</w:t>
      </w:r>
      <w:r>
        <w:rPr>
          <w:rFonts w:ascii="FangSong" w:hAnsi="FangSong" w:eastAsia="FangSong" w:cs="FangSong"/>
          <w:color w:val="231F20"/>
          <w:spacing w:val="-58"/>
          <w:w w:val="98"/>
        </w:rPr>
        <w:t>；（</w:t>
      </w:r>
      <w:r>
        <w:rPr>
          <w:rFonts w:ascii="Times New Roman" w:hAnsi="Times New Roman" w:eastAsia="Times New Roman" w:cs="Times New Roman"/>
          <w:color w:val="231F20"/>
          <w:spacing w:val="-6"/>
        </w:rPr>
        <w:t>3</w:t>
      </w:r>
      <w:r>
        <w:rPr>
          <w:rFonts w:ascii="Times New Roman" w:hAnsi="Times New Roman" w:eastAsia="Times New Roman" w:cs="Times New Roman"/>
          <w:color w:val="231F20"/>
          <w:spacing w:val="-25"/>
        </w:rPr>
        <w:t xml:space="preserve"> </w:t>
      </w:r>
      <w:r>
        <w:rPr>
          <w:rFonts w:ascii="FangSong" w:hAnsi="FangSong" w:eastAsia="FangSong" w:cs="FangSong"/>
          <w:color w:val="231F20"/>
          <w:spacing w:val="-6"/>
        </w:rPr>
        <w:t>）</w:t>
      </w:r>
      <w:r>
        <w:rPr>
          <w:rFonts w:ascii="FangSong" w:hAnsi="FangSong" w:eastAsia="FangSong" w:cs="FangSong"/>
          <w:color w:val="231F20"/>
        </w:rPr>
        <w:t xml:space="preserve"> </w:t>
      </w:r>
      <w:r>
        <w:rPr>
          <w:rFonts w:ascii="FangSong" w:hAnsi="FangSong" w:eastAsia="FangSong" w:cs="FangSong"/>
          <w:color w:val="231F20"/>
          <w:spacing w:val="-4"/>
        </w:rPr>
        <w:t>实施</w:t>
      </w:r>
      <w:r>
        <w:rPr>
          <w:rFonts w:ascii="FangSong" w:hAnsi="FangSong" w:eastAsia="FangSong" w:cs="FangSong"/>
          <w:color w:val="231F20"/>
          <w:spacing w:val="-48"/>
        </w:rPr>
        <w:t xml:space="preserve"> </w:t>
      </w:r>
      <w:r>
        <w:rPr>
          <w:color w:val="231F20"/>
          <w:spacing w:val="-4"/>
        </w:rPr>
        <w:t>EN </w:t>
      </w:r>
      <w:r>
        <w:rPr>
          <w:rFonts w:ascii="FangSong" w:hAnsi="FangSong" w:eastAsia="FangSong" w:cs="FangSong"/>
          <w:color w:val="231F20"/>
          <w:spacing w:val="-4"/>
        </w:rPr>
        <w:t>支持</w:t>
      </w:r>
      <w:r>
        <w:rPr>
          <w:rFonts w:ascii="FangSong" w:hAnsi="FangSong" w:eastAsia="FangSong" w:cs="FangSong"/>
          <w:color w:val="231F20"/>
          <w:spacing w:val="-30"/>
        </w:rPr>
        <w:t xml:space="preserve"> </w:t>
      </w:r>
      <w:r>
        <w:rPr>
          <w:rFonts w:ascii="Times New Roman" w:hAnsi="Times New Roman" w:eastAsia="Times New Roman" w:cs="Times New Roman"/>
          <w:color w:val="231F20"/>
          <w:spacing w:val="-4"/>
        </w:rPr>
        <w:t>1 </w:t>
      </w:r>
      <w:r>
        <w:rPr>
          <w:rFonts w:ascii="FangSong" w:hAnsi="FangSong" w:eastAsia="FangSong" w:cs="FangSong"/>
          <w:color w:val="231F20"/>
          <w:spacing w:val="-4"/>
        </w:rPr>
        <w:t>周后，若</w:t>
      </w:r>
      <w:r>
        <w:rPr>
          <w:rFonts w:ascii="FangSong" w:hAnsi="FangSong" w:eastAsia="FangSong" w:cs="FangSong"/>
          <w:color w:val="231F20"/>
          <w:spacing w:val="-44"/>
        </w:rPr>
        <w:t xml:space="preserve"> </w:t>
      </w:r>
      <w:r>
        <w:rPr>
          <w:color w:val="231F20"/>
          <w:spacing w:val="-4"/>
        </w:rPr>
        <w:t>HTG-AP </w:t>
      </w:r>
      <w:r>
        <w:rPr>
          <w:rFonts w:ascii="FangSong" w:hAnsi="FangSong" w:eastAsia="FangSong" w:cs="FangSong"/>
          <w:color w:val="231F20"/>
          <w:spacing w:val="-4"/>
        </w:rPr>
        <w:t>患者无法耐</w:t>
      </w:r>
      <w:r>
        <w:rPr>
          <w:rFonts w:ascii="FangSong" w:hAnsi="FangSong" w:eastAsia="FangSong" w:cs="FangSong"/>
          <w:color w:val="231F20"/>
          <w:spacing w:val="-5"/>
        </w:rPr>
        <w:t>受或不</w:t>
      </w:r>
      <w:r>
        <w:rPr>
          <w:rFonts w:ascii="FangSong" w:hAnsi="FangSong" w:eastAsia="FangSong" w:cs="FangSong"/>
          <w:color w:val="231F20"/>
        </w:rPr>
        <w:t xml:space="preserve">  </w:t>
      </w:r>
      <w:r>
        <w:rPr>
          <w:rFonts w:ascii="FangSong" w:hAnsi="FangSong" w:eastAsia="FangSong" w:cs="FangSong"/>
          <w:color w:val="231F20"/>
          <w:spacing w:val="5"/>
        </w:rPr>
        <w:t>能达到营养支持目标热量的</w:t>
      </w:r>
      <w:r>
        <w:rPr>
          <w:rFonts w:ascii="FangSong" w:hAnsi="FangSong" w:eastAsia="FangSong" w:cs="FangSong"/>
          <w:color w:val="231F20"/>
          <w:spacing w:val="-24"/>
        </w:rPr>
        <w:t xml:space="preserve"> </w:t>
      </w:r>
      <w:r>
        <w:rPr>
          <w:rFonts w:ascii="Times New Roman" w:hAnsi="Times New Roman" w:eastAsia="Times New Roman" w:cs="Times New Roman"/>
          <w:color w:val="231F20"/>
          <w:spacing w:val="5"/>
        </w:rPr>
        <w:t>60</w:t>
      </w:r>
      <w:r>
        <w:rPr>
          <w:color w:val="231F20"/>
          <w:spacing w:val="5"/>
        </w:rPr>
        <w:t>%</w:t>
      </w:r>
      <w:r>
        <w:rPr>
          <w:rFonts w:ascii="FangSong" w:hAnsi="FangSong" w:eastAsia="FangSong" w:cs="FangSong"/>
          <w:color w:val="231F20"/>
          <w:spacing w:val="5"/>
        </w:rPr>
        <w:t>，则应启动全肠外</w:t>
      </w:r>
      <w:r>
        <w:rPr>
          <w:rFonts w:ascii="FangSong" w:hAnsi="FangSong" w:eastAsia="FangSong" w:cs="FangSong"/>
          <w:color w:val="231F20"/>
        </w:rPr>
        <w:t xml:space="preserve">  </w:t>
      </w:r>
      <w:r>
        <w:rPr>
          <w:rFonts w:ascii="FangSong" w:hAnsi="FangSong" w:eastAsia="FangSong" w:cs="FangSong"/>
          <w:color w:val="231F20"/>
          <w:spacing w:val="1"/>
        </w:rPr>
        <w:t>营养或补充性肠外营养</w:t>
      </w:r>
      <w:r>
        <w:rPr>
          <w:rFonts w:ascii="FangSong" w:hAnsi="FangSong" w:eastAsia="FangSong" w:cs="FangSong"/>
          <w:color w:val="231F20"/>
          <w:spacing w:val="5"/>
        </w:rPr>
        <w:t>；（</w:t>
      </w:r>
      <w:r>
        <w:rPr>
          <w:rFonts w:ascii="Times New Roman" w:hAnsi="Times New Roman" w:eastAsia="Times New Roman" w:cs="Times New Roman"/>
          <w:color w:val="231F20"/>
          <w:spacing w:val="1"/>
        </w:rPr>
        <w:t>4</w:t>
      </w:r>
      <w:r>
        <w:rPr>
          <w:rFonts w:ascii="Times New Roman" w:hAnsi="Times New Roman" w:eastAsia="Times New Roman" w:cs="Times New Roman"/>
          <w:color w:val="231F20"/>
          <w:spacing w:val="-26"/>
        </w:rPr>
        <w:t xml:space="preserve"> </w:t>
      </w:r>
      <w:r>
        <w:rPr>
          <w:rFonts w:ascii="FangSong" w:hAnsi="FangSong" w:eastAsia="FangSong" w:cs="FangSong"/>
          <w:color w:val="231F20"/>
          <w:spacing w:val="1"/>
        </w:rPr>
        <w:t>）发病</w:t>
      </w:r>
      <w:r>
        <w:rPr>
          <w:rFonts w:ascii="FangSong" w:hAnsi="FangSong" w:eastAsia="FangSong" w:cs="FangSong"/>
          <w:color w:val="231F20"/>
          <w:spacing w:val="-23"/>
        </w:rPr>
        <w:t xml:space="preserve"> </w:t>
      </w:r>
      <w:r>
        <w:rPr>
          <w:rFonts w:ascii="Times New Roman" w:hAnsi="Times New Roman" w:eastAsia="Times New Roman" w:cs="Times New Roman"/>
          <w:color w:val="231F20"/>
          <w:spacing w:val="1"/>
        </w:rPr>
        <w:t>4 </w:t>
      </w:r>
      <w:r>
        <w:rPr>
          <w:rFonts w:ascii="FangSong" w:hAnsi="FangSong" w:eastAsia="FangSong" w:cs="FangSong"/>
          <w:color w:val="231F20"/>
          <w:spacing w:val="1"/>
        </w:rPr>
        <w:t>周仍未痊愈的</w:t>
      </w:r>
      <w:r>
        <w:rPr>
          <w:rFonts w:ascii="FangSong" w:hAnsi="FangSong" w:eastAsia="FangSong" w:cs="FangSong"/>
          <w:color w:val="231F20"/>
        </w:rPr>
        <w:t xml:space="preserve">  </w:t>
      </w:r>
      <w:r>
        <w:rPr>
          <w:color w:val="231F20"/>
          <w:spacing w:val="-2"/>
        </w:rPr>
        <w:t>HTG-AP </w:t>
      </w:r>
      <w:r>
        <w:rPr>
          <w:rFonts w:ascii="FangSong" w:hAnsi="FangSong" w:eastAsia="FangSong" w:cs="FangSong"/>
          <w:color w:val="231F20"/>
          <w:spacing w:val="-2"/>
        </w:rPr>
        <w:t>患者多处于并发症高发期，此时若无法实施</w:t>
      </w:r>
      <w:r>
        <w:rPr>
          <w:rFonts w:ascii="FangSong" w:hAnsi="FangSong" w:eastAsia="FangSong" w:cs="FangSong"/>
          <w:color w:val="231F20"/>
          <w:spacing w:val="3"/>
        </w:rPr>
        <w:t xml:space="preserve">  </w:t>
      </w:r>
      <w:r>
        <w:rPr>
          <w:color w:val="231F20"/>
          <w:spacing w:val="-4"/>
        </w:rPr>
        <w:t>EN </w:t>
      </w:r>
      <w:r>
        <w:rPr>
          <w:rFonts w:ascii="FangSong" w:hAnsi="FangSong" w:eastAsia="FangSong" w:cs="FangSong"/>
          <w:color w:val="231F20"/>
          <w:spacing w:val="-4"/>
        </w:rPr>
        <w:t>则应尽早实施肠外营养。</w:t>
      </w:r>
    </w:p>
    <w:p>
      <w:pPr>
        <w:pStyle w:val="BodyText"/>
        <w:ind w:left="573" w:right="302" w:firstLine="384"/>
        <w:spacing w:before="4" w:line="227" w:lineRule="auto"/>
        <w:jc w:val="both"/>
        <w:rPr>
          <w:rFonts w:ascii="FangSong" w:hAnsi="FangSong" w:eastAsia="FangSong" w:cs="FangSong"/>
        </w:rPr>
      </w:pPr>
      <w:r>
        <w:rPr>
          <w:color w:val="231F20"/>
        </w:rPr>
        <w:t>EN</w:t>
      </w:r>
      <w:r>
        <w:rPr>
          <w:color w:val="231F20"/>
          <w:spacing w:val="3"/>
        </w:rPr>
        <w:t xml:space="preserve"> </w:t>
      </w:r>
      <w:r>
        <w:rPr>
          <w:rFonts w:ascii="FangSong" w:hAnsi="FangSong" w:eastAsia="FangSong" w:cs="FangSong"/>
          <w:color w:val="231F20"/>
          <w:spacing w:val="3"/>
        </w:rPr>
        <w:t>支持途径：研究发现，鼻胃管和鼻空肠营养</w:t>
      </w:r>
      <w:r>
        <w:rPr>
          <w:rFonts w:ascii="FangSong" w:hAnsi="FangSong" w:eastAsia="FangSong" w:cs="FangSong"/>
          <w:color w:val="231F20"/>
          <w:spacing w:val="5"/>
        </w:rPr>
        <w:t xml:space="preserve"> </w:t>
      </w:r>
      <w:r>
        <w:rPr>
          <w:rFonts w:ascii="FangSong" w:hAnsi="FangSong" w:eastAsia="FangSong" w:cs="FangSong"/>
          <w:color w:val="231F20"/>
          <w:spacing w:val="4"/>
        </w:rPr>
        <w:t>管对</w:t>
      </w:r>
      <w:r>
        <w:rPr>
          <w:rFonts w:ascii="FangSong" w:hAnsi="FangSong" w:eastAsia="FangSong" w:cs="FangSong"/>
          <w:color w:val="231F20"/>
          <w:spacing w:val="-34"/>
        </w:rPr>
        <w:t xml:space="preserve"> </w:t>
      </w:r>
      <w:r>
        <w:rPr>
          <w:color w:val="231F20"/>
        </w:rPr>
        <w:t>HTG</w:t>
      </w:r>
      <w:r>
        <w:rPr>
          <w:color w:val="231F20"/>
          <w:spacing w:val="4"/>
        </w:rPr>
        <w:t>-</w:t>
      </w:r>
      <w:r>
        <w:rPr>
          <w:color w:val="231F20"/>
        </w:rPr>
        <w:t>AP</w:t>
      </w:r>
      <w:r>
        <w:rPr>
          <w:color w:val="231F20"/>
          <w:spacing w:val="4"/>
        </w:rPr>
        <w:t xml:space="preserve"> </w:t>
      </w:r>
      <w:r>
        <w:rPr>
          <w:rFonts w:ascii="FangSong" w:hAnsi="FangSong" w:eastAsia="FangSong" w:cs="FangSong"/>
          <w:color w:val="231F20"/>
          <w:spacing w:val="4"/>
        </w:rPr>
        <w:t>患者营养状态的改善程度与耐受性相</w:t>
      </w:r>
      <w:r>
        <w:rPr>
          <w:rFonts w:ascii="FangSong" w:hAnsi="FangSong" w:eastAsia="FangSong" w:cs="FangSong"/>
          <w:color w:val="231F20"/>
        </w:rPr>
        <w:t xml:space="preserve"> </w:t>
      </w:r>
      <w:r>
        <w:rPr>
          <w:rFonts w:ascii="FangSong" w:hAnsi="FangSong" w:eastAsia="FangSong" w:cs="FangSong"/>
          <w:color w:val="231F20"/>
          <w:spacing w:val="-2"/>
          <w:position w:val="-5"/>
        </w:rPr>
        <w:t>关</w:t>
      </w:r>
      <w:r>
        <w:rPr>
          <w:sz w:val="12"/>
          <w:szCs w:val="12"/>
          <w:color w:val="231F20"/>
          <w:spacing w:val="-2"/>
          <w:position w:val="4"/>
        </w:rPr>
        <w:t>［60］</w:t>
      </w:r>
      <w:r>
        <w:rPr>
          <w:rFonts w:ascii="FangSong" w:hAnsi="FangSong" w:eastAsia="FangSong" w:cs="FangSong"/>
          <w:color w:val="231F20"/>
          <w:spacing w:val="-2"/>
          <w:position w:val="-5"/>
        </w:rPr>
        <w:t>。</w:t>
      </w:r>
    </w:p>
    <w:p>
      <w:pPr>
        <w:pStyle w:val="BodyText"/>
        <w:ind w:left="569" w:right="301" w:firstLine="388"/>
        <w:spacing w:before="12" w:line="255" w:lineRule="auto"/>
        <w:jc w:val="both"/>
        <w:rPr>
          <w:rFonts w:ascii="FangSong" w:hAnsi="FangSong" w:eastAsia="FangSong" w:cs="FangSong"/>
        </w:rPr>
      </w:pPr>
      <w:r>
        <w:rPr>
          <w:color w:val="231F20"/>
        </w:rPr>
        <w:t>EN</w:t>
      </w:r>
      <w:r>
        <w:rPr>
          <w:color w:val="231F20"/>
          <w:spacing w:val="3"/>
        </w:rPr>
        <w:t xml:space="preserve"> </w:t>
      </w:r>
      <w:r>
        <w:rPr>
          <w:rFonts w:ascii="FangSong" w:hAnsi="FangSong" w:eastAsia="FangSong" w:cs="FangSong"/>
          <w:color w:val="231F20"/>
          <w:spacing w:val="3"/>
        </w:rPr>
        <w:t>耐受性评估应包含针对呕吐、反流发生风险</w:t>
      </w:r>
      <w:r>
        <w:rPr>
          <w:rFonts w:ascii="FangSong" w:hAnsi="FangSong" w:eastAsia="FangSong" w:cs="FangSong"/>
          <w:color w:val="231F20"/>
          <w:spacing w:val="9"/>
        </w:rPr>
        <w:t xml:space="preserve"> </w:t>
      </w:r>
      <w:r>
        <w:rPr>
          <w:rFonts w:ascii="FangSong" w:hAnsi="FangSong" w:eastAsia="FangSong" w:cs="FangSong"/>
          <w:color w:val="231F20"/>
          <w:spacing w:val="2"/>
        </w:rPr>
        <w:t>和腹胀、腹泻以及疼痛等多方面的评估，</w:t>
      </w:r>
      <w:r>
        <w:rPr>
          <w:color w:val="231F20"/>
        </w:rPr>
        <w:t>EN</w:t>
      </w:r>
      <w:r>
        <w:rPr>
          <w:color w:val="231F20"/>
          <w:spacing w:val="2"/>
        </w:rPr>
        <w:t xml:space="preserve"> </w:t>
      </w:r>
      <w:r>
        <w:rPr>
          <w:rFonts w:ascii="FangSong" w:hAnsi="FangSong" w:eastAsia="FangSong" w:cs="FangSong"/>
          <w:color w:val="231F20"/>
          <w:spacing w:val="2"/>
        </w:rPr>
        <w:t>不耐受</w:t>
      </w:r>
      <w:r>
        <w:rPr>
          <w:rFonts w:ascii="FangSong" w:hAnsi="FangSong" w:eastAsia="FangSong" w:cs="FangSong"/>
          <w:color w:val="231F20"/>
          <w:spacing w:val="1"/>
        </w:rPr>
        <w:t xml:space="preserve"> </w:t>
      </w:r>
      <w:r>
        <w:rPr>
          <w:rFonts w:ascii="FangSong" w:hAnsi="FangSong" w:eastAsia="FangSong" w:cs="FangSong"/>
          <w:color w:val="231F20"/>
          <w:spacing w:val="-1"/>
        </w:rPr>
        <w:t>的处置措施包括：持续输注、减慢输注速度、</w:t>
      </w:r>
      <w:r>
        <w:rPr>
          <w:rFonts w:ascii="FangSong" w:hAnsi="FangSong" w:eastAsia="FangSong" w:cs="FangSong"/>
          <w:color w:val="231F20"/>
          <w:spacing w:val="-2"/>
        </w:rPr>
        <w:t>下移鼻</w:t>
      </w:r>
      <w:r>
        <w:rPr>
          <w:rFonts w:ascii="FangSong" w:hAnsi="FangSong" w:eastAsia="FangSong" w:cs="FangSong"/>
          <w:color w:val="231F20"/>
        </w:rPr>
        <w:t xml:space="preserve"> </w:t>
      </w:r>
      <w:r>
        <w:rPr>
          <w:rFonts w:ascii="FangSong" w:hAnsi="FangSong" w:eastAsia="FangSong" w:cs="FangSong"/>
          <w:color w:val="231F20"/>
          <w:spacing w:val="-2"/>
        </w:rPr>
        <w:t>胃管放置水平、肠内营养剂型从预消化型营养液（如</w:t>
      </w:r>
      <w:r>
        <w:rPr>
          <w:rFonts w:ascii="FangSong" w:hAnsi="FangSong" w:eastAsia="FangSong" w:cs="FangSong"/>
          <w:color w:val="231F20"/>
          <w:spacing w:val="1"/>
        </w:rPr>
        <w:t xml:space="preserve"> </w:t>
      </w:r>
      <w:r>
        <w:rPr>
          <w:rFonts w:ascii="FangSong" w:hAnsi="FangSong" w:eastAsia="FangSong" w:cs="FangSong"/>
          <w:color w:val="231F20"/>
          <w:spacing w:val="-2"/>
        </w:rPr>
        <w:t>氨基酸型或短肽类制剂）逐步过渡为整蛋白类制</w:t>
      </w:r>
      <w:r>
        <w:rPr>
          <w:rFonts w:ascii="FangSong" w:hAnsi="FangSong" w:eastAsia="FangSong" w:cs="FangSong"/>
          <w:color w:val="231F20"/>
          <w:spacing w:val="-3"/>
        </w:rPr>
        <w:t>剂。</w:t>
      </w:r>
    </w:p>
    <w:p>
      <w:pPr>
        <w:pStyle w:val="BodyText"/>
        <w:ind w:left="558" w:right="301" w:firstLine="405"/>
        <w:spacing w:line="232" w:lineRule="auto"/>
        <w:jc w:val="both"/>
        <w:rPr>
          <w:rFonts w:ascii="FangSong" w:hAnsi="FangSong" w:eastAsia="FangSong" w:cs="FangSong"/>
        </w:rPr>
      </w:pPr>
      <w:r>
        <w:rPr>
          <w:rFonts w:ascii="SimHei" w:hAnsi="SimHei" w:eastAsia="SimHei" w:cs="SimHei"/>
          <w:color w:val="231F20"/>
          <w:spacing w:val="2"/>
        </w:rPr>
        <w:t>推荐意见</w:t>
      </w:r>
      <w:r>
        <w:rPr>
          <w:rFonts w:ascii="SimHei" w:hAnsi="SimHei" w:eastAsia="SimHei" w:cs="SimHei"/>
          <w:color w:val="231F20"/>
          <w:spacing w:val="-30"/>
        </w:rPr>
        <w:t xml:space="preserve"> </w:t>
      </w:r>
      <w:r>
        <w:rPr>
          <w:rFonts w:ascii="Times New Roman" w:hAnsi="Times New Roman" w:eastAsia="Times New Roman" w:cs="Times New Roman"/>
          <w:color w:val="231F20"/>
          <w:spacing w:val="2"/>
        </w:rPr>
        <w:t>11.3</w:t>
      </w:r>
      <w:r>
        <w:rPr>
          <w:rFonts w:ascii="FangSong" w:hAnsi="FangSong" w:eastAsia="FangSong" w:cs="FangSong"/>
          <w:color w:val="231F20"/>
          <w:spacing w:val="2"/>
        </w:rPr>
        <w:t>：发病</w:t>
      </w:r>
      <w:r>
        <w:rPr>
          <w:rFonts w:ascii="FangSong" w:hAnsi="FangSong" w:eastAsia="FangSong" w:cs="FangSong"/>
          <w:color w:val="231F20"/>
          <w:spacing w:val="-21"/>
        </w:rPr>
        <w:t xml:space="preserve"> </w:t>
      </w:r>
      <w:r>
        <w:rPr>
          <w:rFonts w:ascii="Times New Roman" w:hAnsi="Times New Roman" w:eastAsia="Times New Roman" w:cs="Times New Roman"/>
          <w:color w:val="231F20"/>
          <w:spacing w:val="2"/>
        </w:rPr>
        <w:t>72</w:t>
      </w:r>
      <w:r>
        <w:rPr>
          <w:rFonts w:ascii="Times New Roman" w:hAnsi="Times New Roman" w:eastAsia="Times New Roman" w:cs="Times New Roman"/>
          <w:color w:val="231F20"/>
          <w:spacing w:val="21"/>
        </w:rPr>
        <w:t xml:space="preserve"> </w:t>
      </w:r>
      <w:r>
        <w:rPr>
          <w:color w:val="231F20"/>
          <w:spacing w:val="2"/>
        </w:rPr>
        <w:t>h </w:t>
      </w:r>
      <w:r>
        <w:rPr>
          <w:rFonts w:ascii="FangSong" w:hAnsi="FangSong" w:eastAsia="FangSong" w:cs="FangSong"/>
          <w:color w:val="231F20"/>
          <w:spacing w:val="2"/>
        </w:rPr>
        <w:t>后腹痛已缓解且血清</w:t>
      </w:r>
      <w:r>
        <w:rPr>
          <w:rFonts w:ascii="FangSong" w:hAnsi="FangSong" w:eastAsia="FangSong" w:cs="FangSong"/>
          <w:color w:val="231F20"/>
        </w:rPr>
        <w:t xml:space="preserve"> </w:t>
      </w:r>
      <w:r>
        <w:rPr>
          <w:color w:val="231F20"/>
          <w:spacing w:val="-11"/>
        </w:rPr>
        <w:t>TG </w:t>
      </w:r>
      <w:r>
        <w:rPr>
          <w:rFonts w:ascii="FangSong" w:hAnsi="FangSong" w:eastAsia="FangSong" w:cs="FangSong"/>
          <w:color w:val="231F20"/>
          <w:spacing w:val="-11"/>
        </w:rPr>
        <w:t>水平</w:t>
      </w:r>
      <w:r>
        <w:rPr>
          <w:color w:val="231F20"/>
          <w:spacing w:val="-11"/>
        </w:rPr>
        <w:t>≤ </w:t>
      </w:r>
      <w:r>
        <w:rPr>
          <w:rFonts w:ascii="Times New Roman" w:hAnsi="Times New Roman" w:eastAsia="Times New Roman" w:cs="Times New Roman"/>
          <w:color w:val="231F20"/>
          <w:spacing w:val="-11"/>
        </w:rPr>
        <w:t>500</w:t>
      </w:r>
      <w:r>
        <w:rPr>
          <w:rFonts w:ascii="Times New Roman" w:hAnsi="Times New Roman" w:eastAsia="Times New Roman" w:cs="Times New Roman"/>
          <w:color w:val="231F20"/>
          <w:spacing w:val="16"/>
          <w:w w:val="101"/>
        </w:rPr>
        <w:t xml:space="preserve"> </w:t>
      </w:r>
      <w:r>
        <w:rPr>
          <w:color w:val="231F20"/>
          <w:spacing w:val="-11"/>
        </w:rPr>
        <w:t>mg/dl</w:t>
      </w:r>
      <w:r>
        <w:rPr>
          <w:rFonts w:ascii="FangSong" w:hAnsi="FangSong" w:eastAsia="FangSong" w:cs="FangSong"/>
          <w:color w:val="231F20"/>
          <w:spacing w:val="-11"/>
        </w:rPr>
        <w:t>（</w:t>
      </w:r>
      <w:r>
        <w:rPr>
          <w:rFonts w:ascii="Times New Roman" w:hAnsi="Times New Roman" w:eastAsia="Times New Roman" w:cs="Times New Roman"/>
          <w:color w:val="231F20"/>
          <w:spacing w:val="-11"/>
        </w:rPr>
        <w:t>5</w:t>
      </w:r>
      <w:r>
        <w:rPr>
          <w:color w:val="231F20"/>
          <w:spacing w:val="-11"/>
        </w:rPr>
        <w:t>.</w:t>
      </w:r>
      <w:r>
        <w:rPr>
          <w:rFonts w:ascii="Times New Roman" w:hAnsi="Times New Roman" w:eastAsia="Times New Roman" w:cs="Times New Roman"/>
          <w:color w:val="231F20"/>
          <w:spacing w:val="-11"/>
        </w:rPr>
        <w:t>65</w:t>
      </w:r>
      <w:r>
        <w:rPr>
          <w:rFonts w:ascii="Times New Roman" w:hAnsi="Times New Roman" w:eastAsia="Times New Roman" w:cs="Times New Roman"/>
          <w:color w:val="231F20"/>
          <w:spacing w:val="15"/>
          <w:w w:val="101"/>
        </w:rPr>
        <w:t xml:space="preserve"> </w:t>
      </w:r>
      <w:r>
        <w:rPr>
          <w:color w:val="231F20"/>
          <w:spacing w:val="-11"/>
        </w:rPr>
        <w:t>mmol/L</w:t>
      </w:r>
      <w:r>
        <w:rPr>
          <w:rFonts w:ascii="FangSong" w:hAnsi="FangSong" w:eastAsia="FangSong" w:cs="FangSong"/>
          <w:color w:val="231F20"/>
          <w:spacing w:val="-11"/>
        </w:rPr>
        <w:t>）的</w:t>
      </w:r>
      <w:r>
        <w:rPr>
          <w:rFonts w:ascii="FangSong" w:hAnsi="FangSong" w:eastAsia="FangSong" w:cs="FangSong"/>
          <w:color w:val="231F20"/>
          <w:spacing w:val="-11"/>
        </w:rPr>
        <w:t xml:space="preserve"> </w:t>
      </w:r>
      <w:r>
        <w:rPr>
          <w:color w:val="231F20"/>
          <w:spacing w:val="-11"/>
        </w:rPr>
        <w:t>HTG-AP</w:t>
      </w:r>
      <w:r>
        <w:rPr>
          <w:color w:val="231F20"/>
          <w:spacing w:val="13"/>
        </w:rPr>
        <w:t xml:space="preserve"> </w:t>
      </w:r>
      <w:r>
        <w:rPr>
          <w:rFonts w:ascii="FangSong" w:hAnsi="FangSong" w:eastAsia="FangSong" w:cs="FangSong"/>
          <w:color w:val="231F20"/>
          <w:spacing w:val="-11"/>
        </w:rPr>
        <w:t>患者</w:t>
      </w:r>
      <w:r>
        <w:rPr>
          <w:rFonts w:ascii="FangSong" w:hAnsi="FangSong" w:eastAsia="FangSong" w:cs="FangSong"/>
          <w:color w:val="231F20"/>
        </w:rPr>
        <w:t xml:space="preserve"> </w:t>
      </w:r>
      <w:r>
        <w:rPr>
          <w:rFonts w:ascii="FangSong" w:hAnsi="FangSong" w:eastAsia="FangSong" w:cs="FangSong"/>
          <w:color w:val="231F20"/>
          <w:spacing w:val="2"/>
        </w:rPr>
        <w:t>可谨慎应用短、中链脂肪乳，但需严密监测血清</w:t>
      </w:r>
      <w:r>
        <w:rPr>
          <w:rFonts w:ascii="FangSong" w:hAnsi="FangSong" w:eastAsia="FangSong" w:cs="FangSong"/>
          <w:color w:val="231F20"/>
          <w:spacing w:val="-19"/>
        </w:rPr>
        <w:t xml:space="preserve"> </w:t>
      </w:r>
      <w:r>
        <w:rPr>
          <w:color w:val="231F20"/>
        </w:rPr>
        <w:t>TG </w:t>
      </w:r>
      <w:r>
        <w:rPr>
          <w:rFonts w:ascii="FangSong" w:hAnsi="FangSong" w:eastAsia="FangSong" w:cs="FangSong"/>
          <w:color w:val="231F20"/>
          <w:spacing w:val="-7"/>
        </w:rPr>
        <w:t>水平。</w:t>
      </w:r>
    </w:p>
    <w:p>
      <w:pPr>
        <w:pStyle w:val="BodyText"/>
        <w:ind w:left="561" w:right="301" w:firstLine="400"/>
        <w:spacing w:before="9" w:line="227" w:lineRule="auto"/>
        <w:rPr>
          <w:rFonts w:ascii="FangSong" w:hAnsi="FangSong" w:eastAsia="FangSong" w:cs="FangSong"/>
        </w:rPr>
      </w:pPr>
      <w:r>
        <w:rPr>
          <w:color w:val="231F20"/>
          <w:spacing w:val="-2"/>
        </w:rPr>
        <w:t>HTG-AP</w:t>
      </w:r>
      <w:r>
        <w:rPr>
          <w:color w:val="231F20"/>
          <w:spacing w:val="15"/>
          <w:w w:val="101"/>
        </w:rPr>
        <w:t xml:space="preserve"> </w:t>
      </w:r>
      <w:r>
        <w:rPr>
          <w:rFonts w:ascii="FangSong" w:hAnsi="FangSong" w:eastAsia="FangSong" w:cs="FangSong"/>
          <w:color w:val="231F20"/>
          <w:spacing w:val="-2"/>
        </w:rPr>
        <w:t>患者脂肪乳应用方案</w:t>
      </w:r>
      <w:r>
        <w:rPr>
          <w:rFonts w:ascii="FangSong" w:hAnsi="FangSong" w:eastAsia="FangSong" w:cs="FangSong"/>
          <w:color w:val="231F20"/>
          <w:spacing w:val="-11"/>
        </w:rPr>
        <w:t>：（</w:t>
      </w:r>
      <w:r>
        <w:rPr>
          <w:rFonts w:ascii="FangSong" w:hAnsi="FangSong" w:eastAsia="FangSong" w:cs="FangSong"/>
          <w:color w:val="231F20"/>
          <w:spacing w:val="-55"/>
        </w:rPr>
        <w:t xml:space="preserve"> </w:t>
      </w:r>
      <w:r>
        <w:rPr>
          <w:rFonts w:ascii="Times New Roman" w:hAnsi="Times New Roman" w:eastAsia="Times New Roman" w:cs="Times New Roman"/>
          <w:color w:val="231F20"/>
          <w:spacing w:val="-2"/>
        </w:rPr>
        <w:t>1</w:t>
      </w:r>
      <w:r>
        <w:rPr>
          <w:rFonts w:ascii="Times New Roman" w:hAnsi="Times New Roman" w:eastAsia="Times New Roman" w:cs="Times New Roman"/>
          <w:color w:val="231F20"/>
          <w:spacing w:val="-26"/>
        </w:rPr>
        <w:t xml:space="preserve"> </w:t>
      </w:r>
      <w:r>
        <w:rPr>
          <w:rFonts w:ascii="FangSong" w:hAnsi="FangSong" w:eastAsia="FangSong" w:cs="FangSong"/>
          <w:color w:val="231F20"/>
          <w:spacing w:val="-2"/>
        </w:rPr>
        <w:t>）发病</w:t>
      </w:r>
      <w:r>
        <w:rPr>
          <w:rFonts w:ascii="FangSong" w:hAnsi="FangSong" w:eastAsia="FangSong" w:cs="FangSong"/>
          <w:color w:val="231F20"/>
          <w:spacing w:val="-46"/>
        </w:rPr>
        <w:t xml:space="preserve"> </w:t>
      </w:r>
      <w:r>
        <w:rPr>
          <w:rFonts w:ascii="Times New Roman" w:hAnsi="Times New Roman" w:eastAsia="Times New Roman" w:cs="Times New Roman"/>
          <w:color w:val="231F20"/>
          <w:spacing w:val="-2"/>
        </w:rPr>
        <w:t>72</w:t>
      </w:r>
      <w:r>
        <w:rPr>
          <w:rFonts w:ascii="Times New Roman" w:hAnsi="Times New Roman" w:eastAsia="Times New Roman" w:cs="Times New Roman"/>
          <w:color w:val="231F20"/>
          <w:spacing w:val="21"/>
          <w:w w:val="101"/>
        </w:rPr>
        <w:t xml:space="preserve"> </w:t>
      </w:r>
      <w:r>
        <w:rPr>
          <w:color w:val="231F20"/>
          <w:spacing w:val="-2"/>
        </w:rPr>
        <w:t>h</w:t>
      </w:r>
      <w:r>
        <w:rPr>
          <w:color w:val="231F20"/>
        </w:rPr>
        <w:t xml:space="preserve"> </w:t>
      </w:r>
      <w:r>
        <w:rPr>
          <w:rFonts w:ascii="FangSong" w:hAnsi="FangSong" w:eastAsia="FangSong" w:cs="FangSong"/>
          <w:color w:val="231F20"/>
          <w:spacing w:val="-4"/>
        </w:rPr>
        <w:t>内禁用任何脂肪乳剂</w:t>
      </w:r>
      <w:r>
        <w:rPr>
          <w:rFonts w:ascii="FangSong" w:hAnsi="FangSong" w:eastAsia="FangSong" w:cs="FangSong"/>
          <w:color w:val="231F20"/>
          <w:spacing w:val="7"/>
        </w:rPr>
        <w:t>；（</w:t>
      </w:r>
      <w:r>
        <w:rPr>
          <w:rFonts w:ascii="Times New Roman" w:hAnsi="Times New Roman" w:eastAsia="Times New Roman" w:cs="Times New Roman"/>
          <w:color w:val="231F20"/>
          <w:spacing w:val="-4"/>
        </w:rPr>
        <w:t>2</w:t>
      </w:r>
      <w:r>
        <w:rPr>
          <w:rFonts w:ascii="Times New Roman" w:hAnsi="Times New Roman" w:eastAsia="Times New Roman" w:cs="Times New Roman"/>
          <w:color w:val="231F20"/>
          <w:spacing w:val="-24"/>
        </w:rPr>
        <w:t xml:space="preserve"> </w:t>
      </w:r>
      <w:r>
        <w:rPr>
          <w:rFonts w:ascii="FangSong" w:hAnsi="FangSong" w:eastAsia="FangSong" w:cs="FangSong"/>
          <w:color w:val="231F20"/>
          <w:spacing w:val="-4"/>
        </w:rPr>
        <w:t>）发病</w:t>
      </w:r>
      <w:r>
        <w:rPr>
          <w:rFonts w:ascii="FangSong" w:hAnsi="FangSong" w:eastAsia="FangSong" w:cs="FangSong"/>
          <w:color w:val="231F20"/>
          <w:spacing w:val="-24"/>
        </w:rPr>
        <w:t xml:space="preserve"> </w:t>
      </w:r>
      <w:r>
        <w:rPr>
          <w:rFonts w:ascii="Times New Roman" w:hAnsi="Times New Roman" w:eastAsia="Times New Roman" w:cs="Times New Roman"/>
          <w:color w:val="231F20"/>
          <w:spacing w:val="-4"/>
        </w:rPr>
        <w:t>72</w:t>
      </w:r>
      <w:r>
        <w:rPr>
          <w:rFonts w:ascii="Times New Roman" w:hAnsi="Times New Roman" w:eastAsia="Times New Roman" w:cs="Times New Roman"/>
          <w:color w:val="231F20"/>
          <w:spacing w:val="21"/>
          <w:w w:val="101"/>
        </w:rPr>
        <w:t xml:space="preserve"> </w:t>
      </w:r>
      <w:r>
        <w:rPr>
          <w:color w:val="231F20"/>
          <w:spacing w:val="-4"/>
        </w:rPr>
        <w:t>h </w:t>
      </w:r>
      <w:r>
        <w:rPr>
          <w:rFonts w:ascii="FangSong" w:hAnsi="FangSong" w:eastAsia="FangSong" w:cs="FangSong"/>
          <w:color w:val="231F20"/>
          <w:spacing w:val="-4"/>
        </w:rPr>
        <w:t>后腹痛已缓解</w:t>
      </w:r>
      <w:r>
        <w:rPr>
          <w:rFonts w:ascii="FangSong" w:hAnsi="FangSong" w:eastAsia="FangSong" w:cs="FangSong"/>
          <w:color w:val="231F20"/>
        </w:rPr>
        <w:t xml:space="preserve"> </w:t>
      </w:r>
      <w:r>
        <w:rPr>
          <w:rFonts w:ascii="FangSong" w:hAnsi="FangSong" w:eastAsia="FangSong" w:cs="FangSong"/>
          <w:color w:val="231F20"/>
          <w:spacing w:val="-6"/>
        </w:rPr>
        <w:t>且血清</w:t>
      </w:r>
      <w:r>
        <w:rPr>
          <w:rFonts w:ascii="FangSong" w:hAnsi="FangSong" w:eastAsia="FangSong" w:cs="FangSong"/>
          <w:color w:val="231F20"/>
          <w:spacing w:val="-43"/>
        </w:rPr>
        <w:t xml:space="preserve"> </w:t>
      </w:r>
      <w:r>
        <w:rPr>
          <w:color w:val="231F20"/>
          <w:spacing w:val="-6"/>
        </w:rPr>
        <w:t>TG </w:t>
      </w:r>
      <w:r>
        <w:rPr>
          <w:rFonts w:ascii="FangSong" w:hAnsi="FangSong" w:eastAsia="FangSong" w:cs="FangSong"/>
          <w:color w:val="231F20"/>
          <w:spacing w:val="-6"/>
        </w:rPr>
        <w:t>水平</w:t>
      </w:r>
      <w:r>
        <w:rPr>
          <w:rFonts w:ascii="FangSong" w:hAnsi="FangSong" w:eastAsia="FangSong" w:cs="FangSong"/>
          <w:color w:val="231F20"/>
          <w:spacing w:val="-47"/>
        </w:rPr>
        <w:t xml:space="preserve"> </w:t>
      </w:r>
      <w:r>
        <w:rPr>
          <w:color w:val="231F20"/>
          <w:spacing w:val="-6"/>
        </w:rPr>
        <w:t>≤ </w:t>
      </w:r>
      <w:r>
        <w:rPr>
          <w:rFonts w:ascii="Times New Roman" w:hAnsi="Times New Roman" w:eastAsia="Times New Roman" w:cs="Times New Roman"/>
          <w:color w:val="231F20"/>
          <w:spacing w:val="-6"/>
        </w:rPr>
        <w:t>500</w:t>
      </w:r>
      <w:r>
        <w:rPr>
          <w:rFonts w:ascii="Times New Roman" w:hAnsi="Times New Roman" w:eastAsia="Times New Roman" w:cs="Times New Roman"/>
          <w:color w:val="231F20"/>
          <w:spacing w:val="22"/>
        </w:rPr>
        <w:t xml:space="preserve"> </w:t>
      </w:r>
      <w:r>
        <w:rPr>
          <w:color w:val="231F20"/>
          <w:spacing w:val="-6"/>
        </w:rPr>
        <w:t>mg/dl</w:t>
      </w:r>
      <w:r>
        <w:rPr>
          <w:rFonts w:ascii="FangSong" w:hAnsi="FangSong" w:eastAsia="FangSong" w:cs="FangSong"/>
          <w:color w:val="231F20"/>
          <w:spacing w:val="-6"/>
        </w:rPr>
        <w:t>（</w:t>
      </w:r>
      <w:r>
        <w:rPr>
          <w:rFonts w:ascii="Times New Roman" w:hAnsi="Times New Roman" w:eastAsia="Times New Roman" w:cs="Times New Roman"/>
          <w:color w:val="231F20"/>
          <w:spacing w:val="-6"/>
        </w:rPr>
        <w:t>5</w:t>
      </w:r>
      <w:r>
        <w:rPr>
          <w:color w:val="231F20"/>
          <w:spacing w:val="-6"/>
        </w:rPr>
        <w:t>.</w:t>
      </w:r>
      <w:r>
        <w:rPr>
          <w:rFonts w:ascii="Times New Roman" w:hAnsi="Times New Roman" w:eastAsia="Times New Roman" w:cs="Times New Roman"/>
          <w:color w:val="231F20"/>
          <w:spacing w:val="-6"/>
        </w:rPr>
        <w:t>65</w:t>
      </w:r>
      <w:r>
        <w:rPr>
          <w:rFonts w:ascii="Times New Roman" w:hAnsi="Times New Roman" w:eastAsia="Times New Roman" w:cs="Times New Roman"/>
          <w:color w:val="231F20"/>
          <w:spacing w:val="22"/>
        </w:rPr>
        <w:t xml:space="preserve"> </w:t>
      </w:r>
      <w:r>
        <w:rPr>
          <w:color w:val="231F20"/>
          <w:spacing w:val="-6"/>
        </w:rPr>
        <w:t>mmol/L</w:t>
      </w:r>
      <w:r>
        <w:rPr>
          <w:rFonts w:ascii="FangSong" w:hAnsi="FangSong" w:eastAsia="FangSong" w:cs="FangSong"/>
          <w:color w:val="231F20"/>
          <w:spacing w:val="-6"/>
        </w:rPr>
        <w:t>）者如血</w:t>
      </w:r>
      <w:r>
        <w:rPr>
          <w:rFonts w:ascii="FangSong" w:hAnsi="FangSong" w:eastAsia="FangSong" w:cs="FangSong"/>
          <w:color w:val="231F20"/>
        </w:rPr>
        <w:t xml:space="preserve"> </w:t>
      </w:r>
      <w:r>
        <w:rPr>
          <w:rFonts w:ascii="FangSong" w:hAnsi="FangSong" w:eastAsia="FangSong" w:cs="FangSong"/>
          <w:color w:val="231F20"/>
          <w:spacing w:val="7"/>
        </w:rPr>
        <w:t>糖控制不佳，则可根据营养支持目标谨慎应用短、</w:t>
      </w:r>
      <w:r>
        <w:rPr>
          <w:rFonts w:ascii="FangSong" w:hAnsi="FangSong" w:eastAsia="FangSong" w:cs="FangSong"/>
          <w:color w:val="231F20"/>
          <w:spacing w:val="18"/>
        </w:rPr>
        <w:t xml:space="preserve"> </w:t>
      </w:r>
      <w:r>
        <w:rPr>
          <w:rFonts w:ascii="FangSong" w:hAnsi="FangSong" w:eastAsia="FangSong" w:cs="FangSong"/>
          <w:color w:val="231F20"/>
          <w:spacing w:val="-4"/>
        </w:rPr>
        <w:t>中链脂肪乳并监测血清</w:t>
      </w:r>
      <w:r>
        <w:rPr>
          <w:rFonts w:ascii="FangSong" w:hAnsi="FangSong" w:eastAsia="FangSong" w:cs="FangSong"/>
          <w:color w:val="231F20"/>
          <w:spacing w:val="-38"/>
        </w:rPr>
        <w:t xml:space="preserve"> </w:t>
      </w:r>
      <w:r>
        <w:rPr>
          <w:color w:val="231F20"/>
          <w:spacing w:val="-4"/>
        </w:rPr>
        <w:t>TG </w:t>
      </w:r>
      <w:r>
        <w:rPr>
          <w:rFonts w:ascii="FangSong" w:hAnsi="FangSong" w:eastAsia="FangSong" w:cs="FangSong"/>
          <w:color w:val="231F20"/>
          <w:spacing w:val="-4"/>
        </w:rPr>
        <w:t>水平，血清</w:t>
      </w:r>
      <w:r>
        <w:rPr>
          <w:rFonts w:ascii="FangSong" w:hAnsi="FangSong" w:eastAsia="FangSong" w:cs="FangSong"/>
          <w:color w:val="231F20"/>
          <w:spacing w:val="-33"/>
        </w:rPr>
        <w:t xml:space="preserve"> </w:t>
      </w:r>
      <w:r>
        <w:rPr>
          <w:color w:val="231F20"/>
          <w:spacing w:val="-4"/>
        </w:rPr>
        <w:t>TG </w:t>
      </w:r>
      <w:r>
        <w:rPr>
          <w:rFonts w:ascii="FangSong" w:hAnsi="FangSong" w:eastAsia="FangSong" w:cs="FangSong"/>
          <w:color w:val="231F20"/>
          <w:spacing w:val="-4"/>
        </w:rPr>
        <w:t>水平</w:t>
      </w:r>
      <w:r>
        <w:rPr>
          <w:rFonts w:ascii="FangSong" w:hAnsi="FangSong" w:eastAsia="FangSong" w:cs="FangSong"/>
          <w:color w:val="231F20"/>
          <w:spacing w:val="-42"/>
        </w:rPr>
        <w:t xml:space="preserve"> </w:t>
      </w:r>
      <w:r>
        <w:rPr>
          <w:color w:val="231F20"/>
          <w:spacing w:val="-4"/>
        </w:rPr>
        <w:t>&gt;</w:t>
      </w:r>
      <w:r>
        <w:rPr>
          <w:rFonts w:ascii="Times New Roman" w:hAnsi="Times New Roman" w:eastAsia="Times New Roman" w:cs="Times New Roman"/>
          <w:color w:val="231F20"/>
          <w:spacing w:val="-4"/>
        </w:rPr>
        <w:t>500</w:t>
      </w:r>
      <w:r>
        <w:rPr>
          <w:rFonts w:ascii="Times New Roman" w:hAnsi="Times New Roman" w:eastAsia="Times New Roman" w:cs="Times New Roman"/>
          <w:color w:val="231F20"/>
        </w:rPr>
        <w:t xml:space="preserve"> </w:t>
      </w:r>
      <w:r>
        <w:rPr>
          <w:color w:val="231F20"/>
          <w:spacing w:val="-16"/>
          <w:position w:val="-1"/>
        </w:rPr>
        <w:t>mg/dl</w:t>
      </w:r>
      <w:r>
        <w:rPr>
          <w:rFonts w:ascii="FangSong" w:hAnsi="FangSong" w:eastAsia="FangSong" w:cs="FangSong"/>
          <w:color w:val="231F20"/>
          <w:spacing w:val="-16"/>
          <w:position w:val="-1"/>
        </w:rPr>
        <w:t>（</w:t>
      </w:r>
      <w:r>
        <w:rPr>
          <w:rFonts w:ascii="Times New Roman" w:hAnsi="Times New Roman" w:eastAsia="Times New Roman" w:cs="Times New Roman"/>
          <w:color w:val="231F20"/>
          <w:spacing w:val="-16"/>
          <w:position w:val="-1"/>
        </w:rPr>
        <w:t>5</w:t>
      </w:r>
      <w:r>
        <w:rPr>
          <w:color w:val="231F20"/>
          <w:spacing w:val="-16"/>
          <w:position w:val="-1"/>
        </w:rPr>
        <w:t>.</w:t>
      </w:r>
      <w:r>
        <w:rPr>
          <w:rFonts w:ascii="Times New Roman" w:hAnsi="Times New Roman" w:eastAsia="Times New Roman" w:cs="Times New Roman"/>
          <w:color w:val="231F20"/>
          <w:spacing w:val="-16"/>
          <w:position w:val="-1"/>
        </w:rPr>
        <w:t>65 </w:t>
      </w:r>
      <w:r>
        <w:rPr>
          <w:color w:val="231F20"/>
          <w:spacing w:val="-16"/>
          <w:position w:val="-1"/>
        </w:rPr>
        <w:t>mmol/L</w:t>
      </w:r>
      <w:r>
        <w:rPr>
          <w:rFonts w:ascii="FangSong" w:hAnsi="FangSong" w:eastAsia="FangSong" w:cs="FangSong"/>
          <w:color w:val="231F20"/>
          <w:spacing w:val="-16"/>
          <w:position w:val="-1"/>
        </w:rPr>
        <w:t>）时停用</w:t>
      </w:r>
      <w:r>
        <w:rPr>
          <w:sz w:val="12"/>
          <w:szCs w:val="12"/>
          <w:color w:val="231F20"/>
          <w:spacing w:val="3"/>
          <w:position w:val="8"/>
        </w:rPr>
        <w:t>［70-71］</w:t>
      </w:r>
      <w:r>
        <w:rPr>
          <w:rFonts w:ascii="FangSong" w:hAnsi="FangSong" w:eastAsia="FangSong" w:cs="FangSong"/>
          <w:color w:val="231F20"/>
          <w:spacing w:val="3"/>
          <w:position w:val="-1"/>
        </w:rPr>
        <w:t>。</w:t>
      </w:r>
    </w:p>
    <w:p>
      <w:pPr>
        <w:ind w:left="569"/>
        <w:spacing w:line="241" w:lineRule="auto"/>
        <w:outlineLvl w:val="0"/>
        <w:rPr>
          <w:rFonts w:ascii="SimHei" w:hAnsi="SimHei" w:eastAsia="SimHei" w:cs="SimHei"/>
          <w:sz w:val="21"/>
          <w:szCs w:val="21"/>
        </w:rPr>
      </w:pPr>
      <w:r>
        <w:rPr>
          <w:rFonts w:ascii="Times New Roman" w:hAnsi="Times New Roman" w:eastAsia="Times New Roman" w:cs="Times New Roman"/>
          <w:sz w:val="21"/>
          <w:szCs w:val="21"/>
          <w:color w:val="231F20"/>
          <w:spacing w:val="5"/>
        </w:rPr>
        <w:t>14</w:t>
      </w:r>
      <w:r>
        <w:rPr>
          <w:rFonts w:ascii="Times New Roman" w:hAnsi="Times New Roman" w:eastAsia="Times New Roman" w:cs="Times New Roman"/>
          <w:sz w:val="21"/>
          <w:szCs w:val="21"/>
          <w:color w:val="231F20"/>
          <w:spacing w:val="2"/>
        </w:rPr>
        <w:t xml:space="preserve">    </w:t>
      </w:r>
      <w:r>
        <w:rPr>
          <w:rFonts w:ascii="Times New Roman" w:hAnsi="Times New Roman" w:eastAsia="Times New Roman" w:cs="Times New Roman"/>
          <w:sz w:val="21"/>
          <w:szCs w:val="21"/>
          <w:color w:val="231F20"/>
        </w:rPr>
        <w:t>HTG</w:t>
      </w:r>
      <w:r>
        <w:rPr>
          <w:rFonts w:ascii="Times New Roman" w:hAnsi="Times New Roman" w:eastAsia="Times New Roman" w:cs="Times New Roman"/>
          <w:sz w:val="21"/>
          <w:szCs w:val="21"/>
          <w:color w:val="231F20"/>
          <w:spacing w:val="5"/>
        </w:rPr>
        <w:t>-</w:t>
      </w:r>
      <w:r>
        <w:rPr>
          <w:rFonts w:ascii="Times New Roman" w:hAnsi="Times New Roman" w:eastAsia="Times New Roman" w:cs="Times New Roman"/>
          <w:sz w:val="21"/>
          <w:szCs w:val="21"/>
          <w:color w:val="231F20"/>
        </w:rPr>
        <w:t>AP</w:t>
      </w:r>
      <w:r>
        <w:rPr>
          <w:rFonts w:ascii="Times New Roman" w:hAnsi="Times New Roman" w:eastAsia="Times New Roman" w:cs="Times New Roman"/>
          <w:sz w:val="21"/>
          <w:szCs w:val="21"/>
          <w:color w:val="231F20"/>
          <w:spacing w:val="20"/>
          <w:w w:val="101"/>
        </w:rPr>
        <w:t xml:space="preserve"> </w:t>
      </w:r>
      <w:r>
        <w:rPr>
          <w:rFonts w:ascii="SimHei" w:hAnsi="SimHei" w:eastAsia="SimHei" w:cs="SimHei"/>
          <w:sz w:val="21"/>
          <w:szCs w:val="21"/>
          <w:color w:val="231F20"/>
          <w:spacing w:val="5"/>
        </w:rPr>
        <w:t>的抗感染治疗策略</w:t>
      </w:r>
    </w:p>
    <w:p>
      <w:pPr>
        <w:pStyle w:val="BodyText"/>
        <w:ind w:left="568" w:right="301" w:firstLine="395"/>
        <w:spacing w:before="54" w:line="248" w:lineRule="auto"/>
        <w:rPr>
          <w:rFonts w:ascii="FangSong" w:hAnsi="FangSong" w:eastAsia="FangSong" w:cs="FangSong"/>
        </w:rPr>
      </w:pPr>
      <w:r>
        <w:rPr>
          <w:rFonts w:ascii="SimHei" w:hAnsi="SimHei" w:eastAsia="SimHei" w:cs="SimHei"/>
          <w:color w:val="231F20"/>
          <w:spacing w:val="4"/>
        </w:rPr>
        <w:t>推荐意见</w:t>
      </w:r>
      <w:r>
        <w:rPr>
          <w:rFonts w:ascii="SimHei" w:hAnsi="SimHei" w:eastAsia="SimHei" w:cs="SimHei"/>
          <w:color w:val="231F20"/>
          <w:spacing w:val="-29"/>
        </w:rPr>
        <w:t xml:space="preserve"> </w:t>
      </w:r>
      <w:r>
        <w:rPr>
          <w:rFonts w:ascii="Times New Roman" w:hAnsi="Times New Roman" w:eastAsia="Times New Roman" w:cs="Times New Roman"/>
          <w:color w:val="231F20"/>
          <w:spacing w:val="4"/>
        </w:rPr>
        <w:t>12.1</w:t>
      </w:r>
      <w:r>
        <w:rPr>
          <w:rFonts w:ascii="FangSong" w:hAnsi="FangSong" w:eastAsia="FangSong" w:cs="FangSong"/>
          <w:color w:val="231F20"/>
          <w:spacing w:val="4"/>
        </w:rPr>
        <w:t>：不推荐对</w:t>
      </w:r>
      <w:r>
        <w:rPr>
          <w:rFonts w:ascii="FangSong" w:hAnsi="FangSong" w:eastAsia="FangSong" w:cs="FangSong"/>
          <w:color w:val="231F20"/>
          <w:spacing w:val="-27"/>
        </w:rPr>
        <w:t xml:space="preserve"> </w:t>
      </w:r>
      <w:r>
        <w:rPr>
          <w:color w:val="231F20"/>
        </w:rPr>
        <w:t>HTG</w:t>
      </w:r>
      <w:r>
        <w:rPr>
          <w:color w:val="231F20"/>
          <w:spacing w:val="4"/>
        </w:rPr>
        <w:t>-</w:t>
      </w:r>
      <w:r>
        <w:rPr>
          <w:color w:val="231F20"/>
        </w:rPr>
        <w:t>AP</w:t>
      </w:r>
      <w:r>
        <w:rPr>
          <w:color w:val="231F20"/>
          <w:spacing w:val="4"/>
        </w:rPr>
        <w:t xml:space="preserve"> </w:t>
      </w:r>
      <w:r>
        <w:rPr>
          <w:rFonts w:ascii="FangSong" w:hAnsi="FangSong" w:eastAsia="FangSong" w:cs="FangSong"/>
          <w:color w:val="231F20"/>
          <w:spacing w:val="4"/>
        </w:rPr>
        <w:t>患者常规进</w:t>
      </w:r>
      <w:r>
        <w:rPr>
          <w:rFonts w:ascii="FangSong" w:hAnsi="FangSong" w:eastAsia="FangSong" w:cs="FangSong"/>
          <w:color w:val="231F20"/>
        </w:rPr>
        <w:t xml:space="preserve"> </w:t>
      </w:r>
      <w:r>
        <w:rPr>
          <w:rFonts w:ascii="FangSong" w:hAnsi="FangSong" w:eastAsia="FangSong" w:cs="FangSong"/>
          <w:color w:val="231F20"/>
          <w:spacing w:val="-4"/>
        </w:rPr>
        <w:t>行预防性抗感染治疗。</w:t>
      </w:r>
    </w:p>
    <w:p>
      <w:pPr>
        <w:pStyle w:val="BodyText"/>
        <w:ind w:left="564" w:right="301" w:firstLine="412"/>
        <w:spacing w:before="4" w:line="188" w:lineRule="auto"/>
        <w:rPr/>
      </w:pPr>
      <w:r>
        <w:rPr>
          <w:rFonts w:ascii="FangSong" w:hAnsi="FangSong" w:eastAsia="FangSong" w:cs="FangSong"/>
          <w:color w:val="231F20"/>
          <w:spacing w:val="2"/>
        </w:rPr>
        <w:t>虽然胰腺和胰周组织感染引起的</w:t>
      </w:r>
      <w:r>
        <w:rPr>
          <w:rFonts w:ascii="FangSong" w:hAnsi="FangSong" w:eastAsia="FangSong" w:cs="FangSong"/>
          <w:color w:val="231F20"/>
          <w:spacing w:val="-35"/>
        </w:rPr>
        <w:t xml:space="preserve"> </w:t>
      </w:r>
      <w:r>
        <w:rPr>
          <w:color w:val="231F20"/>
        </w:rPr>
        <w:t>MODS</w:t>
      </w:r>
      <w:r>
        <w:rPr>
          <w:color w:val="231F20"/>
          <w:spacing w:val="2"/>
        </w:rPr>
        <w:t xml:space="preserve"> </w:t>
      </w:r>
      <w:r>
        <w:rPr>
          <w:rFonts w:ascii="FangSong" w:hAnsi="FangSong" w:eastAsia="FangSong" w:cs="FangSong"/>
          <w:color w:val="231F20"/>
          <w:spacing w:val="2"/>
        </w:rPr>
        <w:t>是导致</w:t>
      </w:r>
      <w:r>
        <w:rPr>
          <w:rFonts w:ascii="FangSong" w:hAnsi="FangSong" w:eastAsia="FangSong" w:cs="FangSong"/>
          <w:color w:val="231F20"/>
        </w:rPr>
        <w:t xml:space="preserve"> </w:t>
      </w:r>
      <w:r>
        <w:rPr>
          <w:color w:val="231F20"/>
        </w:rPr>
        <w:t>HTG</w:t>
      </w:r>
      <w:r>
        <w:rPr>
          <w:color w:val="231F20"/>
          <w:spacing w:val="9"/>
        </w:rPr>
        <w:t>-</w:t>
      </w:r>
      <w:r>
        <w:rPr>
          <w:color w:val="231F20"/>
        </w:rPr>
        <w:t>AP</w:t>
      </w:r>
      <w:r>
        <w:rPr>
          <w:color w:val="231F20"/>
          <w:spacing w:val="9"/>
        </w:rPr>
        <w:t xml:space="preserve"> </w:t>
      </w:r>
      <w:r>
        <w:rPr>
          <w:rFonts w:ascii="FangSong" w:hAnsi="FangSong" w:eastAsia="FangSong" w:cs="FangSong"/>
          <w:color w:val="231F20"/>
          <w:spacing w:val="9"/>
        </w:rPr>
        <w:t>患者后期死亡的主要原因，但由于</w:t>
      </w:r>
      <w:r>
        <w:rPr>
          <w:rFonts w:ascii="FangSong" w:hAnsi="FangSong" w:eastAsia="FangSong" w:cs="FangSong"/>
          <w:color w:val="231F20"/>
          <w:spacing w:val="-7"/>
        </w:rPr>
        <w:t xml:space="preserve"> </w:t>
      </w:r>
      <w:r>
        <w:rPr>
          <w:color w:val="231F20"/>
        </w:rPr>
        <w:t>HTG</w:t>
      </w:r>
      <w:r>
        <w:rPr>
          <w:color w:val="231F20"/>
          <w:spacing w:val="9"/>
        </w:rPr>
        <w:t>-</w:t>
      </w:r>
    </w:p>
    <w:p>
      <w:pPr>
        <w:spacing w:line="14" w:lineRule="auto"/>
        <w:rPr>
          <w:rFonts w:ascii="Arial"/>
          <w:sz w:val="2"/>
        </w:rPr>
      </w:pPr>
      <w:r>
        <w:rPr>
          <w:rFonts w:ascii="Arial" w:hAnsi="Arial" w:eastAsia="Arial" w:cs="Arial"/>
          <w:sz w:val="2"/>
          <w:szCs w:val="2"/>
        </w:rPr>
        <w:br w:type="column"/>
      </w:r>
    </w:p>
    <w:p>
      <w:pPr>
        <w:pStyle w:val="BodyText"/>
        <w:ind w:right="67"/>
        <w:spacing w:before="45" w:line="226" w:lineRule="auto"/>
        <w:jc w:val="both"/>
        <w:rPr>
          <w:rFonts w:ascii="FangSong" w:hAnsi="FangSong" w:eastAsia="FangSong" w:cs="FangSong"/>
        </w:rPr>
      </w:pPr>
      <w:r>
        <w:rPr>
          <w:color w:val="231F20"/>
        </w:rPr>
        <w:t>AP</w:t>
      </w:r>
      <w:r>
        <w:rPr>
          <w:color w:val="231F20"/>
          <w:spacing w:val="2"/>
        </w:rPr>
        <w:t xml:space="preserve"> </w:t>
      </w:r>
      <w:r>
        <w:rPr>
          <w:rFonts w:ascii="FangSong" w:hAnsi="FangSong" w:eastAsia="FangSong" w:cs="FangSong"/>
          <w:color w:val="231F20"/>
          <w:spacing w:val="2"/>
        </w:rPr>
        <w:t>属非感染性疾病，预防性使用抗生素并不能降低</w:t>
      </w:r>
      <w:r>
        <w:rPr>
          <w:rFonts w:ascii="FangSong" w:hAnsi="FangSong" w:eastAsia="FangSong" w:cs="FangSong"/>
          <w:color w:val="231F20"/>
          <w:spacing w:val="3"/>
        </w:rPr>
        <w:t xml:space="preserve"> </w:t>
      </w:r>
      <w:r>
        <w:rPr>
          <w:color w:val="231F20"/>
          <w:spacing w:val="-2"/>
        </w:rPr>
        <w:t>HTG-AP </w:t>
      </w:r>
      <w:r>
        <w:rPr>
          <w:rFonts w:ascii="FangSong" w:hAnsi="FangSong" w:eastAsia="FangSong" w:cs="FangSong"/>
          <w:color w:val="231F20"/>
          <w:spacing w:val="-2"/>
        </w:rPr>
        <w:t>患者后期感染的发生率和病死率，且抗菌药</w:t>
      </w:r>
      <w:r>
        <w:rPr>
          <w:rFonts w:ascii="FangSong" w:hAnsi="FangSong" w:eastAsia="FangSong" w:cs="FangSong"/>
          <w:color w:val="231F20"/>
          <w:spacing w:val="6"/>
        </w:rPr>
        <w:t xml:space="preserve"> </w:t>
      </w:r>
      <w:r>
        <w:rPr>
          <w:rFonts w:ascii="FangSong" w:hAnsi="FangSong" w:eastAsia="FangSong" w:cs="FangSong"/>
          <w:color w:val="231F20"/>
          <w:spacing w:val="8"/>
        </w:rPr>
        <w:t>物的过度使用反而会增加难辨梭状芽孢杆菌肠炎的</w:t>
      </w:r>
      <w:r>
        <w:rPr>
          <w:rFonts w:ascii="FangSong" w:hAnsi="FangSong" w:eastAsia="FangSong" w:cs="FangSong"/>
          <w:color w:val="231F20"/>
          <w:spacing w:val="16"/>
        </w:rPr>
        <w:t xml:space="preserve"> </w:t>
      </w:r>
      <w:r>
        <w:rPr>
          <w:rFonts w:ascii="FangSong" w:hAnsi="FangSong" w:eastAsia="FangSong" w:cs="FangSong"/>
          <w:color w:val="231F20"/>
          <w:spacing w:val="-1"/>
          <w:position w:val="-1"/>
        </w:rPr>
        <w:t>发生风险</w:t>
      </w:r>
      <w:r>
        <w:rPr>
          <w:sz w:val="12"/>
          <w:szCs w:val="12"/>
          <w:color w:val="231F20"/>
          <w:spacing w:val="-1"/>
          <w:position w:val="9"/>
        </w:rPr>
        <w:t>［72-73</w:t>
      </w:r>
      <w:r>
        <w:rPr>
          <w:sz w:val="12"/>
          <w:szCs w:val="12"/>
          <w:color w:val="231F20"/>
          <w:spacing w:val="-3"/>
          <w:position w:val="9"/>
        </w:rPr>
        <w:t>］</w:t>
      </w:r>
      <w:r>
        <w:rPr>
          <w:rFonts w:ascii="FangSong" w:hAnsi="FangSong" w:eastAsia="FangSong" w:cs="FangSong"/>
          <w:color w:val="231F20"/>
          <w:spacing w:val="-17"/>
          <w:position w:val="-1"/>
        </w:rPr>
        <w:t>，</w:t>
      </w:r>
      <w:r>
        <w:rPr>
          <w:rFonts w:ascii="FangSong" w:hAnsi="FangSong" w:eastAsia="FangSong" w:cs="FangSong"/>
          <w:color w:val="231F20"/>
          <w:spacing w:val="-1"/>
          <w:position w:val="-1"/>
        </w:rPr>
        <w:t>因此不推荐对</w:t>
      </w:r>
      <w:r>
        <w:rPr>
          <w:rFonts w:ascii="FangSong" w:hAnsi="FangSong" w:eastAsia="FangSong" w:cs="FangSong"/>
          <w:color w:val="231F20"/>
          <w:spacing w:val="-44"/>
          <w:position w:val="-1"/>
        </w:rPr>
        <w:t xml:space="preserve"> </w:t>
      </w:r>
      <w:r>
        <w:rPr>
          <w:color w:val="231F20"/>
          <w:spacing w:val="-1"/>
          <w:position w:val="-1"/>
        </w:rPr>
        <w:t>HTG-AP </w:t>
      </w:r>
      <w:r>
        <w:rPr>
          <w:rFonts w:ascii="FangSong" w:hAnsi="FangSong" w:eastAsia="FangSong" w:cs="FangSong"/>
          <w:color w:val="231F20"/>
          <w:spacing w:val="-1"/>
          <w:position w:val="-1"/>
        </w:rPr>
        <w:t>患者常</w:t>
      </w:r>
      <w:r>
        <w:rPr>
          <w:rFonts w:ascii="FangSong" w:hAnsi="FangSong" w:eastAsia="FangSong" w:cs="FangSong"/>
          <w:color w:val="231F20"/>
          <w:spacing w:val="-2"/>
          <w:position w:val="-1"/>
        </w:rPr>
        <w:t>规进</w:t>
      </w:r>
      <w:r>
        <w:rPr>
          <w:rFonts w:ascii="FangSong" w:hAnsi="FangSong" w:eastAsia="FangSong" w:cs="FangSong"/>
          <w:color w:val="231F20"/>
          <w:position w:val="-1"/>
        </w:rPr>
        <w:t xml:space="preserve"> </w:t>
      </w:r>
      <w:r>
        <w:rPr>
          <w:rFonts w:ascii="FangSong" w:hAnsi="FangSong" w:eastAsia="FangSong" w:cs="FangSong"/>
          <w:color w:val="231F20"/>
          <w:spacing w:val="-1"/>
        </w:rPr>
        <w:t>行预防性抗感染治疗。此外，虽然真菌感染与</w:t>
      </w:r>
      <w:r>
        <w:rPr>
          <w:rFonts w:ascii="FangSong" w:hAnsi="FangSong" w:eastAsia="FangSong" w:cs="FangSong"/>
          <w:color w:val="231F20"/>
          <w:spacing w:val="-1"/>
        </w:rPr>
        <w:t xml:space="preserve"> </w:t>
      </w:r>
      <w:r>
        <w:rPr>
          <w:color w:val="231F20"/>
          <w:spacing w:val="-1"/>
        </w:rPr>
        <w:t>HTG-</w:t>
      </w:r>
      <w:r>
        <w:rPr>
          <w:color w:val="231F20"/>
          <w:spacing w:val="3"/>
        </w:rPr>
        <w:t xml:space="preserve"> </w:t>
      </w:r>
      <w:r>
        <w:rPr>
          <w:color w:val="231F20"/>
        </w:rPr>
        <w:t>AP</w:t>
      </w:r>
      <w:r>
        <w:rPr>
          <w:color w:val="231F20"/>
          <w:spacing w:val="2"/>
        </w:rPr>
        <w:t xml:space="preserve"> </w:t>
      </w:r>
      <w:r>
        <w:rPr>
          <w:rFonts w:ascii="FangSong" w:hAnsi="FangSong" w:eastAsia="FangSong" w:cs="FangSong"/>
          <w:color w:val="231F20"/>
          <w:spacing w:val="2"/>
        </w:rPr>
        <w:t>患者胰腺坏死程度呈正相关，但尚无足够证据支</w:t>
      </w:r>
      <w:r>
        <w:rPr>
          <w:rFonts w:ascii="FangSong" w:hAnsi="FangSong" w:eastAsia="FangSong" w:cs="FangSong"/>
          <w:color w:val="231F20"/>
          <w:spacing w:val="4"/>
        </w:rPr>
        <w:t xml:space="preserve"> </w:t>
      </w:r>
      <w:r>
        <w:rPr>
          <w:rFonts w:ascii="FangSong" w:hAnsi="FangSong" w:eastAsia="FangSong" w:cs="FangSong"/>
          <w:color w:val="231F20"/>
          <w:spacing w:val="-3"/>
        </w:rPr>
        <w:t>持预防性抗真菌治疗可使</w:t>
      </w:r>
      <w:r>
        <w:rPr>
          <w:rFonts w:ascii="FangSong" w:hAnsi="FangSong" w:eastAsia="FangSong" w:cs="FangSong"/>
          <w:color w:val="231F20"/>
          <w:spacing w:val="-43"/>
        </w:rPr>
        <w:t xml:space="preserve"> </w:t>
      </w:r>
      <w:r>
        <w:rPr>
          <w:color w:val="231F20"/>
          <w:spacing w:val="-3"/>
        </w:rPr>
        <w:t>HTG-AP </w:t>
      </w:r>
      <w:r>
        <w:rPr>
          <w:rFonts w:ascii="FangSong" w:hAnsi="FangSong" w:eastAsia="FangSong" w:cs="FangSong"/>
          <w:color w:val="231F20"/>
          <w:spacing w:val="-3"/>
        </w:rPr>
        <w:t>患者获益。</w:t>
      </w:r>
    </w:p>
    <w:p>
      <w:pPr>
        <w:pStyle w:val="BodyText"/>
        <w:ind w:left="6" w:right="68" w:firstLine="396"/>
        <w:spacing w:before="3" w:line="237" w:lineRule="auto"/>
        <w:jc w:val="both"/>
        <w:rPr>
          <w:rFonts w:ascii="FangSong" w:hAnsi="FangSong" w:eastAsia="FangSong" w:cs="FangSong"/>
        </w:rPr>
      </w:pPr>
      <w:r>
        <w:rPr>
          <w:rFonts w:ascii="SimHei" w:hAnsi="SimHei" w:eastAsia="SimHei" w:cs="SimHei"/>
          <w:color w:val="231F20"/>
          <w:spacing w:val="3"/>
        </w:rPr>
        <w:t>推荐意见</w:t>
      </w:r>
      <w:r>
        <w:rPr>
          <w:rFonts w:ascii="SimHei" w:hAnsi="SimHei" w:eastAsia="SimHei" w:cs="SimHei"/>
          <w:color w:val="231F20"/>
          <w:spacing w:val="-30"/>
        </w:rPr>
        <w:t xml:space="preserve"> </w:t>
      </w:r>
      <w:r>
        <w:rPr>
          <w:rFonts w:ascii="Times New Roman" w:hAnsi="Times New Roman" w:eastAsia="Times New Roman" w:cs="Times New Roman"/>
          <w:color w:val="231F20"/>
          <w:spacing w:val="3"/>
        </w:rPr>
        <w:t>12.2</w:t>
      </w:r>
      <w:r>
        <w:rPr>
          <w:rFonts w:ascii="FangSong" w:hAnsi="FangSong" w:eastAsia="FangSong" w:cs="FangSong"/>
          <w:color w:val="231F20"/>
          <w:spacing w:val="3"/>
        </w:rPr>
        <w:t>：检测</w:t>
      </w:r>
      <w:r>
        <w:rPr>
          <w:rFonts w:ascii="FangSong" w:hAnsi="FangSong" w:eastAsia="FangSong" w:cs="FangSong"/>
          <w:color w:val="231F20"/>
          <w:spacing w:val="3"/>
        </w:rPr>
        <w:t xml:space="preserve"> </w:t>
      </w:r>
      <w:r>
        <w:rPr>
          <w:color w:val="231F20"/>
          <w:spacing w:val="3"/>
        </w:rPr>
        <w:t>C </w:t>
      </w:r>
      <w:r>
        <w:rPr>
          <w:rFonts w:ascii="FangSong" w:hAnsi="FangSong" w:eastAsia="FangSong" w:cs="FangSong"/>
          <w:color w:val="231F20"/>
          <w:spacing w:val="3"/>
        </w:rPr>
        <w:t>反应蛋白、降钙素原有</w:t>
      </w:r>
      <w:r>
        <w:rPr>
          <w:rFonts w:ascii="FangSong" w:hAnsi="FangSong" w:eastAsia="FangSong" w:cs="FangSong"/>
          <w:color w:val="231F20"/>
        </w:rPr>
        <w:t xml:space="preserve"> </w:t>
      </w:r>
      <w:r>
        <w:rPr>
          <w:rFonts w:ascii="FangSong" w:hAnsi="FangSong" w:eastAsia="FangSong" w:cs="FangSong"/>
          <w:color w:val="231F20"/>
          <w:spacing w:val="4"/>
        </w:rPr>
        <w:t>助于判断</w:t>
      </w:r>
      <w:r>
        <w:rPr>
          <w:rFonts w:ascii="FangSong" w:hAnsi="FangSong" w:eastAsia="FangSong" w:cs="FangSong"/>
          <w:color w:val="231F20"/>
          <w:spacing w:val="-28"/>
        </w:rPr>
        <w:t xml:space="preserve"> </w:t>
      </w:r>
      <w:r>
        <w:rPr>
          <w:color w:val="231F20"/>
        </w:rPr>
        <w:t>HTG</w:t>
      </w:r>
      <w:r>
        <w:rPr>
          <w:color w:val="231F20"/>
          <w:spacing w:val="4"/>
        </w:rPr>
        <w:t>-</w:t>
      </w:r>
      <w:r>
        <w:rPr>
          <w:color w:val="231F20"/>
        </w:rPr>
        <w:t>AP</w:t>
      </w:r>
      <w:r>
        <w:rPr>
          <w:color w:val="231F20"/>
          <w:spacing w:val="4"/>
        </w:rPr>
        <w:t xml:space="preserve"> </w:t>
      </w:r>
      <w:r>
        <w:rPr>
          <w:rFonts w:ascii="FangSong" w:hAnsi="FangSong" w:eastAsia="FangSong" w:cs="FangSong"/>
          <w:color w:val="231F20"/>
          <w:spacing w:val="4"/>
        </w:rPr>
        <w:t>患者胰腺或胰周组织感染并指导</w:t>
      </w:r>
      <w:r>
        <w:rPr>
          <w:rFonts w:ascii="FangSong" w:hAnsi="FangSong" w:eastAsia="FangSong" w:cs="FangSong"/>
          <w:color w:val="231F20"/>
        </w:rPr>
        <w:t xml:space="preserve"> </w:t>
      </w:r>
      <w:r>
        <w:rPr>
          <w:rFonts w:ascii="FangSong" w:hAnsi="FangSong" w:eastAsia="FangSong" w:cs="FangSong"/>
          <w:color w:val="231F20"/>
          <w:spacing w:val="-4"/>
        </w:rPr>
        <w:t>临床选用抗菌药物。</w:t>
      </w:r>
    </w:p>
    <w:p>
      <w:pPr>
        <w:pStyle w:val="BodyText"/>
        <w:ind w:left="9" w:right="68" w:firstLine="392"/>
        <w:spacing w:before="4" w:line="241" w:lineRule="auto"/>
        <w:jc w:val="both"/>
        <w:rPr>
          <w:rFonts w:ascii="FangSong" w:hAnsi="FangSong" w:eastAsia="FangSong" w:cs="FangSong"/>
        </w:rPr>
      </w:pPr>
      <w:r>
        <w:rPr>
          <w:color w:val="231F20"/>
          <w:spacing w:val="6"/>
        </w:rPr>
        <w:t>C </w:t>
      </w:r>
      <w:r>
        <w:rPr>
          <w:rFonts w:ascii="FangSong" w:hAnsi="FangSong" w:eastAsia="FangSong" w:cs="FangSong"/>
          <w:color w:val="231F20"/>
          <w:spacing w:val="6"/>
        </w:rPr>
        <w:t>反应蛋白和降钙素原可有效预测</w:t>
      </w:r>
      <w:r>
        <w:rPr>
          <w:rFonts w:ascii="FangSong" w:hAnsi="FangSong" w:eastAsia="FangSong" w:cs="FangSong"/>
          <w:color w:val="231F20"/>
          <w:spacing w:val="-28"/>
        </w:rPr>
        <w:t xml:space="preserve"> </w:t>
      </w:r>
      <w:r>
        <w:rPr>
          <w:color w:val="231F20"/>
        </w:rPr>
        <w:t>HTG</w:t>
      </w:r>
      <w:r>
        <w:rPr>
          <w:color w:val="231F20"/>
          <w:spacing w:val="6"/>
        </w:rPr>
        <w:t>-</w:t>
      </w:r>
      <w:r>
        <w:rPr>
          <w:color w:val="231F20"/>
        </w:rPr>
        <w:t>AP</w:t>
      </w:r>
      <w:r>
        <w:rPr>
          <w:color w:val="231F20"/>
          <w:spacing w:val="6"/>
        </w:rPr>
        <w:t xml:space="preserve"> </w:t>
      </w:r>
      <w:r>
        <w:rPr>
          <w:rFonts w:ascii="FangSong" w:hAnsi="FangSong" w:eastAsia="FangSong" w:cs="FangSong"/>
          <w:color w:val="231F20"/>
          <w:spacing w:val="6"/>
        </w:rPr>
        <w:t>患</w:t>
      </w:r>
      <w:r>
        <w:rPr>
          <w:rFonts w:ascii="FangSong" w:hAnsi="FangSong" w:eastAsia="FangSong" w:cs="FangSong"/>
          <w:color w:val="231F20"/>
        </w:rPr>
        <w:t xml:space="preserve"> </w:t>
      </w:r>
      <w:r>
        <w:rPr>
          <w:rFonts w:ascii="FangSong" w:hAnsi="FangSong" w:eastAsia="FangSong" w:cs="FangSong"/>
          <w:color w:val="231F20"/>
          <w:spacing w:val="8"/>
        </w:rPr>
        <w:t>者胰腺和胰周组织感染及感染伴发持续性器官功能</w:t>
      </w:r>
      <w:r>
        <w:rPr>
          <w:rFonts w:ascii="FangSong" w:hAnsi="FangSong" w:eastAsia="FangSong" w:cs="FangSong"/>
          <w:color w:val="231F20"/>
          <w:spacing w:val="7"/>
        </w:rPr>
        <w:t xml:space="preserve"> </w:t>
      </w:r>
      <w:r>
        <w:rPr>
          <w:rFonts w:ascii="FangSong" w:hAnsi="FangSong" w:eastAsia="FangSong" w:cs="FangSong"/>
          <w:color w:val="231F20"/>
        </w:rPr>
        <w:t>衰竭，联合</w:t>
      </w:r>
      <w:r>
        <w:rPr>
          <w:rFonts w:ascii="FangSong" w:hAnsi="FangSong" w:eastAsia="FangSong" w:cs="FangSong"/>
          <w:color w:val="231F20"/>
          <w:spacing w:val="-30"/>
        </w:rPr>
        <w:t xml:space="preserve"> </w:t>
      </w:r>
      <w:r>
        <w:rPr>
          <w:color w:val="231F20"/>
        </w:rPr>
        <w:t>CT </w:t>
      </w:r>
      <w:r>
        <w:rPr>
          <w:rFonts w:ascii="FangSong" w:hAnsi="FangSong" w:eastAsia="FangSong" w:cs="FangSong"/>
          <w:color w:val="231F20"/>
        </w:rPr>
        <w:t>检查则有助于诊断胰腺和</w:t>
      </w:r>
      <w:r>
        <w:rPr>
          <w:rFonts w:ascii="FangSong" w:hAnsi="FangSong" w:eastAsia="FangSong" w:cs="FangSong"/>
          <w:color w:val="231F20"/>
          <w:spacing w:val="-1"/>
        </w:rPr>
        <w:t>胰周组织感</w:t>
      </w:r>
      <w:r>
        <w:rPr>
          <w:rFonts w:ascii="FangSong" w:hAnsi="FangSong" w:eastAsia="FangSong" w:cs="FangSong"/>
          <w:color w:val="231F20"/>
        </w:rPr>
        <w:t xml:space="preserve"> </w:t>
      </w:r>
      <w:r>
        <w:rPr>
          <w:rFonts w:ascii="FangSong" w:hAnsi="FangSong" w:eastAsia="FangSong" w:cs="FangSong"/>
          <w:color w:val="231F20"/>
          <w:spacing w:val="-1"/>
          <w:position w:val="-6"/>
        </w:rPr>
        <w:t>染</w:t>
      </w:r>
      <w:r>
        <w:rPr>
          <w:sz w:val="12"/>
          <w:szCs w:val="12"/>
          <w:color w:val="231F20"/>
          <w:spacing w:val="-1"/>
          <w:position w:val="3"/>
        </w:rPr>
        <w:t>［74-76］</w:t>
      </w:r>
      <w:r>
        <w:rPr>
          <w:rFonts w:ascii="FangSong" w:hAnsi="FangSong" w:eastAsia="FangSong" w:cs="FangSong"/>
          <w:color w:val="231F20"/>
          <w:spacing w:val="-1"/>
          <w:position w:val="-6"/>
        </w:rPr>
        <w:t>。</w:t>
      </w:r>
    </w:p>
    <w:p>
      <w:pPr>
        <w:pStyle w:val="BodyText"/>
        <w:ind w:left="7" w:right="67" w:firstLine="395"/>
        <w:spacing w:before="6" w:line="267" w:lineRule="auto"/>
        <w:jc w:val="both"/>
        <w:rPr>
          <w:rFonts w:ascii="FangSong" w:hAnsi="FangSong" w:eastAsia="FangSong" w:cs="FangSong"/>
        </w:rPr>
      </w:pPr>
      <w:r>
        <w:rPr>
          <w:rFonts w:ascii="SimHei" w:hAnsi="SimHei" w:eastAsia="SimHei" w:cs="SimHei"/>
          <w:color w:val="231F20"/>
          <w:spacing w:val="-3"/>
        </w:rPr>
        <w:t>推荐意见</w:t>
      </w:r>
      <w:r>
        <w:rPr>
          <w:rFonts w:ascii="SimHei" w:hAnsi="SimHei" w:eastAsia="SimHei" w:cs="SimHei"/>
          <w:color w:val="231F20"/>
          <w:spacing w:val="-39"/>
        </w:rPr>
        <w:t xml:space="preserve"> </w:t>
      </w:r>
      <w:r>
        <w:rPr>
          <w:rFonts w:ascii="Times New Roman" w:hAnsi="Times New Roman" w:eastAsia="Times New Roman" w:cs="Times New Roman"/>
          <w:color w:val="231F20"/>
          <w:spacing w:val="-3"/>
        </w:rPr>
        <w:t>12.3</w:t>
      </w:r>
      <w:r>
        <w:rPr>
          <w:rFonts w:ascii="FangSong" w:hAnsi="FangSong" w:eastAsia="FangSong" w:cs="FangSong"/>
          <w:color w:val="231F20"/>
          <w:spacing w:val="-3"/>
        </w:rPr>
        <w:t>：对于高度可疑或证实为</w:t>
      </w:r>
      <w:r>
        <w:rPr>
          <w:rFonts w:ascii="FangSong" w:hAnsi="FangSong" w:eastAsia="FangSong" w:cs="FangSong"/>
          <w:color w:val="231F20"/>
          <w:spacing w:val="-4"/>
        </w:rPr>
        <w:t xml:space="preserve"> </w:t>
      </w:r>
      <w:r>
        <w:rPr>
          <w:color w:val="231F20"/>
          <w:spacing w:val="-4"/>
        </w:rPr>
        <w:t>HTG-AP</w:t>
      </w:r>
      <w:r>
        <w:rPr>
          <w:color w:val="231F20"/>
        </w:rPr>
        <w:t xml:space="preserve"> </w:t>
      </w:r>
      <w:r>
        <w:rPr>
          <w:rFonts w:ascii="FangSong" w:hAnsi="FangSong" w:eastAsia="FangSong" w:cs="FangSong"/>
          <w:color w:val="231F20"/>
          <w:spacing w:val="7"/>
        </w:rPr>
        <w:t>合并感染者，经验性抗感染治疗需覆盖需氧菌、厌</w:t>
      </w:r>
      <w:r>
        <w:rPr>
          <w:rFonts w:ascii="FangSong" w:hAnsi="FangSong" w:eastAsia="FangSong" w:cs="FangSong"/>
          <w:color w:val="231F20"/>
          <w:spacing w:val="17"/>
        </w:rPr>
        <w:t xml:space="preserve"> </w:t>
      </w:r>
      <w:r>
        <w:rPr>
          <w:rFonts w:ascii="FangSong" w:hAnsi="FangSong" w:eastAsia="FangSong" w:cs="FangSong"/>
          <w:color w:val="231F20"/>
          <w:spacing w:val="7"/>
        </w:rPr>
        <w:t>氧菌及革兰阳性菌、革兰阴性菌，不建议进行预防</w:t>
      </w:r>
      <w:r>
        <w:rPr>
          <w:rFonts w:ascii="FangSong" w:hAnsi="FangSong" w:eastAsia="FangSong" w:cs="FangSong"/>
          <w:color w:val="231F20"/>
          <w:spacing w:val="14"/>
        </w:rPr>
        <w:t xml:space="preserve"> </w:t>
      </w:r>
      <w:r>
        <w:rPr>
          <w:rFonts w:ascii="FangSong" w:hAnsi="FangSong" w:eastAsia="FangSong" w:cs="FangSong"/>
          <w:color w:val="231F20"/>
          <w:spacing w:val="-5"/>
        </w:rPr>
        <w:t>性抗真菌治疗。</w:t>
      </w:r>
    </w:p>
    <w:p>
      <w:pPr>
        <w:ind w:left="10" w:right="81" w:firstLine="392"/>
        <w:spacing w:line="288" w:lineRule="auto"/>
        <w:rPr>
          <w:rFonts w:ascii="FangSong" w:hAnsi="FangSong" w:eastAsia="FangSong" w:cs="FangSong"/>
          <w:sz w:val="21"/>
          <w:szCs w:val="21"/>
        </w:rPr>
      </w:pPr>
      <w:r>
        <w:rPr>
          <w:rFonts w:ascii="SimHei" w:hAnsi="SimHei" w:eastAsia="SimHei" w:cs="SimHei"/>
          <w:sz w:val="21"/>
          <w:szCs w:val="21"/>
          <w:color w:val="231F20"/>
          <w:spacing w:val="-2"/>
        </w:rPr>
        <w:t>推荐意见</w:t>
      </w:r>
      <w:r>
        <w:rPr>
          <w:rFonts w:ascii="SimHei" w:hAnsi="SimHei" w:eastAsia="SimHei" w:cs="SimHei"/>
          <w:sz w:val="21"/>
          <w:szCs w:val="21"/>
          <w:color w:val="231F20"/>
          <w:spacing w:val="-20"/>
        </w:rPr>
        <w:t xml:space="preserve"> </w:t>
      </w:r>
      <w:r>
        <w:rPr>
          <w:rFonts w:ascii="Times New Roman" w:hAnsi="Times New Roman" w:eastAsia="Times New Roman" w:cs="Times New Roman"/>
          <w:sz w:val="21"/>
          <w:szCs w:val="21"/>
          <w:color w:val="231F20"/>
          <w:spacing w:val="-2"/>
        </w:rPr>
        <w:t>12.4</w:t>
      </w:r>
      <w:r>
        <w:rPr>
          <w:rFonts w:ascii="FangSong" w:hAnsi="FangSong" w:eastAsia="FangSong" w:cs="FangSong"/>
          <w:sz w:val="21"/>
          <w:szCs w:val="21"/>
          <w:color w:val="231F20"/>
          <w:spacing w:val="-2"/>
        </w:rPr>
        <w:t>：使用抗菌药物前应进行病原学检</w:t>
      </w:r>
      <w:r>
        <w:rPr>
          <w:rFonts w:ascii="FangSong" w:hAnsi="FangSong" w:eastAsia="FangSong" w:cs="FangSong"/>
          <w:sz w:val="21"/>
          <w:szCs w:val="21"/>
          <w:color w:val="231F20"/>
        </w:rPr>
        <w:t xml:space="preserve"> </w:t>
      </w:r>
      <w:r>
        <w:rPr>
          <w:rFonts w:ascii="FangSong" w:hAnsi="FangSong" w:eastAsia="FangSong" w:cs="FangSong"/>
          <w:sz w:val="21"/>
          <w:szCs w:val="21"/>
          <w:color w:val="231F20"/>
          <w:spacing w:val="-3"/>
        </w:rPr>
        <w:t>测，以进行针对性抗感染治疗。</w:t>
      </w:r>
    </w:p>
    <w:p>
      <w:pPr>
        <w:pStyle w:val="BodyText"/>
        <w:ind w:left="4" w:right="68" w:firstLine="396"/>
        <w:spacing w:before="4" w:line="250" w:lineRule="auto"/>
        <w:jc w:val="both"/>
        <w:rPr>
          <w:rFonts w:ascii="FangSong" w:hAnsi="FangSong" w:eastAsia="FangSong" w:cs="FangSong"/>
        </w:rPr>
      </w:pPr>
      <w:r>
        <w:rPr>
          <w:color w:val="231F20"/>
          <w:spacing w:val="-2"/>
        </w:rPr>
        <w:t>HTG-AP</w:t>
      </w:r>
      <w:r>
        <w:rPr>
          <w:color w:val="231F20"/>
          <w:spacing w:val="25"/>
        </w:rPr>
        <w:t xml:space="preserve"> </w:t>
      </w:r>
      <w:r>
        <w:rPr>
          <w:rFonts w:ascii="FangSong" w:hAnsi="FangSong" w:eastAsia="FangSong" w:cs="FangSong"/>
          <w:color w:val="231F20"/>
          <w:spacing w:val="-2"/>
        </w:rPr>
        <w:t>的抗感染治疗策略</w:t>
      </w:r>
      <w:r>
        <w:rPr>
          <w:rFonts w:ascii="FangSong" w:hAnsi="FangSong" w:eastAsia="FangSong" w:cs="FangSong"/>
          <w:color w:val="231F20"/>
          <w:spacing w:val="-14"/>
        </w:rPr>
        <w:t>：（</w:t>
      </w:r>
      <w:r>
        <w:rPr>
          <w:rFonts w:ascii="FangSong" w:hAnsi="FangSong" w:eastAsia="FangSong" w:cs="FangSong"/>
          <w:color w:val="231F20"/>
          <w:spacing w:val="-55"/>
        </w:rPr>
        <w:t xml:space="preserve"> </w:t>
      </w:r>
      <w:r>
        <w:rPr>
          <w:rFonts w:ascii="Times New Roman" w:hAnsi="Times New Roman" w:eastAsia="Times New Roman" w:cs="Times New Roman"/>
          <w:color w:val="231F20"/>
          <w:spacing w:val="-2"/>
        </w:rPr>
        <w:t>1 </w:t>
      </w:r>
      <w:r>
        <w:rPr>
          <w:rFonts w:ascii="FangSong" w:hAnsi="FangSong" w:eastAsia="FangSong" w:cs="FangSong"/>
          <w:color w:val="231F20"/>
          <w:spacing w:val="-2"/>
        </w:rPr>
        <w:t>）经验性抗感</w:t>
      </w:r>
      <w:r>
        <w:rPr>
          <w:rFonts w:ascii="FangSong" w:hAnsi="FangSong" w:eastAsia="FangSong" w:cs="FangSong"/>
          <w:color w:val="231F20"/>
        </w:rPr>
        <w:t xml:space="preserve"> </w:t>
      </w:r>
      <w:r>
        <w:rPr>
          <w:rFonts w:ascii="FangSong" w:hAnsi="FangSong" w:eastAsia="FangSong" w:cs="FangSong"/>
          <w:color w:val="231F20"/>
          <w:spacing w:val="-1"/>
        </w:rPr>
        <w:t>染治疗需覆盖需氧菌、厌氧菌及革兰阳性菌、革兰阴</w:t>
      </w:r>
      <w:r>
        <w:rPr>
          <w:rFonts w:ascii="FangSong" w:hAnsi="FangSong" w:eastAsia="FangSong" w:cs="FangSong"/>
          <w:color w:val="231F20"/>
          <w:spacing w:val="1"/>
        </w:rPr>
        <w:t xml:space="preserve"> </w:t>
      </w:r>
      <w:r>
        <w:rPr>
          <w:rFonts w:ascii="FangSong" w:hAnsi="FangSong" w:eastAsia="FangSong" w:cs="FangSong"/>
          <w:color w:val="231F20"/>
        </w:rPr>
        <w:t>性菌</w:t>
      </w:r>
      <w:r>
        <w:rPr>
          <w:rFonts w:ascii="FangSong" w:hAnsi="FangSong" w:eastAsia="FangSong" w:cs="FangSong"/>
          <w:color w:val="231F20"/>
          <w:spacing w:val="18"/>
        </w:rPr>
        <w:t>；（</w:t>
      </w:r>
      <w:r>
        <w:rPr>
          <w:rFonts w:ascii="Times New Roman" w:hAnsi="Times New Roman" w:eastAsia="Times New Roman" w:cs="Times New Roman"/>
          <w:color w:val="231F20"/>
        </w:rPr>
        <w:t>2</w:t>
      </w:r>
      <w:r>
        <w:rPr>
          <w:rFonts w:ascii="Times New Roman" w:hAnsi="Times New Roman" w:eastAsia="Times New Roman" w:cs="Times New Roman"/>
          <w:color w:val="231F20"/>
          <w:spacing w:val="-25"/>
        </w:rPr>
        <w:t xml:space="preserve"> </w:t>
      </w:r>
      <w:r>
        <w:rPr>
          <w:rFonts w:ascii="FangSong" w:hAnsi="FangSong" w:eastAsia="FangSong" w:cs="FangSong"/>
          <w:color w:val="231F20"/>
        </w:rPr>
        <w:t>）推荐抗菌药物：碳青霉烯类、青霉素类</w:t>
      </w:r>
      <w:r>
        <w:rPr>
          <w:rFonts w:ascii="FangSong" w:hAnsi="FangSong" w:eastAsia="FangSong" w:cs="FangSong"/>
          <w:color w:val="231F20"/>
        </w:rPr>
        <w:t xml:space="preserve"> </w:t>
      </w:r>
      <w:r>
        <w:rPr>
          <w:color w:val="231F20"/>
          <w:spacing w:val="-13"/>
        </w:rPr>
        <w:t>+ </w:t>
      </w:r>
      <w:r>
        <w:rPr>
          <w:rFonts w:ascii="FangSong" w:hAnsi="FangSong" w:eastAsia="FangSong" w:cs="FangSong"/>
          <w:color w:val="231F20"/>
          <w:spacing w:val="-13"/>
        </w:rPr>
        <w:t>β</w:t>
      </w:r>
      <w:r>
        <w:rPr>
          <w:rFonts w:ascii="FangSong" w:hAnsi="FangSong" w:eastAsia="FangSong" w:cs="FangSong"/>
          <w:color w:val="231F20"/>
          <w:spacing w:val="-13"/>
        </w:rPr>
        <w:t xml:space="preserve"> </w:t>
      </w:r>
      <w:r>
        <w:rPr>
          <w:rFonts w:ascii="FangSong" w:hAnsi="FangSong" w:eastAsia="FangSong" w:cs="FangSong"/>
          <w:color w:val="231F20"/>
          <w:spacing w:val="-13"/>
        </w:rPr>
        <w:t>内酰胺酶抑制剂、第三代头孢菌素</w:t>
      </w:r>
      <w:r>
        <w:rPr>
          <w:rFonts w:ascii="FangSong" w:hAnsi="FangSong" w:eastAsia="FangSong" w:cs="FangSong"/>
          <w:color w:val="231F20"/>
          <w:spacing w:val="-13"/>
        </w:rPr>
        <w:t xml:space="preserve"> </w:t>
      </w:r>
      <w:r>
        <w:rPr>
          <w:color w:val="231F20"/>
          <w:spacing w:val="-13"/>
        </w:rPr>
        <w:t>+ </w:t>
      </w:r>
      <w:r>
        <w:rPr>
          <w:rFonts w:ascii="FangSong" w:hAnsi="FangSong" w:eastAsia="FangSong" w:cs="FangSong"/>
          <w:color w:val="231F20"/>
          <w:spacing w:val="-13"/>
        </w:rPr>
        <w:t>β</w:t>
      </w:r>
      <w:r>
        <w:rPr>
          <w:rFonts w:ascii="FangSong" w:hAnsi="FangSong" w:eastAsia="FangSong" w:cs="FangSong"/>
          <w:color w:val="231F20"/>
          <w:spacing w:val="-2"/>
        </w:rPr>
        <w:t xml:space="preserve"> </w:t>
      </w:r>
      <w:r>
        <w:rPr>
          <w:rFonts w:ascii="FangSong" w:hAnsi="FangSong" w:eastAsia="FangSong" w:cs="FangSong"/>
          <w:color w:val="231F20"/>
          <w:spacing w:val="-13"/>
        </w:rPr>
        <w:t>内酰胺酶</w:t>
      </w:r>
      <w:r>
        <w:rPr>
          <w:rFonts w:ascii="FangSong" w:hAnsi="FangSong" w:eastAsia="FangSong" w:cs="FangSong"/>
          <w:color w:val="231F20"/>
        </w:rPr>
        <w:t xml:space="preserve"> </w:t>
      </w:r>
      <w:r>
        <w:rPr>
          <w:rFonts w:ascii="FangSong" w:hAnsi="FangSong" w:eastAsia="FangSong" w:cs="FangSong"/>
          <w:color w:val="231F20"/>
          <w:spacing w:val="-1"/>
          <w:position w:val="-2"/>
        </w:rPr>
        <w:t>抑制剂、氟喹诺酮类</w:t>
      </w:r>
      <w:r>
        <w:rPr>
          <w:sz w:val="12"/>
          <w:szCs w:val="12"/>
          <w:color w:val="231F20"/>
          <w:spacing w:val="-1"/>
          <w:position w:val="7"/>
        </w:rPr>
        <w:t>［24，29］</w:t>
      </w:r>
      <w:r>
        <w:rPr>
          <w:rFonts w:ascii="FangSong" w:hAnsi="FangSong" w:eastAsia="FangSong" w:cs="FangSong"/>
          <w:color w:val="231F20"/>
          <w:spacing w:val="-1"/>
          <w:position w:val="-2"/>
        </w:rPr>
        <w:t>。</w:t>
      </w:r>
    </w:p>
    <w:p>
      <w:pPr>
        <w:ind w:left="8"/>
        <w:spacing w:before="5" w:line="241" w:lineRule="auto"/>
        <w:rPr>
          <w:rFonts w:ascii="SimHei" w:hAnsi="SimHei" w:eastAsia="SimHei" w:cs="SimHei"/>
          <w:sz w:val="21"/>
          <w:szCs w:val="21"/>
        </w:rPr>
      </w:pPr>
      <w:r>
        <w:rPr>
          <w:rFonts w:ascii="Times New Roman" w:hAnsi="Times New Roman" w:eastAsia="Times New Roman" w:cs="Times New Roman"/>
          <w:sz w:val="21"/>
          <w:szCs w:val="21"/>
          <w:color w:val="231F20"/>
          <w:spacing w:val="1"/>
        </w:rPr>
        <w:t>15    </w:t>
      </w:r>
      <w:r>
        <w:rPr>
          <w:rFonts w:ascii="SimHei" w:hAnsi="SimHei" w:eastAsia="SimHei" w:cs="SimHei"/>
          <w:sz w:val="21"/>
          <w:szCs w:val="21"/>
          <w:color w:val="231F20"/>
          <w:spacing w:val="1"/>
        </w:rPr>
        <w:t>如何进行</w:t>
      </w:r>
      <w:r>
        <w:rPr>
          <w:rFonts w:ascii="SimHei" w:hAnsi="SimHei" w:eastAsia="SimHei" w:cs="SimHei"/>
          <w:sz w:val="21"/>
          <w:szCs w:val="21"/>
          <w:color w:val="231F20"/>
          <w:spacing w:val="-45"/>
        </w:rPr>
        <w:t xml:space="preserve"> </w:t>
      </w:r>
      <w:r>
        <w:rPr>
          <w:rFonts w:ascii="Times New Roman" w:hAnsi="Times New Roman" w:eastAsia="Times New Roman" w:cs="Times New Roman"/>
          <w:sz w:val="21"/>
          <w:szCs w:val="21"/>
          <w:color w:val="231F20"/>
        </w:rPr>
        <w:t>HTG</w:t>
      </w:r>
      <w:r>
        <w:rPr>
          <w:rFonts w:ascii="Times New Roman" w:hAnsi="Times New Roman" w:eastAsia="Times New Roman" w:cs="Times New Roman"/>
          <w:sz w:val="21"/>
          <w:szCs w:val="21"/>
          <w:color w:val="231F20"/>
          <w:spacing w:val="1"/>
        </w:rPr>
        <w:t>-</w:t>
      </w:r>
      <w:r>
        <w:rPr>
          <w:rFonts w:ascii="Times New Roman" w:hAnsi="Times New Roman" w:eastAsia="Times New Roman" w:cs="Times New Roman"/>
          <w:sz w:val="21"/>
          <w:szCs w:val="21"/>
          <w:color w:val="231F20"/>
        </w:rPr>
        <w:t>AP</w:t>
      </w:r>
      <w:r>
        <w:rPr>
          <w:rFonts w:ascii="SimHei" w:hAnsi="SimHei" w:eastAsia="SimHei" w:cs="SimHei"/>
          <w:sz w:val="21"/>
          <w:szCs w:val="21"/>
          <w:color w:val="231F20"/>
          <w:spacing w:val="1"/>
        </w:rPr>
        <w:t>患者的疼痛管理？</w:t>
      </w:r>
    </w:p>
    <w:p>
      <w:pPr>
        <w:pStyle w:val="BodyText"/>
        <w:ind w:left="19" w:right="67" w:firstLine="382"/>
        <w:spacing w:before="52" w:line="246" w:lineRule="auto"/>
        <w:rPr>
          <w:rFonts w:ascii="FangSong" w:hAnsi="FangSong" w:eastAsia="FangSong" w:cs="FangSong"/>
        </w:rPr>
      </w:pPr>
      <w:r>
        <w:rPr>
          <w:rFonts w:ascii="SimHei" w:hAnsi="SimHei" w:eastAsia="SimHei" w:cs="SimHei"/>
          <w:color w:val="231F20"/>
          <w:spacing w:val="-2"/>
        </w:rPr>
        <w:t>推荐意见</w:t>
      </w:r>
      <w:r>
        <w:rPr>
          <w:rFonts w:ascii="SimHei" w:hAnsi="SimHei" w:eastAsia="SimHei" w:cs="SimHei"/>
          <w:color w:val="231F20"/>
          <w:spacing w:val="-31"/>
        </w:rPr>
        <w:t xml:space="preserve"> </w:t>
      </w:r>
      <w:r>
        <w:rPr>
          <w:rFonts w:ascii="Times New Roman" w:hAnsi="Times New Roman" w:eastAsia="Times New Roman" w:cs="Times New Roman"/>
          <w:color w:val="231F20"/>
          <w:spacing w:val="-2"/>
        </w:rPr>
        <w:t>13.1</w:t>
      </w:r>
      <w:r>
        <w:rPr>
          <w:rFonts w:ascii="Times New Roman" w:hAnsi="Times New Roman" w:eastAsia="Times New Roman" w:cs="Times New Roman"/>
          <w:color w:val="231F20"/>
          <w:spacing w:val="-15"/>
        </w:rPr>
        <w:t xml:space="preserve"> </w:t>
      </w:r>
      <w:r>
        <w:rPr>
          <w:rFonts w:ascii="FangSong" w:hAnsi="FangSong" w:eastAsia="FangSong" w:cs="FangSong"/>
          <w:color w:val="231F20"/>
          <w:spacing w:val="-2"/>
        </w:rPr>
        <w:t>：</w:t>
      </w:r>
      <w:r>
        <w:rPr>
          <w:color w:val="231F20"/>
          <w:spacing w:val="-2"/>
        </w:rPr>
        <w:t>HTG-AP</w:t>
      </w:r>
      <w:r>
        <w:rPr>
          <w:color w:val="231F20"/>
          <w:spacing w:val="18"/>
        </w:rPr>
        <w:t xml:space="preserve"> </w:t>
      </w:r>
      <w:r>
        <w:rPr>
          <w:rFonts w:ascii="FangSong" w:hAnsi="FangSong" w:eastAsia="FangSong" w:cs="FangSong"/>
          <w:color w:val="231F20"/>
          <w:spacing w:val="-2"/>
        </w:rPr>
        <w:t>患者入院</w:t>
      </w:r>
      <w:r>
        <w:rPr>
          <w:rFonts w:ascii="FangSong" w:hAnsi="FangSong" w:eastAsia="FangSong" w:cs="FangSong"/>
          <w:color w:val="231F20"/>
          <w:spacing w:val="-42"/>
        </w:rPr>
        <w:t xml:space="preserve"> </w:t>
      </w:r>
      <w:r>
        <w:rPr>
          <w:rFonts w:ascii="Times New Roman" w:hAnsi="Times New Roman" w:eastAsia="Times New Roman" w:cs="Times New Roman"/>
          <w:color w:val="231F20"/>
          <w:spacing w:val="-2"/>
        </w:rPr>
        <w:t>24</w:t>
      </w:r>
      <w:r>
        <w:rPr>
          <w:rFonts w:ascii="Times New Roman" w:hAnsi="Times New Roman" w:eastAsia="Times New Roman" w:cs="Times New Roman"/>
          <w:color w:val="231F20"/>
          <w:spacing w:val="21"/>
          <w:w w:val="101"/>
        </w:rPr>
        <w:t xml:space="preserve"> </w:t>
      </w:r>
      <w:r>
        <w:rPr>
          <w:color w:val="231F20"/>
          <w:spacing w:val="-2"/>
        </w:rPr>
        <w:t>h</w:t>
      </w:r>
      <w:r>
        <w:rPr>
          <w:color w:val="231F20"/>
          <w:spacing w:val="36"/>
          <w:w w:val="101"/>
        </w:rPr>
        <w:t xml:space="preserve"> </w:t>
      </w:r>
      <w:r>
        <w:rPr>
          <w:rFonts w:ascii="FangSong" w:hAnsi="FangSong" w:eastAsia="FangSong" w:cs="FangSong"/>
          <w:color w:val="231F20"/>
          <w:spacing w:val="-2"/>
        </w:rPr>
        <w:t>内应接</w:t>
      </w:r>
      <w:r>
        <w:rPr>
          <w:rFonts w:ascii="FangSong" w:hAnsi="FangSong" w:eastAsia="FangSong" w:cs="FangSong"/>
          <w:color w:val="231F20"/>
        </w:rPr>
        <w:t xml:space="preserve"> </w:t>
      </w:r>
      <w:r>
        <w:rPr>
          <w:rFonts w:ascii="FangSong" w:hAnsi="FangSong" w:eastAsia="FangSong" w:cs="FangSong"/>
          <w:color w:val="231F20"/>
          <w:spacing w:val="-3"/>
        </w:rPr>
        <w:t>受合理的镇痛镇静治疗，但禁用丙泊酚。</w:t>
      </w:r>
    </w:p>
    <w:p>
      <w:pPr>
        <w:pStyle w:val="BodyText"/>
        <w:ind w:left="35" w:right="68" w:firstLine="367"/>
        <w:spacing w:before="9" w:line="248" w:lineRule="auto"/>
        <w:rPr>
          <w:rFonts w:ascii="FangSong" w:hAnsi="FangSong" w:eastAsia="FangSong" w:cs="FangSong"/>
        </w:rPr>
      </w:pPr>
      <w:r>
        <w:rPr>
          <w:rFonts w:ascii="SimHei" w:hAnsi="SimHei" w:eastAsia="SimHei" w:cs="SimHei"/>
          <w:color w:val="231F20"/>
          <w:spacing w:val="-3"/>
        </w:rPr>
        <w:t>推荐意见</w:t>
      </w:r>
      <w:r>
        <w:rPr>
          <w:rFonts w:ascii="SimHei" w:hAnsi="SimHei" w:eastAsia="SimHei" w:cs="SimHei"/>
          <w:color w:val="231F20"/>
          <w:spacing w:val="-38"/>
        </w:rPr>
        <w:t xml:space="preserve"> </w:t>
      </w:r>
      <w:r>
        <w:rPr>
          <w:rFonts w:ascii="Times New Roman" w:hAnsi="Times New Roman" w:eastAsia="Times New Roman" w:cs="Times New Roman"/>
          <w:color w:val="231F20"/>
          <w:spacing w:val="-3"/>
        </w:rPr>
        <w:t>13.2</w:t>
      </w:r>
      <w:r>
        <w:rPr>
          <w:rFonts w:ascii="Times New Roman" w:hAnsi="Times New Roman" w:eastAsia="Times New Roman" w:cs="Times New Roman"/>
          <w:color w:val="231F20"/>
          <w:spacing w:val="-15"/>
        </w:rPr>
        <w:t xml:space="preserve"> </w:t>
      </w:r>
      <w:r>
        <w:rPr>
          <w:rFonts w:ascii="FangSong" w:hAnsi="FangSong" w:eastAsia="FangSong" w:cs="FangSong"/>
          <w:color w:val="231F20"/>
          <w:spacing w:val="-3"/>
        </w:rPr>
        <w:t>：</w:t>
      </w:r>
      <w:r>
        <w:rPr>
          <w:color w:val="231F20"/>
          <w:spacing w:val="-3"/>
        </w:rPr>
        <w:t>HTG-AP </w:t>
      </w:r>
      <w:r>
        <w:rPr>
          <w:rFonts w:ascii="FangSong" w:hAnsi="FangSong" w:eastAsia="FangSong" w:cs="FangSong"/>
          <w:color w:val="231F20"/>
          <w:spacing w:val="-3"/>
        </w:rPr>
        <w:t>患者镇痛镇静管</w:t>
      </w:r>
      <w:r>
        <w:rPr>
          <w:rFonts w:ascii="FangSong" w:hAnsi="FangSong" w:eastAsia="FangSong" w:cs="FangSong"/>
          <w:color w:val="231F20"/>
          <w:spacing w:val="-4"/>
        </w:rPr>
        <w:t>理过程</w:t>
      </w:r>
      <w:r>
        <w:rPr>
          <w:rFonts w:ascii="FangSong" w:hAnsi="FangSong" w:eastAsia="FangSong" w:cs="FangSong"/>
          <w:color w:val="231F20"/>
        </w:rPr>
        <w:t xml:space="preserve"> </w:t>
      </w:r>
      <w:r>
        <w:rPr>
          <w:rFonts w:ascii="FangSong" w:hAnsi="FangSong" w:eastAsia="FangSong" w:cs="FangSong"/>
          <w:color w:val="231F20"/>
          <w:spacing w:val="-5"/>
        </w:rPr>
        <w:t>中应进行疼痛及精神评估。</w:t>
      </w:r>
    </w:p>
    <w:p>
      <w:pPr>
        <w:pStyle w:val="BodyText"/>
        <w:ind w:left="5" w:right="1" w:firstLine="396"/>
        <w:spacing w:before="3" w:line="246" w:lineRule="auto"/>
        <w:rPr>
          <w:rFonts w:ascii="FangSong" w:hAnsi="FangSong" w:eastAsia="FangSong" w:cs="FangSong"/>
        </w:rPr>
      </w:pPr>
      <w:r>
        <w:rPr>
          <w:rFonts w:ascii="FangSong" w:hAnsi="FangSong" w:eastAsia="FangSong" w:cs="FangSong"/>
          <w:color w:val="231F20"/>
          <w:spacing w:val="5"/>
        </w:rPr>
        <w:t>腹痛是</w:t>
      </w:r>
      <w:r>
        <w:rPr>
          <w:rFonts w:ascii="FangSong" w:hAnsi="FangSong" w:eastAsia="FangSong" w:cs="FangSong"/>
          <w:color w:val="231F20"/>
          <w:spacing w:val="-26"/>
        </w:rPr>
        <w:t xml:space="preserve"> </w:t>
      </w:r>
      <w:r>
        <w:rPr>
          <w:color w:val="231F20"/>
        </w:rPr>
        <w:t>HTG</w:t>
      </w:r>
      <w:r>
        <w:rPr>
          <w:color w:val="231F20"/>
          <w:spacing w:val="5"/>
        </w:rPr>
        <w:t>-</w:t>
      </w:r>
      <w:r>
        <w:rPr>
          <w:color w:val="231F20"/>
        </w:rPr>
        <w:t>AP</w:t>
      </w:r>
      <w:r>
        <w:rPr>
          <w:color w:val="231F20"/>
          <w:spacing w:val="5"/>
        </w:rPr>
        <w:t xml:space="preserve"> </w:t>
      </w:r>
      <w:r>
        <w:rPr>
          <w:rFonts w:ascii="FangSong" w:hAnsi="FangSong" w:eastAsia="FangSong" w:cs="FangSong"/>
          <w:color w:val="231F20"/>
          <w:spacing w:val="5"/>
        </w:rPr>
        <w:t>患者最主要的临床症状。除疼</w:t>
      </w:r>
      <w:r>
        <w:rPr>
          <w:rFonts w:ascii="FangSong" w:hAnsi="FangSong" w:eastAsia="FangSong" w:cs="FangSong"/>
          <w:color w:val="231F20"/>
        </w:rPr>
        <w:t xml:space="preserve"> </w:t>
      </w:r>
      <w:r>
        <w:rPr>
          <w:rFonts w:ascii="FangSong" w:hAnsi="FangSong" w:eastAsia="FangSong" w:cs="FangSong"/>
          <w:color w:val="231F20"/>
          <w:spacing w:val="4"/>
        </w:rPr>
        <w:t>痛外，各种有创操作以及</w:t>
      </w:r>
      <w:r>
        <w:rPr>
          <w:rFonts w:ascii="FangSong" w:hAnsi="FangSong" w:eastAsia="FangSong" w:cs="FangSong"/>
          <w:color w:val="231F20"/>
          <w:spacing w:val="-16"/>
        </w:rPr>
        <w:t xml:space="preserve"> </w:t>
      </w:r>
      <w:r>
        <w:rPr>
          <w:color w:val="231F20"/>
        </w:rPr>
        <w:t>ICU</w:t>
      </w:r>
      <w:r>
        <w:rPr>
          <w:color w:val="231F20"/>
          <w:spacing w:val="4"/>
        </w:rPr>
        <w:t xml:space="preserve"> </w:t>
      </w:r>
      <w:r>
        <w:rPr>
          <w:rFonts w:ascii="FangSong" w:hAnsi="FangSong" w:eastAsia="FangSong" w:cs="FangSong"/>
          <w:color w:val="231F20"/>
          <w:spacing w:val="4"/>
        </w:rPr>
        <w:t>环境因素、患者对疾</w:t>
      </w:r>
      <w:r>
        <w:rPr>
          <w:rFonts w:ascii="FangSong" w:hAnsi="FangSong" w:eastAsia="FangSong" w:cs="FangSong"/>
          <w:color w:val="231F20"/>
        </w:rPr>
        <w:t xml:space="preserve"> </w:t>
      </w:r>
      <w:r>
        <w:rPr>
          <w:rFonts w:ascii="FangSong" w:hAnsi="FangSong" w:eastAsia="FangSong" w:cs="FangSong"/>
          <w:color w:val="231F20"/>
          <w:spacing w:val="4"/>
        </w:rPr>
        <w:t>病的认知因素等均可使重症型</w:t>
      </w:r>
      <w:r>
        <w:rPr>
          <w:rFonts w:ascii="FangSong" w:hAnsi="FangSong" w:eastAsia="FangSong" w:cs="FangSong"/>
          <w:color w:val="231F20"/>
          <w:spacing w:val="-26"/>
        </w:rPr>
        <w:t xml:space="preserve"> </w:t>
      </w:r>
      <w:r>
        <w:rPr>
          <w:color w:val="231F20"/>
        </w:rPr>
        <w:t>HTG</w:t>
      </w:r>
      <w:r>
        <w:rPr>
          <w:color w:val="231F20"/>
          <w:spacing w:val="4"/>
        </w:rPr>
        <w:t>-</w:t>
      </w:r>
      <w:r>
        <w:rPr>
          <w:color w:val="231F20"/>
        </w:rPr>
        <w:t>AP</w:t>
      </w:r>
      <w:r>
        <w:rPr>
          <w:color w:val="231F20"/>
          <w:spacing w:val="4"/>
        </w:rPr>
        <w:t xml:space="preserve"> </w:t>
      </w:r>
      <w:r>
        <w:rPr>
          <w:rFonts w:ascii="FangSong" w:hAnsi="FangSong" w:eastAsia="FangSong" w:cs="FangSong"/>
          <w:color w:val="231F20"/>
          <w:spacing w:val="4"/>
        </w:rPr>
        <w:t>患者产生焦</w:t>
      </w:r>
      <w:r>
        <w:rPr>
          <w:rFonts w:ascii="FangSong" w:hAnsi="FangSong" w:eastAsia="FangSong" w:cs="FangSong"/>
          <w:color w:val="231F20"/>
        </w:rPr>
        <w:t xml:space="preserve"> </w:t>
      </w:r>
      <w:r>
        <w:rPr>
          <w:rFonts w:ascii="FangSong" w:hAnsi="FangSong" w:eastAsia="FangSong" w:cs="FangSong"/>
          <w:color w:val="231F20"/>
          <w:spacing w:val="-8"/>
        </w:rPr>
        <w:t>虑、惊恐、抑郁、躁动、谵妄等，</w:t>
      </w:r>
      <w:r>
        <w:rPr>
          <w:rFonts w:ascii="FangSong" w:hAnsi="FangSong" w:eastAsia="FangSong" w:cs="FangSong"/>
          <w:color w:val="231F20"/>
          <w:spacing w:val="57"/>
        </w:rPr>
        <w:t xml:space="preserve"> </w:t>
      </w:r>
      <w:r>
        <w:rPr>
          <w:rFonts w:ascii="FangSong" w:hAnsi="FangSong" w:eastAsia="FangSong" w:cs="FangSong"/>
          <w:color w:val="231F20"/>
          <w:spacing w:val="-8"/>
        </w:rPr>
        <w:t>从而导致治疗配合</w:t>
      </w:r>
      <w:r>
        <w:rPr>
          <w:rFonts w:ascii="FangSong" w:hAnsi="FangSong" w:eastAsia="FangSong" w:cs="FangSong"/>
          <w:color w:val="231F20"/>
        </w:rPr>
        <w:t xml:space="preserve"> </w:t>
      </w:r>
      <w:r>
        <w:rPr>
          <w:rFonts w:ascii="FangSong" w:hAnsi="FangSong" w:eastAsia="FangSong" w:cs="FangSong"/>
          <w:color w:val="231F20"/>
        </w:rPr>
        <w:t>度降低并影响预后</w:t>
      </w:r>
      <w:r>
        <w:rPr>
          <w:sz w:val="12"/>
          <w:szCs w:val="12"/>
          <w:color w:val="231F20"/>
          <w:position w:val="9"/>
        </w:rPr>
        <w:t>［77］</w:t>
      </w:r>
      <w:r>
        <w:rPr>
          <w:rFonts w:ascii="FangSong" w:hAnsi="FangSong" w:eastAsia="FangSong" w:cs="FangSong"/>
          <w:color w:val="231F20"/>
        </w:rPr>
        <w:t>。合理的镇痛镇静治疗不</w:t>
      </w:r>
      <w:r>
        <w:rPr>
          <w:rFonts w:ascii="FangSong" w:hAnsi="FangSong" w:eastAsia="FangSong" w:cs="FangSong"/>
          <w:color w:val="231F20"/>
          <w:spacing w:val="-1"/>
        </w:rPr>
        <w:t>仅可</w:t>
      </w:r>
      <w:r>
        <w:rPr>
          <w:rFonts w:ascii="FangSong" w:hAnsi="FangSong" w:eastAsia="FangSong" w:cs="FangSong"/>
          <w:color w:val="231F20"/>
        </w:rPr>
        <w:t xml:space="preserve">  </w:t>
      </w:r>
      <w:r>
        <w:rPr>
          <w:rFonts w:ascii="FangSong" w:hAnsi="FangSong" w:eastAsia="FangSong" w:cs="FangSong"/>
          <w:color w:val="231F20"/>
          <w:spacing w:val="2"/>
        </w:rPr>
        <w:t>降低机体代谢及氧耗以适应受损器官的氧供需水</w:t>
      </w:r>
      <w:r>
        <w:rPr>
          <w:rFonts w:ascii="FangSong" w:hAnsi="FangSong" w:eastAsia="FangSong" w:cs="FangSong"/>
          <w:color w:val="231F20"/>
          <w:spacing w:val="1"/>
        </w:rPr>
        <w:t>平，</w:t>
      </w:r>
      <w:r>
        <w:rPr>
          <w:rFonts w:ascii="FangSong" w:hAnsi="FangSong" w:eastAsia="FangSong" w:cs="FangSong"/>
          <w:color w:val="231F20"/>
        </w:rPr>
        <w:t xml:space="preserve"> </w:t>
      </w:r>
      <w:r>
        <w:rPr>
          <w:rFonts w:ascii="FangSong" w:hAnsi="FangSong" w:eastAsia="FangSong" w:cs="FangSong"/>
          <w:color w:val="231F20"/>
          <w:spacing w:val="8"/>
        </w:rPr>
        <w:t>而且可减轻各种应激所致病理性损伤、促进受损器</w:t>
      </w:r>
      <w:r>
        <w:rPr>
          <w:rFonts w:ascii="FangSong" w:hAnsi="FangSong" w:eastAsia="FangSong" w:cs="FangSong"/>
          <w:color w:val="231F20"/>
        </w:rPr>
        <w:t xml:space="preserve"> </w:t>
      </w:r>
      <w:r>
        <w:rPr>
          <w:rFonts w:ascii="FangSong" w:hAnsi="FangSong" w:eastAsia="FangSong" w:cs="FangSong"/>
          <w:color w:val="231F20"/>
          <w:spacing w:val="-5"/>
        </w:rPr>
        <w:t>官功能恢复，有利于改善重症型</w:t>
      </w:r>
      <w:r>
        <w:rPr>
          <w:rFonts w:ascii="FangSong" w:hAnsi="FangSong" w:eastAsia="FangSong" w:cs="FangSong"/>
          <w:color w:val="231F20"/>
          <w:spacing w:val="-41"/>
        </w:rPr>
        <w:t xml:space="preserve"> </w:t>
      </w:r>
      <w:r>
        <w:rPr>
          <w:color w:val="231F20"/>
          <w:spacing w:val="-5"/>
        </w:rPr>
        <w:t>HTG-AP </w:t>
      </w:r>
      <w:r>
        <w:rPr>
          <w:rFonts w:ascii="FangSong" w:hAnsi="FangSong" w:eastAsia="FangSong" w:cs="FangSong"/>
          <w:color w:val="231F20"/>
          <w:spacing w:val="-5"/>
        </w:rPr>
        <w:t>患者预后。</w:t>
      </w:r>
    </w:p>
    <w:p>
      <w:pPr>
        <w:pStyle w:val="BodyText"/>
        <w:ind w:left="5" w:firstLine="410"/>
        <w:spacing w:before="4" w:line="225" w:lineRule="auto"/>
        <w:rPr>
          <w:rFonts w:ascii="FangSong" w:hAnsi="FangSong" w:eastAsia="FangSong" w:cs="FangSong"/>
        </w:rPr>
      </w:pPr>
      <w:r>
        <w:rPr>
          <w:rFonts w:ascii="FangSong" w:hAnsi="FangSong" w:eastAsia="FangSong" w:cs="FangSong"/>
          <w:color w:val="231F20"/>
          <w:spacing w:val="2"/>
        </w:rPr>
        <w:t>虽然</w:t>
      </w:r>
      <w:r>
        <w:rPr>
          <w:rFonts w:ascii="FangSong" w:hAnsi="FangSong" w:eastAsia="FangSong" w:cs="FangSong"/>
          <w:color w:val="231F20"/>
          <w:spacing w:val="-29"/>
        </w:rPr>
        <w:t xml:space="preserve"> </w:t>
      </w:r>
      <w:r>
        <w:rPr>
          <w:rFonts w:ascii="Times New Roman" w:hAnsi="Times New Roman" w:eastAsia="Times New Roman" w:cs="Times New Roman"/>
          <w:color w:val="231F20"/>
          <w:spacing w:val="2"/>
        </w:rPr>
        <w:t>2018 </w:t>
      </w:r>
      <w:r>
        <w:rPr>
          <w:rFonts w:ascii="FangSong" w:hAnsi="FangSong" w:eastAsia="FangSong" w:cs="FangSong"/>
          <w:color w:val="231F20"/>
          <w:spacing w:val="2"/>
        </w:rPr>
        <w:t>年美国《重症监护室成年患者疼痛、</w:t>
      </w:r>
      <w:r>
        <w:rPr>
          <w:rFonts w:ascii="FangSong" w:hAnsi="FangSong" w:eastAsia="FangSong" w:cs="FangSong"/>
          <w:color w:val="231F20"/>
        </w:rPr>
        <w:t xml:space="preserve">  </w:t>
      </w:r>
      <w:r>
        <w:rPr>
          <w:rFonts w:ascii="FangSong" w:hAnsi="FangSong" w:eastAsia="FangSong" w:cs="FangSong"/>
          <w:color w:val="231F20"/>
          <w:spacing w:val="-2"/>
        </w:rPr>
        <w:t>躁动</w:t>
      </w:r>
      <w:r>
        <w:rPr>
          <w:rFonts w:ascii="FangSong" w:hAnsi="FangSong" w:eastAsia="FangSong" w:cs="FangSong"/>
          <w:color w:val="231F20"/>
          <w:spacing w:val="-40"/>
        </w:rPr>
        <w:t xml:space="preserve"> </w:t>
      </w:r>
      <w:r>
        <w:rPr>
          <w:color w:val="231F20"/>
          <w:spacing w:val="-2"/>
        </w:rPr>
        <w:t>/ </w:t>
      </w:r>
      <w:r>
        <w:rPr>
          <w:rFonts w:ascii="FangSong" w:hAnsi="FangSong" w:eastAsia="FangSong" w:cs="FangSong"/>
          <w:color w:val="231F20"/>
          <w:spacing w:val="-2"/>
        </w:rPr>
        <w:t>镇静、谵妄、制动和睡眠障碍预防和管理临床</w:t>
      </w:r>
      <w:r>
        <w:rPr>
          <w:rFonts w:ascii="FangSong" w:hAnsi="FangSong" w:eastAsia="FangSong" w:cs="FangSong"/>
          <w:color w:val="231F20"/>
        </w:rPr>
        <w:t xml:space="preserve">  </w:t>
      </w:r>
      <w:r>
        <w:rPr>
          <w:rFonts w:ascii="FangSong" w:hAnsi="FangSong" w:eastAsia="FangSong" w:cs="FangSong"/>
          <w:color w:val="231F20"/>
        </w:rPr>
        <w:t>实践指南》</w:t>
      </w:r>
      <w:r>
        <w:rPr>
          <w:sz w:val="12"/>
          <w:szCs w:val="12"/>
          <w:color w:val="231F20"/>
          <w:position w:val="9"/>
        </w:rPr>
        <w:t>［78］</w:t>
      </w:r>
      <w:r>
        <w:rPr>
          <w:rFonts w:ascii="FangSong" w:hAnsi="FangSong" w:eastAsia="FangSong" w:cs="FangSong"/>
          <w:color w:val="231F20"/>
        </w:rPr>
        <w:t>推荐优选丙泊酚或右美托咪定用于维</w:t>
      </w:r>
      <w:r>
        <w:rPr>
          <w:rFonts w:ascii="FangSong" w:hAnsi="FangSong" w:eastAsia="FangSong" w:cs="FangSong"/>
          <w:color w:val="231F20"/>
          <w:spacing w:val="15"/>
        </w:rPr>
        <w:t xml:space="preserve"> </w:t>
      </w:r>
      <w:r>
        <w:rPr>
          <w:rFonts w:ascii="FangSong" w:hAnsi="FangSong" w:eastAsia="FangSong" w:cs="FangSong"/>
          <w:color w:val="231F20"/>
          <w:spacing w:val="-7"/>
        </w:rPr>
        <w:t>持</w:t>
      </w:r>
      <w:r>
        <w:rPr>
          <w:color w:val="231F20"/>
          <w:spacing w:val="-7"/>
        </w:rPr>
        <w:t>ICU </w:t>
      </w:r>
      <w:r>
        <w:rPr>
          <w:rFonts w:ascii="FangSong" w:hAnsi="FangSong" w:eastAsia="FangSong" w:cs="FangSong"/>
          <w:color w:val="231F20"/>
          <w:spacing w:val="-7"/>
        </w:rPr>
        <w:t>患者轻度镇痛镇静状态，但对于</w:t>
      </w:r>
      <w:r>
        <w:rPr>
          <w:color w:val="231F20"/>
          <w:spacing w:val="-7"/>
        </w:rPr>
        <w:t>HTG-AP </w:t>
      </w:r>
      <w:r>
        <w:rPr>
          <w:rFonts w:ascii="FangSong" w:hAnsi="FangSong" w:eastAsia="FangSong" w:cs="FangSong"/>
          <w:color w:val="231F20"/>
          <w:spacing w:val="-7"/>
        </w:rPr>
        <w:t>患者，</w:t>
      </w:r>
    </w:p>
    <w:p>
      <w:pPr>
        <w:spacing w:line="225" w:lineRule="auto"/>
        <w:sectPr>
          <w:type w:val="continuous"/>
          <w:pgSz w:w="11963" w:h="16158"/>
          <w:pgMar w:top="1287" w:right="895" w:bottom="0" w:left="407" w:header="815" w:footer="0" w:gutter="0"/>
          <w:cols w:equalWidth="0" w:num="2">
            <w:col w:w="5677" w:space="100"/>
            <w:col w:w="4883" w:space="0"/>
          </w:cols>
        </w:sectPr>
        <w:rPr>
          <w:rFonts w:ascii="FangSong" w:hAnsi="FangSong" w:eastAsia="FangSong" w:cs="FangSong"/>
        </w:rPr>
      </w:pPr>
    </w:p>
    <w:p>
      <w:pPr>
        <w:rPr/>
      </w:pPr>
      <w:r/>
    </w:p>
    <w:p>
      <w:pPr>
        <w:sectPr>
          <w:headerReference w:type="default" r:id="rId18"/>
          <w:pgSz w:w="11963" w:h="16158"/>
          <w:pgMar w:top="1291" w:right="879" w:bottom="0" w:left="407" w:header="830" w:footer="0" w:gutter="0"/>
          <w:cols w:equalWidth="0" w:num="1">
            <w:col w:w="10675" w:space="0"/>
          </w:cols>
        </w:sectPr>
        <w:rPr/>
      </w:pPr>
    </w:p>
    <w:p>
      <w:pPr>
        <w:pStyle w:val="BodyText"/>
        <w:ind w:left="567" w:right="313" w:firstLine="5"/>
        <w:spacing w:before="48" w:line="260" w:lineRule="auto"/>
        <w:jc w:val="both"/>
        <w:rPr>
          <w:rFonts w:ascii="FangSong" w:hAnsi="FangSong" w:eastAsia="FangSong" w:cs="FangSong"/>
        </w:rPr>
      </w:pPr>
      <w:r>
        <w:rPr>
          <w:rFonts w:ascii="FangSong" w:hAnsi="FangSong" w:eastAsia="FangSong" w:cs="FangSong"/>
          <w:color w:val="231F20"/>
          <w:spacing w:val="7"/>
        </w:rPr>
        <w:t>应避免应用可导致血脂升高的镇痛镇静药物，如丙</w:t>
      </w:r>
      <w:r>
        <w:rPr>
          <w:rFonts w:ascii="FangSong" w:hAnsi="FangSong" w:eastAsia="FangSong" w:cs="FangSong"/>
          <w:color w:val="231F20"/>
          <w:spacing w:val="14"/>
        </w:rPr>
        <w:t xml:space="preserve"> </w:t>
      </w:r>
      <w:r>
        <w:rPr>
          <w:rFonts w:ascii="FangSong" w:hAnsi="FangSong" w:eastAsia="FangSong" w:cs="FangSong"/>
          <w:color w:val="231F20"/>
          <w:spacing w:val="7"/>
        </w:rPr>
        <w:t>泊酚等。有研究证实，酒石酸布托啡诺镇痛镇静安</w:t>
      </w:r>
      <w:r>
        <w:rPr>
          <w:rFonts w:ascii="FangSong" w:hAnsi="FangSong" w:eastAsia="FangSong" w:cs="FangSong"/>
          <w:color w:val="231F20"/>
          <w:spacing w:val="12"/>
        </w:rPr>
        <w:t xml:space="preserve"> </w:t>
      </w:r>
      <w:r>
        <w:rPr>
          <w:rFonts w:ascii="FangSong" w:hAnsi="FangSong" w:eastAsia="FangSong" w:cs="FangSong"/>
          <w:color w:val="231F20"/>
          <w:spacing w:val="-2"/>
        </w:rPr>
        <w:t>全性高，可用于</w:t>
      </w:r>
      <w:r>
        <w:rPr>
          <w:rFonts w:ascii="FangSong" w:hAnsi="FangSong" w:eastAsia="FangSong" w:cs="FangSong"/>
          <w:color w:val="231F20"/>
          <w:spacing w:val="-42"/>
        </w:rPr>
        <w:t xml:space="preserve"> </w:t>
      </w:r>
      <w:r>
        <w:rPr>
          <w:color w:val="231F20"/>
          <w:spacing w:val="-2"/>
        </w:rPr>
        <w:t>HTG-AP </w:t>
      </w:r>
      <w:r>
        <w:rPr>
          <w:rFonts w:ascii="FangSong" w:hAnsi="FangSong" w:eastAsia="FangSong" w:cs="FangSong"/>
          <w:color w:val="231F20"/>
          <w:spacing w:val="-2"/>
        </w:rPr>
        <w:t>患者的镇痛镇静</w:t>
      </w:r>
      <w:r>
        <w:rPr>
          <w:sz w:val="12"/>
          <w:szCs w:val="12"/>
          <w:color w:val="231F20"/>
          <w:spacing w:val="-2"/>
          <w:position w:val="9"/>
        </w:rPr>
        <w:t>［79］</w:t>
      </w:r>
      <w:r>
        <w:rPr>
          <w:rFonts w:ascii="FangSong" w:hAnsi="FangSong" w:eastAsia="FangSong" w:cs="FangSong"/>
          <w:color w:val="231F20"/>
          <w:spacing w:val="-2"/>
        </w:rPr>
        <w:t>。</w:t>
      </w:r>
    </w:p>
    <w:p>
      <w:pPr>
        <w:ind w:left="569"/>
        <w:spacing w:line="241" w:lineRule="auto"/>
        <w:rPr>
          <w:rFonts w:ascii="SimHei" w:hAnsi="SimHei" w:eastAsia="SimHei" w:cs="SimHei"/>
          <w:sz w:val="21"/>
          <w:szCs w:val="21"/>
        </w:rPr>
      </w:pPr>
      <w:r>
        <w:rPr>
          <w:rFonts w:ascii="Times New Roman" w:hAnsi="Times New Roman" w:eastAsia="Times New Roman" w:cs="Times New Roman"/>
          <w:sz w:val="21"/>
          <w:szCs w:val="21"/>
          <w:color w:val="231F20"/>
          <w:spacing w:val="1"/>
        </w:rPr>
        <w:t>16    </w:t>
      </w:r>
      <w:r>
        <w:rPr>
          <w:rFonts w:ascii="SimHei" w:hAnsi="SimHei" w:eastAsia="SimHei" w:cs="SimHei"/>
          <w:sz w:val="21"/>
          <w:szCs w:val="21"/>
          <w:color w:val="231F20"/>
          <w:spacing w:val="1"/>
        </w:rPr>
        <w:t>如何进行</w:t>
      </w:r>
      <w:r>
        <w:rPr>
          <w:rFonts w:ascii="SimHei" w:hAnsi="SimHei" w:eastAsia="SimHei" w:cs="SimHei"/>
          <w:sz w:val="21"/>
          <w:szCs w:val="21"/>
          <w:color w:val="231F20"/>
          <w:spacing w:val="-45"/>
        </w:rPr>
        <w:t xml:space="preserve"> </w:t>
      </w:r>
      <w:r>
        <w:rPr>
          <w:rFonts w:ascii="Times New Roman" w:hAnsi="Times New Roman" w:eastAsia="Times New Roman" w:cs="Times New Roman"/>
          <w:sz w:val="21"/>
          <w:szCs w:val="21"/>
          <w:color w:val="231F20"/>
        </w:rPr>
        <w:t>HTG</w:t>
      </w:r>
      <w:r>
        <w:rPr>
          <w:rFonts w:ascii="Times New Roman" w:hAnsi="Times New Roman" w:eastAsia="Times New Roman" w:cs="Times New Roman"/>
          <w:sz w:val="21"/>
          <w:szCs w:val="21"/>
          <w:color w:val="231F20"/>
          <w:spacing w:val="1"/>
        </w:rPr>
        <w:t>-</w:t>
      </w:r>
      <w:r>
        <w:rPr>
          <w:rFonts w:ascii="Times New Roman" w:hAnsi="Times New Roman" w:eastAsia="Times New Roman" w:cs="Times New Roman"/>
          <w:sz w:val="21"/>
          <w:szCs w:val="21"/>
          <w:color w:val="231F20"/>
        </w:rPr>
        <w:t>AP</w:t>
      </w:r>
      <w:r>
        <w:rPr>
          <w:rFonts w:ascii="SimHei" w:hAnsi="SimHei" w:eastAsia="SimHei" w:cs="SimHei"/>
          <w:sz w:val="21"/>
          <w:szCs w:val="21"/>
          <w:color w:val="231F20"/>
          <w:spacing w:val="1"/>
        </w:rPr>
        <w:t>患者的血糖管理？</w:t>
      </w:r>
    </w:p>
    <w:p>
      <w:pPr>
        <w:pStyle w:val="BodyText"/>
        <w:ind w:left="578" w:right="301" w:firstLine="384"/>
        <w:spacing w:before="51" w:line="249" w:lineRule="auto"/>
        <w:rPr>
          <w:rFonts w:ascii="FangSong" w:hAnsi="FangSong" w:eastAsia="FangSong" w:cs="FangSong"/>
        </w:rPr>
      </w:pPr>
      <w:r>
        <w:rPr>
          <w:rFonts w:ascii="SimHei" w:hAnsi="SimHei" w:eastAsia="SimHei" w:cs="SimHei"/>
          <w:color w:val="231F20"/>
          <w:spacing w:val="6"/>
        </w:rPr>
        <w:t>推荐意见</w:t>
      </w:r>
      <w:r>
        <w:rPr>
          <w:rFonts w:ascii="SimHei" w:hAnsi="SimHei" w:eastAsia="SimHei" w:cs="SimHei"/>
          <w:color w:val="231F20"/>
          <w:spacing w:val="-34"/>
        </w:rPr>
        <w:t xml:space="preserve"> </w:t>
      </w:r>
      <w:r>
        <w:rPr>
          <w:rFonts w:ascii="Times New Roman" w:hAnsi="Times New Roman" w:eastAsia="Times New Roman" w:cs="Times New Roman"/>
          <w:color w:val="231F20"/>
          <w:spacing w:val="6"/>
        </w:rPr>
        <w:t>14.1</w:t>
      </w:r>
      <w:r>
        <w:rPr>
          <w:rFonts w:ascii="FangSong" w:hAnsi="FangSong" w:eastAsia="FangSong" w:cs="FangSong"/>
          <w:color w:val="231F20"/>
          <w:spacing w:val="6"/>
        </w:rPr>
        <w:t>：建议应用胰岛素控制</w:t>
      </w:r>
      <w:r>
        <w:rPr>
          <w:rFonts w:ascii="FangSong" w:hAnsi="FangSong" w:eastAsia="FangSong" w:cs="FangSong"/>
          <w:color w:val="231F20"/>
          <w:spacing w:val="6"/>
        </w:rPr>
        <w:t xml:space="preserve"> </w:t>
      </w:r>
      <w:r>
        <w:rPr>
          <w:color w:val="231F20"/>
        </w:rPr>
        <w:t>HTG</w:t>
      </w:r>
      <w:r>
        <w:rPr>
          <w:color w:val="231F20"/>
          <w:spacing w:val="6"/>
        </w:rPr>
        <w:t>-</w:t>
      </w:r>
      <w:r>
        <w:rPr>
          <w:color w:val="231F20"/>
        </w:rPr>
        <w:t>AP </w:t>
      </w:r>
      <w:r>
        <w:rPr>
          <w:rFonts w:ascii="FangSong" w:hAnsi="FangSong" w:eastAsia="FangSong" w:cs="FangSong"/>
          <w:color w:val="231F20"/>
          <w:spacing w:val="-7"/>
        </w:rPr>
        <w:t>患者的血糖。</w:t>
      </w:r>
    </w:p>
    <w:p>
      <w:pPr>
        <w:pStyle w:val="BodyText"/>
        <w:ind w:left="572" w:right="301" w:firstLine="390"/>
        <w:spacing w:before="1" w:line="219" w:lineRule="auto"/>
        <w:jc w:val="both"/>
        <w:rPr>
          <w:rFonts w:ascii="FangSong" w:hAnsi="FangSong" w:eastAsia="FangSong" w:cs="FangSong"/>
        </w:rPr>
      </w:pPr>
      <w:r>
        <w:rPr>
          <w:rFonts w:ascii="SimHei" w:hAnsi="SimHei" w:eastAsia="SimHei" w:cs="SimHei"/>
          <w:color w:val="231F20"/>
          <w:spacing w:val="1"/>
        </w:rPr>
        <w:t>推荐意见</w:t>
      </w:r>
      <w:r>
        <w:rPr>
          <w:rFonts w:ascii="SimHei" w:hAnsi="SimHei" w:eastAsia="SimHei" w:cs="SimHei"/>
          <w:color w:val="231F20"/>
          <w:spacing w:val="-18"/>
        </w:rPr>
        <w:t xml:space="preserve"> </w:t>
      </w:r>
      <w:r>
        <w:rPr>
          <w:rFonts w:ascii="Times New Roman" w:hAnsi="Times New Roman" w:eastAsia="Times New Roman" w:cs="Times New Roman"/>
          <w:color w:val="231F20"/>
          <w:spacing w:val="1"/>
        </w:rPr>
        <w:t>14.2</w:t>
      </w:r>
      <w:r>
        <w:rPr>
          <w:rFonts w:ascii="FangSong" w:hAnsi="FangSong" w:eastAsia="FangSong" w:cs="FangSong"/>
          <w:color w:val="231F20"/>
          <w:spacing w:val="1"/>
        </w:rPr>
        <w:t>：对于</w:t>
      </w:r>
      <w:r>
        <w:rPr>
          <w:rFonts w:ascii="FangSong" w:hAnsi="FangSong" w:eastAsia="FangSong" w:cs="FangSong"/>
          <w:color w:val="231F20"/>
          <w:spacing w:val="-39"/>
        </w:rPr>
        <w:t xml:space="preserve"> </w:t>
      </w:r>
      <w:r>
        <w:rPr>
          <w:color w:val="231F20"/>
        </w:rPr>
        <w:t>HTG</w:t>
      </w:r>
      <w:r>
        <w:rPr>
          <w:color w:val="231F20"/>
          <w:spacing w:val="1"/>
        </w:rPr>
        <w:t>-</w:t>
      </w:r>
      <w:r>
        <w:rPr>
          <w:color w:val="231F20"/>
        </w:rPr>
        <w:t>AP</w:t>
      </w:r>
      <w:r>
        <w:rPr>
          <w:color w:val="231F20"/>
          <w:spacing w:val="18"/>
        </w:rPr>
        <w:t xml:space="preserve"> </w:t>
      </w:r>
      <w:r>
        <w:rPr>
          <w:rFonts w:ascii="FangSong" w:hAnsi="FangSong" w:eastAsia="FangSong" w:cs="FangSong"/>
          <w:color w:val="231F20"/>
          <w:spacing w:val="1"/>
        </w:rPr>
        <w:t>患者，</w:t>
      </w:r>
      <w:r>
        <w:rPr>
          <w:rFonts w:ascii="FangSong" w:hAnsi="FangSong" w:eastAsia="FangSong" w:cs="FangSong"/>
          <w:color w:val="231F20"/>
          <w:spacing w:val="-61"/>
        </w:rPr>
        <w:t xml:space="preserve"> </w:t>
      </w:r>
      <w:r>
        <w:rPr>
          <w:rFonts w:ascii="FangSong" w:hAnsi="FangSong" w:eastAsia="FangSong" w:cs="FangSong"/>
          <w:color w:val="231F20"/>
          <w:spacing w:val="1"/>
        </w:rPr>
        <w:t>总体血糖</w:t>
      </w:r>
      <w:r>
        <w:rPr>
          <w:rFonts w:ascii="FangSong" w:hAnsi="FangSong" w:eastAsia="FangSong" w:cs="FangSong"/>
          <w:color w:val="231F20"/>
        </w:rPr>
        <w:t xml:space="preserve"> </w:t>
      </w:r>
      <w:r>
        <w:rPr>
          <w:rFonts w:ascii="FangSong" w:hAnsi="FangSong" w:eastAsia="FangSong" w:cs="FangSong"/>
          <w:color w:val="231F20"/>
          <w:spacing w:val="-9"/>
        </w:rPr>
        <w:t>应控制在</w:t>
      </w:r>
      <w:r>
        <w:rPr>
          <w:rFonts w:ascii="FangSong" w:hAnsi="FangSong" w:eastAsia="FangSong" w:cs="FangSong"/>
          <w:color w:val="231F20"/>
          <w:spacing w:val="-43"/>
        </w:rPr>
        <w:t xml:space="preserve"> </w:t>
      </w:r>
      <w:r>
        <w:rPr>
          <w:rFonts w:ascii="Times New Roman" w:hAnsi="Times New Roman" w:eastAsia="Times New Roman" w:cs="Times New Roman"/>
          <w:color w:val="231F20"/>
          <w:spacing w:val="-9"/>
        </w:rPr>
        <w:t>200</w:t>
      </w:r>
      <w:r>
        <w:rPr>
          <w:rFonts w:ascii="Times New Roman" w:hAnsi="Times New Roman" w:eastAsia="Times New Roman" w:cs="Times New Roman"/>
          <w:color w:val="231F20"/>
          <w:spacing w:val="22"/>
        </w:rPr>
        <w:t xml:space="preserve"> </w:t>
      </w:r>
      <w:r>
        <w:rPr>
          <w:color w:val="231F20"/>
          <w:spacing w:val="-9"/>
        </w:rPr>
        <w:t>mg/dl</w:t>
      </w:r>
      <w:r>
        <w:rPr>
          <w:rFonts w:ascii="FangSong" w:hAnsi="FangSong" w:eastAsia="FangSong" w:cs="FangSong"/>
          <w:color w:val="231F20"/>
          <w:spacing w:val="-9"/>
        </w:rPr>
        <w:t>（</w:t>
      </w:r>
      <w:r>
        <w:rPr>
          <w:rFonts w:ascii="FangSong" w:hAnsi="FangSong" w:eastAsia="FangSong" w:cs="FangSong"/>
          <w:color w:val="231F20"/>
          <w:spacing w:val="-55"/>
        </w:rPr>
        <w:t xml:space="preserve"> </w:t>
      </w:r>
      <w:r>
        <w:rPr>
          <w:rFonts w:ascii="Times New Roman" w:hAnsi="Times New Roman" w:eastAsia="Times New Roman" w:cs="Times New Roman"/>
          <w:color w:val="231F20"/>
          <w:spacing w:val="-9"/>
        </w:rPr>
        <w:t>11</w:t>
      </w:r>
      <w:r>
        <w:rPr>
          <w:color w:val="231F20"/>
          <w:spacing w:val="-9"/>
        </w:rPr>
        <w:t>.</w:t>
      </w:r>
      <w:r>
        <w:rPr>
          <w:rFonts w:ascii="Times New Roman" w:hAnsi="Times New Roman" w:eastAsia="Times New Roman" w:cs="Times New Roman"/>
          <w:color w:val="231F20"/>
          <w:spacing w:val="-9"/>
        </w:rPr>
        <w:t>1</w:t>
      </w:r>
      <w:r>
        <w:rPr>
          <w:rFonts w:ascii="Times New Roman" w:hAnsi="Times New Roman" w:eastAsia="Times New Roman" w:cs="Times New Roman"/>
          <w:color w:val="231F20"/>
          <w:spacing w:val="22"/>
          <w:w w:val="101"/>
        </w:rPr>
        <w:t xml:space="preserve"> </w:t>
      </w:r>
      <w:r>
        <w:rPr>
          <w:color w:val="231F20"/>
          <w:spacing w:val="-9"/>
        </w:rPr>
        <w:t>mmol/L</w:t>
      </w:r>
      <w:r>
        <w:rPr>
          <w:rFonts w:ascii="FangSong" w:hAnsi="FangSong" w:eastAsia="FangSong" w:cs="FangSong"/>
          <w:color w:val="231F20"/>
          <w:spacing w:val="-9"/>
        </w:rPr>
        <w:t>）以下，控制目标</w:t>
      </w:r>
      <w:r>
        <w:rPr>
          <w:rFonts w:ascii="FangSong" w:hAnsi="FangSong" w:eastAsia="FangSong" w:cs="FangSong"/>
          <w:color w:val="231F20"/>
        </w:rPr>
        <w:t xml:space="preserve"> </w:t>
      </w:r>
      <w:r>
        <w:rPr>
          <w:rFonts w:ascii="FangSong" w:hAnsi="FangSong" w:eastAsia="FangSong" w:cs="FangSong"/>
          <w:color w:val="231F20"/>
          <w:spacing w:val="-14"/>
        </w:rPr>
        <w:t>为</w:t>
      </w:r>
      <w:r>
        <w:rPr>
          <w:rFonts w:ascii="FangSong" w:hAnsi="FangSong" w:eastAsia="FangSong" w:cs="FangSong"/>
          <w:color w:val="231F20"/>
          <w:spacing w:val="-29"/>
        </w:rPr>
        <w:t xml:space="preserve"> </w:t>
      </w:r>
      <w:r>
        <w:rPr>
          <w:rFonts w:ascii="Times New Roman" w:hAnsi="Times New Roman" w:eastAsia="Times New Roman" w:cs="Times New Roman"/>
          <w:color w:val="231F20"/>
          <w:spacing w:val="-14"/>
        </w:rPr>
        <w:t>110</w:t>
      </w:r>
      <w:r>
        <w:rPr>
          <w:color w:val="231F20"/>
          <w:spacing w:val="-14"/>
        </w:rPr>
        <w:t>~</w:t>
      </w:r>
      <w:r>
        <w:rPr>
          <w:rFonts w:ascii="Times New Roman" w:hAnsi="Times New Roman" w:eastAsia="Times New Roman" w:cs="Times New Roman"/>
          <w:color w:val="231F20"/>
          <w:spacing w:val="-14"/>
        </w:rPr>
        <w:t>150 </w:t>
      </w:r>
      <w:r>
        <w:rPr>
          <w:color w:val="231F20"/>
          <w:spacing w:val="-14"/>
        </w:rPr>
        <w:t>mg/dl</w:t>
      </w:r>
      <w:r>
        <w:rPr>
          <w:rFonts w:ascii="FangSong" w:hAnsi="FangSong" w:eastAsia="FangSong" w:cs="FangSong"/>
          <w:color w:val="231F20"/>
          <w:spacing w:val="-14"/>
        </w:rPr>
        <w:t>（</w:t>
      </w:r>
      <w:r>
        <w:rPr>
          <w:rFonts w:ascii="Times New Roman" w:hAnsi="Times New Roman" w:eastAsia="Times New Roman" w:cs="Times New Roman"/>
          <w:color w:val="231F20"/>
          <w:spacing w:val="-14"/>
        </w:rPr>
        <w:t>6</w:t>
      </w:r>
      <w:r>
        <w:rPr>
          <w:color w:val="231F20"/>
          <w:spacing w:val="-14"/>
        </w:rPr>
        <w:t>.</w:t>
      </w:r>
      <w:r>
        <w:rPr>
          <w:rFonts w:ascii="Times New Roman" w:hAnsi="Times New Roman" w:eastAsia="Times New Roman" w:cs="Times New Roman"/>
          <w:color w:val="231F20"/>
          <w:spacing w:val="-14"/>
        </w:rPr>
        <w:t>1</w:t>
      </w:r>
      <w:r>
        <w:rPr>
          <w:color w:val="231F20"/>
          <w:spacing w:val="-14"/>
        </w:rPr>
        <w:t>~</w:t>
      </w:r>
      <w:r>
        <w:rPr>
          <w:rFonts w:ascii="Times New Roman" w:hAnsi="Times New Roman" w:eastAsia="Times New Roman" w:cs="Times New Roman"/>
          <w:color w:val="231F20"/>
          <w:spacing w:val="-14"/>
        </w:rPr>
        <w:t>8</w:t>
      </w:r>
      <w:r>
        <w:rPr>
          <w:color w:val="231F20"/>
          <w:spacing w:val="-14"/>
        </w:rPr>
        <w:t>.</w:t>
      </w:r>
      <w:r>
        <w:rPr>
          <w:rFonts w:ascii="Times New Roman" w:hAnsi="Times New Roman" w:eastAsia="Times New Roman" w:cs="Times New Roman"/>
          <w:color w:val="231F20"/>
          <w:spacing w:val="-14"/>
        </w:rPr>
        <w:t>3 </w:t>
      </w:r>
      <w:r>
        <w:rPr>
          <w:color w:val="231F20"/>
          <w:spacing w:val="-14"/>
        </w:rPr>
        <w:t>mmo</w:t>
      </w:r>
      <w:r>
        <w:rPr>
          <w:color w:val="231F20"/>
          <w:spacing w:val="-15"/>
        </w:rPr>
        <w:t>l/L</w:t>
      </w:r>
      <w:r>
        <w:rPr>
          <w:rFonts w:ascii="FangSong" w:hAnsi="FangSong" w:eastAsia="FangSong" w:cs="FangSong"/>
          <w:color w:val="231F20"/>
          <w:spacing w:val="-15"/>
        </w:rPr>
        <w:t>）。</w:t>
      </w:r>
    </w:p>
    <w:p>
      <w:pPr>
        <w:pStyle w:val="BodyText"/>
        <w:ind w:left="560" w:right="301" w:firstLine="401"/>
        <w:spacing w:before="1" w:line="225" w:lineRule="auto"/>
        <w:jc w:val="both"/>
        <w:rPr>
          <w:rFonts w:ascii="Times New Roman" w:hAnsi="Times New Roman" w:eastAsia="Times New Roman" w:cs="Times New Roman"/>
        </w:rPr>
      </w:pPr>
      <w:r>
        <w:rPr>
          <w:color w:val="231F20"/>
        </w:rPr>
        <w:t>HTG</w:t>
      </w:r>
      <w:r>
        <w:rPr>
          <w:color w:val="231F20"/>
          <w:spacing w:val="22"/>
        </w:rPr>
        <w:t>-</w:t>
      </w:r>
      <w:r>
        <w:rPr>
          <w:color w:val="231F20"/>
        </w:rPr>
        <w:t>AP</w:t>
      </w:r>
      <w:r>
        <w:rPr>
          <w:color w:val="231F20"/>
          <w:spacing w:val="22"/>
        </w:rPr>
        <w:t xml:space="preserve"> </w:t>
      </w:r>
      <w:r>
        <w:rPr>
          <w:rFonts w:ascii="FangSong" w:hAnsi="FangSong" w:eastAsia="FangSong" w:cs="FangSong"/>
          <w:color w:val="231F20"/>
          <w:spacing w:val="22"/>
        </w:rPr>
        <w:t>患者因胰腺损伤、应激反应以及代</w:t>
      </w:r>
      <w:r>
        <w:rPr>
          <w:rFonts w:ascii="FangSong" w:hAnsi="FangSong" w:eastAsia="FangSong" w:cs="FangSong"/>
          <w:color w:val="231F20"/>
          <w:spacing w:val="1"/>
        </w:rPr>
        <w:t xml:space="preserve"> </w:t>
      </w:r>
      <w:r>
        <w:rPr>
          <w:rFonts w:ascii="FangSong" w:hAnsi="FangSong" w:eastAsia="FangSong" w:cs="FangSong"/>
          <w:color w:val="231F20"/>
          <w:spacing w:val="18"/>
        </w:rPr>
        <w:t>谢紊乱等，可出现血糖异常且难以控制，应用胰</w:t>
      </w:r>
      <w:r>
        <w:rPr>
          <w:rFonts w:ascii="FangSong" w:hAnsi="FangSong" w:eastAsia="FangSong" w:cs="FangSong"/>
          <w:color w:val="231F20"/>
          <w:spacing w:val="8"/>
        </w:rPr>
        <w:t xml:space="preserve"> </w:t>
      </w:r>
      <w:r>
        <w:rPr>
          <w:rFonts w:ascii="FangSong" w:hAnsi="FangSong" w:eastAsia="FangSong" w:cs="FangSong"/>
          <w:color w:val="231F20"/>
          <w:spacing w:val="20"/>
        </w:rPr>
        <w:t>岛素除可控制血糖外，还可有效降低血清</w:t>
      </w:r>
      <w:r>
        <w:rPr>
          <w:rFonts w:ascii="FangSong" w:hAnsi="FangSong" w:eastAsia="FangSong" w:cs="FangSong"/>
          <w:color w:val="231F20"/>
          <w:spacing w:val="-21"/>
        </w:rPr>
        <w:t xml:space="preserve"> </w:t>
      </w:r>
      <w:r>
        <w:rPr>
          <w:color w:val="231F20"/>
        </w:rPr>
        <w:t>TG</w:t>
      </w:r>
      <w:r>
        <w:rPr>
          <w:color w:val="231F20"/>
          <w:spacing w:val="20"/>
        </w:rPr>
        <w:t xml:space="preserve"> </w:t>
      </w:r>
      <w:r>
        <w:rPr>
          <w:rFonts w:ascii="FangSong" w:hAnsi="FangSong" w:eastAsia="FangSong" w:cs="FangSong"/>
          <w:color w:val="231F20"/>
          <w:spacing w:val="20"/>
        </w:rPr>
        <w:t>水</w:t>
      </w:r>
      <w:r>
        <w:rPr>
          <w:rFonts w:ascii="FangSong" w:hAnsi="FangSong" w:eastAsia="FangSong" w:cs="FangSong"/>
          <w:color w:val="231F20"/>
        </w:rPr>
        <w:t xml:space="preserve"> </w:t>
      </w:r>
      <w:r>
        <w:rPr>
          <w:rFonts w:ascii="FangSong" w:hAnsi="FangSong" w:eastAsia="FangSong" w:cs="FangSong"/>
          <w:color w:val="231F20"/>
          <w:spacing w:val="-4"/>
        </w:rPr>
        <w:t>平</w:t>
      </w:r>
      <w:r>
        <w:rPr>
          <w:sz w:val="12"/>
          <w:szCs w:val="12"/>
          <w:color w:val="231F20"/>
          <w:spacing w:val="-4"/>
          <w:position w:val="9"/>
        </w:rPr>
        <w:t>［42］</w:t>
      </w:r>
      <w:r>
        <w:rPr>
          <w:rFonts w:ascii="FangSong" w:hAnsi="FangSong" w:eastAsia="FangSong" w:cs="FangSong"/>
          <w:color w:val="231F20"/>
          <w:spacing w:val="-4"/>
        </w:rPr>
        <w:t>。将</w:t>
      </w:r>
      <w:r>
        <w:rPr>
          <w:rFonts w:ascii="FangSong" w:hAnsi="FangSong" w:eastAsia="FangSong" w:cs="FangSong"/>
          <w:color w:val="231F20"/>
          <w:spacing w:val="-25"/>
        </w:rPr>
        <w:t xml:space="preserve"> </w:t>
      </w:r>
      <w:r>
        <w:rPr>
          <w:color w:val="231F20"/>
          <w:spacing w:val="-4"/>
        </w:rPr>
        <w:t>HTG-AP </w:t>
      </w:r>
      <w:r>
        <w:rPr>
          <w:rFonts w:ascii="FangSong" w:hAnsi="FangSong" w:eastAsia="FangSong" w:cs="FangSong"/>
          <w:color w:val="231F20"/>
          <w:spacing w:val="-4"/>
        </w:rPr>
        <w:t>患者血糖控制在</w:t>
      </w:r>
      <w:r>
        <w:rPr>
          <w:rFonts w:ascii="FangSong" w:hAnsi="FangSong" w:eastAsia="FangSong" w:cs="FangSong"/>
          <w:color w:val="231F20"/>
          <w:spacing w:val="-46"/>
        </w:rPr>
        <w:t xml:space="preserve"> </w:t>
      </w:r>
      <w:r>
        <w:rPr>
          <w:rFonts w:ascii="Times New Roman" w:hAnsi="Times New Roman" w:eastAsia="Times New Roman" w:cs="Times New Roman"/>
          <w:color w:val="231F20"/>
          <w:spacing w:val="-4"/>
        </w:rPr>
        <w:t>200</w:t>
      </w:r>
      <w:r>
        <w:rPr>
          <w:rFonts w:ascii="Times New Roman" w:hAnsi="Times New Roman" w:eastAsia="Times New Roman" w:cs="Times New Roman"/>
          <w:color w:val="231F20"/>
          <w:spacing w:val="16"/>
          <w:w w:val="101"/>
        </w:rPr>
        <w:t xml:space="preserve"> </w:t>
      </w:r>
      <w:r>
        <w:rPr>
          <w:color w:val="231F20"/>
          <w:spacing w:val="-20"/>
        </w:rPr>
        <w:t>mg/dl</w:t>
      </w:r>
      <w:r>
        <w:rPr>
          <w:rFonts w:ascii="FangSong" w:hAnsi="FangSong" w:eastAsia="FangSong" w:cs="FangSong"/>
          <w:color w:val="231F20"/>
          <w:spacing w:val="-20"/>
        </w:rPr>
        <w:t>（</w:t>
      </w:r>
      <w:r>
        <w:rPr>
          <w:rFonts w:ascii="FangSong" w:hAnsi="FangSong" w:eastAsia="FangSong" w:cs="FangSong"/>
          <w:color w:val="231F20"/>
          <w:spacing w:val="-55"/>
        </w:rPr>
        <w:t xml:space="preserve"> </w:t>
      </w:r>
      <w:r>
        <w:rPr>
          <w:rFonts w:ascii="Times New Roman" w:hAnsi="Times New Roman" w:eastAsia="Times New Roman" w:cs="Times New Roman"/>
          <w:color w:val="231F20"/>
          <w:spacing w:val="-20"/>
        </w:rPr>
        <w:t>11</w:t>
      </w:r>
      <w:r>
        <w:rPr>
          <w:color w:val="231F20"/>
          <w:spacing w:val="-20"/>
        </w:rPr>
        <w:t>.</w:t>
      </w:r>
      <w:r>
        <w:rPr>
          <w:rFonts w:ascii="Times New Roman" w:hAnsi="Times New Roman" w:eastAsia="Times New Roman" w:cs="Times New Roman"/>
          <w:color w:val="231F20"/>
          <w:spacing w:val="-20"/>
        </w:rPr>
        <w:t>1</w:t>
      </w:r>
      <w:r>
        <w:rPr>
          <w:rFonts w:ascii="Times New Roman" w:hAnsi="Times New Roman" w:eastAsia="Times New Roman" w:cs="Times New Roman"/>
          <w:color w:val="231F20"/>
        </w:rPr>
        <w:t xml:space="preserve"> </w:t>
      </w:r>
      <w:r>
        <w:rPr>
          <w:color w:val="231F20"/>
        </w:rPr>
        <w:t>mmol</w:t>
      </w:r>
      <w:r>
        <w:rPr>
          <w:color w:val="231F20"/>
          <w:spacing w:val="2"/>
        </w:rPr>
        <w:t>/L</w:t>
      </w:r>
      <w:r>
        <w:rPr>
          <w:rFonts w:ascii="FangSong" w:hAnsi="FangSong" w:eastAsia="FangSong" w:cs="FangSong"/>
          <w:color w:val="231F20"/>
          <w:spacing w:val="2"/>
        </w:rPr>
        <w:t>）以下可促进血清</w:t>
      </w:r>
      <w:r>
        <w:rPr>
          <w:rFonts w:ascii="FangSong" w:hAnsi="FangSong" w:eastAsia="FangSong" w:cs="FangSong"/>
          <w:color w:val="231F20"/>
          <w:spacing w:val="-24"/>
        </w:rPr>
        <w:t xml:space="preserve"> </w:t>
      </w:r>
      <w:r>
        <w:rPr>
          <w:color w:val="231F20"/>
        </w:rPr>
        <w:t>TG</w:t>
      </w:r>
      <w:r>
        <w:rPr>
          <w:color w:val="231F20"/>
          <w:spacing w:val="2"/>
        </w:rPr>
        <w:t xml:space="preserve"> </w:t>
      </w:r>
      <w:r>
        <w:rPr>
          <w:rFonts w:ascii="FangSong" w:hAnsi="FangSong" w:eastAsia="FangSong" w:cs="FangSong"/>
          <w:color w:val="231F20"/>
          <w:spacing w:val="2"/>
        </w:rPr>
        <w:t>水平降低，而</w:t>
      </w:r>
      <w:r>
        <w:rPr>
          <w:rFonts w:ascii="FangSong" w:hAnsi="FangSong" w:eastAsia="FangSong" w:cs="FangSong"/>
          <w:color w:val="231F20"/>
          <w:spacing w:val="2"/>
        </w:rPr>
        <w:t xml:space="preserve"> </w:t>
      </w:r>
      <w:r>
        <w:rPr>
          <w:color w:val="231F20"/>
        </w:rPr>
        <w:t>HTG</w:t>
      </w:r>
      <w:r>
        <w:rPr>
          <w:color w:val="231F20"/>
          <w:spacing w:val="2"/>
        </w:rPr>
        <w:t>-</w:t>
      </w:r>
      <w:r>
        <w:rPr>
          <w:color w:val="231F20"/>
        </w:rPr>
        <w:t xml:space="preserve"> </w:t>
      </w:r>
      <w:r>
        <w:rPr>
          <w:color w:val="231F20"/>
          <w:spacing w:val="-9"/>
        </w:rPr>
        <w:t>AP</w:t>
      </w:r>
      <w:r>
        <w:rPr>
          <w:color w:val="231F20"/>
          <w:spacing w:val="27"/>
          <w:w w:val="101"/>
        </w:rPr>
        <w:t xml:space="preserve"> </w:t>
      </w:r>
      <w:r>
        <w:rPr>
          <w:rFonts w:ascii="FangSong" w:hAnsi="FangSong" w:eastAsia="FangSong" w:cs="FangSong"/>
          <w:color w:val="231F20"/>
          <w:spacing w:val="-9"/>
        </w:rPr>
        <w:t>患者总体血糖控制目标为</w:t>
      </w:r>
      <w:r>
        <w:rPr>
          <w:rFonts w:ascii="FangSong" w:hAnsi="FangSong" w:eastAsia="FangSong" w:cs="FangSong"/>
          <w:color w:val="231F20"/>
          <w:spacing w:val="-30"/>
        </w:rPr>
        <w:t xml:space="preserve"> </w:t>
      </w:r>
      <w:r>
        <w:rPr>
          <w:rFonts w:ascii="Times New Roman" w:hAnsi="Times New Roman" w:eastAsia="Times New Roman" w:cs="Times New Roman"/>
          <w:color w:val="231F20"/>
          <w:spacing w:val="-9"/>
        </w:rPr>
        <w:t>110</w:t>
      </w:r>
      <w:r>
        <w:rPr>
          <w:color w:val="231F20"/>
          <w:spacing w:val="-9"/>
        </w:rPr>
        <w:t>~</w:t>
      </w:r>
      <w:r>
        <w:rPr>
          <w:rFonts w:ascii="Times New Roman" w:hAnsi="Times New Roman" w:eastAsia="Times New Roman" w:cs="Times New Roman"/>
          <w:color w:val="231F20"/>
          <w:spacing w:val="-9"/>
        </w:rPr>
        <w:t>150</w:t>
      </w:r>
      <w:r>
        <w:rPr>
          <w:rFonts w:ascii="Times New Roman" w:hAnsi="Times New Roman" w:eastAsia="Times New Roman" w:cs="Times New Roman"/>
          <w:color w:val="231F20"/>
          <w:spacing w:val="22"/>
          <w:w w:val="101"/>
        </w:rPr>
        <w:t xml:space="preserve"> </w:t>
      </w:r>
      <w:r>
        <w:rPr>
          <w:color w:val="231F20"/>
          <w:spacing w:val="-9"/>
        </w:rPr>
        <w:t>mg/dl</w:t>
      </w:r>
      <w:r>
        <w:rPr>
          <w:rFonts w:ascii="FangSong" w:hAnsi="FangSong" w:eastAsia="FangSong" w:cs="FangSong"/>
          <w:color w:val="231F20"/>
          <w:spacing w:val="-9"/>
        </w:rPr>
        <w:t>（</w:t>
      </w:r>
      <w:r>
        <w:rPr>
          <w:rFonts w:ascii="Times New Roman" w:hAnsi="Times New Roman" w:eastAsia="Times New Roman" w:cs="Times New Roman"/>
          <w:color w:val="231F20"/>
          <w:spacing w:val="-9"/>
        </w:rPr>
        <w:t>6</w:t>
      </w:r>
      <w:r>
        <w:rPr>
          <w:color w:val="231F20"/>
          <w:spacing w:val="-9"/>
        </w:rPr>
        <w:t>.</w:t>
      </w:r>
      <w:r>
        <w:rPr>
          <w:rFonts w:ascii="Times New Roman" w:hAnsi="Times New Roman" w:eastAsia="Times New Roman" w:cs="Times New Roman"/>
          <w:color w:val="231F20"/>
          <w:spacing w:val="-9"/>
        </w:rPr>
        <w:t>1</w:t>
      </w:r>
      <w:r>
        <w:rPr>
          <w:color w:val="231F20"/>
          <w:spacing w:val="-9"/>
        </w:rPr>
        <w:t>~</w:t>
      </w:r>
      <w:r>
        <w:rPr>
          <w:rFonts w:ascii="Times New Roman" w:hAnsi="Times New Roman" w:eastAsia="Times New Roman" w:cs="Times New Roman"/>
          <w:color w:val="231F20"/>
          <w:spacing w:val="-9"/>
        </w:rPr>
        <w:t>8</w:t>
      </w:r>
      <w:r>
        <w:rPr>
          <w:color w:val="231F20"/>
          <w:spacing w:val="-9"/>
        </w:rPr>
        <w:t>.</w:t>
      </w:r>
      <w:r>
        <w:rPr>
          <w:rFonts w:ascii="Times New Roman" w:hAnsi="Times New Roman" w:eastAsia="Times New Roman" w:cs="Times New Roman"/>
          <w:color w:val="231F20"/>
          <w:spacing w:val="-9"/>
        </w:rPr>
        <w:t>3</w:t>
      </w:r>
    </w:p>
    <w:p>
      <w:pPr>
        <w:pStyle w:val="BodyText"/>
        <w:ind w:left="782" w:right="302" w:hanging="221"/>
        <w:spacing w:before="2" w:line="224" w:lineRule="auto"/>
        <w:rPr>
          <w:rFonts w:ascii="FangSong" w:hAnsi="FangSong" w:eastAsia="FangSong" w:cs="FangSong"/>
        </w:rPr>
      </w:pPr>
      <w:r>
        <w:rPr>
          <w:color w:val="231F20"/>
          <w:spacing w:val="-19"/>
          <w:w w:val="94"/>
          <w:position w:val="-2"/>
        </w:rPr>
        <w:t>mmol/L</w:t>
      </w:r>
      <w:r>
        <w:rPr>
          <w:rFonts w:ascii="FangSong" w:hAnsi="FangSong" w:eastAsia="FangSong" w:cs="FangSong"/>
          <w:color w:val="231F20"/>
          <w:position w:val="-2"/>
        </w:rPr>
        <w:t>）</w:t>
      </w:r>
      <w:r>
        <w:rPr>
          <w:sz w:val="12"/>
          <w:szCs w:val="12"/>
          <w:color w:val="231F20"/>
          <w:position w:val="8"/>
        </w:rPr>
        <w:t>［</w:t>
      </w:r>
      <w:r>
        <w:rPr>
          <w:sz w:val="12"/>
          <w:szCs w:val="12"/>
          <w:color w:val="231F20"/>
          <w:spacing w:val="-2"/>
          <w:position w:val="8"/>
        </w:rPr>
        <w:t>32，41，46-49］</w:t>
      </w:r>
      <w:r>
        <w:rPr>
          <w:rFonts w:ascii="FangSong" w:hAnsi="FangSong" w:eastAsia="FangSong" w:cs="FangSong"/>
          <w:color w:val="231F20"/>
          <w:spacing w:val="-2"/>
          <w:position w:val="-2"/>
        </w:rPr>
        <w:t>。胰岛素具体用法详见上文“</w:t>
      </w:r>
      <w:r>
        <w:rPr>
          <w:rFonts w:ascii="Times New Roman" w:hAnsi="Times New Roman" w:eastAsia="Times New Roman" w:cs="Times New Roman"/>
          <w:color w:val="231F20"/>
          <w:spacing w:val="-2"/>
          <w:position w:val="-2"/>
        </w:rPr>
        <w:t>11</w:t>
      </w:r>
      <w:r>
        <w:rPr>
          <w:rFonts w:ascii="Times New Roman" w:hAnsi="Times New Roman" w:eastAsia="Times New Roman" w:cs="Times New Roman"/>
          <w:color w:val="231F20"/>
          <w:spacing w:val="1"/>
          <w:position w:val="-2"/>
        </w:rPr>
        <w:t xml:space="preserve"> </w:t>
      </w:r>
      <w:r>
        <w:rPr>
          <w:rFonts w:ascii="FangSong" w:hAnsi="FangSong" w:eastAsia="FangSong" w:cs="FangSong"/>
          <w:color w:val="231F20"/>
          <w:spacing w:val="-4"/>
        </w:rPr>
        <w:t>如何应用胰岛素治疗</w:t>
      </w:r>
      <w:r>
        <w:rPr>
          <w:rFonts w:ascii="FangSong" w:hAnsi="FangSong" w:eastAsia="FangSong" w:cs="FangSong"/>
          <w:color w:val="231F20"/>
          <w:spacing w:val="-36"/>
        </w:rPr>
        <w:t xml:space="preserve"> </w:t>
      </w:r>
      <w:r>
        <w:rPr>
          <w:color w:val="231F20"/>
          <w:spacing w:val="-4"/>
        </w:rPr>
        <w:t>HTG-AP</w:t>
      </w:r>
      <w:r>
        <w:rPr>
          <w:color w:val="231F20"/>
          <w:spacing w:val="-22"/>
        </w:rPr>
        <w:t xml:space="preserve"> </w:t>
      </w:r>
      <w:r>
        <w:rPr>
          <w:rFonts w:ascii="FangSong" w:hAnsi="FangSong" w:eastAsia="FangSong" w:cs="FangSong"/>
          <w:color w:val="231F20"/>
          <w:spacing w:val="-4"/>
        </w:rPr>
        <w:t>？”。</w:t>
      </w:r>
    </w:p>
    <w:p>
      <w:pPr>
        <w:ind w:left="569"/>
        <w:spacing w:before="1" w:line="241" w:lineRule="auto"/>
        <w:outlineLvl w:val="0"/>
        <w:rPr>
          <w:rFonts w:ascii="SimHei" w:hAnsi="SimHei" w:eastAsia="SimHei" w:cs="SimHei"/>
          <w:sz w:val="21"/>
          <w:szCs w:val="21"/>
        </w:rPr>
      </w:pPr>
      <w:r>
        <w:rPr>
          <w:rFonts w:ascii="Times New Roman" w:hAnsi="Times New Roman" w:eastAsia="Times New Roman" w:cs="Times New Roman"/>
          <w:sz w:val="21"/>
          <w:szCs w:val="21"/>
          <w:color w:val="231F20"/>
          <w:spacing w:val="-1"/>
        </w:rPr>
        <w:t>17    HTG-AP </w:t>
      </w:r>
      <w:r>
        <w:rPr>
          <w:rFonts w:ascii="SimHei" w:hAnsi="SimHei" w:eastAsia="SimHei" w:cs="SimHei"/>
          <w:sz w:val="21"/>
          <w:szCs w:val="21"/>
          <w:color w:val="231F20"/>
          <w:spacing w:val="-1"/>
        </w:rPr>
        <w:t>治疗中还需注意哪些事项？</w:t>
      </w:r>
    </w:p>
    <w:p>
      <w:pPr>
        <w:pStyle w:val="BodyText"/>
        <w:ind w:left="569" w:right="301" w:firstLine="394"/>
        <w:spacing w:before="53" w:line="267" w:lineRule="auto"/>
        <w:rPr>
          <w:rFonts w:ascii="FangSong" w:hAnsi="FangSong" w:eastAsia="FangSong" w:cs="FangSong"/>
        </w:rPr>
      </w:pPr>
      <w:r>
        <w:rPr>
          <w:rFonts w:ascii="SimHei" w:hAnsi="SimHei" w:eastAsia="SimHei" w:cs="SimHei"/>
          <w:color w:val="231F20"/>
          <w:spacing w:val="1"/>
        </w:rPr>
        <w:t>推荐意见</w:t>
      </w:r>
      <w:r>
        <w:rPr>
          <w:rFonts w:ascii="SimHei" w:hAnsi="SimHei" w:eastAsia="SimHei" w:cs="SimHei"/>
          <w:color w:val="231F20"/>
          <w:spacing w:val="-18"/>
        </w:rPr>
        <w:t xml:space="preserve"> </w:t>
      </w:r>
      <w:r>
        <w:rPr>
          <w:rFonts w:ascii="Times New Roman" w:hAnsi="Times New Roman" w:eastAsia="Times New Roman" w:cs="Times New Roman"/>
          <w:color w:val="231F20"/>
          <w:spacing w:val="1"/>
        </w:rPr>
        <w:t>15.1</w:t>
      </w:r>
      <w:r>
        <w:rPr>
          <w:rFonts w:ascii="FangSong" w:hAnsi="FangSong" w:eastAsia="FangSong" w:cs="FangSong"/>
          <w:color w:val="231F20"/>
          <w:spacing w:val="1"/>
        </w:rPr>
        <w:t>：对于</w:t>
      </w:r>
      <w:r>
        <w:rPr>
          <w:rFonts w:ascii="FangSong" w:hAnsi="FangSong" w:eastAsia="FangSong" w:cs="FangSong"/>
          <w:color w:val="231F20"/>
          <w:spacing w:val="-39"/>
        </w:rPr>
        <w:t xml:space="preserve"> </w:t>
      </w:r>
      <w:r>
        <w:rPr>
          <w:color w:val="231F20"/>
        </w:rPr>
        <w:t>HTG</w:t>
      </w:r>
      <w:r>
        <w:rPr>
          <w:color w:val="231F20"/>
          <w:spacing w:val="1"/>
        </w:rPr>
        <w:t>-</w:t>
      </w:r>
      <w:r>
        <w:rPr>
          <w:color w:val="231F20"/>
        </w:rPr>
        <w:t>AP</w:t>
      </w:r>
      <w:r>
        <w:rPr>
          <w:color w:val="231F20"/>
          <w:spacing w:val="18"/>
        </w:rPr>
        <w:t xml:space="preserve"> </w:t>
      </w:r>
      <w:r>
        <w:rPr>
          <w:rFonts w:ascii="FangSong" w:hAnsi="FangSong" w:eastAsia="FangSong" w:cs="FangSong"/>
          <w:color w:val="231F20"/>
          <w:spacing w:val="1"/>
        </w:rPr>
        <w:t>患者的治疗，</w:t>
      </w:r>
      <w:r>
        <w:rPr>
          <w:rFonts w:ascii="FangSong" w:hAnsi="FangSong" w:eastAsia="FangSong" w:cs="FangSong"/>
          <w:color w:val="231F20"/>
          <w:spacing w:val="-61"/>
        </w:rPr>
        <w:t xml:space="preserve"> </w:t>
      </w:r>
      <w:r>
        <w:rPr>
          <w:rFonts w:ascii="FangSong" w:hAnsi="FangSong" w:eastAsia="FangSong" w:cs="FangSong"/>
          <w:color w:val="231F20"/>
          <w:spacing w:val="1"/>
        </w:rPr>
        <w:t>除</w:t>
      </w:r>
      <w:r>
        <w:rPr>
          <w:rFonts w:ascii="FangSong" w:hAnsi="FangSong" w:eastAsia="FangSong" w:cs="FangSong"/>
          <w:color w:val="231F20"/>
        </w:rPr>
        <w:t xml:space="preserve"> </w:t>
      </w:r>
      <w:r>
        <w:rPr>
          <w:rFonts w:ascii="FangSong" w:hAnsi="FangSong" w:eastAsia="FangSong" w:cs="FangSong"/>
          <w:color w:val="231F20"/>
          <w:spacing w:val="-2"/>
        </w:rPr>
        <w:t>以上几个方面外还应注重液体复苏、减少胰液分泌、</w:t>
      </w:r>
      <w:r>
        <w:rPr>
          <w:rFonts w:ascii="FangSong" w:hAnsi="FangSong" w:eastAsia="FangSong" w:cs="FangSong"/>
          <w:color w:val="231F20"/>
        </w:rPr>
        <w:t xml:space="preserve"> </w:t>
      </w:r>
      <w:r>
        <w:rPr>
          <w:rFonts w:ascii="FangSong" w:hAnsi="FangSong" w:eastAsia="FangSong" w:cs="FangSong"/>
          <w:color w:val="231F20"/>
          <w:spacing w:val="7"/>
        </w:rPr>
        <w:t>改善胰腺微循环等其他常规治疗措施，同时重视并</w:t>
      </w:r>
      <w:r>
        <w:rPr>
          <w:rFonts w:ascii="FangSong" w:hAnsi="FangSong" w:eastAsia="FangSong" w:cs="FangSong"/>
          <w:color w:val="231F20"/>
          <w:spacing w:val="12"/>
        </w:rPr>
        <w:t xml:space="preserve"> </w:t>
      </w:r>
      <w:r>
        <w:rPr>
          <w:rFonts w:ascii="FangSong" w:hAnsi="FangSong" w:eastAsia="FangSong" w:cs="FangSong"/>
          <w:color w:val="231F20"/>
          <w:spacing w:val="-2"/>
        </w:rPr>
        <w:t>发症的治疗及手术治疗的时机，并可结合中医治疗。</w:t>
      </w:r>
    </w:p>
    <w:p>
      <w:pPr>
        <w:pStyle w:val="BodyText"/>
        <w:ind w:left="564" w:right="233" w:firstLine="400"/>
        <w:spacing w:before="6" w:line="229" w:lineRule="auto"/>
        <w:rPr>
          <w:rFonts w:ascii="FangSong" w:hAnsi="FangSong" w:eastAsia="FangSong" w:cs="FangSong"/>
        </w:rPr>
      </w:pPr>
      <w:r>
        <w:rPr>
          <w:rFonts w:ascii="FangSong" w:hAnsi="FangSong" w:eastAsia="FangSong" w:cs="FangSong"/>
          <w:color w:val="231F20"/>
          <w:spacing w:val="-6"/>
        </w:rPr>
        <w:t>作为</w:t>
      </w:r>
      <w:r>
        <w:rPr>
          <w:rFonts w:ascii="FangSong" w:hAnsi="FangSong" w:eastAsia="FangSong" w:cs="FangSong"/>
          <w:color w:val="231F20"/>
          <w:spacing w:val="-51"/>
        </w:rPr>
        <w:t xml:space="preserve"> </w:t>
      </w:r>
      <w:r>
        <w:rPr>
          <w:color w:val="231F20"/>
          <w:spacing w:val="-6"/>
        </w:rPr>
        <w:t>AP</w:t>
      </w:r>
      <w:r>
        <w:rPr>
          <w:color w:val="231F20"/>
          <w:spacing w:val="18"/>
        </w:rPr>
        <w:t xml:space="preserve"> </w:t>
      </w:r>
      <w:r>
        <w:rPr>
          <w:rFonts w:ascii="FangSong" w:hAnsi="FangSong" w:eastAsia="FangSong" w:cs="FangSong"/>
          <w:color w:val="231F20"/>
          <w:spacing w:val="-6"/>
        </w:rPr>
        <w:t>的一种类型，除病因治疗、基因治疗</w:t>
      </w:r>
      <w:r>
        <w:rPr>
          <w:rFonts w:ascii="FangSong" w:hAnsi="FangSong" w:eastAsia="FangSong" w:cs="FangSong"/>
          <w:color w:val="231F20"/>
          <w:spacing w:val="-7"/>
        </w:rPr>
        <w:t>外，</w:t>
      </w:r>
      <w:r>
        <w:rPr>
          <w:rFonts w:ascii="FangSong" w:hAnsi="FangSong" w:eastAsia="FangSong" w:cs="FangSong"/>
          <w:color w:val="231F20"/>
        </w:rPr>
        <w:t xml:space="preserve"> </w:t>
      </w:r>
      <w:r>
        <w:rPr>
          <w:color w:val="231F20"/>
          <w:spacing w:val="-2"/>
        </w:rPr>
        <w:t>HTG-AP</w:t>
      </w:r>
      <w:r>
        <w:rPr>
          <w:color w:val="231F20"/>
          <w:spacing w:val="26"/>
          <w:w w:val="101"/>
        </w:rPr>
        <w:t xml:space="preserve"> </w:t>
      </w:r>
      <w:r>
        <w:rPr>
          <w:rFonts w:ascii="FangSong" w:hAnsi="FangSong" w:eastAsia="FangSong" w:cs="FangSong"/>
          <w:color w:val="231F20"/>
          <w:spacing w:val="-2"/>
        </w:rPr>
        <w:t>的其他治疗与其他病因所致</w:t>
      </w:r>
      <w:r>
        <w:rPr>
          <w:rFonts w:ascii="FangSong" w:hAnsi="FangSong" w:eastAsia="FangSong" w:cs="FangSong"/>
          <w:color w:val="231F20"/>
          <w:spacing w:val="-48"/>
        </w:rPr>
        <w:t xml:space="preserve"> </w:t>
      </w:r>
      <w:r>
        <w:rPr>
          <w:color w:val="231F20"/>
          <w:spacing w:val="-2"/>
        </w:rPr>
        <w:t>AP </w:t>
      </w:r>
      <w:r>
        <w:rPr>
          <w:rFonts w:ascii="FangSong" w:hAnsi="FangSong" w:eastAsia="FangSong" w:cs="FangSong"/>
          <w:color w:val="231F20"/>
          <w:spacing w:val="-2"/>
        </w:rPr>
        <w:t>大致相同，</w:t>
      </w:r>
      <w:r>
        <w:rPr>
          <w:rFonts w:ascii="FangSong" w:hAnsi="FangSong" w:eastAsia="FangSong" w:cs="FangSong"/>
          <w:color w:val="231F20"/>
        </w:rPr>
        <w:t xml:space="preserve"> </w:t>
      </w:r>
      <w:r>
        <w:rPr>
          <w:rFonts w:ascii="FangSong" w:hAnsi="FangSong" w:eastAsia="FangSong" w:cs="FangSong"/>
          <w:color w:val="231F20"/>
          <w:spacing w:val="4"/>
        </w:rPr>
        <w:t>但由于早期手术可能增加</w:t>
      </w:r>
      <w:r>
        <w:rPr>
          <w:rFonts w:ascii="FangSong" w:hAnsi="FangSong" w:eastAsia="FangSong" w:cs="FangSong"/>
          <w:color w:val="231F20"/>
          <w:spacing w:val="-25"/>
        </w:rPr>
        <w:t xml:space="preserve"> </w:t>
      </w:r>
      <w:r>
        <w:rPr>
          <w:color w:val="231F20"/>
        </w:rPr>
        <w:t>HTG</w:t>
      </w:r>
      <w:r>
        <w:rPr>
          <w:color w:val="231F20"/>
          <w:spacing w:val="4"/>
        </w:rPr>
        <w:t>-</w:t>
      </w:r>
      <w:r>
        <w:rPr>
          <w:color w:val="231F20"/>
        </w:rPr>
        <w:t>AP</w:t>
      </w:r>
      <w:r>
        <w:rPr>
          <w:color w:val="231F20"/>
          <w:spacing w:val="4"/>
        </w:rPr>
        <w:t xml:space="preserve"> </w:t>
      </w:r>
      <w:r>
        <w:rPr>
          <w:rFonts w:ascii="FangSong" w:hAnsi="FangSong" w:eastAsia="FangSong" w:cs="FangSong"/>
          <w:color w:val="231F20"/>
          <w:spacing w:val="4"/>
        </w:rPr>
        <w:t>患者多脏器功能</w:t>
      </w:r>
      <w:r>
        <w:rPr>
          <w:rFonts w:ascii="FangSong" w:hAnsi="FangSong" w:eastAsia="FangSong" w:cs="FangSong"/>
          <w:color w:val="231F20"/>
        </w:rPr>
        <w:t xml:space="preserve"> </w:t>
      </w:r>
      <w:r>
        <w:rPr>
          <w:rFonts w:ascii="FangSong" w:hAnsi="FangSong" w:eastAsia="FangSong" w:cs="FangSong"/>
          <w:color w:val="231F20"/>
          <w:spacing w:val="3"/>
        </w:rPr>
        <w:t>障碍发生风险甚至导致死亡，因此</w:t>
      </w:r>
      <w:r>
        <w:rPr>
          <w:rFonts w:ascii="FangSong" w:hAnsi="FangSong" w:eastAsia="FangSong" w:cs="FangSong"/>
          <w:color w:val="231F20"/>
          <w:spacing w:val="-21"/>
        </w:rPr>
        <w:t xml:space="preserve"> </w:t>
      </w:r>
      <w:r>
        <w:rPr>
          <w:color w:val="231F20"/>
        </w:rPr>
        <w:t>HTG</w:t>
      </w:r>
      <w:r>
        <w:rPr>
          <w:color w:val="231F20"/>
          <w:spacing w:val="3"/>
        </w:rPr>
        <w:t>-</w:t>
      </w:r>
      <w:r>
        <w:rPr>
          <w:color w:val="231F20"/>
        </w:rPr>
        <w:t>AP</w:t>
      </w:r>
      <w:r>
        <w:rPr>
          <w:color w:val="231F20"/>
          <w:spacing w:val="19"/>
          <w:w w:val="101"/>
        </w:rPr>
        <w:t xml:space="preserve"> </w:t>
      </w:r>
      <w:r>
        <w:rPr>
          <w:rFonts w:ascii="FangSong" w:hAnsi="FangSong" w:eastAsia="FangSong" w:cs="FangSong"/>
          <w:color w:val="231F20"/>
          <w:spacing w:val="3"/>
        </w:rPr>
        <w:t>急性期</w:t>
      </w:r>
      <w:r>
        <w:rPr>
          <w:rFonts w:ascii="FangSong" w:hAnsi="FangSong" w:eastAsia="FangSong" w:cs="FangSong"/>
          <w:color w:val="231F20"/>
        </w:rPr>
        <w:t xml:space="preserve"> </w:t>
      </w:r>
      <w:r>
        <w:rPr>
          <w:rFonts w:ascii="FangSong" w:hAnsi="FangSong" w:eastAsia="FangSong" w:cs="FangSong"/>
          <w:color w:val="231F20"/>
          <w:spacing w:val="-4"/>
        </w:rPr>
        <w:t>应以非手术治疗为主。</w:t>
      </w:r>
    </w:p>
    <w:p>
      <w:pPr>
        <w:pStyle w:val="BodyText"/>
        <w:ind w:left="562" w:right="301" w:firstLine="414"/>
        <w:spacing w:before="5" w:line="246" w:lineRule="auto"/>
        <w:rPr>
          <w:rFonts w:ascii="FangSong" w:hAnsi="FangSong" w:eastAsia="FangSong" w:cs="FangSong"/>
        </w:rPr>
      </w:pPr>
      <w:r>
        <w:rPr>
          <w:rFonts w:ascii="FangSong" w:hAnsi="FangSong" w:eastAsia="FangSong" w:cs="FangSong"/>
          <w:color w:val="231F20"/>
          <w:spacing w:val="7"/>
        </w:rPr>
        <w:t>常规治疗：应尽早进行液体复苏，建议采用目</w:t>
      </w:r>
      <w:r>
        <w:rPr>
          <w:rFonts w:ascii="FangSong" w:hAnsi="FangSong" w:eastAsia="FangSong" w:cs="FangSong"/>
          <w:color w:val="231F20"/>
          <w:spacing w:val="7"/>
        </w:rPr>
        <w:t xml:space="preserve"> </w:t>
      </w:r>
      <w:r>
        <w:rPr>
          <w:rFonts w:ascii="FangSong" w:hAnsi="FangSong" w:eastAsia="FangSong" w:cs="FangSong"/>
          <w:color w:val="231F20"/>
          <w:spacing w:val="8"/>
        </w:rPr>
        <w:t>标导向策略，综合血流动力学监测、超声评估情况</w:t>
      </w:r>
      <w:r>
        <w:rPr>
          <w:rFonts w:ascii="FangSong" w:hAnsi="FangSong" w:eastAsia="FangSong" w:cs="FangSong"/>
          <w:color w:val="231F20"/>
        </w:rPr>
        <w:t xml:space="preserve"> </w:t>
      </w:r>
      <w:r>
        <w:rPr>
          <w:rFonts w:ascii="FangSong" w:hAnsi="FangSong" w:eastAsia="FangSong" w:cs="FangSong"/>
          <w:color w:val="231F20"/>
          <w:spacing w:val="1"/>
        </w:rPr>
        <w:t>及实验室检查指标等，于发病</w:t>
      </w:r>
      <w:r>
        <w:rPr>
          <w:rFonts w:ascii="FangSong" w:hAnsi="FangSong" w:eastAsia="FangSong" w:cs="FangSong"/>
          <w:color w:val="231F20"/>
          <w:spacing w:val="-23"/>
        </w:rPr>
        <w:t xml:space="preserve"> </w:t>
      </w:r>
      <w:r>
        <w:rPr>
          <w:rFonts w:ascii="Times New Roman" w:hAnsi="Times New Roman" w:eastAsia="Times New Roman" w:cs="Times New Roman"/>
          <w:color w:val="231F20"/>
          <w:spacing w:val="1"/>
        </w:rPr>
        <w:t>72</w:t>
      </w:r>
      <w:r>
        <w:rPr>
          <w:rFonts w:ascii="Times New Roman" w:hAnsi="Times New Roman" w:eastAsia="Times New Roman" w:cs="Times New Roman"/>
          <w:color w:val="231F20"/>
          <w:spacing w:val="21"/>
          <w:w w:val="101"/>
        </w:rPr>
        <w:t xml:space="preserve"> </w:t>
      </w:r>
      <w:r>
        <w:rPr>
          <w:color w:val="231F20"/>
          <w:spacing w:val="1"/>
        </w:rPr>
        <w:t>h</w:t>
      </w:r>
      <w:r>
        <w:rPr>
          <w:color w:val="231F20"/>
          <w:spacing w:val="34"/>
        </w:rPr>
        <w:t xml:space="preserve"> </w:t>
      </w:r>
      <w:r>
        <w:rPr>
          <w:rFonts w:ascii="FangSong" w:hAnsi="FangSong" w:eastAsia="FangSong" w:cs="FangSong"/>
          <w:color w:val="231F20"/>
          <w:spacing w:val="1"/>
        </w:rPr>
        <w:t>内应用等</w:t>
      </w:r>
      <w:r>
        <w:rPr>
          <w:rFonts w:ascii="FangSong" w:hAnsi="FangSong" w:eastAsia="FangSong" w:cs="FangSong"/>
          <w:color w:val="231F20"/>
        </w:rPr>
        <w:t>渗晶体</w:t>
      </w:r>
      <w:r>
        <w:rPr>
          <w:rFonts w:ascii="FangSong" w:hAnsi="FangSong" w:eastAsia="FangSong" w:cs="FangSong"/>
          <w:color w:val="231F20"/>
        </w:rPr>
        <w:t xml:space="preserve"> </w:t>
      </w:r>
      <w:r>
        <w:rPr>
          <w:rFonts w:ascii="FangSong" w:hAnsi="FangSong" w:eastAsia="FangSong" w:cs="FangSong"/>
          <w:color w:val="231F20"/>
          <w:spacing w:val="1"/>
        </w:rPr>
        <w:t>液（如乳酸林格注射液等）复苏</w:t>
      </w:r>
      <w:r>
        <w:rPr>
          <w:sz w:val="12"/>
          <w:szCs w:val="12"/>
          <w:color w:val="231F20"/>
          <w:spacing w:val="1"/>
          <w:position w:val="9"/>
        </w:rPr>
        <w:t>［80-81</w:t>
      </w:r>
      <w:r>
        <w:rPr>
          <w:sz w:val="12"/>
          <w:szCs w:val="12"/>
          <w:color w:val="231F20"/>
          <w:spacing w:val="-4"/>
          <w:position w:val="9"/>
        </w:rPr>
        <w:t>］</w:t>
      </w:r>
      <w:r>
        <w:rPr>
          <w:rFonts w:ascii="FangSong" w:hAnsi="FangSong" w:eastAsia="FangSong" w:cs="FangSong"/>
          <w:color w:val="231F20"/>
          <w:spacing w:val="-4"/>
        </w:rPr>
        <w:t>；</w:t>
      </w:r>
      <w:r>
        <w:rPr>
          <w:rFonts w:ascii="FangSong" w:hAnsi="FangSong" w:eastAsia="FangSong" w:cs="FangSong"/>
          <w:color w:val="231F20"/>
          <w:spacing w:val="1"/>
        </w:rPr>
        <w:t>采取禁食、</w:t>
      </w:r>
      <w:r>
        <w:rPr>
          <w:rFonts w:ascii="FangSong" w:hAnsi="FangSong" w:eastAsia="FangSong" w:cs="FangSong"/>
          <w:color w:val="231F20"/>
        </w:rPr>
        <w:t xml:space="preserve"> </w:t>
      </w:r>
      <w:r>
        <w:rPr>
          <w:rFonts w:ascii="FangSong" w:hAnsi="FangSong" w:eastAsia="FangSong" w:cs="FangSong"/>
          <w:color w:val="231F20"/>
          <w:spacing w:val="-4"/>
        </w:rPr>
        <w:t>胃肠减压等措施及使用质子泵抑制剂（</w:t>
      </w:r>
      <w:r>
        <w:rPr>
          <w:color w:val="231F20"/>
          <w:spacing w:val="-4"/>
        </w:rPr>
        <w:t>proton pump</w:t>
      </w:r>
      <w:r>
        <w:rPr>
          <w:color w:val="231F20"/>
          <w:spacing w:val="7"/>
        </w:rPr>
        <w:t xml:space="preserve"> </w:t>
      </w:r>
      <w:r>
        <w:rPr>
          <w:color w:val="231F20"/>
          <w:spacing w:val="-7"/>
        </w:rPr>
        <w:t>inhibitor</w:t>
      </w:r>
      <w:r>
        <w:rPr>
          <w:color w:val="231F20"/>
          <w:spacing w:val="-27"/>
        </w:rPr>
        <w:t xml:space="preserve"> </w:t>
      </w:r>
      <w:r>
        <w:rPr>
          <w:rFonts w:ascii="FangSong" w:hAnsi="FangSong" w:eastAsia="FangSong" w:cs="FangSong"/>
          <w:color w:val="231F20"/>
          <w:spacing w:val="-7"/>
        </w:rPr>
        <w:t>，</w:t>
      </w:r>
      <w:r>
        <w:rPr>
          <w:color w:val="231F20"/>
          <w:spacing w:val="-7"/>
        </w:rPr>
        <w:t>PPI</w:t>
      </w:r>
      <w:r>
        <w:rPr>
          <w:color w:val="231F20"/>
          <w:spacing w:val="-36"/>
        </w:rPr>
        <w:t xml:space="preserve"> </w:t>
      </w:r>
      <w:r>
        <w:rPr>
          <w:rFonts w:ascii="FangSong" w:hAnsi="FangSong" w:eastAsia="FangSong" w:cs="FangSong"/>
          <w:color w:val="231F20"/>
          <w:spacing w:val="-7"/>
        </w:rPr>
        <w:t>）、生长抑素及其类似物</w:t>
      </w:r>
      <w:r>
        <w:rPr>
          <w:rFonts w:ascii="FangSong" w:hAnsi="FangSong" w:eastAsia="FangSong" w:cs="FangSong"/>
          <w:color w:val="231F20"/>
          <w:spacing w:val="-8"/>
        </w:rPr>
        <w:t>等以减少胰液</w:t>
      </w:r>
      <w:r>
        <w:rPr>
          <w:rFonts w:ascii="FangSong" w:hAnsi="FangSong" w:eastAsia="FangSong" w:cs="FangSong"/>
          <w:color w:val="231F20"/>
        </w:rPr>
        <w:t xml:space="preserve"> </w:t>
      </w:r>
      <w:r>
        <w:rPr>
          <w:rFonts w:ascii="FangSong" w:hAnsi="FangSong" w:eastAsia="FangSong" w:cs="FangSong"/>
          <w:color w:val="231F20"/>
          <w:spacing w:val="7"/>
        </w:rPr>
        <w:t>分泌；应用生长抑素降低胰腺外分泌水平，应用生</w:t>
      </w:r>
      <w:r>
        <w:rPr>
          <w:rFonts w:ascii="FangSong" w:hAnsi="FangSong" w:eastAsia="FangSong" w:cs="FangSong"/>
          <w:color w:val="231F20"/>
          <w:spacing w:val="13"/>
        </w:rPr>
        <w:t xml:space="preserve"> </w:t>
      </w:r>
      <w:r>
        <w:rPr>
          <w:rFonts w:ascii="FangSong" w:hAnsi="FangSong" w:eastAsia="FangSong" w:cs="FangSong"/>
          <w:color w:val="231F20"/>
          <w:spacing w:val="-2"/>
        </w:rPr>
        <w:t>长抑素联合</w:t>
      </w:r>
      <w:r>
        <w:rPr>
          <w:rFonts w:ascii="FangSong" w:hAnsi="FangSong" w:eastAsia="FangSong" w:cs="FangSong"/>
          <w:color w:val="231F20"/>
          <w:spacing w:val="-36"/>
        </w:rPr>
        <w:t xml:space="preserve"> </w:t>
      </w:r>
      <w:r>
        <w:rPr>
          <w:color w:val="231F20"/>
          <w:spacing w:val="-2"/>
        </w:rPr>
        <w:t>PPI </w:t>
      </w:r>
      <w:r>
        <w:rPr>
          <w:rFonts w:ascii="FangSong" w:hAnsi="FangSong" w:eastAsia="FangSong" w:cs="FangSong"/>
          <w:color w:val="231F20"/>
          <w:spacing w:val="-2"/>
        </w:rPr>
        <w:t>保护肠黏膜、降低腹内压，应用乌司</w:t>
      </w:r>
      <w:r>
        <w:rPr>
          <w:rFonts w:ascii="FangSong" w:hAnsi="FangSong" w:eastAsia="FangSong" w:cs="FangSong"/>
          <w:color w:val="231F20"/>
        </w:rPr>
        <w:t xml:space="preserve"> </w:t>
      </w:r>
      <w:r>
        <w:rPr>
          <w:rFonts w:ascii="FangSong" w:hAnsi="FangSong" w:eastAsia="FangSong" w:cs="FangSong"/>
          <w:color w:val="231F20"/>
          <w:spacing w:val="7"/>
        </w:rPr>
        <w:t>他丁等蛋白酶抑制剂抑制胰蛋白酶、弹性蛋白酶、</w:t>
      </w:r>
      <w:r>
        <w:rPr>
          <w:rFonts w:ascii="FangSong" w:hAnsi="FangSong" w:eastAsia="FangSong" w:cs="FangSong"/>
          <w:color w:val="231F20"/>
          <w:spacing w:val="17"/>
        </w:rPr>
        <w:t xml:space="preserve"> </w:t>
      </w:r>
      <w:r>
        <w:rPr>
          <w:rFonts w:ascii="FangSong" w:hAnsi="FangSong" w:eastAsia="FangSong" w:cs="FangSong"/>
          <w:color w:val="231F20"/>
          <w:spacing w:val="5"/>
        </w:rPr>
        <w:t>磷脂酶</w:t>
      </w:r>
      <w:r>
        <w:rPr>
          <w:rFonts w:ascii="FangSong" w:hAnsi="FangSong" w:eastAsia="FangSong" w:cs="FangSong"/>
          <w:color w:val="231F20"/>
          <w:spacing w:val="-30"/>
        </w:rPr>
        <w:t xml:space="preserve"> </w:t>
      </w:r>
      <w:r>
        <w:rPr>
          <w:color w:val="231F20"/>
          <w:spacing w:val="5"/>
        </w:rPr>
        <w:t>A </w:t>
      </w:r>
      <w:r>
        <w:rPr>
          <w:rFonts w:ascii="FangSong" w:hAnsi="FangSong" w:eastAsia="FangSong" w:cs="FangSong"/>
          <w:color w:val="231F20"/>
          <w:spacing w:val="5"/>
        </w:rPr>
        <w:t>等释放及其活性以稳定溶酶体膜并改善炎</w:t>
      </w:r>
      <w:r>
        <w:rPr>
          <w:rFonts w:ascii="FangSong" w:hAnsi="FangSong" w:eastAsia="FangSong" w:cs="FangSong"/>
          <w:color w:val="231F20"/>
        </w:rPr>
        <w:t xml:space="preserve"> </w:t>
      </w:r>
      <w:r>
        <w:rPr>
          <w:rFonts w:ascii="FangSong" w:hAnsi="FangSong" w:eastAsia="FangSong" w:cs="FangSong"/>
          <w:color w:val="231F20"/>
          <w:spacing w:val="-3"/>
          <w:position w:val="-2"/>
        </w:rPr>
        <w:t>性反应失衡情况，从而改善胰腺微循环</w:t>
      </w:r>
      <w:r>
        <w:rPr>
          <w:sz w:val="12"/>
          <w:szCs w:val="12"/>
          <w:color w:val="231F20"/>
          <w:spacing w:val="-3"/>
          <w:position w:val="8"/>
        </w:rPr>
        <w:t>［33，67，82-83］</w:t>
      </w:r>
      <w:r>
        <w:rPr>
          <w:rFonts w:ascii="FangSong" w:hAnsi="FangSong" w:eastAsia="FangSong" w:cs="FangSong"/>
          <w:color w:val="231F20"/>
          <w:spacing w:val="-3"/>
          <w:position w:val="-2"/>
        </w:rPr>
        <w:t>。</w:t>
      </w:r>
    </w:p>
    <w:p>
      <w:pPr>
        <w:pStyle w:val="BodyText"/>
        <w:ind w:left="546" w:right="301" w:firstLine="423"/>
        <w:spacing w:before="10" w:line="205" w:lineRule="auto"/>
        <w:rPr>
          <w:rFonts w:ascii="FangSong" w:hAnsi="FangSong" w:eastAsia="FangSong" w:cs="FangSong"/>
        </w:rPr>
      </w:pPr>
      <w:r>
        <w:rPr>
          <w:rFonts w:ascii="FangSong" w:hAnsi="FangSong" w:eastAsia="FangSong" w:cs="FangSong"/>
          <w:color w:val="231F20"/>
          <w:spacing w:val="-17"/>
        </w:rPr>
        <w:t>并</w:t>
      </w:r>
      <w:r>
        <w:rPr>
          <w:rFonts w:ascii="FangSong" w:hAnsi="FangSong" w:eastAsia="FangSong" w:cs="FangSong"/>
          <w:color w:val="231F20"/>
          <w:spacing w:val="-17"/>
        </w:rPr>
        <w:t xml:space="preserve"> </w:t>
      </w:r>
      <w:r>
        <w:rPr>
          <w:rFonts w:ascii="FangSong" w:hAnsi="FangSong" w:eastAsia="FangSong" w:cs="FangSong"/>
          <w:color w:val="231F20"/>
          <w:spacing w:val="-17"/>
        </w:rPr>
        <w:t>发</w:t>
      </w:r>
      <w:r>
        <w:rPr>
          <w:rFonts w:ascii="FangSong" w:hAnsi="FangSong" w:eastAsia="FangSong" w:cs="FangSong"/>
          <w:color w:val="231F20"/>
          <w:spacing w:val="-7"/>
        </w:rPr>
        <w:t xml:space="preserve"> </w:t>
      </w:r>
      <w:r>
        <w:rPr>
          <w:rFonts w:ascii="FangSong" w:hAnsi="FangSong" w:eastAsia="FangSong" w:cs="FangSong"/>
          <w:color w:val="231F20"/>
          <w:spacing w:val="-17"/>
        </w:rPr>
        <w:t>症</w:t>
      </w:r>
      <w:r>
        <w:rPr>
          <w:rFonts w:ascii="FangSong" w:hAnsi="FangSong" w:eastAsia="FangSong" w:cs="FangSong"/>
          <w:color w:val="231F20"/>
          <w:spacing w:val="-13"/>
        </w:rPr>
        <w:t xml:space="preserve"> </w:t>
      </w:r>
      <w:r>
        <w:rPr>
          <w:rFonts w:ascii="FangSong" w:hAnsi="FangSong" w:eastAsia="FangSong" w:cs="FangSong"/>
          <w:color w:val="231F20"/>
          <w:spacing w:val="-17"/>
        </w:rPr>
        <w:t>治</w:t>
      </w:r>
      <w:r>
        <w:rPr>
          <w:rFonts w:ascii="FangSong" w:hAnsi="FangSong" w:eastAsia="FangSong" w:cs="FangSong"/>
          <w:color w:val="231F20"/>
          <w:spacing w:val="-21"/>
        </w:rPr>
        <w:t xml:space="preserve"> </w:t>
      </w:r>
      <w:r>
        <w:rPr>
          <w:rFonts w:ascii="FangSong" w:hAnsi="FangSong" w:eastAsia="FangSong" w:cs="FangSong"/>
          <w:color w:val="231F20"/>
          <w:spacing w:val="-17"/>
        </w:rPr>
        <w:t>疗：</w:t>
      </w:r>
      <w:r>
        <w:rPr>
          <w:rFonts w:ascii="FangSong" w:hAnsi="FangSong" w:eastAsia="FangSong" w:cs="FangSong"/>
          <w:color w:val="231F20"/>
          <w:spacing w:val="-23"/>
        </w:rPr>
        <w:t xml:space="preserve"> </w:t>
      </w:r>
      <w:r>
        <w:rPr>
          <w:rFonts w:ascii="FangSong" w:hAnsi="FangSong" w:eastAsia="FangSong" w:cs="FangSong"/>
          <w:color w:val="231F20"/>
          <w:spacing w:val="-17"/>
        </w:rPr>
        <w:t>针</w:t>
      </w:r>
      <w:r>
        <w:rPr>
          <w:rFonts w:ascii="FangSong" w:hAnsi="FangSong" w:eastAsia="FangSong" w:cs="FangSong"/>
          <w:color w:val="231F20"/>
          <w:spacing w:val="-21"/>
        </w:rPr>
        <w:t xml:space="preserve"> </w:t>
      </w:r>
      <w:r>
        <w:rPr>
          <w:rFonts w:ascii="FangSong" w:hAnsi="FangSong" w:eastAsia="FangSong" w:cs="FangSong"/>
          <w:color w:val="231F20"/>
          <w:spacing w:val="-17"/>
        </w:rPr>
        <w:t>对</w:t>
      </w:r>
      <w:r>
        <w:rPr>
          <w:rFonts w:ascii="FangSong" w:hAnsi="FangSong" w:eastAsia="FangSong" w:cs="FangSong"/>
          <w:color w:val="231F20"/>
          <w:spacing w:val="-17"/>
        </w:rPr>
        <w:t xml:space="preserve"> </w:t>
      </w:r>
      <w:r>
        <w:rPr>
          <w:rFonts w:ascii="FangSong" w:hAnsi="FangSong" w:eastAsia="FangSong" w:cs="FangSong"/>
          <w:color w:val="231F20"/>
          <w:spacing w:val="-17"/>
        </w:rPr>
        <w:t>急</w:t>
      </w:r>
      <w:r>
        <w:rPr>
          <w:rFonts w:ascii="FangSong" w:hAnsi="FangSong" w:eastAsia="FangSong" w:cs="FangSong"/>
          <w:color w:val="231F20"/>
          <w:spacing w:val="-16"/>
        </w:rPr>
        <w:t xml:space="preserve"> </w:t>
      </w:r>
      <w:r>
        <w:rPr>
          <w:rFonts w:ascii="FangSong" w:hAnsi="FangSong" w:eastAsia="FangSong" w:cs="FangSong"/>
          <w:color w:val="231F20"/>
          <w:spacing w:val="-17"/>
        </w:rPr>
        <w:t>性</w:t>
      </w:r>
      <w:r>
        <w:rPr>
          <w:rFonts w:ascii="FangSong" w:hAnsi="FangSong" w:eastAsia="FangSong" w:cs="FangSong"/>
          <w:color w:val="231F20"/>
          <w:spacing w:val="-17"/>
        </w:rPr>
        <w:t xml:space="preserve"> </w:t>
      </w:r>
      <w:r>
        <w:rPr>
          <w:rFonts w:ascii="FangSong" w:hAnsi="FangSong" w:eastAsia="FangSong" w:cs="FangSong"/>
          <w:color w:val="231F20"/>
          <w:spacing w:val="-17"/>
        </w:rPr>
        <w:t>胃</w:t>
      </w:r>
      <w:r>
        <w:rPr>
          <w:rFonts w:ascii="FangSong" w:hAnsi="FangSong" w:eastAsia="FangSong" w:cs="FangSong"/>
          <w:color w:val="231F20"/>
          <w:spacing w:val="-17"/>
        </w:rPr>
        <w:t xml:space="preserve"> </w:t>
      </w:r>
      <w:r>
        <w:rPr>
          <w:rFonts w:ascii="FangSong" w:hAnsi="FangSong" w:eastAsia="FangSong" w:cs="FangSong"/>
          <w:color w:val="231F20"/>
          <w:spacing w:val="-17"/>
        </w:rPr>
        <w:t>肠</w:t>
      </w:r>
      <w:r>
        <w:rPr>
          <w:rFonts w:ascii="FangSong" w:hAnsi="FangSong" w:eastAsia="FangSong" w:cs="FangSong"/>
          <w:color w:val="231F20"/>
          <w:spacing w:val="-24"/>
        </w:rPr>
        <w:t xml:space="preserve"> </w:t>
      </w:r>
      <w:r>
        <w:rPr>
          <w:rFonts w:ascii="FangSong" w:hAnsi="FangSong" w:eastAsia="FangSong" w:cs="FangSong"/>
          <w:color w:val="231F20"/>
          <w:spacing w:val="-17"/>
        </w:rPr>
        <w:t>损</w:t>
      </w:r>
      <w:r>
        <w:rPr>
          <w:rFonts w:ascii="FangSong" w:hAnsi="FangSong" w:eastAsia="FangSong" w:cs="FangSong"/>
          <w:color w:val="231F20"/>
          <w:spacing w:val="-23"/>
        </w:rPr>
        <w:t xml:space="preserve"> </w:t>
      </w:r>
      <w:r>
        <w:rPr>
          <w:rFonts w:ascii="FangSong" w:hAnsi="FangSong" w:eastAsia="FangSong" w:cs="FangSong"/>
          <w:color w:val="231F20"/>
          <w:spacing w:val="-17"/>
        </w:rPr>
        <w:t>伤（</w:t>
      </w:r>
      <w:r>
        <w:rPr>
          <w:color w:val="231F20"/>
          <w:spacing w:val="-17"/>
        </w:rPr>
        <w:t>acute</w:t>
      </w:r>
      <w:r>
        <w:rPr>
          <w:color w:val="231F20"/>
        </w:rPr>
        <w:t xml:space="preserve"> </w:t>
      </w:r>
      <w:r>
        <w:rPr>
          <w:color w:val="231F20"/>
          <w:spacing w:val="-15"/>
        </w:rPr>
        <w:t>gastrointestinal</w:t>
      </w:r>
      <w:r>
        <w:rPr>
          <w:color w:val="231F20"/>
          <w:spacing w:val="20"/>
          <w:w w:val="101"/>
        </w:rPr>
        <w:t xml:space="preserve"> </w:t>
      </w:r>
      <w:r>
        <w:rPr>
          <w:color w:val="231F20"/>
          <w:spacing w:val="-15"/>
        </w:rPr>
        <w:t>injury</w:t>
      </w:r>
      <w:r>
        <w:rPr>
          <w:color w:val="231F20"/>
          <w:spacing w:val="-26"/>
        </w:rPr>
        <w:t xml:space="preserve"> </w:t>
      </w:r>
      <w:r>
        <w:rPr>
          <w:rFonts w:ascii="FangSong" w:hAnsi="FangSong" w:eastAsia="FangSong" w:cs="FangSong"/>
          <w:color w:val="231F20"/>
          <w:spacing w:val="-15"/>
        </w:rPr>
        <w:t>，</w:t>
      </w:r>
      <w:r>
        <w:rPr>
          <w:color w:val="231F20"/>
          <w:spacing w:val="-15"/>
        </w:rPr>
        <w:t>AGI</w:t>
      </w:r>
      <w:r>
        <w:rPr>
          <w:color w:val="231F20"/>
          <w:spacing w:val="-35"/>
        </w:rPr>
        <w:t xml:space="preserve"> </w:t>
      </w:r>
      <w:r>
        <w:rPr>
          <w:rFonts w:ascii="FangSong" w:hAnsi="FangSong" w:eastAsia="FangSong" w:cs="FangSong"/>
          <w:color w:val="231F20"/>
          <w:spacing w:val="-15"/>
        </w:rPr>
        <w:t>）、</w:t>
      </w:r>
      <w:r>
        <w:rPr>
          <w:rFonts w:ascii="FangSong" w:hAnsi="FangSong" w:eastAsia="FangSong" w:cs="FangSong"/>
          <w:color w:val="231F20"/>
          <w:spacing w:val="-52"/>
        </w:rPr>
        <w:t xml:space="preserve"> </w:t>
      </w:r>
      <w:r>
        <w:rPr>
          <w:rFonts w:ascii="FangSong" w:hAnsi="FangSong" w:eastAsia="FangSong" w:cs="FangSong"/>
          <w:color w:val="231F20"/>
          <w:spacing w:val="-15"/>
        </w:rPr>
        <w:t>腹</w:t>
      </w:r>
      <w:r>
        <w:rPr>
          <w:rFonts w:ascii="FangSong" w:hAnsi="FangSong" w:eastAsia="FangSong" w:cs="FangSong"/>
          <w:color w:val="231F20"/>
          <w:spacing w:val="-34"/>
        </w:rPr>
        <w:t xml:space="preserve"> </w:t>
      </w:r>
      <w:r>
        <w:rPr>
          <w:rFonts w:ascii="FangSong" w:hAnsi="FangSong" w:eastAsia="FangSong" w:cs="FangSong"/>
          <w:color w:val="231F20"/>
          <w:spacing w:val="-15"/>
        </w:rPr>
        <w:t>腔</w:t>
      </w:r>
      <w:r>
        <w:rPr>
          <w:rFonts w:ascii="FangSong" w:hAnsi="FangSong" w:eastAsia="FangSong" w:cs="FangSong"/>
          <w:color w:val="231F20"/>
          <w:spacing w:val="-15"/>
        </w:rPr>
        <w:t xml:space="preserve"> </w:t>
      </w:r>
      <w:r>
        <w:rPr>
          <w:rFonts w:ascii="FangSong" w:hAnsi="FangSong" w:eastAsia="FangSong" w:cs="FangSong"/>
          <w:color w:val="231F20"/>
          <w:spacing w:val="-15"/>
        </w:rPr>
        <w:t>内</w:t>
      </w:r>
      <w:r>
        <w:rPr>
          <w:rFonts w:ascii="FangSong" w:hAnsi="FangSong" w:eastAsia="FangSong" w:cs="FangSong"/>
          <w:color w:val="231F20"/>
          <w:spacing w:val="-31"/>
        </w:rPr>
        <w:t xml:space="preserve"> </w:t>
      </w:r>
      <w:r>
        <w:rPr>
          <w:rFonts w:ascii="FangSong" w:hAnsi="FangSong" w:eastAsia="FangSong" w:cs="FangSong"/>
          <w:color w:val="231F20"/>
          <w:spacing w:val="-15"/>
        </w:rPr>
        <w:t>高</w:t>
      </w:r>
      <w:r>
        <w:rPr>
          <w:rFonts w:ascii="FangSong" w:hAnsi="FangSong" w:eastAsia="FangSong" w:cs="FangSong"/>
          <w:color w:val="231F20"/>
          <w:spacing w:val="-36"/>
        </w:rPr>
        <w:t xml:space="preserve"> </w:t>
      </w:r>
      <w:r>
        <w:rPr>
          <w:rFonts w:ascii="FangSong" w:hAnsi="FangSong" w:eastAsia="FangSong" w:cs="FangSong"/>
          <w:color w:val="231F20"/>
          <w:spacing w:val="-15"/>
        </w:rPr>
        <w:t>压（</w:t>
      </w:r>
      <w:r>
        <w:rPr>
          <w:color w:val="231F20"/>
          <w:spacing w:val="-15"/>
        </w:rPr>
        <w:t>intra-</w:t>
      </w:r>
      <w:r>
        <w:rPr>
          <w:color w:val="231F20"/>
        </w:rPr>
        <w:t xml:space="preserve"> </w:t>
      </w:r>
      <w:r>
        <w:rPr>
          <w:color w:val="231F20"/>
          <w:spacing w:val="-11"/>
        </w:rPr>
        <w:t>abdominal</w:t>
      </w:r>
      <w:r>
        <w:rPr>
          <w:color w:val="231F20"/>
          <w:spacing w:val="12"/>
        </w:rPr>
        <w:t xml:space="preserve"> </w:t>
      </w:r>
      <w:r>
        <w:rPr>
          <w:color w:val="231F20"/>
          <w:spacing w:val="-11"/>
        </w:rPr>
        <w:t>hypertension</w:t>
      </w:r>
      <w:r>
        <w:rPr>
          <w:color w:val="231F20"/>
          <w:spacing w:val="-25"/>
        </w:rPr>
        <w:t xml:space="preserve"> </w:t>
      </w:r>
      <w:r>
        <w:rPr>
          <w:rFonts w:ascii="FangSong" w:hAnsi="FangSong" w:eastAsia="FangSong" w:cs="FangSong"/>
          <w:color w:val="231F20"/>
          <w:spacing w:val="-11"/>
        </w:rPr>
        <w:t>，</w:t>
      </w:r>
      <w:r>
        <w:rPr>
          <w:color w:val="231F20"/>
          <w:spacing w:val="-11"/>
        </w:rPr>
        <w:t>IA</w:t>
      </w:r>
      <w:r>
        <w:rPr>
          <w:color w:val="231F20"/>
          <w:spacing w:val="-12"/>
        </w:rPr>
        <w:t>H</w:t>
      </w:r>
      <w:r>
        <w:rPr>
          <w:color w:val="231F20"/>
          <w:spacing w:val="-35"/>
        </w:rPr>
        <w:t xml:space="preserve"> </w:t>
      </w:r>
      <w:r>
        <w:rPr>
          <w:rFonts w:ascii="FangSong" w:hAnsi="FangSong" w:eastAsia="FangSong" w:cs="FangSong"/>
          <w:color w:val="231F20"/>
          <w:spacing w:val="-12"/>
        </w:rPr>
        <w:t>）、腹腔间隔室综合征</w:t>
      </w:r>
      <w:r>
        <w:rPr>
          <w:rFonts w:ascii="FangSong" w:hAnsi="FangSong" w:eastAsia="FangSong" w:cs="FangSong"/>
          <w:color w:val="231F20"/>
        </w:rPr>
        <w:t xml:space="preserve"> </w:t>
      </w:r>
      <w:r>
        <w:rPr>
          <w:rFonts w:ascii="FangSong" w:hAnsi="FangSong" w:eastAsia="FangSong" w:cs="FangSong"/>
          <w:color w:val="231F20"/>
          <w:spacing w:val="-19"/>
        </w:rPr>
        <w:t>（</w:t>
      </w:r>
      <w:r>
        <w:rPr>
          <w:color w:val="231F20"/>
          <w:spacing w:val="-19"/>
        </w:rPr>
        <w:t>abdominal</w:t>
      </w:r>
      <w:r>
        <w:rPr>
          <w:color w:val="231F20"/>
          <w:spacing w:val="14"/>
        </w:rPr>
        <w:t xml:space="preserve"> </w:t>
      </w:r>
      <w:r>
        <w:rPr>
          <w:color w:val="231F20"/>
          <w:spacing w:val="-19"/>
        </w:rPr>
        <w:t>compartment</w:t>
      </w:r>
      <w:r>
        <w:rPr>
          <w:color w:val="231F20"/>
          <w:spacing w:val="14"/>
        </w:rPr>
        <w:t xml:space="preserve"> </w:t>
      </w:r>
      <w:r>
        <w:rPr>
          <w:color w:val="231F20"/>
          <w:spacing w:val="-19"/>
        </w:rPr>
        <w:t>syndrome</w:t>
      </w:r>
      <w:r>
        <w:rPr>
          <w:color w:val="231F20"/>
          <w:spacing w:val="-26"/>
        </w:rPr>
        <w:t xml:space="preserve"> </w:t>
      </w:r>
      <w:r>
        <w:rPr>
          <w:rFonts w:ascii="FangSong" w:hAnsi="FangSong" w:eastAsia="FangSong" w:cs="FangSong"/>
          <w:color w:val="231F20"/>
          <w:spacing w:val="-19"/>
        </w:rPr>
        <w:t>，</w:t>
      </w:r>
      <w:r>
        <w:rPr>
          <w:color w:val="231F20"/>
          <w:spacing w:val="-19"/>
        </w:rPr>
        <w:t>ACS</w:t>
      </w:r>
      <w:r>
        <w:rPr>
          <w:color w:val="231F20"/>
          <w:spacing w:val="-35"/>
        </w:rPr>
        <w:t xml:space="preserve"> </w:t>
      </w:r>
      <w:r>
        <w:rPr>
          <w:rFonts w:ascii="FangSong" w:hAnsi="FangSong" w:eastAsia="FangSong" w:cs="FangSong"/>
          <w:color w:val="231F20"/>
          <w:spacing w:val="-19"/>
        </w:rPr>
        <w:t>）、急</w:t>
      </w:r>
      <w:r>
        <w:rPr>
          <w:rFonts w:ascii="FangSong" w:hAnsi="FangSong" w:eastAsia="FangSong" w:cs="FangSong"/>
          <w:color w:val="231F20"/>
          <w:spacing w:val="-20"/>
        </w:rPr>
        <w:t>性呼</w:t>
      </w:r>
    </w:p>
    <w:p>
      <w:pPr>
        <w:spacing w:line="14" w:lineRule="auto"/>
        <w:rPr>
          <w:rFonts w:ascii="Arial"/>
          <w:sz w:val="2"/>
        </w:rPr>
      </w:pPr>
      <w:r>
        <w:rPr>
          <w:rFonts w:ascii="Arial" w:hAnsi="Arial" w:eastAsia="Arial" w:cs="Arial"/>
          <w:sz w:val="2"/>
          <w:szCs w:val="2"/>
        </w:rPr>
        <w:br w:type="column"/>
      </w:r>
    </w:p>
    <w:p>
      <w:pPr>
        <w:pStyle w:val="BodyText"/>
        <w:ind w:right="84" w:firstLine="22"/>
        <w:spacing w:before="45" w:line="224" w:lineRule="auto"/>
        <w:jc w:val="both"/>
        <w:rPr>
          <w:rFonts w:ascii="FangSong" w:hAnsi="FangSong" w:eastAsia="FangSong" w:cs="FangSong"/>
        </w:rPr>
      </w:pPr>
      <w:r>
        <w:rPr>
          <w:rFonts w:ascii="FangSong" w:hAnsi="FangSong" w:eastAsia="FangSong" w:cs="FangSong"/>
          <w:color w:val="231F20"/>
          <w:spacing w:val="-13"/>
        </w:rPr>
        <w:t>吸窘迫综合征（</w:t>
      </w:r>
      <w:r>
        <w:rPr>
          <w:color w:val="231F20"/>
          <w:spacing w:val="-13"/>
        </w:rPr>
        <w:t>acute</w:t>
      </w:r>
      <w:r>
        <w:rPr>
          <w:color w:val="231F20"/>
          <w:spacing w:val="21"/>
          <w:w w:val="101"/>
        </w:rPr>
        <w:t xml:space="preserve"> </w:t>
      </w:r>
      <w:r>
        <w:rPr>
          <w:color w:val="231F20"/>
          <w:spacing w:val="-13"/>
        </w:rPr>
        <w:t>respiratory</w:t>
      </w:r>
      <w:r>
        <w:rPr>
          <w:color w:val="231F20"/>
          <w:spacing w:val="13"/>
        </w:rPr>
        <w:t xml:space="preserve"> </w:t>
      </w:r>
      <w:r>
        <w:rPr>
          <w:color w:val="231F20"/>
          <w:spacing w:val="-13"/>
        </w:rPr>
        <w:t>distress</w:t>
      </w:r>
      <w:r>
        <w:rPr>
          <w:color w:val="231F20"/>
          <w:spacing w:val="14"/>
        </w:rPr>
        <w:t xml:space="preserve"> </w:t>
      </w:r>
      <w:r>
        <w:rPr>
          <w:color w:val="231F20"/>
          <w:spacing w:val="-13"/>
        </w:rPr>
        <w:t>syndrome</w:t>
      </w:r>
      <w:r>
        <w:rPr>
          <w:rFonts w:ascii="FangSong" w:hAnsi="FangSong" w:eastAsia="FangSong" w:cs="FangSong"/>
          <w:color w:val="231F20"/>
          <w:spacing w:val="-13"/>
        </w:rPr>
        <w:t>，</w:t>
      </w:r>
      <w:r>
        <w:rPr>
          <w:rFonts w:ascii="FangSong" w:hAnsi="FangSong" w:eastAsia="FangSong" w:cs="FangSong"/>
          <w:color w:val="231F20"/>
        </w:rPr>
        <w:t xml:space="preserve"> </w:t>
      </w:r>
      <w:r>
        <w:rPr>
          <w:color w:val="231F20"/>
        </w:rPr>
        <w:t>ARDS</w:t>
      </w:r>
      <w:r>
        <w:rPr>
          <w:color w:val="231F20"/>
          <w:spacing w:val="-31"/>
        </w:rPr>
        <w:t xml:space="preserve"> </w:t>
      </w:r>
      <w:r>
        <w:rPr>
          <w:rFonts w:ascii="FangSong" w:hAnsi="FangSong" w:eastAsia="FangSong" w:cs="FangSong"/>
          <w:color w:val="231F20"/>
        </w:rPr>
        <w:t>）、急性肾损伤、积液和坏死、消化道瘘、术</w:t>
      </w:r>
      <w:r>
        <w:rPr>
          <w:rFonts w:ascii="FangSong" w:hAnsi="FangSong" w:eastAsia="FangSong" w:cs="FangSong"/>
          <w:color w:val="231F20"/>
        </w:rPr>
        <w:t xml:space="preserve"> </w:t>
      </w:r>
      <w:r>
        <w:rPr>
          <w:rFonts w:ascii="FangSong" w:hAnsi="FangSong" w:eastAsia="FangSong" w:cs="FangSong"/>
          <w:color w:val="231F20"/>
          <w:spacing w:val="-3"/>
        </w:rPr>
        <w:t>后腹腔大出血、静脉血栓栓塞症（</w:t>
      </w:r>
      <w:r>
        <w:rPr>
          <w:color w:val="231F20"/>
          <w:spacing w:val="-3"/>
        </w:rPr>
        <w:t>venous t</w:t>
      </w:r>
      <w:r>
        <w:rPr>
          <w:color w:val="231F20"/>
          <w:spacing w:val="-4"/>
        </w:rPr>
        <w:t>hrombus</w:t>
      </w:r>
      <w:r>
        <w:rPr>
          <w:color w:val="231F20"/>
        </w:rPr>
        <w:t xml:space="preserve"> </w:t>
      </w:r>
      <w:r>
        <w:rPr>
          <w:color w:val="231F20"/>
          <w:spacing w:val="-7"/>
        </w:rPr>
        <w:t>embolism</w:t>
      </w:r>
      <w:r>
        <w:rPr>
          <w:color w:val="231F20"/>
          <w:spacing w:val="-25"/>
        </w:rPr>
        <w:t xml:space="preserve"> </w:t>
      </w:r>
      <w:r>
        <w:rPr>
          <w:rFonts w:ascii="FangSong" w:hAnsi="FangSong" w:eastAsia="FangSong" w:cs="FangSong"/>
          <w:color w:val="231F20"/>
          <w:spacing w:val="-7"/>
        </w:rPr>
        <w:t>，</w:t>
      </w:r>
      <w:r>
        <w:rPr>
          <w:color w:val="231F20"/>
          <w:spacing w:val="-7"/>
        </w:rPr>
        <w:t>VTE</w:t>
      </w:r>
      <w:r>
        <w:rPr>
          <w:color w:val="231F20"/>
          <w:spacing w:val="-36"/>
        </w:rPr>
        <w:t xml:space="preserve"> </w:t>
      </w:r>
      <w:r>
        <w:rPr>
          <w:rFonts w:ascii="FangSong" w:hAnsi="FangSong" w:eastAsia="FangSong" w:cs="FangSong"/>
          <w:color w:val="231F20"/>
          <w:spacing w:val="-7"/>
        </w:rPr>
        <w:t>）等并发症，可参考</w:t>
      </w:r>
      <w:r>
        <w:rPr>
          <w:rFonts w:ascii="FangSong" w:hAnsi="FangSong" w:eastAsia="FangSong" w:cs="FangSong"/>
          <w:color w:val="231F20"/>
          <w:spacing w:val="-45"/>
        </w:rPr>
        <w:t xml:space="preserve"> </w:t>
      </w:r>
      <w:r>
        <w:rPr>
          <w:color w:val="231F20"/>
          <w:spacing w:val="-7"/>
        </w:rPr>
        <w:t>AP</w:t>
      </w:r>
      <w:r>
        <w:rPr>
          <w:color w:val="231F20"/>
          <w:spacing w:val="30"/>
        </w:rPr>
        <w:t xml:space="preserve"> </w:t>
      </w:r>
      <w:r>
        <w:rPr>
          <w:rFonts w:ascii="FangSong" w:hAnsi="FangSong" w:eastAsia="FangSong" w:cs="FangSong"/>
          <w:color w:val="231F20"/>
          <w:spacing w:val="-7"/>
        </w:rPr>
        <w:t>以及相应疾</w:t>
      </w:r>
      <w:r>
        <w:rPr>
          <w:rFonts w:ascii="FangSong" w:hAnsi="FangSong" w:eastAsia="FangSong" w:cs="FangSong"/>
          <w:color w:val="231F20"/>
        </w:rPr>
        <w:t xml:space="preserve"> </w:t>
      </w:r>
      <w:r>
        <w:rPr>
          <w:rFonts w:ascii="FangSong" w:hAnsi="FangSong" w:eastAsia="FangSong" w:cs="FangSong"/>
          <w:color w:val="231F20"/>
          <w:spacing w:val="-1"/>
          <w:position w:val="-2"/>
        </w:rPr>
        <w:t>病的指南或专家共识</w:t>
      </w:r>
      <w:r>
        <w:rPr>
          <w:sz w:val="12"/>
          <w:szCs w:val="12"/>
          <w:color w:val="231F20"/>
          <w:spacing w:val="-1"/>
          <w:position w:val="7"/>
        </w:rPr>
        <w:t>［4，84-87］</w:t>
      </w:r>
      <w:r>
        <w:rPr>
          <w:rFonts w:ascii="FangSong" w:hAnsi="FangSong" w:eastAsia="FangSong" w:cs="FangSong"/>
          <w:color w:val="231F20"/>
          <w:spacing w:val="-1"/>
          <w:position w:val="-2"/>
        </w:rPr>
        <w:t>。</w:t>
      </w:r>
    </w:p>
    <w:p>
      <w:pPr>
        <w:pStyle w:val="BodyText"/>
        <w:ind w:left="2" w:right="97" w:firstLine="429"/>
        <w:spacing w:before="12" w:line="274" w:lineRule="auto"/>
        <w:jc w:val="both"/>
        <w:rPr>
          <w:rFonts w:ascii="FangSong" w:hAnsi="FangSong" w:eastAsia="FangSong" w:cs="FangSong"/>
        </w:rPr>
      </w:pPr>
      <w:r>
        <w:rPr>
          <w:rFonts w:ascii="FangSong" w:hAnsi="FangSong" w:eastAsia="FangSong" w:cs="FangSong"/>
          <w:color w:val="231F20"/>
          <w:spacing w:val="2"/>
        </w:rPr>
        <w:t>中医治疗：中医治疗</w:t>
      </w:r>
      <w:r>
        <w:rPr>
          <w:rFonts w:ascii="FangSong" w:hAnsi="FangSong" w:eastAsia="FangSong" w:cs="FangSong"/>
          <w:color w:val="231F20"/>
          <w:spacing w:val="-21"/>
        </w:rPr>
        <w:t xml:space="preserve"> </w:t>
      </w:r>
      <w:r>
        <w:rPr>
          <w:color w:val="231F20"/>
        </w:rPr>
        <w:t>HTG</w:t>
      </w:r>
      <w:r>
        <w:rPr>
          <w:color w:val="231F20"/>
          <w:spacing w:val="2"/>
        </w:rPr>
        <w:t>-</w:t>
      </w:r>
      <w:r>
        <w:rPr>
          <w:color w:val="231F20"/>
        </w:rPr>
        <w:t>AP</w:t>
      </w:r>
      <w:r>
        <w:rPr>
          <w:color w:val="231F20"/>
          <w:spacing w:val="2"/>
        </w:rPr>
        <w:t xml:space="preserve"> </w:t>
      </w:r>
      <w:r>
        <w:rPr>
          <w:rFonts w:ascii="FangSong" w:hAnsi="FangSong" w:eastAsia="FangSong" w:cs="FangSong"/>
          <w:color w:val="231F20"/>
          <w:spacing w:val="2"/>
        </w:rPr>
        <w:t>具有多靶点、多</w:t>
      </w:r>
      <w:r>
        <w:rPr>
          <w:rFonts w:ascii="FangSong" w:hAnsi="FangSong" w:eastAsia="FangSong" w:cs="FangSong"/>
          <w:color w:val="231F20"/>
        </w:rPr>
        <w:t xml:space="preserve"> </w:t>
      </w:r>
      <w:r>
        <w:rPr>
          <w:rFonts w:ascii="FangSong" w:hAnsi="FangSong" w:eastAsia="FangSong" w:cs="FangSong"/>
          <w:color w:val="231F20"/>
          <w:spacing w:val="8"/>
        </w:rPr>
        <w:t>靶位、综合调节等作用，在西医常规治疗基</w:t>
      </w:r>
      <w:r>
        <w:rPr>
          <w:rFonts w:ascii="FangSong" w:hAnsi="FangSong" w:eastAsia="FangSong" w:cs="FangSong"/>
          <w:color w:val="231F20"/>
          <w:spacing w:val="7"/>
        </w:rPr>
        <w:t>础上配</w:t>
      </w:r>
      <w:r>
        <w:rPr>
          <w:rFonts w:ascii="FangSong" w:hAnsi="FangSong" w:eastAsia="FangSong" w:cs="FangSong"/>
          <w:color w:val="231F20"/>
        </w:rPr>
        <w:t xml:space="preserve"> </w:t>
      </w:r>
      <w:r>
        <w:rPr>
          <w:rFonts w:ascii="FangSong" w:hAnsi="FangSong" w:eastAsia="FangSong" w:cs="FangSong"/>
          <w:color w:val="231F20"/>
          <w:spacing w:val="8"/>
        </w:rPr>
        <w:t>合中医特色治疗手段（如口服、灌肠和烫疗等），</w:t>
      </w:r>
      <w:r>
        <w:rPr>
          <w:rFonts w:ascii="FangSong" w:hAnsi="FangSong" w:eastAsia="FangSong" w:cs="FangSong"/>
          <w:color w:val="231F20"/>
          <w:spacing w:val="1"/>
        </w:rPr>
        <w:t xml:space="preserve"> </w:t>
      </w:r>
      <w:r>
        <w:rPr>
          <w:rFonts w:ascii="FangSong" w:hAnsi="FangSong" w:eastAsia="FangSong" w:cs="FangSong"/>
          <w:color w:val="231F20"/>
          <w:spacing w:val="7"/>
        </w:rPr>
        <w:t>使用经典方剂如大柴胡汤、清胰汤、大承气汤等能</w:t>
      </w:r>
      <w:r>
        <w:rPr>
          <w:rFonts w:ascii="FangSong" w:hAnsi="FangSong" w:eastAsia="FangSong" w:cs="FangSong"/>
          <w:color w:val="231F20"/>
          <w:spacing w:val="10"/>
        </w:rPr>
        <w:t xml:space="preserve"> </w:t>
      </w:r>
      <w:r>
        <w:rPr>
          <w:rFonts w:ascii="FangSong" w:hAnsi="FangSong" w:eastAsia="FangSong" w:cs="FangSong"/>
          <w:color w:val="231F20"/>
          <w:spacing w:val="7"/>
        </w:rPr>
        <w:t>保护患者肠黏膜屏障功能，防止菌群移位，减少肿</w:t>
      </w:r>
      <w:r>
        <w:rPr>
          <w:rFonts w:ascii="FangSong" w:hAnsi="FangSong" w:eastAsia="FangSong" w:cs="FangSong"/>
          <w:color w:val="231F20"/>
          <w:spacing w:val="14"/>
        </w:rPr>
        <w:t xml:space="preserve"> </w:t>
      </w:r>
      <w:r>
        <w:rPr>
          <w:rFonts w:ascii="FangSong" w:hAnsi="FangSong" w:eastAsia="FangSong" w:cs="FangSong"/>
          <w:color w:val="231F20"/>
          <w:spacing w:val="-2"/>
        </w:rPr>
        <w:t>瘤坏死因子</w:t>
      </w:r>
      <w:r>
        <w:rPr>
          <w:rFonts w:ascii="FangSong" w:hAnsi="FangSong" w:eastAsia="FangSong" w:cs="FangSong"/>
          <w:color w:val="231F20"/>
          <w:spacing w:val="-2"/>
        </w:rPr>
        <w:t xml:space="preserve"> </w:t>
      </w:r>
      <w:r>
        <w:rPr>
          <w:rFonts w:ascii="FangSong" w:hAnsi="FangSong" w:eastAsia="FangSong" w:cs="FangSong"/>
          <w:color w:val="231F20"/>
          <w:spacing w:val="-2"/>
        </w:rPr>
        <w:t>α</w:t>
      </w:r>
      <w:r>
        <w:rPr>
          <w:rFonts w:ascii="FangSong" w:hAnsi="FangSong" w:eastAsia="FangSong" w:cs="FangSong"/>
          <w:color w:val="231F20"/>
          <w:spacing w:val="-28"/>
        </w:rPr>
        <w:t xml:space="preserve"> </w:t>
      </w:r>
      <w:r>
        <w:rPr>
          <w:rFonts w:ascii="FangSong" w:hAnsi="FangSong" w:eastAsia="FangSong" w:cs="FangSong"/>
          <w:color w:val="231F20"/>
          <w:spacing w:val="-2"/>
        </w:rPr>
        <w:t>和白介素</w:t>
      </w:r>
      <w:r>
        <w:rPr>
          <w:rFonts w:ascii="FangSong" w:hAnsi="FangSong" w:eastAsia="FangSong" w:cs="FangSong"/>
          <w:color w:val="231F20"/>
          <w:spacing w:val="-44"/>
        </w:rPr>
        <w:t xml:space="preserve"> </w:t>
      </w:r>
      <w:r>
        <w:rPr>
          <w:rFonts w:ascii="Times New Roman" w:hAnsi="Times New Roman" w:eastAsia="Times New Roman" w:cs="Times New Roman"/>
          <w:color w:val="231F20"/>
          <w:spacing w:val="-2"/>
        </w:rPr>
        <w:t>6</w:t>
      </w:r>
      <w:r>
        <w:rPr>
          <w:rFonts w:ascii="Times New Roman" w:hAnsi="Times New Roman" w:eastAsia="Times New Roman" w:cs="Times New Roman"/>
          <w:color w:val="231F20"/>
          <w:spacing w:val="33"/>
        </w:rPr>
        <w:t xml:space="preserve"> </w:t>
      </w:r>
      <w:r>
        <w:rPr>
          <w:rFonts w:ascii="FangSong" w:hAnsi="FangSong" w:eastAsia="FangSong" w:cs="FangSong"/>
          <w:color w:val="231F20"/>
          <w:spacing w:val="-2"/>
        </w:rPr>
        <w:t>的分泌，降低细胞间通透</w:t>
      </w:r>
      <w:r>
        <w:rPr>
          <w:rFonts w:ascii="FangSong" w:hAnsi="FangSong" w:eastAsia="FangSong" w:cs="FangSong"/>
          <w:color w:val="231F20"/>
        </w:rPr>
        <w:t xml:space="preserve"> </w:t>
      </w:r>
      <w:r>
        <w:rPr>
          <w:rFonts w:ascii="FangSong" w:hAnsi="FangSong" w:eastAsia="FangSong" w:cs="FangSong"/>
          <w:color w:val="231F20"/>
          <w:spacing w:val="8"/>
        </w:rPr>
        <w:t>性，从而缩短病程，减少并发症的发生，降低</w:t>
      </w:r>
      <w:r>
        <w:rPr>
          <w:rFonts w:ascii="FangSong" w:hAnsi="FangSong" w:eastAsia="FangSong" w:cs="FangSong"/>
          <w:color w:val="231F20"/>
          <w:spacing w:val="7"/>
        </w:rPr>
        <w:t>患者</w:t>
      </w:r>
      <w:r>
        <w:rPr>
          <w:rFonts w:ascii="FangSong" w:hAnsi="FangSong" w:eastAsia="FangSong" w:cs="FangSong"/>
          <w:color w:val="231F20"/>
        </w:rPr>
        <w:t xml:space="preserve"> </w:t>
      </w:r>
      <w:r>
        <w:rPr>
          <w:rFonts w:ascii="FangSong" w:hAnsi="FangSong" w:eastAsia="FangSong" w:cs="FangSong"/>
          <w:color w:val="231F20"/>
          <w:spacing w:val="-1"/>
          <w:position w:val="-4"/>
        </w:rPr>
        <w:t>病死率</w:t>
      </w:r>
      <w:r>
        <w:rPr>
          <w:sz w:val="12"/>
          <w:szCs w:val="12"/>
          <w:color w:val="231F20"/>
          <w:spacing w:val="-1"/>
          <w:position w:val="5"/>
        </w:rPr>
        <w:t>［88-89］</w:t>
      </w:r>
      <w:r>
        <w:rPr>
          <w:rFonts w:ascii="FangSong" w:hAnsi="FangSong" w:eastAsia="FangSong" w:cs="FangSong"/>
          <w:color w:val="231F20"/>
          <w:spacing w:val="-1"/>
          <w:position w:val="-4"/>
        </w:rPr>
        <w:t>。</w:t>
      </w:r>
    </w:p>
    <w:p>
      <w:pPr>
        <w:pStyle w:val="BodyText"/>
        <w:ind w:left="5" w:right="84" w:firstLine="402"/>
        <w:spacing w:before="6" w:line="266" w:lineRule="auto"/>
        <w:jc w:val="both"/>
        <w:rPr>
          <w:rFonts w:ascii="FangSong" w:hAnsi="FangSong" w:eastAsia="FangSong" w:cs="FangSong"/>
        </w:rPr>
      </w:pPr>
      <w:r>
        <w:rPr>
          <w:rFonts w:ascii="FangSong" w:hAnsi="FangSong" w:eastAsia="FangSong" w:cs="FangSong"/>
          <w:color w:val="231F20"/>
          <w:spacing w:val="-3"/>
        </w:rPr>
        <w:t>手术治疗：</w:t>
      </w:r>
      <w:r>
        <w:rPr>
          <w:color w:val="231F20"/>
          <w:spacing w:val="-3"/>
        </w:rPr>
        <w:t>HTG-AP</w:t>
      </w:r>
      <w:r>
        <w:rPr>
          <w:color w:val="231F20"/>
          <w:spacing w:val="34"/>
          <w:w w:val="101"/>
        </w:rPr>
        <w:t xml:space="preserve"> </w:t>
      </w:r>
      <w:r>
        <w:rPr>
          <w:rFonts w:ascii="FangSong" w:hAnsi="FangSong" w:eastAsia="FangSong" w:cs="FangSong"/>
          <w:color w:val="231F20"/>
          <w:spacing w:val="-3"/>
        </w:rPr>
        <w:t>的手术治疗分为微创与开腹</w:t>
      </w:r>
      <w:r>
        <w:rPr>
          <w:rFonts w:ascii="FangSong" w:hAnsi="FangSong" w:eastAsia="FangSong" w:cs="FangSong"/>
          <w:color w:val="231F20"/>
        </w:rPr>
        <w:t xml:space="preserve"> </w:t>
      </w:r>
      <w:r>
        <w:rPr>
          <w:rFonts w:ascii="FangSong" w:hAnsi="FangSong" w:eastAsia="FangSong" w:cs="FangSong"/>
          <w:color w:val="231F20"/>
          <w:spacing w:val="7"/>
        </w:rPr>
        <w:t>手术两大类，其中开腹手术并发症发生率和患者病</w:t>
      </w:r>
      <w:r>
        <w:rPr>
          <w:rFonts w:ascii="FangSong" w:hAnsi="FangSong" w:eastAsia="FangSong" w:cs="FangSong"/>
          <w:color w:val="231F20"/>
          <w:spacing w:val="7"/>
        </w:rPr>
        <w:t xml:space="preserve"> </w:t>
      </w:r>
      <w:r>
        <w:rPr>
          <w:rFonts w:ascii="FangSong" w:hAnsi="FangSong" w:eastAsia="FangSong" w:cs="FangSong"/>
          <w:color w:val="231F20"/>
          <w:spacing w:val="-4"/>
        </w:rPr>
        <w:t>死率较高；</w:t>
      </w:r>
      <w:r>
        <w:rPr>
          <w:color w:val="231F20"/>
          <w:spacing w:val="-4"/>
        </w:rPr>
        <w:t>HTG-AP </w:t>
      </w:r>
      <w:r>
        <w:rPr>
          <w:rFonts w:ascii="FangSong" w:hAnsi="FangSong" w:eastAsia="FangSong" w:cs="FangSong"/>
          <w:color w:val="231F20"/>
          <w:spacing w:val="-4"/>
        </w:rPr>
        <w:t>患者出现</w:t>
      </w:r>
      <w:r>
        <w:rPr>
          <w:rFonts w:ascii="FangSong" w:hAnsi="FangSong" w:eastAsia="FangSong" w:cs="FangSong"/>
          <w:color w:val="231F20"/>
          <w:spacing w:val="-38"/>
        </w:rPr>
        <w:t xml:space="preserve"> </w:t>
      </w:r>
      <w:r>
        <w:rPr>
          <w:color w:val="231F20"/>
          <w:spacing w:val="-4"/>
        </w:rPr>
        <w:t>ACS</w:t>
      </w:r>
      <w:r>
        <w:rPr>
          <w:rFonts w:ascii="FangSong" w:hAnsi="FangSong" w:eastAsia="FangSong" w:cs="FangSong"/>
          <w:color w:val="231F20"/>
          <w:spacing w:val="-4"/>
        </w:rPr>
        <w:t>、胰腺坏死继发感</w:t>
      </w:r>
      <w:r>
        <w:rPr>
          <w:rFonts w:ascii="FangSong" w:hAnsi="FangSong" w:eastAsia="FangSong" w:cs="FangSong"/>
          <w:color w:val="231F20"/>
        </w:rPr>
        <w:t xml:space="preserve"> </w:t>
      </w:r>
      <w:r>
        <w:rPr>
          <w:rFonts w:ascii="FangSong" w:hAnsi="FangSong" w:eastAsia="FangSong" w:cs="FangSong"/>
          <w:color w:val="231F20"/>
          <w:spacing w:val="7"/>
        </w:rPr>
        <w:t>染等并发症时，可实施手术治疗，但应在病情允许</w:t>
      </w:r>
      <w:r>
        <w:rPr>
          <w:rFonts w:ascii="FangSong" w:hAnsi="FangSong" w:eastAsia="FangSong" w:cs="FangSong"/>
          <w:color w:val="231F20"/>
          <w:spacing w:val="17"/>
        </w:rPr>
        <w:t xml:space="preserve"> </w:t>
      </w:r>
      <w:r>
        <w:rPr>
          <w:rFonts w:ascii="FangSong" w:hAnsi="FangSong" w:eastAsia="FangSong" w:cs="FangSong"/>
          <w:color w:val="231F20"/>
          <w:spacing w:val="-1"/>
        </w:rPr>
        <w:t>的前提下尽可能延迟至发病</w:t>
      </w:r>
      <w:r>
        <w:rPr>
          <w:rFonts w:ascii="FangSong" w:hAnsi="FangSong" w:eastAsia="FangSong" w:cs="FangSong"/>
          <w:color w:val="231F20"/>
          <w:spacing w:val="-52"/>
        </w:rPr>
        <w:t xml:space="preserve"> </w:t>
      </w:r>
      <w:r>
        <w:rPr>
          <w:rFonts w:ascii="Times New Roman" w:hAnsi="Times New Roman" w:eastAsia="Times New Roman" w:cs="Times New Roman"/>
          <w:color w:val="231F20"/>
          <w:spacing w:val="-1"/>
        </w:rPr>
        <w:t>4 </w:t>
      </w:r>
      <w:r>
        <w:rPr>
          <w:rFonts w:ascii="FangSong" w:hAnsi="FangSong" w:eastAsia="FangSong" w:cs="FangSong"/>
          <w:color w:val="231F20"/>
          <w:spacing w:val="-1"/>
        </w:rPr>
        <w:t>周后手术，并采取“进</w:t>
      </w:r>
      <w:r>
        <w:rPr>
          <w:rFonts w:ascii="FangSong" w:hAnsi="FangSong" w:eastAsia="FangSong" w:cs="FangSong"/>
          <w:color w:val="231F20"/>
        </w:rPr>
        <w:t xml:space="preserve"> </w:t>
      </w:r>
      <w:r>
        <w:rPr>
          <w:rFonts w:ascii="FangSong" w:hAnsi="FangSong" w:eastAsia="FangSong" w:cs="FangSong"/>
          <w:color w:val="231F20"/>
          <w:spacing w:val="8"/>
        </w:rPr>
        <w:t>阶梯”策略实施经皮或经胃穿刺引流或在必要情况</w:t>
      </w:r>
      <w:r>
        <w:rPr>
          <w:rFonts w:ascii="FangSong" w:hAnsi="FangSong" w:eastAsia="FangSong" w:cs="FangSong"/>
          <w:color w:val="231F20"/>
          <w:spacing w:val="10"/>
        </w:rPr>
        <w:t xml:space="preserve"> </w:t>
      </w:r>
      <w:r>
        <w:rPr>
          <w:rFonts w:ascii="FangSong" w:hAnsi="FangSong" w:eastAsia="FangSong" w:cs="FangSong"/>
          <w:color w:val="231F20"/>
          <w:spacing w:val="7"/>
        </w:rPr>
        <w:t>下实施微创入路坏死组织清除术等，以尽可能地减</w:t>
      </w:r>
      <w:r>
        <w:rPr>
          <w:rFonts w:ascii="FangSong" w:hAnsi="FangSong" w:eastAsia="FangSong" w:cs="FangSong"/>
          <w:color w:val="231F20"/>
          <w:spacing w:val="13"/>
        </w:rPr>
        <w:t xml:space="preserve"> </w:t>
      </w:r>
      <w:r>
        <w:rPr>
          <w:rFonts w:ascii="FangSong" w:hAnsi="FangSong" w:eastAsia="FangSong" w:cs="FangSong"/>
          <w:color w:val="231F20"/>
          <w:spacing w:val="7"/>
        </w:rPr>
        <w:t>少对有活力组织的损伤，并最大限度地减少术中及</w:t>
      </w:r>
      <w:r>
        <w:rPr>
          <w:rFonts w:ascii="FangSong" w:hAnsi="FangSong" w:eastAsia="FangSong" w:cs="FangSong"/>
          <w:color w:val="231F20"/>
          <w:spacing w:val="17"/>
        </w:rPr>
        <w:t xml:space="preserve"> </w:t>
      </w:r>
      <w:r>
        <w:rPr>
          <w:rFonts w:ascii="FangSong" w:hAnsi="FangSong" w:eastAsia="FangSong" w:cs="FangSong"/>
          <w:color w:val="231F20"/>
          <w:spacing w:val="-1"/>
          <w:position w:val="-3"/>
        </w:rPr>
        <w:t>术后出血</w:t>
      </w:r>
      <w:r>
        <w:rPr>
          <w:sz w:val="12"/>
          <w:szCs w:val="12"/>
          <w:color w:val="231F20"/>
          <w:spacing w:val="-1"/>
          <w:position w:val="6"/>
        </w:rPr>
        <w:t>［90-92］</w:t>
      </w:r>
      <w:r>
        <w:rPr>
          <w:rFonts w:ascii="FangSong" w:hAnsi="FangSong" w:eastAsia="FangSong" w:cs="FangSong"/>
          <w:color w:val="231F20"/>
          <w:spacing w:val="-1"/>
          <w:position w:val="-3"/>
        </w:rPr>
        <w:t>。</w:t>
      </w:r>
    </w:p>
    <w:p>
      <w:pPr>
        <w:pStyle w:val="BodyText"/>
        <w:ind w:left="7" w:right="84" w:firstLine="395"/>
        <w:spacing w:before="1" w:line="248" w:lineRule="auto"/>
        <w:rPr>
          <w:rFonts w:ascii="FangSong" w:hAnsi="FangSong" w:eastAsia="FangSong" w:cs="FangSong"/>
        </w:rPr>
      </w:pPr>
      <w:r>
        <w:rPr>
          <w:rFonts w:ascii="SimHei" w:hAnsi="SimHei" w:eastAsia="SimHei" w:cs="SimHei"/>
          <w:color w:val="231F20"/>
          <w:spacing w:val="4"/>
        </w:rPr>
        <w:t>推荐意见</w:t>
      </w:r>
      <w:r>
        <w:rPr>
          <w:rFonts w:ascii="SimHei" w:hAnsi="SimHei" w:eastAsia="SimHei" w:cs="SimHei"/>
          <w:color w:val="231F20"/>
          <w:spacing w:val="-30"/>
        </w:rPr>
        <w:t xml:space="preserve"> </w:t>
      </w:r>
      <w:r>
        <w:rPr>
          <w:rFonts w:ascii="Times New Roman" w:hAnsi="Times New Roman" w:eastAsia="Times New Roman" w:cs="Times New Roman"/>
          <w:color w:val="231F20"/>
          <w:spacing w:val="4"/>
        </w:rPr>
        <w:t>15.2</w:t>
      </w:r>
      <w:r>
        <w:rPr>
          <w:rFonts w:ascii="FangSong" w:hAnsi="FangSong" w:eastAsia="FangSong" w:cs="FangSong"/>
          <w:color w:val="231F20"/>
          <w:spacing w:val="4"/>
        </w:rPr>
        <w:t>：心理及康复治疗是</w:t>
      </w:r>
      <w:r>
        <w:rPr>
          <w:rFonts w:ascii="FangSong" w:hAnsi="FangSong" w:eastAsia="FangSong" w:cs="FangSong"/>
          <w:color w:val="231F20"/>
          <w:spacing w:val="-26"/>
        </w:rPr>
        <w:t xml:space="preserve"> </w:t>
      </w:r>
      <w:r>
        <w:rPr>
          <w:color w:val="231F20"/>
        </w:rPr>
        <w:t>HTG</w:t>
      </w:r>
      <w:r>
        <w:rPr>
          <w:color w:val="231F20"/>
          <w:spacing w:val="4"/>
        </w:rPr>
        <w:t>-</w:t>
      </w:r>
      <w:r>
        <w:rPr>
          <w:color w:val="231F20"/>
        </w:rPr>
        <w:t>AP</w:t>
      </w:r>
      <w:r>
        <w:rPr>
          <w:color w:val="231F20"/>
          <w:spacing w:val="4"/>
        </w:rPr>
        <w:t xml:space="preserve"> </w:t>
      </w:r>
      <w:r>
        <w:rPr>
          <w:rFonts w:ascii="FangSong" w:hAnsi="FangSong" w:eastAsia="FangSong" w:cs="FangSong"/>
          <w:color w:val="231F20"/>
          <w:spacing w:val="4"/>
        </w:rPr>
        <w:t>综</w:t>
      </w:r>
      <w:r>
        <w:rPr>
          <w:rFonts w:ascii="FangSong" w:hAnsi="FangSong" w:eastAsia="FangSong" w:cs="FangSong"/>
          <w:color w:val="231F20"/>
        </w:rPr>
        <w:t xml:space="preserve"> </w:t>
      </w:r>
      <w:r>
        <w:rPr>
          <w:rFonts w:ascii="FangSong" w:hAnsi="FangSong" w:eastAsia="FangSong" w:cs="FangSong"/>
          <w:color w:val="231F20"/>
          <w:spacing w:val="-4"/>
        </w:rPr>
        <w:t>合性治疗的重要环节。</w:t>
      </w:r>
    </w:p>
    <w:p>
      <w:pPr>
        <w:pStyle w:val="BodyText"/>
        <w:ind w:left="10" w:firstLine="399"/>
        <w:spacing w:before="1" w:line="260" w:lineRule="auto"/>
        <w:jc w:val="both"/>
        <w:rPr>
          <w:rFonts w:ascii="FangSong" w:hAnsi="FangSong" w:eastAsia="FangSong" w:cs="FangSong"/>
        </w:rPr>
      </w:pPr>
      <w:r>
        <w:rPr>
          <w:rFonts w:ascii="FangSong" w:hAnsi="FangSong" w:eastAsia="FangSong" w:cs="FangSong"/>
          <w:color w:val="231F20"/>
          <w:spacing w:val="-14"/>
        </w:rPr>
        <w:t>心理治疗：</w:t>
      </w:r>
      <w:r>
        <w:rPr>
          <w:color w:val="231F20"/>
          <w:spacing w:val="-14"/>
        </w:rPr>
        <w:t>HTG-AP </w:t>
      </w:r>
      <w:r>
        <w:rPr>
          <w:rFonts w:ascii="FangSong" w:hAnsi="FangSong" w:eastAsia="FangSong" w:cs="FangSong"/>
          <w:color w:val="231F20"/>
          <w:spacing w:val="-14"/>
        </w:rPr>
        <w:t>患者会出现恐慌</w:t>
      </w:r>
      <w:r>
        <w:rPr>
          <w:rFonts w:ascii="FangSong" w:hAnsi="FangSong" w:eastAsia="FangSong" w:cs="FangSong"/>
          <w:color w:val="231F20"/>
          <w:spacing w:val="-15"/>
        </w:rPr>
        <w:t>、孤独、焦虑、</w:t>
      </w:r>
      <w:r>
        <w:rPr>
          <w:rFonts w:ascii="FangSong" w:hAnsi="FangSong" w:eastAsia="FangSong" w:cs="FangSong"/>
          <w:color w:val="231F20"/>
        </w:rPr>
        <w:t xml:space="preserve"> </w:t>
      </w:r>
      <w:r>
        <w:rPr>
          <w:rFonts w:ascii="FangSong" w:hAnsi="FangSong" w:eastAsia="FangSong" w:cs="FangSong"/>
          <w:color w:val="231F20"/>
          <w:spacing w:val="7"/>
        </w:rPr>
        <w:t>抑郁等负面情绪，进而导致治疗依从性、治疗信心</w:t>
      </w:r>
      <w:r>
        <w:rPr>
          <w:rFonts w:ascii="FangSong" w:hAnsi="FangSong" w:eastAsia="FangSong" w:cs="FangSong"/>
          <w:color w:val="231F20"/>
        </w:rPr>
        <w:t xml:space="preserve">  </w:t>
      </w:r>
      <w:r>
        <w:rPr>
          <w:rFonts w:ascii="FangSong" w:hAnsi="FangSong" w:eastAsia="FangSong" w:cs="FangSong"/>
          <w:color w:val="231F20"/>
          <w:spacing w:val="7"/>
        </w:rPr>
        <w:t>降低及不同程度的应激反应，甚至影响内分泌水平</w:t>
      </w:r>
      <w:r>
        <w:rPr>
          <w:rFonts w:ascii="FangSong" w:hAnsi="FangSong" w:eastAsia="FangSong" w:cs="FangSong"/>
          <w:color w:val="231F20"/>
          <w:spacing w:val="6"/>
        </w:rPr>
        <w:t xml:space="preserve">  </w:t>
      </w:r>
      <w:r>
        <w:rPr>
          <w:rFonts w:ascii="FangSong" w:hAnsi="FangSong" w:eastAsia="FangSong" w:cs="FangSong"/>
          <w:color w:val="231F20"/>
          <w:spacing w:val="7"/>
        </w:rPr>
        <w:t>与免疫功能，最终造成并发症发生率升高，患者预</w:t>
      </w:r>
      <w:r>
        <w:rPr>
          <w:rFonts w:ascii="FangSong" w:hAnsi="FangSong" w:eastAsia="FangSong" w:cs="FangSong"/>
          <w:color w:val="231F20"/>
          <w:spacing w:val="3"/>
        </w:rPr>
        <w:t xml:space="preserve">  </w:t>
      </w:r>
      <w:r>
        <w:rPr>
          <w:rFonts w:ascii="FangSong" w:hAnsi="FangSong" w:eastAsia="FangSong" w:cs="FangSong"/>
          <w:color w:val="231F20"/>
          <w:position w:val="-1"/>
        </w:rPr>
        <w:t>后甚至生存质量受到影响</w:t>
      </w:r>
      <w:r>
        <w:rPr>
          <w:sz w:val="12"/>
          <w:szCs w:val="12"/>
          <w:color w:val="231F20"/>
          <w:position w:val="8"/>
        </w:rPr>
        <w:t>［77，93-95］</w:t>
      </w:r>
      <w:r>
        <w:rPr>
          <w:rFonts w:ascii="FangSong" w:hAnsi="FangSong" w:eastAsia="FangSong" w:cs="FangSong"/>
          <w:color w:val="231F20"/>
          <w:position w:val="-1"/>
        </w:rPr>
        <w:t>。因此，</w:t>
      </w:r>
      <w:r>
        <w:rPr>
          <w:color w:val="231F20"/>
          <w:position w:val="-1"/>
        </w:rPr>
        <w:t>HTG-AP</w:t>
      </w:r>
      <w:r>
        <w:rPr>
          <w:color w:val="231F20"/>
          <w:spacing w:val="6"/>
          <w:position w:val="-1"/>
        </w:rPr>
        <w:t xml:space="preserve">  </w:t>
      </w:r>
      <w:r>
        <w:rPr>
          <w:rFonts w:ascii="FangSong" w:hAnsi="FangSong" w:eastAsia="FangSong" w:cs="FangSong"/>
          <w:color w:val="231F20"/>
          <w:spacing w:val="-4"/>
        </w:rPr>
        <w:t>患者的心理治疗不容忽视。</w:t>
      </w:r>
    </w:p>
    <w:p>
      <w:pPr>
        <w:pStyle w:val="BodyText"/>
        <w:ind w:left="1" w:right="16" w:firstLine="399"/>
        <w:spacing w:before="9" w:line="234" w:lineRule="auto"/>
        <w:jc w:val="both"/>
        <w:rPr>
          <w:rFonts w:ascii="FangSong" w:hAnsi="FangSong" w:eastAsia="FangSong" w:cs="FangSong"/>
        </w:rPr>
      </w:pPr>
      <w:r>
        <w:rPr>
          <w:rFonts w:ascii="FangSong" w:hAnsi="FangSong" w:eastAsia="FangSong" w:cs="FangSong"/>
          <w:color w:val="231F20"/>
          <w:spacing w:val="5"/>
        </w:rPr>
        <w:t>康复治疗应贯穿</w:t>
      </w:r>
      <w:r>
        <w:rPr>
          <w:rFonts w:ascii="FangSong" w:hAnsi="FangSong" w:eastAsia="FangSong" w:cs="FangSong"/>
          <w:color w:val="231F20"/>
          <w:spacing w:val="-29"/>
        </w:rPr>
        <w:t xml:space="preserve"> </w:t>
      </w:r>
      <w:r>
        <w:rPr>
          <w:color w:val="231F20"/>
        </w:rPr>
        <w:t>HTG</w:t>
      </w:r>
      <w:r>
        <w:rPr>
          <w:color w:val="231F20"/>
          <w:spacing w:val="5"/>
        </w:rPr>
        <w:t>-</w:t>
      </w:r>
      <w:r>
        <w:rPr>
          <w:color w:val="231F20"/>
        </w:rPr>
        <w:t>AP</w:t>
      </w:r>
      <w:r>
        <w:rPr>
          <w:color w:val="231F20"/>
          <w:spacing w:val="5"/>
        </w:rPr>
        <w:t xml:space="preserve"> </w:t>
      </w:r>
      <w:r>
        <w:rPr>
          <w:rFonts w:ascii="FangSong" w:hAnsi="FangSong" w:eastAsia="FangSong" w:cs="FangSong"/>
          <w:color w:val="231F20"/>
          <w:spacing w:val="5"/>
        </w:rPr>
        <w:t>患者诊治全程。可请</w:t>
      </w:r>
      <w:r>
        <w:rPr>
          <w:rFonts w:ascii="FangSong" w:hAnsi="FangSong" w:eastAsia="FangSong" w:cs="FangSong"/>
          <w:color w:val="231F20"/>
        </w:rPr>
        <w:t xml:space="preserve"> </w:t>
      </w:r>
      <w:r>
        <w:rPr>
          <w:rFonts w:ascii="FangSong" w:hAnsi="FangSong" w:eastAsia="FangSong" w:cs="FangSong"/>
          <w:color w:val="231F20"/>
          <w:spacing w:val="4"/>
        </w:rPr>
        <w:t>康复医师进行干预以预防重症型</w:t>
      </w:r>
      <w:r>
        <w:rPr>
          <w:rFonts w:ascii="FangSong" w:hAnsi="FangSong" w:eastAsia="FangSong" w:cs="FangSong"/>
          <w:color w:val="231F20"/>
          <w:spacing w:val="-23"/>
        </w:rPr>
        <w:t xml:space="preserve"> </w:t>
      </w:r>
      <w:r>
        <w:rPr>
          <w:color w:val="231F20"/>
        </w:rPr>
        <w:t>HTG</w:t>
      </w:r>
      <w:r>
        <w:rPr>
          <w:color w:val="231F20"/>
          <w:spacing w:val="4"/>
        </w:rPr>
        <w:t>-</w:t>
      </w:r>
      <w:r>
        <w:rPr>
          <w:color w:val="231F20"/>
        </w:rPr>
        <w:t>AP</w:t>
      </w:r>
      <w:r>
        <w:rPr>
          <w:color w:val="231F20"/>
          <w:spacing w:val="4"/>
        </w:rPr>
        <w:t xml:space="preserve"> </w:t>
      </w:r>
      <w:r>
        <w:rPr>
          <w:rFonts w:ascii="FangSong" w:hAnsi="FangSong" w:eastAsia="FangSong" w:cs="FangSong"/>
          <w:color w:val="231F20"/>
          <w:spacing w:val="4"/>
        </w:rPr>
        <w:t>患者发生</w:t>
      </w:r>
      <w:r>
        <w:rPr>
          <w:rFonts w:ascii="FangSong" w:hAnsi="FangSong" w:eastAsia="FangSong" w:cs="FangSong"/>
          <w:color w:val="231F20"/>
        </w:rPr>
        <w:t xml:space="preserve"> </w:t>
      </w:r>
      <w:r>
        <w:rPr>
          <w:color w:val="231F20"/>
          <w:spacing w:val="-6"/>
        </w:rPr>
        <w:t>ICU </w:t>
      </w:r>
      <w:r>
        <w:rPr>
          <w:rFonts w:ascii="FangSong" w:hAnsi="FangSong" w:eastAsia="FangSong" w:cs="FangSong"/>
          <w:color w:val="231F20"/>
          <w:spacing w:val="-6"/>
        </w:rPr>
        <w:t>获得性肌无力、球麻痹及血栓性疾病</w:t>
      </w:r>
      <w:r>
        <w:rPr>
          <w:rFonts w:ascii="FangSong" w:hAnsi="FangSong" w:eastAsia="FangSong" w:cs="FangSong"/>
          <w:color w:val="231F20"/>
          <w:spacing w:val="-7"/>
        </w:rPr>
        <w:t>等。出院后，</w:t>
      </w:r>
      <w:r>
        <w:rPr>
          <w:rFonts w:ascii="FangSong" w:hAnsi="FangSong" w:eastAsia="FangSong" w:cs="FangSong"/>
          <w:color w:val="231F20"/>
        </w:rPr>
        <w:t xml:space="preserve"> </w:t>
      </w:r>
      <w:r>
        <w:rPr>
          <w:color w:val="231F20"/>
          <w:spacing w:val="-2"/>
        </w:rPr>
        <w:t>HTG-AP </w:t>
      </w:r>
      <w:r>
        <w:rPr>
          <w:rFonts w:ascii="FangSong" w:hAnsi="FangSong" w:eastAsia="FangSong" w:cs="FangSong"/>
          <w:color w:val="231F20"/>
          <w:spacing w:val="-2"/>
        </w:rPr>
        <w:t>患者仍需接受包括疾病知识普及、诱因治疗</w:t>
      </w:r>
      <w:r>
        <w:rPr>
          <w:rFonts w:ascii="FangSong" w:hAnsi="FangSong" w:eastAsia="FangSong" w:cs="FangSong"/>
          <w:color w:val="231F20"/>
          <w:spacing w:val="5"/>
        </w:rPr>
        <w:t xml:space="preserve"> </w:t>
      </w:r>
      <w:r>
        <w:rPr>
          <w:rFonts w:ascii="FangSong" w:hAnsi="FangSong" w:eastAsia="FangSong" w:cs="FangSong"/>
          <w:color w:val="231F20"/>
          <w:spacing w:val="7"/>
        </w:rPr>
        <w:t>甚至慢性病管理、后遗症康复方法等方面的干预，</w:t>
      </w:r>
      <w:r>
        <w:rPr>
          <w:rFonts w:ascii="FangSong" w:hAnsi="FangSong" w:eastAsia="FangSong" w:cs="FangSong"/>
          <w:color w:val="231F20"/>
        </w:rPr>
        <w:t xml:space="preserve">  </w:t>
      </w:r>
      <w:r>
        <w:rPr>
          <w:rFonts w:ascii="FangSong" w:hAnsi="FangSong" w:eastAsia="FangSong" w:cs="FangSong"/>
          <w:color w:val="231F20"/>
          <w:spacing w:val="3"/>
        </w:rPr>
        <w:t>以避免</w:t>
      </w:r>
      <w:r>
        <w:rPr>
          <w:rFonts w:ascii="FangSong" w:hAnsi="FangSong" w:eastAsia="FangSong" w:cs="FangSong"/>
          <w:color w:val="231F20"/>
          <w:spacing w:val="-28"/>
        </w:rPr>
        <w:t xml:space="preserve"> </w:t>
      </w:r>
      <w:r>
        <w:rPr>
          <w:color w:val="231F20"/>
        </w:rPr>
        <w:t>HTG</w:t>
      </w:r>
      <w:r>
        <w:rPr>
          <w:color w:val="231F20"/>
          <w:spacing w:val="3"/>
        </w:rPr>
        <w:t>-</w:t>
      </w:r>
      <w:r>
        <w:rPr>
          <w:color w:val="231F20"/>
        </w:rPr>
        <w:t>AP</w:t>
      </w:r>
      <w:r>
        <w:rPr>
          <w:color w:val="231F20"/>
          <w:spacing w:val="3"/>
        </w:rPr>
        <w:t xml:space="preserve"> </w:t>
      </w:r>
      <w:r>
        <w:rPr>
          <w:rFonts w:ascii="FangSong" w:hAnsi="FangSong" w:eastAsia="FangSong" w:cs="FangSong"/>
          <w:color w:val="231F20"/>
          <w:spacing w:val="3"/>
        </w:rPr>
        <w:t>复发，从而改善远期预后、提升生</w:t>
      </w:r>
      <w:r>
        <w:rPr>
          <w:rFonts w:ascii="FangSong" w:hAnsi="FangSong" w:eastAsia="FangSong" w:cs="FangSong"/>
          <w:color w:val="231F20"/>
        </w:rPr>
        <w:t xml:space="preserve">  </w:t>
      </w:r>
      <w:r>
        <w:rPr>
          <w:rFonts w:ascii="FangSong" w:hAnsi="FangSong" w:eastAsia="FangSong" w:cs="FangSong"/>
          <w:color w:val="231F20"/>
          <w:spacing w:val="-6"/>
        </w:rPr>
        <w:t>存质量。</w:t>
      </w:r>
    </w:p>
    <w:p>
      <w:pPr>
        <w:ind w:left="8"/>
        <w:spacing w:before="2" w:line="276" w:lineRule="exact"/>
        <w:outlineLvl w:val="0"/>
        <w:rPr>
          <w:rFonts w:ascii="SimHei" w:hAnsi="SimHei" w:eastAsia="SimHei" w:cs="SimHei"/>
          <w:sz w:val="21"/>
          <w:szCs w:val="21"/>
        </w:rPr>
      </w:pPr>
      <w:r>
        <w:rPr>
          <w:rFonts w:ascii="Times New Roman" w:hAnsi="Times New Roman" w:eastAsia="Times New Roman" w:cs="Times New Roman"/>
          <w:sz w:val="21"/>
          <w:szCs w:val="21"/>
          <w:color w:val="231F20"/>
          <w:spacing w:val="-6"/>
          <w:position w:val="1"/>
        </w:rPr>
        <w:t>18</w:t>
      </w:r>
      <w:r>
        <w:rPr>
          <w:rFonts w:ascii="Times New Roman" w:hAnsi="Times New Roman" w:eastAsia="Times New Roman" w:cs="Times New Roman"/>
          <w:sz w:val="21"/>
          <w:szCs w:val="21"/>
          <w:color w:val="231F20"/>
          <w:spacing w:val="3"/>
          <w:position w:val="1"/>
        </w:rPr>
        <w:t xml:space="preserve">    </w:t>
      </w:r>
      <w:r>
        <w:rPr>
          <w:rFonts w:ascii="SimHei" w:hAnsi="SimHei" w:eastAsia="SimHei" w:cs="SimHei"/>
          <w:sz w:val="21"/>
          <w:szCs w:val="21"/>
          <w:color w:val="231F20"/>
          <w:spacing w:val="-6"/>
          <w:position w:val="1"/>
        </w:rPr>
        <w:t>结语</w:t>
      </w:r>
    </w:p>
    <w:p>
      <w:pPr>
        <w:pStyle w:val="BodyText"/>
        <w:ind w:left="9" w:right="84" w:firstLine="406"/>
        <w:spacing w:before="53" w:line="205" w:lineRule="auto"/>
        <w:jc w:val="both"/>
        <w:rPr>
          <w:rFonts w:ascii="FangSong" w:hAnsi="FangSong" w:eastAsia="FangSong" w:cs="FangSong"/>
        </w:rPr>
      </w:pPr>
      <w:r>
        <w:rPr>
          <w:rFonts w:ascii="FangSong" w:hAnsi="FangSong" w:eastAsia="FangSong" w:cs="FangSong"/>
          <w:color w:val="231F20"/>
        </w:rPr>
        <w:t>虽然目前国内外有较多的关于</w:t>
      </w:r>
      <w:r>
        <w:rPr>
          <w:rFonts w:ascii="FangSong" w:hAnsi="FangSong" w:eastAsia="FangSong" w:cs="FangSong"/>
          <w:color w:val="231F20"/>
          <w:spacing w:val="-38"/>
        </w:rPr>
        <w:t xml:space="preserve"> </w:t>
      </w:r>
      <w:r>
        <w:rPr>
          <w:color w:val="231F20"/>
        </w:rPr>
        <w:t>AP </w:t>
      </w:r>
      <w:r>
        <w:rPr>
          <w:rFonts w:ascii="FangSong" w:hAnsi="FangSong" w:eastAsia="FangSong" w:cs="FangSong"/>
          <w:color w:val="231F20"/>
        </w:rPr>
        <w:t>诊治的指南或</w:t>
      </w:r>
      <w:r>
        <w:rPr>
          <w:rFonts w:ascii="FangSong" w:hAnsi="FangSong" w:eastAsia="FangSong" w:cs="FangSong"/>
          <w:color w:val="231F20"/>
        </w:rPr>
        <w:t xml:space="preserve"> </w:t>
      </w:r>
      <w:r>
        <w:rPr>
          <w:rFonts w:ascii="FangSong" w:hAnsi="FangSong" w:eastAsia="FangSong" w:cs="FangSong"/>
          <w:color w:val="231F20"/>
          <w:spacing w:val="3"/>
        </w:rPr>
        <w:t>专家共识，但其中针对</w:t>
      </w:r>
      <w:r>
        <w:rPr>
          <w:rFonts w:ascii="FangSong" w:hAnsi="FangSong" w:eastAsia="FangSong" w:cs="FangSong"/>
          <w:color w:val="231F20"/>
          <w:spacing w:val="-11"/>
        </w:rPr>
        <w:t xml:space="preserve"> </w:t>
      </w:r>
      <w:r>
        <w:rPr>
          <w:color w:val="231F20"/>
        </w:rPr>
        <w:t>HTG</w:t>
      </w:r>
      <w:r>
        <w:rPr>
          <w:color w:val="231F20"/>
          <w:spacing w:val="3"/>
        </w:rPr>
        <w:t>-</w:t>
      </w:r>
      <w:r>
        <w:rPr>
          <w:color w:val="231F20"/>
        </w:rPr>
        <w:t>AP</w:t>
      </w:r>
      <w:r>
        <w:rPr>
          <w:color w:val="231F20"/>
          <w:spacing w:val="3"/>
        </w:rPr>
        <w:t xml:space="preserve"> </w:t>
      </w:r>
      <w:r>
        <w:rPr>
          <w:rFonts w:ascii="FangSong" w:hAnsi="FangSong" w:eastAsia="FangSong" w:cs="FangSong"/>
          <w:color w:val="231F20"/>
          <w:spacing w:val="3"/>
        </w:rPr>
        <w:t>诊治的描述均较为</w:t>
      </w:r>
      <w:r>
        <w:rPr>
          <w:rFonts w:ascii="FangSong" w:hAnsi="FangSong" w:eastAsia="FangSong" w:cs="FangSong"/>
          <w:color w:val="231F20"/>
        </w:rPr>
        <w:t xml:space="preserve"> </w:t>
      </w:r>
      <w:r>
        <w:rPr>
          <w:rFonts w:ascii="FangSong" w:hAnsi="FangSong" w:eastAsia="FangSong" w:cs="FangSong"/>
          <w:color w:val="231F20"/>
          <w:spacing w:val="-9"/>
        </w:rPr>
        <w:t>简单。</w:t>
      </w:r>
      <w:r>
        <w:rPr>
          <w:color w:val="231F20"/>
          <w:spacing w:val="-9"/>
        </w:rPr>
        <w:t>HTG-AP</w:t>
      </w:r>
      <w:r>
        <w:rPr>
          <w:color w:val="231F20"/>
          <w:spacing w:val="16"/>
        </w:rPr>
        <w:t xml:space="preserve"> </w:t>
      </w:r>
      <w:r>
        <w:rPr>
          <w:rFonts w:ascii="FangSong" w:hAnsi="FangSong" w:eastAsia="FangSong" w:cs="FangSong"/>
          <w:color w:val="231F20"/>
          <w:spacing w:val="-9"/>
        </w:rPr>
        <w:t>易重症化、易复发，</w:t>
      </w:r>
      <w:r>
        <w:rPr>
          <w:rFonts w:ascii="FangSong" w:hAnsi="FangSong" w:eastAsia="FangSong" w:cs="FangSong"/>
          <w:color w:val="231F20"/>
          <w:spacing w:val="49"/>
        </w:rPr>
        <w:t xml:space="preserve"> </w:t>
      </w:r>
      <w:r>
        <w:rPr>
          <w:rFonts w:ascii="FangSong" w:hAnsi="FangSong" w:eastAsia="FangSong" w:cs="FangSong"/>
          <w:color w:val="231F20"/>
          <w:spacing w:val="-9"/>
        </w:rPr>
        <w:t>但其针对性治疗</w:t>
      </w:r>
      <w:r>
        <w:rPr>
          <w:rFonts w:ascii="FangSong" w:hAnsi="FangSong" w:eastAsia="FangSong" w:cs="FangSong"/>
          <w:color w:val="231F20"/>
        </w:rPr>
        <w:t xml:space="preserve"> </w:t>
      </w:r>
      <w:r>
        <w:rPr>
          <w:rFonts w:ascii="FangSong" w:hAnsi="FangSong" w:eastAsia="FangSong" w:cs="FangSong"/>
          <w:color w:val="231F20"/>
          <w:spacing w:val="-1"/>
        </w:rPr>
        <w:t>方法与其他病因所致</w:t>
      </w:r>
      <w:r>
        <w:rPr>
          <w:rFonts w:ascii="FangSong" w:hAnsi="FangSong" w:eastAsia="FangSong" w:cs="FangSong"/>
          <w:color w:val="231F20"/>
          <w:spacing w:val="-41"/>
        </w:rPr>
        <w:t xml:space="preserve"> </w:t>
      </w:r>
      <w:r>
        <w:rPr>
          <w:color w:val="231F20"/>
          <w:spacing w:val="-1"/>
        </w:rPr>
        <w:t>AP </w:t>
      </w:r>
      <w:r>
        <w:rPr>
          <w:rFonts w:ascii="FangSong" w:hAnsi="FangSong" w:eastAsia="FangSong" w:cs="FangSong"/>
          <w:color w:val="231F20"/>
          <w:spacing w:val="-1"/>
        </w:rPr>
        <w:t>并不完全相同，尤其是原发</w:t>
      </w:r>
    </w:p>
    <w:p>
      <w:pPr>
        <w:spacing w:line="205" w:lineRule="auto"/>
        <w:sectPr>
          <w:type w:val="continuous"/>
          <w:pgSz w:w="11963" w:h="16158"/>
          <w:pgMar w:top="1291" w:right="879" w:bottom="0" w:left="407" w:header="830" w:footer="0" w:gutter="0"/>
          <w:cols w:equalWidth="0" w:num="2">
            <w:col w:w="5677" w:space="100"/>
            <w:col w:w="4899" w:space="0"/>
          </w:cols>
        </w:sectPr>
        <w:rPr>
          <w:rFonts w:ascii="FangSong" w:hAnsi="FangSong" w:eastAsia="FangSong" w:cs="FangSong"/>
        </w:rPr>
      </w:pPr>
    </w:p>
    <w:p>
      <w:pPr>
        <w:spacing w:before="6"/>
        <w:rPr/>
      </w:pPr>
      <w:r/>
    </w:p>
    <w:p>
      <w:pPr>
        <w:sectPr>
          <w:headerReference w:type="default" r:id="rId19"/>
          <w:pgSz w:w="11963" w:h="16158"/>
          <w:pgMar w:top="1287" w:right="918" w:bottom="0" w:left="407" w:header="815" w:footer="0" w:gutter="0"/>
          <w:cols w:equalWidth="0" w:num="1">
            <w:col w:w="10636" w:space="0"/>
          </w:cols>
        </w:sectPr>
        <w:rPr/>
      </w:pPr>
    </w:p>
    <w:p>
      <w:pPr>
        <w:pStyle w:val="BodyText"/>
        <w:ind w:left="568" w:right="226" w:firstLine="3"/>
        <w:spacing w:before="51" w:line="243" w:lineRule="auto"/>
        <w:jc w:val="both"/>
        <w:rPr>
          <w:rFonts w:ascii="FangSong" w:hAnsi="FangSong" w:eastAsia="FangSong" w:cs="FangSong"/>
        </w:rPr>
      </w:pPr>
      <w:r>
        <w:rPr>
          <w:rFonts w:ascii="FangSong" w:hAnsi="FangSong" w:eastAsia="FangSong" w:cs="FangSong"/>
          <w:color w:val="231F20"/>
          <w:spacing w:val="-1"/>
        </w:rPr>
        <w:t>病即</w:t>
      </w:r>
      <w:r>
        <w:rPr>
          <w:rFonts w:ascii="FangSong" w:hAnsi="FangSong" w:eastAsia="FangSong" w:cs="FangSong"/>
          <w:color w:val="231F20"/>
          <w:spacing w:val="-24"/>
        </w:rPr>
        <w:t xml:space="preserve"> </w:t>
      </w:r>
      <w:r>
        <w:rPr>
          <w:color w:val="231F20"/>
          <w:spacing w:val="-1"/>
        </w:rPr>
        <w:t>HTG</w:t>
      </w:r>
      <w:r>
        <w:rPr>
          <w:color w:val="231F20"/>
          <w:spacing w:val="23"/>
        </w:rPr>
        <w:t xml:space="preserve"> </w:t>
      </w:r>
      <w:r>
        <w:rPr>
          <w:rFonts w:ascii="FangSong" w:hAnsi="FangSong" w:eastAsia="FangSong" w:cs="FangSong"/>
          <w:color w:val="231F20"/>
          <w:spacing w:val="-1"/>
        </w:rPr>
        <w:t>的治疗方案尚未统一，临床救治工作存在</w:t>
      </w:r>
      <w:r>
        <w:rPr>
          <w:rFonts w:ascii="FangSong" w:hAnsi="FangSong" w:eastAsia="FangSong" w:cs="FangSong"/>
          <w:color w:val="231F20"/>
        </w:rPr>
        <w:t xml:space="preserve">  </w:t>
      </w:r>
      <w:r>
        <w:rPr>
          <w:rFonts w:ascii="FangSong" w:hAnsi="FangSong" w:eastAsia="FangSong" w:cs="FangSong"/>
          <w:color w:val="231F20"/>
          <w:spacing w:val="3"/>
        </w:rPr>
        <w:t>一定困难。近年来</w:t>
      </w:r>
      <w:r>
        <w:rPr>
          <w:rFonts w:ascii="FangSong" w:hAnsi="FangSong" w:eastAsia="FangSong" w:cs="FangSong"/>
          <w:color w:val="231F20"/>
          <w:spacing w:val="-22"/>
        </w:rPr>
        <w:t xml:space="preserve"> </w:t>
      </w:r>
      <w:r>
        <w:rPr>
          <w:color w:val="231F20"/>
        </w:rPr>
        <w:t>HTG</w:t>
      </w:r>
      <w:r>
        <w:rPr>
          <w:color w:val="231F20"/>
          <w:spacing w:val="3"/>
        </w:rPr>
        <w:t>-</w:t>
      </w:r>
      <w:r>
        <w:rPr>
          <w:color w:val="231F20"/>
        </w:rPr>
        <w:t>AP</w:t>
      </w:r>
      <w:r>
        <w:rPr>
          <w:color w:val="231F20"/>
          <w:spacing w:val="3"/>
        </w:rPr>
        <w:t xml:space="preserve"> </w:t>
      </w:r>
      <w:r>
        <w:rPr>
          <w:rFonts w:ascii="FangSong" w:hAnsi="FangSong" w:eastAsia="FangSong" w:cs="FangSong"/>
          <w:color w:val="231F20"/>
          <w:spacing w:val="3"/>
        </w:rPr>
        <w:t>发病率不断升高，本共</w:t>
      </w:r>
      <w:r>
        <w:rPr>
          <w:rFonts w:ascii="FangSong" w:hAnsi="FangSong" w:eastAsia="FangSong" w:cs="FangSong"/>
          <w:color w:val="231F20"/>
        </w:rPr>
        <w:t xml:space="preserve"> </w:t>
      </w:r>
      <w:r>
        <w:rPr>
          <w:rFonts w:ascii="FangSong" w:hAnsi="FangSong" w:eastAsia="FangSong" w:cs="FangSong"/>
          <w:color w:val="231F20"/>
          <w:spacing w:val="-1"/>
        </w:rPr>
        <w:t>识基于国内外相关研究进展，结合国内急重症领</w:t>
      </w:r>
      <w:r>
        <w:rPr>
          <w:rFonts w:ascii="FangSong" w:hAnsi="FangSong" w:eastAsia="FangSong" w:cs="FangSong"/>
          <w:color w:val="231F20"/>
          <w:spacing w:val="-2"/>
        </w:rPr>
        <w:t>域专</w:t>
      </w:r>
      <w:r>
        <w:rPr>
          <w:rFonts w:ascii="FangSong" w:hAnsi="FangSong" w:eastAsia="FangSong" w:cs="FangSong"/>
          <w:color w:val="231F20"/>
        </w:rPr>
        <w:t xml:space="preserve"> </w:t>
      </w:r>
      <w:r>
        <w:rPr>
          <w:rFonts w:ascii="FangSong" w:hAnsi="FangSong" w:eastAsia="FangSong" w:cs="FangSong"/>
          <w:color w:val="231F20"/>
          <w:spacing w:val="-9"/>
        </w:rPr>
        <w:t>家临床诊治经验，针对</w:t>
      </w:r>
      <w:r>
        <w:rPr>
          <w:rFonts w:ascii="FangSong" w:hAnsi="FangSong" w:eastAsia="FangSong" w:cs="FangSong"/>
          <w:color w:val="231F20"/>
          <w:spacing w:val="-57"/>
        </w:rPr>
        <w:t xml:space="preserve"> </w:t>
      </w:r>
      <w:r>
        <w:rPr>
          <w:color w:val="231F20"/>
          <w:spacing w:val="-9"/>
        </w:rPr>
        <w:t>HTG-AP </w:t>
      </w:r>
      <w:r>
        <w:rPr>
          <w:rFonts w:ascii="FangSong" w:hAnsi="FangSong" w:eastAsia="FangSong" w:cs="FangSong"/>
          <w:color w:val="231F20"/>
          <w:spacing w:val="-9"/>
        </w:rPr>
        <w:t>的诊断、治疗而形成，</w:t>
      </w:r>
      <w:r>
        <w:rPr>
          <w:rFonts w:ascii="FangSong" w:hAnsi="FangSong" w:eastAsia="FangSong" w:cs="FangSong"/>
          <w:color w:val="231F20"/>
        </w:rPr>
        <w:t xml:space="preserve"> </w:t>
      </w:r>
      <w:r>
        <w:rPr>
          <w:rFonts w:ascii="FangSong" w:hAnsi="FangSong" w:eastAsia="FangSong" w:cs="FangSong"/>
          <w:color w:val="231F20"/>
          <w:spacing w:val="2"/>
        </w:rPr>
        <w:t>旨在为</w:t>
      </w:r>
      <w:r>
        <w:rPr>
          <w:rFonts w:ascii="FangSong" w:hAnsi="FangSong" w:eastAsia="FangSong" w:cs="FangSong"/>
          <w:color w:val="231F20"/>
          <w:spacing w:val="-36"/>
        </w:rPr>
        <w:t xml:space="preserve"> </w:t>
      </w:r>
      <w:r>
        <w:rPr>
          <w:color w:val="231F20"/>
        </w:rPr>
        <w:t>HTG</w:t>
      </w:r>
      <w:r>
        <w:rPr>
          <w:color w:val="231F20"/>
          <w:spacing w:val="2"/>
        </w:rPr>
        <w:t>-</w:t>
      </w:r>
      <w:r>
        <w:rPr>
          <w:color w:val="231F20"/>
        </w:rPr>
        <w:t>AP</w:t>
      </w:r>
      <w:r>
        <w:rPr>
          <w:color w:val="231F20"/>
          <w:spacing w:val="24"/>
        </w:rPr>
        <w:t xml:space="preserve"> </w:t>
      </w:r>
      <w:r>
        <w:rPr>
          <w:rFonts w:ascii="FangSong" w:hAnsi="FangSong" w:eastAsia="FangSong" w:cs="FangSong"/>
          <w:color w:val="231F20"/>
          <w:spacing w:val="2"/>
        </w:rPr>
        <w:t>的临床诊治提供参考，提高患者治</w:t>
      </w:r>
      <w:r>
        <w:rPr>
          <w:rFonts w:ascii="FangSong" w:hAnsi="FangSong" w:eastAsia="FangSong" w:cs="FangSong"/>
          <w:color w:val="231F20"/>
        </w:rPr>
        <w:t xml:space="preserve">  </w:t>
      </w:r>
      <w:r>
        <w:rPr>
          <w:rFonts w:ascii="FangSong" w:hAnsi="FangSong" w:eastAsia="FangSong" w:cs="FangSong"/>
          <w:color w:val="231F20"/>
          <w:spacing w:val="7"/>
        </w:rPr>
        <w:t>疗效果并改善患者预后，同时为急重症领域深入开</w:t>
      </w:r>
      <w:r>
        <w:rPr>
          <w:rFonts w:ascii="FangSong" w:hAnsi="FangSong" w:eastAsia="FangSong" w:cs="FangSong"/>
          <w:color w:val="231F20"/>
          <w:spacing w:val="5"/>
        </w:rPr>
        <w:t xml:space="preserve">  </w:t>
      </w:r>
      <w:r>
        <w:rPr>
          <w:rFonts w:ascii="FangSong" w:hAnsi="FangSong" w:eastAsia="FangSong" w:cs="FangSong"/>
          <w:color w:val="231F20"/>
          <w:spacing w:val="-4"/>
        </w:rPr>
        <w:t>展相关研究提供参考。</w:t>
      </w:r>
    </w:p>
    <w:p>
      <w:pPr>
        <w:ind w:left="559" w:right="165" w:firstLine="371"/>
        <w:spacing w:before="2" w:line="288" w:lineRule="auto"/>
        <w:jc w:val="both"/>
        <w:rPr>
          <w:rFonts w:ascii="SimSun" w:hAnsi="SimSun" w:eastAsia="SimSun" w:cs="SimSun"/>
          <w:sz w:val="21"/>
          <w:szCs w:val="21"/>
        </w:rPr>
      </w:pPr>
      <w:r>
        <w:rPr>
          <w:rFonts w:ascii="SimHei" w:hAnsi="SimHei" w:eastAsia="SimHei" w:cs="SimHei"/>
          <w:sz w:val="21"/>
          <w:szCs w:val="21"/>
          <w:color w:val="231F20"/>
          <w:spacing w:val="-12"/>
        </w:rPr>
        <w:t>《高甘油三酯血症性急性胰腺炎诊治急诊专家共识》</w:t>
      </w:r>
      <w:r>
        <w:rPr>
          <w:rFonts w:ascii="SimHei" w:hAnsi="SimHei" w:eastAsia="SimHei" w:cs="SimHei"/>
          <w:sz w:val="21"/>
          <w:szCs w:val="21"/>
          <w:color w:val="231F20"/>
          <w:spacing w:val="17"/>
        </w:rPr>
        <w:t xml:space="preserve"> </w:t>
      </w:r>
      <w:r>
        <w:rPr>
          <w:rFonts w:ascii="SimHei" w:hAnsi="SimHei" w:eastAsia="SimHei" w:cs="SimHei"/>
          <w:sz w:val="21"/>
          <w:szCs w:val="21"/>
          <w:color w:val="231F20"/>
          <w:spacing w:val="-1"/>
        </w:rPr>
        <w:t>专家组成员</w:t>
      </w:r>
      <w:r>
        <w:rPr>
          <w:rFonts w:ascii="SimSun" w:hAnsi="SimSun" w:eastAsia="SimSun" w:cs="SimSun"/>
          <w:sz w:val="21"/>
          <w:szCs w:val="21"/>
          <w:color w:val="231F20"/>
          <w:spacing w:val="-1"/>
        </w:rPr>
        <w:t>：蔡文伟，陈波，陈都，封启明，黄曼，</w:t>
      </w:r>
      <w:r>
        <w:rPr>
          <w:rFonts w:ascii="SimSun" w:hAnsi="SimSun" w:eastAsia="SimSun" w:cs="SimSun"/>
          <w:sz w:val="21"/>
          <w:szCs w:val="21"/>
          <w:color w:val="231F20"/>
          <w:spacing w:val="2"/>
        </w:rPr>
        <w:t xml:space="preserve">  </w:t>
      </w:r>
      <w:r>
        <w:rPr>
          <w:rFonts w:ascii="SimSun" w:hAnsi="SimSun" w:eastAsia="SimSun" w:cs="SimSun"/>
          <w:sz w:val="21"/>
          <w:szCs w:val="21"/>
          <w:color w:val="231F20"/>
          <w:spacing w:val="-9"/>
        </w:rPr>
        <w:t>何小军，洪玉才，蒋龙元，李文放，李子龙，林兆奋，</w:t>
      </w:r>
      <w:r>
        <w:rPr>
          <w:rFonts w:ascii="SimSun" w:hAnsi="SimSun" w:eastAsia="SimSun" w:cs="SimSun"/>
          <w:sz w:val="21"/>
          <w:szCs w:val="21"/>
          <w:color w:val="231F20"/>
          <w:spacing w:val="7"/>
        </w:rPr>
        <w:t xml:space="preserve">  </w:t>
      </w:r>
      <w:r>
        <w:rPr>
          <w:rFonts w:ascii="SimSun" w:hAnsi="SimSun" w:eastAsia="SimSun" w:cs="SimSun"/>
          <w:sz w:val="21"/>
          <w:szCs w:val="21"/>
          <w:color w:val="231F20"/>
          <w:spacing w:val="-3"/>
        </w:rPr>
        <w:t>励军，陆远强，马青变，马岳峰，潘龙飞，潘曙明，</w:t>
      </w:r>
      <w:r>
        <w:rPr>
          <w:rFonts w:ascii="SimSun" w:hAnsi="SimSun" w:eastAsia="SimSun" w:cs="SimSun"/>
          <w:sz w:val="21"/>
          <w:szCs w:val="21"/>
          <w:color w:val="231F20"/>
          <w:spacing w:val="9"/>
        </w:rPr>
        <w:t xml:space="preserve">  </w:t>
      </w:r>
      <w:r>
        <w:rPr>
          <w:rFonts w:ascii="SimSun" w:hAnsi="SimSun" w:eastAsia="SimSun" w:cs="SimSun"/>
          <w:sz w:val="21"/>
          <w:szCs w:val="21"/>
          <w:color w:val="231F20"/>
          <w:spacing w:val="-8"/>
        </w:rPr>
        <w:t>裴红红，石松菁，宋振举，田云鹏，王立明，温晓</w:t>
      </w:r>
      <w:r>
        <w:rPr>
          <w:rFonts w:ascii="SimSun" w:hAnsi="SimSun" w:eastAsia="SimSun" w:cs="SimSun"/>
          <w:sz w:val="21"/>
          <w:szCs w:val="21"/>
          <w:color w:val="231F20"/>
          <w:spacing w:val="-9"/>
        </w:rPr>
        <w:t>红，</w:t>
      </w:r>
      <w:r>
        <w:rPr>
          <w:rFonts w:ascii="SimSun" w:hAnsi="SimSun" w:eastAsia="SimSun" w:cs="SimSun"/>
          <w:sz w:val="21"/>
          <w:szCs w:val="21"/>
          <w:color w:val="231F20"/>
        </w:rPr>
        <w:t xml:space="preserve">  </w:t>
      </w:r>
      <w:r>
        <w:rPr>
          <w:rFonts w:ascii="SimSun" w:hAnsi="SimSun" w:eastAsia="SimSun" w:cs="SimSun"/>
          <w:sz w:val="21"/>
          <w:szCs w:val="21"/>
          <w:color w:val="231F20"/>
          <w:spacing w:val="7"/>
        </w:rPr>
        <w:t>谢苗荣，邢吉红，许岚，许铁，张国强，张劲松，</w:t>
      </w:r>
      <w:r>
        <w:rPr>
          <w:rFonts w:ascii="SimSun" w:hAnsi="SimSun" w:eastAsia="SimSun" w:cs="SimSun"/>
          <w:sz w:val="21"/>
          <w:szCs w:val="21"/>
          <w:color w:val="231F20"/>
          <w:spacing w:val="2"/>
        </w:rPr>
        <w:t xml:space="preserve">  </w:t>
      </w:r>
      <w:r>
        <w:rPr>
          <w:rFonts w:ascii="SimSun" w:hAnsi="SimSun" w:eastAsia="SimSun" w:cs="SimSun"/>
          <w:sz w:val="21"/>
          <w:szCs w:val="21"/>
          <w:color w:val="231F20"/>
        </w:rPr>
        <w:t>张立萍，张斯龙，郑峰</w:t>
      </w:r>
    </w:p>
    <w:p>
      <w:pPr>
        <w:ind w:left="964"/>
        <w:spacing w:line="239" w:lineRule="auto"/>
        <w:rPr>
          <w:rFonts w:ascii="SimSun" w:hAnsi="SimSun" w:eastAsia="SimSun" w:cs="SimSun"/>
          <w:sz w:val="21"/>
          <w:szCs w:val="21"/>
        </w:rPr>
      </w:pPr>
      <w:r>
        <w:rPr>
          <w:rFonts w:ascii="SimHei" w:hAnsi="SimHei" w:eastAsia="SimHei" w:cs="SimHei"/>
          <w:sz w:val="21"/>
          <w:szCs w:val="21"/>
          <w:color w:val="231F20"/>
          <w:spacing w:val="-1"/>
        </w:rPr>
        <w:t>执笔人</w:t>
      </w:r>
      <w:r>
        <w:rPr>
          <w:rFonts w:ascii="SimSun" w:hAnsi="SimSun" w:eastAsia="SimSun" w:cs="SimSun"/>
          <w:sz w:val="21"/>
          <w:szCs w:val="21"/>
          <w:color w:val="231F20"/>
          <w:spacing w:val="-1"/>
        </w:rPr>
        <w:t>：宏欣，王立明，张正良，白郑海</w:t>
      </w:r>
    </w:p>
    <w:p>
      <w:pPr>
        <w:ind w:left="964"/>
        <w:spacing w:before="55"/>
        <w:rPr>
          <w:rFonts w:ascii="SimSun" w:hAnsi="SimSun" w:eastAsia="SimSun" w:cs="SimSun"/>
          <w:sz w:val="21"/>
          <w:szCs w:val="21"/>
        </w:rPr>
      </w:pPr>
      <w:r>
        <w:rPr>
          <w:rFonts w:ascii="SimHei" w:hAnsi="SimHei" w:eastAsia="SimHei" w:cs="SimHei"/>
          <w:sz w:val="21"/>
          <w:szCs w:val="21"/>
          <w:color w:val="231F20"/>
          <w:spacing w:val="-1"/>
        </w:rPr>
        <w:t>执笔人单位</w:t>
      </w:r>
      <w:r>
        <w:rPr>
          <w:rFonts w:ascii="SimSun" w:hAnsi="SimSun" w:eastAsia="SimSun" w:cs="SimSun"/>
          <w:sz w:val="21"/>
          <w:szCs w:val="21"/>
          <w:color w:val="231F20"/>
          <w:spacing w:val="-1"/>
        </w:rPr>
        <w:t>：西安交通大学第二附属医院急诊科</w:t>
      </w:r>
    </w:p>
    <w:p>
      <w:pPr>
        <w:pStyle w:val="BodyText"/>
        <w:ind w:left="564" w:right="328" w:firstLine="396"/>
        <w:spacing w:before="63" w:line="259" w:lineRule="auto"/>
        <w:rPr>
          <w:rFonts w:ascii="SimSun" w:hAnsi="SimSun" w:eastAsia="SimSun" w:cs="SimSun"/>
        </w:rPr>
      </w:pPr>
      <w:r>
        <w:rPr>
          <w:rFonts w:ascii="SimSun" w:hAnsi="SimSun" w:eastAsia="SimSun" w:cs="SimSun"/>
          <w:color w:val="231F20"/>
          <w:spacing w:val="-3"/>
        </w:rPr>
        <w:t>本共识已在国际实践指南注册平台注册（注册日</w:t>
      </w:r>
      <w:r>
        <w:rPr>
          <w:rFonts w:ascii="SimSun" w:hAnsi="SimSun" w:eastAsia="SimSun" w:cs="SimSun"/>
          <w:color w:val="231F20"/>
          <w:spacing w:val="14"/>
        </w:rPr>
        <w:t xml:space="preserve"> </w:t>
      </w:r>
      <w:r>
        <w:rPr>
          <w:rFonts w:ascii="SimSun" w:hAnsi="SimSun" w:eastAsia="SimSun" w:cs="SimSun"/>
          <w:color w:val="231F20"/>
          <w:spacing w:val="-2"/>
        </w:rPr>
        <w:t>期：</w:t>
      </w:r>
      <w:r>
        <w:rPr>
          <w:rFonts w:ascii="Times New Roman" w:hAnsi="Times New Roman" w:eastAsia="Times New Roman" w:cs="Times New Roman"/>
          <w:color w:val="231F20"/>
          <w:spacing w:val="-2"/>
        </w:rPr>
        <w:t>2021</w:t>
      </w:r>
      <w:r>
        <w:rPr>
          <w:color w:val="231F20"/>
          <w:spacing w:val="-2"/>
        </w:rPr>
        <w:t>-</w:t>
      </w:r>
      <w:r>
        <w:rPr>
          <w:rFonts w:ascii="Times New Roman" w:hAnsi="Times New Roman" w:eastAsia="Times New Roman" w:cs="Times New Roman"/>
          <w:color w:val="231F20"/>
          <w:spacing w:val="-2"/>
        </w:rPr>
        <w:t>04</w:t>
      </w:r>
      <w:r>
        <w:rPr>
          <w:color w:val="231F20"/>
          <w:spacing w:val="-2"/>
        </w:rPr>
        <w:t>-</w:t>
      </w:r>
      <w:r>
        <w:rPr>
          <w:rFonts w:ascii="Times New Roman" w:hAnsi="Times New Roman" w:eastAsia="Times New Roman" w:cs="Times New Roman"/>
          <w:color w:val="231F20"/>
          <w:spacing w:val="-2"/>
        </w:rPr>
        <w:t>07</w:t>
      </w:r>
      <w:r>
        <w:rPr>
          <w:rFonts w:ascii="SimSun" w:hAnsi="SimSun" w:eastAsia="SimSun" w:cs="SimSun"/>
          <w:color w:val="231F20"/>
          <w:spacing w:val="-2"/>
        </w:rPr>
        <w:t>，</w:t>
      </w:r>
      <w:r>
        <w:rPr>
          <w:rFonts w:ascii="SimSun" w:hAnsi="SimSun" w:eastAsia="SimSun" w:cs="SimSun"/>
          <w:color w:val="231F20"/>
          <w:spacing w:val="-36"/>
        </w:rPr>
        <w:t xml:space="preserve"> </w:t>
      </w:r>
      <w:r>
        <w:rPr>
          <w:rFonts w:ascii="SimSun" w:hAnsi="SimSun" w:eastAsia="SimSun" w:cs="SimSun"/>
          <w:color w:val="231F20"/>
          <w:spacing w:val="-2"/>
        </w:rPr>
        <w:t>注</w:t>
      </w:r>
      <w:r>
        <w:rPr>
          <w:rFonts w:ascii="SimSun" w:hAnsi="SimSun" w:eastAsia="SimSun" w:cs="SimSun"/>
          <w:color w:val="231F20"/>
          <w:spacing w:val="-43"/>
        </w:rPr>
        <w:t xml:space="preserve"> </w:t>
      </w:r>
      <w:r>
        <w:rPr>
          <w:rFonts w:ascii="SimSun" w:hAnsi="SimSun" w:eastAsia="SimSun" w:cs="SimSun"/>
          <w:color w:val="231F20"/>
          <w:spacing w:val="-2"/>
        </w:rPr>
        <w:t>册</w:t>
      </w:r>
      <w:r>
        <w:rPr>
          <w:rFonts w:ascii="SimSun" w:hAnsi="SimSun" w:eastAsia="SimSun" w:cs="SimSun"/>
          <w:color w:val="231F20"/>
          <w:spacing w:val="-41"/>
        </w:rPr>
        <w:t xml:space="preserve"> </w:t>
      </w:r>
      <w:r>
        <w:rPr>
          <w:rFonts w:ascii="SimSun" w:hAnsi="SimSun" w:eastAsia="SimSun" w:cs="SimSun"/>
          <w:color w:val="231F20"/>
          <w:spacing w:val="-2"/>
        </w:rPr>
        <w:t>号：</w:t>
      </w:r>
      <w:r>
        <w:rPr>
          <w:color w:val="231F20"/>
          <w:spacing w:val="-2"/>
        </w:rPr>
        <w:t>IPGRP-</w:t>
      </w:r>
      <w:r>
        <w:rPr>
          <w:rFonts w:ascii="Times New Roman" w:hAnsi="Times New Roman" w:eastAsia="Times New Roman" w:cs="Times New Roman"/>
          <w:color w:val="231F20"/>
          <w:spacing w:val="-2"/>
        </w:rPr>
        <w:t>2021</w:t>
      </w:r>
      <w:r>
        <w:rPr>
          <w:color w:val="231F20"/>
          <w:spacing w:val="-2"/>
        </w:rPr>
        <w:t>CN</w:t>
      </w:r>
      <w:r>
        <w:rPr>
          <w:rFonts w:ascii="Times New Roman" w:hAnsi="Times New Roman" w:eastAsia="Times New Roman" w:cs="Times New Roman"/>
          <w:color w:val="231F20"/>
          <w:spacing w:val="-2"/>
        </w:rPr>
        <w:t>080</w:t>
      </w:r>
      <w:r>
        <w:rPr>
          <w:rFonts w:ascii="SimSun" w:hAnsi="SimSun" w:eastAsia="SimSun" w:cs="SimSun"/>
          <w:color w:val="231F20"/>
          <w:spacing w:val="-9"/>
        </w:rPr>
        <w:t>），</w:t>
      </w:r>
      <w:r>
        <w:rPr>
          <w:rFonts w:ascii="SimSun" w:hAnsi="SimSun" w:eastAsia="SimSun" w:cs="SimSun"/>
          <w:color w:val="231F20"/>
        </w:rPr>
        <w:t xml:space="preserve"> </w:t>
      </w:r>
      <w:r>
        <w:rPr>
          <w:rFonts w:ascii="SimSun" w:hAnsi="SimSun" w:eastAsia="SimSun" w:cs="SimSun"/>
          <w:color w:val="231F20"/>
          <w:spacing w:val="-2"/>
        </w:rPr>
        <w:t>无利益冲突。</w:t>
      </w:r>
    </w:p>
    <w:p>
      <w:pPr>
        <w:ind w:left="562"/>
        <w:spacing w:before="1" w:line="241" w:lineRule="auto"/>
        <w:rPr>
          <w:rFonts w:ascii="SimHei" w:hAnsi="SimHei" w:eastAsia="SimHei" w:cs="SimHei"/>
          <w:sz w:val="18"/>
          <w:szCs w:val="18"/>
        </w:rPr>
      </w:pPr>
      <w:r>
        <w:rPr>
          <w:rFonts w:ascii="SimHei" w:hAnsi="SimHei" w:eastAsia="SimHei" w:cs="SimHei"/>
          <w:sz w:val="18"/>
          <w:szCs w:val="18"/>
          <w:color w:val="231F20"/>
          <w:spacing w:val="-2"/>
        </w:rPr>
        <w:t>参考文献</w:t>
      </w:r>
    </w:p>
    <w:p>
      <w:pPr>
        <w:pStyle w:val="BodyText"/>
        <w:ind w:left="956" w:right="293" w:hanging="403"/>
        <w:spacing w:before="52" w:line="224" w:lineRule="auto"/>
        <w:rPr>
          <w:sz w:val="16"/>
          <w:szCs w:val="16"/>
        </w:rPr>
      </w:pPr>
      <w:r>
        <w:rPr>
          <w:sz w:val="16"/>
          <w:szCs w:val="16"/>
          <w:color w:val="231F20"/>
          <w:spacing w:val="-9"/>
        </w:rPr>
        <w:t>［1］CARR</w:t>
      </w:r>
      <w:r>
        <w:rPr>
          <w:sz w:val="16"/>
          <w:szCs w:val="16"/>
          <w:color w:val="231F20"/>
          <w:spacing w:val="9"/>
        </w:rPr>
        <w:t xml:space="preserve"> </w:t>
      </w:r>
      <w:r>
        <w:rPr>
          <w:sz w:val="16"/>
          <w:szCs w:val="16"/>
          <w:color w:val="231F20"/>
          <w:spacing w:val="-9"/>
        </w:rPr>
        <w:t>R</w:t>
      </w:r>
      <w:r>
        <w:rPr>
          <w:sz w:val="16"/>
          <w:szCs w:val="16"/>
          <w:color w:val="231F20"/>
          <w:spacing w:val="6"/>
        </w:rPr>
        <w:t xml:space="preserve"> </w:t>
      </w:r>
      <w:r>
        <w:rPr>
          <w:sz w:val="16"/>
          <w:szCs w:val="16"/>
          <w:color w:val="231F20"/>
          <w:spacing w:val="-9"/>
        </w:rPr>
        <w:t>A，REJOWSKI</w:t>
      </w:r>
      <w:r>
        <w:rPr>
          <w:sz w:val="16"/>
          <w:szCs w:val="16"/>
          <w:color w:val="231F20"/>
          <w:spacing w:val="10"/>
        </w:rPr>
        <w:t xml:space="preserve"> </w:t>
      </w:r>
      <w:r>
        <w:rPr>
          <w:sz w:val="16"/>
          <w:szCs w:val="16"/>
          <w:color w:val="231F20"/>
          <w:spacing w:val="-9"/>
        </w:rPr>
        <w:t>B J，COTE</w:t>
      </w:r>
      <w:r>
        <w:rPr>
          <w:sz w:val="16"/>
          <w:szCs w:val="16"/>
          <w:color w:val="231F20"/>
          <w:spacing w:val="10"/>
        </w:rPr>
        <w:t xml:space="preserve"> </w:t>
      </w:r>
      <w:r>
        <w:rPr>
          <w:sz w:val="16"/>
          <w:szCs w:val="16"/>
          <w:color w:val="231F20"/>
          <w:spacing w:val="-9"/>
        </w:rPr>
        <w:t>G</w:t>
      </w:r>
      <w:r>
        <w:rPr>
          <w:sz w:val="16"/>
          <w:szCs w:val="16"/>
          <w:color w:val="231F20"/>
          <w:spacing w:val="7"/>
        </w:rPr>
        <w:t xml:space="preserve"> </w:t>
      </w:r>
      <w:r>
        <w:rPr>
          <w:sz w:val="16"/>
          <w:szCs w:val="16"/>
          <w:color w:val="231F20"/>
          <w:spacing w:val="-9"/>
        </w:rPr>
        <w:t>A，et</w:t>
      </w:r>
      <w:r>
        <w:rPr>
          <w:sz w:val="16"/>
          <w:szCs w:val="16"/>
          <w:color w:val="231F20"/>
          <w:spacing w:val="7"/>
        </w:rPr>
        <w:t xml:space="preserve"> </w:t>
      </w:r>
      <w:r>
        <w:rPr>
          <w:sz w:val="16"/>
          <w:szCs w:val="16"/>
          <w:color w:val="231F20"/>
          <w:spacing w:val="-9"/>
        </w:rPr>
        <w:t>al.</w:t>
      </w:r>
      <w:r>
        <w:rPr>
          <w:sz w:val="16"/>
          <w:szCs w:val="16"/>
          <w:color w:val="231F20"/>
          <w:spacing w:val="9"/>
        </w:rPr>
        <w:t xml:space="preserve"> </w:t>
      </w:r>
      <w:r>
        <w:rPr>
          <w:sz w:val="16"/>
          <w:szCs w:val="16"/>
          <w:color w:val="231F20"/>
          <w:spacing w:val="-9"/>
        </w:rPr>
        <w:t>Systematic</w:t>
      </w:r>
      <w:r>
        <w:rPr>
          <w:sz w:val="16"/>
          <w:szCs w:val="16"/>
          <w:color w:val="231F20"/>
          <w:spacing w:val="6"/>
        </w:rPr>
        <w:t xml:space="preserve"> </w:t>
      </w:r>
      <w:r>
        <w:rPr>
          <w:sz w:val="16"/>
          <w:szCs w:val="16"/>
          <w:color w:val="231F20"/>
          <w:spacing w:val="-9"/>
        </w:rPr>
        <w:t>review</w:t>
      </w:r>
      <w:r>
        <w:rPr>
          <w:sz w:val="16"/>
          <w:szCs w:val="16"/>
          <w:color w:val="231F20"/>
        </w:rPr>
        <w:t xml:space="preserve"> </w:t>
      </w:r>
      <w:r>
        <w:rPr>
          <w:sz w:val="16"/>
          <w:szCs w:val="16"/>
          <w:color w:val="231F20"/>
          <w:spacing w:val="-13"/>
        </w:rPr>
        <w:t>of hypertriglyceridemia-induced</w:t>
      </w:r>
      <w:r>
        <w:rPr>
          <w:sz w:val="16"/>
          <w:szCs w:val="16"/>
          <w:color w:val="231F20"/>
          <w:spacing w:val="11"/>
          <w:w w:val="101"/>
        </w:rPr>
        <w:t xml:space="preserve"> </w:t>
      </w:r>
      <w:r>
        <w:rPr>
          <w:sz w:val="16"/>
          <w:szCs w:val="16"/>
          <w:color w:val="231F20"/>
          <w:spacing w:val="-13"/>
        </w:rPr>
        <w:t>acute</w:t>
      </w:r>
      <w:r>
        <w:rPr>
          <w:sz w:val="16"/>
          <w:szCs w:val="16"/>
          <w:color w:val="231F20"/>
          <w:spacing w:val="10"/>
        </w:rPr>
        <w:t xml:space="preserve"> </w:t>
      </w:r>
      <w:r>
        <w:rPr>
          <w:sz w:val="16"/>
          <w:szCs w:val="16"/>
          <w:color w:val="231F20"/>
          <w:spacing w:val="-13"/>
        </w:rPr>
        <w:t>pancreatitis</w:t>
      </w:r>
      <w:r>
        <w:rPr>
          <w:sz w:val="16"/>
          <w:szCs w:val="16"/>
          <w:color w:val="231F20"/>
          <w:spacing w:val="-14"/>
        </w:rPr>
        <w:t>：a</w:t>
      </w:r>
      <w:r>
        <w:rPr>
          <w:sz w:val="16"/>
          <w:szCs w:val="16"/>
          <w:color w:val="231F20"/>
          <w:spacing w:val="12"/>
        </w:rPr>
        <w:t xml:space="preserve"> </w:t>
      </w:r>
      <w:r>
        <w:rPr>
          <w:sz w:val="16"/>
          <w:szCs w:val="16"/>
          <w:color w:val="231F20"/>
          <w:spacing w:val="-14"/>
        </w:rPr>
        <w:t>more</w:t>
      </w:r>
      <w:r>
        <w:rPr>
          <w:sz w:val="16"/>
          <w:szCs w:val="16"/>
          <w:color w:val="231F20"/>
          <w:spacing w:val="10"/>
        </w:rPr>
        <w:t xml:space="preserve"> </w:t>
      </w:r>
      <w:r>
        <w:rPr>
          <w:sz w:val="16"/>
          <w:szCs w:val="16"/>
          <w:color w:val="231F20"/>
          <w:spacing w:val="-14"/>
        </w:rPr>
        <w:t>virulent</w:t>
      </w:r>
      <w:r>
        <w:rPr>
          <w:sz w:val="16"/>
          <w:szCs w:val="16"/>
          <w:color w:val="231F20"/>
        </w:rPr>
        <w:t xml:space="preserve"> </w:t>
      </w:r>
      <w:r>
        <w:rPr>
          <w:sz w:val="16"/>
          <w:szCs w:val="16"/>
          <w:color w:val="231F20"/>
          <w:spacing w:val="-12"/>
        </w:rPr>
        <w:t>etiology</w:t>
      </w:r>
      <w:r>
        <w:rPr>
          <w:sz w:val="16"/>
          <w:szCs w:val="16"/>
          <w:color w:val="231F20"/>
          <w:spacing w:val="6"/>
        </w:rPr>
        <w:t xml:space="preserve"> </w:t>
      </w:r>
      <w:r>
        <w:rPr>
          <w:sz w:val="16"/>
          <w:szCs w:val="16"/>
          <w:color w:val="231F20"/>
          <w:spacing w:val="-12"/>
        </w:rPr>
        <w:t>？［J］. Pancreatology，2016，16（4）：469-476. DOI：</w:t>
      </w:r>
      <w:r>
        <w:rPr>
          <w:sz w:val="16"/>
          <w:szCs w:val="16"/>
          <w:color w:val="231F20"/>
        </w:rPr>
        <w:t xml:space="preserve"> </w:t>
      </w:r>
      <w:r>
        <w:rPr>
          <w:sz w:val="16"/>
          <w:szCs w:val="16"/>
          <w:color w:val="231F20"/>
          <w:spacing w:val="-11"/>
        </w:rPr>
        <w:t>10.1016/j.pan.2016.</w:t>
      </w:r>
      <w:r>
        <w:rPr>
          <w:sz w:val="16"/>
          <w:szCs w:val="16"/>
          <w:color w:val="231F20"/>
          <w:spacing w:val="-12"/>
        </w:rPr>
        <w:t>02.011.</w:t>
      </w:r>
    </w:p>
    <w:p>
      <w:pPr>
        <w:pStyle w:val="BodyText"/>
        <w:ind w:left="945" w:right="295" w:hanging="392"/>
        <w:spacing w:before="55" w:line="224" w:lineRule="auto"/>
        <w:rPr>
          <w:sz w:val="16"/>
          <w:szCs w:val="16"/>
        </w:rPr>
      </w:pPr>
      <w:r>
        <w:rPr>
          <w:sz w:val="16"/>
          <w:szCs w:val="16"/>
          <w:color w:val="231F20"/>
          <w:spacing w:val="18"/>
        </w:rPr>
        <w:t>［2］张娜，张海燕，郭晓红，等 .  中国近十年急性胰腺炎病</w:t>
      </w:r>
      <w:r>
        <w:rPr>
          <w:sz w:val="16"/>
          <w:szCs w:val="16"/>
          <w:color w:val="231F20"/>
          <w:spacing w:val="5"/>
        </w:rPr>
        <w:t xml:space="preserve"> </w:t>
      </w:r>
      <w:r>
        <w:rPr>
          <w:sz w:val="16"/>
          <w:szCs w:val="16"/>
          <w:color w:val="231F20"/>
          <w:spacing w:val="-5"/>
        </w:rPr>
        <w:t>因 变 化 特 点</w:t>
      </w:r>
      <w:r>
        <w:rPr>
          <w:sz w:val="16"/>
          <w:szCs w:val="16"/>
          <w:color w:val="231F20"/>
          <w:spacing w:val="10"/>
        </w:rPr>
        <w:t xml:space="preserve"> </w:t>
      </w:r>
      <w:r>
        <w:rPr>
          <w:sz w:val="16"/>
          <w:szCs w:val="16"/>
          <w:color w:val="231F20"/>
          <w:spacing w:val="-5"/>
        </w:rPr>
        <w:t>的</w:t>
      </w:r>
      <w:r>
        <w:rPr>
          <w:sz w:val="16"/>
          <w:szCs w:val="16"/>
          <w:color w:val="231F20"/>
          <w:spacing w:val="10"/>
        </w:rPr>
        <w:t xml:space="preserve"> </w:t>
      </w:r>
      <w:r>
        <w:rPr>
          <w:sz w:val="16"/>
          <w:szCs w:val="16"/>
          <w:color w:val="231F20"/>
          <w:spacing w:val="-5"/>
        </w:rPr>
        <w:t>Meta 分 析［J］.</w:t>
      </w:r>
      <w:r>
        <w:rPr>
          <w:sz w:val="16"/>
          <w:szCs w:val="16"/>
          <w:color w:val="231F20"/>
          <w:spacing w:val="9"/>
        </w:rPr>
        <w:t xml:space="preserve">  </w:t>
      </w:r>
      <w:r>
        <w:rPr>
          <w:sz w:val="16"/>
          <w:szCs w:val="16"/>
          <w:color w:val="231F20"/>
          <w:spacing w:val="-5"/>
        </w:rPr>
        <w:t>中 华 消 化 病 与 影 像 </w:t>
      </w:r>
      <w:r>
        <w:rPr>
          <w:sz w:val="16"/>
          <w:szCs w:val="16"/>
          <w:color w:val="231F20"/>
          <w:spacing w:val="-6"/>
        </w:rPr>
        <w:t>杂 志</w:t>
      </w:r>
      <w:r>
        <w:rPr>
          <w:sz w:val="16"/>
          <w:szCs w:val="16"/>
          <w:color w:val="231F20"/>
        </w:rPr>
        <w:t xml:space="preserve"> </w:t>
      </w:r>
      <w:r>
        <w:rPr>
          <w:sz w:val="16"/>
          <w:szCs w:val="16"/>
          <w:color w:val="231F20"/>
          <w:spacing w:val="-10"/>
        </w:rPr>
        <w:t>（</w:t>
      </w:r>
      <w:r>
        <w:rPr>
          <w:sz w:val="16"/>
          <w:szCs w:val="16"/>
          <w:color w:val="231F20"/>
          <w:spacing w:val="5"/>
        </w:rPr>
        <w:t xml:space="preserve">    </w:t>
      </w:r>
      <w:r>
        <w:rPr>
          <w:sz w:val="16"/>
          <w:szCs w:val="16"/>
          <w:color w:val="231F20"/>
          <w:spacing w:val="-10"/>
        </w:rPr>
        <w:t>电</w:t>
      </w:r>
      <w:r>
        <w:rPr>
          <w:sz w:val="16"/>
          <w:szCs w:val="16"/>
          <w:color w:val="231F20"/>
          <w:spacing w:val="7"/>
        </w:rPr>
        <w:t xml:space="preserve">   </w:t>
      </w:r>
      <w:r>
        <w:rPr>
          <w:sz w:val="16"/>
          <w:szCs w:val="16"/>
          <w:color w:val="231F20"/>
          <w:spacing w:val="-10"/>
        </w:rPr>
        <w:t>子</w:t>
      </w:r>
      <w:r>
        <w:rPr>
          <w:sz w:val="16"/>
          <w:szCs w:val="16"/>
          <w:color w:val="231F20"/>
          <w:spacing w:val="8"/>
        </w:rPr>
        <w:t xml:space="preserve">   </w:t>
      </w:r>
      <w:r>
        <w:rPr>
          <w:sz w:val="16"/>
          <w:szCs w:val="16"/>
          <w:color w:val="231F20"/>
          <w:spacing w:val="-10"/>
        </w:rPr>
        <w:t>版</w:t>
      </w:r>
      <w:r>
        <w:rPr>
          <w:sz w:val="16"/>
          <w:szCs w:val="16"/>
          <w:color w:val="231F20"/>
          <w:spacing w:val="8"/>
        </w:rPr>
        <w:t xml:space="preserve">  </w:t>
      </w:r>
      <w:r>
        <w:rPr>
          <w:sz w:val="16"/>
          <w:szCs w:val="16"/>
          <w:color w:val="231F20"/>
          <w:spacing w:val="-16"/>
        </w:rPr>
        <w:t>），</w:t>
      </w:r>
      <w:r>
        <w:rPr>
          <w:sz w:val="16"/>
          <w:szCs w:val="16"/>
          <w:color w:val="231F20"/>
          <w:spacing w:val="-10"/>
        </w:rPr>
        <w:t>2016，6（2</w:t>
      </w:r>
      <w:r>
        <w:rPr>
          <w:sz w:val="16"/>
          <w:szCs w:val="16"/>
          <w:color w:val="231F20"/>
          <w:spacing w:val="-16"/>
        </w:rPr>
        <w:t>）：</w:t>
      </w:r>
      <w:r>
        <w:rPr>
          <w:sz w:val="16"/>
          <w:szCs w:val="16"/>
          <w:color w:val="231F20"/>
          <w:spacing w:val="-10"/>
        </w:rPr>
        <w:t>71-75.</w:t>
      </w:r>
      <w:r>
        <w:rPr>
          <w:sz w:val="16"/>
          <w:szCs w:val="16"/>
          <w:color w:val="231F20"/>
          <w:spacing w:val="13"/>
        </w:rPr>
        <w:t xml:space="preserve"> </w:t>
      </w:r>
      <w:r>
        <w:rPr>
          <w:sz w:val="16"/>
          <w:szCs w:val="16"/>
          <w:color w:val="231F20"/>
          <w:spacing w:val="-10"/>
        </w:rPr>
        <w:t>DOI：</w:t>
      </w:r>
      <w:r>
        <w:rPr>
          <w:sz w:val="16"/>
          <w:szCs w:val="16"/>
          <w:color w:val="231F20"/>
          <w:spacing w:val="-11"/>
        </w:rPr>
        <w:t>10.3877/cma.</w:t>
      </w:r>
      <w:r>
        <w:rPr>
          <w:sz w:val="16"/>
          <w:szCs w:val="16"/>
          <w:color w:val="231F20"/>
        </w:rPr>
        <w:t xml:space="preserve"> </w:t>
      </w:r>
      <w:r>
        <w:rPr>
          <w:sz w:val="16"/>
          <w:szCs w:val="16"/>
          <w:color w:val="231F20"/>
          <w:spacing w:val="-9"/>
        </w:rPr>
        <w:t>j.issn.2095-2015.2016.02.006.</w:t>
      </w:r>
    </w:p>
    <w:p>
      <w:pPr>
        <w:pStyle w:val="BodyText"/>
        <w:ind w:left="948" w:right="294" w:firstLine="6"/>
        <w:spacing w:before="54" w:line="236" w:lineRule="auto"/>
        <w:jc w:val="both"/>
        <w:rPr>
          <w:sz w:val="16"/>
          <w:szCs w:val="16"/>
        </w:rPr>
      </w:pPr>
      <w:r>
        <w:rPr>
          <w:sz w:val="16"/>
          <w:szCs w:val="16"/>
          <w:color w:val="231F20"/>
          <w:spacing w:val="-14"/>
        </w:rPr>
        <w:t>ZHANG</w:t>
      </w:r>
      <w:r>
        <w:rPr>
          <w:sz w:val="16"/>
          <w:szCs w:val="16"/>
          <w:color w:val="231F20"/>
          <w:spacing w:val="19"/>
        </w:rPr>
        <w:t xml:space="preserve"> </w:t>
      </w:r>
      <w:r>
        <w:rPr>
          <w:sz w:val="16"/>
          <w:szCs w:val="16"/>
          <w:color w:val="231F20"/>
          <w:spacing w:val="-14"/>
        </w:rPr>
        <w:t>N，ZHANG</w:t>
      </w:r>
      <w:r>
        <w:rPr>
          <w:sz w:val="16"/>
          <w:szCs w:val="16"/>
          <w:color w:val="231F20"/>
          <w:spacing w:val="10"/>
        </w:rPr>
        <w:t xml:space="preserve"> </w:t>
      </w:r>
      <w:r>
        <w:rPr>
          <w:sz w:val="16"/>
          <w:szCs w:val="16"/>
          <w:color w:val="231F20"/>
          <w:spacing w:val="-14"/>
        </w:rPr>
        <w:t>H</w:t>
      </w:r>
      <w:r>
        <w:rPr>
          <w:sz w:val="16"/>
          <w:szCs w:val="16"/>
          <w:color w:val="231F20"/>
          <w:spacing w:val="7"/>
        </w:rPr>
        <w:t xml:space="preserve"> </w:t>
      </w:r>
      <w:r>
        <w:rPr>
          <w:sz w:val="16"/>
          <w:szCs w:val="16"/>
          <w:color w:val="231F20"/>
          <w:spacing w:val="-14"/>
        </w:rPr>
        <w:t>Y，GUO</w:t>
      </w:r>
      <w:r>
        <w:rPr>
          <w:sz w:val="16"/>
          <w:szCs w:val="16"/>
          <w:color w:val="231F20"/>
          <w:spacing w:val="7"/>
        </w:rPr>
        <w:t xml:space="preserve"> </w:t>
      </w:r>
      <w:r>
        <w:rPr>
          <w:sz w:val="16"/>
          <w:szCs w:val="16"/>
          <w:color w:val="231F20"/>
          <w:spacing w:val="-14"/>
        </w:rPr>
        <w:t>X</w:t>
      </w:r>
      <w:r>
        <w:rPr>
          <w:sz w:val="16"/>
          <w:szCs w:val="16"/>
          <w:color w:val="231F20"/>
          <w:spacing w:val="10"/>
        </w:rPr>
        <w:t xml:space="preserve"> </w:t>
      </w:r>
      <w:r>
        <w:rPr>
          <w:sz w:val="16"/>
          <w:szCs w:val="16"/>
          <w:color w:val="231F20"/>
          <w:spacing w:val="-14"/>
        </w:rPr>
        <w:t>H，et</w:t>
      </w:r>
      <w:r>
        <w:rPr>
          <w:sz w:val="16"/>
          <w:szCs w:val="16"/>
          <w:color w:val="231F20"/>
          <w:spacing w:val="8"/>
        </w:rPr>
        <w:t xml:space="preserve"> </w:t>
      </w:r>
      <w:r>
        <w:rPr>
          <w:sz w:val="16"/>
          <w:szCs w:val="16"/>
          <w:color w:val="231F20"/>
          <w:spacing w:val="-14"/>
        </w:rPr>
        <w:t>al.</w:t>
      </w:r>
      <w:r>
        <w:rPr>
          <w:sz w:val="16"/>
          <w:szCs w:val="16"/>
          <w:color w:val="231F20"/>
          <w:spacing w:val="11"/>
        </w:rPr>
        <w:t xml:space="preserve"> </w:t>
      </w:r>
      <w:r>
        <w:rPr>
          <w:sz w:val="16"/>
          <w:szCs w:val="16"/>
          <w:color w:val="231F20"/>
          <w:spacing w:val="-14"/>
        </w:rPr>
        <w:t>Changes</w:t>
      </w:r>
      <w:r>
        <w:rPr>
          <w:sz w:val="16"/>
          <w:szCs w:val="16"/>
          <w:color w:val="231F20"/>
          <w:spacing w:val="8"/>
        </w:rPr>
        <w:t xml:space="preserve"> </w:t>
      </w:r>
      <w:r>
        <w:rPr>
          <w:sz w:val="16"/>
          <w:szCs w:val="16"/>
          <w:color w:val="231F20"/>
          <w:spacing w:val="-14"/>
        </w:rPr>
        <w:t>of etiology</w:t>
      </w:r>
      <w:r>
        <w:rPr>
          <w:sz w:val="16"/>
          <w:szCs w:val="16"/>
          <w:color w:val="231F20"/>
          <w:spacing w:val="9"/>
        </w:rPr>
        <w:t xml:space="preserve"> </w:t>
      </w:r>
      <w:r>
        <w:rPr>
          <w:sz w:val="16"/>
          <w:szCs w:val="16"/>
          <w:color w:val="231F20"/>
          <w:spacing w:val="-14"/>
        </w:rPr>
        <w:t>in</w:t>
      </w:r>
      <w:r>
        <w:rPr>
          <w:sz w:val="16"/>
          <w:szCs w:val="16"/>
          <w:color w:val="231F20"/>
        </w:rPr>
        <w:t xml:space="preserve"> </w:t>
      </w:r>
      <w:r>
        <w:rPr>
          <w:sz w:val="16"/>
          <w:szCs w:val="16"/>
          <w:color w:val="231F20"/>
          <w:spacing w:val="-12"/>
        </w:rPr>
        <w:t>acute</w:t>
      </w:r>
      <w:r>
        <w:rPr>
          <w:sz w:val="16"/>
          <w:szCs w:val="16"/>
          <w:color w:val="231F20"/>
          <w:spacing w:val="9"/>
        </w:rPr>
        <w:t xml:space="preserve"> </w:t>
      </w:r>
      <w:r>
        <w:rPr>
          <w:sz w:val="16"/>
          <w:szCs w:val="16"/>
          <w:color w:val="231F20"/>
          <w:spacing w:val="-12"/>
        </w:rPr>
        <w:t>pancreatitis</w:t>
      </w:r>
      <w:r>
        <w:rPr>
          <w:sz w:val="16"/>
          <w:szCs w:val="16"/>
          <w:color w:val="231F20"/>
          <w:spacing w:val="11"/>
        </w:rPr>
        <w:t xml:space="preserve"> </w:t>
      </w:r>
      <w:r>
        <w:rPr>
          <w:sz w:val="16"/>
          <w:szCs w:val="16"/>
          <w:color w:val="231F20"/>
          <w:spacing w:val="-12"/>
        </w:rPr>
        <w:t>in</w:t>
      </w:r>
      <w:r>
        <w:rPr>
          <w:sz w:val="16"/>
          <w:szCs w:val="16"/>
          <w:color w:val="231F20"/>
          <w:spacing w:val="9"/>
        </w:rPr>
        <w:t xml:space="preserve"> </w:t>
      </w:r>
      <w:r>
        <w:rPr>
          <w:sz w:val="16"/>
          <w:szCs w:val="16"/>
          <w:color w:val="231F20"/>
          <w:spacing w:val="-12"/>
        </w:rPr>
        <w:t>r</w:t>
      </w:r>
      <w:r>
        <w:rPr>
          <w:sz w:val="16"/>
          <w:szCs w:val="16"/>
          <w:color w:val="231F20"/>
          <w:spacing w:val="-13"/>
        </w:rPr>
        <w:t>ecent</w:t>
      </w:r>
      <w:r>
        <w:rPr>
          <w:sz w:val="16"/>
          <w:szCs w:val="16"/>
          <w:color w:val="231F20"/>
          <w:spacing w:val="23"/>
        </w:rPr>
        <w:t xml:space="preserve"> </w:t>
      </w:r>
      <w:r>
        <w:rPr>
          <w:sz w:val="16"/>
          <w:szCs w:val="16"/>
          <w:color w:val="231F20"/>
          <w:spacing w:val="-13"/>
        </w:rPr>
        <w:t>10</w:t>
      </w:r>
      <w:r>
        <w:rPr>
          <w:sz w:val="16"/>
          <w:szCs w:val="16"/>
          <w:color w:val="231F20"/>
          <w:spacing w:val="7"/>
        </w:rPr>
        <w:t xml:space="preserve"> </w:t>
      </w:r>
      <w:r>
        <w:rPr>
          <w:sz w:val="16"/>
          <w:szCs w:val="16"/>
          <w:color w:val="231F20"/>
          <w:spacing w:val="-13"/>
        </w:rPr>
        <w:t>years</w:t>
      </w:r>
      <w:r>
        <w:rPr>
          <w:sz w:val="16"/>
          <w:szCs w:val="16"/>
          <w:color w:val="231F20"/>
          <w:spacing w:val="11"/>
        </w:rPr>
        <w:t xml:space="preserve"> </w:t>
      </w:r>
      <w:r>
        <w:rPr>
          <w:sz w:val="16"/>
          <w:szCs w:val="16"/>
          <w:color w:val="231F20"/>
          <w:spacing w:val="-13"/>
        </w:rPr>
        <w:t>in</w:t>
      </w:r>
      <w:r>
        <w:rPr>
          <w:sz w:val="16"/>
          <w:szCs w:val="16"/>
          <w:color w:val="231F20"/>
          <w:spacing w:val="12"/>
          <w:w w:val="101"/>
        </w:rPr>
        <w:t xml:space="preserve"> </w:t>
      </w:r>
      <w:r>
        <w:rPr>
          <w:sz w:val="16"/>
          <w:szCs w:val="16"/>
          <w:color w:val="231F20"/>
          <w:spacing w:val="-13"/>
        </w:rPr>
        <w:t>China：Meta-analysis［J］.</w:t>
      </w:r>
      <w:r>
        <w:rPr>
          <w:sz w:val="16"/>
          <w:szCs w:val="16"/>
          <w:color w:val="231F20"/>
        </w:rPr>
        <w:t xml:space="preserve"> </w:t>
      </w:r>
      <w:r>
        <w:rPr>
          <w:sz w:val="16"/>
          <w:szCs w:val="16"/>
          <w:color w:val="231F20"/>
          <w:spacing w:val="-12"/>
        </w:rPr>
        <w:t>Chinese</w:t>
      </w:r>
      <w:r>
        <w:rPr>
          <w:sz w:val="16"/>
          <w:szCs w:val="16"/>
          <w:color w:val="231F20"/>
          <w:spacing w:val="13"/>
        </w:rPr>
        <w:t xml:space="preserve"> </w:t>
      </w:r>
      <w:r>
        <w:rPr>
          <w:sz w:val="16"/>
          <w:szCs w:val="16"/>
          <w:color w:val="231F20"/>
          <w:spacing w:val="-12"/>
        </w:rPr>
        <w:t>Journal</w:t>
      </w:r>
      <w:r>
        <w:rPr>
          <w:sz w:val="16"/>
          <w:szCs w:val="16"/>
          <w:color w:val="231F20"/>
          <w:spacing w:val="16"/>
        </w:rPr>
        <w:t xml:space="preserve"> </w:t>
      </w:r>
      <w:r>
        <w:rPr>
          <w:sz w:val="16"/>
          <w:szCs w:val="16"/>
          <w:color w:val="231F20"/>
          <w:spacing w:val="-12"/>
        </w:rPr>
        <w:t>of</w:t>
      </w:r>
      <w:r>
        <w:rPr>
          <w:sz w:val="16"/>
          <w:szCs w:val="16"/>
          <w:color w:val="231F20"/>
          <w:spacing w:val="8"/>
        </w:rPr>
        <w:t xml:space="preserve"> </w:t>
      </w:r>
      <w:r>
        <w:rPr>
          <w:sz w:val="16"/>
          <w:szCs w:val="16"/>
          <w:color w:val="231F20"/>
          <w:spacing w:val="-12"/>
        </w:rPr>
        <w:t>Digest</w:t>
      </w:r>
      <w:r>
        <w:rPr>
          <w:sz w:val="16"/>
          <w:szCs w:val="16"/>
          <w:color w:val="231F20"/>
          <w:spacing w:val="-13"/>
        </w:rPr>
        <w:t>ion</w:t>
      </w:r>
      <w:r>
        <w:rPr>
          <w:sz w:val="16"/>
          <w:szCs w:val="16"/>
          <w:color w:val="231F20"/>
          <w:spacing w:val="16"/>
        </w:rPr>
        <w:t xml:space="preserve"> </w:t>
      </w:r>
      <w:r>
        <w:rPr>
          <w:sz w:val="16"/>
          <w:szCs w:val="16"/>
          <w:color w:val="231F20"/>
          <w:spacing w:val="-13"/>
        </w:rPr>
        <w:t>and</w:t>
      </w:r>
      <w:r>
        <w:rPr>
          <w:sz w:val="16"/>
          <w:szCs w:val="16"/>
          <w:color w:val="231F20"/>
          <w:spacing w:val="18"/>
          <w:w w:val="101"/>
        </w:rPr>
        <w:t xml:space="preserve"> </w:t>
      </w:r>
      <w:r>
        <w:rPr>
          <w:sz w:val="16"/>
          <w:szCs w:val="16"/>
          <w:color w:val="231F20"/>
          <w:spacing w:val="-13"/>
        </w:rPr>
        <w:t>Medical</w:t>
      </w:r>
      <w:r>
        <w:rPr>
          <w:sz w:val="16"/>
          <w:szCs w:val="16"/>
          <w:color w:val="231F20"/>
          <w:spacing w:val="16"/>
          <w:w w:val="101"/>
        </w:rPr>
        <w:t xml:space="preserve"> </w:t>
      </w:r>
      <w:r>
        <w:rPr>
          <w:sz w:val="16"/>
          <w:szCs w:val="16"/>
          <w:color w:val="231F20"/>
          <w:spacing w:val="-13"/>
        </w:rPr>
        <w:t>Imageology（Electronic</w:t>
      </w:r>
      <w:r>
        <w:rPr>
          <w:sz w:val="16"/>
          <w:szCs w:val="16"/>
          <w:color w:val="231F20"/>
        </w:rPr>
        <w:t xml:space="preserve"> </w:t>
      </w:r>
      <w:r>
        <w:rPr>
          <w:sz w:val="16"/>
          <w:szCs w:val="16"/>
          <w:color w:val="231F20"/>
        </w:rPr>
        <w:t>Edition</w:t>
      </w:r>
      <w:r>
        <w:rPr>
          <w:sz w:val="16"/>
          <w:szCs w:val="16"/>
          <w:color w:val="231F20"/>
          <w:spacing w:val="13"/>
        </w:rPr>
        <w:t>），</w:t>
      </w:r>
      <w:r>
        <w:rPr>
          <w:sz w:val="16"/>
          <w:szCs w:val="16"/>
          <w:color w:val="231F20"/>
          <w:spacing w:val="4"/>
        </w:rPr>
        <w:t>2016，6（2</w:t>
      </w:r>
      <w:r>
        <w:rPr>
          <w:sz w:val="16"/>
          <w:szCs w:val="16"/>
          <w:color w:val="231F20"/>
          <w:spacing w:val="13"/>
        </w:rPr>
        <w:t>）：</w:t>
      </w:r>
      <w:r>
        <w:rPr>
          <w:sz w:val="16"/>
          <w:szCs w:val="16"/>
          <w:color w:val="231F20"/>
          <w:spacing w:val="4"/>
        </w:rPr>
        <w:t>71</w:t>
      </w:r>
      <w:r>
        <w:rPr>
          <w:sz w:val="16"/>
          <w:szCs w:val="16"/>
          <w:color w:val="231F20"/>
          <w:spacing w:val="-20"/>
        </w:rPr>
        <w:t xml:space="preserve"> </w:t>
      </w:r>
      <w:r>
        <w:rPr>
          <w:sz w:val="16"/>
          <w:szCs w:val="16"/>
          <w:color w:val="231F20"/>
          <w:spacing w:val="4"/>
        </w:rPr>
        <w:t>-</w:t>
      </w:r>
      <w:r>
        <w:rPr>
          <w:sz w:val="16"/>
          <w:szCs w:val="16"/>
          <w:color w:val="231F20"/>
          <w:spacing w:val="-25"/>
        </w:rPr>
        <w:t xml:space="preserve"> </w:t>
      </w:r>
      <w:r>
        <w:rPr>
          <w:sz w:val="16"/>
          <w:szCs w:val="16"/>
          <w:color w:val="231F20"/>
          <w:spacing w:val="4"/>
        </w:rPr>
        <w:t>75</w:t>
      </w:r>
      <w:r>
        <w:rPr>
          <w:sz w:val="16"/>
          <w:szCs w:val="16"/>
          <w:color w:val="231F20"/>
          <w:spacing w:val="-20"/>
        </w:rPr>
        <w:t xml:space="preserve"> </w:t>
      </w:r>
      <w:r>
        <w:rPr>
          <w:sz w:val="16"/>
          <w:szCs w:val="16"/>
          <w:color w:val="231F20"/>
          <w:spacing w:val="4"/>
        </w:rPr>
        <w:t>.</w:t>
      </w:r>
      <w:r>
        <w:rPr>
          <w:sz w:val="16"/>
          <w:szCs w:val="16"/>
          <w:color w:val="231F20"/>
        </w:rPr>
        <w:t xml:space="preserve">  DOI</w:t>
      </w:r>
      <w:r>
        <w:rPr>
          <w:sz w:val="16"/>
          <w:szCs w:val="16"/>
          <w:color w:val="231F20"/>
          <w:spacing w:val="4"/>
        </w:rPr>
        <w:t>：10</w:t>
      </w:r>
      <w:r>
        <w:rPr>
          <w:sz w:val="16"/>
          <w:szCs w:val="16"/>
          <w:color w:val="231F20"/>
          <w:spacing w:val="-19"/>
        </w:rPr>
        <w:t xml:space="preserve"> </w:t>
      </w:r>
      <w:r>
        <w:rPr>
          <w:sz w:val="16"/>
          <w:szCs w:val="16"/>
          <w:color w:val="231F20"/>
          <w:spacing w:val="4"/>
        </w:rPr>
        <w:t>.</w:t>
      </w:r>
      <w:r>
        <w:rPr>
          <w:sz w:val="16"/>
          <w:szCs w:val="16"/>
          <w:color w:val="231F20"/>
          <w:spacing w:val="-23"/>
        </w:rPr>
        <w:t xml:space="preserve"> </w:t>
      </w:r>
      <w:r>
        <w:rPr>
          <w:sz w:val="16"/>
          <w:szCs w:val="16"/>
          <w:color w:val="231F20"/>
          <w:spacing w:val="4"/>
        </w:rPr>
        <w:t>3877/</w:t>
      </w:r>
      <w:r>
        <w:rPr>
          <w:sz w:val="16"/>
          <w:szCs w:val="16"/>
          <w:color w:val="231F20"/>
          <w:spacing w:val="-25"/>
        </w:rPr>
        <w:t xml:space="preserve"> </w:t>
      </w:r>
      <w:r>
        <w:rPr>
          <w:sz w:val="16"/>
          <w:szCs w:val="16"/>
          <w:color w:val="231F20"/>
        </w:rPr>
        <w:t>cma</w:t>
      </w:r>
      <w:r>
        <w:rPr>
          <w:sz w:val="16"/>
          <w:szCs w:val="16"/>
          <w:color w:val="231F20"/>
          <w:spacing w:val="4"/>
        </w:rPr>
        <w:t>.</w:t>
      </w:r>
      <w:r>
        <w:rPr>
          <w:sz w:val="16"/>
          <w:szCs w:val="16"/>
          <w:color w:val="231F20"/>
        </w:rPr>
        <w:t xml:space="preserve"> </w:t>
      </w:r>
      <w:r>
        <w:rPr>
          <w:sz w:val="16"/>
          <w:szCs w:val="16"/>
          <w:color w:val="231F20"/>
          <w:spacing w:val="-9"/>
        </w:rPr>
        <w:t>j.issn.2095-2015.2016.02.006.</w:t>
      </w:r>
    </w:p>
    <w:p>
      <w:pPr>
        <w:pStyle w:val="BodyText"/>
        <w:ind w:left="958" w:right="293" w:hanging="405"/>
        <w:spacing w:line="236" w:lineRule="auto"/>
        <w:rPr>
          <w:sz w:val="16"/>
          <w:szCs w:val="16"/>
        </w:rPr>
      </w:pPr>
      <w:r>
        <w:rPr>
          <w:sz w:val="16"/>
          <w:szCs w:val="16"/>
          <w:color w:val="231F20"/>
          <w:spacing w:val="3"/>
        </w:rPr>
        <w:t>［3］唐永凤，唐国都，梁志海，等 .</w:t>
      </w:r>
      <w:r>
        <w:rPr>
          <w:sz w:val="16"/>
          <w:szCs w:val="16"/>
          <w:color w:val="231F20"/>
          <w:spacing w:val="20"/>
          <w:w w:val="101"/>
        </w:rPr>
        <w:t xml:space="preserve"> </w:t>
      </w:r>
      <w:r>
        <w:rPr>
          <w:sz w:val="16"/>
          <w:szCs w:val="16"/>
          <w:color w:val="231F20"/>
          <w:spacing w:val="3"/>
        </w:rPr>
        <w:t>重症高甘油三酯性急性胰腺炎</w:t>
      </w:r>
      <w:r>
        <w:rPr>
          <w:sz w:val="16"/>
          <w:szCs w:val="16"/>
          <w:color w:val="231F20"/>
        </w:rPr>
        <w:t xml:space="preserve"> </w:t>
      </w:r>
      <w:r>
        <w:rPr>
          <w:sz w:val="16"/>
          <w:szCs w:val="16"/>
          <w:color w:val="231F20"/>
          <w:spacing w:val="-3"/>
        </w:rPr>
        <w:t>的临床特征分析［J］.</w:t>
      </w:r>
      <w:r>
        <w:rPr>
          <w:sz w:val="16"/>
          <w:szCs w:val="16"/>
          <w:color w:val="231F20"/>
          <w:spacing w:val="19"/>
          <w:w w:val="102"/>
        </w:rPr>
        <w:t xml:space="preserve"> </w:t>
      </w:r>
      <w:r>
        <w:rPr>
          <w:sz w:val="16"/>
          <w:szCs w:val="16"/>
          <w:color w:val="231F20"/>
          <w:spacing w:val="-3"/>
        </w:rPr>
        <w:t>临床肝胆病杂志，2019，35（4</w:t>
      </w:r>
      <w:r>
        <w:rPr>
          <w:sz w:val="16"/>
          <w:szCs w:val="16"/>
          <w:color w:val="231F20"/>
          <w:spacing w:val="-12"/>
        </w:rPr>
        <w:t>）：</w:t>
      </w:r>
      <w:r>
        <w:rPr>
          <w:sz w:val="16"/>
          <w:szCs w:val="16"/>
          <w:color w:val="231F20"/>
          <w:spacing w:val="-3"/>
        </w:rPr>
        <w:t>83</w:t>
      </w:r>
      <w:r>
        <w:rPr>
          <w:sz w:val="16"/>
          <w:szCs w:val="16"/>
          <w:color w:val="231F20"/>
          <w:spacing w:val="-4"/>
        </w:rPr>
        <w:t>0-</w:t>
      </w:r>
      <w:r>
        <w:rPr>
          <w:sz w:val="16"/>
          <w:szCs w:val="16"/>
          <w:color w:val="231F20"/>
        </w:rPr>
        <w:t xml:space="preserve"> </w:t>
      </w:r>
      <w:r>
        <w:rPr>
          <w:sz w:val="16"/>
          <w:szCs w:val="16"/>
          <w:color w:val="231F20"/>
          <w:spacing w:val="-10"/>
        </w:rPr>
        <w:t>834. DOI：10.3969/j.issn.1001-5256.2019.04.024.</w:t>
      </w:r>
    </w:p>
    <w:p>
      <w:pPr>
        <w:pStyle w:val="BodyText"/>
        <w:ind w:left="956" w:right="285" w:hanging="2"/>
        <w:spacing w:line="236" w:lineRule="auto"/>
        <w:jc w:val="both"/>
        <w:rPr>
          <w:sz w:val="16"/>
          <w:szCs w:val="16"/>
        </w:rPr>
      </w:pPr>
      <w:r>
        <w:rPr>
          <w:sz w:val="16"/>
          <w:szCs w:val="16"/>
          <w:color w:val="231F20"/>
          <w:spacing w:val="-5"/>
        </w:rPr>
        <w:t>TANG</w:t>
      </w:r>
      <w:r>
        <w:rPr>
          <w:sz w:val="16"/>
          <w:szCs w:val="16"/>
          <w:color w:val="231F20"/>
          <w:spacing w:val="21"/>
          <w:w w:val="101"/>
        </w:rPr>
        <w:t xml:space="preserve"> </w:t>
      </w:r>
      <w:r>
        <w:rPr>
          <w:sz w:val="16"/>
          <w:szCs w:val="16"/>
          <w:color w:val="231F20"/>
          <w:spacing w:val="-5"/>
        </w:rPr>
        <w:t>Y</w:t>
      </w:r>
      <w:r>
        <w:rPr>
          <w:sz w:val="16"/>
          <w:szCs w:val="16"/>
          <w:color w:val="231F20"/>
          <w:spacing w:val="23"/>
          <w:w w:val="101"/>
        </w:rPr>
        <w:t xml:space="preserve"> </w:t>
      </w:r>
      <w:r>
        <w:rPr>
          <w:sz w:val="16"/>
          <w:szCs w:val="16"/>
          <w:color w:val="231F20"/>
          <w:spacing w:val="-5"/>
        </w:rPr>
        <w:t>F，TANG</w:t>
      </w:r>
      <w:r>
        <w:rPr>
          <w:sz w:val="16"/>
          <w:szCs w:val="16"/>
          <w:color w:val="231F20"/>
          <w:spacing w:val="25"/>
          <w:w w:val="101"/>
        </w:rPr>
        <w:t xml:space="preserve"> </w:t>
      </w:r>
      <w:r>
        <w:rPr>
          <w:sz w:val="16"/>
          <w:szCs w:val="16"/>
          <w:color w:val="231F20"/>
          <w:spacing w:val="-5"/>
        </w:rPr>
        <w:t>G</w:t>
      </w:r>
      <w:r>
        <w:rPr>
          <w:sz w:val="16"/>
          <w:szCs w:val="16"/>
          <w:color w:val="231F20"/>
          <w:spacing w:val="24"/>
        </w:rPr>
        <w:t xml:space="preserve"> </w:t>
      </w:r>
      <w:r>
        <w:rPr>
          <w:sz w:val="16"/>
          <w:szCs w:val="16"/>
          <w:color w:val="231F20"/>
          <w:spacing w:val="-5"/>
        </w:rPr>
        <w:t>D，LIANG</w:t>
      </w:r>
      <w:r>
        <w:rPr>
          <w:sz w:val="16"/>
          <w:szCs w:val="16"/>
          <w:color w:val="231F20"/>
          <w:spacing w:val="20"/>
          <w:w w:val="101"/>
        </w:rPr>
        <w:t xml:space="preserve"> </w:t>
      </w:r>
      <w:r>
        <w:rPr>
          <w:sz w:val="16"/>
          <w:szCs w:val="16"/>
          <w:color w:val="231F20"/>
          <w:spacing w:val="-5"/>
        </w:rPr>
        <w:t>Z</w:t>
      </w:r>
      <w:r>
        <w:rPr>
          <w:sz w:val="16"/>
          <w:szCs w:val="16"/>
          <w:color w:val="231F20"/>
          <w:spacing w:val="25"/>
        </w:rPr>
        <w:t xml:space="preserve"> </w:t>
      </w:r>
      <w:r>
        <w:rPr>
          <w:sz w:val="16"/>
          <w:szCs w:val="16"/>
          <w:color w:val="231F20"/>
          <w:spacing w:val="-5"/>
        </w:rPr>
        <w:t>H，et</w:t>
      </w:r>
      <w:r>
        <w:rPr>
          <w:sz w:val="16"/>
          <w:szCs w:val="16"/>
          <w:color w:val="231F20"/>
          <w:spacing w:val="22"/>
        </w:rPr>
        <w:t xml:space="preserve"> </w:t>
      </w:r>
      <w:r>
        <w:rPr>
          <w:sz w:val="16"/>
          <w:szCs w:val="16"/>
          <w:color w:val="231F20"/>
          <w:spacing w:val="-5"/>
        </w:rPr>
        <w:t>al.</w:t>
      </w:r>
      <w:r>
        <w:rPr>
          <w:sz w:val="16"/>
          <w:szCs w:val="16"/>
          <w:color w:val="231F20"/>
          <w:spacing w:val="25"/>
        </w:rPr>
        <w:t xml:space="preserve"> </w:t>
      </w:r>
      <w:r>
        <w:rPr>
          <w:sz w:val="16"/>
          <w:szCs w:val="16"/>
          <w:color w:val="231F20"/>
          <w:spacing w:val="-5"/>
        </w:rPr>
        <w:t>Clinical</w:t>
      </w:r>
      <w:r>
        <w:rPr>
          <w:sz w:val="16"/>
          <w:szCs w:val="16"/>
          <w:color w:val="231F20"/>
          <w:spacing w:val="18"/>
          <w:w w:val="101"/>
        </w:rPr>
        <w:t xml:space="preserve"> </w:t>
      </w:r>
      <w:r>
        <w:rPr>
          <w:sz w:val="16"/>
          <w:szCs w:val="16"/>
          <w:color w:val="231F20"/>
          <w:spacing w:val="-5"/>
        </w:rPr>
        <w:t>fea</w:t>
      </w:r>
      <w:r>
        <w:rPr>
          <w:sz w:val="16"/>
          <w:szCs w:val="16"/>
          <w:color w:val="231F20"/>
          <w:spacing w:val="-6"/>
        </w:rPr>
        <w:t>tures</w:t>
      </w:r>
      <w:r>
        <w:rPr>
          <w:sz w:val="16"/>
          <w:szCs w:val="16"/>
          <w:color w:val="231F20"/>
        </w:rPr>
        <w:t xml:space="preserve"> </w:t>
      </w:r>
      <w:r>
        <w:rPr>
          <w:sz w:val="16"/>
          <w:szCs w:val="16"/>
          <w:color w:val="231F20"/>
          <w:spacing w:val="-11"/>
        </w:rPr>
        <w:t>of</w:t>
      </w:r>
      <w:r>
        <w:rPr>
          <w:sz w:val="16"/>
          <w:szCs w:val="16"/>
          <w:color w:val="231F20"/>
          <w:spacing w:val="20"/>
        </w:rPr>
        <w:t xml:space="preserve"> </w:t>
      </w:r>
      <w:r>
        <w:rPr>
          <w:sz w:val="16"/>
          <w:szCs w:val="16"/>
          <w:color w:val="231F20"/>
          <w:spacing w:val="-11"/>
        </w:rPr>
        <w:t>severe</w:t>
      </w:r>
      <w:r>
        <w:rPr>
          <w:sz w:val="16"/>
          <w:szCs w:val="16"/>
          <w:color w:val="231F20"/>
          <w:spacing w:val="17"/>
        </w:rPr>
        <w:t xml:space="preserve"> </w:t>
      </w:r>
      <w:r>
        <w:rPr>
          <w:sz w:val="16"/>
          <w:szCs w:val="16"/>
          <w:color w:val="231F20"/>
          <w:spacing w:val="-11"/>
        </w:rPr>
        <w:t>acute</w:t>
      </w:r>
      <w:r>
        <w:rPr>
          <w:sz w:val="16"/>
          <w:szCs w:val="16"/>
          <w:color w:val="231F20"/>
          <w:spacing w:val="16"/>
          <w:w w:val="101"/>
        </w:rPr>
        <w:t xml:space="preserve"> </w:t>
      </w:r>
      <w:r>
        <w:rPr>
          <w:sz w:val="16"/>
          <w:szCs w:val="16"/>
          <w:color w:val="231F20"/>
          <w:spacing w:val="-11"/>
        </w:rPr>
        <w:t>hypertriglyceridemic</w:t>
      </w:r>
      <w:r>
        <w:rPr>
          <w:sz w:val="16"/>
          <w:szCs w:val="16"/>
          <w:color w:val="231F20"/>
          <w:spacing w:val="15"/>
          <w:w w:val="101"/>
        </w:rPr>
        <w:t xml:space="preserve"> </w:t>
      </w:r>
      <w:r>
        <w:rPr>
          <w:sz w:val="16"/>
          <w:szCs w:val="16"/>
          <w:color w:val="231F20"/>
          <w:spacing w:val="-11"/>
        </w:rPr>
        <w:t>pancreatitis［J］</w:t>
      </w:r>
      <w:r>
        <w:rPr>
          <w:sz w:val="16"/>
          <w:szCs w:val="16"/>
          <w:color w:val="231F20"/>
          <w:spacing w:val="-26"/>
        </w:rPr>
        <w:t xml:space="preserve"> </w:t>
      </w:r>
      <w:r>
        <w:rPr>
          <w:sz w:val="16"/>
          <w:szCs w:val="16"/>
          <w:color w:val="231F20"/>
          <w:spacing w:val="-11"/>
        </w:rPr>
        <w:t>.</w:t>
      </w:r>
      <w:r>
        <w:rPr>
          <w:sz w:val="16"/>
          <w:szCs w:val="16"/>
          <w:color w:val="231F20"/>
          <w:spacing w:val="13"/>
          <w:w w:val="101"/>
        </w:rPr>
        <w:t xml:space="preserve"> </w:t>
      </w:r>
      <w:r>
        <w:rPr>
          <w:sz w:val="16"/>
          <w:szCs w:val="16"/>
          <w:color w:val="231F20"/>
          <w:spacing w:val="-11"/>
        </w:rPr>
        <w:t>Journal</w:t>
      </w:r>
      <w:r>
        <w:rPr>
          <w:sz w:val="16"/>
          <w:szCs w:val="16"/>
          <w:color w:val="231F20"/>
          <w:spacing w:val="17"/>
        </w:rPr>
        <w:t xml:space="preserve"> </w:t>
      </w:r>
      <w:r>
        <w:rPr>
          <w:sz w:val="16"/>
          <w:szCs w:val="16"/>
          <w:color w:val="231F20"/>
          <w:spacing w:val="-11"/>
        </w:rPr>
        <w:t>of</w:t>
      </w:r>
      <w:r>
        <w:rPr>
          <w:sz w:val="16"/>
          <w:szCs w:val="16"/>
          <w:color w:val="231F20"/>
        </w:rPr>
        <w:t xml:space="preserve"> </w:t>
      </w:r>
      <w:r>
        <w:rPr>
          <w:sz w:val="16"/>
          <w:szCs w:val="16"/>
          <w:color w:val="231F20"/>
          <w:spacing w:val="-9"/>
        </w:rPr>
        <w:t>Clinical</w:t>
      </w:r>
      <w:r>
        <w:rPr>
          <w:sz w:val="16"/>
          <w:szCs w:val="16"/>
          <w:color w:val="231F20"/>
          <w:spacing w:val="16"/>
        </w:rPr>
        <w:t xml:space="preserve"> </w:t>
      </w:r>
      <w:r>
        <w:rPr>
          <w:sz w:val="16"/>
          <w:szCs w:val="16"/>
          <w:color w:val="231F20"/>
          <w:spacing w:val="-9"/>
        </w:rPr>
        <w:t>Hepatology，2019，35（4</w:t>
      </w:r>
      <w:r>
        <w:rPr>
          <w:sz w:val="16"/>
          <w:szCs w:val="16"/>
          <w:color w:val="231F20"/>
          <w:spacing w:val="-16"/>
        </w:rPr>
        <w:t>）：</w:t>
      </w:r>
      <w:r>
        <w:rPr>
          <w:sz w:val="16"/>
          <w:szCs w:val="16"/>
          <w:color w:val="231F20"/>
          <w:spacing w:val="-9"/>
        </w:rPr>
        <w:t>830-834.</w:t>
      </w:r>
      <w:r>
        <w:rPr>
          <w:sz w:val="16"/>
          <w:szCs w:val="16"/>
          <w:color w:val="231F20"/>
          <w:spacing w:val="14"/>
          <w:w w:val="101"/>
        </w:rPr>
        <w:t xml:space="preserve"> </w:t>
      </w:r>
      <w:r>
        <w:rPr>
          <w:sz w:val="16"/>
          <w:szCs w:val="16"/>
          <w:color w:val="231F20"/>
          <w:spacing w:val="-9"/>
        </w:rPr>
        <w:t>DOI：10.</w:t>
      </w:r>
      <w:r>
        <w:rPr>
          <w:sz w:val="16"/>
          <w:szCs w:val="16"/>
          <w:color w:val="231F20"/>
          <w:spacing w:val="-10"/>
        </w:rPr>
        <w:t>3969/j.</w:t>
      </w:r>
      <w:r>
        <w:rPr>
          <w:sz w:val="16"/>
          <w:szCs w:val="16"/>
          <w:color w:val="231F20"/>
        </w:rPr>
        <w:t xml:space="preserve"> </w:t>
      </w:r>
      <w:r>
        <w:rPr>
          <w:sz w:val="16"/>
          <w:szCs w:val="16"/>
          <w:color w:val="231F20"/>
          <w:spacing w:val="-10"/>
        </w:rPr>
        <w:t>issn.1001-5256.2019.04.024.</w:t>
      </w:r>
    </w:p>
    <w:p>
      <w:pPr>
        <w:pStyle w:val="BodyText"/>
        <w:ind w:left="954" w:right="281" w:hanging="401"/>
        <w:spacing w:before="2" w:line="224" w:lineRule="auto"/>
        <w:rPr>
          <w:sz w:val="16"/>
          <w:szCs w:val="16"/>
        </w:rPr>
      </w:pPr>
      <w:r>
        <w:rPr>
          <w:sz w:val="16"/>
          <w:szCs w:val="16"/>
          <w:color w:val="231F20"/>
          <w:spacing w:val="3"/>
        </w:rPr>
        <w:t>［4］中华医学会消化病学分会胰腺疾病学组，《中华胰腺病杂志》</w:t>
      </w:r>
      <w:r>
        <w:rPr>
          <w:sz w:val="16"/>
          <w:szCs w:val="16"/>
          <w:color w:val="231F20"/>
          <w:spacing w:val="9"/>
        </w:rPr>
        <w:t xml:space="preserve"> </w:t>
      </w:r>
      <w:r>
        <w:rPr>
          <w:sz w:val="16"/>
          <w:szCs w:val="16"/>
          <w:color w:val="231F20"/>
          <w:spacing w:val="4"/>
        </w:rPr>
        <w:t>编辑委员会，《中华消化杂志》编辑委员会 .</w:t>
      </w:r>
      <w:r>
        <w:rPr>
          <w:sz w:val="16"/>
          <w:szCs w:val="16"/>
          <w:color w:val="231F20"/>
          <w:spacing w:val="14"/>
        </w:rPr>
        <w:t xml:space="preserve"> </w:t>
      </w:r>
      <w:r>
        <w:rPr>
          <w:sz w:val="16"/>
          <w:szCs w:val="16"/>
          <w:color w:val="231F20"/>
          <w:spacing w:val="4"/>
        </w:rPr>
        <w:t>中国急性胰腺炎</w:t>
      </w:r>
      <w:r>
        <w:rPr>
          <w:sz w:val="16"/>
          <w:szCs w:val="16"/>
          <w:color w:val="231F20"/>
        </w:rPr>
        <w:t xml:space="preserve"> </w:t>
      </w:r>
      <w:r>
        <w:rPr>
          <w:sz w:val="16"/>
          <w:szCs w:val="16"/>
          <w:color w:val="231F20"/>
          <w:spacing w:val="-12"/>
        </w:rPr>
        <w:t>诊治指南（2019，沈阳</w:t>
      </w:r>
      <w:r>
        <w:rPr>
          <w:sz w:val="16"/>
          <w:szCs w:val="16"/>
          <w:color w:val="231F20"/>
          <w:spacing w:val="-15"/>
        </w:rPr>
        <w:t>）［</w:t>
      </w:r>
      <w:r>
        <w:rPr>
          <w:sz w:val="16"/>
          <w:szCs w:val="16"/>
          <w:color w:val="231F20"/>
          <w:spacing w:val="-12"/>
        </w:rPr>
        <w:t>J］.</w:t>
      </w:r>
      <w:r>
        <w:rPr>
          <w:sz w:val="16"/>
          <w:szCs w:val="16"/>
          <w:color w:val="231F20"/>
          <w:spacing w:val="12"/>
        </w:rPr>
        <w:t xml:space="preserve"> </w:t>
      </w:r>
      <w:r>
        <w:rPr>
          <w:sz w:val="16"/>
          <w:szCs w:val="16"/>
          <w:color w:val="231F20"/>
          <w:spacing w:val="-12"/>
        </w:rPr>
        <w:t>中华胰腺病杂志，2019，19（5</w:t>
      </w:r>
      <w:r>
        <w:rPr>
          <w:sz w:val="16"/>
          <w:szCs w:val="16"/>
          <w:color w:val="231F20"/>
          <w:spacing w:val="-15"/>
        </w:rPr>
        <w:t>）：</w:t>
      </w:r>
      <w:r>
        <w:rPr>
          <w:sz w:val="16"/>
          <w:szCs w:val="16"/>
          <w:color w:val="231F20"/>
        </w:rPr>
        <w:t xml:space="preserve"> </w:t>
      </w:r>
      <w:r>
        <w:rPr>
          <w:sz w:val="16"/>
          <w:szCs w:val="16"/>
          <w:color w:val="231F20"/>
          <w:spacing w:val="-10"/>
        </w:rPr>
        <w:t>321-331. DOI：10.3760/cma.j.issn.1674-1935.2019.05.001.</w:t>
      </w:r>
    </w:p>
    <w:p>
      <w:pPr>
        <w:pStyle w:val="BodyText"/>
        <w:ind w:left="954" w:right="294" w:hanging="401"/>
        <w:spacing w:before="53" w:line="211" w:lineRule="auto"/>
        <w:rPr>
          <w:sz w:val="16"/>
          <w:szCs w:val="16"/>
        </w:rPr>
      </w:pPr>
      <w:r>
        <w:rPr>
          <w:sz w:val="16"/>
          <w:szCs w:val="16"/>
          <w:color w:val="231F20"/>
          <w:spacing w:val="-5"/>
        </w:rPr>
        <w:t>［5］NOEL</w:t>
      </w:r>
      <w:r>
        <w:rPr>
          <w:sz w:val="16"/>
          <w:szCs w:val="16"/>
          <w:color w:val="231F20"/>
          <w:spacing w:val="21"/>
        </w:rPr>
        <w:t xml:space="preserve"> </w:t>
      </w:r>
      <w:r>
        <w:rPr>
          <w:sz w:val="16"/>
          <w:szCs w:val="16"/>
          <w:color w:val="231F20"/>
          <w:spacing w:val="-5"/>
        </w:rPr>
        <w:t>R</w:t>
      </w:r>
      <w:r>
        <w:rPr>
          <w:sz w:val="16"/>
          <w:szCs w:val="16"/>
          <w:color w:val="231F20"/>
          <w:spacing w:val="18"/>
        </w:rPr>
        <w:t xml:space="preserve"> </w:t>
      </w:r>
      <w:r>
        <w:rPr>
          <w:sz w:val="16"/>
          <w:szCs w:val="16"/>
          <w:color w:val="231F20"/>
          <w:spacing w:val="-5"/>
        </w:rPr>
        <w:t>A，BRAUN</w:t>
      </w:r>
      <w:r>
        <w:rPr>
          <w:sz w:val="16"/>
          <w:szCs w:val="16"/>
          <w:color w:val="231F20"/>
          <w:spacing w:val="20"/>
          <w:w w:val="101"/>
        </w:rPr>
        <w:t xml:space="preserve"> </w:t>
      </w:r>
      <w:r>
        <w:rPr>
          <w:sz w:val="16"/>
          <w:szCs w:val="16"/>
          <w:color w:val="231F20"/>
          <w:spacing w:val="-5"/>
        </w:rPr>
        <w:t>D</w:t>
      </w:r>
      <w:r>
        <w:rPr>
          <w:sz w:val="16"/>
          <w:szCs w:val="16"/>
          <w:color w:val="231F20"/>
          <w:spacing w:val="20"/>
          <w:w w:val="102"/>
        </w:rPr>
        <w:t xml:space="preserve"> </w:t>
      </w:r>
      <w:r>
        <w:rPr>
          <w:sz w:val="16"/>
          <w:szCs w:val="16"/>
          <w:color w:val="231F20"/>
          <w:spacing w:val="-5"/>
        </w:rPr>
        <w:t>K，PATTERSON</w:t>
      </w:r>
      <w:r>
        <w:rPr>
          <w:sz w:val="16"/>
          <w:szCs w:val="16"/>
          <w:color w:val="231F20"/>
          <w:spacing w:val="20"/>
          <w:w w:val="101"/>
        </w:rPr>
        <w:t xml:space="preserve"> </w:t>
      </w:r>
      <w:r>
        <w:rPr>
          <w:sz w:val="16"/>
          <w:szCs w:val="16"/>
          <w:color w:val="231F20"/>
          <w:spacing w:val="-5"/>
        </w:rPr>
        <w:t>R</w:t>
      </w:r>
      <w:r>
        <w:rPr>
          <w:sz w:val="16"/>
          <w:szCs w:val="16"/>
          <w:color w:val="231F20"/>
          <w:spacing w:val="18"/>
          <w:w w:val="101"/>
        </w:rPr>
        <w:t xml:space="preserve"> </w:t>
      </w:r>
      <w:r>
        <w:rPr>
          <w:sz w:val="16"/>
          <w:szCs w:val="16"/>
          <w:color w:val="231F20"/>
          <w:spacing w:val="-5"/>
        </w:rPr>
        <w:t>E，</w:t>
      </w:r>
      <w:r>
        <w:rPr>
          <w:sz w:val="16"/>
          <w:szCs w:val="16"/>
          <w:color w:val="231F20"/>
          <w:spacing w:val="-6"/>
        </w:rPr>
        <w:t>et</w:t>
      </w:r>
      <w:r>
        <w:rPr>
          <w:sz w:val="16"/>
          <w:szCs w:val="16"/>
          <w:color w:val="231F20"/>
          <w:spacing w:val="19"/>
        </w:rPr>
        <w:t xml:space="preserve"> </w:t>
      </w:r>
      <w:r>
        <w:rPr>
          <w:sz w:val="16"/>
          <w:szCs w:val="16"/>
          <w:color w:val="231F20"/>
          <w:spacing w:val="-6"/>
        </w:rPr>
        <w:t>al.</w:t>
      </w:r>
      <w:r>
        <w:rPr>
          <w:sz w:val="16"/>
          <w:szCs w:val="16"/>
          <w:color w:val="231F20"/>
          <w:spacing w:val="19"/>
        </w:rPr>
        <w:t xml:space="preserve"> </w:t>
      </w:r>
      <w:r>
        <w:rPr>
          <w:sz w:val="16"/>
          <w:szCs w:val="16"/>
          <w:color w:val="231F20"/>
          <w:spacing w:val="-6"/>
        </w:rPr>
        <w:t>Increased</w:t>
      </w:r>
      <w:r>
        <w:rPr>
          <w:sz w:val="16"/>
          <w:szCs w:val="16"/>
          <w:color w:val="231F20"/>
        </w:rPr>
        <w:t xml:space="preserve"> </w:t>
      </w:r>
      <w:r>
        <w:rPr>
          <w:sz w:val="16"/>
          <w:szCs w:val="16"/>
          <w:color w:val="231F20"/>
          <w:spacing w:val="-15"/>
        </w:rPr>
        <w:t>risk</w:t>
      </w:r>
      <w:r>
        <w:rPr>
          <w:sz w:val="16"/>
          <w:szCs w:val="16"/>
          <w:color w:val="231F20"/>
          <w:spacing w:val="22"/>
          <w:w w:val="101"/>
        </w:rPr>
        <w:t xml:space="preserve"> </w:t>
      </w:r>
      <w:r>
        <w:rPr>
          <w:sz w:val="16"/>
          <w:szCs w:val="16"/>
          <w:color w:val="231F20"/>
          <w:spacing w:val="-15"/>
        </w:rPr>
        <w:t>of acute</w:t>
      </w:r>
      <w:r>
        <w:rPr>
          <w:sz w:val="16"/>
          <w:szCs w:val="16"/>
          <w:color w:val="231F20"/>
          <w:spacing w:val="3"/>
        </w:rPr>
        <w:t xml:space="preserve"> </w:t>
      </w:r>
      <w:r>
        <w:rPr>
          <w:sz w:val="16"/>
          <w:szCs w:val="16"/>
          <w:color w:val="231F20"/>
          <w:spacing w:val="-15"/>
        </w:rPr>
        <w:t>pancreatitis</w:t>
      </w:r>
      <w:r>
        <w:rPr>
          <w:sz w:val="16"/>
          <w:szCs w:val="16"/>
          <w:color w:val="231F20"/>
          <w:spacing w:val="5"/>
        </w:rPr>
        <w:t xml:space="preserve"> </w:t>
      </w:r>
      <w:r>
        <w:rPr>
          <w:sz w:val="16"/>
          <w:szCs w:val="16"/>
          <w:color w:val="231F20"/>
          <w:spacing w:val="-15"/>
        </w:rPr>
        <w:t>and</w:t>
      </w:r>
      <w:r>
        <w:rPr>
          <w:sz w:val="16"/>
          <w:szCs w:val="16"/>
          <w:color w:val="231F20"/>
          <w:spacing w:val="3"/>
        </w:rPr>
        <w:t xml:space="preserve"> </w:t>
      </w:r>
      <w:r>
        <w:rPr>
          <w:sz w:val="16"/>
          <w:szCs w:val="16"/>
          <w:color w:val="231F20"/>
          <w:spacing w:val="-15"/>
        </w:rPr>
        <w:t>biliary</w:t>
      </w:r>
      <w:r>
        <w:rPr>
          <w:sz w:val="16"/>
          <w:szCs w:val="16"/>
          <w:color w:val="231F20"/>
          <w:spacing w:val="6"/>
        </w:rPr>
        <w:t xml:space="preserve"> </w:t>
      </w:r>
      <w:r>
        <w:rPr>
          <w:sz w:val="16"/>
          <w:szCs w:val="16"/>
          <w:color w:val="231F20"/>
          <w:spacing w:val="-15"/>
        </w:rPr>
        <w:t>disease</w:t>
      </w:r>
      <w:r>
        <w:rPr>
          <w:sz w:val="16"/>
          <w:szCs w:val="16"/>
          <w:color w:val="231F20"/>
          <w:spacing w:val="4"/>
        </w:rPr>
        <w:t xml:space="preserve"> </w:t>
      </w:r>
      <w:r>
        <w:rPr>
          <w:sz w:val="16"/>
          <w:szCs w:val="16"/>
          <w:color w:val="231F20"/>
          <w:spacing w:val="-15"/>
        </w:rPr>
        <w:t>observed</w:t>
      </w:r>
      <w:r>
        <w:rPr>
          <w:sz w:val="16"/>
          <w:szCs w:val="16"/>
          <w:color w:val="231F20"/>
          <w:spacing w:val="5"/>
        </w:rPr>
        <w:t xml:space="preserve"> </w:t>
      </w:r>
      <w:r>
        <w:rPr>
          <w:sz w:val="16"/>
          <w:szCs w:val="16"/>
          <w:color w:val="231F20"/>
          <w:spacing w:val="-15"/>
        </w:rPr>
        <w:t>in</w:t>
      </w:r>
      <w:r>
        <w:rPr>
          <w:sz w:val="16"/>
          <w:szCs w:val="16"/>
          <w:color w:val="231F20"/>
          <w:spacing w:val="4"/>
        </w:rPr>
        <w:t xml:space="preserve"> </w:t>
      </w:r>
      <w:r>
        <w:rPr>
          <w:sz w:val="16"/>
          <w:szCs w:val="16"/>
          <w:color w:val="231F20"/>
          <w:spacing w:val="-15"/>
        </w:rPr>
        <w:t>patients</w:t>
      </w:r>
      <w:r>
        <w:rPr>
          <w:sz w:val="16"/>
          <w:szCs w:val="16"/>
          <w:color w:val="231F20"/>
          <w:spacing w:val="1"/>
        </w:rPr>
        <w:t xml:space="preserve"> </w:t>
      </w:r>
      <w:r>
        <w:rPr>
          <w:sz w:val="16"/>
          <w:szCs w:val="16"/>
          <w:color w:val="231F20"/>
          <w:spacing w:val="-15"/>
        </w:rPr>
        <w:t>with</w:t>
      </w:r>
      <w:r>
        <w:rPr>
          <w:sz w:val="16"/>
          <w:szCs w:val="16"/>
          <w:color w:val="231F20"/>
        </w:rPr>
        <w:t xml:space="preserve"> </w:t>
      </w:r>
      <w:r>
        <w:rPr>
          <w:sz w:val="16"/>
          <w:szCs w:val="16"/>
          <w:color w:val="231F20"/>
          <w:spacing w:val="-15"/>
        </w:rPr>
        <w:t>type</w:t>
      </w:r>
      <w:r>
        <w:rPr>
          <w:sz w:val="16"/>
          <w:szCs w:val="16"/>
          <w:color w:val="231F20"/>
          <w:spacing w:val="10"/>
        </w:rPr>
        <w:t xml:space="preserve"> </w:t>
      </w:r>
      <w:r>
        <w:rPr>
          <w:sz w:val="16"/>
          <w:szCs w:val="16"/>
          <w:color w:val="231F20"/>
          <w:spacing w:val="-15"/>
        </w:rPr>
        <w:t>2</w:t>
      </w:r>
      <w:r>
        <w:rPr>
          <w:sz w:val="16"/>
          <w:szCs w:val="16"/>
          <w:color w:val="231F20"/>
          <w:spacing w:val="10"/>
        </w:rPr>
        <w:t xml:space="preserve"> </w:t>
      </w:r>
      <w:r>
        <w:rPr>
          <w:sz w:val="16"/>
          <w:szCs w:val="16"/>
          <w:color w:val="231F20"/>
          <w:spacing w:val="-15"/>
        </w:rPr>
        <w:t>diabetes：a</w:t>
      </w:r>
      <w:r>
        <w:rPr>
          <w:sz w:val="16"/>
          <w:szCs w:val="16"/>
          <w:color w:val="231F20"/>
          <w:spacing w:val="9"/>
        </w:rPr>
        <w:t xml:space="preserve"> </w:t>
      </w:r>
      <w:r>
        <w:rPr>
          <w:sz w:val="16"/>
          <w:szCs w:val="16"/>
          <w:color w:val="231F20"/>
          <w:spacing w:val="-15"/>
        </w:rPr>
        <w:t>retrospective</w:t>
      </w:r>
      <w:r>
        <w:rPr>
          <w:sz w:val="16"/>
          <w:szCs w:val="16"/>
          <w:color w:val="231F20"/>
          <w:spacing w:val="11"/>
        </w:rPr>
        <w:t xml:space="preserve"> </w:t>
      </w:r>
      <w:r>
        <w:rPr>
          <w:sz w:val="16"/>
          <w:szCs w:val="16"/>
          <w:color w:val="231F20"/>
          <w:spacing w:val="-15"/>
        </w:rPr>
        <w:t>co</w:t>
      </w:r>
      <w:r>
        <w:rPr>
          <w:sz w:val="16"/>
          <w:szCs w:val="16"/>
          <w:color w:val="231F20"/>
          <w:spacing w:val="-16"/>
        </w:rPr>
        <w:t>hort</w:t>
      </w:r>
      <w:r>
        <w:rPr>
          <w:sz w:val="16"/>
          <w:szCs w:val="16"/>
          <w:color w:val="231F20"/>
          <w:spacing w:val="11"/>
        </w:rPr>
        <w:t xml:space="preserve"> </w:t>
      </w:r>
      <w:r>
        <w:rPr>
          <w:sz w:val="16"/>
          <w:szCs w:val="16"/>
          <w:color w:val="231F20"/>
          <w:spacing w:val="-16"/>
        </w:rPr>
        <w:t>study［J］.</w:t>
      </w:r>
      <w:r>
        <w:rPr>
          <w:sz w:val="16"/>
          <w:szCs w:val="16"/>
          <w:color w:val="231F20"/>
          <w:spacing w:val="12"/>
        </w:rPr>
        <w:t xml:space="preserve"> </w:t>
      </w:r>
      <w:r>
        <w:rPr>
          <w:sz w:val="16"/>
          <w:szCs w:val="16"/>
          <w:color w:val="231F20"/>
          <w:spacing w:val="-16"/>
        </w:rPr>
        <w:t>Diabetes</w:t>
      </w:r>
      <w:r>
        <w:rPr>
          <w:sz w:val="16"/>
          <w:szCs w:val="16"/>
          <w:color w:val="231F20"/>
          <w:spacing w:val="12"/>
          <w:w w:val="101"/>
        </w:rPr>
        <w:t xml:space="preserve"> </w:t>
      </w:r>
      <w:r>
        <w:rPr>
          <w:sz w:val="16"/>
          <w:szCs w:val="16"/>
          <w:color w:val="231F20"/>
          <w:spacing w:val="-16"/>
        </w:rPr>
        <w:t>Care，</w:t>
      </w:r>
    </w:p>
    <w:p>
      <w:pPr>
        <w:spacing w:line="14" w:lineRule="auto"/>
        <w:rPr>
          <w:rFonts w:ascii="Arial"/>
          <w:sz w:val="2"/>
        </w:rPr>
      </w:pPr>
      <w:r>
        <w:rPr>
          <w:rFonts w:ascii="Arial" w:hAnsi="Arial" w:eastAsia="Arial" w:cs="Arial"/>
          <w:sz w:val="2"/>
          <w:szCs w:val="2"/>
        </w:rPr>
        <w:br w:type="column"/>
      </w:r>
    </w:p>
    <w:p>
      <w:pPr>
        <w:pStyle w:val="BodyText"/>
        <w:ind w:left="403"/>
        <w:spacing w:before="50" w:line="201" w:lineRule="auto"/>
        <w:rPr>
          <w:sz w:val="16"/>
          <w:szCs w:val="16"/>
        </w:rPr>
      </w:pPr>
      <w:r>
        <w:rPr>
          <w:sz w:val="16"/>
          <w:szCs w:val="16"/>
          <w:color w:val="231F20"/>
          <w:spacing w:val="-10"/>
        </w:rPr>
        <w:t>2009，32（5）：834-838. DOI：10.2337/dc08-1755.</w:t>
      </w:r>
    </w:p>
    <w:p>
      <w:pPr>
        <w:pStyle w:val="BodyText"/>
        <w:ind w:left="400" w:right="43" w:hanging="401"/>
        <w:spacing w:before="39" w:line="232" w:lineRule="auto"/>
        <w:rPr>
          <w:sz w:val="16"/>
          <w:szCs w:val="16"/>
        </w:rPr>
      </w:pPr>
      <w:r>
        <w:rPr>
          <w:sz w:val="16"/>
          <w:szCs w:val="16"/>
          <w:color w:val="231F20"/>
          <w:spacing w:val="3"/>
        </w:rPr>
        <w:t>［6］伍彦辉，田玉芝 . 高脂血症性胰腺炎［J］.</w:t>
      </w:r>
      <w:r>
        <w:rPr>
          <w:sz w:val="16"/>
          <w:szCs w:val="16"/>
          <w:color w:val="231F20"/>
          <w:spacing w:val="32"/>
        </w:rPr>
        <w:t xml:space="preserve"> </w:t>
      </w:r>
      <w:r>
        <w:rPr>
          <w:sz w:val="16"/>
          <w:szCs w:val="16"/>
          <w:color w:val="231F20"/>
          <w:spacing w:val="3"/>
        </w:rPr>
        <w:t>中国</w:t>
      </w:r>
      <w:r>
        <w:rPr>
          <w:sz w:val="16"/>
          <w:szCs w:val="16"/>
          <w:color w:val="231F20"/>
          <w:spacing w:val="2"/>
        </w:rPr>
        <w:t>中西医结合外</w:t>
      </w:r>
      <w:r>
        <w:rPr>
          <w:sz w:val="16"/>
          <w:szCs w:val="16"/>
          <w:color w:val="231F20"/>
        </w:rPr>
        <w:t xml:space="preserve"> </w:t>
      </w:r>
      <w:r>
        <w:rPr>
          <w:sz w:val="16"/>
          <w:szCs w:val="16"/>
          <w:color w:val="231F20"/>
          <w:spacing w:val="-8"/>
        </w:rPr>
        <w:t>科  杂  志，2018，24（3</w:t>
      </w:r>
      <w:r>
        <w:rPr>
          <w:sz w:val="16"/>
          <w:szCs w:val="16"/>
          <w:color w:val="231F20"/>
          <w:spacing w:val="-13"/>
        </w:rPr>
        <w:t>）：</w:t>
      </w:r>
      <w:r>
        <w:rPr>
          <w:sz w:val="16"/>
          <w:szCs w:val="16"/>
          <w:color w:val="231F20"/>
          <w:spacing w:val="-8"/>
        </w:rPr>
        <w:t>366-370.</w:t>
      </w:r>
      <w:r>
        <w:rPr>
          <w:sz w:val="16"/>
          <w:szCs w:val="16"/>
          <w:color w:val="231F20"/>
          <w:spacing w:val="12"/>
          <w:w w:val="101"/>
        </w:rPr>
        <w:t xml:space="preserve"> </w:t>
      </w:r>
      <w:r>
        <w:rPr>
          <w:sz w:val="16"/>
          <w:szCs w:val="16"/>
          <w:color w:val="231F20"/>
          <w:spacing w:val="-8"/>
        </w:rPr>
        <w:t>DOI：10.3969/j.issn.10</w:t>
      </w:r>
      <w:r>
        <w:rPr>
          <w:sz w:val="16"/>
          <w:szCs w:val="16"/>
          <w:color w:val="231F20"/>
          <w:spacing w:val="-9"/>
        </w:rPr>
        <w:t>07-</w:t>
      </w:r>
      <w:r>
        <w:rPr>
          <w:sz w:val="16"/>
          <w:szCs w:val="16"/>
          <w:color w:val="231F20"/>
        </w:rPr>
        <w:t xml:space="preserve"> </w:t>
      </w:r>
      <w:r>
        <w:rPr>
          <w:sz w:val="16"/>
          <w:szCs w:val="16"/>
          <w:color w:val="231F20"/>
          <w:spacing w:val="-11"/>
        </w:rPr>
        <w:t>6948.2018.03.031.</w:t>
      </w:r>
    </w:p>
    <w:p>
      <w:pPr>
        <w:pStyle w:val="BodyText"/>
        <w:ind w:left="402" w:right="37" w:hanging="402"/>
        <w:spacing w:before="16" w:line="230" w:lineRule="auto"/>
        <w:rPr>
          <w:sz w:val="16"/>
          <w:szCs w:val="16"/>
        </w:rPr>
      </w:pPr>
      <w:r>
        <w:rPr>
          <w:sz w:val="16"/>
          <w:szCs w:val="16"/>
          <w:color w:val="231F20"/>
          <w:spacing w:val="-5"/>
        </w:rPr>
        <w:t>［7］CHANG</w:t>
      </w:r>
      <w:r>
        <w:rPr>
          <w:sz w:val="16"/>
          <w:szCs w:val="16"/>
          <w:color w:val="231F20"/>
          <w:spacing w:val="36"/>
          <w:w w:val="101"/>
        </w:rPr>
        <w:t xml:space="preserve"> </w:t>
      </w:r>
      <w:r>
        <w:rPr>
          <w:sz w:val="16"/>
          <w:szCs w:val="16"/>
          <w:color w:val="231F20"/>
          <w:spacing w:val="-5"/>
        </w:rPr>
        <w:t>C</w:t>
      </w:r>
      <w:r>
        <w:rPr>
          <w:sz w:val="16"/>
          <w:szCs w:val="16"/>
          <w:color w:val="231F20"/>
          <w:spacing w:val="22"/>
          <w:w w:val="101"/>
        </w:rPr>
        <w:t xml:space="preserve"> </w:t>
      </w:r>
      <w:r>
        <w:rPr>
          <w:sz w:val="16"/>
          <w:szCs w:val="16"/>
          <w:color w:val="231F20"/>
          <w:spacing w:val="-5"/>
        </w:rPr>
        <w:t>T，TSAI</w:t>
      </w:r>
      <w:r>
        <w:rPr>
          <w:sz w:val="16"/>
          <w:szCs w:val="16"/>
          <w:color w:val="231F20"/>
          <w:spacing w:val="22"/>
          <w:w w:val="101"/>
        </w:rPr>
        <w:t xml:space="preserve"> </w:t>
      </w:r>
      <w:r>
        <w:rPr>
          <w:sz w:val="16"/>
          <w:szCs w:val="16"/>
          <w:color w:val="231F20"/>
          <w:spacing w:val="-5"/>
        </w:rPr>
        <w:t>T</w:t>
      </w:r>
      <w:r>
        <w:rPr>
          <w:sz w:val="16"/>
          <w:szCs w:val="16"/>
          <w:color w:val="231F20"/>
          <w:spacing w:val="24"/>
        </w:rPr>
        <w:t xml:space="preserve"> </w:t>
      </w:r>
      <w:r>
        <w:rPr>
          <w:sz w:val="16"/>
          <w:szCs w:val="16"/>
          <w:color w:val="231F20"/>
          <w:spacing w:val="-5"/>
        </w:rPr>
        <w:t>Y，</w:t>
      </w:r>
      <w:r>
        <w:rPr>
          <w:sz w:val="16"/>
          <w:szCs w:val="16"/>
          <w:color w:val="231F20"/>
          <w:spacing w:val="-20"/>
        </w:rPr>
        <w:t xml:space="preserve"> </w:t>
      </w:r>
      <w:r>
        <w:rPr>
          <w:sz w:val="16"/>
          <w:szCs w:val="16"/>
          <w:color w:val="231F20"/>
          <w:spacing w:val="-5"/>
        </w:rPr>
        <w:t>LIAO</w:t>
      </w:r>
      <w:r>
        <w:rPr>
          <w:sz w:val="16"/>
          <w:szCs w:val="16"/>
          <w:color w:val="231F20"/>
          <w:spacing w:val="28"/>
        </w:rPr>
        <w:t xml:space="preserve"> </w:t>
      </w:r>
      <w:r>
        <w:rPr>
          <w:sz w:val="16"/>
          <w:szCs w:val="16"/>
          <w:color w:val="231F20"/>
          <w:spacing w:val="-5"/>
        </w:rPr>
        <w:t>H</w:t>
      </w:r>
      <w:r>
        <w:rPr>
          <w:sz w:val="16"/>
          <w:szCs w:val="16"/>
          <w:color w:val="231F20"/>
          <w:spacing w:val="23"/>
          <w:w w:val="101"/>
        </w:rPr>
        <w:t xml:space="preserve"> </w:t>
      </w:r>
      <w:r>
        <w:rPr>
          <w:sz w:val="16"/>
          <w:szCs w:val="16"/>
          <w:color w:val="231F20"/>
          <w:spacing w:val="-5"/>
        </w:rPr>
        <w:t>Y，</w:t>
      </w:r>
      <w:r>
        <w:rPr>
          <w:sz w:val="16"/>
          <w:szCs w:val="16"/>
          <w:color w:val="231F20"/>
          <w:spacing w:val="-20"/>
        </w:rPr>
        <w:t xml:space="preserve"> </w:t>
      </w:r>
      <w:r>
        <w:rPr>
          <w:sz w:val="16"/>
          <w:szCs w:val="16"/>
          <w:color w:val="231F20"/>
          <w:spacing w:val="-5"/>
        </w:rPr>
        <w:t>et</w:t>
      </w:r>
      <w:r>
        <w:rPr>
          <w:sz w:val="16"/>
          <w:szCs w:val="16"/>
          <w:color w:val="231F20"/>
          <w:spacing w:val="25"/>
        </w:rPr>
        <w:t xml:space="preserve"> </w:t>
      </w:r>
      <w:r>
        <w:rPr>
          <w:sz w:val="16"/>
          <w:szCs w:val="16"/>
          <w:color w:val="231F20"/>
          <w:spacing w:val="-5"/>
        </w:rPr>
        <w:t>al.</w:t>
      </w:r>
      <w:r>
        <w:rPr>
          <w:sz w:val="16"/>
          <w:szCs w:val="16"/>
          <w:color w:val="231F20"/>
          <w:spacing w:val="27"/>
        </w:rPr>
        <w:t xml:space="preserve"> </w:t>
      </w:r>
      <w:r>
        <w:rPr>
          <w:sz w:val="16"/>
          <w:szCs w:val="16"/>
          <w:color w:val="231F20"/>
          <w:spacing w:val="-5"/>
        </w:rPr>
        <w:t>Double</w:t>
      </w:r>
      <w:r>
        <w:rPr>
          <w:sz w:val="16"/>
          <w:szCs w:val="16"/>
          <w:color w:val="231F20"/>
          <w:spacing w:val="21"/>
        </w:rPr>
        <w:t xml:space="preserve"> </w:t>
      </w:r>
      <w:r>
        <w:rPr>
          <w:sz w:val="16"/>
          <w:szCs w:val="16"/>
          <w:color w:val="231F20"/>
          <w:spacing w:val="-5"/>
        </w:rPr>
        <w:t>filtration</w:t>
      </w:r>
      <w:r>
        <w:rPr>
          <w:sz w:val="16"/>
          <w:szCs w:val="16"/>
          <w:color w:val="231F20"/>
        </w:rPr>
        <w:t xml:space="preserve"> </w:t>
      </w:r>
      <w:r>
        <w:rPr>
          <w:sz w:val="16"/>
          <w:szCs w:val="16"/>
          <w:color w:val="231F20"/>
          <w:spacing w:val="-4"/>
        </w:rPr>
        <w:t>plasma</w:t>
      </w:r>
      <w:r>
        <w:rPr>
          <w:sz w:val="16"/>
          <w:szCs w:val="16"/>
          <w:color w:val="231F20"/>
          <w:spacing w:val="39"/>
        </w:rPr>
        <w:t xml:space="preserve"> </w:t>
      </w:r>
      <w:r>
        <w:rPr>
          <w:sz w:val="16"/>
          <w:szCs w:val="16"/>
          <w:color w:val="231F20"/>
          <w:spacing w:val="-4"/>
        </w:rPr>
        <w:t>apheresis</w:t>
      </w:r>
      <w:r>
        <w:rPr>
          <w:sz w:val="16"/>
          <w:szCs w:val="16"/>
          <w:color w:val="231F20"/>
          <w:spacing w:val="40"/>
        </w:rPr>
        <w:t xml:space="preserve"> </w:t>
      </w:r>
      <w:r>
        <w:rPr>
          <w:sz w:val="16"/>
          <w:szCs w:val="16"/>
          <w:color w:val="231F20"/>
          <w:spacing w:val="-4"/>
        </w:rPr>
        <w:t>shortens</w:t>
      </w:r>
      <w:r>
        <w:rPr>
          <w:sz w:val="16"/>
          <w:szCs w:val="16"/>
          <w:color w:val="231F20"/>
          <w:spacing w:val="37"/>
          <w:w w:val="101"/>
        </w:rPr>
        <w:t xml:space="preserve"> </w:t>
      </w:r>
      <w:r>
        <w:rPr>
          <w:sz w:val="16"/>
          <w:szCs w:val="16"/>
          <w:color w:val="231F20"/>
          <w:spacing w:val="-4"/>
        </w:rPr>
        <w:t>hospital</w:t>
      </w:r>
      <w:r>
        <w:rPr>
          <w:sz w:val="16"/>
          <w:szCs w:val="16"/>
          <w:color w:val="231F20"/>
          <w:spacing w:val="38"/>
          <w:w w:val="101"/>
        </w:rPr>
        <w:t xml:space="preserve"> </w:t>
      </w:r>
      <w:r>
        <w:rPr>
          <w:sz w:val="16"/>
          <w:szCs w:val="16"/>
          <w:color w:val="231F20"/>
          <w:spacing w:val="-4"/>
        </w:rPr>
        <w:t>admissi</w:t>
      </w:r>
      <w:r>
        <w:rPr>
          <w:sz w:val="16"/>
          <w:szCs w:val="16"/>
          <w:color w:val="231F20"/>
          <w:spacing w:val="-5"/>
        </w:rPr>
        <w:t>on</w:t>
      </w:r>
      <w:r>
        <w:rPr>
          <w:sz w:val="16"/>
          <w:szCs w:val="16"/>
          <w:color w:val="231F20"/>
          <w:spacing w:val="39"/>
          <w:w w:val="101"/>
        </w:rPr>
        <w:t xml:space="preserve"> </w:t>
      </w:r>
      <w:r>
        <w:rPr>
          <w:sz w:val="16"/>
          <w:szCs w:val="16"/>
          <w:color w:val="231F20"/>
          <w:spacing w:val="-5"/>
        </w:rPr>
        <w:t>duration</w:t>
      </w:r>
      <w:r>
        <w:rPr>
          <w:sz w:val="16"/>
          <w:szCs w:val="16"/>
          <w:color w:val="231F20"/>
          <w:spacing w:val="38"/>
          <w:w w:val="101"/>
        </w:rPr>
        <w:t xml:space="preserve"> </w:t>
      </w:r>
      <w:r>
        <w:rPr>
          <w:sz w:val="16"/>
          <w:szCs w:val="16"/>
          <w:color w:val="231F20"/>
          <w:spacing w:val="-5"/>
        </w:rPr>
        <w:t>of</w:t>
      </w:r>
      <w:r>
        <w:rPr>
          <w:sz w:val="16"/>
          <w:szCs w:val="16"/>
          <w:color w:val="231F20"/>
        </w:rPr>
        <w:t xml:space="preserve"> </w:t>
      </w:r>
      <w:r>
        <w:rPr>
          <w:sz w:val="16"/>
          <w:szCs w:val="16"/>
          <w:color w:val="231F20"/>
          <w:spacing w:val="-4"/>
        </w:rPr>
        <w:t>patients</w:t>
      </w:r>
      <w:r>
        <w:rPr>
          <w:sz w:val="16"/>
          <w:szCs w:val="16"/>
          <w:color w:val="231F20"/>
          <w:spacing w:val="39"/>
          <w:w w:val="101"/>
        </w:rPr>
        <w:t xml:space="preserve"> </w:t>
      </w:r>
      <w:r>
        <w:rPr>
          <w:sz w:val="16"/>
          <w:szCs w:val="16"/>
          <w:color w:val="231F20"/>
          <w:spacing w:val="-4"/>
        </w:rPr>
        <w:t>with</w:t>
      </w:r>
      <w:r>
        <w:rPr>
          <w:sz w:val="16"/>
          <w:szCs w:val="16"/>
          <w:color w:val="231F20"/>
          <w:spacing w:val="35"/>
        </w:rPr>
        <w:t xml:space="preserve"> </w:t>
      </w:r>
      <w:r>
        <w:rPr>
          <w:sz w:val="16"/>
          <w:szCs w:val="16"/>
          <w:color w:val="231F20"/>
          <w:spacing w:val="-4"/>
        </w:rPr>
        <w:t>severe</w:t>
      </w:r>
      <w:r>
        <w:rPr>
          <w:sz w:val="16"/>
          <w:szCs w:val="16"/>
          <w:color w:val="231F20"/>
          <w:spacing w:val="33"/>
        </w:rPr>
        <w:t xml:space="preserve"> </w:t>
      </w:r>
      <w:r>
        <w:rPr>
          <w:sz w:val="16"/>
          <w:szCs w:val="16"/>
          <w:color w:val="231F20"/>
          <w:spacing w:val="-4"/>
        </w:rPr>
        <w:t>hypertriglyceridemia-associated</w:t>
      </w:r>
      <w:r>
        <w:rPr>
          <w:sz w:val="16"/>
          <w:szCs w:val="16"/>
          <w:color w:val="231F20"/>
          <w:spacing w:val="33"/>
          <w:w w:val="102"/>
        </w:rPr>
        <w:t xml:space="preserve"> </w:t>
      </w:r>
      <w:r>
        <w:rPr>
          <w:sz w:val="16"/>
          <w:szCs w:val="16"/>
          <w:color w:val="231F20"/>
          <w:spacing w:val="-4"/>
        </w:rPr>
        <w:t>acute</w:t>
      </w:r>
      <w:r>
        <w:rPr>
          <w:sz w:val="16"/>
          <w:szCs w:val="16"/>
          <w:color w:val="231F20"/>
        </w:rPr>
        <w:t xml:space="preserve"> </w:t>
      </w:r>
      <w:r>
        <w:rPr>
          <w:sz w:val="16"/>
          <w:szCs w:val="16"/>
          <w:color w:val="231F20"/>
          <w:spacing w:val="-6"/>
        </w:rPr>
        <w:t>pancreatitis［J］.</w:t>
      </w:r>
      <w:r>
        <w:rPr>
          <w:sz w:val="16"/>
          <w:szCs w:val="16"/>
          <w:color w:val="231F20"/>
          <w:spacing w:val="18"/>
          <w:w w:val="101"/>
        </w:rPr>
        <w:t xml:space="preserve"> </w:t>
      </w:r>
      <w:r>
        <w:rPr>
          <w:sz w:val="16"/>
          <w:szCs w:val="16"/>
          <w:color w:val="231F20"/>
          <w:spacing w:val="-6"/>
        </w:rPr>
        <w:t>Pancreas，2016，45（4</w:t>
      </w:r>
      <w:r>
        <w:rPr>
          <w:sz w:val="16"/>
          <w:szCs w:val="16"/>
          <w:color w:val="231F20"/>
          <w:spacing w:val="-4"/>
        </w:rPr>
        <w:t>）：</w:t>
      </w:r>
      <w:r>
        <w:rPr>
          <w:sz w:val="16"/>
          <w:szCs w:val="16"/>
          <w:color w:val="231F20"/>
          <w:spacing w:val="-6"/>
        </w:rPr>
        <w:t>606-612.</w:t>
      </w:r>
      <w:r>
        <w:rPr>
          <w:sz w:val="16"/>
          <w:szCs w:val="16"/>
          <w:color w:val="231F20"/>
          <w:spacing w:val="20"/>
        </w:rPr>
        <w:t xml:space="preserve"> </w:t>
      </w:r>
      <w:r>
        <w:rPr>
          <w:sz w:val="16"/>
          <w:szCs w:val="16"/>
          <w:color w:val="231F20"/>
          <w:spacing w:val="-6"/>
        </w:rPr>
        <w:t>DOI：</w:t>
      </w:r>
      <w:r>
        <w:rPr>
          <w:sz w:val="16"/>
          <w:szCs w:val="16"/>
          <w:color w:val="231F20"/>
        </w:rPr>
        <w:t xml:space="preserve"> </w:t>
      </w:r>
      <w:r>
        <w:rPr>
          <w:sz w:val="16"/>
          <w:szCs w:val="16"/>
          <w:color w:val="231F20"/>
          <w:spacing w:val="-13"/>
        </w:rPr>
        <w:t>10.1097/MPA.000000000</w:t>
      </w:r>
      <w:r>
        <w:rPr>
          <w:sz w:val="16"/>
          <w:szCs w:val="16"/>
          <w:color w:val="231F20"/>
          <w:spacing w:val="-14"/>
        </w:rPr>
        <w:t>0000507.</w:t>
      </w:r>
    </w:p>
    <w:p>
      <w:pPr>
        <w:pStyle w:val="BodyText"/>
        <w:ind w:left="402" w:right="44" w:hanging="403"/>
        <w:spacing w:before="34" w:line="224" w:lineRule="auto"/>
        <w:rPr>
          <w:sz w:val="16"/>
          <w:szCs w:val="16"/>
        </w:rPr>
      </w:pPr>
      <w:r>
        <w:rPr>
          <w:sz w:val="16"/>
          <w:szCs w:val="16"/>
          <w:color w:val="231F20"/>
          <w:spacing w:val="-2"/>
        </w:rPr>
        <w:t>［8］SCHERER</w:t>
      </w:r>
      <w:r>
        <w:rPr>
          <w:sz w:val="16"/>
          <w:szCs w:val="16"/>
          <w:color w:val="231F20"/>
          <w:spacing w:val="22"/>
          <w:w w:val="101"/>
        </w:rPr>
        <w:t xml:space="preserve"> </w:t>
      </w:r>
      <w:r>
        <w:rPr>
          <w:sz w:val="16"/>
          <w:szCs w:val="16"/>
          <w:color w:val="231F20"/>
          <w:spacing w:val="-2"/>
        </w:rPr>
        <w:t>J，SINGH</w:t>
      </w:r>
      <w:r>
        <w:rPr>
          <w:sz w:val="16"/>
          <w:szCs w:val="16"/>
          <w:color w:val="231F20"/>
          <w:spacing w:val="25"/>
        </w:rPr>
        <w:t xml:space="preserve"> </w:t>
      </w:r>
      <w:r>
        <w:rPr>
          <w:sz w:val="16"/>
          <w:szCs w:val="16"/>
          <w:color w:val="231F20"/>
          <w:spacing w:val="-2"/>
        </w:rPr>
        <w:t>V</w:t>
      </w:r>
      <w:r>
        <w:rPr>
          <w:sz w:val="16"/>
          <w:szCs w:val="16"/>
          <w:color w:val="231F20"/>
          <w:spacing w:val="25"/>
        </w:rPr>
        <w:t xml:space="preserve"> </w:t>
      </w:r>
      <w:r>
        <w:rPr>
          <w:sz w:val="16"/>
          <w:szCs w:val="16"/>
          <w:color w:val="231F20"/>
          <w:spacing w:val="-2"/>
        </w:rPr>
        <w:t>P，PITCHUMO</w:t>
      </w:r>
      <w:r>
        <w:rPr>
          <w:sz w:val="16"/>
          <w:szCs w:val="16"/>
          <w:color w:val="231F20"/>
          <w:spacing w:val="-3"/>
        </w:rPr>
        <w:t>NI</w:t>
      </w:r>
      <w:r>
        <w:rPr>
          <w:sz w:val="16"/>
          <w:szCs w:val="16"/>
          <w:color w:val="231F20"/>
          <w:spacing w:val="28"/>
          <w:w w:val="101"/>
        </w:rPr>
        <w:t xml:space="preserve"> </w:t>
      </w:r>
      <w:r>
        <w:rPr>
          <w:sz w:val="16"/>
          <w:szCs w:val="16"/>
          <w:color w:val="231F20"/>
          <w:spacing w:val="-3"/>
        </w:rPr>
        <w:t>C</w:t>
      </w:r>
      <w:r>
        <w:rPr>
          <w:sz w:val="16"/>
          <w:szCs w:val="16"/>
          <w:color w:val="231F20"/>
          <w:spacing w:val="27"/>
        </w:rPr>
        <w:t xml:space="preserve"> </w:t>
      </w:r>
      <w:r>
        <w:rPr>
          <w:sz w:val="16"/>
          <w:szCs w:val="16"/>
          <w:color w:val="231F20"/>
          <w:spacing w:val="-3"/>
        </w:rPr>
        <w:t>S，et</w:t>
      </w:r>
      <w:r>
        <w:rPr>
          <w:sz w:val="16"/>
          <w:szCs w:val="16"/>
          <w:color w:val="231F20"/>
          <w:spacing w:val="25"/>
          <w:w w:val="101"/>
        </w:rPr>
        <w:t xml:space="preserve"> </w:t>
      </w:r>
      <w:r>
        <w:rPr>
          <w:sz w:val="16"/>
          <w:szCs w:val="16"/>
          <w:color w:val="231F20"/>
          <w:spacing w:val="-3"/>
        </w:rPr>
        <w:t>al.</w:t>
      </w:r>
      <w:r>
        <w:rPr>
          <w:sz w:val="16"/>
          <w:szCs w:val="16"/>
          <w:color w:val="231F20"/>
          <w:spacing w:val="26"/>
          <w:w w:val="101"/>
        </w:rPr>
        <w:t xml:space="preserve"> </w:t>
      </w:r>
      <w:r>
        <w:rPr>
          <w:sz w:val="16"/>
          <w:szCs w:val="16"/>
          <w:color w:val="231F20"/>
          <w:spacing w:val="-3"/>
        </w:rPr>
        <w:t>Issues</w:t>
      </w:r>
      <w:r>
        <w:rPr>
          <w:sz w:val="16"/>
          <w:szCs w:val="16"/>
          <w:color w:val="231F20"/>
        </w:rPr>
        <w:t xml:space="preserve"> </w:t>
      </w:r>
      <w:r>
        <w:rPr>
          <w:sz w:val="16"/>
          <w:szCs w:val="16"/>
          <w:color w:val="231F20"/>
          <w:spacing w:val="-5"/>
        </w:rPr>
        <w:t>in</w:t>
      </w:r>
      <w:r>
        <w:rPr>
          <w:sz w:val="16"/>
          <w:szCs w:val="16"/>
          <w:color w:val="231F20"/>
          <w:spacing w:val="38"/>
          <w:w w:val="101"/>
        </w:rPr>
        <w:t xml:space="preserve"> </w:t>
      </w:r>
      <w:r>
        <w:rPr>
          <w:sz w:val="16"/>
          <w:szCs w:val="16"/>
          <w:color w:val="231F20"/>
          <w:spacing w:val="-5"/>
        </w:rPr>
        <w:t>hypertriglyceridemic</w:t>
      </w:r>
      <w:r>
        <w:rPr>
          <w:sz w:val="16"/>
          <w:szCs w:val="16"/>
          <w:color w:val="231F20"/>
          <w:spacing w:val="27"/>
        </w:rPr>
        <w:t xml:space="preserve"> </w:t>
      </w:r>
      <w:r>
        <w:rPr>
          <w:sz w:val="16"/>
          <w:szCs w:val="16"/>
          <w:color w:val="231F20"/>
          <w:spacing w:val="-5"/>
        </w:rPr>
        <w:t>pancreatitis：</w:t>
      </w:r>
      <w:r>
        <w:rPr>
          <w:sz w:val="16"/>
          <w:szCs w:val="16"/>
          <w:color w:val="231F20"/>
          <w:spacing w:val="-23"/>
        </w:rPr>
        <w:t xml:space="preserve"> </w:t>
      </w:r>
      <w:r>
        <w:rPr>
          <w:sz w:val="16"/>
          <w:szCs w:val="16"/>
          <w:color w:val="231F20"/>
          <w:spacing w:val="-5"/>
        </w:rPr>
        <w:t>an</w:t>
      </w:r>
      <w:r>
        <w:rPr>
          <w:sz w:val="16"/>
          <w:szCs w:val="16"/>
          <w:color w:val="231F20"/>
          <w:spacing w:val="27"/>
          <w:w w:val="101"/>
        </w:rPr>
        <w:t xml:space="preserve"> </w:t>
      </w:r>
      <w:r>
        <w:rPr>
          <w:sz w:val="16"/>
          <w:szCs w:val="16"/>
          <w:color w:val="231F20"/>
          <w:spacing w:val="-5"/>
        </w:rPr>
        <w:t>update［J］.</w:t>
      </w:r>
      <w:r>
        <w:rPr>
          <w:sz w:val="16"/>
          <w:szCs w:val="16"/>
          <w:color w:val="231F20"/>
          <w:spacing w:val="24"/>
          <w:w w:val="101"/>
        </w:rPr>
        <w:t xml:space="preserve"> </w:t>
      </w:r>
      <w:r>
        <w:rPr>
          <w:sz w:val="16"/>
          <w:szCs w:val="16"/>
          <w:color w:val="231F20"/>
          <w:spacing w:val="-5"/>
        </w:rPr>
        <w:t>J</w:t>
      </w:r>
      <w:r>
        <w:rPr>
          <w:sz w:val="16"/>
          <w:szCs w:val="16"/>
          <w:color w:val="231F20"/>
          <w:spacing w:val="30"/>
          <w:w w:val="101"/>
        </w:rPr>
        <w:t xml:space="preserve"> </w:t>
      </w:r>
      <w:r>
        <w:rPr>
          <w:sz w:val="16"/>
          <w:szCs w:val="16"/>
          <w:color w:val="231F20"/>
          <w:spacing w:val="-5"/>
        </w:rPr>
        <w:t>Clin</w:t>
      </w:r>
      <w:r>
        <w:rPr>
          <w:sz w:val="16"/>
          <w:szCs w:val="16"/>
          <w:color w:val="231F20"/>
        </w:rPr>
        <w:t xml:space="preserve"> </w:t>
      </w:r>
      <w:r>
        <w:rPr>
          <w:sz w:val="16"/>
          <w:szCs w:val="16"/>
          <w:color w:val="231F20"/>
          <w:spacing w:val="-4"/>
        </w:rPr>
        <w:t>Gastroenterol，2014，48（3</w:t>
      </w:r>
      <w:r>
        <w:rPr>
          <w:sz w:val="16"/>
          <w:szCs w:val="16"/>
          <w:color w:val="231F20"/>
          <w:spacing w:val="-3"/>
        </w:rPr>
        <w:t>）：</w:t>
      </w:r>
      <w:r>
        <w:rPr>
          <w:sz w:val="16"/>
          <w:szCs w:val="16"/>
          <w:color w:val="231F20"/>
          <w:spacing w:val="-4"/>
        </w:rPr>
        <w:t>195-203.</w:t>
      </w:r>
      <w:r>
        <w:rPr>
          <w:sz w:val="16"/>
          <w:szCs w:val="16"/>
          <w:color w:val="231F20"/>
          <w:spacing w:val="28"/>
        </w:rPr>
        <w:t xml:space="preserve"> </w:t>
      </w:r>
      <w:r>
        <w:rPr>
          <w:sz w:val="16"/>
          <w:szCs w:val="16"/>
          <w:color w:val="231F20"/>
          <w:spacing w:val="-4"/>
        </w:rPr>
        <w:t>DOI：10.1097/01.</w:t>
      </w:r>
      <w:r>
        <w:rPr>
          <w:sz w:val="16"/>
          <w:szCs w:val="16"/>
          <w:color w:val="231F20"/>
        </w:rPr>
        <w:t xml:space="preserve"> </w:t>
      </w:r>
      <w:r>
        <w:rPr>
          <w:sz w:val="16"/>
          <w:szCs w:val="16"/>
          <w:color w:val="231F20"/>
          <w:spacing w:val="-14"/>
        </w:rPr>
        <w:t>mcg.0000436438.60145.5a.</w:t>
      </w:r>
    </w:p>
    <w:p>
      <w:pPr>
        <w:pStyle w:val="BodyText"/>
        <w:ind w:left="400" w:right="45" w:hanging="401"/>
        <w:spacing w:before="55" w:line="230" w:lineRule="auto"/>
        <w:rPr>
          <w:sz w:val="16"/>
          <w:szCs w:val="16"/>
        </w:rPr>
      </w:pPr>
      <w:r>
        <w:rPr>
          <w:sz w:val="16"/>
          <w:szCs w:val="16"/>
          <w:color w:val="231F20"/>
          <w:spacing w:val="-7"/>
        </w:rPr>
        <w:t>［9］FERREIRA V，TWISK J，KWIKKERS K，et al. Immune responses</w:t>
      </w:r>
      <w:r>
        <w:rPr>
          <w:sz w:val="16"/>
          <w:szCs w:val="16"/>
          <w:color w:val="231F20"/>
          <w:spacing w:val="10"/>
        </w:rPr>
        <w:t xml:space="preserve"> </w:t>
      </w:r>
      <w:r>
        <w:rPr>
          <w:sz w:val="16"/>
          <w:szCs w:val="16"/>
          <w:color w:val="231F20"/>
          <w:spacing w:val="-10"/>
        </w:rPr>
        <w:t>to</w:t>
      </w:r>
      <w:r>
        <w:rPr>
          <w:sz w:val="16"/>
          <w:szCs w:val="16"/>
          <w:color w:val="231F20"/>
          <w:spacing w:val="19"/>
          <w:w w:val="101"/>
        </w:rPr>
        <w:t xml:space="preserve"> </w:t>
      </w:r>
      <w:r>
        <w:rPr>
          <w:sz w:val="16"/>
          <w:szCs w:val="16"/>
          <w:color w:val="231F20"/>
          <w:spacing w:val="-10"/>
        </w:rPr>
        <w:t>intramuscular</w:t>
      </w:r>
      <w:r>
        <w:rPr>
          <w:sz w:val="16"/>
          <w:szCs w:val="16"/>
          <w:color w:val="231F20"/>
          <w:spacing w:val="17"/>
          <w:w w:val="101"/>
        </w:rPr>
        <w:t xml:space="preserve"> </w:t>
      </w:r>
      <w:r>
        <w:rPr>
          <w:sz w:val="16"/>
          <w:szCs w:val="16"/>
          <w:color w:val="231F20"/>
          <w:spacing w:val="-10"/>
        </w:rPr>
        <w:t>administration</w:t>
      </w:r>
      <w:r>
        <w:rPr>
          <w:sz w:val="16"/>
          <w:szCs w:val="16"/>
          <w:color w:val="231F20"/>
          <w:spacing w:val="18"/>
          <w:w w:val="102"/>
        </w:rPr>
        <w:t xml:space="preserve"> </w:t>
      </w:r>
      <w:r>
        <w:rPr>
          <w:sz w:val="16"/>
          <w:szCs w:val="16"/>
          <w:color w:val="231F20"/>
          <w:spacing w:val="-10"/>
        </w:rPr>
        <w:t>o</w:t>
      </w:r>
      <w:r>
        <w:rPr>
          <w:sz w:val="16"/>
          <w:szCs w:val="16"/>
          <w:color w:val="231F20"/>
          <w:spacing w:val="-11"/>
        </w:rPr>
        <w:t>f</w:t>
      </w:r>
      <w:r>
        <w:rPr>
          <w:sz w:val="16"/>
          <w:szCs w:val="16"/>
          <w:color w:val="231F20"/>
          <w:spacing w:val="9"/>
        </w:rPr>
        <w:t xml:space="preserve"> </w:t>
      </w:r>
      <w:r>
        <w:rPr>
          <w:sz w:val="16"/>
          <w:szCs w:val="16"/>
          <w:color w:val="231F20"/>
          <w:spacing w:val="-11"/>
        </w:rPr>
        <w:t>alipogene</w:t>
      </w:r>
      <w:r>
        <w:rPr>
          <w:sz w:val="16"/>
          <w:szCs w:val="16"/>
          <w:color w:val="231F20"/>
          <w:spacing w:val="17"/>
        </w:rPr>
        <w:t xml:space="preserve"> </w:t>
      </w:r>
      <w:r>
        <w:rPr>
          <w:sz w:val="16"/>
          <w:szCs w:val="16"/>
          <w:color w:val="231F20"/>
          <w:spacing w:val="-11"/>
        </w:rPr>
        <w:t>tiparvovec（AAV1-</w:t>
      </w:r>
      <w:r>
        <w:rPr>
          <w:sz w:val="16"/>
          <w:szCs w:val="16"/>
          <w:color w:val="231F20"/>
        </w:rPr>
        <w:t xml:space="preserve"> </w:t>
      </w:r>
      <w:r>
        <w:rPr>
          <w:sz w:val="16"/>
          <w:szCs w:val="16"/>
          <w:color w:val="231F20"/>
          <w:spacing w:val="-9"/>
        </w:rPr>
        <w:t>LPL（S447X</w:t>
      </w:r>
      <w:r>
        <w:rPr>
          <w:sz w:val="16"/>
          <w:szCs w:val="16"/>
          <w:color w:val="231F20"/>
          <w:spacing w:val="-2"/>
        </w:rPr>
        <w:t>））</w:t>
      </w:r>
      <w:r>
        <w:rPr>
          <w:sz w:val="16"/>
          <w:szCs w:val="16"/>
          <w:color w:val="231F20"/>
          <w:spacing w:val="-9"/>
        </w:rPr>
        <w:t>in</w:t>
      </w:r>
      <w:r>
        <w:rPr>
          <w:sz w:val="16"/>
          <w:szCs w:val="16"/>
          <w:color w:val="231F20"/>
          <w:spacing w:val="18"/>
        </w:rPr>
        <w:t xml:space="preserve"> </w:t>
      </w:r>
      <w:r>
        <w:rPr>
          <w:sz w:val="16"/>
          <w:szCs w:val="16"/>
          <w:color w:val="231F20"/>
          <w:spacing w:val="-9"/>
        </w:rPr>
        <w:t>a</w:t>
      </w:r>
      <w:r>
        <w:rPr>
          <w:sz w:val="16"/>
          <w:szCs w:val="16"/>
          <w:color w:val="231F20"/>
          <w:spacing w:val="15"/>
          <w:w w:val="101"/>
        </w:rPr>
        <w:t xml:space="preserve"> </w:t>
      </w:r>
      <w:r>
        <w:rPr>
          <w:sz w:val="16"/>
          <w:szCs w:val="16"/>
          <w:color w:val="231F20"/>
          <w:spacing w:val="-9"/>
        </w:rPr>
        <w:t>phase</w:t>
      </w:r>
      <w:r>
        <w:rPr>
          <w:sz w:val="16"/>
          <w:szCs w:val="16"/>
          <w:color w:val="231F20"/>
          <w:spacing w:val="13"/>
          <w:w w:val="101"/>
        </w:rPr>
        <w:t xml:space="preserve">  </w:t>
      </w:r>
      <w:r>
        <w:rPr>
          <w:sz w:val="16"/>
          <w:szCs w:val="16"/>
          <w:color w:val="231F20"/>
          <w:spacing w:val="-9"/>
        </w:rPr>
        <w:t>Ⅱ</w:t>
      </w:r>
      <w:r>
        <w:rPr>
          <w:sz w:val="16"/>
          <w:szCs w:val="16"/>
          <w:color w:val="231F20"/>
          <w:spacing w:val="17"/>
        </w:rPr>
        <w:t xml:space="preserve"> </w:t>
      </w:r>
      <w:r>
        <w:rPr>
          <w:sz w:val="16"/>
          <w:szCs w:val="16"/>
          <w:color w:val="231F20"/>
          <w:spacing w:val="-9"/>
        </w:rPr>
        <w:t>clinical</w:t>
      </w:r>
      <w:r>
        <w:rPr>
          <w:sz w:val="16"/>
          <w:szCs w:val="16"/>
          <w:color w:val="231F20"/>
          <w:spacing w:val="15"/>
        </w:rPr>
        <w:t xml:space="preserve"> </w:t>
      </w:r>
      <w:r>
        <w:rPr>
          <w:sz w:val="16"/>
          <w:szCs w:val="16"/>
          <w:color w:val="231F20"/>
          <w:spacing w:val="-9"/>
        </w:rPr>
        <w:t>trial</w:t>
      </w:r>
      <w:r>
        <w:rPr>
          <w:sz w:val="16"/>
          <w:szCs w:val="16"/>
          <w:color w:val="231F20"/>
          <w:spacing w:val="16"/>
          <w:w w:val="101"/>
        </w:rPr>
        <w:t xml:space="preserve"> </w:t>
      </w:r>
      <w:r>
        <w:rPr>
          <w:sz w:val="16"/>
          <w:szCs w:val="16"/>
          <w:color w:val="231F20"/>
          <w:spacing w:val="-9"/>
        </w:rPr>
        <w:t>of</w:t>
      </w:r>
      <w:r>
        <w:rPr>
          <w:sz w:val="16"/>
          <w:szCs w:val="16"/>
          <w:color w:val="231F20"/>
          <w:spacing w:val="6"/>
        </w:rPr>
        <w:t xml:space="preserve"> </w:t>
      </w:r>
      <w:r>
        <w:rPr>
          <w:sz w:val="16"/>
          <w:szCs w:val="16"/>
          <w:color w:val="231F20"/>
          <w:spacing w:val="-9"/>
        </w:rPr>
        <w:t>lipoprotein</w:t>
      </w:r>
      <w:r>
        <w:rPr>
          <w:sz w:val="16"/>
          <w:szCs w:val="16"/>
          <w:color w:val="231F20"/>
          <w:spacing w:val="15"/>
        </w:rPr>
        <w:t xml:space="preserve"> </w:t>
      </w:r>
      <w:r>
        <w:rPr>
          <w:sz w:val="16"/>
          <w:szCs w:val="16"/>
          <w:color w:val="231F20"/>
          <w:spacing w:val="-9"/>
        </w:rPr>
        <w:t>lip</w:t>
      </w:r>
      <w:r>
        <w:rPr>
          <w:sz w:val="16"/>
          <w:szCs w:val="16"/>
          <w:color w:val="231F20"/>
          <w:spacing w:val="-10"/>
        </w:rPr>
        <w:t>ase</w:t>
      </w:r>
      <w:r>
        <w:rPr>
          <w:sz w:val="16"/>
          <w:szCs w:val="16"/>
          <w:color w:val="231F20"/>
        </w:rPr>
        <w:t xml:space="preserve"> </w:t>
      </w:r>
      <w:r>
        <w:rPr>
          <w:sz w:val="16"/>
          <w:szCs w:val="16"/>
          <w:color w:val="231F20"/>
          <w:spacing w:val="-13"/>
        </w:rPr>
        <w:t>deficiency</w:t>
      </w:r>
      <w:r>
        <w:rPr>
          <w:sz w:val="16"/>
          <w:szCs w:val="16"/>
          <w:color w:val="231F20"/>
          <w:spacing w:val="12"/>
          <w:w w:val="101"/>
        </w:rPr>
        <w:t xml:space="preserve"> </w:t>
      </w:r>
      <w:r>
        <w:rPr>
          <w:sz w:val="16"/>
          <w:szCs w:val="16"/>
          <w:color w:val="231F20"/>
          <w:spacing w:val="-13"/>
        </w:rPr>
        <w:t>gene</w:t>
      </w:r>
      <w:r>
        <w:rPr>
          <w:sz w:val="16"/>
          <w:szCs w:val="16"/>
          <w:color w:val="231F20"/>
          <w:spacing w:val="9"/>
        </w:rPr>
        <w:t xml:space="preserve"> </w:t>
      </w:r>
      <w:r>
        <w:rPr>
          <w:sz w:val="16"/>
          <w:szCs w:val="16"/>
          <w:color w:val="231F20"/>
          <w:spacing w:val="-13"/>
        </w:rPr>
        <w:t>therapy［J］.</w:t>
      </w:r>
      <w:r>
        <w:rPr>
          <w:sz w:val="16"/>
          <w:szCs w:val="16"/>
          <w:color w:val="231F20"/>
          <w:spacing w:val="14"/>
          <w:w w:val="101"/>
        </w:rPr>
        <w:t xml:space="preserve"> </w:t>
      </w:r>
      <w:r>
        <w:rPr>
          <w:sz w:val="16"/>
          <w:szCs w:val="16"/>
          <w:color w:val="231F20"/>
          <w:spacing w:val="-13"/>
        </w:rPr>
        <w:t>Hum</w:t>
      </w:r>
      <w:r>
        <w:rPr>
          <w:sz w:val="16"/>
          <w:szCs w:val="16"/>
          <w:color w:val="231F20"/>
          <w:spacing w:val="14"/>
          <w:w w:val="101"/>
        </w:rPr>
        <w:t xml:space="preserve"> </w:t>
      </w:r>
      <w:r>
        <w:rPr>
          <w:sz w:val="16"/>
          <w:szCs w:val="16"/>
          <w:color w:val="231F20"/>
          <w:spacing w:val="-13"/>
        </w:rPr>
        <w:t>Gene</w:t>
      </w:r>
      <w:r>
        <w:rPr>
          <w:sz w:val="16"/>
          <w:szCs w:val="16"/>
          <w:color w:val="231F20"/>
          <w:spacing w:val="9"/>
        </w:rPr>
        <w:t xml:space="preserve"> </w:t>
      </w:r>
      <w:r>
        <w:rPr>
          <w:sz w:val="16"/>
          <w:szCs w:val="16"/>
          <w:color w:val="231F20"/>
          <w:spacing w:val="-13"/>
        </w:rPr>
        <w:t>Th</w:t>
      </w:r>
      <w:r>
        <w:rPr>
          <w:sz w:val="16"/>
          <w:szCs w:val="16"/>
          <w:color w:val="231F20"/>
          <w:spacing w:val="-14"/>
        </w:rPr>
        <w:t>er，2014，25（3</w:t>
      </w:r>
      <w:r>
        <w:rPr>
          <w:sz w:val="16"/>
          <w:szCs w:val="16"/>
          <w:color w:val="231F20"/>
        </w:rPr>
        <w:t>）： </w:t>
      </w:r>
      <w:r>
        <w:rPr>
          <w:sz w:val="16"/>
          <w:szCs w:val="16"/>
          <w:color w:val="231F20"/>
          <w:spacing w:val="-11"/>
        </w:rPr>
        <w:t>180-188. DOI：10.1089/</w:t>
      </w:r>
      <w:r>
        <w:rPr>
          <w:sz w:val="16"/>
          <w:szCs w:val="16"/>
          <w:color w:val="231F20"/>
          <w:spacing w:val="-12"/>
        </w:rPr>
        <w:t>hum.2013.169.</w:t>
      </w:r>
    </w:p>
    <w:p>
      <w:pPr>
        <w:pStyle w:val="BodyText"/>
        <w:ind w:left="487" w:right="43" w:hanging="487"/>
        <w:spacing w:before="34" w:line="230" w:lineRule="auto"/>
        <w:rPr>
          <w:sz w:val="16"/>
          <w:szCs w:val="16"/>
        </w:rPr>
      </w:pPr>
      <w:r>
        <w:rPr>
          <w:sz w:val="16"/>
          <w:szCs w:val="16"/>
          <w:color w:val="231F20"/>
          <w:spacing w:val="-3"/>
        </w:rPr>
        <w:t>［10］CHANG</w:t>
      </w:r>
      <w:r>
        <w:rPr>
          <w:sz w:val="16"/>
          <w:szCs w:val="16"/>
          <w:color w:val="231F20"/>
          <w:spacing w:val="36"/>
        </w:rPr>
        <w:t xml:space="preserve"> </w:t>
      </w:r>
      <w:r>
        <w:rPr>
          <w:sz w:val="16"/>
          <w:szCs w:val="16"/>
          <w:color w:val="231F20"/>
          <w:spacing w:val="-3"/>
        </w:rPr>
        <w:t>Y</w:t>
      </w:r>
      <w:r>
        <w:rPr>
          <w:sz w:val="16"/>
          <w:szCs w:val="16"/>
          <w:color w:val="231F20"/>
          <w:spacing w:val="34"/>
        </w:rPr>
        <w:t xml:space="preserve"> </w:t>
      </w:r>
      <w:r>
        <w:rPr>
          <w:sz w:val="16"/>
          <w:szCs w:val="16"/>
          <w:color w:val="231F20"/>
          <w:spacing w:val="-3"/>
        </w:rPr>
        <w:t>T，</w:t>
      </w:r>
      <w:r>
        <w:rPr>
          <w:sz w:val="16"/>
          <w:szCs w:val="16"/>
          <w:color w:val="231F20"/>
          <w:spacing w:val="-18"/>
        </w:rPr>
        <w:t xml:space="preserve"> </w:t>
      </w:r>
      <w:r>
        <w:rPr>
          <w:sz w:val="16"/>
          <w:szCs w:val="16"/>
          <w:color w:val="231F20"/>
          <w:spacing w:val="-3"/>
        </w:rPr>
        <w:t>CHANG</w:t>
      </w:r>
      <w:r>
        <w:rPr>
          <w:sz w:val="16"/>
          <w:szCs w:val="16"/>
          <w:color w:val="231F20"/>
          <w:spacing w:val="39"/>
          <w:w w:val="101"/>
        </w:rPr>
        <w:t xml:space="preserve"> </w:t>
      </w:r>
      <w:r>
        <w:rPr>
          <w:sz w:val="16"/>
          <w:szCs w:val="16"/>
          <w:color w:val="231F20"/>
          <w:spacing w:val="-3"/>
        </w:rPr>
        <w:t>M</w:t>
      </w:r>
      <w:r>
        <w:rPr>
          <w:sz w:val="16"/>
          <w:szCs w:val="16"/>
          <w:color w:val="231F20"/>
          <w:spacing w:val="39"/>
        </w:rPr>
        <w:t xml:space="preserve"> </w:t>
      </w:r>
      <w:r>
        <w:rPr>
          <w:sz w:val="16"/>
          <w:szCs w:val="16"/>
          <w:color w:val="231F20"/>
          <w:spacing w:val="-3"/>
        </w:rPr>
        <w:t>C，SU</w:t>
      </w:r>
      <w:r>
        <w:rPr>
          <w:sz w:val="16"/>
          <w:szCs w:val="16"/>
          <w:color w:val="231F20"/>
          <w:spacing w:val="34"/>
        </w:rPr>
        <w:t xml:space="preserve"> </w:t>
      </w:r>
      <w:r>
        <w:rPr>
          <w:sz w:val="16"/>
          <w:szCs w:val="16"/>
          <w:color w:val="231F20"/>
          <w:spacing w:val="-3"/>
        </w:rPr>
        <w:t>T</w:t>
      </w:r>
      <w:r>
        <w:rPr>
          <w:sz w:val="16"/>
          <w:szCs w:val="16"/>
          <w:color w:val="231F20"/>
          <w:spacing w:val="39"/>
        </w:rPr>
        <w:t xml:space="preserve"> </w:t>
      </w:r>
      <w:r>
        <w:rPr>
          <w:sz w:val="16"/>
          <w:szCs w:val="16"/>
          <w:color w:val="231F20"/>
          <w:spacing w:val="-3"/>
        </w:rPr>
        <w:t>C，et</w:t>
      </w:r>
      <w:r>
        <w:rPr>
          <w:sz w:val="16"/>
          <w:szCs w:val="16"/>
          <w:color w:val="231F20"/>
          <w:spacing w:val="37"/>
        </w:rPr>
        <w:t xml:space="preserve"> </w:t>
      </w:r>
      <w:r>
        <w:rPr>
          <w:sz w:val="16"/>
          <w:szCs w:val="16"/>
          <w:color w:val="231F20"/>
          <w:spacing w:val="-3"/>
        </w:rPr>
        <w:t>al.</w:t>
      </w:r>
      <w:r>
        <w:rPr>
          <w:sz w:val="16"/>
          <w:szCs w:val="16"/>
          <w:color w:val="231F20"/>
          <w:spacing w:val="37"/>
          <w:w w:val="102"/>
        </w:rPr>
        <w:t xml:space="preserve"> </w:t>
      </w:r>
      <w:r>
        <w:rPr>
          <w:sz w:val="16"/>
          <w:szCs w:val="16"/>
          <w:color w:val="231F20"/>
          <w:spacing w:val="-3"/>
        </w:rPr>
        <w:t>Lipoprote</w:t>
      </w:r>
      <w:r>
        <w:rPr>
          <w:sz w:val="16"/>
          <w:szCs w:val="16"/>
          <w:color w:val="231F20"/>
          <w:spacing w:val="-4"/>
        </w:rPr>
        <w:t>in</w:t>
      </w:r>
      <w:r>
        <w:rPr>
          <w:sz w:val="16"/>
          <w:szCs w:val="16"/>
          <w:color w:val="231F20"/>
        </w:rPr>
        <w:t xml:space="preserve"> </w:t>
      </w:r>
      <w:r>
        <w:rPr>
          <w:sz w:val="16"/>
          <w:szCs w:val="16"/>
          <w:color w:val="231F20"/>
          <w:spacing w:val="-9"/>
        </w:rPr>
        <w:t>lipase</w:t>
      </w:r>
      <w:r>
        <w:rPr>
          <w:sz w:val="16"/>
          <w:szCs w:val="16"/>
          <w:color w:val="231F20"/>
          <w:spacing w:val="22"/>
        </w:rPr>
        <w:t xml:space="preserve"> </w:t>
      </w:r>
      <w:r>
        <w:rPr>
          <w:sz w:val="16"/>
          <w:szCs w:val="16"/>
          <w:color w:val="231F20"/>
          <w:spacing w:val="-9"/>
        </w:rPr>
        <w:t>mutation</w:t>
      </w:r>
      <w:r>
        <w:rPr>
          <w:sz w:val="16"/>
          <w:szCs w:val="16"/>
          <w:color w:val="231F20"/>
          <w:spacing w:val="22"/>
        </w:rPr>
        <w:t xml:space="preserve"> </w:t>
      </w:r>
      <w:r>
        <w:rPr>
          <w:sz w:val="16"/>
          <w:szCs w:val="16"/>
          <w:color w:val="231F20"/>
          <w:spacing w:val="-9"/>
        </w:rPr>
        <w:t>S447X</w:t>
      </w:r>
      <w:r>
        <w:rPr>
          <w:sz w:val="16"/>
          <w:szCs w:val="16"/>
          <w:color w:val="231F20"/>
          <w:spacing w:val="21"/>
          <w:w w:val="101"/>
        </w:rPr>
        <w:t xml:space="preserve"> </w:t>
      </w:r>
      <w:r>
        <w:rPr>
          <w:sz w:val="16"/>
          <w:szCs w:val="16"/>
          <w:color w:val="231F20"/>
          <w:spacing w:val="-9"/>
        </w:rPr>
        <w:t>associated</w:t>
      </w:r>
      <w:r>
        <w:rPr>
          <w:sz w:val="16"/>
          <w:szCs w:val="16"/>
          <w:color w:val="231F20"/>
          <w:spacing w:val="18"/>
        </w:rPr>
        <w:t xml:space="preserve"> </w:t>
      </w:r>
      <w:r>
        <w:rPr>
          <w:sz w:val="16"/>
          <w:szCs w:val="16"/>
          <w:color w:val="231F20"/>
          <w:spacing w:val="-9"/>
        </w:rPr>
        <w:t>with</w:t>
      </w:r>
      <w:r>
        <w:rPr>
          <w:sz w:val="16"/>
          <w:szCs w:val="16"/>
          <w:color w:val="231F20"/>
          <w:spacing w:val="20"/>
        </w:rPr>
        <w:t xml:space="preserve"> </w:t>
      </w:r>
      <w:r>
        <w:rPr>
          <w:sz w:val="16"/>
          <w:szCs w:val="16"/>
          <w:color w:val="231F20"/>
          <w:spacing w:val="-9"/>
        </w:rPr>
        <w:t>pancreatic</w:t>
      </w:r>
      <w:r>
        <w:rPr>
          <w:sz w:val="16"/>
          <w:szCs w:val="16"/>
          <w:color w:val="231F20"/>
          <w:spacing w:val="21"/>
          <w:w w:val="101"/>
        </w:rPr>
        <w:t xml:space="preserve"> </w:t>
      </w:r>
      <w:r>
        <w:rPr>
          <w:sz w:val="16"/>
          <w:szCs w:val="16"/>
          <w:color w:val="231F20"/>
          <w:spacing w:val="-10"/>
        </w:rPr>
        <w:t>calcification</w:t>
      </w:r>
      <w:r>
        <w:rPr>
          <w:sz w:val="16"/>
          <w:szCs w:val="16"/>
          <w:color w:val="231F20"/>
        </w:rPr>
        <w:t xml:space="preserve"> </w:t>
      </w:r>
      <w:r>
        <w:rPr>
          <w:sz w:val="16"/>
          <w:szCs w:val="16"/>
          <w:color w:val="231F20"/>
          <w:spacing w:val="-2"/>
        </w:rPr>
        <w:t>and  st</w:t>
      </w:r>
      <w:r>
        <w:rPr>
          <w:sz w:val="16"/>
          <w:szCs w:val="16"/>
          <w:color w:val="231F20"/>
          <w:spacing w:val="-25"/>
        </w:rPr>
        <w:t xml:space="preserve"> </w:t>
      </w:r>
      <w:r>
        <w:rPr>
          <w:sz w:val="16"/>
          <w:szCs w:val="16"/>
          <w:color w:val="231F20"/>
          <w:spacing w:val="-2"/>
        </w:rPr>
        <w:t>eat</w:t>
      </w:r>
      <w:r>
        <w:rPr>
          <w:sz w:val="16"/>
          <w:szCs w:val="16"/>
          <w:color w:val="231F20"/>
          <w:spacing w:val="-26"/>
        </w:rPr>
        <w:t xml:space="preserve"> </w:t>
      </w:r>
      <w:r>
        <w:rPr>
          <w:sz w:val="16"/>
          <w:szCs w:val="16"/>
          <w:color w:val="231F20"/>
          <w:spacing w:val="-2"/>
        </w:rPr>
        <w:t>or</w:t>
      </w:r>
      <w:r>
        <w:rPr>
          <w:sz w:val="16"/>
          <w:szCs w:val="16"/>
          <w:color w:val="231F20"/>
          <w:spacing w:val="-28"/>
        </w:rPr>
        <w:t xml:space="preserve"> </w:t>
      </w:r>
      <w:r>
        <w:rPr>
          <w:sz w:val="16"/>
          <w:szCs w:val="16"/>
          <w:color w:val="231F20"/>
          <w:spacing w:val="-2"/>
        </w:rPr>
        <w:t>rhea</w:t>
      </w:r>
      <w:r>
        <w:rPr>
          <w:sz w:val="16"/>
          <w:szCs w:val="16"/>
          <w:color w:val="231F20"/>
          <w:spacing w:val="44"/>
          <w:w w:val="101"/>
        </w:rPr>
        <w:t xml:space="preserve"> </w:t>
      </w:r>
      <w:r>
        <w:rPr>
          <w:sz w:val="16"/>
          <w:szCs w:val="16"/>
          <w:color w:val="231F20"/>
          <w:spacing w:val="-2"/>
        </w:rPr>
        <w:t>in</w:t>
      </w:r>
      <w:r>
        <w:rPr>
          <w:sz w:val="16"/>
          <w:szCs w:val="16"/>
          <w:color w:val="231F20"/>
          <w:spacing w:val="43"/>
        </w:rPr>
        <w:t xml:space="preserve"> </w:t>
      </w:r>
      <w:r>
        <w:rPr>
          <w:sz w:val="16"/>
          <w:szCs w:val="16"/>
          <w:color w:val="231F20"/>
          <w:spacing w:val="-2"/>
        </w:rPr>
        <w:t>hyper</w:t>
      </w:r>
      <w:r>
        <w:rPr>
          <w:sz w:val="16"/>
          <w:szCs w:val="16"/>
          <w:color w:val="231F20"/>
          <w:spacing w:val="-28"/>
        </w:rPr>
        <w:t xml:space="preserve"> </w:t>
      </w:r>
      <w:r>
        <w:rPr>
          <w:sz w:val="16"/>
          <w:szCs w:val="16"/>
          <w:color w:val="231F20"/>
          <w:spacing w:val="-2"/>
        </w:rPr>
        <w:t>lipid</w:t>
      </w:r>
      <w:r>
        <w:rPr>
          <w:sz w:val="16"/>
          <w:szCs w:val="16"/>
          <w:color w:val="231F20"/>
          <w:spacing w:val="-26"/>
        </w:rPr>
        <w:t xml:space="preserve"> </w:t>
      </w:r>
      <w:r>
        <w:rPr>
          <w:sz w:val="16"/>
          <w:szCs w:val="16"/>
          <w:color w:val="231F20"/>
          <w:spacing w:val="-2"/>
        </w:rPr>
        <w:t>emic</w:t>
      </w:r>
      <w:r>
        <w:rPr>
          <w:sz w:val="16"/>
          <w:szCs w:val="16"/>
          <w:color w:val="231F20"/>
          <w:spacing w:val="43"/>
          <w:w w:val="101"/>
        </w:rPr>
        <w:t xml:space="preserve"> </w:t>
      </w:r>
      <w:r>
        <w:rPr>
          <w:sz w:val="16"/>
          <w:szCs w:val="16"/>
          <w:color w:val="231F20"/>
          <w:spacing w:val="-2"/>
        </w:rPr>
        <w:t>pancreatitis［J</w:t>
      </w:r>
      <w:r>
        <w:rPr>
          <w:sz w:val="16"/>
          <w:szCs w:val="16"/>
          <w:color w:val="231F20"/>
          <w:spacing w:val="16"/>
        </w:rPr>
        <w:t xml:space="preserve"> </w:t>
      </w:r>
      <w:r>
        <w:rPr>
          <w:sz w:val="16"/>
          <w:szCs w:val="16"/>
          <w:color w:val="231F20"/>
          <w:spacing w:val="-2"/>
        </w:rPr>
        <w:t>］</w:t>
      </w:r>
      <w:r>
        <w:rPr>
          <w:sz w:val="16"/>
          <w:szCs w:val="16"/>
          <w:color w:val="231F20"/>
          <w:spacing w:val="-3"/>
        </w:rPr>
        <w:t>.</w:t>
      </w:r>
      <w:r>
        <w:rPr>
          <w:sz w:val="16"/>
          <w:szCs w:val="16"/>
          <w:color w:val="231F20"/>
          <w:spacing w:val="40"/>
        </w:rPr>
        <w:t xml:space="preserve"> </w:t>
      </w:r>
      <w:r>
        <w:rPr>
          <w:sz w:val="16"/>
          <w:szCs w:val="16"/>
          <w:color w:val="231F20"/>
          <w:spacing w:val="-3"/>
        </w:rPr>
        <w:t>J</w:t>
      </w:r>
      <w:r>
        <w:rPr>
          <w:sz w:val="16"/>
          <w:szCs w:val="16"/>
          <w:color w:val="231F20"/>
        </w:rPr>
        <w:t xml:space="preserve"> </w:t>
      </w:r>
      <w:r>
        <w:rPr>
          <w:sz w:val="16"/>
          <w:szCs w:val="16"/>
          <w:color w:val="231F20"/>
        </w:rPr>
        <w:t>Clin  G</w:t>
      </w:r>
      <w:r>
        <w:rPr>
          <w:sz w:val="16"/>
          <w:szCs w:val="16"/>
          <w:color w:val="231F20"/>
          <w:spacing w:val="-25"/>
        </w:rPr>
        <w:t xml:space="preserve"> </w:t>
      </w:r>
      <w:r>
        <w:rPr>
          <w:sz w:val="16"/>
          <w:szCs w:val="16"/>
          <w:color w:val="231F20"/>
        </w:rPr>
        <w:t>astro</w:t>
      </w:r>
      <w:r>
        <w:rPr>
          <w:sz w:val="16"/>
          <w:szCs w:val="16"/>
          <w:color w:val="231F20"/>
          <w:spacing w:val="-25"/>
        </w:rPr>
        <w:t xml:space="preserve"> </w:t>
      </w:r>
      <w:r>
        <w:rPr>
          <w:sz w:val="16"/>
          <w:szCs w:val="16"/>
          <w:color w:val="231F20"/>
        </w:rPr>
        <w:t>enterol</w:t>
      </w:r>
      <w:r>
        <w:rPr>
          <w:sz w:val="16"/>
          <w:szCs w:val="16"/>
          <w:color w:val="231F20"/>
          <w:spacing w:val="2"/>
        </w:rPr>
        <w:t>，2009，43（6</w:t>
      </w:r>
      <w:r>
        <w:rPr>
          <w:sz w:val="16"/>
          <w:szCs w:val="16"/>
          <w:color w:val="231F20"/>
          <w:spacing w:val="15"/>
        </w:rPr>
        <w:t>）：</w:t>
      </w:r>
      <w:r>
        <w:rPr>
          <w:sz w:val="16"/>
          <w:szCs w:val="16"/>
          <w:color w:val="231F20"/>
          <w:spacing w:val="2"/>
        </w:rPr>
        <w:t>591</w:t>
      </w:r>
      <w:r>
        <w:rPr>
          <w:sz w:val="16"/>
          <w:szCs w:val="16"/>
          <w:color w:val="231F20"/>
          <w:spacing w:val="-22"/>
        </w:rPr>
        <w:t xml:space="preserve"> </w:t>
      </w:r>
      <w:r>
        <w:rPr>
          <w:sz w:val="16"/>
          <w:szCs w:val="16"/>
          <w:color w:val="231F20"/>
          <w:spacing w:val="2"/>
        </w:rPr>
        <w:t>-</w:t>
      </w:r>
      <w:r>
        <w:rPr>
          <w:sz w:val="16"/>
          <w:szCs w:val="16"/>
          <w:color w:val="231F20"/>
          <w:spacing w:val="-26"/>
        </w:rPr>
        <w:t xml:space="preserve"> </w:t>
      </w:r>
      <w:r>
        <w:rPr>
          <w:sz w:val="16"/>
          <w:szCs w:val="16"/>
          <w:color w:val="231F20"/>
          <w:spacing w:val="2"/>
        </w:rPr>
        <w:t>596</w:t>
      </w:r>
      <w:r>
        <w:rPr>
          <w:sz w:val="16"/>
          <w:szCs w:val="16"/>
          <w:color w:val="231F20"/>
          <w:spacing w:val="-20"/>
        </w:rPr>
        <w:t xml:space="preserve"> </w:t>
      </w:r>
      <w:r>
        <w:rPr>
          <w:sz w:val="16"/>
          <w:szCs w:val="16"/>
          <w:color w:val="231F20"/>
          <w:spacing w:val="2"/>
        </w:rPr>
        <w:t>.</w:t>
      </w:r>
      <w:r>
        <w:rPr>
          <w:sz w:val="16"/>
          <w:szCs w:val="16"/>
          <w:color w:val="231F20"/>
          <w:spacing w:val="47"/>
          <w:w w:val="101"/>
        </w:rPr>
        <w:t xml:space="preserve"> </w:t>
      </w:r>
      <w:r>
        <w:rPr>
          <w:sz w:val="16"/>
          <w:szCs w:val="16"/>
          <w:color w:val="231F20"/>
        </w:rPr>
        <w:t>DOI</w:t>
      </w:r>
      <w:r>
        <w:rPr>
          <w:sz w:val="16"/>
          <w:szCs w:val="16"/>
          <w:color w:val="231F20"/>
          <w:spacing w:val="2"/>
        </w:rPr>
        <w:t>：</w:t>
      </w:r>
      <w:r>
        <w:rPr>
          <w:sz w:val="16"/>
          <w:szCs w:val="16"/>
          <w:color w:val="231F20"/>
        </w:rPr>
        <w:t xml:space="preserve">  </w:t>
      </w:r>
      <w:r>
        <w:rPr>
          <w:sz w:val="16"/>
          <w:szCs w:val="16"/>
          <w:color w:val="231F20"/>
          <w:spacing w:val="-14"/>
        </w:rPr>
        <w:t>10.1097/MCG.0b013e3181734a</w:t>
      </w:r>
      <w:r>
        <w:rPr>
          <w:sz w:val="16"/>
          <w:szCs w:val="16"/>
          <w:color w:val="231F20"/>
          <w:spacing w:val="-15"/>
        </w:rPr>
        <w:t>30.</w:t>
      </w:r>
    </w:p>
    <w:p>
      <w:pPr>
        <w:pStyle w:val="BodyText"/>
        <w:ind w:left="485" w:right="43" w:hanging="485"/>
        <w:spacing w:before="33" w:line="229" w:lineRule="auto"/>
        <w:rPr>
          <w:sz w:val="16"/>
          <w:szCs w:val="16"/>
        </w:rPr>
      </w:pPr>
      <w:r>
        <w:rPr>
          <w:sz w:val="16"/>
          <w:szCs w:val="16"/>
          <w:color w:val="231F20"/>
          <w:spacing w:val="-11"/>
        </w:rPr>
        <w:t>［11］CHANG</w:t>
      </w:r>
      <w:r>
        <w:rPr>
          <w:sz w:val="16"/>
          <w:szCs w:val="16"/>
          <w:color w:val="231F20"/>
          <w:spacing w:val="9"/>
        </w:rPr>
        <w:t xml:space="preserve"> </w:t>
      </w:r>
      <w:r>
        <w:rPr>
          <w:sz w:val="16"/>
          <w:szCs w:val="16"/>
          <w:color w:val="231F20"/>
          <w:spacing w:val="-11"/>
        </w:rPr>
        <w:t>Y</w:t>
      </w:r>
      <w:r>
        <w:rPr>
          <w:sz w:val="16"/>
          <w:szCs w:val="16"/>
          <w:color w:val="231F20"/>
          <w:spacing w:val="8"/>
        </w:rPr>
        <w:t xml:space="preserve"> </w:t>
      </w:r>
      <w:r>
        <w:rPr>
          <w:sz w:val="16"/>
          <w:szCs w:val="16"/>
          <w:color w:val="231F20"/>
          <w:spacing w:val="-11"/>
        </w:rPr>
        <w:t>T，CHANG</w:t>
      </w:r>
      <w:r>
        <w:rPr>
          <w:sz w:val="16"/>
          <w:szCs w:val="16"/>
          <w:color w:val="231F20"/>
          <w:spacing w:val="12"/>
          <w:w w:val="101"/>
        </w:rPr>
        <w:t xml:space="preserve"> </w:t>
      </w:r>
      <w:r>
        <w:rPr>
          <w:sz w:val="16"/>
          <w:szCs w:val="16"/>
          <w:color w:val="231F20"/>
          <w:spacing w:val="-11"/>
        </w:rPr>
        <w:t>M</w:t>
      </w:r>
      <w:r>
        <w:rPr>
          <w:sz w:val="16"/>
          <w:szCs w:val="16"/>
          <w:color w:val="231F20"/>
          <w:spacing w:val="12"/>
          <w:w w:val="101"/>
        </w:rPr>
        <w:t xml:space="preserve"> </w:t>
      </w:r>
      <w:r>
        <w:rPr>
          <w:sz w:val="16"/>
          <w:szCs w:val="16"/>
          <w:color w:val="231F20"/>
          <w:spacing w:val="-11"/>
        </w:rPr>
        <w:t>C，SU</w:t>
      </w:r>
      <w:r>
        <w:rPr>
          <w:sz w:val="16"/>
          <w:szCs w:val="16"/>
          <w:color w:val="231F20"/>
          <w:spacing w:val="7"/>
        </w:rPr>
        <w:t xml:space="preserve"> </w:t>
      </w:r>
      <w:r>
        <w:rPr>
          <w:sz w:val="16"/>
          <w:szCs w:val="16"/>
          <w:color w:val="231F20"/>
          <w:spacing w:val="-11"/>
        </w:rPr>
        <w:t>T</w:t>
      </w:r>
      <w:r>
        <w:rPr>
          <w:sz w:val="16"/>
          <w:szCs w:val="16"/>
          <w:color w:val="231F20"/>
          <w:spacing w:val="13"/>
          <w:w w:val="101"/>
        </w:rPr>
        <w:t xml:space="preserve"> </w:t>
      </w:r>
      <w:r>
        <w:rPr>
          <w:sz w:val="16"/>
          <w:szCs w:val="16"/>
          <w:color w:val="231F20"/>
          <w:spacing w:val="-11"/>
        </w:rPr>
        <w:t>C，et</w:t>
      </w:r>
      <w:r>
        <w:rPr>
          <w:sz w:val="16"/>
          <w:szCs w:val="16"/>
          <w:color w:val="231F20"/>
          <w:spacing w:val="10"/>
        </w:rPr>
        <w:t xml:space="preserve"> </w:t>
      </w:r>
      <w:r>
        <w:rPr>
          <w:sz w:val="16"/>
          <w:szCs w:val="16"/>
          <w:color w:val="231F20"/>
          <w:spacing w:val="-11"/>
        </w:rPr>
        <w:t>al.</w:t>
      </w:r>
      <w:r>
        <w:rPr>
          <w:sz w:val="16"/>
          <w:szCs w:val="16"/>
          <w:color w:val="231F20"/>
          <w:spacing w:val="9"/>
        </w:rPr>
        <w:t xml:space="preserve"> </w:t>
      </w:r>
      <w:r>
        <w:rPr>
          <w:sz w:val="16"/>
          <w:szCs w:val="16"/>
          <w:color w:val="231F20"/>
          <w:spacing w:val="-11"/>
        </w:rPr>
        <w:t>Association</w:t>
      </w:r>
      <w:r>
        <w:rPr>
          <w:sz w:val="16"/>
          <w:szCs w:val="16"/>
          <w:color w:val="231F20"/>
          <w:spacing w:val="10"/>
        </w:rPr>
        <w:t xml:space="preserve"> </w:t>
      </w:r>
      <w:r>
        <w:rPr>
          <w:sz w:val="16"/>
          <w:szCs w:val="16"/>
          <w:color w:val="231F20"/>
          <w:spacing w:val="-11"/>
        </w:rPr>
        <w:t>of c</w:t>
      </w:r>
      <w:r>
        <w:rPr>
          <w:sz w:val="16"/>
          <w:szCs w:val="16"/>
          <w:color w:val="231F20"/>
          <w:spacing w:val="-12"/>
        </w:rPr>
        <w:t>ystic</w:t>
      </w:r>
      <w:r>
        <w:rPr>
          <w:sz w:val="16"/>
          <w:szCs w:val="16"/>
          <w:color w:val="231F20"/>
        </w:rPr>
        <w:t xml:space="preserve"> </w:t>
      </w:r>
      <w:r>
        <w:rPr>
          <w:sz w:val="16"/>
          <w:szCs w:val="16"/>
          <w:color w:val="231F20"/>
          <w:spacing w:val="-14"/>
        </w:rPr>
        <w:t>fibrosis</w:t>
      </w:r>
      <w:r>
        <w:rPr>
          <w:sz w:val="16"/>
          <w:szCs w:val="16"/>
          <w:color w:val="231F20"/>
          <w:spacing w:val="22"/>
          <w:w w:val="101"/>
        </w:rPr>
        <w:t xml:space="preserve"> </w:t>
      </w:r>
      <w:r>
        <w:rPr>
          <w:sz w:val="16"/>
          <w:szCs w:val="16"/>
          <w:color w:val="231F20"/>
          <w:spacing w:val="-14"/>
        </w:rPr>
        <w:t>transmembrane</w:t>
      </w:r>
      <w:r>
        <w:rPr>
          <w:sz w:val="16"/>
          <w:szCs w:val="16"/>
          <w:color w:val="231F20"/>
          <w:spacing w:val="14"/>
          <w:w w:val="101"/>
        </w:rPr>
        <w:t xml:space="preserve"> </w:t>
      </w:r>
      <w:r>
        <w:rPr>
          <w:sz w:val="16"/>
          <w:szCs w:val="16"/>
          <w:color w:val="231F20"/>
          <w:spacing w:val="-14"/>
        </w:rPr>
        <w:t>conductance</w:t>
      </w:r>
      <w:r>
        <w:rPr>
          <w:sz w:val="16"/>
          <w:szCs w:val="16"/>
          <w:color w:val="231F20"/>
          <w:spacing w:val="13"/>
        </w:rPr>
        <w:t xml:space="preserve"> </w:t>
      </w:r>
      <w:r>
        <w:rPr>
          <w:sz w:val="16"/>
          <w:szCs w:val="16"/>
          <w:color w:val="231F20"/>
          <w:spacing w:val="-14"/>
        </w:rPr>
        <w:t>regulator（CFTR）mutation/</w:t>
      </w:r>
      <w:r>
        <w:rPr>
          <w:sz w:val="16"/>
          <w:szCs w:val="16"/>
          <w:color w:val="231F20"/>
        </w:rPr>
        <w:t xml:space="preserve"> </w:t>
      </w:r>
      <w:r>
        <w:rPr>
          <w:sz w:val="16"/>
          <w:szCs w:val="16"/>
          <w:color w:val="231F20"/>
          <w:spacing w:val="-9"/>
        </w:rPr>
        <w:t>variant/haplotype</w:t>
      </w:r>
      <w:r>
        <w:rPr>
          <w:sz w:val="16"/>
          <w:szCs w:val="16"/>
          <w:color w:val="231F20"/>
          <w:spacing w:val="25"/>
          <w:w w:val="101"/>
        </w:rPr>
        <w:t xml:space="preserve"> </w:t>
      </w:r>
      <w:r>
        <w:rPr>
          <w:sz w:val="16"/>
          <w:szCs w:val="16"/>
          <w:color w:val="231F20"/>
          <w:spacing w:val="-9"/>
        </w:rPr>
        <w:t>and</w:t>
      </w:r>
      <w:r>
        <w:rPr>
          <w:sz w:val="16"/>
          <w:szCs w:val="16"/>
          <w:color w:val="231F20"/>
          <w:spacing w:val="23"/>
          <w:w w:val="101"/>
        </w:rPr>
        <w:t xml:space="preserve"> </w:t>
      </w:r>
      <w:r>
        <w:rPr>
          <w:sz w:val="16"/>
          <w:szCs w:val="16"/>
          <w:color w:val="231F20"/>
          <w:spacing w:val="-9"/>
        </w:rPr>
        <w:t>tumor</w:t>
      </w:r>
      <w:r>
        <w:rPr>
          <w:sz w:val="16"/>
          <w:szCs w:val="16"/>
          <w:color w:val="231F20"/>
          <w:spacing w:val="23"/>
          <w:w w:val="101"/>
        </w:rPr>
        <w:t xml:space="preserve"> </w:t>
      </w:r>
      <w:r>
        <w:rPr>
          <w:sz w:val="16"/>
          <w:szCs w:val="16"/>
          <w:color w:val="231F20"/>
          <w:spacing w:val="-9"/>
        </w:rPr>
        <w:t>ne</w:t>
      </w:r>
      <w:r>
        <w:rPr>
          <w:sz w:val="16"/>
          <w:szCs w:val="16"/>
          <w:color w:val="231F20"/>
          <w:spacing w:val="-10"/>
        </w:rPr>
        <w:t>crosis</w:t>
      </w:r>
      <w:r>
        <w:rPr>
          <w:sz w:val="16"/>
          <w:szCs w:val="16"/>
          <w:color w:val="231F20"/>
          <w:spacing w:val="21"/>
          <w:w w:val="101"/>
        </w:rPr>
        <w:t xml:space="preserve"> </w:t>
      </w:r>
      <w:r>
        <w:rPr>
          <w:sz w:val="16"/>
          <w:szCs w:val="16"/>
          <w:color w:val="231F20"/>
          <w:spacing w:val="-10"/>
        </w:rPr>
        <w:t>factor（TNF）promoter</w:t>
      </w:r>
      <w:r>
        <w:rPr>
          <w:sz w:val="16"/>
          <w:szCs w:val="16"/>
          <w:color w:val="231F20"/>
        </w:rPr>
        <w:t xml:space="preserve"> </w:t>
      </w:r>
      <w:r>
        <w:rPr>
          <w:sz w:val="16"/>
          <w:szCs w:val="16"/>
          <w:color w:val="231F20"/>
          <w:spacing w:val="-11"/>
        </w:rPr>
        <w:t>polymorphism</w:t>
      </w:r>
      <w:r>
        <w:rPr>
          <w:sz w:val="16"/>
          <w:szCs w:val="16"/>
          <w:color w:val="231F20"/>
          <w:spacing w:val="17"/>
        </w:rPr>
        <w:t xml:space="preserve"> </w:t>
      </w:r>
      <w:r>
        <w:rPr>
          <w:sz w:val="16"/>
          <w:szCs w:val="16"/>
          <w:color w:val="231F20"/>
          <w:spacing w:val="-11"/>
        </w:rPr>
        <w:t>in</w:t>
      </w:r>
      <w:r>
        <w:rPr>
          <w:sz w:val="16"/>
          <w:szCs w:val="16"/>
          <w:color w:val="231F20"/>
          <w:spacing w:val="15"/>
          <w:w w:val="101"/>
        </w:rPr>
        <w:t xml:space="preserve"> </w:t>
      </w:r>
      <w:r>
        <w:rPr>
          <w:sz w:val="16"/>
          <w:szCs w:val="16"/>
          <w:color w:val="231F20"/>
          <w:spacing w:val="-11"/>
        </w:rPr>
        <w:t>hyperlipidemic</w:t>
      </w:r>
      <w:r>
        <w:rPr>
          <w:sz w:val="16"/>
          <w:szCs w:val="16"/>
          <w:color w:val="231F20"/>
          <w:spacing w:val="15"/>
        </w:rPr>
        <w:t xml:space="preserve"> </w:t>
      </w:r>
      <w:r>
        <w:rPr>
          <w:sz w:val="16"/>
          <w:szCs w:val="16"/>
          <w:color w:val="231F20"/>
          <w:spacing w:val="-11"/>
        </w:rPr>
        <w:t>pancrea</w:t>
      </w:r>
      <w:r>
        <w:rPr>
          <w:sz w:val="16"/>
          <w:szCs w:val="16"/>
          <w:color w:val="231F20"/>
          <w:spacing w:val="-12"/>
        </w:rPr>
        <w:t>titis［J］</w:t>
      </w:r>
      <w:r>
        <w:rPr>
          <w:sz w:val="16"/>
          <w:szCs w:val="16"/>
          <w:color w:val="231F20"/>
          <w:spacing w:val="-27"/>
        </w:rPr>
        <w:t xml:space="preserve"> </w:t>
      </w:r>
      <w:r>
        <w:rPr>
          <w:sz w:val="16"/>
          <w:szCs w:val="16"/>
          <w:color w:val="231F20"/>
          <w:spacing w:val="-12"/>
        </w:rPr>
        <w:t>.</w:t>
      </w:r>
      <w:r>
        <w:rPr>
          <w:sz w:val="16"/>
          <w:szCs w:val="16"/>
          <w:color w:val="231F20"/>
          <w:spacing w:val="18"/>
          <w:w w:val="101"/>
        </w:rPr>
        <w:t xml:space="preserve"> </w:t>
      </w:r>
      <w:r>
        <w:rPr>
          <w:sz w:val="16"/>
          <w:szCs w:val="16"/>
          <w:color w:val="231F20"/>
          <w:spacing w:val="-12"/>
        </w:rPr>
        <w:t>Clin</w:t>
      </w:r>
      <w:r>
        <w:rPr>
          <w:sz w:val="16"/>
          <w:szCs w:val="16"/>
          <w:color w:val="231F20"/>
          <w:spacing w:val="18"/>
          <w:w w:val="101"/>
        </w:rPr>
        <w:t xml:space="preserve"> </w:t>
      </w:r>
      <w:r>
        <w:rPr>
          <w:sz w:val="16"/>
          <w:szCs w:val="16"/>
          <w:color w:val="231F20"/>
          <w:spacing w:val="-12"/>
        </w:rPr>
        <w:t>Chem，</w:t>
      </w:r>
      <w:r>
        <w:rPr>
          <w:sz w:val="16"/>
          <w:szCs w:val="16"/>
          <w:color w:val="231F20"/>
        </w:rPr>
        <w:t xml:space="preserve"> </w:t>
      </w:r>
      <w:r>
        <w:rPr>
          <w:sz w:val="16"/>
          <w:szCs w:val="16"/>
          <w:color w:val="231F20"/>
          <w:spacing w:val="-10"/>
        </w:rPr>
        <w:t>2008，54（1</w:t>
      </w:r>
      <w:r>
        <w:rPr>
          <w:sz w:val="16"/>
          <w:szCs w:val="16"/>
          <w:color w:val="231F20"/>
          <w:spacing w:val="-15"/>
        </w:rPr>
        <w:t>）：</w:t>
      </w:r>
      <w:r>
        <w:rPr>
          <w:sz w:val="16"/>
          <w:szCs w:val="16"/>
          <w:color w:val="231F20"/>
          <w:spacing w:val="-10"/>
        </w:rPr>
        <w:t>131-138. DOI：1</w:t>
      </w:r>
      <w:r>
        <w:rPr>
          <w:sz w:val="16"/>
          <w:szCs w:val="16"/>
          <w:color w:val="231F20"/>
          <w:spacing w:val="-11"/>
        </w:rPr>
        <w:t>0.1373/clinchem.2007.093492.</w:t>
      </w:r>
    </w:p>
    <w:p>
      <w:pPr>
        <w:pStyle w:val="BodyText"/>
        <w:ind w:left="487" w:right="46" w:hanging="487"/>
        <w:spacing w:before="42" w:line="226" w:lineRule="auto"/>
        <w:rPr>
          <w:sz w:val="16"/>
          <w:szCs w:val="16"/>
        </w:rPr>
      </w:pPr>
      <w:r>
        <w:rPr>
          <w:sz w:val="16"/>
          <w:szCs w:val="16"/>
          <w:color w:val="231F20"/>
          <w:spacing w:val="3"/>
        </w:rPr>
        <w:t>［12］</w:t>
      </w:r>
      <w:r>
        <w:rPr>
          <w:sz w:val="16"/>
          <w:szCs w:val="16"/>
          <w:color w:val="231F20"/>
        </w:rPr>
        <w:t>YADAV</w:t>
      </w:r>
      <w:r>
        <w:rPr>
          <w:sz w:val="16"/>
          <w:szCs w:val="16"/>
          <w:color w:val="231F20"/>
          <w:spacing w:val="44"/>
        </w:rPr>
        <w:t xml:space="preserve"> </w:t>
      </w:r>
      <w:r>
        <w:rPr>
          <w:sz w:val="16"/>
          <w:szCs w:val="16"/>
          <w:color w:val="231F20"/>
        </w:rPr>
        <w:t>D</w:t>
      </w:r>
      <w:r>
        <w:rPr>
          <w:sz w:val="16"/>
          <w:szCs w:val="16"/>
          <w:color w:val="231F20"/>
          <w:spacing w:val="3"/>
        </w:rPr>
        <w:t>，</w:t>
      </w:r>
      <w:r>
        <w:rPr>
          <w:sz w:val="16"/>
          <w:szCs w:val="16"/>
          <w:color w:val="231F20"/>
        </w:rPr>
        <w:t>PITCHUMONI</w:t>
      </w:r>
      <w:r>
        <w:rPr>
          <w:sz w:val="16"/>
          <w:szCs w:val="16"/>
          <w:color w:val="231F20"/>
          <w:spacing w:val="41"/>
        </w:rPr>
        <w:t xml:space="preserve"> </w:t>
      </w:r>
      <w:r>
        <w:rPr>
          <w:sz w:val="16"/>
          <w:szCs w:val="16"/>
          <w:color w:val="231F20"/>
        </w:rPr>
        <w:t>C</w:t>
      </w:r>
      <w:r>
        <w:rPr>
          <w:sz w:val="16"/>
          <w:szCs w:val="16"/>
          <w:color w:val="231F20"/>
          <w:spacing w:val="39"/>
          <w:w w:val="101"/>
        </w:rPr>
        <w:t xml:space="preserve"> </w:t>
      </w:r>
      <w:r>
        <w:rPr>
          <w:sz w:val="16"/>
          <w:szCs w:val="16"/>
          <w:color w:val="231F20"/>
        </w:rPr>
        <w:t>S</w:t>
      </w:r>
      <w:r>
        <w:rPr>
          <w:sz w:val="16"/>
          <w:szCs w:val="16"/>
          <w:color w:val="231F20"/>
          <w:spacing w:val="3"/>
        </w:rPr>
        <w:t>.</w:t>
      </w:r>
      <w:r>
        <w:rPr>
          <w:sz w:val="16"/>
          <w:szCs w:val="16"/>
          <w:color w:val="231F20"/>
        </w:rPr>
        <w:t>Issues</w:t>
      </w:r>
      <w:r>
        <w:rPr>
          <w:sz w:val="16"/>
          <w:szCs w:val="16"/>
          <w:color w:val="231F20"/>
          <w:spacing w:val="39"/>
          <w:w w:val="101"/>
        </w:rPr>
        <w:t xml:space="preserve"> </w:t>
      </w:r>
      <w:r>
        <w:rPr>
          <w:sz w:val="16"/>
          <w:szCs w:val="16"/>
          <w:color w:val="231F20"/>
        </w:rPr>
        <w:t>in</w:t>
      </w:r>
      <w:r>
        <w:rPr>
          <w:sz w:val="16"/>
          <w:szCs w:val="16"/>
          <w:color w:val="231F20"/>
          <w:spacing w:val="37"/>
          <w:w w:val="101"/>
        </w:rPr>
        <w:t xml:space="preserve"> </w:t>
      </w:r>
      <w:r>
        <w:rPr>
          <w:sz w:val="16"/>
          <w:szCs w:val="16"/>
          <w:color w:val="231F20"/>
        </w:rPr>
        <w:t>hyperlipidemic </w:t>
      </w:r>
      <w:r>
        <w:rPr>
          <w:sz w:val="16"/>
          <w:szCs w:val="16"/>
          <w:color w:val="231F20"/>
          <w:spacing w:val="-9"/>
        </w:rPr>
        <w:t>pancreatitis［J］.</w:t>
      </w:r>
      <w:r>
        <w:rPr>
          <w:sz w:val="16"/>
          <w:szCs w:val="16"/>
          <w:color w:val="231F20"/>
          <w:spacing w:val="9"/>
        </w:rPr>
        <w:t xml:space="preserve"> </w:t>
      </w:r>
      <w:r>
        <w:rPr>
          <w:sz w:val="16"/>
          <w:szCs w:val="16"/>
          <w:color w:val="231F20"/>
          <w:spacing w:val="-9"/>
        </w:rPr>
        <w:t>J</w:t>
      </w:r>
      <w:r>
        <w:rPr>
          <w:sz w:val="16"/>
          <w:szCs w:val="16"/>
          <w:color w:val="231F20"/>
          <w:spacing w:val="14"/>
        </w:rPr>
        <w:t xml:space="preserve"> </w:t>
      </w:r>
      <w:r>
        <w:rPr>
          <w:sz w:val="16"/>
          <w:szCs w:val="16"/>
          <w:color w:val="231F20"/>
          <w:spacing w:val="-9"/>
        </w:rPr>
        <w:t>Clin</w:t>
      </w:r>
      <w:r>
        <w:rPr>
          <w:sz w:val="16"/>
          <w:szCs w:val="16"/>
          <w:color w:val="231F20"/>
          <w:spacing w:val="15"/>
        </w:rPr>
        <w:t xml:space="preserve"> </w:t>
      </w:r>
      <w:r>
        <w:rPr>
          <w:sz w:val="16"/>
          <w:szCs w:val="16"/>
          <w:color w:val="231F20"/>
          <w:spacing w:val="-9"/>
        </w:rPr>
        <w:t>G</w:t>
      </w:r>
      <w:r>
        <w:rPr>
          <w:sz w:val="16"/>
          <w:szCs w:val="16"/>
          <w:color w:val="231F20"/>
          <w:spacing w:val="-10"/>
        </w:rPr>
        <w:t>astroenterol，2003，36（1</w:t>
      </w:r>
      <w:r>
        <w:rPr>
          <w:sz w:val="16"/>
          <w:szCs w:val="16"/>
          <w:color w:val="231F20"/>
          <w:spacing w:val="-12"/>
        </w:rPr>
        <w:t>）：</w:t>
      </w:r>
      <w:r>
        <w:rPr>
          <w:sz w:val="16"/>
          <w:szCs w:val="16"/>
          <w:color w:val="231F20"/>
          <w:spacing w:val="-10"/>
        </w:rPr>
        <w:t>54-62.</w:t>
      </w:r>
      <w:r>
        <w:rPr>
          <w:sz w:val="16"/>
          <w:szCs w:val="16"/>
          <w:color w:val="231F20"/>
        </w:rPr>
        <w:t xml:space="preserve"> </w:t>
      </w:r>
      <w:r>
        <w:rPr>
          <w:sz w:val="16"/>
          <w:szCs w:val="16"/>
          <w:color w:val="231F20"/>
          <w:spacing w:val="-11"/>
        </w:rPr>
        <w:t>DOI：10.1097/00004836-20</w:t>
      </w:r>
      <w:r>
        <w:rPr>
          <w:sz w:val="16"/>
          <w:szCs w:val="16"/>
          <w:color w:val="231F20"/>
          <w:spacing w:val="-12"/>
        </w:rPr>
        <w:t>0301000-00016.</w:t>
      </w:r>
    </w:p>
    <w:p>
      <w:pPr>
        <w:pStyle w:val="BodyText"/>
        <w:ind w:left="487" w:right="46" w:hanging="488"/>
        <w:spacing w:before="32" w:line="229" w:lineRule="auto"/>
        <w:rPr>
          <w:sz w:val="16"/>
          <w:szCs w:val="16"/>
        </w:rPr>
      </w:pPr>
      <w:r>
        <w:rPr>
          <w:sz w:val="16"/>
          <w:szCs w:val="16"/>
          <w:color w:val="231F20"/>
          <w:spacing w:val="-9"/>
        </w:rPr>
        <w:t>［13］YIN</w:t>
      </w:r>
      <w:r>
        <w:rPr>
          <w:sz w:val="16"/>
          <w:szCs w:val="16"/>
          <w:color w:val="231F20"/>
          <w:spacing w:val="35"/>
        </w:rPr>
        <w:t xml:space="preserve"> </w:t>
      </w:r>
      <w:r>
        <w:rPr>
          <w:sz w:val="16"/>
          <w:szCs w:val="16"/>
          <w:color w:val="231F20"/>
          <w:spacing w:val="-9"/>
        </w:rPr>
        <w:t>G，CANG</w:t>
      </w:r>
      <w:r>
        <w:rPr>
          <w:sz w:val="16"/>
          <w:szCs w:val="16"/>
          <w:color w:val="231F20"/>
          <w:spacing w:val="14"/>
        </w:rPr>
        <w:t xml:space="preserve"> </w:t>
      </w:r>
      <w:r>
        <w:rPr>
          <w:sz w:val="16"/>
          <w:szCs w:val="16"/>
          <w:color w:val="231F20"/>
          <w:spacing w:val="-9"/>
        </w:rPr>
        <w:t>X，YU</w:t>
      </w:r>
      <w:r>
        <w:rPr>
          <w:sz w:val="16"/>
          <w:szCs w:val="16"/>
          <w:color w:val="231F20"/>
          <w:spacing w:val="18"/>
          <w:w w:val="101"/>
        </w:rPr>
        <w:t xml:space="preserve"> </w:t>
      </w:r>
      <w:r>
        <w:rPr>
          <w:sz w:val="16"/>
          <w:szCs w:val="16"/>
          <w:color w:val="231F20"/>
          <w:spacing w:val="-9"/>
        </w:rPr>
        <w:t>G，et</w:t>
      </w:r>
      <w:r>
        <w:rPr>
          <w:sz w:val="16"/>
          <w:szCs w:val="16"/>
          <w:color w:val="231F20"/>
          <w:spacing w:val="15"/>
        </w:rPr>
        <w:t xml:space="preserve"> </w:t>
      </w:r>
      <w:r>
        <w:rPr>
          <w:sz w:val="16"/>
          <w:szCs w:val="16"/>
          <w:color w:val="231F20"/>
          <w:spacing w:val="-9"/>
        </w:rPr>
        <w:t>al.</w:t>
      </w:r>
      <w:r>
        <w:rPr>
          <w:sz w:val="16"/>
          <w:szCs w:val="16"/>
          <w:color w:val="231F20"/>
          <w:spacing w:val="17"/>
        </w:rPr>
        <w:t xml:space="preserve"> </w:t>
      </w:r>
      <w:r>
        <w:rPr>
          <w:sz w:val="16"/>
          <w:szCs w:val="16"/>
          <w:color w:val="231F20"/>
          <w:spacing w:val="-9"/>
        </w:rPr>
        <w:t>Different</w:t>
      </w:r>
      <w:r>
        <w:rPr>
          <w:sz w:val="16"/>
          <w:szCs w:val="16"/>
          <w:color w:val="231F20"/>
          <w:spacing w:val="16"/>
        </w:rPr>
        <w:t xml:space="preserve"> </w:t>
      </w:r>
      <w:r>
        <w:rPr>
          <w:sz w:val="16"/>
          <w:szCs w:val="16"/>
          <w:color w:val="231F20"/>
          <w:spacing w:val="-9"/>
        </w:rPr>
        <w:t>clinical</w:t>
      </w:r>
      <w:r>
        <w:rPr>
          <w:sz w:val="16"/>
          <w:szCs w:val="16"/>
          <w:color w:val="231F20"/>
          <w:spacing w:val="14"/>
        </w:rPr>
        <w:t xml:space="preserve"> </w:t>
      </w:r>
      <w:r>
        <w:rPr>
          <w:sz w:val="16"/>
          <w:szCs w:val="16"/>
          <w:color w:val="231F20"/>
          <w:spacing w:val="-9"/>
        </w:rPr>
        <w:t>presentations</w:t>
      </w:r>
      <w:r>
        <w:rPr>
          <w:sz w:val="16"/>
          <w:szCs w:val="16"/>
          <w:color w:val="231F20"/>
        </w:rPr>
        <w:t xml:space="preserve"> </w:t>
      </w:r>
      <w:r>
        <w:rPr>
          <w:sz w:val="16"/>
          <w:szCs w:val="16"/>
          <w:color w:val="231F20"/>
          <w:spacing w:val="1"/>
        </w:rPr>
        <w:t>of</w:t>
      </w:r>
      <w:r>
        <w:rPr>
          <w:sz w:val="16"/>
          <w:szCs w:val="16"/>
          <w:color w:val="231F20"/>
          <w:spacing w:val="37"/>
        </w:rPr>
        <w:t xml:space="preserve"> </w:t>
      </w:r>
      <w:r>
        <w:rPr>
          <w:sz w:val="16"/>
          <w:szCs w:val="16"/>
          <w:color w:val="231F20"/>
          <w:spacing w:val="1"/>
        </w:rPr>
        <w:t>hyperlipidemic</w:t>
      </w:r>
      <w:r>
        <w:rPr>
          <w:sz w:val="16"/>
          <w:szCs w:val="16"/>
          <w:color w:val="231F20"/>
        </w:rPr>
        <w:t xml:space="preserve">  </w:t>
      </w:r>
      <w:r>
        <w:rPr>
          <w:sz w:val="16"/>
          <w:szCs w:val="16"/>
          <w:color w:val="231F20"/>
          <w:spacing w:val="1"/>
        </w:rPr>
        <w:t>acute</w:t>
      </w:r>
      <w:r>
        <w:rPr>
          <w:sz w:val="16"/>
          <w:szCs w:val="16"/>
          <w:color w:val="231F20"/>
          <w:spacing w:val="46"/>
        </w:rPr>
        <w:t xml:space="preserve"> </w:t>
      </w:r>
      <w:r>
        <w:rPr>
          <w:sz w:val="16"/>
          <w:szCs w:val="16"/>
          <w:color w:val="231F20"/>
          <w:spacing w:val="1"/>
        </w:rPr>
        <w:t>pancreatitis：</w:t>
      </w:r>
      <w:r>
        <w:rPr>
          <w:sz w:val="16"/>
          <w:szCs w:val="16"/>
          <w:color w:val="231F20"/>
          <w:spacing w:val="25"/>
          <w:w w:val="101"/>
        </w:rPr>
        <w:t xml:space="preserve"> </w:t>
      </w:r>
      <w:r>
        <w:rPr>
          <w:sz w:val="16"/>
          <w:szCs w:val="16"/>
          <w:color w:val="231F20"/>
          <w:spacing w:val="1"/>
        </w:rPr>
        <w:t>a</w:t>
      </w:r>
      <w:r>
        <w:rPr>
          <w:sz w:val="16"/>
          <w:szCs w:val="16"/>
          <w:color w:val="231F20"/>
          <w:spacing w:val="46"/>
        </w:rPr>
        <w:t xml:space="preserve"> </w:t>
      </w:r>
      <w:r>
        <w:rPr>
          <w:sz w:val="16"/>
          <w:szCs w:val="16"/>
          <w:color w:val="231F20"/>
          <w:spacing w:val="1"/>
        </w:rPr>
        <w:t>retrospective</w:t>
      </w:r>
      <w:r>
        <w:rPr>
          <w:sz w:val="16"/>
          <w:szCs w:val="16"/>
          <w:color w:val="231F20"/>
        </w:rPr>
        <w:t xml:space="preserve"> </w:t>
      </w:r>
      <w:r>
        <w:rPr>
          <w:sz w:val="16"/>
          <w:szCs w:val="16"/>
          <w:color w:val="231F20"/>
          <w:spacing w:val="-4"/>
        </w:rPr>
        <w:t>study［J］ .</w:t>
      </w:r>
      <w:r>
        <w:rPr>
          <w:sz w:val="16"/>
          <w:szCs w:val="16"/>
          <w:color w:val="231F20"/>
          <w:spacing w:val="26"/>
          <w:w w:val="101"/>
        </w:rPr>
        <w:t xml:space="preserve"> </w:t>
      </w:r>
      <w:r>
        <w:rPr>
          <w:sz w:val="16"/>
          <w:szCs w:val="16"/>
          <w:color w:val="231F20"/>
          <w:spacing w:val="-4"/>
        </w:rPr>
        <w:t>Pancreas，2015，44（7</w:t>
      </w:r>
      <w:r>
        <w:rPr>
          <w:sz w:val="16"/>
          <w:szCs w:val="16"/>
          <w:color w:val="231F20"/>
          <w:spacing w:val="3"/>
        </w:rPr>
        <w:t>）：</w:t>
      </w:r>
      <w:r>
        <w:rPr>
          <w:sz w:val="16"/>
          <w:szCs w:val="16"/>
          <w:color w:val="231F20"/>
          <w:spacing w:val="-4"/>
        </w:rPr>
        <w:t>1105-1110.</w:t>
      </w:r>
      <w:r>
        <w:rPr>
          <w:sz w:val="16"/>
          <w:szCs w:val="16"/>
          <w:color w:val="231F20"/>
          <w:spacing w:val="28"/>
        </w:rPr>
        <w:t xml:space="preserve"> </w:t>
      </w:r>
      <w:r>
        <w:rPr>
          <w:sz w:val="16"/>
          <w:szCs w:val="16"/>
          <w:color w:val="231F20"/>
          <w:spacing w:val="-4"/>
        </w:rPr>
        <w:t>DOI：</w:t>
      </w:r>
      <w:r>
        <w:rPr>
          <w:sz w:val="16"/>
          <w:szCs w:val="16"/>
          <w:color w:val="231F20"/>
        </w:rPr>
        <w:t xml:space="preserve"> </w:t>
      </w:r>
      <w:r>
        <w:rPr>
          <w:sz w:val="16"/>
          <w:szCs w:val="16"/>
          <w:color w:val="231F20"/>
          <w:spacing w:val="-13"/>
        </w:rPr>
        <w:t>10.1097/MPA.00000000</w:t>
      </w:r>
      <w:r>
        <w:rPr>
          <w:sz w:val="16"/>
          <w:szCs w:val="16"/>
          <w:color w:val="231F20"/>
          <w:spacing w:val="-14"/>
        </w:rPr>
        <w:t>00000403.</w:t>
      </w:r>
    </w:p>
    <w:p>
      <w:pPr>
        <w:pStyle w:val="BodyText"/>
        <w:ind w:left="487" w:right="46" w:hanging="488"/>
        <w:spacing w:before="35" w:line="224" w:lineRule="auto"/>
        <w:rPr>
          <w:sz w:val="16"/>
          <w:szCs w:val="16"/>
        </w:rPr>
      </w:pPr>
      <w:r>
        <w:rPr>
          <w:sz w:val="16"/>
          <w:szCs w:val="16"/>
          <w:color w:val="231F20"/>
          <w:spacing w:val="28"/>
        </w:rPr>
        <w:t>［14］</w:t>
      </w:r>
      <w:r>
        <w:rPr>
          <w:sz w:val="16"/>
          <w:szCs w:val="16"/>
          <w:color w:val="231F20"/>
        </w:rPr>
        <w:t>SCHAEFER</w:t>
      </w:r>
      <w:r>
        <w:rPr>
          <w:sz w:val="16"/>
          <w:szCs w:val="16"/>
          <w:color w:val="231F20"/>
          <w:spacing w:val="42"/>
          <w:w w:val="102"/>
        </w:rPr>
        <w:t xml:space="preserve"> </w:t>
      </w:r>
      <w:r>
        <w:rPr>
          <w:sz w:val="16"/>
          <w:szCs w:val="16"/>
          <w:color w:val="231F20"/>
        </w:rPr>
        <w:t>E</w:t>
      </w:r>
      <w:r>
        <w:rPr>
          <w:sz w:val="16"/>
          <w:szCs w:val="16"/>
          <w:color w:val="231F20"/>
          <w:spacing w:val="41"/>
          <w:w w:val="101"/>
        </w:rPr>
        <w:t xml:space="preserve"> </w:t>
      </w:r>
      <w:r>
        <w:rPr>
          <w:sz w:val="16"/>
          <w:szCs w:val="16"/>
          <w:color w:val="231F20"/>
        </w:rPr>
        <w:t>W</w:t>
      </w:r>
      <w:r>
        <w:rPr>
          <w:sz w:val="16"/>
          <w:szCs w:val="16"/>
          <w:color w:val="231F20"/>
          <w:spacing w:val="28"/>
        </w:rPr>
        <w:t>，</w:t>
      </w:r>
      <w:r>
        <w:rPr>
          <w:sz w:val="16"/>
          <w:szCs w:val="16"/>
          <w:color w:val="231F20"/>
        </w:rPr>
        <w:t>LEUNG</w:t>
      </w:r>
      <w:r>
        <w:rPr>
          <w:sz w:val="16"/>
          <w:szCs w:val="16"/>
          <w:color w:val="231F20"/>
          <w:spacing w:val="42"/>
        </w:rPr>
        <w:t xml:space="preserve"> </w:t>
      </w:r>
      <w:r>
        <w:rPr>
          <w:sz w:val="16"/>
          <w:szCs w:val="16"/>
          <w:color w:val="231F20"/>
        </w:rPr>
        <w:t>A</w:t>
      </w:r>
      <w:r>
        <w:rPr>
          <w:sz w:val="16"/>
          <w:szCs w:val="16"/>
          <w:color w:val="231F20"/>
          <w:spacing w:val="28"/>
        </w:rPr>
        <w:t>，</w:t>
      </w:r>
      <w:r>
        <w:rPr>
          <w:sz w:val="16"/>
          <w:szCs w:val="16"/>
          <w:color w:val="231F20"/>
          <w:spacing w:val="-18"/>
        </w:rPr>
        <w:t xml:space="preserve"> </w:t>
      </w:r>
      <w:r>
        <w:rPr>
          <w:sz w:val="16"/>
          <w:szCs w:val="16"/>
          <w:color w:val="231F20"/>
        </w:rPr>
        <w:t>KRAVARUSIC</w:t>
      </w:r>
      <w:r>
        <w:rPr>
          <w:sz w:val="16"/>
          <w:szCs w:val="16"/>
          <w:color w:val="231F20"/>
          <w:spacing w:val="39"/>
          <w:w w:val="101"/>
        </w:rPr>
        <w:t xml:space="preserve"> </w:t>
      </w:r>
      <w:r>
        <w:rPr>
          <w:sz w:val="16"/>
          <w:szCs w:val="16"/>
          <w:color w:val="231F20"/>
        </w:rPr>
        <w:t>J</w:t>
      </w:r>
      <w:r>
        <w:rPr>
          <w:sz w:val="16"/>
          <w:szCs w:val="16"/>
          <w:color w:val="231F20"/>
          <w:spacing w:val="28"/>
        </w:rPr>
        <w:t>，</w:t>
      </w:r>
      <w:r>
        <w:rPr>
          <w:sz w:val="16"/>
          <w:szCs w:val="16"/>
          <w:color w:val="231F20"/>
          <w:spacing w:val="-11"/>
        </w:rPr>
        <w:t xml:space="preserve"> </w:t>
      </w:r>
      <w:r>
        <w:rPr>
          <w:sz w:val="16"/>
          <w:szCs w:val="16"/>
          <w:color w:val="231F20"/>
        </w:rPr>
        <w:t>et</w:t>
      </w:r>
      <w:r>
        <w:rPr>
          <w:sz w:val="16"/>
          <w:szCs w:val="16"/>
          <w:color w:val="231F20"/>
          <w:spacing w:val="43"/>
        </w:rPr>
        <w:t xml:space="preserve"> </w:t>
      </w:r>
      <w:r>
        <w:rPr>
          <w:sz w:val="16"/>
          <w:szCs w:val="16"/>
          <w:color w:val="231F20"/>
        </w:rPr>
        <w:t>al</w:t>
      </w:r>
      <w:r>
        <w:rPr>
          <w:sz w:val="16"/>
          <w:szCs w:val="16"/>
          <w:color w:val="231F20"/>
          <w:spacing w:val="28"/>
        </w:rPr>
        <w:t>.</w:t>
      </w:r>
      <w:r>
        <w:rPr>
          <w:sz w:val="16"/>
          <w:szCs w:val="16"/>
          <w:color w:val="231F20"/>
        </w:rPr>
        <w:t xml:space="preserve"> </w:t>
      </w:r>
      <w:r>
        <w:rPr>
          <w:sz w:val="16"/>
          <w:szCs w:val="16"/>
          <w:color w:val="231F20"/>
          <w:spacing w:val="-10"/>
        </w:rPr>
        <w:t>Management</w:t>
      </w:r>
      <w:r>
        <w:rPr>
          <w:sz w:val="16"/>
          <w:szCs w:val="16"/>
          <w:color w:val="231F20"/>
          <w:spacing w:val="25"/>
          <w:w w:val="101"/>
        </w:rPr>
        <w:t xml:space="preserve"> </w:t>
      </w:r>
      <w:r>
        <w:rPr>
          <w:sz w:val="16"/>
          <w:szCs w:val="16"/>
          <w:color w:val="231F20"/>
          <w:spacing w:val="-10"/>
        </w:rPr>
        <w:t>of</w:t>
      </w:r>
      <w:r>
        <w:rPr>
          <w:sz w:val="16"/>
          <w:szCs w:val="16"/>
          <w:color w:val="231F20"/>
          <w:spacing w:val="17"/>
        </w:rPr>
        <w:t xml:space="preserve"> </w:t>
      </w:r>
      <w:r>
        <w:rPr>
          <w:sz w:val="16"/>
          <w:szCs w:val="16"/>
          <w:color w:val="231F20"/>
          <w:spacing w:val="-10"/>
        </w:rPr>
        <w:t>severe</w:t>
      </w:r>
      <w:r>
        <w:rPr>
          <w:sz w:val="16"/>
          <w:szCs w:val="16"/>
          <w:color w:val="231F20"/>
          <w:spacing w:val="24"/>
          <w:w w:val="101"/>
        </w:rPr>
        <w:t xml:space="preserve"> </w:t>
      </w:r>
      <w:r>
        <w:rPr>
          <w:sz w:val="16"/>
          <w:szCs w:val="16"/>
          <w:color w:val="231F20"/>
          <w:spacing w:val="-10"/>
        </w:rPr>
        <w:t>hypertriglyceridemi</w:t>
      </w:r>
      <w:r>
        <w:rPr>
          <w:sz w:val="16"/>
          <w:szCs w:val="16"/>
          <w:color w:val="231F20"/>
          <w:spacing w:val="-11"/>
        </w:rPr>
        <w:t>a</w:t>
      </w:r>
      <w:r>
        <w:rPr>
          <w:sz w:val="16"/>
          <w:szCs w:val="16"/>
          <w:color w:val="231F20"/>
          <w:spacing w:val="26"/>
        </w:rPr>
        <w:t xml:space="preserve"> </w:t>
      </w:r>
      <w:r>
        <w:rPr>
          <w:sz w:val="16"/>
          <w:szCs w:val="16"/>
          <w:color w:val="231F20"/>
          <w:spacing w:val="-11"/>
        </w:rPr>
        <w:t>in</w:t>
      </w:r>
      <w:r>
        <w:rPr>
          <w:sz w:val="16"/>
          <w:szCs w:val="16"/>
          <w:color w:val="231F20"/>
          <w:spacing w:val="23"/>
          <w:w w:val="101"/>
        </w:rPr>
        <w:t xml:space="preserve"> </w:t>
      </w:r>
      <w:r>
        <w:rPr>
          <w:sz w:val="16"/>
          <w:szCs w:val="16"/>
          <w:color w:val="231F20"/>
          <w:spacing w:val="-11"/>
        </w:rPr>
        <w:t>the</w:t>
      </w:r>
      <w:r>
        <w:rPr>
          <w:sz w:val="16"/>
          <w:szCs w:val="16"/>
          <w:color w:val="231F20"/>
          <w:spacing w:val="24"/>
          <w:w w:val="101"/>
        </w:rPr>
        <w:t xml:space="preserve"> </w:t>
      </w:r>
      <w:r>
        <w:rPr>
          <w:sz w:val="16"/>
          <w:szCs w:val="16"/>
          <w:color w:val="231F20"/>
          <w:spacing w:val="-11"/>
        </w:rPr>
        <w:t>hospital：</w:t>
      </w:r>
      <w:r>
        <w:rPr>
          <w:sz w:val="16"/>
          <w:szCs w:val="16"/>
          <w:color w:val="231F20"/>
        </w:rPr>
        <w:t xml:space="preserve">  </w:t>
      </w:r>
      <w:r>
        <w:rPr>
          <w:sz w:val="16"/>
          <w:szCs w:val="16"/>
          <w:color w:val="231F20"/>
          <w:spacing w:val="-9"/>
        </w:rPr>
        <w:t>a</w:t>
      </w:r>
      <w:r>
        <w:rPr>
          <w:sz w:val="16"/>
          <w:szCs w:val="16"/>
          <w:color w:val="231F20"/>
          <w:spacing w:val="18"/>
          <w:w w:val="102"/>
        </w:rPr>
        <w:t xml:space="preserve"> </w:t>
      </w:r>
      <w:r>
        <w:rPr>
          <w:sz w:val="16"/>
          <w:szCs w:val="16"/>
          <w:color w:val="231F20"/>
          <w:spacing w:val="-9"/>
        </w:rPr>
        <w:t>review［J］.</w:t>
      </w:r>
      <w:r>
        <w:rPr>
          <w:sz w:val="16"/>
          <w:szCs w:val="16"/>
          <w:color w:val="231F20"/>
          <w:spacing w:val="14"/>
          <w:w w:val="101"/>
        </w:rPr>
        <w:t xml:space="preserve"> </w:t>
      </w:r>
      <w:r>
        <w:rPr>
          <w:sz w:val="16"/>
          <w:szCs w:val="16"/>
          <w:color w:val="231F20"/>
          <w:spacing w:val="-9"/>
        </w:rPr>
        <w:t>J</w:t>
      </w:r>
      <w:r>
        <w:rPr>
          <w:sz w:val="16"/>
          <w:szCs w:val="16"/>
          <w:color w:val="231F20"/>
          <w:spacing w:val="21"/>
        </w:rPr>
        <w:t xml:space="preserve"> </w:t>
      </w:r>
      <w:r>
        <w:rPr>
          <w:sz w:val="16"/>
          <w:szCs w:val="16"/>
          <w:color w:val="231F20"/>
          <w:spacing w:val="-9"/>
        </w:rPr>
        <w:t>Hosp</w:t>
      </w:r>
      <w:r>
        <w:rPr>
          <w:sz w:val="16"/>
          <w:szCs w:val="16"/>
          <w:color w:val="231F20"/>
          <w:spacing w:val="21"/>
        </w:rPr>
        <w:t xml:space="preserve"> </w:t>
      </w:r>
      <w:r>
        <w:rPr>
          <w:sz w:val="16"/>
          <w:szCs w:val="16"/>
          <w:color w:val="231F20"/>
          <w:spacing w:val="-9"/>
        </w:rPr>
        <w:t>Med，2012，7（5</w:t>
      </w:r>
      <w:r>
        <w:rPr>
          <w:sz w:val="16"/>
          <w:szCs w:val="16"/>
          <w:color w:val="231F20"/>
          <w:spacing w:val="-14"/>
        </w:rPr>
        <w:t>）</w:t>
      </w:r>
      <w:r>
        <w:rPr>
          <w:sz w:val="16"/>
          <w:szCs w:val="16"/>
          <w:color w:val="231F20"/>
          <w:spacing w:val="24"/>
          <w:w w:val="101"/>
        </w:rPr>
        <w:t xml:space="preserve"> </w:t>
      </w:r>
      <w:r>
        <w:rPr>
          <w:sz w:val="16"/>
          <w:szCs w:val="16"/>
          <w:color w:val="231F20"/>
          <w:spacing w:val="-14"/>
        </w:rPr>
        <w:t>：</w:t>
      </w:r>
      <w:r>
        <w:rPr>
          <w:sz w:val="16"/>
          <w:szCs w:val="16"/>
          <w:color w:val="231F20"/>
          <w:spacing w:val="-9"/>
        </w:rPr>
        <w:t>431-438.</w:t>
      </w:r>
      <w:r>
        <w:rPr>
          <w:sz w:val="16"/>
          <w:szCs w:val="16"/>
          <w:color w:val="231F20"/>
          <w:spacing w:val="20"/>
          <w:w w:val="101"/>
        </w:rPr>
        <w:t xml:space="preserve"> </w:t>
      </w:r>
      <w:r>
        <w:rPr>
          <w:sz w:val="16"/>
          <w:szCs w:val="16"/>
          <w:color w:val="231F20"/>
          <w:spacing w:val="-9"/>
        </w:rPr>
        <w:t>DO</w:t>
      </w:r>
      <w:r>
        <w:rPr>
          <w:sz w:val="16"/>
          <w:szCs w:val="16"/>
          <w:color w:val="231F20"/>
          <w:spacing w:val="-10"/>
        </w:rPr>
        <w:t>I：</w:t>
      </w:r>
      <w:r>
        <w:rPr>
          <w:sz w:val="16"/>
          <w:szCs w:val="16"/>
          <w:color w:val="231F20"/>
        </w:rPr>
        <w:t xml:space="preserve"> </w:t>
      </w:r>
      <w:r>
        <w:rPr>
          <w:sz w:val="16"/>
          <w:szCs w:val="16"/>
          <w:color w:val="231F20"/>
          <w:spacing w:val="-13"/>
        </w:rPr>
        <w:t>10.1002/jhm.995.</w:t>
      </w:r>
    </w:p>
    <w:p>
      <w:pPr>
        <w:pStyle w:val="BodyText"/>
        <w:ind w:left="485" w:right="34" w:hanging="485"/>
        <w:spacing w:before="55" w:line="224" w:lineRule="auto"/>
        <w:rPr>
          <w:sz w:val="16"/>
          <w:szCs w:val="16"/>
        </w:rPr>
      </w:pPr>
      <w:r>
        <w:rPr>
          <w:sz w:val="16"/>
          <w:szCs w:val="16"/>
          <w:color w:val="231F20"/>
          <w:spacing w:val="-7"/>
        </w:rPr>
        <w:t>［15］GIRMAN</w:t>
      </w:r>
      <w:r>
        <w:rPr>
          <w:sz w:val="16"/>
          <w:szCs w:val="16"/>
          <w:color w:val="231F20"/>
          <w:spacing w:val="26"/>
          <w:w w:val="101"/>
        </w:rPr>
        <w:t xml:space="preserve"> </w:t>
      </w:r>
      <w:r>
        <w:rPr>
          <w:sz w:val="16"/>
          <w:szCs w:val="16"/>
          <w:color w:val="231F20"/>
          <w:spacing w:val="-7"/>
        </w:rPr>
        <w:t>C</w:t>
      </w:r>
      <w:r>
        <w:rPr>
          <w:sz w:val="16"/>
          <w:szCs w:val="16"/>
          <w:color w:val="231F20"/>
          <w:spacing w:val="18"/>
          <w:w w:val="101"/>
        </w:rPr>
        <w:t xml:space="preserve"> </w:t>
      </w:r>
      <w:r>
        <w:rPr>
          <w:sz w:val="16"/>
          <w:szCs w:val="16"/>
          <w:color w:val="231F20"/>
          <w:spacing w:val="-7"/>
        </w:rPr>
        <w:t>J，KOU</w:t>
      </w:r>
      <w:r>
        <w:rPr>
          <w:sz w:val="16"/>
          <w:szCs w:val="16"/>
          <w:color w:val="231F20"/>
          <w:spacing w:val="20"/>
        </w:rPr>
        <w:t xml:space="preserve"> </w:t>
      </w:r>
      <w:r>
        <w:rPr>
          <w:sz w:val="16"/>
          <w:szCs w:val="16"/>
          <w:color w:val="231F20"/>
          <w:spacing w:val="-7"/>
        </w:rPr>
        <w:t>T</w:t>
      </w:r>
      <w:r>
        <w:rPr>
          <w:sz w:val="16"/>
          <w:szCs w:val="16"/>
          <w:color w:val="231F20"/>
          <w:spacing w:val="24"/>
        </w:rPr>
        <w:t xml:space="preserve"> </w:t>
      </w:r>
      <w:r>
        <w:rPr>
          <w:sz w:val="16"/>
          <w:szCs w:val="16"/>
          <w:color w:val="231F20"/>
          <w:spacing w:val="-7"/>
        </w:rPr>
        <w:t>D，CAI</w:t>
      </w:r>
      <w:r>
        <w:rPr>
          <w:sz w:val="16"/>
          <w:szCs w:val="16"/>
          <w:color w:val="231F20"/>
          <w:spacing w:val="24"/>
        </w:rPr>
        <w:t xml:space="preserve"> </w:t>
      </w:r>
      <w:r>
        <w:rPr>
          <w:sz w:val="16"/>
          <w:szCs w:val="16"/>
          <w:color w:val="231F20"/>
          <w:spacing w:val="-7"/>
        </w:rPr>
        <w:t>B，et</w:t>
      </w:r>
      <w:r>
        <w:rPr>
          <w:sz w:val="16"/>
          <w:szCs w:val="16"/>
          <w:color w:val="231F20"/>
          <w:spacing w:val="22"/>
          <w:w w:val="101"/>
        </w:rPr>
        <w:t xml:space="preserve"> </w:t>
      </w:r>
      <w:r>
        <w:rPr>
          <w:sz w:val="16"/>
          <w:szCs w:val="16"/>
          <w:color w:val="231F20"/>
          <w:spacing w:val="-7"/>
        </w:rPr>
        <w:t>al.</w:t>
      </w:r>
      <w:r>
        <w:rPr>
          <w:sz w:val="16"/>
          <w:szCs w:val="16"/>
          <w:color w:val="231F20"/>
          <w:spacing w:val="21"/>
          <w:w w:val="101"/>
        </w:rPr>
        <w:t xml:space="preserve"> </w:t>
      </w:r>
      <w:r>
        <w:rPr>
          <w:sz w:val="16"/>
          <w:szCs w:val="16"/>
          <w:color w:val="231F20"/>
          <w:spacing w:val="-7"/>
        </w:rPr>
        <w:t>Patients</w:t>
      </w:r>
      <w:r>
        <w:rPr>
          <w:sz w:val="16"/>
          <w:szCs w:val="16"/>
          <w:color w:val="231F20"/>
          <w:spacing w:val="19"/>
          <w:w w:val="101"/>
        </w:rPr>
        <w:t xml:space="preserve"> </w:t>
      </w:r>
      <w:r>
        <w:rPr>
          <w:sz w:val="16"/>
          <w:szCs w:val="16"/>
          <w:color w:val="231F20"/>
          <w:spacing w:val="-7"/>
        </w:rPr>
        <w:t>with</w:t>
      </w:r>
      <w:r>
        <w:rPr>
          <w:sz w:val="16"/>
          <w:szCs w:val="16"/>
          <w:color w:val="231F20"/>
          <w:spacing w:val="20"/>
        </w:rPr>
        <w:t xml:space="preserve"> </w:t>
      </w:r>
      <w:r>
        <w:rPr>
          <w:sz w:val="16"/>
          <w:szCs w:val="16"/>
          <w:color w:val="231F20"/>
          <w:spacing w:val="-7"/>
        </w:rPr>
        <w:t>type</w:t>
      </w:r>
      <w:r>
        <w:rPr>
          <w:sz w:val="16"/>
          <w:szCs w:val="16"/>
          <w:color w:val="231F20"/>
          <w:spacing w:val="22"/>
          <w:w w:val="101"/>
        </w:rPr>
        <w:t xml:space="preserve"> </w:t>
      </w:r>
      <w:r>
        <w:rPr>
          <w:sz w:val="16"/>
          <w:szCs w:val="16"/>
          <w:color w:val="231F20"/>
          <w:spacing w:val="-7"/>
        </w:rPr>
        <w:t>2</w:t>
      </w:r>
      <w:r>
        <w:rPr>
          <w:sz w:val="16"/>
          <w:szCs w:val="16"/>
          <w:color w:val="231F20"/>
        </w:rPr>
        <w:t xml:space="preserve"> </w:t>
      </w:r>
      <w:r>
        <w:rPr>
          <w:sz w:val="16"/>
          <w:szCs w:val="16"/>
          <w:color w:val="231F20"/>
          <w:spacing w:val="-14"/>
        </w:rPr>
        <w:t>diabetes</w:t>
      </w:r>
      <w:r>
        <w:rPr>
          <w:sz w:val="16"/>
          <w:szCs w:val="16"/>
          <w:color w:val="231F20"/>
          <w:spacing w:val="14"/>
        </w:rPr>
        <w:t xml:space="preserve"> </w:t>
      </w:r>
      <w:r>
        <w:rPr>
          <w:sz w:val="16"/>
          <w:szCs w:val="16"/>
          <w:color w:val="231F20"/>
          <w:spacing w:val="-14"/>
        </w:rPr>
        <w:t>mellitus</w:t>
      </w:r>
      <w:r>
        <w:rPr>
          <w:sz w:val="16"/>
          <w:szCs w:val="16"/>
          <w:color w:val="231F20"/>
          <w:spacing w:val="12"/>
          <w:w w:val="101"/>
        </w:rPr>
        <w:t xml:space="preserve"> </w:t>
      </w:r>
      <w:r>
        <w:rPr>
          <w:sz w:val="16"/>
          <w:szCs w:val="16"/>
          <w:color w:val="231F20"/>
          <w:spacing w:val="-14"/>
        </w:rPr>
        <w:t>have</w:t>
      </w:r>
      <w:r>
        <w:rPr>
          <w:sz w:val="16"/>
          <w:szCs w:val="16"/>
          <w:color w:val="231F20"/>
          <w:spacing w:val="12"/>
          <w:w w:val="101"/>
        </w:rPr>
        <w:t xml:space="preserve"> </w:t>
      </w:r>
      <w:r>
        <w:rPr>
          <w:sz w:val="16"/>
          <w:szCs w:val="16"/>
          <w:color w:val="231F20"/>
          <w:spacing w:val="-14"/>
        </w:rPr>
        <w:t>higher</w:t>
      </w:r>
      <w:r>
        <w:rPr>
          <w:sz w:val="16"/>
          <w:szCs w:val="16"/>
          <w:color w:val="231F20"/>
          <w:spacing w:val="11"/>
        </w:rPr>
        <w:t xml:space="preserve"> </w:t>
      </w:r>
      <w:r>
        <w:rPr>
          <w:sz w:val="16"/>
          <w:szCs w:val="16"/>
          <w:color w:val="231F20"/>
          <w:spacing w:val="-14"/>
        </w:rPr>
        <w:t>risk</w:t>
      </w:r>
      <w:r>
        <w:rPr>
          <w:sz w:val="16"/>
          <w:szCs w:val="16"/>
          <w:color w:val="231F20"/>
          <w:spacing w:val="9"/>
        </w:rPr>
        <w:t xml:space="preserve"> </w:t>
      </w:r>
      <w:r>
        <w:rPr>
          <w:sz w:val="16"/>
          <w:szCs w:val="16"/>
          <w:color w:val="231F20"/>
          <w:spacing w:val="-14"/>
        </w:rPr>
        <w:t>for</w:t>
      </w:r>
      <w:r>
        <w:rPr>
          <w:sz w:val="16"/>
          <w:szCs w:val="16"/>
          <w:color w:val="231F20"/>
          <w:spacing w:val="12"/>
          <w:w w:val="101"/>
        </w:rPr>
        <w:t xml:space="preserve"> </w:t>
      </w:r>
      <w:r>
        <w:rPr>
          <w:sz w:val="16"/>
          <w:szCs w:val="16"/>
          <w:color w:val="231F20"/>
          <w:spacing w:val="-14"/>
        </w:rPr>
        <w:t>acute</w:t>
      </w:r>
      <w:r>
        <w:rPr>
          <w:sz w:val="16"/>
          <w:szCs w:val="16"/>
          <w:color w:val="231F20"/>
          <w:spacing w:val="12"/>
        </w:rPr>
        <w:t xml:space="preserve"> </w:t>
      </w:r>
      <w:r>
        <w:rPr>
          <w:sz w:val="16"/>
          <w:szCs w:val="16"/>
          <w:color w:val="231F20"/>
          <w:spacing w:val="-14"/>
        </w:rPr>
        <w:t>pancreatitis</w:t>
      </w:r>
      <w:r>
        <w:rPr>
          <w:sz w:val="16"/>
          <w:szCs w:val="16"/>
          <w:color w:val="231F20"/>
          <w:spacing w:val="14"/>
        </w:rPr>
        <w:t xml:space="preserve"> </w:t>
      </w:r>
      <w:r>
        <w:rPr>
          <w:sz w:val="16"/>
          <w:szCs w:val="16"/>
          <w:color w:val="231F20"/>
          <w:spacing w:val="-14"/>
        </w:rPr>
        <w:t>compa</w:t>
      </w:r>
      <w:r>
        <w:rPr>
          <w:sz w:val="16"/>
          <w:szCs w:val="16"/>
          <w:color w:val="231F20"/>
          <w:spacing w:val="-15"/>
        </w:rPr>
        <w:t>red</w:t>
      </w:r>
      <w:r>
        <w:rPr>
          <w:sz w:val="16"/>
          <w:szCs w:val="16"/>
          <w:color w:val="231F20"/>
        </w:rPr>
        <w:t xml:space="preserve"> </w:t>
      </w:r>
      <w:r>
        <w:rPr>
          <w:sz w:val="16"/>
          <w:szCs w:val="16"/>
          <w:color w:val="231F20"/>
          <w:spacing w:val="-19"/>
          <w:w w:val="97"/>
        </w:rPr>
        <w:t>with those without diabetes［J］.</w:t>
      </w:r>
      <w:r>
        <w:rPr>
          <w:sz w:val="16"/>
          <w:szCs w:val="16"/>
          <w:color w:val="231F20"/>
          <w:spacing w:val="1"/>
        </w:rPr>
        <w:t xml:space="preserve"> </w:t>
      </w:r>
      <w:r>
        <w:rPr>
          <w:sz w:val="16"/>
          <w:szCs w:val="16"/>
          <w:color w:val="231F20"/>
          <w:spacing w:val="-19"/>
          <w:w w:val="97"/>
        </w:rPr>
        <w:t>Diabetes</w:t>
      </w:r>
      <w:r>
        <w:rPr>
          <w:sz w:val="16"/>
          <w:szCs w:val="16"/>
          <w:color w:val="231F20"/>
          <w:spacing w:val="-1"/>
        </w:rPr>
        <w:t xml:space="preserve"> </w:t>
      </w:r>
      <w:r>
        <w:rPr>
          <w:sz w:val="16"/>
          <w:szCs w:val="16"/>
          <w:color w:val="231F20"/>
          <w:spacing w:val="-19"/>
          <w:w w:val="97"/>
        </w:rPr>
        <w:t>Obes</w:t>
      </w:r>
      <w:r>
        <w:rPr>
          <w:sz w:val="16"/>
          <w:szCs w:val="16"/>
          <w:color w:val="231F20"/>
          <w:spacing w:val="-1"/>
        </w:rPr>
        <w:t xml:space="preserve"> </w:t>
      </w:r>
      <w:r>
        <w:rPr>
          <w:sz w:val="16"/>
          <w:szCs w:val="16"/>
          <w:color w:val="231F20"/>
          <w:spacing w:val="-19"/>
          <w:w w:val="97"/>
        </w:rPr>
        <w:t>Metab，2010，12（9</w:t>
      </w:r>
      <w:r>
        <w:rPr>
          <w:sz w:val="16"/>
          <w:szCs w:val="16"/>
          <w:color w:val="231F20"/>
          <w:spacing w:val="-40"/>
          <w:w w:val="90"/>
        </w:rPr>
        <w:t>）：</w:t>
      </w:r>
      <w:r>
        <w:rPr>
          <w:sz w:val="16"/>
          <w:szCs w:val="16"/>
          <w:color w:val="231F20"/>
        </w:rPr>
        <w:t xml:space="preserve"> </w:t>
      </w:r>
      <w:r>
        <w:rPr>
          <w:sz w:val="16"/>
          <w:szCs w:val="16"/>
          <w:color w:val="231F20"/>
          <w:spacing w:val="-10"/>
        </w:rPr>
        <w:t>766-771. DOI：10.1111/j.1463-1326.2010.01231.x.</w:t>
      </w:r>
    </w:p>
    <w:p>
      <w:pPr>
        <w:pStyle w:val="BodyText"/>
        <w:ind w:left="487" w:right="45" w:hanging="487"/>
        <w:spacing w:before="55" w:line="227" w:lineRule="auto"/>
        <w:rPr>
          <w:sz w:val="16"/>
          <w:szCs w:val="16"/>
        </w:rPr>
      </w:pPr>
      <w:r>
        <w:rPr>
          <w:sz w:val="16"/>
          <w:szCs w:val="16"/>
          <w:color w:val="231F20"/>
          <w:spacing w:val="-1"/>
        </w:rPr>
        <w:t>［16］VIPPERLA</w:t>
      </w:r>
      <w:r>
        <w:rPr>
          <w:sz w:val="16"/>
          <w:szCs w:val="16"/>
          <w:color w:val="231F20"/>
          <w:spacing w:val="22"/>
        </w:rPr>
        <w:t xml:space="preserve"> </w:t>
      </w:r>
      <w:r>
        <w:rPr>
          <w:sz w:val="16"/>
          <w:szCs w:val="16"/>
          <w:color w:val="231F20"/>
          <w:spacing w:val="-1"/>
        </w:rPr>
        <w:t>K，SOMERVILLE</w:t>
      </w:r>
      <w:r>
        <w:rPr>
          <w:sz w:val="16"/>
          <w:szCs w:val="16"/>
          <w:color w:val="231F20"/>
          <w:spacing w:val="22"/>
          <w:w w:val="101"/>
        </w:rPr>
        <w:t xml:space="preserve"> </w:t>
      </w:r>
      <w:r>
        <w:rPr>
          <w:sz w:val="16"/>
          <w:szCs w:val="16"/>
          <w:color w:val="231F20"/>
          <w:spacing w:val="-1"/>
        </w:rPr>
        <w:t>C，FURLAN</w:t>
      </w:r>
      <w:r>
        <w:rPr>
          <w:sz w:val="16"/>
          <w:szCs w:val="16"/>
          <w:color w:val="231F20"/>
          <w:spacing w:val="19"/>
        </w:rPr>
        <w:t xml:space="preserve"> </w:t>
      </w:r>
      <w:r>
        <w:rPr>
          <w:sz w:val="16"/>
          <w:szCs w:val="16"/>
          <w:color w:val="231F20"/>
          <w:spacing w:val="-1"/>
        </w:rPr>
        <w:t>A，et</w:t>
      </w:r>
      <w:r>
        <w:rPr>
          <w:sz w:val="16"/>
          <w:szCs w:val="16"/>
          <w:color w:val="231F20"/>
          <w:spacing w:val="19"/>
          <w:w w:val="101"/>
        </w:rPr>
        <w:t xml:space="preserve"> </w:t>
      </w:r>
      <w:r>
        <w:rPr>
          <w:sz w:val="16"/>
          <w:szCs w:val="16"/>
          <w:color w:val="231F20"/>
          <w:spacing w:val="-1"/>
        </w:rPr>
        <w:t>al.</w:t>
      </w:r>
      <w:r>
        <w:rPr>
          <w:sz w:val="16"/>
          <w:szCs w:val="16"/>
          <w:color w:val="231F20"/>
          <w:spacing w:val="22"/>
        </w:rPr>
        <w:t xml:space="preserve"> </w:t>
      </w:r>
      <w:r>
        <w:rPr>
          <w:sz w:val="16"/>
          <w:szCs w:val="16"/>
          <w:color w:val="231F20"/>
          <w:spacing w:val="-1"/>
        </w:rPr>
        <w:t>Clinical</w:t>
      </w:r>
      <w:r>
        <w:rPr>
          <w:sz w:val="16"/>
          <w:szCs w:val="16"/>
          <w:color w:val="231F20"/>
        </w:rPr>
        <w:t xml:space="preserve"> </w:t>
      </w:r>
      <w:r>
        <w:rPr>
          <w:sz w:val="16"/>
          <w:szCs w:val="16"/>
          <w:color w:val="231F20"/>
          <w:spacing w:val="-9"/>
        </w:rPr>
        <w:t>profile</w:t>
      </w:r>
      <w:r>
        <w:rPr>
          <w:sz w:val="16"/>
          <w:szCs w:val="16"/>
          <w:color w:val="231F20"/>
          <w:spacing w:val="28"/>
        </w:rPr>
        <w:t xml:space="preserve"> </w:t>
      </w:r>
      <w:r>
        <w:rPr>
          <w:sz w:val="16"/>
          <w:szCs w:val="16"/>
          <w:color w:val="231F20"/>
          <w:spacing w:val="-9"/>
        </w:rPr>
        <w:t>and</w:t>
      </w:r>
      <w:r>
        <w:rPr>
          <w:sz w:val="16"/>
          <w:szCs w:val="16"/>
          <w:color w:val="231F20"/>
          <w:spacing w:val="28"/>
        </w:rPr>
        <w:t xml:space="preserve"> </w:t>
      </w:r>
      <w:r>
        <w:rPr>
          <w:sz w:val="16"/>
          <w:szCs w:val="16"/>
          <w:color w:val="231F20"/>
          <w:spacing w:val="-9"/>
        </w:rPr>
        <w:t>natural</w:t>
      </w:r>
      <w:r>
        <w:rPr>
          <w:sz w:val="16"/>
          <w:szCs w:val="16"/>
          <w:color w:val="231F20"/>
          <w:spacing w:val="29"/>
        </w:rPr>
        <w:t xml:space="preserve"> </w:t>
      </w:r>
      <w:r>
        <w:rPr>
          <w:sz w:val="16"/>
          <w:szCs w:val="16"/>
          <w:color w:val="231F20"/>
          <w:spacing w:val="-9"/>
        </w:rPr>
        <w:t>course</w:t>
      </w:r>
      <w:r>
        <w:rPr>
          <w:sz w:val="16"/>
          <w:szCs w:val="16"/>
          <w:color w:val="231F20"/>
          <w:spacing w:val="29"/>
        </w:rPr>
        <w:t xml:space="preserve"> </w:t>
      </w:r>
      <w:r>
        <w:rPr>
          <w:sz w:val="16"/>
          <w:szCs w:val="16"/>
          <w:color w:val="231F20"/>
          <w:spacing w:val="-9"/>
        </w:rPr>
        <w:t>in</w:t>
      </w:r>
      <w:r>
        <w:rPr>
          <w:sz w:val="16"/>
          <w:szCs w:val="16"/>
          <w:color w:val="231F20"/>
          <w:spacing w:val="28"/>
        </w:rPr>
        <w:t xml:space="preserve"> </w:t>
      </w:r>
      <w:r>
        <w:rPr>
          <w:sz w:val="16"/>
          <w:szCs w:val="16"/>
          <w:color w:val="231F20"/>
          <w:spacing w:val="-9"/>
        </w:rPr>
        <w:t>a</w:t>
      </w:r>
      <w:r>
        <w:rPr>
          <w:sz w:val="16"/>
          <w:szCs w:val="16"/>
          <w:color w:val="231F20"/>
          <w:spacing w:val="27"/>
        </w:rPr>
        <w:t xml:space="preserve"> </w:t>
      </w:r>
      <w:r>
        <w:rPr>
          <w:sz w:val="16"/>
          <w:szCs w:val="16"/>
          <w:color w:val="231F20"/>
          <w:spacing w:val="-9"/>
        </w:rPr>
        <w:t>large</w:t>
      </w:r>
      <w:r>
        <w:rPr>
          <w:sz w:val="16"/>
          <w:szCs w:val="16"/>
          <w:color w:val="231F20"/>
          <w:spacing w:val="29"/>
        </w:rPr>
        <w:t xml:space="preserve"> </w:t>
      </w:r>
      <w:r>
        <w:rPr>
          <w:sz w:val="16"/>
          <w:szCs w:val="16"/>
          <w:color w:val="231F20"/>
          <w:spacing w:val="-9"/>
        </w:rPr>
        <w:t>cohort</w:t>
      </w:r>
      <w:r>
        <w:rPr>
          <w:sz w:val="16"/>
          <w:szCs w:val="16"/>
          <w:color w:val="231F20"/>
          <w:spacing w:val="28"/>
          <w:w w:val="101"/>
        </w:rPr>
        <w:t xml:space="preserve"> </w:t>
      </w:r>
      <w:r>
        <w:rPr>
          <w:sz w:val="16"/>
          <w:szCs w:val="16"/>
          <w:color w:val="231F20"/>
          <w:spacing w:val="-9"/>
        </w:rPr>
        <w:t>of</w:t>
      </w:r>
      <w:r>
        <w:rPr>
          <w:sz w:val="16"/>
          <w:szCs w:val="16"/>
          <w:color w:val="231F20"/>
          <w:spacing w:val="18"/>
        </w:rPr>
        <w:t xml:space="preserve"> </w:t>
      </w:r>
      <w:r>
        <w:rPr>
          <w:sz w:val="16"/>
          <w:szCs w:val="16"/>
          <w:color w:val="231F20"/>
          <w:spacing w:val="-9"/>
        </w:rPr>
        <w:t>patients</w:t>
      </w:r>
      <w:r>
        <w:rPr>
          <w:sz w:val="16"/>
          <w:szCs w:val="16"/>
          <w:color w:val="231F20"/>
          <w:spacing w:val="25"/>
        </w:rPr>
        <w:t xml:space="preserve"> </w:t>
      </w:r>
      <w:r>
        <w:rPr>
          <w:sz w:val="16"/>
          <w:szCs w:val="16"/>
          <w:color w:val="231F20"/>
          <w:spacing w:val="-9"/>
        </w:rPr>
        <w:t>with</w:t>
      </w:r>
      <w:r>
        <w:rPr>
          <w:sz w:val="16"/>
          <w:szCs w:val="16"/>
          <w:color w:val="231F20"/>
        </w:rPr>
        <w:t xml:space="preserve"> </w:t>
      </w:r>
      <w:r>
        <w:rPr>
          <w:sz w:val="16"/>
          <w:szCs w:val="16"/>
          <w:color w:val="231F20"/>
          <w:spacing w:val="-12"/>
        </w:rPr>
        <w:t>hypertriglyceridemia</w:t>
      </w:r>
      <w:r>
        <w:rPr>
          <w:sz w:val="16"/>
          <w:szCs w:val="16"/>
          <w:color w:val="231F20"/>
          <w:spacing w:val="12"/>
          <w:w w:val="101"/>
        </w:rPr>
        <w:t xml:space="preserve"> </w:t>
      </w:r>
      <w:r>
        <w:rPr>
          <w:sz w:val="16"/>
          <w:szCs w:val="16"/>
          <w:color w:val="231F20"/>
          <w:spacing w:val="-12"/>
        </w:rPr>
        <w:t>and</w:t>
      </w:r>
      <w:r>
        <w:rPr>
          <w:sz w:val="16"/>
          <w:szCs w:val="16"/>
          <w:color w:val="231F20"/>
          <w:spacing w:val="10"/>
        </w:rPr>
        <w:t xml:space="preserve"> </w:t>
      </w:r>
      <w:r>
        <w:rPr>
          <w:sz w:val="16"/>
          <w:szCs w:val="16"/>
          <w:color w:val="231F20"/>
          <w:spacing w:val="-12"/>
        </w:rPr>
        <w:t>pancreatitis［J］.</w:t>
      </w:r>
      <w:r>
        <w:rPr>
          <w:sz w:val="16"/>
          <w:szCs w:val="16"/>
          <w:color w:val="231F20"/>
          <w:spacing w:val="8"/>
        </w:rPr>
        <w:t xml:space="preserve"> </w:t>
      </w:r>
      <w:r>
        <w:rPr>
          <w:sz w:val="16"/>
          <w:szCs w:val="16"/>
          <w:color w:val="231F20"/>
          <w:spacing w:val="-12"/>
        </w:rPr>
        <w:t>J</w:t>
      </w:r>
      <w:r>
        <w:rPr>
          <w:sz w:val="16"/>
          <w:szCs w:val="16"/>
          <w:color w:val="231F20"/>
          <w:spacing w:val="14"/>
          <w:w w:val="101"/>
        </w:rPr>
        <w:t xml:space="preserve"> </w:t>
      </w:r>
      <w:r>
        <w:rPr>
          <w:sz w:val="16"/>
          <w:szCs w:val="16"/>
          <w:color w:val="231F20"/>
          <w:spacing w:val="-12"/>
        </w:rPr>
        <w:t>Clin</w:t>
      </w:r>
      <w:r>
        <w:rPr>
          <w:sz w:val="16"/>
          <w:szCs w:val="16"/>
          <w:color w:val="231F20"/>
          <w:spacing w:val="15"/>
        </w:rPr>
        <w:t xml:space="preserve"> </w:t>
      </w:r>
      <w:r>
        <w:rPr>
          <w:sz w:val="16"/>
          <w:szCs w:val="16"/>
          <w:color w:val="231F20"/>
          <w:spacing w:val="-12"/>
        </w:rPr>
        <w:t>Ga</w:t>
      </w:r>
      <w:r>
        <w:rPr>
          <w:sz w:val="16"/>
          <w:szCs w:val="16"/>
          <w:color w:val="231F20"/>
          <w:spacing w:val="-13"/>
        </w:rPr>
        <w:t>stroenterol，</w:t>
      </w:r>
      <w:r>
        <w:rPr>
          <w:sz w:val="16"/>
          <w:szCs w:val="16"/>
          <w:color w:val="231F20"/>
        </w:rPr>
        <w:t xml:space="preserve"> </w:t>
      </w:r>
      <w:r>
        <w:rPr>
          <w:sz w:val="16"/>
          <w:szCs w:val="16"/>
          <w:color w:val="231F20"/>
          <w:spacing w:val="-11"/>
        </w:rPr>
        <w:t>2017，51（1</w:t>
      </w:r>
      <w:r>
        <w:rPr>
          <w:sz w:val="16"/>
          <w:szCs w:val="16"/>
          <w:color w:val="231F20"/>
          <w:spacing w:val="-13"/>
        </w:rPr>
        <w:t>）：</w:t>
      </w:r>
      <w:r>
        <w:rPr>
          <w:sz w:val="16"/>
          <w:szCs w:val="16"/>
          <w:color w:val="231F20"/>
          <w:spacing w:val="-11"/>
        </w:rPr>
        <w:t>77-85. DOI：10.1097/M</w:t>
      </w:r>
      <w:r>
        <w:rPr>
          <w:sz w:val="16"/>
          <w:szCs w:val="16"/>
          <w:color w:val="231F20"/>
          <w:spacing w:val="-12"/>
        </w:rPr>
        <w:t>CG.0000000000000579.</w:t>
      </w:r>
    </w:p>
    <w:p>
      <w:pPr>
        <w:pStyle w:val="BodyText"/>
        <w:ind w:left="480" w:right="44" w:hanging="480"/>
        <w:spacing w:before="41" w:line="224" w:lineRule="auto"/>
        <w:rPr>
          <w:sz w:val="16"/>
          <w:szCs w:val="16"/>
        </w:rPr>
      </w:pPr>
      <w:r>
        <w:rPr>
          <w:sz w:val="16"/>
          <w:szCs w:val="16"/>
          <w:color w:val="231F20"/>
          <w:spacing w:val="10"/>
        </w:rPr>
        <w:t>［17］何文华，祝荫，朱勇，等 .</w:t>
      </w:r>
      <w:r>
        <w:rPr>
          <w:sz w:val="16"/>
          <w:szCs w:val="16"/>
          <w:color w:val="231F20"/>
          <w:spacing w:val="40"/>
          <w:w w:val="101"/>
        </w:rPr>
        <w:t xml:space="preserve"> </w:t>
      </w:r>
      <w:r>
        <w:rPr>
          <w:sz w:val="16"/>
          <w:szCs w:val="16"/>
          <w:color w:val="231F20"/>
          <w:spacing w:val="10"/>
        </w:rPr>
        <w:t>高甘油三酯血症与其他病因所</w:t>
      </w:r>
      <w:r>
        <w:rPr>
          <w:sz w:val="16"/>
          <w:szCs w:val="16"/>
          <w:color w:val="231F20"/>
        </w:rPr>
        <w:t xml:space="preserve"> </w:t>
      </w:r>
      <w:r>
        <w:rPr>
          <w:sz w:val="16"/>
          <w:szCs w:val="16"/>
          <w:color w:val="231F20"/>
          <w:spacing w:val="12"/>
        </w:rPr>
        <w:t>致急性胰腺炎的病情严重程度及预后比较［J］.</w:t>
      </w:r>
      <w:r>
        <w:rPr>
          <w:sz w:val="16"/>
          <w:szCs w:val="16"/>
          <w:color w:val="231F20"/>
          <w:spacing w:val="41"/>
        </w:rPr>
        <w:t xml:space="preserve"> </w:t>
      </w:r>
      <w:r>
        <w:rPr>
          <w:sz w:val="16"/>
          <w:szCs w:val="16"/>
          <w:color w:val="231F20"/>
          <w:spacing w:val="12"/>
        </w:rPr>
        <w:t>中</w:t>
      </w:r>
      <w:r>
        <w:rPr>
          <w:sz w:val="16"/>
          <w:szCs w:val="16"/>
          <w:color w:val="231F20"/>
          <w:spacing w:val="11"/>
        </w:rPr>
        <w:t>华医学</w:t>
      </w:r>
      <w:r>
        <w:rPr>
          <w:sz w:val="16"/>
          <w:szCs w:val="16"/>
          <w:color w:val="231F20"/>
        </w:rPr>
        <w:t xml:space="preserve"> </w:t>
      </w:r>
      <w:r>
        <w:rPr>
          <w:sz w:val="16"/>
          <w:szCs w:val="16"/>
          <w:color w:val="231F20"/>
          <w:spacing w:val="-2"/>
        </w:rPr>
        <w:t>杂   志，2016，96（32</w:t>
      </w:r>
      <w:r>
        <w:rPr>
          <w:sz w:val="16"/>
          <w:szCs w:val="16"/>
          <w:color w:val="231F20"/>
          <w:spacing w:val="-4"/>
        </w:rPr>
        <w:t>）：</w:t>
      </w:r>
      <w:r>
        <w:rPr>
          <w:sz w:val="16"/>
          <w:szCs w:val="16"/>
          <w:color w:val="231F20"/>
          <w:spacing w:val="-2"/>
        </w:rPr>
        <w:t>2569-2572.</w:t>
      </w:r>
      <w:r>
        <w:rPr>
          <w:sz w:val="16"/>
          <w:szCs w:val="16"/>
          <w:color w:val="231F20"/>
          <w:spacing w:val="27"/>
          <w:w w:val="101"/>
        </w:rPr>
        <w:t xml:space="preserve"> </w:t>
      </w:r>
      <w:r>
        <w:rPr>
          <w:sz w:val="16"/>
          <w:szCs w:val="16"/>
          <w:color w:val="231F20"/>
          <w:spacing w:val="-2"/>
        </w:rPr>
        <w:t>DOI：10.3760/cma.</w:t>
      </w:r>
      <w:r>
        <w:rPr>
          <w:sz w:val="16"/>
          <w:szCs w:val="16"/>
          <w:color w:val="231F20"/>
        </w:rPr>
        <w:t xml:space="preserve"> </w:t>
      </w:r>
      <w:r>
        <w:rPr>
          <w:sz w:val="16"/>
          <w:szCs w:val="16"/>
          <w:color w:val="231F20"/>
          <w:spacing w:val="-9"/>
        </w:rPr>
        <w:t>j.issn.0376-2491.2016.32.011.</w:t>
      </w:r>
    </w:p>
    <w:p>
      <w:pPr>
        <w:spacing w:line="224" w:lineRule="auto"/>
        <w:sectPr>
          <w:type w:val="continuous"/>
          <w:pgSz w:w="11963" w:h="16158"/>
          <w:pgMar w:top="1287" w:right="918" w:bottom="0" w:left="407" w:header="815" w:footer="0" w:gutter="0"/>
          <w:cols w:equalWidth="0" w:num="2">
            <w:col w:w="5669" w:space="100"/>
            <w:col w:w="4867" w:space="0"/>
          </w:cols>
        </w:sectPr>
        <w:rPr>
          <w:sz w:val="16"/>
          <w:szCs w:val="16"/>
        </w:rPr>
      </w:pPr>
    </w:p>
    <w:p>
      <w:pPr>
        <w:spacing w:before="17"/>
        <w:rPr/>
      </w:pPr>
      <w:r/>
    </w:p>
    <w:p>
      <w:pPr>
        <w:sectPr>
          <w:headerReference w:type="default" r:id="rId20"/>
          <w:pgSz w:w="11963" w:h="16158"/>
          <w:pgMar w:top="1291" w:right="953" w:bottom="0" w:left="407" w:header="830" w:footer="0" w:gutter="0"/>
          <w:cols w:equalWidth="0" w:num="1">
            <w:col w:w="10601" w:space="0"/>
          </w:cols>
        </w:sectPr>
        <w:rPr/>
      </w:pPr>
    </w:p>
    <w:p>
      <w:pPr>
        <w:pStyle w:val="BodyText"/>
        <w:ind w:left="1033" w:right="294" w:firstLine="11"/>
        <w:spacing w:before="36" w:line="236" w:lineRule="auto"/>
        <w:jc w:val="both"/>
        <w:rPr>
          <w:sz w:val="16"/>
          <w:szCs w:val="16"/>
        </w:rPr>
      </w:pPr>
      <w:r>
        <w:rPr>
          <w:sz w:val="16"/>
          <w:szCs w:val="16"/>
          <w:color w:val="231F20"/>
          <w:spacing w:val="-10"/>
        </w:rPr>
        <w:t>HE</w:t>
      </w:r>
      <w:r>
        <w:rPr>
          <w:sz w:val="16"/>
          <w:szCs w:val="16"/>
          <w:color w:val="231F20"/>
          <w:spacing w:val="26"/>
          <w:w w:val="101"/>
        </w:rPr>
        <w:t xml:space="preserve"> </w:t>
      </w:r>
      <w:r>
        <w:rPr>
          <w:sz w:val="16"/>
          <w:szCs w:val="16"/>
          <w:color w:val="231F20"/>
          <w:spacing w:val="-10"/>
        </w:rPr>
        <w:t>W</w:t>
      </w:r>
      <w:r>
        <w:rPr>
          <w:sz w:val="16"/>
          <w:szCs w:val="16"/>
          <w:color w:val="231F20"/>
          <w:spacing w:val="21"/>
          <w:w w:val="101"/>
        </w:rPr>
        <w:t xml:space="preserve"> </w:t>
      </w:r>
      <w:r>
        <w:rPr>
          <w:sz w:val="16"/>
          <w:szCs w:val="16"/>
          <w:color w:val="231F20"/>
          <w:spacing w:val="-10"/>
        </w:rPr>
        <w:t>H，ZHU</w:t>
      </w:r>
      <w:r>
        <w:rPr>
          <w:sz w:val="16"/>
          <w:szCs w:val="16"/>
          <w:color w:val="231F20"/>
          <w:spacing w:val="18"/>
        </w:rPr>
        <w:t xml:space="preserve"> </w:t>
      </w:r>
      <w:r>
        <w:rPr>
          <w:sz w:val="16"/>
          <w:szCs w:val="16"/>
          <w:color w:val="231F20"/>
          <w:spacing w:val="-10"/>
        </w:rPr>
        <w:t>Y，ZHU</w:t>
      </w:r>
      <w:r>
        <w:rPr>
          <w:sz w:val="16"/>
          <w:szCs w:val="16"/>
          <w:color w:val="231F20"/>
          <w:spacing w:val="18"/>
        </w:rPr>
        <w:t xml:space="preserve"> </w:t>
      </w:r>
      <w:r>
        <w:rPr>
          <w:sz w:val="16"/>
          <w:szCs w:val="16"/>
          <w:color w:val="231F20"/>
          <w:spacing w:val="-10"/>
        </w:rPr>
        <w:t>Y，</w:t>
      </w:r>
      <w:r>
        <w:rPr>
          <w:sz w:val="16"/>
          <w:szCs w:val="16"/>
          <w:color w:val="231F20"/>
          <w:spacing w:val="-27"/>
        </w:rPr>
        <w:t xml:space="preserve"> </w:t>
      </w:r>
      <w:r>
        <w:rPr>
          <w:sz w:val="16"/>
          <w:szCs w:val="16"/>
          <w:color w:val="231F20"/>
          <w:spacing w:val="-10"/>
        </w:rPr>
        <w:t>et</w:t>
      </w:r>
      <w:r>
        <w:rPr>
          <w:sz w:val="16"/>
          <w:szCs w:val="16"/>
          <w:color w:val="231F20"/>
          <w:spacing w:val="19"/>
          <w:w w:val="101"/>
        </w:rPr>
        <w:t xml:space="preserve"> </w:t>
      </w:r>
      <w:r>
        <w:rPr>
          <w:sz w:val="16"/>
          <w:szCs w:val="16"/>
          <w:color w:val="231F20"/>
          <w:spacing w:val="-10"/>
        </w:rPr>
        <w:t>al.</w:t>
      </w:r>
      <w:r>
        <w:rPr>
          <w:sz w:val="16"/>
          <w:szCs w:val="16"/>
          <w:color w:val="231F20"/>
          <w:spacing w:val="21"/>
          <w:w w:val="101"/>
        </w:rPr>
        <w:t xml:space="preserve"> </w:t>
      </w:r>
      <w:r>
        <w:rPr>
          <w:sz w:val="16"/>
          <w:szCs w:val="16"/>
          <w:color w:val="231F20"/>
          <w:spacing w:val="-10"/>
        </w:rPr>
        <w:t>Comparison</w:t>
      </w:r>
      <w:r>
        <w:rPr>
          <w:sz w:val="16"/>
          <w:szCs w:val="16"/>
          <w:color w:val="231F20"/>
          <w:spacing w:val="19"/>
        </w:rPr>
        <w:t xml:space="preserve"> </w:t>
      </w:r>
      <w:r>
        <w:rPr>
          <w:sz w:val="16"/>
          <w:szCs w:val="16"/>
          <w:color w:val="231F20"/>
          <w:spacing w:val="-10"/>
        </w:rPr>
        <w:t>of</w:t>
      </w:r>
      <w:r>
        <w:rPr>
          <w:sz w:val="16"/>
          <w:szCs w:val="16"/>
          <w:color w:val="231F20"/>
          <w:spacing w:val="11"/>
        </w:rPr>
        <w:t xml:space="preserve"> </w:t>
      </w:r>
      <w:r>
        <w:rPr>
          <w:sz w:val="16"/>
          <w:szCs w:val="16"/>
          <w:color w:val="231F20"/>
          <w:spacing w:val="-10"/>
        </w:rPr>
        <w:t>severity</w:t>
      </w:r>
      <w:r>
        <w:rPr>
          <w:sz w:val="16"/>
          <w:szCs w:val="16"/>
          <w:color w:val="231F20"/>
          <w:spacing w:val="18"/>
          <w:w w:val="102"/>
        </w:rPr>
        <w:t xml:space="preserve"> </w:t>
      </w:r>
      <w:r>
        <w:rPr>
          <w:sz w:val="16"/>
          <w:szCs w:val="16"/>
          <w:color w:val="231F20"/>
          <w:spacing w:val="-10"/>
        </w:rPr>
        <w:t>and</w:t>
      </w:r>
      <w:r>
        <w:rPr>
          <w:sz w:val="16"/>
          <w:szCs w:val="16"/>
          <w:color w:val="231F20"/>
        </w:rPr>
        <w:t xml:space="preserve"> </w:t>
      </w:r>
      <w:r>
        <w:rPr>
          <w:sz w:val="16"/>
          <w:szCs w:val="16"/>
          <w:color w:val="231F20"/>
          <w:spacing w:val="-11"/>
        </w:rPr>
        <w:t>clinical</w:t>
      </w:r>
      <w:r>
        <w:rPr>
          <w:sz w:val="16"/>
          <w:szCs w:val="16"/>
          <w:color w:val="231F20"/>
          <w:spacing w:val="18"/>
        </w:rPr>
        <w:t xml:space="preserve"> </w:t>
      </w:r>
      <w:r>
        <w:rPr>
          <w:sz w:val="16"/>
          <w:szCs w:val="16"/>
          <w:color w:val="231F20"/>
          <w:spacing w:val="-11"/>
        </w:rPr>
        <w:t>outcomes</w:t>
      </w:r>
      <w:r>
        <w:rPr>
          <w:sz w:val="16"/>
          <w:szCs w:val="16"/>
          <w:color w:val="231F20"/>
          <w:spacing w:val="17"/>
        </w:rPr>
        <w:t xml:space="preserve"> </w:t>
      </w:r>
      <w:r>
        <w:rPr>
          <w:sz w:val="16"/>
          <w:szCs w:val="16"/>
          <w:color w:val="231F20"/>
          <w:spacing w:val="-11"/>
        </w:rPr>
        <w:t>between</w:t>
      </w:r>
      <w:r>
        <w:rPr>
          <w:sz w:val="16"/>
          <w:szCs w:val="16"/>
          <w:color w:val="231F20"/>
          <w:spacing w:val="17"/>
        </w:rPr>
        <w:t xml:space="preserve"> </w:t>
      </w:r>
      <w:r>
        <w:rPr>
          <w:sz w:val="16"/>
          <w:szCs w:val="16"/>
          <w:color w:val="231F20"/>
          <w:spacing w:val="-11"/>
        </w:rPr>
        <w:t>hypert</w:t>
      </w:r>
      <w:r>
        <w:rPr>
          <w:sz w:val="16"/>
          <w:szCs w:val="16"/>
          <w:color w:val="231F20"/>
          <w:spacing w:val="-12"/>
        </w:rPr>
        <w:t>riglyceridemic</w:t>
      </w:r>
      <w:r>
        <w:rPr>
          <w:sz w:val="16"/>
          <w:szCs w:val="16"/>
          <w:color w:val="231F20"/>
          <w:spacing w:val="16"/>
          <w:w w:val="101"/>
        </w:rPr>
        <w:t xml:space="preserve"> </w:t>
      </w:r>
      <w:r>
        <w:rPr>
          <w:sz w:val="16"/>
          <w:szCs w:val="16"/>
          <w:color w:val="231F20"/>
          <w:spacing w:val="-12"/>
        </w:rPr>
        <w:t>pancreatitis</w:t>
      </w:r>
      <w:r>
        <w:rPr>
          <w:sz w:val="16"/>
          <w:szCs w:val="16"/>
          <w:color w:val="231F20"/>
          <w:spacing w:val="17"/>
          <w:w w:val="101"/>
        </w:rPr>
        <w:t xml:space="preserve"> </w:t>
      </w:r>
      <w:r>
        <w:rPr>
          <w:sz w:val="16"/>
          <w:szCs w:val="16"/>
          <w:color w:val="231F20"/>
          <w:spacing w:val="-12"/>
        </w:rPr>
        <w:t>and</w:t>
      </w:r>
      <w:r>
        <w:rPr>
          <w:sz w:val="16"/>
          <w:szCs w:val="16"/>
          <w:color w:val="231F20"/>
        </w:rPr>
        <w:t xml:space="preserve"> </w:t>
      </w:r>
      <w:r>
        <w:rPr>
          <w:sz w:val="16"/>
          <w:szCs w:val="16"/>
          <w:color w:val="231F20"/>
          <w:spacing w:val="-14"/>
        </w:rPr>
        <w:t>acute pancreatitis due to other causes［J］. Nation</w:t>
      </w:r>
      <w:r>
        <w:rPr>
          <w:sz w:val="16"/>
          <w:szCs w:val="16"/>
          <w:color w:val="231F20"/>
          <w:spacing w:val="-15"/>
        </w:rPr>
        <w:t>al Medical</w:t>
      </w:r>
      <w:r>
        <w:rPr>
          <w:sz w:val="16"/>
          <w:szCs w:val="16"/>
          <w:color w:val="231F20"/>
          <w:spacing w:val="-8"/>
        </w:rPr>
        <w:t xml:space="preserve"> </w:t>
      </w:r>
      <w:r>
        <w:rPr>
          <w:sz w:val="16"/>
          <w:szCs w:val="16"/>
          <w:color w:val="231F20"/>
          <w:spacing w:val="-15"/>
        </w:rPr>
        <w:t>Journal</w:t>
      </w:r>
      <w:r>
        <w:rPr>
          <w:sz w:val="16"/>
          <w:szCs w:val="16"/>
          <w:color w:val="231F20"/>
        </w:rPr>
        <w:t xml:space="preserve"> </w:t>
      </w:r>
      <w:r>
        <w:rPr>
          <w:sz w:val="16"/>
          <w:szCs w:val="16"/>
          <w:color w:val="231F20"/>
          <w:spacing w:val="-6"/>
        </w:rPr>
        <w:t>of</w:t>
      </w:r>
      <w:r>
        <w:rPr>
          <w:sz w:val="16"/>
          <w:szCs w:val="16"/>
          <w:color w:val="231F20"/>
          <w:spacing w:val="15"/>
        </w:rPr>
        <w:t xml:space="preserve"> </w:t>
      </w:r>
      <w:r>
        <w:rPr>
          <w:sz w:val="16"/>
          <w:szCs w:val="16"/>
          <w:color w:val="231F20"/>
          <w:spacing w:val="-6"/>
        </w:rPr>
        <w:t>China，2016，96（32</w:t>
      </w:r>
      <w:r>
        <w:rPr>
          <w:sz w:val="16"/>
          <w:szCs w:val="16"/>
          <w:color w:val="231F20"/>
          <w:spacing w:val="-8"/>
        </w:rPr>
        <w:t>）：</w:t>
      </w:r>
      <w:r>
        <w:rPr>
          <w:sz w:val="16"/>
          <w:szCs w:val="16"/>
          <w:color w:val="231F20"/>
          <w:spacing w:val="-6"/>
        </w:rPr>
        <w:t>2569-2572.</w:t>
      </w:r>
      <w:r>
        <w:rPr>
          <w:sz w:val="16"/>
          <w:szCs w:val="16"/>
          <w:color w:val="231F20"/>
          <w:spacing w:val="22"/>
          <w:w w:val="101"/>
        </w:rPr>
        <w:t xml:space="preserve"> </w:t>
      </w:r>
      <w:r>
        <w:rPr>
          <w:sz w:val="16"/>
          <w:szCs w:val="16"/>
          <w:color w:val="231F20"/>
          <w:spacing w:val="-6"/>
        </w:rPr>
        <w:t>DOI：10.3760/cma.</w:t>
      </w:r>
      <w:r>
        <w:rPr>
          <w:sz w:val="16"/>
          <w:szCs w:val="16"/>
          <w:color w:val="231F20"/>
        </w:rPr>
        <w:t xml:space="preserve"> </w:t>
      </w:r>
      <w:r>
        <w:rPr>
          <w:sz w:val="16"/>
          <w:szCs w:val="16"/>
          <w:color w:val="231F20"/>
          <w:spacing w:val="-9"/>
        </w:rPr>
        <w:t>j.issn.0376-2491.2016.32.011.</w:t>
      </w:r>
    </w:p>
    <w:p>
      <w:pPr>
        <w:pStyle w:val="BodyText"/>
        <w:ind w:left="553"/>
        <w:spacing w:line="200" w:lineRule="auto"/>
        <w:rPr>
          <w:sz w:val="16"/>
          <w:szCs w:val="16"/>
        </w:rPr>
      </w:pPr>
      <w:r>
        <w:rPr>
          <w:sz w:val="16"/>
          <w:szCs w:val="16"/>
          <w:color w:val="231F20"/>
          <w:spacing w:val="2"/>
        </w:rPr>
        <w:t>［18］左丽婷，陈建，张海蓉 . 高脂血症性胰腺炎的研究进展［J］.</w:t>
      </w:r>
    </w:p>
    <w:p>
      <w:pPr>
        <w:pStyle w:val="BodyText"/>
        <w:ind w:left="1042" w:right="294" w:firstLine="14"/>
        <w:spacing w:before="40" w:line="236" w:lineRule="auto"/>
        <w:rPr>
          <w:sz w:val="16"/>
          <w:szCs w:val="16"/>
        </w:rPr>
      </w:pPr>
      <w:r>
        <w:rPr>
          <w:sz w:val="16"/>
          <w:szCs w:val="16"/>
          <w:color w:val="231F20"/>
          <w:spacing w:val="-9"/>
        </w:rPr>
        <w:t>中 国</w:t>
      </w:r>
      <w:r>
        <w:rPr>
          <w:sz w:val="16"/>
          <w:szCs w:val="16"/>
          <w:color w:val="231F20"/>
          <w:spacing w:val="-15"/>
        </w:rPr>
        <w:t xml:space="preserve"> </w:t>
      </w:r>
      <w:r>
        <w:rPr>
          <w:sz w:val="16"/>
          <w:szCs w:val="16"/>
          <w:color w:val="231F20"/>
          <w:spacing w:val="-9"/>
        </w:rPr>
        <w:t>全</w:t>
      </w:r>
      <w:r>
        <w:rPr>
          <w:sz w:val="16"/>
          <w:szCs w:val="16"/>
          <w:color w:val="231F20"/>
          <w:spacing w:val="-18"/>
        </w:rPr>
        <w:t xml:space="preserve"> </w:t>
      </w:r>
      <w:r>
        <w:rPr>
          <w:sz w:val="16"/>
          <w:szCs w:val="16"/>
          <w:color w:val="231F20"/>
          <w:spacing w:val="-9"/>
        </w:rPr>
        <w:t>科 医</w:t>
      </w:r>
      <w:r>
        <w:rPr>
          <w:sz w:val="16"/>
          <w:szCs w:val="16"/>
          <w:color w:val="231F20"/>
          <w:spacing w:val="-15"/>
        </w:rPr>
        <w:t xml:space="preserve"> </w:t>
      </w:r>
      <w:r>
        <w:rPr>
          <w:sz w:val="16"/>
          <w:szCs w:val="16"/>
          <w:color w:val="231F20"/>
          <w:spacing w:val="-9"/>
        </w:rPr>
        <w:t>学，2017，20（9</w:t>
      </w:r>
      <w:r>
        <w:rPr>
          <w:sz w:val="16"/>
          <w:szCs w:val="16"/>
          <w:color w:val="231F20"/>
          <w:spacing w:val="-12"/>
        </w:rPr>
        <w:t>）：</w:t>
      </w:r>
      <w:r>
        <w:rPr>
          <w:sz w:val="16"/>
          <w:szCs w:val="16"/>
          <w:color w:val="231F20"/>
          <w:spacing w:val="-9"/>
        </w:rPr>
        <w:t>1141-1146</w:t>
      </w:r>
      <w:r>
        <w:rPr>
          <w:sz w:val="16"/>
          <w:szCs w:val="16"/>
          <w:color w:val="231F20"/>
          <w:spacing w:val="-10"/>
        </w:rPr>
        <w:t>.</w:t>
      </w:r>
      <w:r>
        <w:rPr>
          <w:sz w:val="16"/>
          <w:szCs w:val="16"/>
          <w:color w:val="231F20"/>
          <w:spacing w:val="11"/>
        </w:rPr>
        <w:t xml:space="preserve"> </w:t>
      </w:r>
      <w:r>
        <w:rPr>
          <w:sz w:val="16"/>
          <w:szCs w:val="16"/>
          <w:color w:val="231F20"/>
          <w:spacing w:val="-10"/>
        </w:rPr>
        <w:t>DOI：10.3969/j.</w:t>
      </w:r>
      <w:r>
        <w:rPr>
          <w:sz w:val="16"/>
          <w:szCs w:val="16"/>
          <w:color w:val="231F20"/>
        </w:rPr>
        <w:t xml:space="preserve"> </w:t>
      </w:r>
      <w:r>
        <w:rPr>
          <w:sz w:val="16"/>
          <w:szCs w:val="16"/>
          <w:color w:val="231F20"/>
          <w:spacing w:val="-10"/>
        </w:rPr>
        <w:t>issn.1007-9572.2017.09.023.</w:t>
      </w:r>
    </w:p>
    <w:p>
      <w:pPr>
        <w:pStyle w:val="BodyText"/>
        <w:ind w:left="1041" w:right="293" w:hanging="1"/>
        <w:spacing w:line="236" w:lineRule="auto"/>
        <w:jc w:val="both"/>
        <w:rPr>
          <w:sz w:val="16"/>
          <w:szCs w:val="16"/>
        </w:rPr>
      </w:pPr>
      <w:r>
        <w:rPr>
          <w:sz w:val="16"/>
          <w:szCs w:val="16"/>
          <w:color w:val="231F20"/>
          <w:spacing w:val="-9"/>
        </w:rPr>
        <w:t>ZUO</w:t>
      </w:r>
      <w:r>
        <w:rPr>
          <w:sz w:val="16"/>
          <w:szCs w:val="16"/>
          <w:color w:val="231F20"/>
          <w:spacing w:val="20"/>
          <w:w w:val="101"/>
        </w:rPr>
        <w:t xml:space="preserve"> </w:t>
      </w:r>
      <w:r>
        <w:rPr>
          <w:sz w:val="16"/>
          <w:szCs w:val="16"/>
          <w:color w:val="231F20"/>
          <w:spacing w:val="-9"/>
        </w:rPr>
        <w:t>L</w:t>
      </w:r>
      <w:r>
        <w:rPr>
          <w:sz w:val="16"/>
          <w:szCs w:val="16"/>
          <w:color w:val="231F20"/>
          <w:spacing w:val="16"/>
          <w:w w:val="101"/>
        </w:rPr>
        <w:t xml:space="preserve"> </w:t>
      </w:r>
      <w:r>
        <w:rPr>
          <w:sz w:val="16"/>
          <w:szCs w:val="16"/>
          <w:color w:val="231F20"/>
          <w:spacing w:val="-9"/>
        </w:rPr>
        <w:t>T，CHEN</w:t>
      </w:r>
      <w:r>
        <w:rPr>
          <w:sz w:val="16"/>
          <w:szCs w:val="16"/>
          <w:color w:val="231F20"/>
          <w:spacing w:val="15"/>
          <w:w w:val="101"/>
        </w:rPr>
        <w:t xml:space="preserve"> </w:t>
      </w:r>
      <w:r>
        <w:rPr>
          <w:sz w:val="16"/>
          <w:szCs w:val="16"/>
          <w:color w:val="231F20"/>
          <w:spacing w:val="-9"/>
        </w:rPr>
        <w:t>J，ZHANG</w:t>
      </w:r>
      <w:r>
        <w:rPr>
          <w:sz w:val="16"/>
          <w:szCs w:val="16"/>
          <w:color w:val="231F20"/>
          <w:spacing w:val="22"/>
        </w:rPr>
        <w:t xml:space="preserve"> </w:t>
      </w:r>
      <w:r>
        <w:rPr>
          <w:sz w:val="16"/>
          <w:szCs w:val="16"/>
          <w:color w:val="231F20"/>
          <w:spacing w:val="-9"/>
        </w:rPr>
        <w:t>H</w:t>
      </w:r>
      <w:r>
        <w:rPr>
          <w:sz w:val="16"/>
          <w:szCs w:val="16"/>
          <w:color w:val="231F20"/>
          <w:spacing w:val="21"/>
        </w:rPr>
        <w:t xml:space="preserve"> </w:t>
      </w:r>
      <w:r>
        <w:rPr>
          <w:sz w:val="16"/>
          <w:szCs w:val="16"/>
          <w:color w:val="231F20"/>
          <w:spacing w:val="-9"/>
        </w:rPr>
        <w:t>R.Recen</w:t>
      </w:r>
      <w:r>
        <w:rPr>
          <w:sz w:val="16"/>
          <w:szCs w:val="16"/>
          <w:color w:val="231F20"/>
          <w:spacing w:val="-10"/>
        </w:rPr>
        <w:t>t</w:t>
      </w:r>
      <w:r>
        <w:rPr>
          <w:sz w:val="16"/>
          <w:szCs w:val="16"/>
          <w:color w:val="231F20"/>
          <w:spacing w:val="19"/>
          <w:w w:val="101"/>
        </w:rPr>
        <w:t xml:space="preserve"> </w:t>
      </w:r>
      <w:r>
        <w:rPr>
          <w:sz w:val="16"/>
          <w:szCs w:val="16"/>
          <w:color w:val="231F20"/>
          <w:spacing w:val="-10"/>
        </w:rPr>
        <w:t>developments</w:t>
      </w:r>
      <w:r>
        <w:rPr>
          <w:sz w:val="16"/>
          <w:szCs w:val="16"/>
          <w:color w:val="231F20"/>
          <w:spacing w:val="20"/>
        </w:rPr>
        <w:t xml:space="preserve"> </w:t>
      </w:r>
      <w:r>
        <w:rPr>
          <w:sz w:val="16"/>
          <w:szCs w:val="16"/>
          <w:color w:val="231F20"/>
          <w:spacing w:val="-10"/>
        </w:rPr>
        <w:t>in</w:t>
      </w:r>
      <w:r>
        <w:rPr>
          <w:sz w:val="16"/>
          <w:szCs w:val="16"/>
          <w:color w:val="231F20"/>
          <w:spacing w:val="17"/>
          <w:w w:val="101"/>
        </w:rPr>
        <w:t xml:space="preserve"> </w:t>
      </w:r>
      <w:r>
        <w:rPr>
          <w:sz w:val="16"/>
          <w:szCs w:val="16"/>
          <w:color w:val="231F20"/>
          <w:spacing w:val="-10"/>
        </w:rPr>
        <w:t>the</w:t>
      </w:r>
      <w:r>
        <w:rPr>
          <w:sz w:val="16"/>
          <w:szCs w:val="16"/>
          <w:color w:val="231F20"/>
        </w:rPr>
        <w:t xml:space="preserve"> </w:t>
      </w:r>
      <w:r>
        <w:rPr>
          <w:sz w:val="16"/>
          <w:szCs w:val="16"/>
          <w:color w:val="231F20"/>
          <w:spacing w:val="-13"/>
        </w:rPr>
        <w:t>management</w:t>
      </w:r>
      <w:r>
        <w:rPr>
          <w:sz w:val="16"/>
          <w:szCs w:val="16"/>
          <w:color w:val="231F20"/>
          <w:spacing w:val="12"/>
        </w:rPr>
        <w:t xml:space="preserve"> </w:t>
      </w:r>
      <w:r>
        <w:rPr>
          <w:sz w:val="16"/>
          <w:szCs w:val="16"/>
          <w:color w:val="231F20"/>
          <w:spacing w:val="-13"/>
        </w:rPr>
        <w:t>of hyperlipidemic</w:t>
      </w:r>
      <w:r>
        <w:rPr>
          <w:sz w:val="16"/>
          <w:szCs w:val="16"/>
          <w:color w:val="231F20"/>
          <w:spacing w:val="11"/>
        </w:rPr>
        <w:t xml:space="preserve"> </w:t>
      </w:r>
      <w:r>
        <w:rPr>
          <w:sz w:val="16"/>
          <w:szCs w:val="16"/>
          <w:color w:val="231F20"/>
          <w:spacing w:val="-13"/>
        </w:rPr>
        <w:t>pan</w:t>
      </w:r>
      <w:r>
        <w:rPr>
          <w:sz w:val="16"/>
          <w:szCs w:val="16"/>
          <w:color w:val="231F20"/>
          <w:spacing w:val="-14"/>
        </w:rPr>
        <w:t>creatitis［J］.</w:t>
      </w:r>
      <w:r>
        <w:rPr>
          <w:sz w:val="16"/>
          <w:szCs w:val="16"/>
          <w:color w:val="231F20"/>
          <w:spacing w:val="14"/>
          <w:w w:val="102"/>
        </w:rPr>
        <w:t xml:space="preserve"> </w:t>
      </w:r>
      <w:r>
        <w:rPr>
          <w:sz w:val="16"/>
          <w:szCs w:val="16"/>
          <w:color w:val="231F20"/>
          <w:spacing w:val="-14"/>
        </w:rPr>
        <w:t>Chinese</w:t>
      </w:r>
      <w:r>
        <w:rPr>
          <w:sz w:val="16"/>
          <w:szCs w:val="16"/>
          <w:color w:val="231F20"/>
          <w:spacing w:val="15"/>
        </w:rPr>
        <w:t xml:space="preserve"> </w:t>
      </w:r>
      <w:r>
        <w:rPr>
          <w:sz w:val="16"/>
          <w:szCs w:val="16"/>
          <w:color w:val="231F20"/>
          <w:spacing w:val="-14"/>
        </w:rPr>
        <w:t>General</w:t>
      </w:r>
      <w:r>
        <w:rPr>
          <w:sz w:val="16"/>
          <w:szCs w:val="16"/>
          <w:color w:val="231F20"/>
        </w:rPr>
        <w:t xml:space="preserve"> </w:t>
      </w:r>
      <w:r>
        <w:rPr>
          <w:sz w:val="16"/>
          <w:szCs w:val="16"/>
          <w:color w:val="231F20"/>
        </w:rPr>
        <w:t>Practice</w:t>
      </w:r>
      <w:r>
        <w:rPr>
          <w:sz w:val="16"/>
          <w:szCs w:val="16"/>
          <w:color w:val="231F20"/>
          <w:spacing w:val="3"/>
        </w:rPr>
        <w:t>，2017，20（9）：1141-1146</w:t>
      </w:r>
      <w:r>
        <w:rPr>
          <w:sz w:val="16"/>
          <w:szCs w:val="16"/>
          <w:color w:val="231F20"/>
          <w:spacing w:val="-25"/>
        </w:rPr>
        <w:t xml:space="preserve"> </w:t>
      </w:r>
      <w:r>
        <w:rPr>
          <w:sz w:val="16"/>
          <w:szCs w:val="16"/>
          <w:color w:val="231F20"/>
          <w:spacing w:val="3"/>
        </w:rPr>
        <w:t>.</w:t>
      </w:r>
      <w:r>
        <w:rPr>
          <w:sz w:val="16"/>
          <w:szCs w:val="16"/>
          <w:color w:val="231F20"/>
          <w:spacing w:val="38"/>
          <w:w w:val="101"/>
        </w:rPr>
        <w:t xml:space="preserve"> </w:t>
      </w:r>
      <w:r>
        <w:rPr>
          <w:sz w:val="16"/>
          <w:szCs w:val="16"/>
          <w:color w:val="231F20"/>
        </w:rPr>
        <w:t>DOI</w:t>
      </w:r>
      <w:r>
        <w:rPr>
          <w:sz w:val="16"/>
          <w:szCs w:val="16"/>
          <w:color w:val="231F20"/>
          <w:spacing w:val="3"/>
        </w:rPr>
        <w:t>：10.396</w:t>
      </w:r>
      <w:r>
        <w:rPr>
          <w:sz w:val="16"/>
          <w:szCs w:val="16"/>
          <w:color w:val="231F20"/>
          <w:spacing w:val="2"/>
        </w:rPr>
        <w:t>9/j.</w:t>
      </w:r>
      <w:r>
        <w:rPr>
          <w:sz w:val="16"/>
          <w:szCs w:val="16"/>
          <w:color w:val="231F20"/>
        </w:rPr>
        <w:t xml:space="preserve"> </w:t>
      </w:r>
      <w:r>
        <w:rPr>
          <w:sz w:val="16"/>
          <w:szCs w:val="16"/>
          <w:color w:val="231F20"/>
          <w:spacing w:val="-10"/>
        </w:rPr>
        <w:t>issn.1007-9572.2017.09.023.</w:t>
      </w:r>
    </w:p>
    <w:p>
      <w:pPr>
        <w:pStyle w:val="BodyText"/>
        <w:ind w:left="1042" w:right="293" w:hanging="489"/>
        <w:spacing w:before="2" w:line="224" w:lineRule="auto"/>
        <w:rPr>
          <w:sz w:val="16"/>
          <w:szCs w:val="16"/>
        </w:rPr>
      </w:pPr>
      <w:r>
        <w:rPr>
          <w:sz w:val="16"/>
          <w:szCs w:val="16"/>
          <w:color w:val="231F20"/>
          <w:spacing w:val="-3"/>
        </w:rPr>
        <w:t>［19］VALDIVIELSO</w:t>
      </w:r>
      <w:r>
        <w:rPr>
          <w:sz w:val="16"/>
          <w:szCs w:val="16"/>
          <w:color w:val="231F20"/>
          <w:spacing w:val="24"/>
          <w:w w:val="101"/>
        </w:rPr>
        <w:t xml:space="preserve"> </w:t>
      </w:r>
      <w:r>
        <w:rPr>
          <w:sz w:val="16"/>
          <w:szCs w:val="16"/>
          <w:color w:val="231F20"/>
          <w:spacing w:val="-3"/>
        </w:rPr>
        <w:t>P，RAM</w:t>
      </w:r>
      <w:r>
        <w:rPr>
          <w:rFonts w:ascii="SimSun" w:hAnsi="SimSun" w:eastAsia="SimSun" w:cs="SimSun"/>
          <w:sz w:val="16"/>
          <w:szCs w:val="16"/>
          <w:color w:val="231F20"/>
          <w:spacing w:val="-3"/>
        </w:rPr>
        <w:t>Í</w:t>
      </w:r>
      <w:r>
        <w:rPr>
          <w:sz w:val="16"/>
          <w:szCs w:val="16"/>
          <w:color w:val="231F20"/>
          <w:spacing w:val="-3"/>
        </w:rPr>
        <w:t>REZ-BUENO</w:t>
      </w:r>
      <w:r>
        <w:rPr>
          <w:sz w:val="16"/>
          <w:szCs w:val="16"/>
          <w:color w:val="231F20"/>
          <w:spacing w:val="18"/>
        </w:rPr>
        <w:t xml:space="preserve"> </w:t>
      </w:r>
      <w:r>
        <w:rPr>
          <w:sz w:val="16"/>
          <w:szCs w:val="16"/>
          <w:color w:val="231F20"/>
          <w:spacing w:val="-3"/>
        </w:rPr>
        <w:t>A，EWALD</w:t>
      </w:r>
      <w:r>
        <w:rPr>
          <w:sz w:val="16"/>
          <w:szCs w:val="16"/>
          <w:color w:val="231F20"/>
          <w:spacing w:val="20"/>
          <w:w w:val="101"/>
        </w:rPr>
        <w:t xml:space="preserve"> </w:t>
      </w:r>
      <w:r>
        <w:rPr>
          <w:sz w:val="16"/>
          <w:szCs w:val="16"/>
          <w:color w:val="231F20"/>
          <w:spacing w:val="-3"/>
        </w:rPr>
        <w:t>N.Current</w:t>
      </w:r>
      <w:r>
        <w:rPr>
          <w:sz w:val="16"/>
          <w:szCs w:val="16"/>
          <w:color w:val="231F20"/>
        </w:rPr>
        <w:t xml:space="preserve"> </w:t>
      </w:r>
      <w:r>
        <w:rPr>
          <w:sz w:val="16"/>
          <w:szCs w:val="16"/>
          <w:color w:val="231F20"/>
          <w:spacing w:val="-5"/>
        </w:rPr>
        <w:t>knowledge</w:t>
      </w:r>
      <w:r>
        <w:rPr>
          <w:sz w:val="16"/>
          <w:szCs w:val="16"/>
          <w:color w:val="231F20"/>
          <w:spacing w:val="30"/>
        </w:rPr>
        <w:t xml:space="preserve"> </w:t>
      </w:r>
      <w:r>
        <w:rPr>
          <w:sz w:val="16"/>
          <w:szCs w:val="16"/>
          <w:color w:val="231F20"/>
          <w:spacing w:val="-5"/>
        </w:rPr>
        <w:t>of</w:t>
      </w:r>
      <w:r>
        <w:rPr>
          <w:sz w:val="16"/>
          <w:szCs w:val="16"/>
          <w:color w:val="231F20"/>
          <w:spacing w:val="19"/>
          <w:w w:val="101"/>
        </w:rPr>
        <w:t xml:space="preserve"> </w:t>
      </w:r>
      <w:r>
        <w:rPr>
          <w:sz w:val="16"/>
          <w:szCs w:val="16"/>
          <w:color w:val="231F20"/>
          <w:spacing w:val="-5"/>
        </w:rPr>
        <w:t>hypertriglyceridemic</w:t>
      </w:r>
      <w:r>
        <w:rPr>
          <w:sz w:val="16"/>
          <w:szCs w:val="16"/>
          <w:color w:val="231F20"/>
          <w:spacing w:val="28"/>
          <w:w w:val="101"/>
        </w:rPr>
        <w:t xml:space="preserve"> </w:t>
      </w:r>
      <w:r>
        <w:rPr>
          <w:sz w:val="16"/>
          <w:szCs w:val="16"/>
          <w:color w:val="231F20"/>
          <w:spacing w:val="-5"/>
        </w:rPr>
        <w:t>pan</w:t>
      </w:r>
      <w:r>
        <w:rPr>
          <w:sz w:val="16"/>
          <w:szCs w:val="16"/>
          <w:color w:val="231F20"/>
          <w:spacing w:val="-6"/>
        </w:rPr>
        <w:t>creatitis［J］ .</w:t>
      </w:r>
      <w:r>
        <w:rPr>
          <w:sz w:val="16"/>
          <w:szCs w:val="16"/>
          <w:color w:val="231F20"/>
          <w:spacing w:val="29"/>
          <w:w w:val="102"/>
        </w:rPr>
        <w:t xml:space="preserve"> </w:t>
      </w:r>
      <w:r>
        <w:rPr>
          <w:sz w:val="16"/>
          <w:szCs w:val="16"/>
          <w:color w:val="231F20"/>
          <w:spacing w:val="-6"/>
        </w:rPr>
        <w:t>Eur</w:t>
      </w:r>
      <w:r>
        <w:rPr>
          <w:sz w:val="16"/>
          <w:szCs w:val="16"/>
          <w:color w:val="231F20"/>
          <w:spacing w:val="24"/>
          <w:w w:val="101"/>
        </w:rPr>
        <w:t xml:space="preserve"> </w:t>
      </w:r>
      <w:r>
        <w:rPr>
          <w:sz w:val="16"/>
          <w:szCs w:val="16"/>
          <w:color w:val="231F20"/>
          <w:spacing w:val="-6"/>
        </w:rPr>
        <w:t>J</w:t>
      </w:r>
      <w:r>
        <w:rPr>
          <w:sz w:val="16"/>
          <w:szCs w:val="16"/>
          <w:color w:val="231F20"/>
        </w:rPr>
        <w:t xml:space="preserve"> </w:t>
      </w:r>
      <w:r>
        <w:rPr>
          <w:sz w:val="16"/>
          <w:szCs w:val="16"/>
          <w:color w:val="231F20"/>
          <w:spacing w:val="-3"/>
        </w:rPr>
        <w:t>Intern</w:t>
      </w:r>
      <w:r>
        <w:rPr>
          <w:sz w:val="16"/>
          <w:szCs w:val="16"/>
          <w:color w:val="231F20"/>
          <w:spacing w:val="38"/>
          <w:w w:val="101"/>
        </w:rPr>
        <w:t xml:space="preserve"> </w:t>
      </w:r>
      <w:r>
        <w:rPr>
          <w:sz w:val="16"/>
          <w:szCs w:val="16"/>
          <w:color w:val="231F20"/>
          <w:spacing w:val="-3"/>
        </w:rPr>
        <w:t>Med，2014，</w:t>
      </w:r>
      <w:r>
        <w:rPr>
          <w:sz w:val="16"/>
          <w:szCs w:val="16"/>
          <w:color w:val="231F20"/>
          <w:spacing w:val="-20"/>
        </w:rPr>
        <w:t xml:space="preserve"> </w:t>
      </w:r>
      <w:r>
        <w:rPr>
          <w:sz w:val="16"/>
          <w:szCs w:val="16"/>
          <w:color w:val="231F20"/>
          <w:spacing w:val="-3"/>
        </w:rPr>
        <w:t>25（8）</w:t>
      </w:r>
      <w:r>
        <w:rPr>
          <w:sz w:val="16"/>
          <w:szCs w:val="16"/>
          <w:color w:val="231F20"/>
          <w:spacing w:val="7"/>
        </w:rPr>
        <w:t xml:space="preserve"> </w:t>
      </w:r>
      <w:r>
        <w:rPr>
          <w:sz w:val="16"/>
          <w:szCs w:val="16"/>
          <w:color w:val="231F20"/>
          <w:spacing w:val="-3"/>
        </w:rPr>
        <w:t>：689-694</w:t>
      </w:r>
      <w:r>
        <w:rPr>
          <w:sz w:val="16"/>
          <w:szCs w:val="16"/>
          <w:color w:val="231F20"/>
          <w:spacing w:val="-26"/>
        </w:rPr>
        <w:t xml:space="preserve"> </w:t>
      </w:r>
      <w:r>
        <w:rPr>
          <w:sz w:val="16"/>
          <w:szCs w:val="16"/>
          <w:color w:val="231F20"/>
          <w:spacing w:val="-3"/>
        </w:rPr>
        <w:t>.</w:t>
      </w:r>
      <w:r>
        <w:rPr>
          <w:sz w:val="16"/>
          <w:szCs w:val="16"/>
          <w:color w:val="231F20"/>
          <w:spacing w:val="37"/>
        </w:rPr>
        <w:t xml:space="preserve"> </w:t>
      </w:r>
      <w:r>
        <w:rPr>
          <w:sz w:val="16"/>
          <w:szCs w:val="16"/>
          <w:color w:val="231F20"/>
          <w:spacing w:val="-3"/>
        </w:rPr>
        <w:t>DOI： 10.1016/j.</w:t>
      </w:r>
      <w:r>
        <w:rPr>
          <w:sz w:val="16"/>
          <w:szCs w:val="16"/>
          <w:color w:val="231F20"/>
        </w:rPr>
        <w:t xml:space="preserve"> </w:t>
      </w:r>
      <w:r>
        <w:rPr>
          <w:sz w:val="16"/>
          <w:szCs w:val="16"/>
          <w:color w:val="231F20"/>
          <w:spacing w:val="-11"/>
        </w:rPr>
        <w:t>ejim.2014.08.008.</w:t>
      </w:r>
    </w:p>
    <w:p>
      <w:pPr>
        <w:pStyle w:val="BodyText"/>
        <w:ind w:left="1041" w:right="293" w:hanging="488"/>
        <w:spacing w:before="53" w:line="227" w:lineRule="auto"/>
        <w:rPr>
          <w:sz w:val="16"/>
          <w:szCs w:val="16"/>
        </w:rPr>
      </w:pPr>
      <w:r>
        <w:rPr>
          <w:sz w:val="16"/>
          <w:szCs w:val="16"/>
          <w:color w:val="231F20"/>
          <w:spacing w:val="-5"/>
        </w:rPr>
        <w:t>［20］DEVLIN</w:t>
      </w:r>
      <w:r>
        <w:rPr>
          <w:sz w:val="16"/>
          <w:szCs w:val="16"/>
          <w:color w:val="231F20"/>
          <w:spacing w:val="37"/>
          <w:w w:val="101"/>
        </w:rPr>
        <w:t xml:space="preserve"> </w:t>
      </w:r>
      <w:r>
        <w:rPr>
          <w:sz w:val="16"/>
          <w:szCs w:val="16"/>
          <w:color w:val="231F20"/>
          <w:spacing w:val="-5"/>
        </w:rPr>
        <w:t>J</w:t>
      </w:r>
      <w:r>
        <w:rPr>
          <w:sz w:val="16"/>
          <w:szCs w:val="16"/>
          <w:color w:val="231F20"/>
          <w:spacing w:val="23"/>
          <w:w w:val="102"/>
        </w:rPr>
        <w:t xml:space="preserve"> </w:t>
      </w:r>
      <w:r>
        <w:rPr>
          <w:sz w:val="16"/>
          <w:szCs w:val="16"/>
          <w:color w:val="231F20"/>
          <w:spacing w:val="-5"/>
        </w:rPr>
        <w:t>W，LAU</w:t>
      </w:r>
      <w:r>
        <w:rPr>
          <w:sz w:val="16"/>
          <w:szCs w:val="16"/>
          <w:color w:val="231F20"/>
          <w:spacing w:val="24"/>
        </w:rPr>
        <w:t xml:space="preserve"> </w:t>
      </w:r>
      <w:r>
        <w:rPr>
          <w:sz w:val="16"/>
          <w:szCs w:val="16"/>
          <w:color w:val="231F20"/>
          <w:spacing w:val="-5"/>
        </w:rPr>
        <w:t>A</w:t>
      </w:r>
      <w:r>
        <w:rPr>
          <w:sz w:val="16"/>
          <w:szCs w:val="16"/>
          <w:color w:val="231F20"/>
          <w:spacing w:val="26"/>
          <w:w w:val="101"/>
        </w:rPr>
        <w:t xml:space="preserve"> </w:t>
      </w:r>
      <w:r>
        <w:rPr>
          <w:sz w:val="16"/>
          <w:szCs w:val="16"/>
          <w:color w:val="231F20"/>
          <w:spacing w:val="-5"/>
        </w:rPr>
        <w:t>K，TANIOS</w:t>
      </w:r>
      <w:r>
        <w:rPr>
          <w:sz w:val="16"/>
          <w:szCs w:val="16"/>
          <w:color w:val="231F20"/>
          <w:spacing w:val="27"/>
          <w:w w:val="101"/>
        </w:rPr>
        <w:t xml:space="preserve"> </w:t>
      </w:r>
      <w:r>
        <w:rPr>
          <w:sz w:val="16"/>
          <w:szCs w:val="16"/>
          <w:color w:val="231F20"/>
          <w:spacing w:val="-5"/>
        </w:rPr>
        <w:t>M</w:t>
      </w:r>
      <w:r>
        <w:rPr>
          <w:sz w:val="16"/>
          <w:szCs w:val="16"/>
          <w:color w:val="231F20"/>
          <w:spacing w:val="24"/>
        </w:rPr>
        <w:t xml:space="preserve"> </w:t>
      </w:r>
      <w:r>
        <w:rPr>
          <w:sz w:val="16"/>
          <w:szCs w:val="16"/>
          <w:color w:val="231F20"/>
          <w:spacing w:val="-5"/>
        </w:rPr>
        <w:t>A.Propofol-associated</w:t>
      </w:r>
      <w:r>
        <w:rPr>
          <w:sz w:val="16"/>
          <w:szCs w:val="16"/>
          <w:color w:val="231F20"/>
        </w:rPr>
        <w:t xml:space="preserve"> </w:t>
      </w:r>
      <w:r>
        <w:rPr>
          <w:sz w:val="16"/>
          <w:szCs w:val="16"/>
          <w:color w:val="231F20"/>
          <w:spacing w:val="1"/>
        </w:rPr>
        <w:t>hypertriglyceridemia</w:t>
      </w:r>
      <w:r>
        <w:rPr>
          <w:sz w:val="16"/>
          <w:szCs w:val="16"/>
          <w:color w:val="231F20"/>
          <w:spacing w:val="44"/>
          <w:w w:val="101"/>
        </w:rPr>
        <w:t xml:space="preserve"> </w:t>
      </w:r>
      <w:r>
        <w:rPr>
          <w:sz w:val="16"/>
          <w:szCs w:val="16"/>
          <w:color w:val="231F20"/>
          <w:spacing w:val="1"/>
        </w:rPr>
        <w:t>and</w:t>
      </w:r>
      <w:r>
        <w:rPr>
          <w:sz w:val="16"/>
          <w:szCs w:val="16"/>
          <w:color w:val="231F20"/>
          <w:spacing w:val="44"/>
        </w:rPr>
        <w:t xml:space="preserve"> </w:t>
      </w:r>
      <w:r>
        <w:rPr>
          <w:sz w:val="16"/>
          <w:szCs w:val="16"/>
          <w:color w:val="231F20"/>
          <w:spacing w:val="1"/>
        </w:rPr>
        <w:t>pancreatitis</w:t>
      </w:r>
      <w:r>
        <w:rPr>
          <w:sz w:val="16"/>
          <w:szCs w:val="16"/>
          <w:color w:val="231F20"/>
          <w:spacing w:val="45"/>
        </w:rPr>
        <w:t xml:space="preserve"> </w:t>
      </w:r>
      <w:r>
        <w:rPr>
          <w:sz w:val="16"/>
          <w:szCs w:val="16"/>
          <w:color w:val="231F20"/>
          <w:spacing w:val="1"/>
        </w:rPr>
        <w:t>in</w:t>
      </w:r>
      <w:r>
        <w:rPr>
          <w:sz w:val="16"/>
          <w:szCs w:val="16"/>
          <w:color w:val="231F20"/>
          <w:spacing w:val="43"/>
        </w:rPr>
        <w:t xml:space="preserve"> </w:t>
      </w:r>
      <w:r>
        <w:rPr>
          <w:sz w:val="16"/>
          <w:szCs w:val="16"/>
          <w:color w:val="231F20"/>
          <w:spacing w:val="1"/>
        </w:rPr>
        <w:t>the</w:t>
      </w:r>
      <w:r>
        <w:rPr>
          <w:sz w:val="16"/>
          <w:szCs w:val="16"/>
          <w:color w:val="231F20"/>
          <w:spacing w:val="45"/>
          <w:w w:val="101"/>
        </w:rPr>
        <w:t xml:space="preserve"> </w:t>
      </w:r>
      <w:r>
        <w:rPr>
          <w:sz w:val="16"/>
          <w:szCs w:val="16"/>
          <w:color w:val="231F20"/>
          <w:spacing w:val="1"/>
        </w:rPr>
        <w:t>intens</w:t>
      </w:r>
      <w:r>
        <w:rPr>
          <w:sz w:val="16"/>
          <w:szCs w:val="16"/>
          <w:color w:val="231F20"/>
        </w:rPr>
        <w:t>ive </w:t>
      </w:r>
      <w:r>
        <w:rPr>
          <w:sz w:val="16"/>
          <w:szCs w:val="16"/>
          <w:color w:val="231F20"/>
          <w:spacing w:val="-5"/>
        </w:rPr>
        <w:t>care</w:t>
      </w:r>
      <w:r>
        <w:rPr>
          <w:sz w:val="16"/>
          <w:szCs w:val="16"/>
          <w:color w:val="231F20"/>
          <w:spacing w:val="47"/>
        </w:rPr>
        <w:t xml:space="preserve"> </w:t>
      </w:r>
      <w:r>
        <w:rPr>
          <w:sz w:val="16"/>
          <w:szCs w:val="16"/>
          <w:color w:val="231F20"/>
          <w:spacing w:val="-5"/>
        </w:rPr>
        <w:t>unit：an</w:t>
      </w:r>
      <w:r>
        <w:rPr>
          <w:sz w:val="16"/>
          <w:szCs w:val="16"/>
          <w:color w:val="231F20"/>
          <w:spacing w:val="32"/>
        </w:rPr>
        <w:t xml:space="preserve"> </w:t>
      </w:r>
      <w:r>
        <w:rPr>
          <w:sz w:val="16"/>
          <w:szCs w:val="16"/>
          <w:color w:val="231F20"/>
          <w:spacing w:val="-5"/>
        </w:rPr>
        <w:t>analysis</w:t>
      </w:r>
      <w:r>
        <w:rPr>
          <w:sz w:val="16"/>
          <w:szCs w:val="16"/>
          <w:color w:val="231F20"/>
          <w:spacing w:val="32"/>
        </w:rPr>
        <w:t xml:space="preserve"> </w:t>
      </w:r>
      <w:r>
        <w:rPr>
          <w:sz w:val="16"/>
          <w:szCs w:val="16"/>
          <w:color w:val="231F20"/>
          <w:spacing w:val="-5"/>
        </w:rPr>
        <w:t>of</w:t>
      </w:r>
      <w:r>
        <w:rPr>
          <w:sz w:val="16"/>
          <w:szCs w:val="16"/>
          <w:color w:val="231F20"/>
          <w:spacing w:val="18"/>
          <w:w w:val="102"/>
        </w:rPr>
        <w:t xml:space="preserve"> </w:t>
      </w:r>
      <w:r>
        <w:rPr>
          <w:sz w:val="16"/>
          <w:szCs w:val="16"/>
          <w:color w:val="231F20"/>
          <w:spacing w:val="-5"/>
        </w:rPr>
        <w:t>frequency</w:t>
      </w:r>
      <w:r>
        <w:rPr>
          <w:sz w:val="16"/>
          <w:szCs w:val="16"/>
          <w:color w:val="231F20"/>
          <w:spacing w:val="32"/>
        </w:rPr>
        <w:t xml:space="preserve"> </w:t>
      </w:r>
      <w:r>
        <w:rPr>
          <w:sz w:val="16"/>
          <w:szCs w:val="16"/>
          <w:color w:val="231F20"/>
          <w:spacing w:val="-5"/>
        </w:rPr>
        <w:t>and</w:t>
      </w:r>
      <w:r>
        <w:rPr>
          <w:sz w:val="16"/>
          <w:szCs w:val="16"/>
          <w:color w:val="231F20"/>
          <w:spacing w:val="31"/>
        </w:rPr>
        <w:t xml:space="preserve"> </w:t>
      </w:r>
      <w:r>
        <w:rPr>
          <w:sz w:val="16"/>
          <w:szCs w:val="16"/>
          <w:color w:val="231F20"/>
          <w:spacing w:val="-5"/>
        </w:rPr>
        <w:t>risk</w:t>
      </w:r>
      <w:r>
        <w:rPr>
          <w:sz w:val="16"/>
          <w:szCs w:val="16"/>
          <w:color w:val="231F20"/>
          <w:spacing w:val="28"/>
        </w:rPr>
        <w:t xml:space="preserve"> </w:t>
      </w:r>
      <w:r>
        <w:rPr>
          <w:sz w:val="16"/>
          <w:szCs w:val="16"/>
          <w:color w:val="231F20"/>
          <w:spacing w:val="-5"/>
        </w:rPr>
        <w:t>factors［J］ .</w:t>
      </w:r>
      <w:r>
        <w:rPr>
          <w:sz w:val="16"/>
          <w:szCs w:val="16"/>
          <w:color w:val="231F20"/>
        </w:rPr>
        <w:t xml:space="preserve"> </w:t>
      </w:r>
      <w:r>
        <w:rPr>
          <w:sz w:val="16"/>
          <w:szCs w:val="16"/>
          <w:color w:val="231F20"/>
        </w:rPr>
        <w:t>Pharmacotherapy，2005，25（10</w:t>
      </w:r>
      <w:r>
        <w:rPr>
          <w:sz w:val="16"/>
          <w:szCs w:val="16"/>
          <w:color w:val="231F20"/>
          <w:spacing w:val="2"/>
        </w:rPr>
        <w:t>）：</w:t>
      </w:r>
      <w:r>
        <w:rPr>
          <w:sz w:val="16"/>
          <w:szCs w:val="16"/>
          <w:color w:val="231F20"/>
        </w:rPr>
        <w:t>1348-1352</w:t>
      </w:r>
      <w:r>
        <w:rPr>
          <w:sz w:val="16"/>
          <w:szCs w:val="16"/>
          <w:color w:val="231F20"/>
          <w:spacing w:val="-23"/>
        </w:rPr>
        <w:t xml:space="preserve"> </w:t>
      </w:r>
      <w:r>
        <w:rPr>
          <w:sz w:val="16"/>
          <w:szCs w:val="16"/>
          <w:color w:val="231F20"/>
        </w:rPr>
        <w:t>.</w:t>
      </w:r>
      <w:r>
        <w:rPr>
          <w:sz w:val="16"/>
          <w:szCs w:val="16"/>
          <w:color w:val="231F20"/>
          <w:spacing w:val="39"/>
        </w:rPr>
        <w:t xml:space="preserve"> </w:t>
      </w:r>
      <w:r>
        <w:rPr>
          <w:sz w:val="16"/>
          <w:szCs w:val="16"/>
          <w:color w:val="231F20"/>
        </w:rPr>
        <w:t>D</w:t>
      </w:r>
      <w:r>
        <w:rPr>
          <w:sz w:val="16"/>
          <w:szCs w:val="16"/>
          <w:color w:val="231F20"/>
          <w:spacing w:val="-1"/>
        </w:rPr>
        <w:t>OI：</w:t>
      </w:r>
      <w:r>
        <w:rPr>
          <w:sz w:val="16"/>
          <w:szCs w:val="16"/>
          <w:color w:val="231F20"/>
        </w:rPr>
        <w:t xml:space="preserve"> </w:t>
      </w:r>
      <w:r>
        <w:rPr>
          <w:sz w:val="16"/>
          <w:szCs w:val="16"/>
          <w:color w:val="231F20"/>
          <w:spacing w:val="-13"/>
        </w:rPr>
        <w:t>10.1592/phco.2005.25.10.1348.</w:t>
      </w:r>
    </w:p>
    <w:p>
      <w:pPr>
        <w:pStyle w:val="BodyText"/>
        <w:ind w:left="1043" w:right="283" w:hanging="490"/>
        <w:spacing w:before="51" w:line="232" w:lineRule="auto"/>
        <w:rPr>
          <w:sz w:val="16"/>
          <w:szCs w:val="16"/>
        </w:rPr>
      </w:pPr>
      <w:r>
        <w:rPr>
          <w:sz w:val="16"/>
          <w:szCs w:val="16"/>
          <w:color w:val="231F20"/>
          <w:spacing w:val="-8"/>
        </w:rPr>
        <w:t>［21］PEREGO</w:t>
      </w:r>
      <w:r>
        <w:rPr>
          <w:sz w:val="16"/>
          <w:szCs w:val="16"/>
          <w:color w:val="231F20"/>
          <w:spacing w:val="31"/>
          <w:w w:val="101"/>
        </w:rPr>
        <w:t xml:space="preserve"> </w:t>
      </w:r>
      <w:r>
        <w:rPr>
          <w:sz w:val="16"/>
          <w:szCs w:val="16"/>
          <w:color w:val="231F20"/>
          <w:spacing w:val="-8"/>
        </w:rPr>
        <w:t>E，SCAINI</w:t>
      </w:r>
      <w:r>
        <w:rPr>
          <w:sz w:val="16"/>
          <w:szCs w:val="16"/>
          <w:color w:val="231F20"/>
          <w:spacing w:val="15"/>
        </w:rPr>
        <w:t xml:space="preserve"> </w:t>
      </w:r>
      <w:r>
        <w:rPr>
          <w:sz w:val="16"/>
          <w:szCs w:val="16"/>
          <w:color w:val="231F20"/>
          <w:spacing w:val="-8"/>
        </w:rPr>
        <w:t>A，ROMANO</w:t>
      </w:r>
      <w:r>
        <w:rPr>
          <w:sz w:val="16"/>
          <w:szCs w:val="16"/>
          <w:color w:val="231F20"/>
          <w:spacing w:val="16"/>
          <w:w w:val="101"/>
        </w:rPr>
        <w:t xml:space="preserve"> </w:t>
      </w:r>
      <w:r>
        <w:rPr>
          <w:sz w:val="16"/>
          <w:szCs w:val="16"/>
          <w:color w:val="231F20"/>
          <w:spacing w:val="-8"/>
        </w:rPr>
        <w:t>F，et</w:t>
      </w:r>
      <w:r>
        <w:rPr>
          <w:sz w:val="16"/>
          <w:szCs w:val="16"/>
          <w:color w:val="231F20"/>
          <w:spacing w:val="15"/>
          <w:w w:val="101"/>
        </w:rPr>
        <w:t xml:space="preserve"> </w:t>
      </w:r>
      <w:r>
        <w:rPr>
          <w:sz w:val="16"/>
          <w:szCs w:val="16"/>
          <w:color w:val="231F20"/>
          <w:spacing w:val="-8"/>
        </w:rPr>
        <w:t>al.</w:t>
      </w:r>
      <w:r>
        <w:rPr>
          <w:sz w:val="16"/>
          <w:szCs w:val="16"/>
          <w:color w:val="231F20"/>
          <w:spacing w:val="15"/>
          <w:w w:val="101"/>
        </w:rPr>
        <w:t xml:space="preserve"> </w:t>
      </w:r>
      <w:r>
        <w:rPr>
          <w:sz w:val="16"/>
          <w:szCs w:val="16"/>
          <w:color w:val="231F20"/>
          <w:spacing w:val="-8"/>
        </w:rPr>
        <w:t>Estrogen-induced</w:t>
      </w:r>
      <w:r>
        <w:rPr>
          <w:sz w:val="16"/>
          <w:szCs w:val="16"/>
          <w:color w:val="231F20"/>
        </w:rPr>
        <w:t xml:space="preserve"> </w:t>
      </w:r>
      <w:r>
        <w:rPr>
          <w:sz w:val="16"/>
          <w:szCs w:val="16"/>
          <w:color w:val="231F20"/>
          <w:spacing w:val="-14"/>
        </w:rPr>
        <w:t>severe acute pancreatitis in a male［J］. JOP，2004，10，5（5</w:t>
      </w:r>
      <w:r>
        <w:rPr>
          <w:sz w:val="16"/>
          <w:szCs w:val="16"/>
          <w:color w:val="231F20"/>
          <w:spacing w:val="2"/>
        </w:rPr>
        <w:t>）：</w:t>
      </w:r>
      <w:r>
        <w:rPr>
          <w:sz w:val="16"/>
          <w:szCs w:val="16"/>
          <w:color w:val="231F20"/>
        </w:rPr>
        <w:t xml:space="preserve"> </w:t>
      </w:r>
      <w:r>
        <w:rPr>
          <w:sz w:val="16"/>
          <w:szCs w:val="16"/>
          <w:color w:val="231F20"/>
          <w:spacing w:val="-10"/>
        </w:rPr>
        <w:t>353-356.</w:t>
      </w:r>
    </w:p>
    <w:p>
      <w:pPr>
        <w:pStyle w:val="BodyText"/>
        <w:ind w:left="1041" w:right="294" w:hanging="488"/>
        <w:spacing w:before="14" w:line="233" w:lineRule="auto"/>
        <w:rPr>
          <w:sz w:val="16"/>
          <w:szCs w:val="16"/>
        </w:rPr>
      </w:pPr>
      <w:r>
        <w:rPr>
          <w:sz w:val="16"/>
          <w:szCs w:val="16"/>
          <w:color w:val="231F20"/>
          <w:spacing w:val="-7"/>
        </w:rPr>
        <w:t>［22］DURVAL A，ZAMIDEI L，BETTOCCHI D，et al</w:t>
      </w:r>
      <w:r>
        <w:rPr>
          <w:sz w:val="16"/>
          <w:szCs w:val="16"/>
          <w:color w:val="231F20"/>
          <w:spacing w:val="-8"/>
        </w:rPr>
        <w:t>. Hyperlipidemic</w:t>
      </w:r>
      <w:r>
        <w:rPr>
          <w:sz w:val="16"/>
          <w:szCs w:val="16"/>
          <w:color w:val="231F20"/>
        </w:rPr>
        <w:t xml:space="preserve"> </w:t>
      </w:r>
      <w:r>
        <w:rPr>
          <w:sz w:val="16"/>
          <w:szCs w:val="16"/>
          <w:color w:val="231F20"/>
          <w:spacing w:val="-11"/>
        </w:rPr>
        <w:t>acute</w:t>
      </w:r>
      <w:r>
        <w:rPr>
          <w:sz w:val="16"/>
          <w:szCs w:val="16"/>
          <w:color w:val="231F20"/>
          <w:spacing w:val="17"/>
        </w:rPr>
        <w:t xml:space="preserve"> </w:t>
      </w:r>
      <w:r>
        <w:rPr>
          <w:sz w:val="16"/>
          <w:szCs w:val="16"/>
          <w:color w:val="231F20"/>
          <w:spacing w:val="-11"/>
        </w:rPr>
        <w:t>pancreatitis：a</w:t>
      </w:r>
      <w:r>
        <w:rPr>
          <w:sz w:val="16"/>
          <w:szCs w:val="16"/>
          <w:color w:val="231F20"/>
          <w:spacing w:val="16"/>
          <w:w w:val="102"/>
        </w:rPr>
        <w:t xml:space="preserve"> </w:t>
      </w:r>
      <w:r>
        <w:rPr>
          <w:sz w:val="16"/>
          <w:szCs w:val="16"/>
          <w:color w:val="231F20"/>
          <w:spacing w:val="-11"/>
        </w:rPr>
        <w:t>possible</w:t>
      </w:r>
      <w:r>
        <w:rPr>
          <w:sz w:val="16"/>
          <w:szCs w:val="16"/>
          <w:color w:val="231F20"/>
          <w:spacing w:val="16"/>
          <w:w w:val="101"/>
        </w:rPr>
        <w:t xml:space="preserve"> </w:t>
      </w:r>
      <w:r>
        <w:rPr>
          <w:sz w:val="16"/>
          <w:szCs w:val="16"/>
          <w:color w:val="231F20"/>
          <w:spacing w:val="-11"/>
        </w:rPr>
        <w:t>role</w:t>
      </w:r>
      <w:r>
        <w:rPr>
          <w:sz w:val="16"/>
          <w:szCs w:val="16"/>
          <w:color w:val="231F20"/>
          <w:spacing w:val="17"/>
          <w:w w:val="101"/>
        </w:rPr>
        <w:t xml:space="preserve"> </w:t>
      </w:r>
      <w:r>
        <w:rPr>
          <w:sz w:val="16"/>
          <w:szCs w:val="16"/>
          <w:color w:val="231F20"/>
          <w:spacing w:val="-11"/>
        </w:rPr>
        <w:t>of</w:t>
      </w:r>
      <w:r>
        <w:rPr>
          <w:sz w:val="16"/>
          <w:szCs w:val="16"/>
          <w:color w:val="231F20"/>
          <w:spacing w:val="8"/>
        </w:rPr>
        <w:t xml:space="preserve"> </w:t>
      </w:r>
      <w:r>
        <w:rPr>
          <w:sz w:val="16"/>
          <w:szCs w:val="16"/>
          <w:color w:val="231F20"/>
          <w:spacing w:val="-11"/>
        </w:rPr>
        <w:t>antiretroviral</w:t>
      </w:r>
      <w:r>
        <w:rPr>
          <w:sz w:val="16"/>
          <w:szCs w:val="16"/>
          <w:color w:val="231F20"/>
          <w:spacing w:val="16"/>
          <w:w w:val="101"/>
        </w:rPr>
        <w:t xml:space="preserve"> </w:t>
      </w:r>
      <w:r>
        <w:rPr>
          <w:sz w:val="16"/>
          <w:szCs w:val="16"/>
          <w:color w:val="231F20"/>
          <w:spacing w:val="-11"/>
        </w:rPr>
        <w:t>therapy</w:t>
      </w:r>
      <w:r>
        <w:rPr>
          <w:sz w:val="16"/>
          <w:szCs w:val="16"/>
          <w:color w:val="231F20"/>
          <w:spacing w:val="14"/>
          <w:w w:val="101"/>
        </w:rPr>
        <w:t xml:space="preserve"> </w:t>
      </w:r>
      <w:r>
        <w:rPr>
          <w:sz w:val="16"/>
          <w:szCs w:val="16"/>
          <w:color w:val="231F20"/>
          <w:spacing w:val="-12"/>
        </w:rPr>
        <w:t>with</w:t>
      </w:r>
      <w:r>
        <w:rPr>
          <w:sz w:val="16"/>
          <w:szCs w:val="16"/>
          <w:color w:val="231F20"/>
        </w:rPr>
        <w:t xml:space="preserve"> </w:t>
      </w:r>
      <w:r>
        <w:rPr>
          <w:sz w:val="16"/>
          <w:szCs w:val="16"/>
          <w:color w:val="231F20"/>
          <w:spacing w:val="-7"/>
        </w:rPr>
        <w:t>entecavir［J］.</w:t>
      </w:r>
      <w:r>
        <w:rPr>
          <w:sz w:val="16"/>
          <w:szCs w:val="16"/>
          <w:color w:val="231F20"/>
          <w:spacing w:val="22"/>
          <w:w w:val="101"/>
        </w:rPr>
        <w:t xml:space="preserve"> </w:t>
      </w:r>
      <w:r>
        <w:rPr>
          <w:sz w:val="16"/>
          <w:szCs w:val="16"/>
          <w:color w:val="231F20"/>
          <w:spacing w:val="-7"/>
        </w:rPr>
        <w:t>Minerva</w:t>
      </w:r>
      <w:r>
        <w:rPr>
          <w:sz w:val="16"/>
          <w:szCs w:val="16"/>
          <w:color w:val="231F20"/>
          <w:spacing w:val="18"/>
        </w:rPr>
        <w:t xml:space="preserve"> </w:t>
      </w:r>
      <w:r>
        <w:rPr>
          <w:sz w:val="16"/>
          <w:szCs w:val="16"/>
          <w:color w:val="231F20"/>
          <w:spacing w:val="-7"/>
        </w:rPr>
        <w:t>Anestesiol，2011，77（10</w:t>
      </w:r>
      <w:r>
        <w:rPr>
          <w:sz w:val="16"/>
          <w:szCs w:val="16"/>
          <w:color w:val="231F20"/>
          <w:spacing w:val="-2"/>
        </w:rPr>
        <w:t>）：</w:t>
      </w:r>
      <w:r>
        <w:rPr>
          <w:sz w:val="16"/>
          <w:szCs w:val="16"/>
          <w:color w:val="231F20"/>
          <w:spacing w:val="-7"/>
        </w:rPr>
        <w:t>1018-</w:t>
      </w:r>
      <w:r>
        <w:rPr>
          <w:sz w:val="16"/>
          <w:szCs w:val="16"/>
          <w:color w:val="231F20"/>
        </w:rPr>
        <w:t xml:space="preserve"> </w:t>
      </w:r>
      <w:r>
        <w:rPr>
          <w:sz w:val="16"/>
          <w:szCs w:val="16"/>
          <w:color w:val="231F20"/>
          <w:spacing w:val="-12"/>
        </w:rPr>
        <w:t>1021.</w:t>
      </w:r>
    </w:p>
    <w:p>
      <w:pPr>
        <w:pStyle w:val="BodyText"/>
        <w:ind w:left="1040" w:right="295" w:hanging="487"/>
        <w:spacing w:before="17" w:line="220" w:lineRule="auto"/>
        <w:rPr>
          <w:sz w:val="16"/>
          <w:szCs w:val="16"/>
        </w:rPr>
      </w:pPr>
      <w:r>
        <w:rPr>
          <w:sz w:val="16"/>
          <w:szCs w:val="16"/>
          <w:color w:val="231F20"/>
          <w:spacing w:val="5"/>
        </w:rPr>
        <w:t>［23］马江辰，保志军 . 高脂血症性急性胰腺炎发病机制的研究进</w:t>
      </w:r>
      <w:r>
        <w:rPr>
          <w:sz w:val="16"/>
          <w:szCs w:val="16"/>
          <w:color w:val="231F20"/>
          <w:spacing w:val="18"/>
        </w:rPr>
        <w:t xml:space="preserve"> </w:t>
      </w:r>
      <w:r>
        <w:rPr>
          <w:sz w:val="16"/>
          <w:szCs w:val="16"/>
          <w:color w:val="231F20"/>
          <w:spacing w:val="-6"/>
        </w:rPr>
        <w:t>展［J］.</w:t>
      </w:r>
      <w:r>
        <w:rPr>
          <w:sz w:val="16"/>
          <w:szCs w:val="16"/>
          <w:color w:val="231F20"/>
          <w:spacing w:val="11"/>
        </w:rPr>
        <w:t xml:space="preserve">  </w:t>
      </w:r>
      <w:r>
        <w:rPr>
          <w:sz w:val="16"/>
          <w:szCs w:val="16"/>
          <w:color w:val="231F20"/>
          <w:spacing w:val="-6"/>
        </w:rPr>
        <w:t>国</w:t>
      </w:r>
      <w:r>
        <w:rPr>
          <w:sz w:val="16"/>
          <w:szCs w:val="16"/>
          <w:color w:val="231F20"/>
          <w:spacing w:val="9"/>
        </w:rPr>
        <w:t xml:space="preserve"> </w:t>
      </w:r>
      <w:r>
        <w:rPr>
          <w:sz w:val="16"/>
          <w:szCs w:val="16"/>
          <w:color w:val="231F20"/>
          <w:spacing w:val="-6"/>
        </w:rPr>
        <w:t>际 消 化 病 杂 志，2017，37（1</w:t>
      </w:r>
      <w:r>
        <w:rPr>
          <w:sz w:val="16"/>
          <w:szCs w:val="16"/>
          <w:color w:val="231F20"/>
          <w:spacing w:val="-8"/>
        </w:rPr>
        <w:t>）：</w:t>
      </w:r>
      <w:r>
        <w:rPr>
          <w:sz w:val="16"/>
          <w:szCs w:val="16"/>
          <w:color w:val="231F20"/>
          <w:spacing w:val="-6"/>
        </w:rPr>
        <w:t>24-27.</w:t>
      </w:r>
      <w:r>
        <w:rPr>
          <w:sz w:val="16"/>
          <w:szCs w:val="16"/>
          <w:color w:val="231F20"/>
          <w:spacing w:val="11"/>
        </w:rPr>
        <w:t xml:space="preserve"> </w:t>
      </w:r>
      <w:r>
        <w:rPr>
          <w:sz w:val="16"/>
          <w:szCs w:val="16"/>
          <w:color w:val="231F20"/>
          <w:spacing w:val="-6"/>
        </w:rPr>
        <w:t>DOI：</w:t>
      </w:r>
      <w:r>
        <w:rPr>
          <w:sz w:val="16"/>
          <w:szCs w:val="16"/>
          <w:color w:val="231F20"/>
        </w:rPr>
        <w:t xml:space="preserve"> </w:t>
      </w:r>
      <w:r>
        <w:rPr>
          <w:sz w:val="16"/>
          <w:szCs w:val="16"/>
          <w:color w:val="231F20"/>
          <w:spacing w:val="-10"/>
        </w:rPr>
        <w:t>10.3969/j.issn.1673-534X.2017.01.007.</w:t>
      </w:r>
    </w:p>
    <w:p>
      <w:pPr>
        <w:pStyle w:val="BodyText"/>
        <w:ind w:left="1041" w:right="283" w:hanging="488"/>
        <w:spacing w:before="55" w:line="224" w:lineRule="auto"/>
        <w:rPr>
          <w:sz w:val="16"/>
          <w:szCs w:val="16"/>
        </w:rPr>
      </w:pPr>
      <w:r>
        <w:rPr>
          <w:sz w:val="16"/>
          <w:szCs w:val="16"/>
          <w:color w:val="231F20"/>
          <w:spacing w:val="-6"/>
        </w:rPr>
        <w:t>［24］BANKS</w:t>
      </w:r>
      <w:r>
        <w:rPr>
          <w:sz w:val="16"/>
          <w:szCs w:val="16"/>
          <w:color w:val="231F20"/>
          <w:spacing w:val="12"/>
          <w:w w:val="101"/>
        </w:rPr>
        <w:t xml:space="preserve"> </w:t>
      </w:r>
      <w:r>
        <w:rPr>
          <w:sz w:val="16"/>
          <w:szCs w:val="16"/>
          <w:color w:val="231F20"/>
          <w:spacing w:val="-6"/>
        </w:rPr>
        <w:t>P</w:t>
      </w:r>
      <w:r>
        <w:rPr>
          <w:sz w:val="16"/>
          <w:szCs w:val="16"/>
          <w:color w:val="231F20"/>
          <w:spacing w:val="11"/>
        </w:rPr>
        <w:t xml:space="preserve"> </w:t>
      </w:r>
      <w:r>
        <w:rPr>
          <w:sz w:val="16"/>
          <w:szCs w:val="16"/>
          <w:color w:val="231F20"/>
          <w:spacing w:val="-6"/>
        </w:rPr>
        <w:t>A，BOLLEN</w:t>
      </w:r>
      <w:r>
        <w:rPr>
          <w:sz w:val="16"/>
          <w:szCs w:val="16"/>
          <w:color w:val="231F20"/>
          <w:spacing w:val="10"/>
        </w:rPr>
        <w:t xml:space="preserve"> </w:t>
      </w:r>
      <w:r>
        <w:rPr>
          <w:sz w:val="16"/>
          <w:szCs w:val="16"/>
          <w:color w:val="231F20"/>
          <w:spacing w:val="-6"/>
        </w:rPr>
        <w:t>T</w:t>
      </w:r>
      <w:r>
        <w:rPr>
          <w:sz w:val="16"/>
          <w:szCs w:val="16"/>
          <w:color w:val="231F20"/>
          <w:spacing w:val="14"/>
        </w:rPr>
        <w:t xml:space="preserve"> </w:t>
      </w:r>
      <w:r>
        <w:rPr>
          <w:sz w:val="16"/>
          <w:szCs w:val="16"/>
          <w:color w:val="231F20"/>
          <w:spacing w:val="-6"/>
        </w:rPr>
        <w:t>L，D</w:t>
      </w:r>
      <w:r>
        <w:rPr>
          <w:sz w:val="16"/>
          <w:szCs w:val="16"/>
          <w:color w:val="231F20"/>
          <w:spacing w:val="-7"/>
        </w:rPr>
        <w:t>ERVENIS</w:t>
      </w:r>
      <w:r>
        <w:rPr>
          <w:sz w:val="16"/>
          <w:szCs w:val="16"/>
          <w:color w:val="231F20"/>
          <w:spacing w:val="14"/>
          <w:w w:val="102"/>
        </w:rPr>
        <w:t xml:space="preserve"> </w:t>
      </w:r>
      <w:r>
        <w:rPr>
          <w:sz w:val="16"/>
          <w:szCs w:val="16"/>
          <w:color w:val="231F20"/>
          <w:spacing w:val="-7"/>
        </w:rPr>
        <w:t>C，et</w:t>
      </w:r>
      <w:r>
        <w:rPr>
          <w:sz w:val="16"/>
          <w:szCs w:val="16"/>
          <w:color w:val="231F20"/>
          <w:spacing w:val="12"/>
        </w:rPr>
        <w:t xml:space="preserve"> </w:t>
      </w:r>
      <w:r>
        <w:rPr>
          <w:sz w:val="16"/>
          <w:szCs w:val="16"/>
          <w:color w:val="231F20"/>
          <w:spacing w:val="-7"/>
        </w:rPr>
        <w:t>al.</w:t>
      </w:r>
      <w:r>
        <w:rPr>
          <w:sz w:val="16"/>
          <w:szCs w:val="16"/>
          <w:color w:val="231F20"/>
          <w:spacing w:val="15"/>
        </w:rPr>
        <w:t xml:space="preserve"> </w:t>
      </w:r>
      <w:r>
        <w:rPr>
          <w:sz w:val="16"/>
          <w:szCs w:val="16"/>
          <w:color w:val="231F20"/>
          <w:spacing w:val="-7"/>
        </w:rPr>
        <w:t>Classification</w:t>
      </w:r>
      <w:r>
        <w:rPr>
          <w:sz w:val="16"/>
          <w:szCs w:val="16"/>
          <w:color w:val="231F20"/>
        </w:rPr>
        <w:t xml:space="preserve"> </w:t>
      </w:r>
      <w:r>
        <w:rPr>
          <w:sz w:val="16"/>
          <w:szCs w:val="16"/>
          <w:color w:val="231F20"/>
          <w:spacing w:val="-13"/>
        </w:rPr>
        <w:t>of acute</w:t>
      </w:r>
      <w:r>
        <w:rPr>
          <w:sz w:val="16"/>
          <w:szCs w:val="16"/>
          <w:color w:val="231F20"/>
          <w:spacing w:val="3"/>
        </w:rPr>
        <w:t xml:space="preserve"> </w:t>
      </w:r>
      <w:r>
        <w:rPr>
          <w:sz w:val="16"/>
          <w:szCs w:val="16"/>
          <w:color w:val="231F20"/>
          <w:spacing w:val="-13"/>
        </w:rPr>
        <w:t>pancreatitis——2012：revisi</w:t>
      </w:r>
      <w:r>
        <w:rPr>
          <w:sz w:val="16"/>
          <w:szCs w:val="16"/>
          <w:color w:val="231F20"/>
          <w:spacing w:val="-14"/>
        </w:rPr>
        <w:t>on</w:t>
      </w:r>
      <w:r>
        <w:rPr>
          <w:sz w:val="16"/>
          <w:szCs w:val="16"/>
          <w:color w:val="231F20"/>
          <w:spacing w:val="4"/>
        </w:rPr>
        <w:t xml:space="preserve"> </w:t>
      </w:r>
      <w:r>
        <w:rPr>
          <w:sz w:val="16"/>
          <w:szCs w:val="16"/>
          <w:color w:val="231F20"/>
          <w:spacing w:val="-14"/>
        </w:rPr>
        <w:t>of the</w:t>
      </w:r>
      <w:r>
        <w:rPr>
          <w:sz w:val="16"/>
          <w:szCs w:val="16"/>
          <w:color w:val="231F20"/>
          <w:spacing w:val="3"/>
        </w:rPr>
        <w:t xml:space="preserve"> </w:t>
      </w:r>
      <w:r>
        <w:rPr>
          <w:sz w:val="16"/>
          <w:szCs w:val="16"/>
          <w:color w:val="231F20"/>
          <w:spacing w:val="-14"/>
        </w:rPr>
        <w:t>Atlanta</w:t>
      </w:r>
      <w:r>
        <w:rPr>
          <w:sz w:val="16"/>
          <w:szCs w:val="16"/>
          <w:color w:val="231F20"/>
          <w:spacing w:val="5"/>
        </w:rPr>
        <w:t xml:space="preserve"> </w:t>
      </w:r>
      <w:r>
        <w:rPr>
          <w:sz w:val="16"/>
          <w:szCs w:val="16"/>
          <w:color w:val="231F20"/>
          <w:spacing w:val="-14"/>
        </w:rPr>
        <w:t>classification</w:t>
      </w:r>
      <w:r>
        <w:rPr>
          <w:sz w:val="16"/>
          <w:szCs w:val="16"/>
          <w:color w:val="231F20"/>
        </w:rPr>
        <w:t xml:space="preserve"> </w:t>
      </w:r>
      <w:r>
        <w:rPr>
          <w:sz w:val="16"/>
          <w:szCs w:val="16"/>
          <w:color w:val="231F20"/>
          <w:spacing w:val="-17"/>
        </w:rPr>
        <w:t>and definitions by international consensus［J］. Gut，2013</w:t>
      </w:r>
      <w:r>
        <w:rPr>
          <w:sz w:val="16"/>
          <w:szCs w:val="16"/>
          <w:color w:val="231F20"/>
          <w:spacing w:val="-18"/>
        </w:rPr>
        <w:t>，62（1</w:t>
      </w:r>
      <w:r>
        <w:rPr>
          <w:sz w:val="16"/>
          <w:szCs w:val="16"/>
          <w:color w:val="231F20"/>
          <w:spacing w:val="-38"/>
        </w:rPr>
        <w:t>）：</w:t>
      </w:r>
      <w:r>
        <w:rPr>
          <w:sz w:val="16"/>
          <w:szCs w:val="16"/>
          <w:color w:val="231F20"/>
          <w:spacing w:val="1"/>
        </w:rPr>
        <w:t xml:space="preserve"> </w:t>
      </w:r>
      <w:r>
        <w:rPr>
          <w:sz w:val="16"/>
          <w:szCs w:val="16"/>
          <w:color w:val="231F20"/>
          <w:spacing w:val="-10"/>
        </w:rPr>
        <w:t>102-111. DOI：10.1136/gutjnl-201</w:t>
      </w:r>
      <w:r>
        <w:rPr>
          <w:sz w:val="16"/>
          <w:szCs w:val="16"/>
          <w:color w:val="231F20"/>
          <w:spacing w:val="-11"/>
        </w:rPr>
        <w:t>2-302779.</w:t>
      </w:r>
    </w:p>
    <w:p>
      <w:pPr>
        <w:pStyle w:val="BodyText"/>
        <w:ind w:left="1038" w:right="293" w:hanging="485"/>
        <w:spacing w:before="55" w:line="220" w:lineRule="auto"/>
        <w:rPr>
          <w:sz w:val="16"/>
          <w:szCs w:val="16"/>
        </w:rPr>
      </w:pPr>
      <w:r>
        <w:rPr>
          <w:sz w:val="16"/>
          <w:szCs w:val="16"/>
          <w:color w:val="231F20"/>
          <w:spacing w:val="-8"/>
        </w:rPr>
        <w:t>［25］KUO D C，RIDER A C，ESTRADA P，et al.</w:t>
      </w:r>
      <w:r>
        <w:rPr>
          <w:sz w:val="16"/>
          <w:szCs w:val="16"/>
          <w:color w:val="231F20"/>
          <w:spacing w:val="5"/>
        </w:rPr>
        <w:t xml:space="preserve"> </w:t>
      </w:r>
      <w:r>
        <w:rPr>
          <w:sz w:val="16"/>
          <w:szCs w:val="16"/>
          <w:color w:val="231F20"/>
          <w:spacing w:val="-8"/>
        </w:rPr>
        <w:t>Acute</w:t>
      </w:r>
      <w:r>
        <w:rPr>
          <w:sz w:val="16"/>
          <w:szCs w:val="16"/>
          <w:color w:val="231F20"/>
        </w:rPr>
        <w:t xml:space="preserve"> </w:t>
      </w:r>
      <w:r>
        <w:rPr>
          <w:sz w:val="16"/>
          <w:szCs w:val="16"/>
          <w:color w:val="231F20"/>
          <w:spacing w:val="-8"/>
        </w:rPr>
        <w:t>pancreatitis：</w:t>
      </w:r>
      <w:r>
        <w:rPr>
          <w:sz w:val="16"/>
          <w:szCs w:val="16"/>
          <w:color w:val="231F20"/>
        </w:rPr>
        <w:t xml:space="preserve"> </w:t>
      </w:r>
      <w:r>
        <w:rPr>
          <w:sz w:val="16"/>
          <w:szCs w:val="16"/>
          <w:color w:val="231F20"/>
          <w:spacing w:val="-11"/>
        </w:rPr>
        <w:t>what</w:t>
      </w:r>
      <w:r>
        <w:rPr>
          <w:rFonts w:ascii="FZShuTi" w:hAnsi="FZShuTi" w:eastAsia="FZShuTi" w:cs="FZShuTi"/>
          <w:sz w:val="16"/>
          <w:szCs w:val="16"/>
          <w:color w:val="231F20"/>
          <w:spacing w:val="-11"/>
        </w:rPr>
        <w:t>'</w:t>
      </w:r>
      <w:r>
        <w:rPr>
          <w:sz w:val="16"/>
          <w:szCs w:val="16"/>
          <w:color w:val="231F20"/>
          <w:spacing w:val="-11"/>
        </w:rPr>
        <w:t>s</w:t>
      </w:r>
      <w:r>
        <w:rPr>
          <w:sz w:val="16"/>
          <w:szCs w:val="16"/>
          <w:color w:val="231F20"/>
          <w:spacing w:val="12"/>
        </w:rPr>
        <w:t xml:space="preserve"> </w:t>
      </w:r>
      <w:r>
        <w:rPr>
          <w:sz w:val="16"/>
          <w:szCs w:val="16"/>
          <w:color w:val="231F20"/>
          <w:spacing w:val="-11"/>
        </w:rPr>
        <w:t>the</w:t>
      </w:r>
      <w:r>
        <w:rPr>
          <w:sz w:val="16"/>
          <w:szCs w:val="16"/>
          <w:color w:val="231F20"/>
          <w:spacing w:val="13"/>
          <w:w w:val="101"/>
        </w:rPr>
        <w:t xml:space="preserve"> </w:t>
      </w:r>
      <w:r>
        <w:rPr>
          <w:sz w:val="16"/>
          <w:szCs w:val="16"/>
          <w:color w:val="231F20"/>
          <w:spacing w:val="-11"/>
        </w:rPr>
        <w:t>score</w:t>
      </w:r>
      <w:r>
        <w:rPr>
          <w:sz w:val="16"/>
          <w:szCs w:val="16"/>
          <w:color w:val="231F20"/>
          <w:spacing w:val="34"/>
        </w:rPr>
        <w:t xml:space="preserve"> </w:t>
      </w:r>
      <w:r>
        <w:rPr>
          <w:sz w:val="16"/>
          <w:szCs w:val="16"/>
          <w:color w:val="231F20"/>
          <w:spacing w:val="-8"/>
        </w:rPr>
        <w:t>？［</w:t>
      </w:r>
      <w:r>
        <w:rPr>
          <w:sz w:val="16"/>
          <w:szCs w:val="16"/>
          <w:color w:val="231F20"/>
          <w:spacing w:val="-11"/>
        </w:rPr>
        <w:t>J］.</w:t>
      </w:r>
      <w:r>
        <w:rPr>
          <w:sz w:val="16"/>
          <w:szCs w:val="16"/>
          <w:color w:val="231F20"/>
          <w:spacing w:val="8"/>
        </w:rPr>
        <w:t xml:space="preserve"> </w:t>
      </w:r>
      <w:r>
        <w:rPr>
          <w:sz w:val="16"/>
          <w:szCs w:val="16"/>
          <w:color w:val="231F20"/>
          <w:spacing w:val="-11"/>
        </w:rPr>
        <w:t>J</w:t>
      </w:r>
      <w:r>
        <w:rPr>
          <w:sz w:val="16"/>
          <w:szCs w:val="16"/>
          <w:color w:val="231F20"/>
          <w:spacing w:val="13"/>
        </w:rPr>
        <w:t xml:space="preserve"> </w:t>
      </w:r>
      <w:r>
        <w:rPr>
          <w:sz w:val="16"/>
          <w:szCs w:val="16"/>
          <w:color w:val="231F20"/>
          <w:spacing w:val="-11"/>
        </w:rPr>
        <w:t>Emerg</w:t>
      </w:r>
      <w:r>
        <w:rPr>
          <w:sz w:val="16"/>
          <w:szCs w:val="16"/>
          <w:color w:val="231F20"/>
          <w:spacing w:val="15"/>
        </w:rPr>
        <w:t xml:space="preserve"> </w:t>
      </w:r>
      <w:r>
        <w:rPr>
          <w:sz w:val="16"/>
          <w:szCs w:val="16"/>
          <w:color w:val="231F20"/>
          <w:spacing w:val="-11"/>
        </w:rPr>
        <w:t>Med，2</w:t>
      </w:r>
      <w:r>
        <w:rPr>
          <w:sz w:val="16"/>
          <w:szCs w:val="16"/>
          <w:color w:val="231F20"/>
          <w:spacing w:val="-12"/>
        </w:rPr>
        <w:t>015，48（6</w:t>
      </w:r>
      <w:r>
        <w:rPr>
          <w:sz w:val="16"/>
          <w:szCs w:val="16"/>
          <w:color w:val="231F20"/>
          <w:spacing w:val="-8"/>
        </w:rPr>
        <w:t>）：</w:t>
      </w:r>
      <w:r>
        <w:rPr>
          <w:sz w:val="16"/>
          <w:szCs w:val="16"/>
          <w:color w:val="231F20"/>
          <w:spacing w:val="-12"/>
        </w:rPr>
        <w:t>762-</w:t>
      </w:r>
      <w:r>
        <w:rPr>
          <w:sz w:val="16"/>
          <w:szCs w:val="16"/>
          <w:color w:val="231F20"/>
        </w:rPr>
        <w:t xml:space="preserve"> </w:t>
      </w:r>
      <w:r>
        <w:rPr>
          <w:sz w:val="16"/>
          <w:szCs w:val="16"/>
          <w:color w:val="231F20"/>
          <w:spacing w:val="-12"/>
        </w:rPr>
        <w:t>770. DOI：10.1016/j.jemermed.2015.02.018.</w:t>
      </w:r>
    </w:p>
    <w:p>
      <w:pPr>
        <w:pStyle w:val="BodyText"/>
        <w:ind w:left="1040" w:right="292" w:hanging="487"/>
        <w:spacing w:before="55" w:line="230" w:lineRule="auto"/>
        <w:rPr>
          <w:sz w:val="16"/>
          <w:szCs w:val="16"/>
        </w:rPr>
      </w:pPr>
      <w:r>
        <w:rPr>
          <w:sz w:val="16"/>
          <w:szCs w:val="16"/>
          <w:color w:val="231F20"/>
          <w:spacing w:val="-4"/>
        </w:rPr>
        <w:t>［26］YANG</w:t>
      </w:r>
      <w:r>
        <w:rPr>
          <w:sz w:val="16"/>
          <w:szCs w:val="16"/>
          <w:color w:val="231F20"/>
          <w:spacing w:val="31"/>
          <w:w w:val="101"/>
        </w:rPr>
        <w:t xml:space="preserve"> </w:t>
      </w:r>
      <w:r>
        <w:rPr>
          <w:sz w:val="16"/>
          <w:szCs w:val="16"/>
          <w:color w:val="231F20"/>
          <w:spacing w:val="-4"/>
        </w:rPr>
        <w:t>L，</w:t>
      </w:r>
      <w:r>
        <w:rPr>
          <w:sz w:val="16"/>
          <w:szCs w:val="16"/>
          <w:color w:val="231F20"/>
          <w:spacing w:val="-21"/>
        </w:rPr>
        <w:t xml:space="preserve"> </w:t>
      </w:r>
      <w:r>
        <w:rPr>
          <w:sz w:val="16"/>
          <w:szCs w:val="16"/>
          <w:color w:val="231F20"/>
          <w:spacing w:val="-4"/>
        </w:rPr>
        <w:t>LIU</w:t>
      </w:r>
      <w:r>
        <w:rPr>
          <w:sz w:val="16"/>
          <w:szCs w:val="16"/>
          <w:color w:val="231F20"/>
          <w:spacing w:val="27"/>
        </w:rPr>
        <w:t xml:space="preserve"> </w:t>
      </w:r>
      <w:r>
        <w:rPr>
          <w:sz w:val="16"/>
          <w:szCs w:val="16"/>
          <w:color w:val="231F20"/>
          <w:spacing w:val="-4"/>
        </w:rPr>
        <w:t>J，</w:t>
      </w:r>
      <w:r>
        <w:rPr>
          <w:sz w:val="16"/>
          <w:szCs w:val="16"/>
          <w:color w:val="231F20"/>
          <w:spacing w:val="-23"/>
        </w:rPr>
        <w:t xml:space="preserve"> </w:t>
      </w:r>
      <w:r>
        <w:rPr>
          <w:sz w:val="16"/>
          <w:szCs w:val="16"/>
          <w:color w:val="231F20"/>
          <w:spacing w:val="-4"/>
        </w:rPr>
        <w:t>XING</w:t>
      </w:r>
      <w:r>
        <w:rPr>
          <w:sz w:val="16"/>
          <w:szCs w:val="16"/>
          <w:color w:val="231F20"/>
          <w:spacing w:val="29"/>
        </w:rPr>
        <w:t xml:space="preserve"> </w:t>
      </w:r>
      <w:r>
        <w:rPr>
          <w:sz w:val="16"/>
          <w:szCs w:val="16"/>
          <w:color w:val="231F20"/>
          <w:spacing w:val="-4"/>
        </w:rPr>
        <w:t>Y，</w:t>
      </w:r>
      <w:r>
        <w:rPr>
          <w:sz w:val="16"/>
          <w:szCs w:val="16"/>
          <w:color w:val="231F20"/>
          <w:spacing w:val="-15"/>
        </w:rPr>
        <w:t xml:space="preserve"> </w:t>
      </w:r>
      <w:r>
        <w:rPr>
          <w:sz w:val="16"/>
          <w:szCs w:val="16"/>
          <w:color w:val="231F20"/>
          <w:spacing w:val="-4"/>
        </w:rPr>
        <w:t>et</w:t>
      </w:r>
      <w:r>
        <w:rPr>
          <w:sz w:val="16"/>
          <w:szCs w:val="16"/>
          <w:color w:val="231F20"/>
          <w:spacing w:val="30"/>
          <w:w w:val="101"/>
        </w:rPr>
        <w:t xml:space="preserve"> </w:t>
      </w:r>
      <w:r>
        <w:rPr>
          <w:sz w:val="16"/>
          <w:szCs w:val="16"/>
          <w:color w:val="231F20"/>
          <w:spacing w:val="-4"/>
        </w:rPr>
        <w:t>al.</w:t>
      </w:r>
      <w:r>
        <w:rPr>
          <w:sz w:val="16"/>
          <w:szCs w:val="16"/>
          <w:color w:val="231F20"/>
          <w:spacing w:val="33"/>
        </w:rPr>
        <w:t xml:space="preserve"> </w:t>
      </w:r>
      <w:r>
        <w:rPr>
          <w:sz w:val="16"/>
          <w:szCs w:val="16"/>
          <w:color w:val="231F20"/>
          <w:spacing w:val="-4"/>
        </w:rPr>
        <w:t>Comparison</w:t>
      </w:r>
      <w:r>
        <w:rPr>
          <w:sz w:val="16"/>
          <w:szCs w:val="16"/>
          <w:color w:val="231F20"/>
          <w:spacing w:val="30"/>
          <w:w w:val="101"/>
        </w:rPr>
        <w:t xml:space="preserve"> </w:t>
      </w:r>
      <w:r>
        <w:rPr>
          <w:sz w:val="16"/>
          <w:szCs w:val="16"/>
          <w:color w:val="231F20"/>
          <w:spacing w:val="-4"/>
        </w:rPr>
        <w:t>of</w:t>
      </w:r>
      <w:r>
        <w:rPr>
          <w:sz w:val="16"/>
          <w:szCs w:val="16"/>
          <w:color w:val="231F20"/>
          <w:spacing w:val="23"/>
        </w:rPr>
        <w:t xml:space="preserve"> </w:t>
      </w:r>
      <w:r>
        <w:rPr>
          <w:sz w:val="16"/>
          <w:szCs w:val="16"/>
          <w:color w:val="231F20"/>
          <w:spacing w:val="-4"/>
        </w:rPr>
        <w:t>BISAP，</w:t>
      </w:r>
      <w:r>
        <w:rPr>
          <w:sz w:val="16"/>
          <w:szCs w:val="16"/>
          <w:color w:val="231F20"/>
        </w:rPr>
        <w:t xml:space="preserve">  </w:t>
      </w:r>
      <w:r>
        <w:rPr>
          <w:sz w:val="16"/>
          <w:szCs w:val="16"/>
          <w:color w:val="231F20"/>
          <w:spacing w:val="-5"/>
        </w:rPr>
        <w:t>Ranson，MCTSI，</w:t>
      </w:r>
      <w:r>
        <w:rPr>
          <w:sz w:val="16"/>
          <w:szCs w:val="16"/>
          <w:color w:val="231F20"/>
          <w:spacing w:val="-13"/>
        </w:rPr>
        <w:t xml:space="preserve"> </w:t>
      </w:r>
      <w:r>
        <w:rPr>
          <w:sz w:val="16"/>
          <w:szCs w:val="16"/>
          <w:color w:val="231F20"/>
          <w:spacing w:val="-5"/>
        </w:rPr>
        <w:t>and</w:t>
      </w:r>
      <w:r>
        <w:rPr>
          <w:sz w:val="16"/>
          <w:szCs w:val="16"/>
          <w:color w:val="231F20"/>
          <w:spacing w:val="28"/>
        </w:rPr>
        <w:t xml:space="preserve"> </w:t>
      </w:r>
      <w:r>
        <w:rPr>
          <w:sz w:val="16"/>
          <w:szCs w:val="16"/>
          <w:color w:val="231F20"/>
          <w:spacing w:val="-5"/>
        </w:rPr>
        <w:t>APACHE </w:t>
      </w:r>
      <w:r>
        <w:rPr>
          <w:sz w:val="16"/>
          <w:szCs w:val="16"/>
          <w:color w:val="231F20"/>
          <w:spacing w:val="-6"/>
        </w:rPr>
        <w:t xml:space="preserve">     Ⅱ</w:t>
      </w:r>
      <w:r>
        <w:rPr>
          <w:sz w:val="16"/>
          <w:szCs w:val="16"/>
          <w:color w:val="231F20"/>
          <w:spacing w:val="29"/>
        </w:rPr>
        <w:t xml:space="preserve"> </w:t>
      </w:r>
      <w:r>
        <w:rPr>
          <w:sz w:val="16"/>
          <w:szCs w:val="16"/>
          <w:color w:val="231F20"/>
          <w:spacing w:val="-6"/>
        </w:rPr>
        <w:t>in</w:t>
      </w:r>
      <w:r>
        <w:rPr>
          <w:sz w:val="16"/>
          <w:szCs w:val="16"/>
          <w:color w:val="231F20"/>
          <w:spacing w:val="27"/>
        </w:rPr>
        <w:t xml:space="preserve"> </w:t>
      </w:r>
      <w:r>
        <w:rPr>
          <w:sz w:val="16"/>
          <w:szCs w:val="16"/>
          <w:color w:val="231F20"/>
          <w:spacing w:val="-6"/>
        </w:rPr>
        <w:t>predicting</w:t>
      </w:r>
      <w:r>
        <w:rPr>
          <w:sz w:val="16"/>
          <w:szCs w:val="16"/>
          <w:color w:val="231F20"/>
          <w:spacing w:val="29"/>
          <w:w w:val="101"/>
        </w:rPr>
        <w:t xml:space="preserve"> </w:t>
      </w:r>
      <w:r>
        <w:rPr>
          <w:sz w:val="16"/>
          <w:szCs w:val="16"/>
          <w:color w:val="231F20"/>
          <w:spacing w:val="-6"/>
        </w:rPr>
        <w:t>severity</w:t>
      </w:r>
      <w:r>
        <w:rPr>
          <w:sz w:val="16"/>
          <w:szCs w:val="16"/>
          <w:color w:val="231F20"/>
        </w:rPr>
        <w:t xml:space="preserve"> </w:t>
      </w:r>
      <w:r>
        <w:rPr>
          <w:sz w:val="16"/>
          <w:szCs w:val="16"/>
          <w:color w:val="231F20"/>
          <w:spacing w:val="-11"/>
        </w:rPr>
        <w:t>and</w:t>
      </w:r>
      <w:r>
        <w:rPr>
          <w:sz w:val="16"/>
          <w:szCs w:val="16"/>
          <w:color w:val="231F20"/>
          <w:spacing w:val="36"/>
        </w:rPr>
        <w:t xml:space="preserve"> </w:t>
      </w:r>
      <w:r>
        <w:rPr>
          <w:sz w:val="16"/>
          <w:szCs w:val="16"/>
          <w:color w:val="231F20"/>
          <w:spacing w:val="-11"/>
        </w:rPr>
        <w:t>prognoses</w:t>
      </w:r>
      <w:r>
        <w:rPr>
          <w:sz w:val="16"/>
          <w:szCs w:val="16"/>
          <w:color w:val="231F20"/>
          <w:spacing w:val="22"/>
        </w:rPr>
        <w:t xml:space="preserve"> </w:t>
      </w:r>
      <w:r>
        <w:rPr>
          <w:sz w:val="16"/>
          <w:szCs w:val="16"/>
          <w:color w:val="231F20"/>
          <w:spacing w:val="-11"/>
        </w:rPr>
        <w:t>of</w:t>
      </w:r>
      <w:r>
        <w:rPr>
          <w:sz w:val="16"/>
          <w:szCs w:val="16"/>
          <w:color w:val="231F20"/>
          <w:spacing w:val="11"/>
        </w:rPr>
        <w:t xml:space="preserve"> </w:t>
      </w:r>
      <w:r>
        <w:rPr>
          <w:sz w:val="16"/>
          <w:szCs w:val="16"/>
          <w:color w:val="231F20"/>
          <w:spacing w:val="-11"/>
        </w:rPr>
        <w:t>hyperlipidemic</w:t>
      </w:r>
      <w:r>
        <w:rPr>
          <w:sz w:val="16"/>
          <w:szCs w:val="16"/>
          <w:color w:val="231F20"/>
          <w:spacing w:val="22"/>
          <w:w w:val="101"/>
        </w:rPr>
        <w:t xml:space="preserve"> </w:t>
      </w:r>
      <w:r>
        <w:rPr>
          <w:sz w:val="16"/>
          <w:szCs w:val="16"/>
          <w:color w:val="231F20"/>
          <w:spacing w:val="-11"/>
        </w:rPr>
        <w:t>acute</w:t>
      </w:r>
      <w:r>
        <w:rPr>
          <w:sz w:val="16"/>
          <w:szCs w:val="16"/>
          <w:color w:val="231F20"/>
          <w:spacing w:val="20"/>
          <w:w w:val="101"/>
        </w:rPr>
        <w:t xml:space="preserve"> </w:t>
      </w:r>
      <w:r>
        <w:rPr>
          <w:sz w:val="16"/>
          <w:szCs w:val="16"/>
          <w:color w:val="231F20"/>
          <w:spacing w:val="-11"/>
        </w:rPr>
        <w:t>pancreatitis</w:t>
      </w:r>
      <w:r>
        <w:rPr>
          <w:sz w:val="16"/>
          <w:szCs w:val="16"/>
          <w:color w:val="231F20"/>
          <w:spacing w:val="22"/>
          <w:w w:val="101"/>
        </w:rPr>
        <w:t xml:space="preserve"> </w:t>
      </w:r>
      <w:r>
        <w:rPr>
          <w:sz w:val="16"/>
          <w:szCs w:val="16"/>
          <w:color w:val="231F20"/>
          <w:spacing w:val="-11"/>
        </w:rPr>
        <w:t>in</w:t>
      </w:r>
      <w:r>
        <w:rPr>
          <w:sz w:val="16"/>
          <w:szCs w:val="16"/>
          <w:color w:val="231F20"/>
          <w:spacing w:val="24"/>
          <w:w w:val="101"/>
        </w:rPr>
        <w:t xml:space="preserve"> </w:t>
      </w:r>
      <w:r>
        <w:rPr>
          <w:sz w:val="16"/>
          <w:szCs w:val="16"/>
          <w:color w:val="231F20"/>
          <w:spacing w:val="-11"/>
        </w:rPr>
        <w:t>Chinese</w:t>
      </w:r>
      <w:r>
        <w:rPr>
          <w:sz w:val="16"/>
          <w:szCs w:val="16"/>
          <w:color w:val="231F20"/>
        </w:rPr>
        <w:t xml:space="preserve"> </w:t>
      </w:r>
      <w:r>
        <w:rPr>
          <w:sz w:val="16"/>
          <w:szCs w:val="16"/>
          <w:color w:val="231F20"/>
          <w:spacing w:val="-10"/>
        </w:rPr>
        <w:t>patients［J］.</w:t>
      </w:r>
      <w:r>
        <w:rPr>
          <w:sz w:val="16"/>
          <w:szCs w:val="16"/>
          <w:color w:val="231F20"/>
          <w:spacing w:val="18"/>
          <w:w w:val="101"/>
        </w:rPr>
        <w:t xml:space="preserve"> </w:t>
      </w:r>
      <w:r>
        <w:rPr>
          <w:sz w:val="16"/>
          <w:szCs w:val="16"/>
          <w:color w:val="231F20"/>
          <w:spacing w:val="-10"/>
        </w:rPr>
        <w:t>Gastroenterol</w:t>
      </w:r>
      <w:r>
        <w:rPr>
          <w:sz w:val="16"/>
          <w:szCs w:val="16"/>
          <w:color w:val="231F20"/>
          <w:spacing w:val="17"/>
        </w:rPr>
        <w:t xml:space="preserve"> </w:t>
      </w:r>
      <w:r>
        <w:rPr>
          <w:sz w:val="16"/>
          <w:szCs w:val="16"/>
          <w:color w:val="231F20"/>
          <w:spacing w:val="-10"/>
        </w:rPr>
        <w:t>Res</w:t>
      </w:r>
      <w:r>
        <w:rPr>
          <w:sz w:val="16"/>
          <w:szCs w:val="16"/>
          <w:color w:val="231F20"/>
          <w:spacing w:val="14"/>
          <w:w w:val="101"/>
        </w:rPr>
        <w:t xml:space="preserve"> </w:t>
      </w:r>
      <w:r>
        <w:rPr>
          <w:sz w:val="16"/>
          <w:szCs w:val="16"/>
          <w:color w:val="231F20"/>
          <w:spacing w:val="-10"/>
        </w:rPr>
        <w:t>Pract，2016，2016：1</w:t>
      </w:r>
      <w:r>
        <w:rPr>
          <w:sz w:val="16"/>
          <w:szCs w:val="16"/>
          <w:color w:val="231F20"/>
          <w:spacing w:val="-11"/>
        </w:rPr>
        <w:t>834256.</w:t>
      </w:r>
      <w:r>
        <w:rPr>
          <w:sz w:val="16"/>
          <w:szCs w:val="16"/>
          <w:color w:val="231F20"/>
        </w:rPr>
        <w:t xml:space="preserve"> </w:t>
      </w:r>
      <w:r>
        <w:rPr>
          <w:sz w:val="16"/>
          <w:szCs w:val="16"/>
          <w:color w:val="231F20"/>
          <w:spacing w:val="-13"/>
        </w:rPr>
        <w:t>DOI：10.1155/2016/1834256.</w:t>
      </w:r>
    </w:p>
    <w:p>
      <w:pPr>
        <w:pStyle w:val="BodyText"/>
        <w:ind w:left="1041" w:right="294" w:hanging="488"/>
        <w:spacing w:before="32" w:line="229" w:lineRule="auto"/>
        <w:rPr>
          <w:sz w:val="16"/>
          <w:szCs w:val="16"/>
        </w:rPr>
      </w:pPr>
      <w:r>
        <w:rPr>
          <w:sz w:val="16"/>
          <w:szCs w:val="16"/>
          <w:color w:val="231F20"/>
          <w:spacing w:val="-9"/>
        </w:rPr>
        <w:t>［27］RAGHUWANSHI S，GUPTA R，VYA</w:t>
      </w:r>
      <w:r>
        <w:rPr>
          <w:sz w:val="16"/>
          <w:szCs w:val="16"/>
          <w:color w:val="231F20"/>
          <w:spacing w:val="-10"/>
        </w:rPr>
        <w:t>S M M，et al. CT evaluation</w:t>
      </w:r>
      <w:r>
        <w:rPr>
          <w:sz w:val="16"/>
          <w:szCs w:val="16"/>
          <w:color w:val="231F20"/>
        </w:rPr>
        <w:t xml:space="preserve"> </w:t>
      </w:r>
      <w:r>
        <w:rPr>
          <w:sz w:val="16"/>
          <w:szCs w:val="16"/>
          <w:color w:val="231F20"/>
          <w:spacing w:val="-14"/>
        </w:rPr>
        <w:t>of</w:t>
      </w:r>
      <w:r>
        <w:rPr>
          <w:sz w:val="16"/>
          <w:szCs w:val="16"/>
          <w:color w:val="231F20"/>
          <w:spacing w:val="2"/>
        </w:rPr>
        <w:t xml:space="preserve"> </w:t>
      </w:r>
      <w:r>
        <w:rPr>
          <w:sz w:val="16"/>
          <w:szCs w:val="16"/>
          <w:color w:val="231F20"/>
          <w:spacing w:val="-14"/>
        </w:rPr>
        <w:t>acute</w:t>
      </w:r>
      <w:r>
        <w:rPr>
          <w:sz w:val="16"/>
          <w:szCs w:val="16"/>
          <w:color w:val="231F20"/>
          <w:spacing w:val="10"/>
        </w:rPr>
        <w:t xml:space="preserve"> </w:t>
      </w:r>
      <w:r>
        <w:rPr>
          <w:sz w:val="16"/>
          <w:szCs w:val="16"/>
          <w:color w:val="231F20"/>
          <w:spacing w:val="-14"/>
        </w:rPr>
        <w:t>pancreatitis</w:t>
      </w:r>
      <w:r>
        <w:rPr>
          <w:sz w:val="16"/>
          <w:szCs w:val="16"/>
          <w:color w:val="231F20"/>
          <w:spacing w:val="11"/>
        </w:rPr>
        <w:t xml:space="preserve"> </w:t>
      </w:r>
      <w:r>
        <w:rPr>
          <w:sz w:val="16"/>
          <w:szCs w:val="16"/>
          <w:color w:val="231F20"/>
          <w:spacing w:val="-14"/>
        </w:rPr>
        <w:t>a</w:t>
      </w:r>
      <w:r>
        <w:rPr>
          <w:sz w:val="16"/>
          <w:szCs w:val="16"/>
          <w:color w:val="231F20"/>
          <w:spacing w:val="-15"/>
        </w:rPr>
        <w:t>nd</w:t>
      </w:r>
      <w:r>
        <w:rPr>
          <w:sz w:val="16"/>
          <w:szCs w:val="16"/>
          <w:color w:val="231F20"/>
          <w:spacing w:val="11"/>
          <w:w w:val="102"/>
        </w:rPr>
        <w:t xml:space="preserve"> </w:t>
      </w:r>
      <w:r>
        <w:rPr>
          <w:sz w:val="16"/>
          <w:szCs w:val="16"/>
          <w:color w:val="231F20"/>
          <w:spacing w:val="-15"/>
        </w:rPr>
        <w:t>its</w:t>
      </w:r>
      <w:r>
        <w:rPr>
          <w:sz w:val="16"/>
          <w:szCs w:val="16"/>
          <w:color w:val="231F20"/>
          <w:spacing w:val="9"/>
        </w:rPr>
        <w:t xml:space="preserve"> </w:t>
      </w:r>
      <w:r>
        <w:rPr>
          <w:sz w:val="16"/>
          <w:szCs w:val="16"/>
          <w:color w:val="231F20"/>
          <w:spacing w:val="-15"/>
        </w:rPr>
        <w:t>prognostic</w:t>
      </w:r>
      <w:r>
        <w:rPr>
          <w:sz w:val="16"/>
          <w:szCs w:val="16"/>
          <w:color w:val="231F20"/>
          <w:spacing w:val="12"/>
          <w:w w:val="101"/>
        </w:rPr>
        <w:t xml:space="preserve"> </w:t>
      </w:r>
      <w:r>
        <w:rPr>
          <w:sz w:val="16"/>
          <w:szCs w:val="16"/>
          <w:color w:val="231F20"/>
          <w:spacing w:val="-15"/>
        </w:rPr>
        <w:t>correlation</w:t>
      </w:r>
      <w:r>
        <w:rPr>
          <w:sz w:val="16"/>
          <w:szCs w:val="16"/>
          <w:color w:val="231F20"/>
          <w:spacing w:val="8"/>
        </w:rPr>
        <w:t xml:space="preserve"> </w:t>
      </w:r>
      <w:r>
        <w:rPr>
          <w:sz w:val="16"/>
          <w:szCs w:val="16"/>
          <w:color w:val="231F20"/>
          <w:spacing w:val="-15"/>
        </w:rPr>
        <w:t>with</w:t>
      </w:r>
      <w:r>
        <w:rPr>
          <w:sz w:val="16"/>
          <w:szCs w:val="16"/>
          <w:color w:val="231F20"/>
          <w:spacing w:val="13"/>
          <w:w w:val="101"/>
        </w:rPr>
        <w:t xml:space="preserve"> </w:t>
      </w:r>
      <w:r>
        <w:rPr>
          <w:sz w:val="16"/>
          <w:szCs w:val="16"/>
          <w:color w:val="231F20"/>
          <w:spacing w:val="-15"/>
        </w:rPr>
        <w:t>CT</w:t>
      </w:r>
      <w:r>
        <w:rPr>
          <w:sz w:val="16"/>
          <w:szCs w:val="16"/>
          <w:color w:val="231F20"/>
          <w:spacing w:val="12"/>
        </w:rPr>
        <w:t xml:space="preserve"> </w:t>
      </w:r>
      <w:r>
        <w:rPr>
          <w:sz w:val="16"/>
          <w:szCs w:val="16"/>
          <w:color w:val="231F20"/>
          <w:spacing w:val="-15"/>
        </w:rPr>
        <w:t>severity</w:t>
      </w:r>
      <w:r>
        <w:rPr>
          <w:sz w:val="16"/>
          <w:szCs w:val="16"/>
          <w:color w:val="231F20"/>
        </w:rPr>
        <w:t xml:space="preserve"> </w:t>
      </w:r>
      <w:r>
        <w:rPr>
          <w:sz w:val="16"/>
          <w:szCs w:val="16"/>
          <w:color w:val="231F20"/>
          <w:spacing w:val="-4"/>
        </w:rPr>
        <w:t>index［J］.</w:t>
      </w:r>
      <w:r>
        <w:rPr>
          <w:sz w:val="16"/>
          <w:szCs w:val="16"/>
          <w:color w:val="231F20"/>
          <w:spacing w:val="16"/>
          <w:w w:val="101"/>
        </w:rPr>
        <w:t xml:space="preserve"> </w:t>
      </w:r>
      <w:r>
        <w:rPr>
          <w:sz w:val="16"/>
          <w:szCs w:val="16"/>
          <w:color w:val="231F20"/>
          <w:spacing w:val="-4"/>
        </w:rPr>
        <w:t>J</w:t>
      </w:r>
      <w:r>
        <w:rPr>
          <w:sz w:val="16"/>
          <w:szCs w:val="16"/>
          <w:color w:val="231F20"/>
          <w:spacing w:val="22"/>
          <w:w w:val="101"/>
        </w:rPr>
        <w:t xml:space="preserve"> </w:t>
      </w:r>
      <w:r>
        <w:rPr>
          <w:sz w:val="16"/>
          <w:szCs w:val="16"/>
          <w:color w:val="231F20"/>
          <w:spacing w:val="-4"/>
        </w:rPr>
        <w:t>Clin</w:t>
      </w:r>
      <w:r>
        <w:rPr>
          <w:sz w:val="16"/>
          <w:szCs w:val="16"/>
          <w:color w:val="231F20"/>
          <w:spacing w:val="22"/>
        </w:rPr>
        <w:t xml:space="preserve"> </w:t>
      </w:r>
      <w:r>
        <w:rPr>
          <w:sz w:val="16"/>
          <w:szCs w:val="16"/>
          <w:color w:val="231F20"/>
          <w:spacing w:val="-4"/>
        </w:rPr>
        <w:t>Diagn</w:t>
      </w:r>
      <w:r>
        <w:rPr>
          <w:sz w:val="16"/>
          <w:szCs w:val="16"/>
          <w:color w:val="231F20"/>
          <w:spacing w:val="22"/>
          <w:w w:val="101"/>
        </w:rPr>
        <w:t xml:space="preserve"> </w:t>
      </w:r>
      <w:r>
        <w:rPr>
          <w:sz w:val="16"/>
          <w:szCs w:val="16"/>
          <w:color w:val="231F20"/>
          <w:spacing w:val="-4"/>
        </w:rPr>
        <w:t>Res，2016，1</w:t>
      </w:r>
      <w:r>
        <w:rPr>
          <w:sz w:val="16"/>
          <w:szCs w:val="16"/>
          <w:color w:val="231F20"/>
          <w:spacing w:val="-5"/>
        </w:rPr>
        <w:t>0（6</w:t>
      </w:r>
      <w:r>
        <w:rPr>
          <w:sz w:val="16"/>
          <w:szCs w:val="16"/>
          <w:color w:val="231F20"/>
          <w:spacing w:val="-6"/>
        </w:rPr>
        <w:t>）：</w:t>
      </w:r>
      <w:r>
        <w:rPr>
          <w:sz w:val="16"/>
          <w:szCs w:val="16"/>
          <w:color w:val="231F20"/>
          <w:spacing w:val="-5"/>
        </w:rPr>
        <w:t>TC06-TC11.</w:t>
      </w:r>
      <w:r>
        <w:rPr>
          <w:sz w:val="16"/>
          <w:szCs w:val="16"/>
          <w:color w:val="231F20"/>
        </w:rPr>
        <w:t xml:space="preserve"> </w:t>
      </w:r>
      <w:r>
        <w:rPr>
          <w:sz w:val="16"/>
          <w:szCs w:val="16"/>
          <w:color w:val="231F20"/>
          <w:spacing w:val="-12"/>
        </w:rPr>
        <w:t>DOI：10.7860/JCDR/2016/19849</w:t>
      </w:r>
      <w:r>
        <w:rPr>
          <w:sz w:val="16"/>
          <w:szCs w:val="16"/>
          <w:color w:val="231F20"/>
          <w:spacing w:val="-13"/>
        </w:rPr>
        <w:t>.7934.</w:t>
      </w:r>
    </w:p>
    <w:p>
      <w:pPr>
        <w:pStyle w:val="BodyText"/>
        <w:ind w:left="1040" w:right="293" w:hanging="487"/>
        <w:spacing w:before="34" w:line="207" w:lineRule="auto"/>
        <w:rPr>
          <w:sz w:val="16"/>
          <w:szCs w:val="16"/>
        </w:rPr>
      </w:pPr>
      <w:r>
        <w:rPr>
          <w:sz w:val="16"/>
          <w:szCs w:val="16"/>
          <w:color w:val="231F20"/>
        </w:rPr>
        <w:t>［28］杨立新，杜丽川，刘欣，等 .</w:t>
      </w:r>
      <w:r>
        <w:rPr>
          <w:sz w:val="16"/>
          <w:szCs w:val="16"/>
          <w:color w:val="231F20"/>
          <w:spacing w:val="27"/>
          <w:w w:val="101"/>
        </w:rPr>
        <w:t xml:space="preserve"> </w:t>
      </w:r>
      <w:r>
        <w:rPr>
          <w:sz w:val="16"/>
          <w:szCs w:val="16"/>
          <w:color w:val="231F20"/>
        </w:rPr>
        <w:t>四种评分标准对</w:t>
      </w:r>
      <w:r>
        <w:rPr>
          <w:sz w:val="16"/>
          <w:szCs w:val="16"/>
          <w:color w:val="231F20"/>
          <w:spacing w:val="-1"/>
        </w:rPr>
        <w:t>高脂血症性急性</w:t>
      </w:r>
      <w:r>
        <w:rPr>
          <w:sz w:val="16"/>
          <w:szCs w:val="16"/>
          <w:color w:val="231F20"/>
        </w:rPr>
        <w:t xml:space="preserve"> </w:t>
      </w:r>
      <w:r>
        <w:rPr>
          <w:sz w:val="16"/>
          <w:szCs w:val="16"/>
          <w:color w:val="231F20"/>
          <w:spacing w:val="-3"/>
        </w:rPr>
        <w:t>胰腺炎病情和预后的评估作用［J］.</w:t>
      </w:r>
      <w:r>
        <w:rPr>
          <w:sz w:val="16"/>
          <w:szCs w:val="16"/>
          <w:color w:val="231F20"/>
          <w:spacing w:val="33"/>
        </w:rPr>
        <w:t xml:space="preserve"> </w:t>
      </w:r>
      <w:r>
        <w:rPr>
          <w:sz w:val="16"/>
          <w:szCs w:val="16"/>
          <w:color w:val="231F20"/>
          <w:spacing w:val="-3"/>
        </w:rPr>
        <w:t>中华内科杂志，2016，55</w:t>
      </w:r>
    </w:p>
    <w:p>
      <w:pPr>
        <w:pStyle w:val="BodyText"/>
        <w:ind w:left="1040" w:right="294" w:hanging="90"/>
        <w:spacing w:before="66" w:line="198" w:lineRule="auto"/>
        <w:rPr>
          <w:sz w:val="16"/>
          <w:szCs w:val="16"/>
        </w:rPr>
      </w:pPr>
      <w:r>
        <w:rPr>
          <w:sz w:val="16"/>
          <w:szCs w:val="16"/>
          <w:color w:val="231F20"/>
          <w:spacing w:val="-10"/>
        </w:rPr>
        <w:t>（9</w:t>
      </w:r>
      <w:r>
        <w:rPr>
          <w:sz w:val="16"/>
          <w:szCs w:val="16"/>
          <w:color w:val="231F20"/>
          <w:spacing w:val="-12"/>
        </w:rPr>
        <w:t>）：</w:t>
      </w:r>
      <w:r>
        <w:rPr>
          <w:sz w:val="16"/>
          <w:szCs w:val="16"/>
          <w:color w:val="231F20"/>
          <w:spacing w:val="-10"/>
        </w:rPr>
        <w:t>695-699. DOI：10.3760/cma.j.issn.0578-1426.2016.09.008.</w:t>
      </w:r>
      <w:r>
        <w:rPr>
          <w:sz w:val="16"/>
          <w:szCs w:val="16"/>
          <w:color w:val="231F20"/>
          <w:spacing w:val="1"/>
        </w:rPr>
        <w:t xml:space="preserve"> </w:t>
      </w:r>
      <w:r>
        <w:rPr>
          <w:sz w:val="16"/>
          <w:szCs w:val="16"/>
          <w:color w:val="231F20"/>
          <w:spacing w:val="-8"/>
        </w:rPr>
        <w:t>YANG</w:t>
      </w:r>
      <w:r>
        <w:rPr>
          <w:sz w:val="16"/>
          <w:szCs w:val="16"/>
          <w:color w:val="231F20"/>
          <w:spacing w:val="33"/>
          <w:w w:val="101"/>
        </w:rPr>
        <w:t xml:space="preserve"> </w:t>
      </w:r>
      <w:r>
        <w:rPr>
          <w:sz w:val="16"/>
          <w:szCs w:val="16"/>
          <w:color w:val="231F20"/>
          <w:spacing w:val="-8"/>
        </w:rPr>
        <w:t>L</w:t>
      </w:r>
      <w:r>
        <w:rPr>
          <w:sz w:val="16"/>
          <w:szCs w:val="16"/>
          <w:color w:val="231F20"/>
          <w:spacing w:val="14"/>
          <w:w w:val="101"/>
        </w:rPr>
        <w:t xml:space="preserve"> </w:t>
      </w:r>
      <w:r>
        <w:rPr>
          <w:sz w:val="16"/>
          <w:szCs w:val="16"/>
          <w:color w:val="231F20"/>
          <w:spacing w:val="-8"/>
        </w:rPr>
        <w:t>X，DU</w:t>
      </w:r>
      <w:r>
        <w:rPr>
          <w:sz w:val="16"/>
          <w:szCs w:val="16"/>
          <w:color w:val="231F20"/>
          <w:spacing w:val="17"/>
        </w:rPr>
        <w:t xml:space="preserve"> </w:t>
      </w:r>
      <w:r>
        <w:rPr>
          <w:sz w:val="16"/>
          <w:szCs w:val="16"/>
          <w:color w:val="231F20"/>
          <w:spacing w:val="-8"/>
        </w:rPr>
        <w:t>L</w:t>
      </w:r>
      <w:r>
        <w:rPr>
          <w:sz w:val="16"/>
          <w:szCs w:val="16"/>
          <w:color w:val="231F20"/>
          <w:spacing w:val="18"/>
        </w:rPr>
        <w:t xml:space="preserve"> </w:t>
      </w:r>
      <w:r>
        <w:rPr>
          <w:sz w:val="16"/>
          <w:szCs w:val="16"/>
          <w:color w:val="231F20"/>
          <w:spacing w:val="-8"/>
        </w:rPr>
        <w:t>C，LIU</w:t>
      </w:r>
      <w:r>
        <w:rPr>
          <w:sz w:val="16"/>
          <w:szCs w:val="16"/>
          <w:color w:val="231F20"/>
          <w:spacing w:val="14"/>
          <w:w w:val="101"/>
        </w:rPr>
        <w:t xml:space="preserve"> </w:t>
      </w:r>
      <w:r>
        <w:rPr>
          <w:sz w:val="16"/>
          <w:szCs w:val="16"/>
          <w:color w:val="231F20"/>
          <w:spacing w:val="-8"/>
        </w:rPr>
        <w:t>X，et</w:t>
      </w:r>
      <w:r>
        <w:rPr>
          <w:sz w:val="16"/>
          <w:szCs w:val="16"/>
          <w:color w:val="231F20"/>
          <w:spacing w:val="16"/>
        </w:rPr>
        <w:t xml:space="preserve"> </w:t>
      </w:r>
      <w:r>
        <w:rPr>
          <w:sz w:val="16"/>
          <w:szCs w:val="16"/>
          <w:color w:val="231F20"/>
          <w:spacing w:val="-8"/>
        </w:rPr>
        <w:t>al.</w:t>
      </w:r>
      <w:r>
        <w:rPr>
          <w:sz w:val="16"/>
          <w:szCs w:val="16"/>
          <w:color w:val="231F20"/>
          <w:spacing w:val="13"/>
        </w:rPr>
        <w:t xml:space="preserve"> </w:t>
      </w:r>
      <w:r>
        <w:rPr>
          <w:sz w:val="16"/>
          <w:szCs w:val="16"/>
          <w:color w:val="231F20"/>
          <w:spacing w:val="-8"/>
        </w:rPr>
        <w:t>The</w:t>
      </w:r>
      <w:r>
        <w:rPr>
          <w:sz w:val="16"/>
          <w:szCs w:val="16"/>
          <w:color w:val="231F20"/>
          <w:spacing w:val="14"/>
          <w:w w:val="101"/>
        </w:rPr>
        <w:t xml:space="preserve"> </w:t>
      </w:r>
      <w:r>
        <w:rPr>
          <w:sz w:val="16"/>
          <w:szCs w:val="16"/>
          <w:color w:val="231F20"/>
          <w:spacing w:val="-8"/>
        </w:rPr>
        <w:t>role</w:t>
      </w:r>
      <w:r>
        <w:rPr>
          <w:sz w:val="16"/>
          <w:szCs w:val="16"/>
          <w:color w:val="231F20"/>
          <w:spacing w:val="16"/>
        </w:rPr>
        <w:t xml:space="preserve"> </w:t>
      </w:r>
      <w:r>
        <w:rPr>
          <w:sz w:val="16"/>
          <w:szCs w:val="16"/>
          <w:color w:val="231F20"/>
          <w:spacing w:val="-8"/>
        </w:rPr>
        <w:t>of four</w:t>
      </w:r>
      <w:r>
        <w:rPr>
          <w:sz w:val="16"/>
          <w:szCs w:val="16"/>
          <w:color w:val="231F20"/>
          <w:spacing w:val="15"/>
        </w:rPr>
        <w:t xml:space="preserve"> </w:t>
      </w:r>
      <w:r>
        <w:rPr>
          <w:sz w:val="16"/>
          <w:szCs w:val="16"/>
          <w:color w:val="231F20"/>
          <w:spacing w:val="-8"/>
        </w:rPr>
        <w:t>criteria</w:t>
      </w:r>
      <w:r>
        <w:rPr>
          <w:sz w:val="16"/>
          <w:szCs w:val="16"/>
          <w:color w:val="231F20"/>
          <w:spacing w:val="16"/>
          <w:w w:val="101"/>
        </w:rPr>
        <w:t xml:space="preserve"> </w:t>
      </w:r>
      <w:r>
        <w:rPr>
          <w:sz w:val="16"/>
          <w:szCs w:val="16"/>
          <w:color w:val="231F20"/>
          <w:spacing w:val="-8"/>
        </w:rPr>
        <w:t>in</w:t>
      </w:r>
    </w:p>
    <w:p>
      <w:pPr>
        <w:spacing w:line="14" w:lineRule="auto"/>
        <w:rPr>
          <w:rFonts w:ascii="Arial"/>
          <w:sz w:val="2"/>
        </w:rPr>
      </w:pPr>
      <w:r>
        <w:rPr>
          <w:rFonts w:ascii="Arial" w:hAnsi="Arial" w:eastAsia="Arial" w:cs="Arial"/>
          <w:sz w:val="2"/>
          <w:szCs w:val="2"/>
        </w:rPr>
        <w:br w:type="column"/>
      </w:r>
    </w:p>
    <w:p>
      <w:pPr>
        <w:pStyle w:val="BodyText"/>
        <w:ind w:left="397" w:right="10" w:firstLine="91"/>
        <w:spacing w:before="35" w:line="236" w:lineRule="auto"/>
        <w:jc w:val="right"/>
        <w:rPr>
          <w:sz w:val="16"/>
          <w:szCs w:val="16"/>
        </w:rPr>
      </w:pPr>
      <w:r>
        <w:rPr>
          <w:sz w:val="16"/>
          <w:szCs w:val="16"/>
          <w:color w:val="231F20"/>
          <w:spacing w:val="-14"/>
        </w:rPr>
        <w:t>assessment</w:t>
      </w:r>
      <w:r>
        <w:rPr>
          <w:sz w:val="16"/>
          <w:szCs w:val="16"/>
          <w:color w:val="231F20"/>
          <w:spacing w:val="20"/>
        </w:rPr>
        <w:t xml:space="preserve"> </w:t>
      </w:r>
      <w:r>
        <w:rPr>
          <w:sz w:val="16"/>
          <w:szCs w:val="16"/>
          <w:color w:val="231F20"/>
          <w:spacing w:val="-14"/>
        </w:rPr>
        <w:t>of</w:t>
      </w:r>
      <w:r>
        <w:rPr>
          <w:sz w:val="16"/>
          <w:szCs w:val="16"/>
          <w:color w:val="231F20"/>
          <w:spacing w:val="5"/>
        </w:rPr>
        <w:t xml:space="preserve"> </w:t>
      </w:r>
      <w:r>
        <w:rPr>
          <w:sz w:val="16"/>
          <w:szCs w:val="16"/>
          <w:color w:val="231F20"/>
          <w:spacing w:val="-14"/>
        </w:rPr>
        <w:t>the</w:t>
      </w:r>
      <w:r>
        <w:rPr>
          <w:sz w:val="16"/>
          <w:szCs w:val="16"/>
          <w:color w:val="231F20"/>
          <w:spacing w:val="17"/>
          <w:w w:val="101"/>
        </w:rPr>
        <w:t xml:space="preserve"> </w:t>
      </w:r>
      <w:r>
        <w:rPr>
          <w:sz w:val="16"/>
          <w:szCs w:val="16"/>
          <w:color w:val="231F20"/>
          <w:spacing w:val="-14"/>
        </w:rPr>
        <w:t>severity</w:t>
      </w:r>
      <w:r>
        <w:rPr>
          <w:sz w:val="16"/>
          <w:szCs w:val="16"/>
          <w:color w:val="231F20"/>
          <w:spacing w:val="16"/>
          <w:w w:val="101"/>
        </w:rPr>
        <w:t xml:space="preserve"> </w:t>
      </w:r>
      <w:r>
        <w:rPr>
          <w:sz w:val="16"/>
          <w:szCs w:val="16"/>
          <w:color w:val="231F20"/>
          <w:spacing w:val="-14"/>
        </w:rPr>
        <w:t>and</w:t>
      </w:r>
      <w:r>
        <w:rPr>
          <w:sz w:val="16"/>
          <w:szCs w:val="16"/>
          <w:color w:val="231F20"/>
          <w:spacing w:val="15"/>
        </w:rPr>
        <w:t xml:space="preserve"> </w:t>
      </w:r>
      <w:r>
        <w:rPr>
          <w:sz w:val="16"/>
          <w:szCs w:val="16"/>
          <w:color w:val="231F20"/>
          <w:spacing w:val="-14"/>
        </w:rPr>
        <w:t>prognosis</w:t>
      </w:r>
      <w:r>
        <w:rPr>
          <w:sz w:val="16"/>
          <w:szCs w:val="16"/>
          <w:color w:val="231F20"/>
          <w:spacing w:val="16"/>
        </w:rPr>
        <w:t xml:space="preserve"> </w:t>
      </w:r>
      <w:r>
        <w:rPr>
          <w:sz w:val="16"/>
          <w:szCs w:val="16"/>
          <w:color w:val="231F20"/>
          <w:spacing w:val="-14"/>
        </w:rPr>
        <w:t>of</w:t>
      </w:r>
      <w:r>
        <w:rPr>
          <w:sz w:val="16"/>
          <w:szCs w:val="16"/>
          <w:color w:val="231F20"/>
          <w:spacing w:val="6"/>
        </w:rPr>
        <w:t xml:space="preserve"> </w:t>
      </w:r>
      <w:r>
        <w:rPr>
          <w:sz w:val="16"/>
          <w:szCs w:val="16"/>
          <w:color w:val="231F20"/>
          <w:spacing w:val="-14"/>
        </w:rPr>
        <w:t>hyperlipidemic</w:t>
      </w:r>
      <w:r>
        <w:rPr>
          <w:sz w:val="16"/>
          <w:szCs w:val="16"/>
          <w:color w:val="231F20"/>
          <w:spacing w:val="16"/>
          <w:w w:val="101"/>
        </w:rPr>
        <w:t xml:space="preserve"> </w:t>
      </w:r>
      <w:r>
        <w:rPr>
          <w:sz w:val="16"/>
          <w:szCs w:val="16"/>
          <w:color w:val="231F20"/>
          <w:spacing w:val="-14"/>
        </w:rPr>
        <w:t>acute</w:t>
      </w:r>
      <w:r>
        <w:rPr>
          <w:sz w:val="16"/>
          <w:szCs w:val="16"/>
          <w:color w:val="231F20"/>
        </w:rPr>
        <w:t xml:space="preserve"> </w:t>
      </w:r>
      <w:r>
        <w:rPr>
          <w:sz w:val="16"/>
          <w:szCs w:val="16"/>
          <w:color w:val="231F20"/>
          <w:spacing w:val="-11"/>
        </w:rPr>
        <w:t>pancreatitis［J］.</w:t>
      </w:r>
      <w:r>
        <w:rPr>
          <w:sz w:val="16"/>
          <w:szCs w:val="16"/>
          <w:color w:val="231F20"/>
          <w:spacing w:val="14"/>
        </w:rPr>
        <w:t xml:space="preserve"> </w:t>
      </w:r>
      <w:r>
        <w:rPr>
          <w:sz w:val="16"/>
          <w:szCs w:val="16"/>
          <w:color w:val="231F20"/>
          <w:spacing w:val="-11"/>
        </w:rPr>
        <w:t>Chinese Journal</w:t>
      </w:r>
      <w:r>
        <w:rPr>
          <w:sz w:val="16"/>
          <w:szCs w:val="16"/>
          <w:color w:val="231F20"/>
          <w:spacing w:val="4"/>
        </w:rPr>
        <w:t xml:space="preserve"> </w:t>
      </w:r>
      <w:r>
        <w:rPr>
          <w:sz w:val="16"/>
          <w:szCs w:val="16"/>
          <w:color w:val="231F20"/>
          <w:spacing w:val="-11"/>
        </w:rPr>
        <w:t>of Internal</w:t>
      </w:r>
      <w:r>
        <w:rPr>
          <w:sz w:val="16"/>
          <w:szCs w:val="16"/>
          <w:color w:val="231F20"/>
          <w:spacing w:val="7"/>
        </w:rPr>
        <w:t xml:space="preserve"> </w:t>
      </w:r>
      <w:r>
        <w:rPr>
          <w:sz w:val="16"/>
          <w:szCs w:val="16"/>
          <w:color w:val="231F20"/>
          <w:spacing w:val="-11"/>
        </w:rPr>
        <w:t>Medicine，2016，55</w:t>
      </w:r>
      <w:r>
        <w:rPr>
          <w:sz w:val="16"/>
          <w:szCs w:val="16"/>
          <w:color w:val="231F20"/>
        </w:rPr>
        <w:t xml:space="preserve"> </w:t>
      </w:r>
      <w:r>
        <w:rPr>
          <w:sz w:val="16"/>
          <w:szCs w:val="16"/>
          <w:color w:val="231F20"/>
          <w:spacing w:val="-10"/>
        </w:rPr>
        <w:t>（9</w:t>
      </w:r>
      <w:r>
        <w:rPr>
          <w:sz w:val="16"/>
          <w:szCs w:val="16"/>
          <w:color w:val="231F20"/>
          <w:spacing w:val="-12"/>
        </w:rPr>
        <w:t>）：</w:t>
      </w:r>
      <w:r>
        <w:rPr>
          <w:sz w:val="16"/>
          <w:szCs w:val="16"/>
          <w:color w:val="231F20"/>
          <w:spacing w:val="-10"/>
        </w:rPr>
        <w:t>695-699. DOI：10.3760/cma.j.issn.0578-1426.2016.09.008.</w:t>
      </w:r>
    </w:p>
    <w:p>
      <w:pPr>
        <w:pStyle w:val="BodyText"/>
        <w:spacing w:line="200" w:lineRule="auto"/>
        <w:rPr>
          <w:sz w:val="16"/>
          <w:szCs w:val="16"/>
        </w:rPr>
      </w:pPr>
      <w:r>
        <w:rPr>
          <w:sz w:val="16"/>
          <w:szCs w:val="16"/>
          <w:color w:val="231F20"/>
        </w:rPr>
        <w:t>［29］中国医师协会胰腺病学专业委员会 .</w:t>
      </w:r>
      <w:r>
        <w:rPr>
          <w:sz w:val="16"/>
          <w:szCs w:val="16"/>
          <w:color w:val="231F20"/>
          <w:spacing w:val="19"/>
          <w:w w:val="101"/>
        </w:rPr>
        <w:t xml:space="preserve"> </w:t>
      </w:r>
      <w:r>
        <w:rPr>
          <w:sz w:val="16"/>
          <w:szCs w:val="16"/>
          <w:color w:val="231F20"/>
        </w:rPr>
        <w:t>中国急性胰腺炎多学科诊</w:t>
      </w:r>
    </w:p>
    <w:p>
      <w:pPr>
        <w:pStyle w:val="BodyText"/>
        <w:spacing w:before="40" w:line="201" w:lineRule="auto"/>
        <w:jc w:val="right"/>
        <w:rPr>
          <w:sz w:val="16"/>
          <w:szCs w:val="16"/>
        </w:rPr>
      </w:pPr>
      <w:r>
        <w:rPr>
          <w:sz w:val="16"/>
          <w:szCs w:val="16"/>
          <w:color w:val="231F20"/>
          <w:spacing w:val="-15"/>
          <w:w w:val="97"/>
        </w:rPr>
        <w:t>治（MDT）共识意见（草案</w:t>
      </w:r>
      <w:r>
        <w:rPr>
          <w:sz w:val="16"/>
          <w:szCs w:val="16"/>
          <w:color w:val="231F20"/>
          <w:spacing w:val="-38"/>
        </w:rPr>
        <w:t>）［</w:t>
      </w:r>
      <w:r>
        <w:rPr>
          <w:sz w:val="16"/>
          <w:szCs w:val="16"/>
          <w:color w:val="231F20"/>
          <w:spacing w:val="-15"/>
          <w:w w:val="97"/>
        </w:rPr>
        <w:t>J］.</w:t>
      </w:r>
      <w:r>
        <w:rPr>
          <w:sz w:val="16"/>
          <w:szCs w:val="16"/>
          <w:color w:val="231F20"/>
          <w:spacing w:val="12"/>
          <w:w w:val="101"/>
        </w:rPr>
        <w:t xml:space="preserve"> </w:t>
      </w:r>
      <w:r>
        <w:rPr>
          <w:sz w:val="16"/>
          <w:szCs w:val="16"/>
          <w:color w:val="231F20"/>
          <w:spacing w:val="-15"/>
          <w:w w:val="97"/>
        </w:rPr>
        <w:t>中华医学杂志，2015，95（3</w:t>
      </w:r>
      <w:r>
        <w:rPr>
          <w:sz w:val="16"/>
          <w:szCs w:val="16"/>
          <w:color w:val="231F20"/>
          <w:spacing w:val="-16"/>
          <w:w w:val="97"/>
        </w:rPr>
        <w:t>8</w:t>
      </w:r>
      <w:r>
        <w:rPr>
          <w:sz w:val="16"/>
          <w:szCs w:val="16"/>
          <w:color w:val="231F20"/>
          <w:spacing w:val="-38"/>
        </w:rPr>
        <w:t>）：</w:t>
      </w:r>
    </w:p>
    <w:p>
      <w:pPr>
        <w:pStyle w:val="BodyText"/>
        <w:ind w:left="491"/>
        <w:spacing w:before="40" w:line="189" w:lineRule="auto"/>
        <w:rPr>
          <w:sz w:val="16"/>
          <w:szCs w:val="16"/>
        </w:rPr>
      </w:pPr>
      <w:r>
        <w:rPr>
          <w:sz w:val="16"/>
          <w:szCs w:val="16"/>
          <w:color w:val="231F20"/>
          <w:spacing w:val="-10"/>
        </w:rPr>
        <w:t>3103-3109. DOI：10.3760/cma.j.issn.0376-249</w:t>
      </w:r>
      <w:r>
        <w:rPr>
          <w:sz w:val="16"/>
          <w:szCs w:val="16"/>
          <w:color w:val="231F20"/>
          <w:spacing w:val="-11"/>
        </w:rPr>
        <w:t>1.2015.38.008.</w:t>
      </w:r>
    </w:p>
    <w:p>
      <w:pPr>
        <w:pStyle w:val="BodyText"/>
        <w:ind w:left="487" w:right="9" w:hanging="487"/>
        <w:spacing w:before="53" w:line="229" w:lineRule="auto"/>
        <w:rPr>
          <w:sz w:val="16"/>
          <w:szCs w:val="16"/>
        </w:rPr>
      </w:pPr>
      <w:r>
        <w:rPr>
          <w:sz w:val="16"/>
          <w:szCs w:val="16"/>
          <w:color w:val="231F20"/>
          <w:spacing w:val="7"/>
        </w:rPr>
        <w:t>［30］</w:t>
      </w:r>
      <w:r>
        <w:rPr>
          <w:sz w:val="16"/>
          <w:szCs w:val="16"/>
          <w:color w:val="231F20"/>
        </w:rPr>
        <w:t>LEPP</w:t>
      </w:r>
      <w:r>
        <w:rPr>
          <w:sz w:val="16"/>
          <w:szCs w:val="16"/>
          <w:color w:val="231F20"/>
          <w:spacing w:val="-27"/>
        </w:rPr>
        <w:t xml:space="preserve"> </w:t>
      </w:r>
      <w:r>
        <w:rPr>
          <w:rFonts w:ascii="SimSun" w:hAnsi="SimSun" w:eastAsia="SimSun" w:cs="SimSun"/>
          <w:sz w:val="16"/>
          <w:szCs w:val="16"/>
          <w:color w:val="231F20"/>
          <w:spacing w:val="7"/>
        </w:rPr>
        <w:t>Ä</w:t>
      </w:r>
      <w:r>
        <w:rPr>
          <w:rFonts w:ascii="SimSun" w:hAnsi="SimSun" w:eastAsia="SimSun" w:cs="SimSun"/>
          <w:sz w:val="16"/>
          <w:szCs w:val="16"/>
          <w:color w:val="231F20"/>
          <w:spacing w:val="-58"/>
        </w:rPr>
        <w:t xml:space="preserve"> </w:t>
      </w:r>
      <w:r>
        <w:rPr>
          <w:sz w:val="16"/>
          <w:szCs w:val="16"/>
          <w:color w:val="231F20"/>
        </w:rPr>
        <w:t>NIEMI</w:t>
      </w:r>
      <w:r>
        <w:rPr>
          <w:sz w:val="16"/>
          <w:szCs w:val="16"/>
          <w:color w:val="231F20"/>
          <w:spacing w:val="40"/>
        </w:rPr>
        <w:t xml:space="preserve"> </w:t>
      </w:r>
      <w:r>
        <w:rPr>
          <w:sz w:val="16"/>
          <w:szCs w:val="16"/>
          <w:color w:val="231F20"/>
        </w:rPr>
        <w:t>A</w:t>
      </w:r>
      <w:r>
        <w:rPr>
          <w:sz w:val="16"/>
          <w:szCs w:val="16"/>
          <w:color w:val="231F20"/>
          <w:spacing w:val="7"/>
        </w:rPr>
        <w:t>，</w:t>
      </w:r>
      <w:r>
        <w:rPr>
          <w:sz w:val="16"/>
          <w:szCs w:val="16"/>
          <w:color w:val="231F20"/>
          <w:spacing w:val="-25"/>
        </w:rPr>
        <w:t xml:space="preserve"> </w:t>
      </w:r>
      <w:r>
        <w:rPr>
          <w:sz w:val="16"/>
          <w:szCs w:val="16"/>
          <w:color w:val="231F20"/>
        </w:rPr>
        <w:t>TOLONEN</w:t>
      </w:r>
      <w:r>
        <w:rPr>
          <w:sz w:val="16"/>
          <w:szCs w:val="16"/>
          <w:color w:val="231F20"/>
          <w:spacing w:val="43"/>
          <w:w w:val="101"/>
        </w:rPr>
        <w:t xml:space="preserve"> </w:t>
      </w:r>
      <w:r>
        <w:rPr>
          <w:sz w:val="16"/>
          <w:szCs w:val="16"/>
          <w:color w:val="231F20"/>
        </w:rPr>
        <w:t>M</w:t>
      </w:r>
      <w:r>
        <w:rPr>
          <w:sz w:val="16"/>
          <w:szCs w:val="16"/>
          <w:color w:val="231F20"/>
          <w:spacing w:val="7"/>
        </w:rPr>
        <w:t>，</w:t>
      </w:r>
      <w:r>
        <w:rPr>
          <w:sz w:val="16"/>
          <w:szCs w:val="16"/>
          <w:color w:val="231F20"/>
        </w:rPr>
        <w:t>TARASCONI</w:t>
      </w:r>
      <w:r>
        <w:rPr>
          <w:sz w:val="16"/>
          <w:szCs w:val="16"/>
          <w:color w:val="231F20"/>
          <w:spacing w:val="39"/>
          <w:w w:val="102"/>
        </w:rPr>
        <w:t xml:space="preserve"> </w:t>
      </w:r>
      <w:r>
        <w:rPr>
          <w:sz w:val="16"/>
          <w:szCs w:val="16"/>
          <w:color w:val="231F20"/>
        </w:rPr>
        <w:t>A</w:t>
      </w:r>
      <w:r>
        <w:rPr>
          <w:sz w:val="16"/>
          <w:szCs w:val="16"/>
          <w:color w:val="231F20"/>
          <w:spacing w:val="7"/>
        </w:rPr>
        <w:t>，</w:t>
      </w:r>
      <w:r>
        <w:rPr>
          <w:sz w:val="16"/>
          <w:szCs w:val="16"/>
          <w:color w:val="231F20"/>
          <w:spacing w:val="-22"/>
        </w:rPr>
        <w:t xml:space="preserve"> </w:t>
      </w:r>
      <w:r>
        <w:rPr>
          <w:sz w:val="16"/>
          <w:szCs w:val="16"/>
          <w:color w:val="231F20"/>
        </w:rPr>
        <w:t>et</w:t>
      </w:r>
      <w:r>
        <w:rPr>
          <w:sz w:val="16"/>
          <w:szCs w:val="16"/>
          <w:color w:val="231F20"/>
          <w:spacing w:val="40"/>
          <w:w w:val="102"/>
        </w:rPr>
        <w:t xml:space="preserve"> </w:t>
      </w:r>
      <w:r>
        <w:rPr>
          <w:sz w:val="16"/>
          <w:szCs w:val="16"/>
          <w:color w:val="231F20"/>
        </w:rPr>
        <w:t>al</w:t>
      </w:r>
      <w:r>
        <w:rPr>
          <w:sz w:val="16"/>
          <w:szCs w:val="16"/>
          <w:color w:val="231F20"/>
          <w:spacing w:val="7"/>
        </w:rPr>
        <w:t>.</w:t>
      </w:r>
      <w:r>
        <w:rPr>
          <w:sz w:val="16"/>
          <w:szCs w:val="16"/>
          <w:color w:val="231F20"/>
        </w:rPr>
        <w:t xml:space="preserve"> </w:t>
      </w:r>
      <w:r>
        <w:rPr>
          <w:sz w:val="16"/>
          <w:szCs w:val="16"/>
          <w:color w:val="231F20"/>
          <w:spacing w:val="-9"/>
        </w:rPr>
        <w:t>2019</w:t>
      </w:r>
      <w:r>
        <w:rPr>
          <w:sz w:val="16"/>
          <w:szCs w:val="16"/>
          <w:color w:val="231F20"/>
          <w:spacing w:val="32"/>
          <w:w w:val="101"/>
        </w:rPr>
        <w:t xml:space="preserve"> </w:t>
      </w:r>
      <w:r>
        <w:rPr>
          <w:sz w:val="16"/>
          <w:szCs w:val="16"/>
          <w:color w:val="231F20"/>
          <w:spacing w:val="-9"/>
        </w:rPr>
        <w:t>WSES</w:t>
      </w:r>
      <w:r>
        <w:rPr>
          <w:sz w:val="16"/>
          <w:szCs w:val="16"/>
          <w:color w:val="231F20"/>
          <w:spacing w:val="31"/>
        </w:rPr>
        <w:t xml:space="preserve"> </w:t>
      </w:r>
      <w:r>
        <w:rPr>
          <w:sz w:val="16"/>
          <w:szCs w:val="16"/>
          <w:color w:val="231F20"/>
          <w:spacing w:val="-9"/>
        </w:rPr>
        <w:t>guidelines</w:t>
      </w:r>
      <w:r>
        <w:rPr>
          <w:sz w:val="16"/>
          <w:szCs w:val="16"/>
          <w:color w:val="231F20"/>
          <w:spacing w:val="26"/>
          <w:w w:val="101"/>
        </w:rPr>
        <w:t xml:space="preserve"> </w:t>
      </w:r>
      <w:r>
        <w:rPr>
          <w:sz w:val="16"/>
          <w:szCs w:val="16"/>
          <w:color w:val="231F20"/>
          <w:spacing w:val="-9"/>
        </w:rPr>
        <w:t>for</w:t>
      </w:r>
      <w:r>
        <w:rPr>
          <w:sz w:val="16"/>
          <w:szCs w:val="16"/>
          <w:color w:val="231F20"/>
          <w:spacing w:val="27"/>
          <w:w w:val="101"/>
        </w:rPr>
        <w:t xml:space="preserve"> </w:t>
      </w:r>
      <w:r>
        <w:rPr>
          <w:sz w:val="16"/>
          <w:szCs w:val="16"/>
          <w:color w:val="231F20"/>
          <w:spacing w:val="-9"/>
        </w:rPr>
        <w:t>the</w:t>
      </w:r>
      <w:r>
        <w:rPr>
          <w:sz w:val="16"/>
          <w:szCs w:val="16"/>
          <w:color w:val="231F20"/>
          <w:spacing w:val="30"/>
          <w:w w:val="101"/>
        </w:rPr>
        <w:t xml:space="preserve"> </w:t>
      </w:r>
      <w:r>
        <w:rPr>
          <w:sz w:val="16"/>
          <w:szCs w:val="16"/>
          <w:color w:val="231F20"/>
          <w:spacing w:val="-9"/>
        </w:rPr>
        <w:t>management</w:t>
      </w:r>
      <w:r>
        <w:rPr>
          <w:sz w:val="16"/>
          <w:szCs w:val="16"/>
          <w:color w:val="231F20"/>
          <w:spacing w:val="30"/>
        </w:rPr>
        <w:t xml:space="preserve"> </w:t>
      </w:r>
      <w:r>
        <w:rPr>
          <w:sz w:val="16"/>
          <w:szCs w:val="16"/>
          <w:color w:val="231F20"/>
          <w:spacing w:val="-9"/>
        </w:rPr>
        <w:t>of</w:t>
      </w:r>
      <w:r>
        <w:rPr>
          <w:sz w:val="16"/>
          <w:szCs w:val="16"/>
          <w:color w:val="231F20"/>
          <w:spacing w:val="22"/>
          <w:w w:val="101"/>
        </w:rPr>
        <w:t xml:space="preserve"> </w:t>
      </w:r>
      <w:r>
        <w:rPr>
          <w:sz w:val="16"/>
          <w:szCs w:val="16"/>
          <w:color w:val="231F20"/>
          <w:spacing w:val="-9"/>
        </w:rPr>
        <w:t>severe</w:t>
      </w:r>
      <w:r>
        <w:rPr>
          <w:sz w:val="16"/>
          <w:szCs w:val="16"/>
          <w:color w:val="231F20"/>
          <w:spacing w:val="30"/>
          <w:w w:val="101"/>
        </w:rPr>
        <w:t xml:space="preserve"> </w:t>
      </w:r>
      <w:r>
        <w:rPr>
          <w:sz w:val="16"/>
          <w:szCs w:val="16"/>
          <w:color w:val="231F20"/>
          <w:spacing w:val="-9"/>
        </w:rPr>
        <w:t>acute</w:t>
      </w:r>
      <w:r>
        <w:rPr>
          <w:sz w:val="16"/>
          <w:szCs w:val="16"/>
          <w:color w:val="231F20"/>
        </w:rPr>
        <w:t xml:space="preserve"> </w:t>
      </w:r>
      <w:r>
        <w:rPr>
          <w:sz w:val="16"/>
          <w:szCs w:val="16"/>
          <w:color w:val="231F20"/>
          <w:spacing w:val="-9"/>
        </w:rPr>
        <w:t>pancreatitis［J］</w:t>
      </w:r>
      <w:r>
        <w:rPr>
          <w:sz w:val="16"/>
          <w:szCs w:val="16"/>
          <w:color w:val="231F20"/>
          <w:spacing w:val="-26"/>
        </w:rPr>
        <w:t xml:space="preserve"> </w:t>
      </w:r>
      <w:r>
        <w:rPr>
          <w:sz w:val="16"/>
          <w:szCs w:val="16"/>
          <w:color w:val="231F20"/>
          <w:spacing w:val="-9"/>
        </w:rPr>
        <w:t>.</w:t>
      </w:r>
      <w:r>
        <w:rPr>
          <w:sz w:val="16"/>
          <w:szCs w:val="16"/>
          <w:color w:val="231F20"/>
          <w:spacing w:val="16"/>
          <w:w w:val="101"/>
        </w:rPr>
        <w:t xml:space="preserve"> </w:t>
      </w:r>
      <w:r>
        <w:rPr>
          <w:sz w:val="16"/>
          <w:szCs w:val="16"/>
          <w:color w:val="231F20"/>
          <w:spacing w:val="-9"/>
        </w:rPr>
        <w:t>World</w:t>
      </w:r>
      <w:r>
        <w:rPr>
          <w:sz w:val="16"/>
          <w:szCs w:val="16"/>
          <w:color w:val="231F20"/>
          <w:spacing w:val="14"/>
        </w:rPr>
        <w:t xml:space="preserve"> </w:t>
      </w:r>
      <w:r>
        <w:rPr>
          <w:sz w:val="16"/>
          <w:szCs w:val="16"/>
          <w:color w:val="231F20"/>
          <w:spacing w:val="-9"/>
        </w:rPr>
        <w:t>J</w:t>
      </w:r>
      <w:r>
        <w:rPr>
          <w:sz w:val="16"/>
          <w:szCs w:val="16"/>
          <w:color w:val="231F20"/>
          <w:spacing w:val="17"/>
        </w:rPr>
        <w:t xml:space="preserve"> </w:t>
      </w:r>
      <w:r>
        <w:rPr>
          <w:sz w:val="16"/>
          <w:szCs w:val="16"/>
          <w:color w:val="231F20"/>
          <w:spacing w:val="-9"/>
        </w:rPr>
        <w:t>Emerg</w:t>
      </w:r>
      <w:r>
        <w:rPr>
          <w:sz w:val="16"/>
          <w:szCs w:val="16"/>
          <w:color w:val="231F20"/>
          <w:spacing w:val="18"/>
          <w:w w:val="101"/>
        </w:rPr>
        <w:t xml:space="preserve"> </w:t>
      </w:r>
      <w:r>
        <w:rPr>
          <w:sz w:val="16"/>
          <w:szCs w:val="16"/>
          <w:color w:val="231F20"/>
          <w:spacing w:val="-9"/>
        </w:rPr>
        <w:t>Surg，2019，14：2</w:t>
      </w:r>
      <w:r>
        <w:rPr>
          <w:sz w:val="16"/>
          <w:szCs w:val="16"/>
          <w:color w:val="231F20"/>
          <w:spacing w:val="-10"/>
        </w:rPr>
        <w:t>7.</w:t>
      </w:r>
      <w:r>
        <w:rPr>
          <w:sz w:val="16"/>
          <w:szCs w:val="16"/>
          <w:color w:val="231F20"/>
          <w:spacing w:val="19"/>
          <w:w w:val="101"/>
        </w:rPr>
        <w:t xml:space="preserve"> </w:t>
      </w:r>
      <w:r>
        <w:rPr>
          <w:sz w:val="16"/>
          <w:szCs w:val="16"/>
          <w:color w:val="231F20"/>
          <w:spacing w:val="-10"/>
        </w:rPr>
        <w:t>DOI：</w:t>
      </w:r>
      <w:r>
        <w:rPr>
          <w:sz w:val="16"/>
          <w:szCs w:val="16"/>
          <w:color w:val="231F20"/>
        </w:rPr>
        <w:t xml:space="preserve"> </w:t>
      </w:r>
      <w:r>
        <w:rPr>
          <w:sz w:val="16"/>
          <w:szCs w:val="16"/>
          <w:color w:val="231F20"/>
          <w:spacing w:val="-10"/>
        </w:rPr>
        <w:t>10.1186/s13017-019-0247-0.</w:t>
      </w:r>
    </w:p>
    <w:p>
      <w:pPr>
        <w:pStyle w:val="BodyText"/>
        <w:ind w:left="485" w:right="15" w:hanging="486"/>
        <w:spacing w:before="34" w:line="220" w:lineRule="auto"/>
        <w:rPr>
          <w:sz w:val="16"/>
          <w:szCs w:val="16"/>
        </w:rPr>
      </w:pPr>
      <w:r>
        <w:rPr>
          <w:sz w:val="16"/>
          <w:szCs w:val="16"/>
          <w:color w:val="231F20"/>
        </w:rPr>
        <w:t>［31］张太平，曹喆，赵玉沛</w:t>
      </w:r>
      <w:r>
        <w:rPr>
          <w:sz w:val="16"/>
          <w:szCs w:val="16"/>
          <w:color w:val="231F20"/>
          <w:spacing w:val="14"/>
        </w:rPr>
        <w:t xml:space="preserve"> </w:t>
      </w:r>
      <w:r>
        <w:rPr>
          <w:sz w:val="16"/>
          <w:szCs w:val="16"/>
          <w:color w:val="231F20"/>
        </w:rPr>
        <w:t>. 急性胰腺炎的诊断与处理：国内外主 </w:t>
      </w:r>
      <w:r>
        <w:rPr>
          <w:sz w:val="16"/>
          <w:szCs w:val="16"/>
          <w:color w:val="231F20"/>
          <w:spacing w:val="-4"/>
        </w:rPr>
        <w:t>要指南的比较与解读［J］. 临床肝胆病杂志，2014，30（8</w:t>
      </w:r>
      <w:r>
        <w:rPr>
          <w:sz w:val="16"/>
          <w:szCs w:val="16"/>
          <w:color w:val="231F20"/>
          <w:spacing w:val="-17"/>
        </w:rPr>
        <w:t>）：</w:t>
      </w:r>
      <w:r>
        <w:rPr>
          <w:sz w:val="16"/>
          <w:szCs w:val="16"/>
          <w:color w:val="231F20"/>
        </w:rPr>
        <w:t xml:space="preserve"> </w:t>
      </w:r>
      <w:r>
        <w:rPr>
          <w:sz w:val="16"/>
          <w:szCs w:val="16"/>
          <w:color w:val="231F20"/>
          <w:spacing w:val="-9"/>
        </w:rPr>
        <w:t>712-715. DOI：10.3969/</w:t>
      </w:r>
      <w:r>
        <w:rPr>
          <w:sz w:val="16"/>
          <w:szCs w:val="16"/>
          <w:color w:val="231F20"/>
          <w:spacing w:val="-10"/>
        </w:rPr>
        <w:t>j.issn.1001-5256.2014.08.002.</w:t>
      </w:r>
    </w:p>
    <w:p>
      <w:pPr>
        <w:pStyle w:val="BodyText"/>
        <w:ind w:left="487"/>
        <w:spacing w:before="54" w:line="236" w:lineRule="auto"/>
        <w:jc w:val="both"/>
        <w:rPr>
          <w:sz w:val="16"/>
          <w:szCs w:val="16"/>
        </w:rPr>
      </w:pPr>
      <w:r>
        <w:rPr>
          <w:sz w:val="16"/>
          <w:szCs w:val="16"/>
          <w:color w:val="231F20"/>
          <w:spacing w:val="-13"/>
        </w:rPr>
        <w:t>ZHANG T P，CAO Z，ZHAO Y P.Diagnosis and</w:t>
      </w:r>
      <w:r>
        <w:rPr>
          <w:sz w:val="16"/>
          <w:szCs w:val="16"/>
          <w:color w:val="231F20"/>
          <w:spacing w:val="10"/>
        </w:rPr>
        <w:t xml:space="preserve"> </w:t>
      </w:r>
      <w:r>
        <w:rPr>
          <w:sz w:val="16"/>
          <w:szCs w:val="16"/>
          <w:color w:val="231F20"/>
          <w:spacing w:val="-13"/>
        </w:rPr>
        <w:t>treatment</w:t>
      </w:r>
      <w:r>
        <w:rPr>
          <w:sz w:val="16"/>
          <w:szCs w:val="16"/>
          <w:color w:val="231F20"/>
        </w:rPr>
        <w:t xml:space="preserve"> </w:t>
      </w:r>
      <w:r>
        <w:rPr>
          <w:sz w:val="16"/>
          <w:szCs w:val="16"/>
          <w:color w:val="231F20"/>
          <w:spacing w:val="-13"/>
        </w:rPr>
        <w:t>of acute</w:t>
      </w:r>
      <w:r>
        <w:rPr>
          <w:sz w:val="16"/>
          <w:szCs w:val="16"/>
          <w:color w:val="231F20"/>
        </w:rPr>
        <w:t xml:space="preserve"> </w:t>
      </w:r>
      <w:r>
        <w:rPr>
          <w:sz w:val="16"/>
          <w:szCs w:val="16"/>
          <w:color w:val="231F20"/>
          <w:spacing w:val="-15"/>
        </w:rPr>
        <w:t>pancreatitis：comparison and interpretation of the main guidelines in</w:t>
      </w:r>
      <w:r>
        <w:rPr>
          <w:sz w:val="16"/>
          <w:szCs w:val="16"/>
          <w:color w:val="231F20"/>
          <w:spacing w:val="12"/>
          <w:w w:val="101"/>
        </w:rPr>
        <w:t xml:space="preserve"> </w:t>
      </w:r>
      <w:r>
        <w:rPr>
          <w:sz w:val="16"/>
          <w:szCs w:val="16"/>
          <w:color w:val="231F20"/>
          <w:spacing w:val="-19"/>
        </w:rPr>
        <w:t>China and abroad［J］. Journal of Clinical</w:t>
      </w:r>
      <w:r>
        <w:rPr>
          <w:sz w:val="16"/>
          <w:szCs w:val="16"/>
          <w:color w:val="231F20"/>
          <w:spacing w:val="2"/>
        </w:rPr>
        <w:t xml:space="preserve"> </w:t>
      </w:r>
      <w:r>
        <w:rPr>
          <w:sz w:val="16"/>
          <w:szCs w:val="16"/>
          <w:color w:val="231F20"/>
          <w:spacing w:val="-19"/>
        </w:rPr>
        <w:t>Hepatology，2014，30（8</w:t>
      </w:r>
      <w:r>
        <w:rPr>
          <w:sz w:val="16"/>
          <w:szCs w:val="16"/>
          <w:color w:val="231F20"/>
          <w:spacing w:val="-41"/>
          <w:w w:val="93"/>
        </w:rPr>
        <w:t>）：</w:t>
      </w:r>
      <w:r>
        <w:rPr>
          <w:sz w:val="16"/>
          <w:szCs w:val="16"/>
          <w:color w:val="231F20"/>
        </w:rPr>
        <w:t xml:space="preserve"> </w:t>
      </w:r>
      <w:r>
        <w:rPr>
          <w:sz w:val="16"/>
          <w:szCs w:val="16"/>
          <w:color w:val="231F20"/>
          <w:spacing w:val="-9"/>
        </w:rPr>
        <w:t>712-715. DOI：10.3969</w:t>
      </w:r>
      <w:r>
        <w:rPr>
          <w:sz w:val="16"/>
          <w:szCs w:val="16"/>
          <w:color w:val="231F20"/>
          <w:spacing w:val="-10"/>
        </w:rPr>
        <w:t>/j.issn.1001-5256.2014.08.002.</w:t>
      </w:r>
    </w:p>
    <w:p>
      <w:pPr>
        <w:pStyle w:val="BodyText"/>
        <w:ind w:left="489" w:right="9" w:hanging="489"/>
        <w:spacing w:before="2" w:line="226" w:lineRule="auto"/>
        <w:rPr>
          <w:sz w:val="16"/>
          <w:szCs w:val="16"/>
        </w:rPr>
      </w:pPr>
      <w:r>
        <w:rPr>
          <w:sz w:val="16"/>
          <w:szCs w:val="16"/>
          <w:color w:val="231F20"/>
          <w:spacing w:val="-6"/>
        </w:rPr>
        <w:t>［32］GARG</w:t>
      </w:r>
      <w:r>
        <w:rPr>
          <w:sz w:val="16"/>
          <w:szCs w:val="16"/>
          <w:color w:val="231F20"/>
          <w:spacing w:val="43"/>
        </w:rPr>
        <w:t xml:space="preserve"> </w:t>
      </w:r>
      <w:r>
        <w:rPr>
          <w:sz w:val="16"/>
          <w:szCs w:val="16"/>
          <w:color w:val="231F20"/>
          <w:spacing w:val="-6"/>
        </w:rPr>
        <w:t>R，</w:t>
      </w:r>
      <w:r>
        <w:rPr>
          <w:sz w:val="16"/>
          <w:szCs w:val="16"/>
          <w:color w:val="231F20"/>
          <w:spacing w:val="-27"/>
        </w:rPr>
        <w:t xml:space="preserve"> </w:t>
      </w:r>
      <w:r>
        <w:rPr>
          <w:sz w:val="16"/>
          <w:szCs w:val="16"/>
          <w:color w:val="231F20"/>
          <w:spacing w:val="-6"/>
        </w:rPr>
        <w:t>RUSTAGI</w:t>
      </w:r>
      <w:r>
        <w:rPr>
          <w:sz w:val="16"/>
          <w:szCs w:val="16"/>
          <w:color w:val="231F20"/>
          <w:spacing w:val="25"/>
        </w:rPr>
        <w:t xml:space="preserve"> </w:t>
      </w:r>
      <w:r>
        <w:rPr>
          <w:sz w:val="16"/>
          <w:szCs w:val="16"/>
          <w:color w:val="231F20"/>
          <w:spacing w:val="-6"/>
        </w:rPr>
        <w:t>T.Management</w:t>
      </w:r>
      <w:r>
        <w:rPr>
          <w:sz w:val="16"/>
          <w:szCs w:val="16"/>
          <w:color w:val="231F20"/>
          <w:spacing w:val="28"/>
        </w:rPr>
        <w:t xml:space="preserve"> </w:t>
      </w:r>
      <w:r>
        <w:rPr>
          <w:sz w:val="16"/>
          <w:szCs w:val="16"/>
          <w:color w:val="231F20"/>
          <w:spacing w:val="-6"/>
        </w:rPr>
        <w:t>of</w:t>
      </w:r>
      <w:r>
        <w:rPr>
          <w:sz w:val="16"/>
          <w:szCs w:val="16"/>
          <w:color w:val="231F20"/>
          <w:spacing w:val="17"/>
          <w:w w:val="102"/>
        </w:rPr>
        <w:t xml:space="preserve"> </w:t>
      </w:r>
      <w:r>
        <w:rPr>
          <w:sz w:val="16"/>
          <w:szCs w:val="16"/>
          <w:color w:val="231F20"/>
          <w:spacing w:val="-6"/>
        </w:rPr>
        <w:t>hypertriglyceridemia</w:t>
      </w:r>
      <w:r>
        <w:rPr>
          <w:sz w:val="16"/>
          <w:szCs w:val="16"/>
          <w:color w:val="231F20"/>
        </w:rPr>
        <w:t xml:space="preserve"> </w:t>
      </w:r>
      <w:r>
        <w:rPr>
          <w:sz w:val="16"/>
          <w:szCs w:val="16"/>
          <w:color w:val="231F20"/>
          <w:spacing w:val="-12"/>
        </w:rPr>
        <w:t>induced acute pancreatitis［J］.</w:t>
      </w:r>
      <w:r>
        <w:rPr>
          <w:sz w:val="16"/>
          <w:szCs w:val="16"/>
          <w:color w:val="231F20"/>
          <w:spacing w:val="4"/>
        </w:rPr>
        <w:t xml:space="preserve"> </w:t>
      </w:r>
      <w:r>
        <w:rPr>
          <w:sz w:val="16"/>
          <w:szCs w:val="16"/>
          <w:color w:val="231F20"/>
          <w:spacing w:val="-12"/>
        </w:rPr>
        <w:t>B</w:t>
      </w:r>
      <w:r>
        <w:rPr>
          <w:sz w:val="16"/>
          <w:szCs w:val="16"/>
          <w:color w:val="231F20"/>
          <w:spacing w:val="-13"/>
        </w:rPr>
        <w:t>iomed</w:t>
      </w:r>
      <w:r>
        <w:rPr>
          <w:sz w:val="16"/>
          <w:szCs w:val="16"/>
          <w:color w:val="231F20"/>
          <w:spacing w:val="3"/>
        </w:rPr>
        <w:t xml:space="preserve"> </w:t>
      </w:r>
      <w:r>
        <w:rPr>
          <w:sz w:val="16"/>
          <w:szCs w:val="16"/>
          <w:color w:val="231F20"/>
          <w:spacing w:val="-13"/>
        </w:rPr>
        <w:t>Res Int，2018：4721357.</w:t>
      </w:r>
      <w:r>
        <w:rPr>
          <w:sz w:val="16"/>
          <w:szCs w:val="16"/>
          <w:color w:val="231F20"/>
        </w:rPr>
        <w:t xml:space="preserve"> </w:t>
      </w:r>
      <w:r>
        <w:rPr>
          <w:sz w:val="16"/>
          <w:szCs w:val="16"/>
          <w:color w:val="231F20"/>
          <w:spacing w:val="-13"/>
        </w:rPr>
        <w:t>DOI：10.1155/2018/4721357.</w:t>
      </w:r>
    </w:p>
    <w:p>
      <w:pPr>
        <w:pStyle w:val="BodyText"/>
        <w:ind w:left="485" w:right="11" w:hanging="486"/>
        <w:spacing w:before="31" w:line="227" w:lineRule="auto"/>
        <w:rPr>
          <w:sz w:val="16"/>
          <w:szCs w:val="16"/>
        </w:rPr>
      </w:pPr>
      <w:r>
        <w:rPr>
          <w:sz w:val="16"/>
          <w:szCs w:val="16"/>
          <w:color w:val="231F20"/>
          <w:spacing w:val="11"/>
        </w:rPr>
        <w:t>［33］</w:t>
      </w:r>
      <w:r>
        <w:rPr>
          <w:sz w:val="16"/>
          <w:szCs w:val="16"/>
          <w:color w:val="231F20"/>
        </w:rPr>
        <w:t>CHRISTIAN</w:t>
      </w:r>
      <w:r>
        <w:rPr>
          <w:sz w:val="16"/>
          <w:szCs w:val="16"/>
          <w:color w:val="231F20"/>
          <w:spacing w:val="43"/>
          <w:w w:val="101"/>
        </w:rPr>
        <w:t xml:space="preserve"> </w:t>
      </w:r>
      <w:r>
        <w:rPr>
          <w:sz w:val="16"/>
          <w:szCs w:val="16"/>
          <w:color w:val="231F20"/>
        </w:rPr>
        <w:t>J</w:t>
      </w:r>
      <w:r>
        <w:rPr>
          <w:sz w:val="16"/>
          <w:szCs w:val="16"/>
          <w:color w:val="231F20"/>
          <w:spacing w:val="46"/>
          <w:w w:val="102"/>
        </w:rPr>
        <w:t xml:space="preserve"> </w:t>
      </w:r>
      <w:r>
        <w:rPr>
          <w:sz w:val="16"/>
          <w:szCs w:val="16"/>
          <w:color w:val="231F20"/>
        </w:rPr>
        <w:t>B</w:t>
      </w:r>
      <w:r>
        <w:rPr>
          <w:sz w:val="16"/>
          <w:szCs w:val="16"/>
          <w:color w:val="231F20"/>
          <w:spacing w:val="11"/>
        </w:rPr>
        <w:t xml:space="preserve"> ，</w:t>
      </w:r>
      <w:r>
        <w:rPr>
          <w:sz w:val="16"/>
          <w:szCs w:val="16"/>
          <w:color w:val="231F20"/>
        </w:rPr>
        <w:t>ARONDEKAR</w:t>
      </w:r>
      <w:r>
        <w:rPr>
          <w:sz w:val="16"/>
          <w:szCs w:val="16"/>
          <w:color w:val="231F20"/>
          <w:spacing w:val="46"/>
          <w:w w:val="101"/>
        </w:rPr>
        <w:t xml:space="preserve"> </w:t>
      </w:r>
      <w:r>
        <w:rPr>
          <w:sz w:val="16"/>
          <w:szCs w:val="16"/>
          <w:color w:val="231F20"/>
        </w:rPr>
        <w:t>B</w:t>
      </w:r>
      <w:r>
        <w:rPr>
          <w:sz w:val="16"/>
          <w:szCs w:val="16"/>
          <w:color w:val="231F20"/>
          <w:spacing w:val="11"/>
        </w:rPr>
        <w:t xml:space="preserve"> ，</w:t>
      </w:r>
      <w:r>
        <w:rPr>
          <w:sz w:val="16"/>
          <w:szCs w:val="16"/>
          <w:color w:val="231F20"/>
          <w:spacing w:val="-27"/>
        </w:rPr>
        <w:t xml:space="preserve"> </w:t>
      </w:r>
      <w:r>
        <w:rPr>
          <w:sz w:val="16"/>
          <w:szCs w:val="16"/>
          <w:color w:val="231F20"/>
        </w:rPr>
        <w:t>BUYSMAN</w:t>
      </w:r>
      <w:r>
        <w:rPr>
          <w:sz w:val="16"/>
          <w:szCs w:val="16"/>
          <w:color w:val="231F20"/>
          <w:spacing w:val="45"/>
        </w:rPr>
        <w:t xml:space="preserve"> </w:t>
      </w:r>
      <w:r>
        <w:rPr>
          <w:sz w:val="16"/>
          <w:szCs w:val="16"/>
          <w:color w:val="231F20"/>
        </w:rPr>
        <w:t>E</w:t>
      </w:r>
      <w:r>
        <w:rPr>
          <w:sz w:val="16"/>
          <w:szCs w:val="16"/>
          <w:color w:val="231F20"/>
          <w:spacing w:val="47"/>
        </w:rPr>
        <w:t xml:space="preserve"> </w:t>
      </w:r>
      <w:r>
        <w:rPr>
          <w:sz w:val="16"/>
          <w:szCs w:val="16"/>
          <w:color w:val="231F20"/>
        </w:rPr>
        <w:t>K</w:t>
      </w:r>
      <w:r>
        <w:rPr>
          <w:sz w:val="16"/>
          <w:szCs w:val="16"/>
          <w:color w:val="231F20"/>
          <w:spacing w:val="11"/>
        </w:rPr>
        <w:t>，</w:t>
      </w:r>
      <w:r>
        <w:rPr>
          <w:sz w:val="16"/>
          <w:szCs w:val="16"/>
          <w:color w:val="231F20"/>
        </w:rPr>
        <w:t xml:space="preserve">  </w:t>
      </w:r>
      <w:r>
        <w:rPr>
          <w:sz w:val="16"/>
          <w:szCs w:val="16"/>
          <w:color w:val="231F20"/>
          <w:spacing w:val="-11"/>
        </w:rPr>
        <w:t>et</w:t>
      </w:r>
      <w:r>
        <w:rPr>
          <w:sz w:val="16"/>
          <w:szCs w:val="16"/>
          <w:color w:val="231F20"/>
          <w:spacing w:val="20"/>
          <w:w w:val="101"/>
        </w:rPr>
        <w:t xml:space="preserve"> </w:t>
      </w:r>
      <w:r>
        <w:rPr>
          <w:sz w:val="16"/>
          <w:szCs w:val="16"/>
          <w:color w:val="231F20"/>
          <w:spacing w:val="-11"/>
        </w:rPr>
        <w:t>al.</w:t>
      </w:r>
      <w:r>
        <w:rPr>
          <w:sz w:val="16"/>
          <w:szCs w:val="16"/>
          <w:color w:val="231F20"/>
          <w:spacing w:val="23"/>
        </w:rPr>
        <w:t xml:space="preserve"> </w:t>
      </w:r>
      <w:r>
        <w:rPr>
          <w:sz w:val="16"/>
          <w:szCs w:val="16"/>
          <w:color w:val="231F20"/>
          <w:spacing w:val="-11"/>
        </w:rPr>
        <w:t>Clinical</w:t>
      </w:r>
      <w:r>
        <w:rPr>
          <w:sz w:val="16"/>
          <w:szCs w:val="16"/>
          <w:color w:val="231F20"/>
          <w:spacing w:val="21"/>
        </w:rPr>
        <w:t xml:space="preserve"> </w:t>
      </w:r>
      <w:r>
        <w:rPr>
          <w:sz w:val="16"/>
          <w:szCs w:val="16"/>
          <w:color w:val="231F20"/>
          <w:spacing w:val="-11"/>
        </w:rPr>
        <w:t>and</w:t>
      </w:r>
      <w:r>
        <w:rPr>
          <w:sz w:val="16"/>
          <w:szCs w:val="16"/>
          <w:color w:val="231F20"/>
          <w:spacing w:val="21"/>
          <w:w w:val="101"/>
        </w:rPr>
        <w:t xml:space="preserve"> </w:t>
      </w:r>
      <w:r>
        <w:rPr>
          <w:sz w:val="16"/>
          <w:szCs w:val="16"/>
          <w:color w:val="231F20"/>
          <w:spacing w:val="-11"/>
        </w:rPr>
        <w:t>economic</w:t>
      </w:r>
      <w:r>
        <w:rPr>
          <w:sz w:val="16"/>
          <w:szCs w:val="16"/>
          <w:color w:val="231F20"/>
          <w:spacing w:val="20"/>
        </w:rPr>
        <w:t xml:space="preserve"> </w:t>
      </w:r>
      <w:r>
        <w:rPr>
          <w:sz w:val="16"/>
          <w:szCs w:val="16"/>
          <w:color w:val="231F20"/>
          <w:spacing w:val="-11"/>
        </w:rPr>
        <w:t>benefits</w:t>
      </w:r>
      <w:r>
        <w:rPr>
          <w:sz w:val="16"/>
          <w:szCs w:val="16"/>
          <w:color w:val="231F20"/>
          <w:spacing w:val="21"/>
        </w:rPr>
        <w:t xml:space="preserve"> </w:t>
      </w:r>
      <w:r>
        <w:rPr>
          <w:sz w:val="16"/>
          <w:szCs w:val="16"/>
          <w:color w:val="231F20"/>
          <w:spacing w:val="-11"/>
        </w:rPr>
        <w:t>observed</w:t>
      </w:r>
      <w:r>
        <w:rPr>
          <w:sz w:val="16"/>
          <w:szCs w:val="16"/>
          <w:color w:val="231F20"/>
          <w:spacing w:val="18"/>
        </w:rPr>
        <w:t xml:space="preserve"> </w:t>
      </w:r>
      <w:r>
        <w:rPr>
          <w:sz w:val="16"/>
          <w:szCs w:val="16"/>
          <w:color w:val="231F20"/>
          <w:spacing w:val="-11"/>
        </w:rPr>
        <w:t>when</w:t>
      </w:r>
      <w:r>
        <w:rPr>
          <w:sz w:val="16"/>
          <w:szCs w:val="16"/>
          <w:color w:val="231F20"/>
          <w:spacing w:val="17"/>
        </w:rPr>
        <w:t xml:space="preserve"> </w:t>
      </w:r>
      <w:r>
        <w:rPr>
          <w:sz w:val="16"/>
          <w:szCs w:val="16"/>
          <w:color w:val="231F20"/>
          <w:spacing w:val="-11"/>
        </w:rPr>
        <w:t>follow-up</w:t>
      </w:r>
      <w:r>
        <w:rPr>
          <w:sz w:val="16"/>
          <w:szCs w:val="16"/>
          <w:color w:val="231F20"/>
        </w:rPr>
        <w:t xml:space="preserve"> </w:t>
      </w:r>
      <w:r>
        <w:rPr>
          <w:sz w:val="16"/>
          <w:szCs w:val="16"/>
          <w:color w:val="231F20"/>
          <w:spacing w:val="-13"/>
        </w:rPr>
        <w:t>triglyceride</w:t>
      </w:r>
      <w:r>
        <w:rPr>
          <w:sz w:val="16"/>
          <w:szCs w:val="16"/>
          <w:color w:val="231F20"/>
          <w:spacing w:val="12"/>
        </w:rPr>
        <w:t xml:space="preserve"> </w:t>
      </w:r>
      <w:r>
        <w:rPr>
          <w:sz w:val="16"/>
          <w:szCs w:val="16"/>
          <w:color w:val="231F20"/>
          <w:spacing w:val="-13"/>
        </w:rPr>
        <w:t>levels</w:t>
      </w:r>
      <w:r>
        <w:rPr>
          <w:sz w:val="16"/>
          <w:szCs w:val="16"/>
          <w:color w:val="231F20"/>
          <w:spacing w:val="13"/>
        </w:rPr>
        <w:t xml:space="preserve"> </w:t>
      </w:r>
      <w:r>
        <w:rPr>
          <w:sz w:val="16"/>
          <w:szCs w:val="16"/>
          <w:color w:val="231F20"/>
          <w:spacing w:val="-13"/>
        </w:rPr>
        <w:t>ar</w:t>
      </w:r>
      <w:r>
        <w:rPr>
          <w:sz w:val="16"/>
          <w:szCs w:val="16"/>
          <w:color w:val="231F20"/>
          <w:spacing w:val="-14"/>
        </w:rPr>
        <w:t>e</w:t>
      </w:r>
      <w:r>
        <w:rPr>
          <w:sz w:val="16"/>
          <w:szCs w:val="16"/>
          <w:color w:val="231F20"/>
          <w:spacing w:val="11"/>
          <w:w w:val="101"/>
        </w:rPr>
        <w:t xml:space="preserve"> </w:t>
      </w:r>
      <w:r>
        <w:rPr>
          <w:sz w:val="16"/>
          <w:szCs w:val="16"/>
          <w:color w:val="231F20"/>
          <w:spacing w:val="-14"/>
        </w:rPr>
        <w:t>less</w:t>
      </w:r>
      <w:r>
        <w:rPr>
          <w:sz w:val="16"/>
          <w:szCs w:val="16"/>
          <w:color w:val="231F20"/>
          <w:spacing w:val="11"/>
        </w:rPr>
        <w:t xml:space="preserve"> </w:t>
      </w:r>
      <w:r>
        <w:rPr>
          <w:sz w:val="16"/>
          <w:szCs w:val="16"/>
          <w:color w:val="231F20"/>
          <w:spacing w:val="-14"/>
        </w:rPr>
        <w:t>than</w:t>
      </w:r>
      <w:r>
        <w:rPr>
          <w:sz w:val="16"/>
          <w:szCs w:val="16"/>
          <w:color w:val="231F20"/>
          <w:spacing w:val="13"/>
          <w:w w:val="101"/>
        </w:rPr>
        <w:t xml:space="preserve"> </w:t>
      </w:r>
      <w:r>
        <w:rPr>
          <w:sz w:val="16"/>
          <w:szCs w:val="16"/>
          <w:color w:val="231F20"/>
          <w:spacing w:val="-14"/>
        </w:rPr>
        <w:t>500</w:t>
      </w:r>
      <w:r>
        <w:rPr>
          <w:sz w:val="16"/>
          <w:szCs w:val="16"/>
          <w:color w:val="231F20"/>
          <w:spacing w:val="12"/>
          <w:w w:val="102"/>
        </w:rPr>
        <w:t xml:space="preserve"> </w:t>
      </w:r>
      <w:r>
        <w:rPr>
          <w:sz w:val="16"/>
          <w:szCs w:val="16"/>
          <w:color w:val="231F20"/>
          <w:spacing w:val="-14"/>
        </w:rPr>
        <w:t>mg/dL</w:t>
      </w:r>
      <w:r>
        <w:rPr>
          <w:sz w:val="16"/>
          <w:szCs w:val="16"/>
          <w:color w:val="231F20"/>
          <w:spacing w:val="13"/>
          <w:w w:val="101"/>
        </w:rPr>
        <w:t xml:space="preserve"> </w:t>
      </w:r>
      <w:r>
        <w:rPr>
          <w:sz w:val="16"/>
          <w:szCs w:val="16"/>
          <w:color w:val="231F20"/>
          <w:spacing w:val="-14"/>
        </w:rPr>
        <w:t>in</w:t>
      </w:r>
      <w:r>
        <w:rPr>
          <w:sz w:val="16"/>
          <w:szCs w:val="16"/>
          <w:color w:val="231F20"/>
          <w:spacing w:val="11"/>
          <w:w w:val="101"/>
        </w:rPr>
        <w:t xml:space="preserve"> </w:t>
      </w:r>
      <w:r>
        <w:rPr>
          <w:sz w:val="16"/>
          <w:szCs w:val="16"/>
          <w:color w:val="231F20"/>
          <w:spacing w:val="-14"/>
        </w:rPr>
        <w:t>patients</w:t>
      </w:r>
      <w:r>
        <w:rPr>
          <w:sz w:val="16"/>
          <w:szCs w:val="16"/>
          <w:color w:val="231F20"/>
          <w:spacing w:val="10"/>
        </w:rPr>
        <w:t xml:space="preserve"> </w:t>
      </w:r>
      <w:r>
        <w:rPr>
          <w:sz w:val="16"/>
          <w:szCs w:val="16"/>
          <w:color w:val="231F20"/>
          <w:spacing w:val="-14"/>
        </w:rPr>
        <w:t>with</w:t>
      </w:r>
      <w:r>
        <w:rPr>
          <w:sz w:val="16"/>
          <w:szCs w:val="16"/>
          <w:color w:val="231F20"/>
          <w:spacing w:val="14"/>
        </w:rPr>
        <w:t xml:space="preserve"> </w:t>
      </w:r>
      <w:r>
        <w:rPr>
          <w:sz w:val="16"/>
          <w:szCs w:val="16"/>
          <w:color w:val="231F20"/>
          <w:spacing w:val="-14"/>
        </w:rPr>
        <w:t>severe</w:t>
      </w:r>
      <w:r>
        <w:rPr>
          <w:sz w:val="16"/>
          <w:szCs w:val="16"/>
          <w:color w:val="231F20"/>
        </w:rPr>
        <w:t xml:space="preserve"> </w:t>
      </w:r>
      <w:r>
        <w:rPr>
          <w:sz w:val="16"/>
          <w:szCs w:val="16"/>
          <w:color w:val="231F20"/>
          <w:spacing w:val="-8"/>
        </w:rPr>
        <w:t>hypertriglyceridemia［J］.</w:t>
      </w:r>
      <w:r>
        <w:rPr>
          <w:sz w:val="16"/>
          <w:szCs w:val="16"/>
          <w:color w:val="231F20"/>
          <w:spacing w:val="9"/>
        </w:rPr>
        <w:t xml:space="preserve"> </w:t>
      </w:r>
      <w:r>
        <w:rPr>
          <w:sz w:val="16"/>
          <w:szCs w:val="16"/>
          <w:color w:val="231F20"/>
          <w:spacing w:val="-8"/>
        </w:rPr>
        <w:t>J</w:t>
      </w:r>
      <w:r>
        <w:rPr>
          <w:sz w:val="16"/>
          <w:szCs w:val="16"/>
          <w:color w:val="231F20"/>
          <w:spacing w:val="16"/>
        </w:rPr>
        <w:t xml:space="preserve"> </w:t>
      </w:r>
      <w:r>
        <w:rPr>
          <w:sz w:val="16"/>
          <w:szCs w:val="16"/>
          <w:color w:val="231F20"/>
          <w:spacing w:val="-8"/>
        </w:rPr>
        <w:t>Clin</w:t>
      </w:r>
      <w:r>
        <w:rPr>
          <w:sz w:val="16"/>
          <w:szCs w:val="16"/>
          <w:color w:val="231F20"/>
          <w:spacing w:val="13"/>
          <w:w w:val="101"/>
        </w:rPr>
        <w:t xml:space="preserve"> </w:t>
      </w:r>
      <w:r>
        <w:rPr>
          <w:sz w:val="16"/>
          <w:szCs w:val="16"/>
          <w:color w:val="231F20"/>
          <w:spacing w:val="-8"/>
        </w:rPr>
        <w:t>Lipid</w:t>
      </w:r>
      <w:r>
        <w:rPr>
          <w:sz w:val="16"/>
          <w:szCs w:val="16"/>
          <w:color w:val="231F20"/>
          <w:spacing w:val="-9"/>
        </w:rPr>
        <w:t>ol，2012，6（5</w:t>
      </w:r>
      <w:r>
        <w:rPr>
          <w:sz w:val="16"/>
          <w:szCs w:val="16"/>
          <w:color w:val="231F20"/>
          <w:spacing w:val="-13"/>
        </w:rPr>
        <w:t>）：</w:t>
      </w:r>
      <w:r>
        <w:rPr>
          <w:sz w:val="16"/>
          <w:szCs w:val="16"/>
          <w:color w:val="231F20"/>
          <w:spacing w:val="-9"/>
        </w:rPr>
        <w:t>450-</w:t>
      </w:r>
      <w:r>
        <w:rPr>
          <w:sz w:val="16"/>
          <w:szCs w:val="16"/>
          <w:color w:val="231F20"/>
        </w:rPr>
        <w:t xml:space="preserve"> </w:t>
      </w:r>
      <w:r>
        <w:rPr>
          <w:sz w:val="16"/>
          <w:szCs w:val="16"/>
          <w:color w:val="231F20"/>
          <w:spacing w:val="-9"/>
        </w:rPr>
        <w:t>461. DOI：10.1016/j.j</w:t>
      </w:r>
      <w:r>
        <w:rPr>
          <w:sz w:val="16"/>
          <w:szCs w:val="16"/>
          <w:color w:val="231F20"/>
          <w:spacing w:val="-10"/>
        </w:rPr>
        <w:t>acl.2012.08.007.</w:t>
      </w:r>
    </w:p>
    <w:p>
      <w:pPr>
        <w:pStyle w:val="BodyText"/>
        <w:ind w:left="487" w:right="9" w:hanging="488"/>
        <w:spacing w:before="55" w:line="224" w:lineRule="auto"/>
        <w:rPr>
          <w:sz w:val="16"/>
          <w:szCs w:val="16"/>
        </w:rPr>
      </w:pPr>
      <w:r>
        <w:rPr>
          <w:sz w:val="16"/>
          <w:szCs w:val="16"/>
          <w:color w:val="231F20"/>
        </w:rPr>
        <w:t>［34］BERGLUND</w:t>
      </w:r>
      <w:r>
        <w:rPr>
          <w:sz w:val="16"/>
          <w:szCs w:val="16"/>
          <w:color w:val="231F20"/>
          <w:spacing w:val="36"/>
          <w:w w:val="102"/>
        </w:rPr>
        <w:t xml:space="preserve"> </w:t>
      </w:r>
      <w:r>
        <w:rPr>
          <w:sz w:val="16"/>
          <w:szCs w:val="16"/>
          <w:color w:val="231F20"/>
        </w:rPr>
        <w:t>L，</w:t>
      </w:r>
      <w:r>
        <w:rPr>
          <w:sz w:val="16"/>
          <w:szCs w:val="16"/>
          <w:color w:val="231F20"/>
          <w:spacing w:val="-22"/>
        </w:rPr>
        <w:t xml:space="preserve"> </w:t>
      </w:r>
      <w:r>
        <w:rPr>
          <w:sz w:val="16"/>
          <w:szCs w:val="16"/>
          <w:color w:val="231F20"/>
        </w:rPr>
        <w:t>BRUNZELL</w:t>
      </w:r>
      <w:r>
        <w:rPr>
          <w:sz w:val="16"/>
          <w:szCs w:val="16"/>
          <w:color w:val="231F20"/>
          <w:spacing w:val="25"/>
        </w:rPr>
        <w:t xml:space="preserve"> </w:t>
      </w:r>
      <w:r>
        <w:rPr>
          <w:sz w:val="16"/>
          <w:szCs w:val="16"/>
          <w:color w:val="231F20"/>
        </w:rPr>
        <w:t>J</w:t>
      </w:r>
      <w:r>
        <w:rPr>
          <w:sz w:val="16"/>
          <w:szCs w:val="16"/>
          <w:color w:val="231F20"/>
          <w:spacing w:val="30"/>
          <w:w w:val="101"/>
        </w:rPr>
        <w:t xml:space="preserve"> </w:t>
      </w:r>
      <w:r>
        <w:rPr>
          <w:sz w:val="16"/>
          <w:szCs w:val="16"/>
          <w:color w:val="231F20"/>
        </w:rPr>
        <w:t>D，GOLDBERG</w:t>
      </w:r>
      <w:r>
        <w:rPr>
          <w:sz w:val="16"/>
          <w:szCs w:val="16"/>
          <w:color w:val="231F20"/>
          <w:spacing w:val="28"/>
          <w:w w:val="101"/>
        </w:rPr>
        <w:t xml:space="preserve"> </w:t>
      </w:r>
      <w:r>
        <w:rPr>
          <w:sz w:val="16"/>
          <w:szCs w:val="16"/>
          <w:color w:val="231F20"/>
        </w:rPr>
        <w:t>A</w:t>
      </w:r>
      <w:r>
        <w:rPr>
          <w:sz w:val="16"/>
          <w:szCs w:val="16"/>
          <w:color w:val="231F20"/>
          <w:spacing w:val="31"/>
          <w:w w:val="101"/>
        </w:rPr>
        <w:t xml:space="preserve"> </w:t>
      </w:r>
      <w:r>
        <w:rPr>
          <w:sz w:val="16"/>
          <w:szCs w:val="16"/>
          <w:color w:val="231F20"/>
        </w:rPr>
        <w:t>C，et</w:t>
      </w:r>
      <w:r>
        <w:rPr>
          <w:sz w:val="16"/>
          <w:szCs w:val="16"/>
          <w:color w:val="231F20"/>
          <w:spacing w:val="28"/>
          <w:w w:val="101"/>
        </w:rPr>
        <w:t xml:space="preserve"> </w:t>
      </w:r>
      <w:r>
        <w:rPr>
          <w:sz w:val="16"/>
          <w:szCs w:val="16"/>
          <w:color w:val="231F20"/>
        </w:rPr>
        <w:t>al. </w:t>
      </w:r>
      <w:r>
        <w:rPr>
          <w:sz w:val="16"/>
          <w:szCs w:val="16"/>
          <w:color w:val="231F20"/>
          <w:spacing w:val="-12"/>
        </w:rPr>
        <w:t>Evaluation</w:t>
      </w:r>
      <w:r>
        <w:rPr>
          <w:sz w:val="16"/>
          <w:szCs w:val="16"/>
          <w:color w:val="231F20"/>
          <w:spacing w:val="22"/>
          <w:w w:val="101"/>
        </w:rPr>
        <w:t xml:space="preserve"> </w:t>
      </w:r>
      <w:r>
        <w:rPr>
          <w:sz w:val="16"/>
          <w:szCs w:val="16"/>
          <w:color w:val="231F20"/>
          <w:spacing w:val="-12"/>
        </w:rPr>
        <w:t>and</w:t>
      </w:r>
      <w:r>
        <w:rPr>
          <w:sz w:val="16"/>
          <w:szCs w:val="16"/>
          <w:color w:val="231F20"/>
          <w:spacing w:val="15"/>
        </w:rPr>
        <w:t xml:space="preserve"> </w:t>
      </w:r>
      <w:r>
        <w:rPr>
          <w:sz w:val="16"/>
          <w:szCs w:val="16"/>
          <w:color w:val="231F20"/>
          <w:spacing w:val="-12"/>
        </w:rPr>
        <w:t>treatment</w:t>
      </w:r>
      <w:r>
        <w:rPr>
          <w:sz w:val="16"/>
          <w:szCs w:val="16"/>
          <w:color w:val="231F20"/>
          <w:spacing w:val="16"/>
          <w:w w:val="101"/>
        </w:rPr>
        <w:t xml:space="preserve"> </w:t>
      </w:r>
      <w:r>
        <w:rPr>
          <w:sz w:val="16"/>
          <w:szCs w:val="16"/>
          <w:color w:val="231F20"/>
          <w:spacing w:val="-12"/>
        </w:rPr>
        <w:t>of</w:t>
      </w:r>
      <w:r>
        <w:rPr>
          <w:sz w:val="16"/>
          <w:szCs w:val="16"/>
          <w:color w:val="231F20"/>
          <w:spacing w:val="7"/>
        </w:rPr>
        <w:t xml:space="preserve"> </w:t>
      </w:r>
      <w:r>
        <w:rPr>
          <w:sz w:val="16"/>
          <w:szCs w:val="16"/>
          <w:color w:val="231F20"/>
          <w:spacing w:val="-12"/>
        </w:rPr>
        <w:t>hypertriglyceridemia：an</w:t>
      </w:r>
      <w:r>
        <w:rPr>
          <w:sz w:val="16"/>
          <w:szCs w:val="16"/>
          <w:color w:val="231F20"/>
          <w:spacing w:val="16"/>
          <w:w w:val="101"/>
        </w:rPr>
        <w:t xml:space="preserve"> </w:t>
      </w:r>
      <w:r>
        <w:rPr>
          <w:sz w:val="16"/>
          <w:szCs w:val="16"/>
          <w:color w:val="231F20"/>
          <w:spacing w:val="-12"/>
        </w:rPr>
        <w:t>Endocrine</w:t>
      </w:r>
      <w:r>
        <w:rPr>
          <w:sz w:val="16"/>
          <w:szCs w:val="16"/>
          <w:color w:val="231F20"/>
        </w:rPr>
        <w:t xml:space="preserve"> </w:t>
      </w:r>
      <w:r>
        <w:rPr>
          <w:sz w:val="16"/>
          <w:szCs w:val="16"/>
          <w:color w:val="231F20"/>
          <w:spacing w:val="-12"/>
        </w:rPr>
        <w:t>Society</w:t>
      </w:r>
      <w:r>
        <w:rPr>
          <w:sz w:val="16"/>
          <w:szCs w:val="16"/>
          <w:color w:val="231F20"/>
          <w:spacing w:val="8"/>
        </w:rPr>
        <w:t xml:space="preserve"> </w:t>
      </w:r>
      <w:r>
        <w:rPr>
          <w:sz w:val="16"/>
          <w:szCs w:val="16"/>
          <w:color w:val="231F20"/>
          <w:spacing w:val="-12"/>
        </w:rPr>
        <w:t>clinical</w:t>
      </w:r>
      <w:r>
        <w:rPr>
          <w:sz w:val="16"/>
          <w:szCs w:val="16"/>
          <w:color w:val="231F20"/>
          <w:spacing w:val="7"/>
        </w:rPr>
        <w:t xml:space="preserve"> </w:t>
      </w:r>
      <w:r>
        <w:rPr>
          <w:sz w:val="16"/>
          <w:szCs w:val="16"/>
          <w:color w:val="231F20"/>
          <w:spacing w:val="-12"/>
        </w:rPr>
        <w:t>practice</w:t>
      </w:r>
      <w:r>
        <w:rPr>
          <w:sz w:val="16"/>
          <w:szCs w:val="16"/>
          <w:color w:val="231F20"/>
          <w:spacing w:val="8"/>
        </w:rPr>
        <w:t xml:space="preserve"> </w:t>
      </w:r>
      <w:r>
        <w:rPr>
          <w:sz w:val="16"/>
          <w:szCs w:val="16"/>
          <w:color w:val="231F20"/>
          <w:spacing w:val="-12"/>
        </w:rPr>
        <w:t>guideline［J］.</w:t>
      </w:r>
      <w:r>
        <w:rPr>
          <w:sz w:val="16"/>
          <w:szCs w:val="16"/>
          <w:color w:val="231F20"/>
          <w:spacing w:val="5"/>
        </w:rPr>
        <w:t xml:space="preserve"> </w:t>
      </w:r>
      <w:r>
        <w:rPr>
          <w:sz w:val="16"/>
          <w:szCs w:val="16"/>
          <w:color w:val="231F20"/>
          <w:spacing w:val="-12"/>
        </w:rPr>
        <w:t>J</w:t>
      </w:r>
      <w:r>
        <w:rPr>
          <w:sz w:val="16"/>
          <w:szCs w:val="16"/>
          <w:color w:val="231F20"/>
          <w:spacing w:val="10"/>
        </w:rPr>
        <w:t xml:space="preserve"> </w:t>
      </w:r>
      <w:r>
        <w:rPr>
          <w:sz w:val="16"/>
          <w:szCs w:val="16"/>
          <w:color w:val="231F20"/>
          <w:spacing w:val="-12"/>
        </w:rPr>
        <w:t>Clin</w:t>
      </w:r>
      <w:r>
        <w:rPr>
          <w:sz w:val="16"/>
          <w:szCs w:val="16"/>
          <w:color w:val="231F20"/>
          <w:spacing w:val="7"/>
        </w:rPr>
        <w:t xml:space="preserve"> </w:t>
      </w:r>
      <w:r>
        <w:rPr>
          <w:sz w:val="16"/>
          <w:szCs w:val="16"/>
          <w:color w:val="231F20"/>
          <w:spacing w:val="-12"/>
        </w:rPr>
        <w:t>Endocrin</w:t>
      </w:r>
      <w:r>
        <w:rPr>
          <w:sz w:val="16"/>
          <w:szCs w:val="16"/>
          <w:color w:val="231F20"/>
          <w:spacing w:val="-13"/>
        </w:rPr>
        <w:t>ol</w:t>
      </w:r>
      <w:r>
        <w:rPr>
          <w:sz w:val="16"/>
          <w:szCs w:val="16"/>
          <w:color w:val="231F20"/>
          <w:spacing w:val="11"/>
        </w:rPr>
        <w:t xml:space="preserve"> </w:t>
      </w:r>
      <w:r>
        <w:rPr>
          <w:sz w:val="16"/>
          <w:szCs w:val="16"/>
          <w:color w:val="231F20"/>
          <w:spacing w:val="-13"/>
        </w:rPr>
        <w:t>Metab，</w:t>
      </w:r>
      <w:r>
        <w:rPr>
          <w:sz w:val="16"/>
          <w:szCs w:val="16"/>
          <w:color w:val="231F20"/>
        </w:rPr>
        <w:t xml:space="preserve"> </w:t>
      </w:r>
      <w:r>
        <w:rPr>
          <w:sz w:val="16"/>
          <w:szCs w:val="16"/>
          <w:color w:val="231F20"/>
          <w:spacing w:val="-9"/>
        </w:rPr>
        <w:t>2012，97（9</w:t>
      </w:r>
      <w:r>
        <w:rPr>
          <w:sz w:val="16"/>
          <w:szCs w:val="16"/>
          <w:color w:val="231F20"/>
          <w:spacing w:val="-16"/>
        </w:rPr>
        <w:t>）：</w:t>
      </w:r>
      <w:r>
        <w:rPr>
          <w:sz w:val="16"/>
          <w:szCs w:val="16"/>
          <w:color w:val="231F20"/>
          <w:spacing w:val="-9"/>
        </w:rPr>
        <w:t>2969-2989. DOI：10.12</w:t>
      </w:r>
      <w:r>
        <w:rPr>
          <w:sz w:val="16"/>
          <w:szCs w:val="16"/>
          <w:color w:val="231F20"/>
          <w:spacing w:val="-10"/>
        </w:rPr>
        <w:t>10/jc.2011-3213.</w:t>
      </w:r>
    </w:p>
    <w:p>
      <w:pPr>
        <w:pStyle w:val="BodyText"/>
        <w:ind w:left="487" w:hanging="488"/>
        <w:spacing w:before="55" w:line="220" w:lineRule="auto"/>
        <w:rPr>
          <w:sz w:val="16"/>
          <w:szCs w:val="16"/>
        </w:rPr>
      </w:pPr>
      <w:r>
        <w:rPr>
          <w:sz w:val="16"/>
          <w:szCs w:val="16"/>
          <w:color w:val="231F20"/>
          <w:spacing w:val="-5"/>
        </w:rPr>
        <w:t>［35］LU</w:t>
      </w:r>
      <w:r>
        <w:rPr>
          <w:sz w:val="16"/>
          <w:szCs w:val="16"/>
          <w:color w:val="231F20"/>
          <w:spacing w:val="24"/>
          <w:w w:val="101"/>
        </w:rPr>
        <w:t xml:space="preserve"> </w:t>
      </w:r>
      <w:r>
        <w:rPr>
          <w:sz w:val="16"/>
          <w:szCs w:val="16"/>
          <w:color w:val="231F20"/>
          <w:spacing w:val="-5"/>
        </w:rPr>
        <w:t>J，</w:t>
      </w:r>
      <w:r>
        <w:rPr>
          <w:sz w:val="16"/>
          <w:szCs w:val="16"/>
          <w:color w:val="231F20"/>
          <w:spacing w:val="-26"/>
        </w:rPr>
        <w:t xml:space="preserve"> </w:t>
      </w:r>
      <w:r>
        <w:rPr>
          <w:sz w:val="16"/>
          <w:szCs w:val="16"/>
          <w:color w:val="231F20"/>
          <w:spacing w:val="-5"/>
        </w:rPr>
        <w:t>XIE</w:t>
      </w:r>
      <w:r>
        <w:rPr>
          <w:sz w:val="16"/>
          <w:szCs w:val="16"/>
          <w:color w:val="231F20"/>
          <w:spacing w:val="26"/>
        </w:rPr>
        <w:t xml:space="preserve"> </w:t>
      </w:r>
      <w:r>
        <w:rPr>
          <w:sz w:val="16"/>
          <w:szCs w:val="16"/>
          <w:color w:val="231F20"/>
          <w:spacing w:val="-5"/>
        </w:rPr>
        <w:t>Y，</w:t>
      </w:r>
      <w:r>
        <w:rPr>
          <w:sz w:val="16"/>
          <w:szCs w:val="16"/>
          <w:color w:val="231F20"/>
          <w:spacing w:val="-16"/>
        </w:rPr>
        <w:t xml:space="preserve"> </w:t>
      </w:r>
      <w:r>
        <w:rPr>
          <w:sz w:val="16"/>
          <w:szCs w:val="16"/>
          <w:color w:val="231F20"/>
          <w:spacing w:val="-5"/>
        </w:rPr>
        <w:t>DU</w:t>
      </w:r>
      <w:r>
        <w:rPr>
          <w:sz w:val="16"/>
          <w:szCs w:val="16"/>
          <w:color w:val="231F20"/>
          <w:spacing w:val="23"/>
          <w:w w:val="101"/>
        </w:rPr>
        <w:t xml:space="preserve"> </w:t>
      </w:r>
      <w:r>
        <w:rPr>
          <w:sz w:val="16"/>
          <w:szCs w:val="16"/>
          <w:color w:val="231F20"/>
          <w:spacing w:val="-5"/>
        </w:rPr>
        <w:t>J，</w:t>
      </w:r>
      <w:r>
        <w:rPr>
          <w:sz w:val="16"/>
          <w:szCs w:val="16"/>
          <w:color w:val="231F20"/>
          <w:spacing w:val="-24"/>
        </w:rPr>
        <w:t xml:space="preserve"> </w:t>
      </w:r>
      <w:r>
        <w:rPr>
          <w:sz w:val="16"/>
          <w:szCs w:val="16"/>
          <w:color w:val="231F20"/>
          <w:spacing w:val="-5"/>
        </w:rPr>
        <w:t>et</w:t>
      </w:r>
      <w:r>
        <w:rPr>
          <w:sz w:val="16"/>
          <w:szCs w:val="16"/>
          <w:color w:val="231F20"/>
          <w:spacing w:val="27"/>
          <w:w w:val="101"/>
        </w:rPr>
        <w:t xml:space="preserve"> </w:t>
      </w:r>
      <w:r>
        <w:rPr>
          <w:sz w:val="16"/>
          <w:szCs w:val="16"/>
          <w:color w:val="231F20"/>
          <w:spacing w:val="-5"/>
        </w:rPr>
        <w:t>al.</w:t>
      </w:r>
      <w:r>
        <w:rPr>
          <w:sz w:val="16"/>
          <w:szCs w:val="16"/>
          <w:color w:val="231F20"/>
          <w:spacing w:val="27"/>
        </w:rPr>
        <w:t xml:space="preserve"> </w:t>
      </w:r>
      <w:r>
        <w:rPr>
          <w:sz w:val="16"/>
          <w:szCs w:val="16"/>
          <w:color w:val="231F20"/>
          <w:spacing w:val="-5"/>
        </w:rPr>
        <w:t>Pe</w:t>
      </w:r>
      <w:r>
        <w:rPr>
          <w:sz w:val="16"/>
          <w:szCs w:val="16"/>
          <w:color w:val="231F20"/>
          <w:spacing w:val="-6"/>
        </w:rPr>
        <w:t>nta-therapy</w:t>
      </w:r>
      <w:r>
        <w:rPr>
          <w:sz w:val="16"/>
          <w:szCs w:val="16"/>
          <w:color w:val="231F20"/>
          <w:spacing w:val="23"/>
          <w:w w:val="101"/>
        </w:rPr>
        <w:t xml:space="preserve"> </w:t>
      </w:r>
      <w:r>
        <w:rPr>
          <w:sz w:val="16"/>
          <w:szCs w:val="16"/>
          <w:color w:val="231F20"/>
          <w:spacing w:val="-6"/>
        </w:rPr>
        <w:t>for</w:t>
      </w:r>
      <w:r>
        <w:rPr>
          <w:sz w:val="16"/>
          <w:szCs w:val="16"/>
          <w:color w:val="231F20"/>
          <w:spacing w:val="27"/>
          <w:w w:val="101"/>
        </w:rPr>
        <w:t xml:space="preserve"> </w:t>
      </w:r>
      <w:r>
        <w:rPr>
          <w:sz w:val="16"/>
          <w:szCs w:val="16"/>
          <w:color w:val="231F20"/>
          <w:spacing w:val="-6"/>
        </w:rPr>
        <w:t>severe</w:t>
      </w:r>
      <w:r>
        <w:rPr>
          <w:sz w:val="16"/>
          <w:szCs w:val="16"/>
          <w:color w:val="231F20"/>
          <w:spacing w:val="27"/>
          <w:w w:val="102"/>
        </w:rPr>
        <w:t xml:space="preserve"> </w:t>
      </w:r>
      <w:r>
        <w:rPr>
          <w:sz w:val="16"/>
          <w:szCs w:val="16"/>
          <w:color w:val="231F20"/>
          <w:spacing w:val="-6"/>
        </w:rPr>
        <w:t>acute</w:t>
      </w:r>
      <w:r>
        <w:rPr>
          <w:sz w:val="16"/>
          <w:szCs w:val="16"/>
          <w:color w:val="231F20"/>
        </w:rPr>
        <w:t xml:space="preserve"> </w:t>
      </w:r>
      <w:r>
        <w:rPr>
          <w:sz w:val="16"/>
          <w:szCs w:val="16"/>
          <w:color w:val="231F20"/>
          <w:spacing w:val="-17"/>
        </w:rPr>
        <w:t>hyperlipidemic pancreatitis［J］. Am J Emerg Med</w:t>
      </w:r>
      <w:r>
        <w:rPr>
          <w:sz w:val="16"/>
          <w:szCs w:val="16"/>
          <w:color w:val="231F20"/>
          <w:spacing w:val="-18"/>
        </w:rPr>
        <w:t>，2018，36（10</w:t>
      </w:r>
      <w:r>
        <w:rPr>
          <w:sz w:val="16"/>
          <w:szCs w:val="16"/>
          <w:color w:val="231F20"/>
          <w:spacing w:val="-38"/>
        </w:rPr>
        <w:t>）：</w:t>
      </w:r>
      <w:r>
        <w:rPr>
          <w:sz w:val="16"/>
          <w:szCs w:val="16"/>
          <w:color w:val="231F20"/>
        </w:rPr>
        <w:t xml:space="preserve"> </w:t>
      </w:r>
      <w:r>
        <w:rPr>
          <w:sz w:val="16"/>
          <w:szCs w:val="16"/>
          <w:color w:val="231F20"/>
          <w:spacing w:val="-10"/>
        </w:rPr>
        <w:t>1789-1795. DOI：10.1</w:t>
      </w:r>
      <w:r>
        <w:rPr>
          <w:sz w:val="16"/>
          <w:szCs w:val="16"/>
          <w:color w:val="231F20"/>
          <w:spacing w:val="-11"/>
        </w:rPr>
        <w:t>016/j.ajem.2018.01.092.</w:t>
      </w:r>
    </w:p>
    <w:p>
      <w:pPr>
        <w:pStyle w:val="BodyText"/>
        <w:ind w:left="487" w:right="10" w:hanging="488"/>
        <w:spacing w:before="54" w:line="227" w:lineRule="auto"/>
        <w:rPr>
          <w:sz w:val="16"/>
          <w:szCs w:val="16"/>
        </w:rPr>
      </w:pPr>
      <w:r>
        <w:rPr>
          <w:sz w:val="16"/>
          <w:szCs w:val="16"/>
          <w:color w:val="231F20"/>
          <w:spacing w:val="-9"/>
        </w:rPr>
        <w:t>［36］JIN</w:t>
      </w:r>
      <w:r>
        <w:rPr>
          <w:sz w:val="16"/>
          <w:szCs w:val="16"/>
          <w:color w:val="231F20"/>
          <w:spacing w:val="23"/>
          <w:w w:val="101"/>
        </w:rPr>
        <w:t xml:space="preserve"> </w:t>
      </w:r>
      <w:r>
        <w:rPr>
          <w:sz w:val="16"/>
          <w:szCs w:val="16"/>
          <w:color w:val="231F20"/>
          <w:spacing w:val="-9"/>
        </w:rPr>
        <w:t>M，PENG</w:t>
      </w:r>
      <w:r>
        <w:rPr>
          <w:sz w:val="16"/>
          <w:szCs w:val="16"/>
          <w:color w:val="231F20"/>
          <w:spacing w:val="17"/>
        </w:rPr>
        <w:t xml:space="preserve"> </w:t>
      </w:r>
      <w:r>
        <w:rPr>
          <w:sz w:val="16"/>
          <w:szCs w:val="16"/>
          <w:color w:val="231F20"/>
          <w:spacing w:val="-9"/>
        </w:rPr>
        <w:t>J</w:t>
      </w:r>
      <w:r>
        <w:rPr>
          <w:sz w:val="16"/>
          <w:szCs w:val="16"/>
          <w:color w:val="231F20"/>
          <w:spacing w:val="23"/>
        </w:rPr>
        <w:t xml:space="preserve"> </w:t>
      </w:r>
      <w:r>
        <w:rPr>
          <w:sz w:val="16"/>
          <w:szCs w:val="16"/>
          <w:color w:val="231F20"/>
          <w:spacing w:val="-9"/>
        </w:rPr>
        <w:t>M，ZHU</w:t>
      </w:r>
      <w:r>
        <w:rPr>
          <w:sz w:val="16"/>
          <w:szCs w:val="16"/>
          <w:color w:val="231F20"/>
          <w:spacing w:val="23"/>
        </w:rPr>
        <w:t xml:space="preserve"> </w:t>
      </w:r>
      <w:r>
        <w:rPr>
          <w:sz w:val="16"/>
          <w:szCs w:val="16"/>
          <w:color w:val="231F20"/>
          <w:spacing w:val="-9"/>
        </w:rPr>
        <w:t>H</w:t>
      </w:r>
      <w:r>
        <w:rPr>
          <w:sz w:val="16"/>
          <w:szCs w:val="16"/>
          <w:color w:val="231F20"/>
          <w:spacing w:val="22"/>
        </w:rPr>
        <w:t xml:space="preserve"> </w:t>
      </w:r>
      <w:r>
        <w:rPr>
          <w:sz w:val="16"/>
          <w:szCs w:val="16"/>
          <w:color w:val="231F20"/>
          <w:spacing w:val="-9"/>
        </w:rPr>
        <w:t>D，</w:t>
      </w:r>
      <w:r>
        <w:rPr>
          <w:sz w:val="16"/>
          <w:szCs w:val="16"/>
          <w:color w:val="231F20"/>
          <w:spacing w:val="-10"/>
        </w:rPr>
        <w:t>et</w:t>
      </w:r>
      <w:r>
        <w:rPr>
          <w:sz w:val="16"/>
          <w:szCs w:val="16"/>
          <w:color w:val="231F20"/>
          <w:spacing w:val="20"/>
          <w:w w:val="101"/>
        </w:rPr>
        <w:t xml:space="preserve"> </w:t>
      </w:r>
      <w:r>
        <w:rPr>
          <w:sz w:val="16"/>
          <w:szCs w:val="16"/>
          <w:color w:val="231F20"/>
          <w:spacing w:val="-10"/>
        </w:rPr>
        <w:t>al.</w:t>
      </w:r>
      <w:r>
        <w:rPr>
          <w:sz w:val="16"/>
          <w:szCs w:val="16"/>
          <w:color w:val="231F20"/>
          <w:spacing w:val="23"/>
          <w:w w:val="101"/>
        </w:rPr>
        <w:t xml:space="preserve"> </w:t>
      </w:r>
      <w:r>
        <w:rPr>
          <w:sz w:val="16"/>
          <w:szCs w:val="16"/>
          <w:color w:val="231F20"/>
          <w:spacing w:val="-10"/>
        </w:rPr>
        <w:t>Continuous</w:t>
      </w:r>
      <w:r>
        <w:rPr>
          <w:sz w:val="16"/>
          <w:szCs w:val="16"/>
          <w:color w:val="231F20"/>
          <w:spacing w:val="21"/>
        </w:rPr>
        <w:t xml:space="preserve"> </w:t>
      </w:r>
      <w:r>
        <w:rPr>
          <w:sz w:val="16"/>
          <w:szCs w:val="16"/>
          <w:color w:val="231F20"/>
          <w:spacing w:val="-10"/>
        </w:rPr>
        <w:t>intravenous</w:t>
      </w:r>
      <w:r>
        <w:rPr>
          <w:sz w:val="16"/>
          <w:szCs w:val="16"/>
          <w:color w:val="231F20"/>
        </w:rPr>
        <w:t xml:space="preserve"> </w:t>
      </w:r>
      <w:r>
        <w:rPr>
          <w:sz w:val="16"/>
          <w:szCs w:val="16"/>
          <w:color w:val="231F20"/>
          <w:spacing w:val="-3"/>
        </w:rPr>
        <w:t>infusion</w:t>
      </w:r>
      <w:r>
        <w:rPr>
          <w:sz w:val="16"/>
          <w:szCs w:val="16"/>
          <w:color w:val="231F20"/>
          <w:spacing w:val="58"/>
          <w:w w:val="101"/>
        </w:rPr>
        <w:t xml:space="preserve"> </w:t>
      </w:r>
      <w:r>
        <w:rPr>
          <w:sz w:val="16"/>
          <w:szCs w:val="16"/>
          <w:color w:val="231F20"/>
          <w:spacing w:val="-3"/>
        </w:rPr>
        <w:t>of</w:t>
      </w:r>
      <w:r>
        <w:rPr>
          <w:sz w:val="16"/>
          <w:szCs w:val="16"/>
          <w:color w:val="231F20"/>
          <w:spacing w:val="34"/>
          <w:w w:val="101"/>
        </w:rPr>
        <w:t xml:space="preserve"> </w:t>
      </w:r>
      <w:r>
        <w:rPr>
          <w:sz w:val="16"/>
          <w:szCs w:val="16"/>
          <w:color w:val="231F20"/>
          <w:spacing w:val="-3"/>
        </w:rPr>
        <w:t>insulin</w:t>
      </w:r>
      <w:r>
        <w:rPr>
          <w:sz w:val="16"/>
          <w:szCs w:val="16"/>
          <w:color w:val="231F20"/>
          <w:spacing w:val="43"/>
          <w:w w:val="101"/>
        </w:rPr>
        <w:t xml:space="preserve"> </w:t>
      </w:r>
      <w:r>
        <w:rPr>
          <w:sz w:val="16"/>
          <w:szCs w:val="16"/>
          <w:color w:val="231F20"/>
          <w:spacing w:val="-3"/>
        </w:rPr>
        <w:t>and</w:t>
      </w:r>
      <w:r>
        <w:rPr>
          <w:sz w:val="16"/>
          <w:szCs w:val="16"/>
          <w:color w:val="231F20"/>
          <w:spacing w:val="42"/>
          <w:w w:val="101"/>
        </w:rPr>
        <w:t xml:space="preserve"> </w:t>
      </w:r>
      <w:r>
        <w:rPr>
          <w:sz w:val="16"/>
          <w:szCs w:val="16"/>
          <w:color w:val="231F20"/>
          <w:spacing w:val="-3"/>
        </w:rPr>
        <w:t>hepari</w:t>
      </w:r>
      <w:r>
        <w:rPr>
          <w:sz w:val="16"/>
          <w:szCs w:val="16"/>
          <w:color w:val="231F20"/>
          <w:spacing w:val="-26"/>
        </w:rPr>
        <w:t xml:space="preserve"> </w:t>
      </w:r>
      <w:r>
        <w:rPr>
          <w:sz w:val="16"/>
          <w:szCs w:val="16"/>
          <w:color w:val="231F20"/>
          <w:spacing w:val="-3"/>
        </w:rPr>
        <w:t>n</w:t>
      </w:r>
      <w:r>
        <w:rPr>
          <w:sz w:val="16"/>
          <w:szCs w:val="16"/>
          <w:color w:val="231F20"/>
          <w:spacing w:val="42"/>
          <w:w w:val="101"/>
        </w:rPr>
        <w:t xml:space="preserve"> </w:t>
      </w:r>
      <w:r>
        <w:rPr>
          <w:sz w:val="16"/>
          <w:szCs w:val="16"/>
          <w:color w:val="231F20"/>
          <w:spacing w:val="-3"/>
        </w:rPr>
        <w:t>vs</w:t>
      </w:r>
      <w:r>
        <w:rPr>
          <w:sz w:val="16"/>
          <w:szCs w:val="16"/>
          <w:color w:val="231F20"/>
          <w:spacing w:val="42"/>
        </w:rPr>
        <w:t xml:space="preserve"> </w:t>
      </w:r>
      <w:r>
        <w:rPr>
          <w:sz w:val="16"/>
          <w:szCs w:val="16"/>
          <w:color w:val="231F20"/>
          <w:spacing w:val="-3"/>
        </w:rPr>
        <w:t>plasma</w:t>
      </w:r>
      <w:r>
        <w:rPr>
          <w:sz w:val="16"/>
          <w:szCs w:val="16"/>
          <w:color w:val="231F20"/>
          <w:spacing w:val="44"/>
          <w:w w:val="101"/>
        </w:rPr>
        <w:t xml:space="preserve"> </w:t>
      </w:r>
      <w:r>
        <w:rPr>
          <w:sz w:val="16"/>
          <w:szCs w:val="16"/>
          <w:color w:val="231F20"/>
          <w:spacing w:val="-3"/>
        </w:rPr>
        <w:t>exchange</w:t>
      </w:r>
      <w:r>
        <w:rPr>
          <w:sz w:val="16"/>
          <w:szCs w:val="16"/>
          <w:color w:val="231F20"/>
          <w:spacing w:val="44"/>
        </w:rPr>
        <w:t xml:space="preserve"> </w:t>
      </w:r>
      <w:r>
        <w:rPr>
          <w:sz w:val="16"/>
          <w:szCs w:val="16"/>
          <w:color w:val="231F20"/>
          <w:spacing w:val="-3"/>
        </w:rPr>
        <w:t>in</w:t>
      </w:r>
      <w:r>
        <w:rPr>
          <w:sz w:val="16"/>
          <w:szCs w:val="16"/>
          <w:color w:val="231F20"/>
        </w:rPr>
        <w:t xml:space="preserve"> </w:t>
      </w:r>
      <w:r>
        <w:rPr>
          <w:sz w:val="16"/>
          <w:szCs w:val="16"/>
          <w:color w:val="231F20"/>
          <w:spacing w:val="-12"/>
        </w:rPr>
        <w:t>hypertriglyceridemia-induced</w:t>
      </w:r>
      <w:r>
        <w:rPr>
          <w:sz w:val="16"/>
          <w:szCs w:val="16"/>
          <w:color w:val="231F20"/>
          <w:spacing w:val="15"/>
          <w:w w:val="101"/>
        </w:rPr>
        <w:t xml:space="preserve"> </w:t>
      </w:r>
      <w:r>
        <w:rPr>
          <w:sz w:val="16"/>
          <w:szCs w:val="16"/>
          <w:color w:val="231F20"/>
          <w:spacing w:val="-12"/>
        </w:rPr>
        <w:t>acute</w:t>
      </w:r>
      <w:r>
        <w:rPr>
          <w:sz w:val="16"/>
          <w:szCs w:val="16"/>
          <w:color w:val="231F20"/>
          <w:spacing w:val="9"/>
        </w:rPr>
        <w:t xml:space="preserve"> </w:t>
      </w:r>
      <w:r>
        <w:rPr>
          <w:sz w:val="16"/>
          <w:szCs w:val="16"/>
          <w:color w:val="231F20"/>
          <w:spacing w:val="-12"/>
        </w:rPr>
        <w:t>pancreatitis［J］.</w:t>
      </w:r>
      <w:r>
        <w:rPr>
          <w:sz w:val="16"/>
          <w:szCs w:val="16"/>
          <w:color w:val="231F20"/>
          <w:spacing w:val="8"/>
        </w:rPr>
        <w:t xml:space="preserve"> </w:t>
      </w:r>
      <w:r>
        <w:rPr>
          <w:sz w:val="16"/>
          <w:szCs w:val="16"/>
          <w:color w:val="231F20"/>
          <w:spacing w:val="-12"/>
        </w:rPr>
        <w:t>J</w:t>
      </w:r>
      <w:r>
        <w:rPr>
          <w:sz w:val="16"/>
          <w:szCs w:val="16"/>
          <w:color w:val="231F20"/>
          <w:spacing w:val="12"/>
          <w:w w:val="101"/>
        </w:rPr>
        <w:t xml:space="preserve"> </w:t>
      </w:r>
      <w:r>
        <w:rPr>
          <w:sz w:val="16"/>
          <w:szCs w:val="16"/>
          <w:color w:val="231F20"/>
          <w:spacing w:val="-12"/>
        </w:rPr>
        <w:t>Dig</w:t>
      </w:r>
      <w:r>
        <w:rPr>
          <w:sz w:val="16"/>
          <w:szCs w:val="16"/>
          <w:color w:val="231F20"/>
          <w:spacing w:val="13"/>
        </w:rPr>
        <w:t xml:space="preserve"> </w:t>
      </w:r>
      <w:r>
        <w:rPr>
          <w:sz w:val="16"/>
          <w:szCs w:val="16"/>
          <w:color w:val="231F20"/>
          <w:spacing w:val="-12"/>
        </w:rPr>
        <w:t>Dis，</w:t>
      </w:r>
      <w:r>
        <w:rPr>
          <w:sz w:val="16"/>
          <w:szCs w:val="16"/>
          <w:color w:val="231F20"/>
        </w:rPr>
        <w:t xml:space="preserve"> </w:t>
      </w:r>
      <w:r>
        <w:rPr>
          <w:sz w:val="16"/>
          <w:szCs w:val="16"/>
          <w:color w:val="231F20"/>
          <w:spacing w:val="-10"/>
        </w:rPr>
        <w:t>2018，19（12</w:t>
      </w:r>
      <w:r>
        <w:rPr>
          <w:sz w:val="16"/>
          <w:szCs w:val="16"/>
          <w:color w:val="231F20"/>
          <w:spacing w:val="-15"/>
        </w:rPr>
        <w:t>）：</w:t>
      </w:r>
      <w:r>
        <w:rPr>
          <w:sz w:val="16"/>
          <w:szCs w:val="16"/>
          <w:color w:val="231F20"/>
          <w:spacing w:val="-10"/>
        </w:rPr>
        <w:t>766-772. DOI：10.1111/1751-2980.12659.</w:t>
      </w:r>
    </w:p>
    <w:p>
      <w:pPr>
        <w:pStyle w:val="BodyText"/>
        <w:ind w:left="487" w:hanging="488"/>
        <w:spacing w:before="40" w:line="229" w:lineRule="auto"/>
        <w:rPr>
          <w:sz w:val="16"/>
          <w:szCs w:val="16"/>
        </w:rPr>
      </w:pPr>
      <w:r>
        <w:rPr>
          <w:sz w:val="16"/>
          <w:szCs w:val="16"/>
          <w:color w:val="231F20"/>
        </w:rPr>
        <w:t>［37］N</w:t>
      </w:r>
      <w:r>
        <w:rPr>
          <w:rFonts w:ascii="SimSun" w:hAnsi="SimSun" w:eastAsia="SimSun" w:cs="SimSun"/>
          <w:sz w:val="16"/>
          <w:szCs w:val="16"/>
          <w:color w:val="231F20"/>
        </w:rPr>
        <w:t>Ä</w:t>
      </w:r>
      <w:r>
        <w:rPr>
          <w:sz w:val="16"/>
          <w:szCs w:val="16"/>
          <w:color w:val="231F20"/>
        </w:rPr>
        <w:t>SSTR</w:t>
      </w:r>
      <w:r>
        <w:rPr>
          <w:rFonts w:ascii="SimSun" w:hAnsi="SimSun" w:eastAsia="SimSun" w:cs="SimSun"/>
          <w:sz w:val="16"/>
          <w:szCs w:val="16"/>
          <w:color w:val="231F20"/>
        </w:rPr>
        <w:t>Ö</w:t>
      </w:r>
      <w:r>
        <w:rPr>
          <w:sz w:val="16"/>
          <w:szCs w:val="16"/>
          <w:color w:val="231F20"/>
        </w:rPr>
        <w:t>M</w:t>
      </w:r>
      <w:r>
        <w:rPr>
          <w:sz w:val="16"/>
          <w:szCs w:val="16"/>
          <w:color w:val="231F20"/>
          <w:spacing w:val="30"/>
          <w:w w:val="102"/>
        </w:rPr>
        <w:t xml:space="preserve"> </w:t>
      </w:r>
      <w:r>
        <w:rPr>
          <w:sz w:val="16"/>
          <w:szCs w:val="16"/>
          <w:color w:val="231F20"/>
        </w:rPr>
        <w:t>B，OLIVECRONA</w:t>
      </w:r>
      <w:r>
        <w:rPr>
          <w:sz w:val="16"/>
          <w:szCs w:val="16"/>
          <w:color w:val="231F20"/>
          <w:spacing w:val="31"/>
          <w:w w:val="101"/>
        </w:rPr>
        <w:t xml:space="preserve"> </w:t>
      </w:r>
      <w:r>
        <w:rPr>
          <w:sz w:val="16"/>
          <w:szCs w:val="16"/>
          <w:color w:val="231F20"/>
        </w:rPr>
        <w:t>G，OLIV</w:t>
      </w:r>
      <w:r>
        <w:rPr>
          <w:sz w:val="16"/>
          <w:szCs w:val="16"/>
          <w:color w:val="231F20"/>
          <w:spacing w:val="-1"/>
        </w:rPr>
        <w:t>ECRONA</w:t>
      </w:r>
      <w:r>
        <w:rPr>
          <w:sz w:val="16"/>
          <w:szCs w:val="16"/>
          <w:color w:val="231F20"/>
          <w:spacing w:val="25"/>
          <w:w w:val="101"/>
        </w:rPr>
        <w:t xml:space="preserve"> </w:t>
      </w:r>
      <w:r>
        <w:rPr>
          <w:sz w:val="16"/>
          <w:szCs w:val="16"/>
          <w:color w:val="231F20"/>
          <w:spacing w:val="-1"/>
        </w:rPr>
        <w:t>T，et</w:t>
      </w:r>
      <w:r>
        <w:rPr>
          <w:sz w:val="16"/>
          <w:szCs w:val="16"/>
          <w:color w:val="231F20"/>
          <w:spacing w:val="28"/>
          <w:w w:val="101"/>
        </w:rPr>
        <w:t xml:space="preserve"> </w:t>
      </w:r>
      <w:r>
        <w:rPr>
          <w:sz w:val="16"/>
          <w:szCs w:val="16"/>
          <w:color w:val="231F20"/>
          <w:spacing w:val="-1"/>
        </w:rPr>
        <w:t>al.</w:t>
      </w:r>
      <w:r>
        <w:rPr>
          <w:sz w:val="16"/>
          <w:szCs w:val="16"/>
          <w:color w:val="231F20"/>
        </w:rPr>
        <w:t xml:space="preserve"> </w:t>
      </w:r>
      <w:r>
        <w:rPr>
          <w:sz w:val="16"/>
          <w:szCs w:val="16"/>
          <w:color w:val="231F20"/>
          <w:spacing w:val="-15"/>
        </w:rPr>
        <w:t>Lipoprotein</w:t>
      </w:r>
      <w:r>
        <w:rPr>
          <w:sz w:val="16"/>
          <w:szCs w:val="16"/>
          <w:color w:val="231F20"/>
          <w:spacing w:val="6"/>
        </w:rPr>
        <w:t xml:space="preserve"> </w:t>
      </w:r>
      <w:r>
        <w:rPr>
          <w:sz w:val="16"/>
          <w:szCs w:val="16"/>
          <w:color w:val="231F20"/>
          <w:spacing w:val="-15"/>
        </w:rPr>
        <w:t>lipase</w:t>
      </w:r>
      <w:r>
        <w:rPr>
          <w:sz w:val="16"/>
          <w:szCs w:val="16"/>
          <w:color w:val="231F20"/>
          <w:spacing w:val="8"/>
        </w:rPr>
        <w:t xml:space="preserve"> </w:t>
      </w:r>
      <w:r>
        <w:rPr>
          <w:sz w:val="16"/>
          <w:szCs w:val="16"/>
          <w:color w:val="231F20"/>
          <w:spacing w:val="-15"/>
        </w:rPr>
        <w:t>during</w:t>
      </w:r>
      <w:r>
        <w:rPr>
          <w:sz w:val="16"/>
          <w:szCs w:val="16"/>
          <w:color w:val="231F20"/>
          <w:spacing w:val="7"/>
        </w:rPr>
        <w:t xml:space="preserve"> </w:t>
      </w:r>
      <w:r>
        <w:rPr>
          <w:sz w:val="16"/>
          <w:szCs w:val="16"/>
          <w:color w:val="231F20"/>
          <w:spacing w:val="-15"/>
        </w:rPr>
        <w:t>continuous</w:t>
      </w:r>
      <w:r>
        <w:rPr>
          <w:sz w:val="16"/>
          <w:szCs w:val="16"/>
          <w:color w:val="231F20"/>
          <w:spacing w:val="7"/>
        </w:rPr>
        <w:t xml:space="preserve"> </w:t>
      </w:r>
      <w:r>
        <w:rPr>
          <w:sz w:val="16"/>
          <w:szCs w:val="16"/>
          <w:color w:val="231F20"/>
          <w:spacing w:val="-15"/>
        </w:rPr>
        <w:t>hepari</w:t>
      </w:r>
      <w:r>
        <w:rPr>
          <w:sz w:val="16"/>
          <w:szCs w:val="16"/>
          <w:color w:val="231F20"/>
          <w:spacing w:val="-16"/>
        </w:rPr>
        <w:t>n</w:t>
      </w:r>
      <w:r>
        <w:rPr>
          <w:sz w:val="16"/>
          <w:szCs w:val="16"/>
          <w:color w:val="231F20"/>
          <w:spacing w:val="7"/>
        </w:rPr>
        <w:t xml:space="preserve"> </w:t>
      </w:r>
      <w:r>
        <w:rPr>
          <w:sz w:val="16"/>
          <w:szCs w:val="16"/>
          <w:color w:val="231F20"/>
          <w:spacing w:val="-16"/>
        </w:rPr>
        <w:t>infusion：tissue</w:t>
      </w:r>
      <w:r>
        <w:rPr>
          <w:sz w:val="16"/>
          <w:szCs w:val="16"/>
          <w:color w:val="231F20"/>
          <w:spacing w:val="9"/>
        </w:rPr>
        <w:t xml:space="preserve"> </w:t>
      </w:r>
      <w:r>
        <w:rPr>
          <w:sz w:val="16"/>
          <w:szCs w:val="16"/>
          <w:color w:val="231F20"/>
          <w:spacing w:val="-16"/>
        </w:rPr>
        <w:t>stores</w:t>
      </w:r>
      <w:r>
        <w:rPr>
          <w:sz w:val="16"/>
          <w:szCs w:val="16"/>
          <w:color w:val="231F20"/>
        </w:rPr>
        <w:t xml:space="preserve"> </w:t>
      </w:r>
      <w:r>
        <w:rPr>
          <w:sz w:val="16"/>
          <w:szCs w:val="16"/>
          <w:color w:val="231F20"/>
          <w:spacing w:val="-14"/>
        </w:rPr>
        <w:t>become partially depleted［J］. J Lab Clin </w:t>
      </w:r>
      <w:r>
        <w:rPr>
          <w:sz w:val="16"/>
          <w:szCs w:val="16"/>
          <w:color w:val="231F20"/>
          <w:spacing w:val="-15"/>
        </w:rPr>
        <w:t>Med，2001，138（3</w:t>
      </w:r>
      <w:r>
        <w:rPr>
          <w:sz w:val="16"/>
          <w:szCs w:val="16"/>
          <w:color w:val="231F20"/>
          <w:spacing w:val="-8"/>
        </w:rPr>
        <w:t>）：</w:t>
      </w:r>
      <w:r>
        <w:rPr>
          <w:sz w:val="16"/>
          <w:szCs w:val="16"/>
          <w:color w:val="231F20"/>
        </w:rPr>
        <w:t xml:space="preserve"> </w:t>
      </w:r>
      <w:r>
        <w:rPr>
          <w:sz w:val="16"/>
          <w:szCs w:val="16"/>
          <w:color w:val="231F20"/>
          <w:spacing w:val="-11"/>
        </w:rPr>
        <w:t>206-213. DOI：10.1067/mlc.2001.117666.</w:t>
      </w:r>
    </w:p>
    <w:p>
      <w:pPr>
        <w:pStyle w:val="BodyText"/>
        <w:ind w:left="487" w:right="9" w:hanging="487"/>
        <w:spacing w:before="35" w:line="231" w:lineRule="auto"/>
        <w:rPr>
          <w:sz w:val="16"/>
          <w:szCs w:val="16"/>
        </w:rPr>
      </w:pPr>
      <w:r>
        <w:rPr>
          <w:sz w:val="16"/>
          <w:szCs w:val="16"/>
          <w:color w:val="231F20"/>
          <w:spacing w:val="-3"/>
        </w:rPr>
        <w:t>［38］HE</w:t>
      </w:r>
      <w:r>
        <w:rPr>
          <w:sz w:val="16"/>
          <w:szCs w:val="16"/>
          <w:color w:val="231F20"/>
          <w:spacing w:val="35"/>
        </w:rPr>
        <w:t xml:space="preserve"> </w:t>
      </w:r>
      <w:r>
        <w:rPr>
          <w:sz w:val="16"/>
          <w:szCs w:val="16"/>
          <w:color w:val="231F20"/>
          <w:spacing w:val="-3"/>
        </w:rPr>
        <w:t>W</w:t>
      </w:r>
      <w:r>
        <w:rPr>
          <w:sz w:val="16"/>
          <w:szCs w:val="16"/>
          <w:color w:val="231F20"/>
          <w:spacing w:val="38"/>
        </w:rPr>
        <w:t xml:space="preserve"> </w:t>
      </w:r>
      <w:r>
        <w:rPr>
          <w:sz w:val="16"/>
          <w:szCs w:val="16"/>
          <w:color w:val="231F20"/>
          <w:spacing w:val="-3"/>
        </w:rPr>
        <w:t>H，</w:t>
      </w:r>
      <w:r>
        <w:rPr>
          <w:sz w:val="16"/>
          <w:szCs w:val="16"/>
          <w:color w:val="231F20"/>
          <w:spacing w:val="-18"/>
        </w:rPr>
        <w:t xml:space="preserve"> </w:t>
      </w:r>
      <w:r>
        <w:rPr>
          <w:sz w:val="16"/>
          <w:szCs w:val="16"/>
          <w:color w:val="231F20"/>
          <w:spacing w:val="-3"/>
        </w:rPr>
        <w:t>YU</w:t>
      </w:r>
      <w:r>
        <w:rPr>
          <w:sz w:val="16"/>
          <w:szCs w:val="16"/>
          <w:color w:val="231F20"/>
          <w:spacing w:val="38"/>
        </w:rPr>
        <w:t xml:space="preserve"> </w:t>
      </w:r>
      <w:r>
        <w:rPr>
          <w:sz w:val="16"/>
          <w:szCs w:val="16"/>
          <w:color w:val="231F20"/>
          <w:spacing w:val="-3"/>
        </w:rPr>
        <w:t>M，ZHU</w:t>
      </w:r>
      <w:r>
        <w:rPr>
          <w:sz w:val="16"/>
          <w:szCs w:val="16"/>
          <w:color w:val="231F20"/>
          <w:spacing w:val="34"/>
          <w:w w:val="101"/>
        </w:rPr>
        <w:t xml:space="preserve"> </w:t>
      </w:r>
      <w:r>
        <w:rPr>
          <w:sz w:val="16"/>
          <w:szCs w:val="16"/>
          <w:color w:val="231F20"/>
          <w:spacing w:val="-3"/>
        </w:rPr>
        <w:t>Y，</w:t>
      </w:r>
      <w:r>
        <w:rPr>
          <w:sz w:val="16"/>
          <w:szCs w:val="16"/>
          <w:color w:val="231F20"/>
          <w:spacing w:val="-10"/>
        </w:rPr>
        <w:t xml:space="preserve"> </w:t>
      </w:r>
      <w:r>
        <w:rPr>
          <w:sz w:val="16"/>
          <w:szCs w:val="16"/>
          <w:color w:val="231F20"/>
          <w:spacing w:val="-3"/>
        </w:rPr>
        <w:t>et</w:t>
      </w:r>
      <w:r>
        <w:rPr>
          <w:sz w:val="16"/>
          <w:szCs w:val="16"/>
          <w:color w:val="231F20"/>
          <w:spacing w:val="36"/>
        </w:rPr>
        <w:t xml:space="preserve"> </w:t>
      </w:r>
      <w:r>
        <w:rPr>
          <w:sz w:val="16"/>
          <w:szCs w:val="16"/>
          <w:color w:val="231F20"/>
          <w:spacing w:val="-3"/>
        </w:rPr>
        <w:t>al.</w:t>
      </w:r>
      <w:r>
        <w:rPr>
          <w:sz w:val="16"/>
          <w:szCs w:val="16"/>
          <w:color w:val="231F20"/>
          <w:spacing w:val="35"/>
          <w:w w:val="101"/>
        </w:rPr>
        <w:t xml:space="preserve"> </w:t>
      </w:r>
      <w:r>
        <w:rPr>
          <w:sz w:val="16"/>
          <w:szCs w:val="16"/>
          <w:color w:val="231F20"/>
          <w:spacing w:val="-3"/>
        </w:rPr>
        <w:t>Emergent</w:t>
      </w:r>
      <w:r>
        <w:rPr>
          <w:sz w:val="16"/>
          <w:szCs w:val="16"/>
          <w:color w:val="231F20"/>
          <w:spacing w:val="34"/>
        </w:rPr>
        <w:t xml:space="preserve"> </w:t>
      </w:r>
      <w:r>
        <w:rPr>
          <w:sz w:val="16"/>
          <w:szCs w:val="16"/>
          <w:color w:val="231F20"/>
          <w:spacing w:val="-3"/>
        </w:rPr>
        <w:t>triglyce</w:t>
      </w:r>
      <w:r>
        <w:rPr>
          <w:sz w:val="16"/>
          <w:szCs w:val="16"/>
          <w:color w:val="231F20"/>
          <w:spacing w:val="-4"/>
        </w:rPr>
        <w:t>ride</w:t>
      </w:r>
      <w:r>
        <w:rPr>
          <w:sz w:val="16"/>
          <w:szCs w:val="16"/>
          <w:color w:val="231F20"/>
          <w:spacing w:val="-28"/>
        </w:rPr>
        <w:t xml:space="preserve"> </w:t>
      </w:r>
      <w:r>
        <w:rPr>
          <w:sz w:val="16"/>
          <w:szCs w:val="16"/>
          <w:color w:val="231F20"/>
          <w:spacing w:val="-4"/>
        </w:rPr>
        <w:t>-</w:t>
      </w:r>
      <w:r>
        <w:rPr>
          <w:sz w:val="16"/>
          <w:szCs w:val="16"/>
          <w:color w:val="231F20"/>
        </w:rPr>
        <w:t xml:space="preserve"> </w:t>
      </w:r>
      <w:r>
        <w:rPr>
          <w:sz w:val="16"/>
          <w:szCs w:val="16"/>
          <w:color w:val="231F20"/>
          <w:spacing w:val="-11"/>
        </w:rPr>
        <w:t>lowering</w:t>
      </w:r>
      <w:r>
        <w:rPr>
          <w:sz w:val="16"/>
          <w:szCs w:val="16"/>
          <w:color w:val="231F20"/>
          <w:spacing w:val="18"/>
          <w:w w:val="101"/>
        </w:rPr>
        <w:t xml:space="preserve"> </w:t>
      </w:r>
      <w:r>
        <w:rPr>
          <w:sz w:val="16"/>
          <w:szCs w:val="16"/>
          <w:color w:val="231F20"/>
          <w:spacing w:val="-11"/>
        </w:rPr>
        <w:t>therapy</w:t>
      </w:r>
      <w:r>
        <w:rPr>
          <w:sz w:val="16"/>
          <w:szCs w:val="16"/>
          <w:color w:val="231F20"/>
          <w:spacing w:val="17"/>
        </w:rPr>
        <w:t xml:space="preserve"> </w:t>
      </w:r>
      <w:r>
        <w:rPr>
          <w:sz w:val="16"/>
          <w:szCs w:val="16"/>
          <w:color w:val="231F20"/>
          <w:spacing w:val="-11"/>
        </w:rPr>
        <w:t>with</w:t>
      </w:r>
      <w:r>
        <w:rPr>
          <w:sz w:val="16"/>
          <w:szCs w:val="16"/>
          <w:color w:val="231F20"/>
          <w:spacing w:val="21"/>
        </w:rPr>
        <w:t xml:space="preserve"> </w:t>
      </w:r>
      <w:r>
        <w:rPr>
          <w:sz w:val="16"/>
          <w:szCs w:val="16"/>
          <w:color w:val="231F20"/>
          <w:spacing w:val="-11"/>
        </w:rPr>
        <w:t>early</w:t>
      </w:r>
      <w:r>
        <w:rPr>
          <w:sz w:val="16"/>
          <w:szCs w:val="16"/>
          <w:color w:val="231F20"/>
          <w:spacing w:val="19"/>
          <w:w w:val="101"/>
        </w:rPr>
        <w:t xml:space="preserve"> </w:t>
      </w:r>
      <w:r>
        <w:rPr>
          <w:sz w:val="16"/>
          <w:szCs w:val="16"/>
          <w:color w:val="231F20"/>
          <w:spacing w:val="-11"/>
        </w:rPr>
        <w:t>high-vol</w:t>
      </w:r>
      <w:r>
        <w:rPr>
          <w:sz w:val="16"/>
          <w:szCs w:val="16"/>
          <w:color w:val="231F20"/>
          <w:spacing w:val="-12"/>
        </w:rPr>
        <w:t>ume</w:t>
      </w:r>
      <w:r>
        <w:rPr>
          <w:sz w:val="16"/>
          <w:szCs w:val="16"/>
          <w:color w:val="231F20"/>
          <w:spacing w:val="19"/>
          <w:w w:val="101"/>
        </w:rPr>
        <w:t xml:space="preserve"> </w:t>
      </w:r>
      <w:r>
        <w:rPr>
          <w:sz w:val="16"/>
          <w:szCs w:val="16"/>
          <w:color w:val="231F20"/>
          <w:spacing w:val="-12"/>
        </w:rPr>
        <w:t>hemofiltration</w:t>
      </w:r>
      <w:r>
        <w:rPr>
          <w:sz w:val="16"/>
          <w:szCs w:val="16"/>
          <w:color w:val="231F20"/>
          <w:spacing w:val="20"/>
          <w:w w:val="101"/>
        </w:rPr>
        <w:t xml:space="preserve"> </w:t>
      </w:r>
      <w:r>
        <w:rPr>
          <w:sz w:val="16"/>
          <w:szCs w:val="16"/>
          <w:color w:val="231F20"/>
          <w:spacing w:val="-12"/>
        </w:rPr>
        <w:t>against</w:t>
      </w:r>
      <w:r>
        <w:rPr>
          <w:sz w:val="16"/>
          <w:szCs w:val="16"/>
          <w:color w:val="231F20"/>
        </w:rPr>
        <w:t xml:space="preserve"> </w:t>
      </w:r>
      <w:r>
        <w:rPr>
          <w:sz w:val="16"/>
          <w:szCs w:val="16"/>
          <w:color w:val="231F20"/>
          <w:spacing w:val="-2"/>
        </w:rPr>
        <w:t>low-molecular-weight</w:t>
      </w:r>
      <w:r>
        <w:rPr>
          <w:sz w:val="16"/>
          <w:szCs w:val="16"/>
          <w:color w:val="231F20"/>
          <w:spacing w:val="38"/>
        </w:rPr>
        <w:t xml:space="preserve"> </w:t>
      </w:r>
      <w:r>
        <w:rPr>
          <w:sz w:val="16"/>
          <w:szCs w:val="16"/>
          <w:color w:val="231F20"/>
          <w:spacing w:val="-2"/>
        </w:rPr>
        <w:t>heparin</w:t>
      </w:r>
      <w:r>
        <w:rPr>
          <w:sz w:val="16"/>
          <w:szCs w:val="16"/>
          <w:color w:val="231F20"/>
          <w:spacing w:val="39"/>
        </w:rPr>
        <w:t xml:space="preserve"> </w:t>
      </w:r>
      <w:r>
        <w:rPr>
          <w:sz w:val="16"/>
          <w:szCs w:val="16"/>
          <w:color w:val="231F20"/>
          <w:spacing w:val="-2"/>
        </w:rPr>
        <w:t>combined</w:t>
      </w:r>
      <w:r>
        <w:rPr>
          <w:sz w:val="16"/>
          <w:szCs w:val="16"/>
          <w:color w:val="231F20"/>
          <w:spacing w:val="36"/>
        </w:rPr>
        <w:t xml:space="preserve"> </w:t>
      </w:r>
      <w:r>
        <w:rPr>
          <w:sz w:val="16"/>
          <w:szCs w:val="16"/>
          <w:color w:val="231F20"/>
          <w:spacing w:val="-2"/>
        </w:rPr>
        <w:t>with</w:t>
      </w:r>
      <w:r>
        <w:rPr>
          <w:sz w:val="16"/>
          <w:szCs w:val="16"/>
          <w:color w:val="231F20"/>
          <w:spacing w:val="39"/>
        </w:rPr>
        <w:t xml:space="preserve"> </w:t>
      </w:r>
      <w:r>
        <w:rPr>
          <w:sz w:val="16"/>
          <w:szCs w:val="16"/>
          <w:color w:val="231F20"/>
          <w:spacing w:val="-2"/>
        </w:rPr>
        <w:t>insulin</w:t>
      </w:r>
      <w:r>
        <w:rPr>
          <w:sz w:val="16"/>
          <w:szCs w:val="16"/>
          <w:color w:val="231F20"/>
          <w:spacing w:val="39"/>
          <w:w w:val="101"/>
        </w:rPr>
        <w:t xml:space="preserve"> </w:t>
      </w:r>
      <w:r>
        <w:rPr>
          <w:sz w:val="16"/>
          <w:szCs w:val="16"/>
          <w:color w:val="231F20"/>
          <w:spacing w:val="-2"/>
        </w:rPr>
        <w:t>in</w:t>
      </w:r>
      <w:r>
        <w:rPr>
          <w:sz w:val="16"/>
          <w:szCs w:val="16"/>
          <w:color w:val="231F20"/>
        </w:rPr>
        <w:t xml:space="preserve"> </w:t>
      </w:r>
      <w:r>
        <w:rPr>
          <w:sz w:val="16"/>
          <w:szCs w:val="16"/>
          <w:color w:val="231F20"/>
          <w:spacing w:val="-7"/>
        </w:rPr>
        <w:t>hypertriglyceridemic</w:t>
      </w:r>
      <w:r>
        <w:rPr>
          <w:sz w:val="16"/>
          <w:szCs w:val="16"/>
          <w:color w:val="231F20"/>
          <w:spacing w:val="25"/>
          <w:w w:val="101"/>
        </w:rPr>
        <w:t xml:space="preserve"> </w:t>
      </w:r>
      <w:r>
        <w:rPr>
          <w:sz w:val="16"/>
          <w:szCs w:val="16"/>
          <w:color w:val="231F20"/>
          <w:spacing w:val="-7"/>
        </w:rPr>
        <w:t>pancreatitis：a</w:t>
      </w:r>
      <w:r>
        <w:rPr>
          <w:sz w:val="16"/>
          <w:szCs w:val="16"/>
          <w:color w:val="231F20"/>
          <w:spacing w:val="25"/>
          <w:w w:val="101"/>
        </w:rPr>
        <w:t xml:space="preserve"> </w:t>
      </w:r>
      <w:r>
        <w:rPr>
          <w:sz w:val="16"/>
          <w:szCs w:val="16"/>
          <w:color w:val="231F20"/>
          <w:spacing w:val="-7"/>
        </w:rPr>
        <w:t>prosp</w:t>
      </w:r>
      <w:r>
        <w:rPr>
          <w:sz w:val="16"/>
          <w:szCs w:val="16"/>
          <w:color w:val="231F20"/>
          <w:spacing w:val="-8"/>
        </w:rPr>
        <w:t>ective</w:t>
      </w:r>
      <w:r>
        <w:rPr>
          <w:sz w:val="16"/>
          <w:szCs w:val="16"/>
          <w:color w:val="231F20"/>
          <w:spacing w:val="25"/>
        </w:rPr>
        <w:t xml:space="preserve"> </w:t>
      </w:r>
      <w:r>
        <w:rPr>
          <w:sz w:val="16"/>
          <w:szCs w:val="16"/>
          <w:color w:val="231F20"/>
          <w:spacing w:val="-8"/>
        </w:rPr>
        <w:t>randomized</w:t>
      </w:r>
      <w:r>
        <w:rPr>
          <w:sz w:val="16"/>
          <w:szCs w:val="16"/>
          <w:color w:val="231F20"/>
        </w:rPr>
        <w:t xml:space="preserve"> </w:t>
      </w:r>
      <w:r>
        <w:rPr>
          <w:sz w:val="16"/>
          <w:szCs w:val="16"/>
          <w:color w:val="231F20"/>
          <w:spacing w:val="-10"/>
        </w:rPr>
        <w:t>controlled trial［J］. J</w:t>
      </w:r>
      <w:r>
        <w:rPr>
          <w:sz w:val="16"/>
          <w:szCs w:val="16"/>
          <w:color w:val="231F20"/>
          <w:spacing w:val="7"/>
        </w:rPr>
        <w:t xml:space="preserve"> </w:t>
      </w:r>
      <w:r>
        <w:rPr>
          <w:sz w:val="16"/>
          <w:szCs w:val="16"/>
          <w:color w:val="231F20"/>
          <w:spacing w:val="-10"/>
        </w:rPr>
        <w:t>Clin</w:t>
      </w:r>
      <w:r>
        <w:rPr>
          <w:sz w:val="16"/>
          <w:szCs w:val="16"/>
          <w:color w:val="231F20"/>
          <w:spacing w:val="8"/>
        </w:rPr>
        <w:t xml:space="preserve"> </w:t>
      </w:r>
      <w:r>
        <w:rPr>
          <w:sz w:val="16"/>
          <w:szCs w:val="16"/>
          <w:color w:val="231F20"/>
          <w:spacing w:val="-10"/>
        </w:rPr>
        <w:t>Gas</w:t>
      </w:r>
      <w:r>
        <w:rPr>
          <w:sz w:val="16"/>
          <w:szCs w:val="16"/>
          <w:color w:val="231F20"/>
          <w:spacing w:val="-11"/>
        </w:rPr>
        <w:t>troenterol，2016，50（9</w:t>
      </w:r>
      <w:r>
        <w:rPr>
          <w:sz w:val="16"/>
          <w:szCs w:val="16"/>
          <w:color w:val="231F20"/>
          <w:spacing w:val="-13"/>
        </w:rPr>
        <w:t>）：</w:t>
      </w:r>
      <w:r>
        <w:rPr>
          <w:sz w:val="16"/>
          <w:szCs w:val="16"/>
          <w:color w:val="231F20"/>
          <w:spacing w:val="-11"/>
        </w:rPr>
        <w:t>772-</w:t>
      </w:r>
      <w:r>
        <w:rPr>
          <w:sz w:val="16"/>
          <w:szCs w:val="16"/>
          <w:color w:val="231F20"/>
        </w:rPr>
        <w:t xml:space="preserve"> </w:t>
      </w:r>
      <w:r>
        <w:rPr>
          <w:sz w:val="16"/>
          <w:szCs w:val="16"/>
          <w:color w:val="231F20"/>
          <w:spacing w:val="-13"/>
        </w:rPr>
        <w:t>778. DOI：10.1097/MCG.0000000000000552.</w:t>
      </w:r>
    </w:p>
    <w:p>
      <w:pPr>
        <w:pStyle w:val="BodyText"/>
        <w:ind w:left="487" w:right="10" w:hanging="488"/>
        <w:spacing w:before="32" w:line="233" w:lineRule="auto"/>
        <w:rPr>
          <w:sz w:val="16"/>
          <w:szCs w:val="16"/>
        </w:rPr>
      </w:pPr>
      <w:r>
        <w:rPr>
          <w:sz w:val="16"/>
          <w:szCs w:val="16"/>
          <w:color w:val="231F20"/>
          <w:spacing w:val="7"/>
        </w:rPr>
        <w:t>［39］许大辉，崔乃强，赵二鹏，等 .</w:t>
      </w:r>
      <w:r>
        <w:rPr>
          <w:sz w:val="16"/>
          <w:szCs w:val="16"/>
          <w:color w:val="231F20"/>
          <w:spacing w:val="23"/>
          <w:w w:val="101"/>
        </w:rPr>
        <w:t xml:space="preserve"> </w:t>
      </w:r>
      <w:r>
        <w:rPr>
          <w:sz w:val="16"/>
          <w:szCs w:val="16"/>
          <w:color w:val="231F20"/>
          <w:spacing w:val="7"/>
        </w:rPr>
        <w:t>低分子</w:t>
      </w:r>
      <w:r>
        <w:rPr>
          <w:sz w:val="16"/>
          <w:szCs w:val="16"/>
          <w:color w:val="231F20"/>
          <w:spacing w:val="6"/>
        </w:rPr>
        <w:t>肝素降低血清 </w:t>
      </w:r>
      <w:r>
        <w:rPr>
          <w:sz w:val="16"/>
          <w:szCs w:val="16"/>
          <w:color w:val="231F20"/>
        </w:rPr>
        <w:t>TG</w:t>
      </w:r>
      <w:r>
        <w:rPr>
          <w:sz w:val="16"/>
          <w:szCs w:val="16"/>
          <w:color w:val="231F20"/>
          <w:spacing w:val="6"/>
        </w:rPr>
        <w:t>、</w:t>
      </w:r>
      <w:r>
        <w:rPr>
          <w:sz w:val="16"/>
          <w:szCs w:val="16"/>
          <w:color w:val="231F20"/>
        </w:rPr>
        <w:t xml:space="preserve"> </w:t>
      </w:r>
      <w:r>
        <w:rPr>
          <w:sz w:val="16"/>
          <w:szCs w:val="16"/>
          <w:color w:val="231F20"/>
          <w:spacing w:val="18"/>
        </w:rPr>
        <w:t>治疗高脂血症性轻型急性胰腺炎的疗效观察［J］.</w:t>
      </w:r>
      <w:r>
        <w:rPr>
          <w:sz w:val="16"/>
          <w:szCs w:val="16"/>
          <w:color w:val="231F20"/>
          <w:spacing w:val="51"/>
          <w:w w:val="101"/>
        </w:rPr>
        <w:t xml:space="preserve"> </w:t>
      </w:r>
      <w:r>
        <w:rPr>
          <w:sz w:val="16"/>
          <w:szCs w:val="16"/>
          <w:color w:val="231F20"/>
          <w:spacing w:val="18"/>
        </w:rPr>
        <w:t>山东</w:t>
      </w:r>
      <w:r>
        <w:rPr>
          <w:sz w:val="16"/>
          <w:szCs w:val="16"/>
          <w:color w:val="231F20"/>
        </w:rPr>
        <w:t xml:space="preserve"> </w:t>
      </w:r>
      <w:r>
        <w:rPr>
          <w:sz w:val="16"/>
          <w:szCs w:val="16"/>
          <w:color w:val="231F20"/>
          <w:spacing w:val="-2"/>
        </w:rPr>
        <w:t>医   药，2014，54（5</w:t>
      </w:r>
      <w:r>
        <w:rPr>
          <w:sz w:val="16"/>
          <w:szCs w:val="16"/>
          <w:color w:val="231F20"/>
          <w:spacing w:val="-5"/>
        </w:rPr>
        <w:t>）：</w:t>
      </w:r>
      <w:r>
        <w:rPr>
          <w:sz w:val="16"/>
          <w:szCs w:val="16"/>
          <w:color w:val="231F20"/>
          <w:spacing w:val="-2"/>
        </w:rPr>
        <w:t>51-53.</w:t>
      </w:r>
      <w:r>
        <w:rPr>
          <w:sz w:val="16"/>
          <w:szCs w:val="16"/>
          <w:color w:val="231F20"/>
          <w:spacing w:val="23"/>
        </w:rPr>
        <w:t xml:space="preserve"> </w:t>
      </w:r>
      <w:r>
        <w:rPr>
          <w:sz w:val="16"/>
          <w:szCs w:val="16"/>
          <w:color w:val="231F20"/>
          <w:spacing w:val="-2"/>
        </w:rPr>
        <w:t>D</w:t>
      </w:r>
      <w:r>
        <w:rPr>
          <w:sz w:val="16"/>
          <w:szCs w:val="16"/>
          <w:color w:val="231F20"/>
          <w:spacing w:val="-3"/>
        </w:rPr>
        <w:t>OI：10.3969/j.issn.1002-</w:t>
      </w:r>
      <w:r>
        <w:rPr>
          <w:sz w:val="16"/>
          <w:szCs w:val="16"/>
          <w:color w:val="231F20"/>
        </w:rPr>
        <w:t xml:space="preserve"> </w:t>
      </w:r>
      <w:r>
        <w:rPr>
          <w:sz w:val="16"/>
          <w:szCs w:val="16"/>
          <w:color w:val="231F20"/>
          <w:spacing w:val="-10"/>
        </w:rPr>
        <w:t>266X.2014.05.022.</w:t>
      </w:r>
    </w:p>
    <w:p>
      <w:pPr>
        <w:pStyle w:val="BodyText"/>
        <w:spacing w:before="14" w:line="161" w:lineRule="auto"/>
        <w:rPr>
          <w:sz w:val="16"/>
          <w:szCs w:val="16"/>
        </w:rPr>
      </w:pPr>
      <w:r>
        <w:rPr>
          <w:sz w:val="16"/>
          <w:szCs w:val="16"/>
          <w:color w:val="231F20"/>
          <w:spacing w:val="-13"/>
        </w:rPr>
        <w:t>［4</w:t>
      </w:r>
      <w:r>
        <w:rPr>
          <w:sz w:val="16"/>
          <w:szCs w:val="16"/>
          <w:color w:val="231F20"/>
          <w:spacing w:val="-12"/>
        </w:rPr>
        <w:t>0］马江辰，保志军</w:t>
      </w:r>
      <w:r>
        <w:rPr>
          <w:sz w:val="16"/>
          <w:szCs w:val="16"/>
          <w:color w:val="231F20"/>
          <w:spacing w:val="-17"/>
        </w:rPr>
        <w:t xml:space="preserve"> </w:t>
      </w:r>
      <w:r>
        <w:rPr>
          <w:sz w:val="16"/>
          <w:szCs w:val="16"/>
          <w:color w:val="231F20"/>
          <w:spacing w:val="-12"/>
        </w:rPr>
        <w:t>.</w:t>
      </w:r>
      <w:r>
        <w:rPr>
          <w:sz w:val="16"/>
          <w:szCs w:val="16"/>
          <w:color w:val="231F20"/>
          <w:spacing w:val="-22"/>
        </w:rPr>
        <w:t xml:space="preserve"> </w:t>
      </w:r>
      <w:r>
        <w:rPr>
          <w:sz w:val="16"/>
          <w:szCs w:val="16"/>
          <w:color w:val="231F20"/>
          <w:spacing w:val="-12"/>
        </w:rPr>
        <w:t>高脂血症性急性胰腺炎（HLAP）的</w:t>
      </w:r>
      <w:r>
        <w:rPr>
          <w:sz w:val="16"/>
          <w:szCs w:val="16"/>
          <w:color w:val="231F20"/>
          <w:spacing w:val="-13"/>
        </w:rPr>
        <w:t>治疗进展［J］</w:t>
      </w:r>
      <w:r>
        <w:rPr>
          <w:sz w:val="16"/>
          <w:szCs w:val="16"/>
          <w:color w:val="231F20"/>
          <w:spacing w:val="-11"/>
        </w:rPr>
        <w:t>.</w:t>
      </w:r>
    </w:p>
    <w:p>
      <w:pPr>
        <w:spacing w:line="161" w:lineRule="auto"/>
        <w:sectPr>
          <w:type w:val="continuous"/>
          <w:pgSz w:w="11963" w:h="16158"/>
          <w:pgMar w:top="1291" w:right="953" w:bottom="0" w:left="407" w:header="830" w:footer="0" w:gutter="0"/>
          <w:cols w:equalWidth="0" w:num="2">
            <w:col w:w="5669" w:space="100"/>
            <w:col w:w="4833" w:space="0"/>
          </w:cols>
        </w:sectPr>
        <w:rPr>
          <w:sz w:val="16"/>
          <w:szCs w:val="16"/>
        </w:rPr>
      </w:pPr>
    </w:p>
    <w:p>
      <w:pPr>
        <w:spacing w:before="21"/>
        <w:rPr/>
      </w:pPr>
      <w:r/>
    </w:p>
    <w:p>
      <w:pPr>
        <w:sectPr>
          <w:headerReference w:type="default" r:id="rId21"/>
          <w:pgSz w:w="11963" w:h="16158"/>
          <w:pgMar w:top="1287" w:right="918" w:bottom="0" w:left="407" w:header="815" w:footer="0" w:gutter="0"/>
          <w:cols w:equalWidth="0" w:num="1">
            <w:col w:w="10636" w:space="0"/>
          </w:cols>
        </w:sectPr>
        <w:rPr/>
      </w:pPr>
    </w:p>
    <w:p>
      <w:pPr>
        <w:pStyle w:val="BodyText"/>
        <w:ind w:left="1054" w:right="323" w:hanging="10"/>
        <w:spacing w:before="36" w:line="236" w:lineRule="auto"/>
        <w:rPr>
          <w:sz w:val="16"/>
          <w:szCs w:val="16"/>
        </w:rPr>
      </w:pPr>
      <w:r>
        <w:rPr>
          <w:sz w:val="16"/>
          <w:szCs w:val="16"/>
          <w:color w:val="231F20"/>
          <w:spacing w:val="-5"/>
        </w:rPr>
        <w:t>复旦学报（医学版</w:t>
      </w:r>
      <w:r>
        <w:rPr>
          <w:sz w:val="16"/>
          <w:szCs w:val="16"/>
          <w:color w:val="231F20"/>
          <w:spacing w:val="-15"/>
        </w:rPr>
        <w:t>），</w:t>
      </w:r>
      <w:r>
        <w:rPr>
          <w:sz w:val="16"/>
          <w:szCs w:val="16"/>
          <w:color w:val="231F20"/>
          <w:spacing w:val="-5"/>
        </w:rPr>
        <w:t>2019，46（4</w:t>
      </w:r>
      <w:r>
        <w:rPr>
          <w:sz w:val="16"/>
          <w:szCs w:val="16"/>
          <w:color w:val="231F20"/>
          <w:spacing w:val="-15"/>
        </w:rPr>
        <w:t>）：</w:t>
      </w:r>
      <w:r>
        <w:rPr>
          <w:sz w:val="16"/>
          <w:szCs w:val="16"/>
          <w:color w:val="231F20"/>
          <w:spacing w:val="-5"/>
        </w:rPr>
        <w:t>540-543，550</w:t>
      </w:r>
      <w:r>
        <w:rPr>
          <w:sz w:val="16"/>
          <w:szCs w:val="16"/>
          <w:color w:val="231F20"/>
          <w:spacing w:val="-6"/>
        </w:rPr>
        <w:t>.</w:t>
      </w:r>
      <w:r>
        <w:rPr>
          <w:sz w:val="16"/>
          <w:szCs w:val="16"/>
          <w:color w:val="231F20"/>
          <w:spacing w:val="14"/>
        </w:rPr>
        <w:t xml:space="preserve"> </w:t>
      </w:r>
      <w:r>
        <w:rPr>
          <w:sz w:val="16"/>
          <w:szCs w:val="16"/>
          <w:color w:val="231F20"/>
          <w:spacing w:val="-6"/>
        </w:rPr>
        <w:t>DOI：</w:t>
      </w:r>
      <w:r>
        <w:rPr>
          <w:sz w:val="16"/>
          <w:szCs w:val="16"/>
          <w:color w:val="231F20"/>
        </w:rPr>
        <w:t xml:space="preserve"> </w:t>
      </w:r>
      <w:r>
        <w:rPr>
          <w:sz w:val="16"/>
          <w:szCs w:val="16"/>
          <w:color w:val="231F20"/>
          <w:spacing w:val="-10"/>
        </w:rPr>
        <w:t>10.3969/j.issn.1672-84</w:t>
      </w:r>
      <w:r>
        <w:rPr>
          <w:sz w:val="16"/>
          <w:szCs w:val="16"/>
          <w:color w:val="231F20"/>
          <w:spacing w:val="-11"/>
        </w:rPr>
        <w:t>67.2019.04.019.</w:t>
      </w:r>
    </w:p>
    <w:p>
      <w:pPr>
        <w:pStyle w:val="BodyText"/>
        <w:ind w:left="1040" w:right="292" w:firstLine="3"/>
        <w:spacing w:line="236" w:lineRule="auto"/>
        <w:jc w:val="both"/>
        <w:rPr>
          <w:sz w:val="16"/>
          <w:szCs w:val="16"/>
        </w:rPr>
      </w:pPr>
      <w:r>
        <w:rPr>
          <w:sz w:val="16"/>
          <w:szCs w:val="16"/>
          <w:color w:val="231F20"/>
          <w:spacing w:val="-14"/>
        </w:rPr>
        <w:t>MA J</w:t>
      </w:r>
      <w:r>
        <w:rPr>
          <w:sz w:val="16"/>
          <w:szCs w:val="16"/>
          <w:color w:val="231F20"/>
          <w:spacing w:val="5"/>
        </w:rPr>
        <w:t xml:space="preserve"> </w:t>
      </w:r>
      <w:r>
        <w:rPr>
          <w:sz w:val="16"/>
          <w:szCs w:val="16"/>
          <w:color w:val="231F20"/>
          <w:spacing w:val="-14"/>
        </w:rPr>
        <w:t>C，BAO Z J.Progress</w:t>
      </w:r>
      <w:r>
        <w:rPr>
          <w:sz w:val="16"/>
          <w:szCs w:val="16"/>
          <w:color w:val="231F20"/>
          <w:spacing w:val="3"/>
        </w:rPr>
        <w:t xml:space="preserve"> </w:t>
      </w:r>
      <w:r>
        <w:rPr>
          <w:sz w:val="16"/>
          <w:szCs w:val="16"/>
          <w:color w:val="231F20"/>
          <w:spacing w:val="-14"/>
        </w:rPr>
        <w:t>in the</w:t>
      </w:r>
      <w:r>
        <w:rPr>
          <w:sz w:val="16"/>
          <w:szCs w:val="16"/>
          <w:color w:val="231F20"/>
          <w:spacing w:val="1"/>
        </w:rPr>
        <w:t xml:space="preserve"> </w:t>
      </w:r>
      <w:r>
        <w:rPr>
          <w:sz w:val="16"/>
          <w:szCs w:val="16"/>
          <w:color w:val="231F20"/>
          <w:spacing w:val="-14"/>
        </w:rPr>
        <w:t>treatment</w:t>
      </w:r>
      <w:r>
        <w:rPr>
          <w:sz w:val="16"/>
          <w:szCs w:val="16"/>
          <w:color w:val="231F20"/>
          <w:spacing w:val="3"/>
        </w:rPr>
        <w:t xml:space="preserve"> </w:t>
      </w:r>
      <w:r>
        <w:rPr>
          <w:sz w:val="16"/>
          <w:szCs w:val="16"/>
          <w:color w:val="231F20"/>
          <w:spacing w:val="-14"/>
        </w:rPr>
        <w:t>of hyperlipidemi</w:t>
      </w:r>
      <w:r>
        <w:rPr>
          <w:sz w:val="16"/>
          <w:szCs w:val="16"/>
          <w:color w:val="231F20"/>
          <w:spacing w:val="-15"/>
        </w:rPr>
        <w:t>a</w:t>
      </w:r>
      <w:r>
        <w:rPr>
          <w:sz w:val="16"/>
          <w:szCs w:val="16"/>
          <w:color w:val="231F20"/>
          <w:spacing w:val="3"/>
        </w:rPr>
        <w:t xml:space="preserve"> </w:t>
      </w:r>
      <w:r>
        <w:rPr>
          <w:sz w:val="16"/>
          <w:szCs w:val="16"/>
          <w:color w:val="231F20"/>
          <w:spacing w:val="-15"/>
        </w:rPr>
        <w:t>acute</w:t>
      </w:r>
      <w:r>
        <w:rPr>
          <w:sz w:val="16"/>
          <w:szCs w:val="16"/>
          <w:color w:val="231F20"/>
        </w:rPr>
        <w:t xml:space="preserve"> </w:t>
      </w:r>
      <w:r>
        <w:rPr>
          <w:sz w:val="16"/>
          <w:szCs w:val="16"/>
          <w:color w:val="231F20"/>
          <w:spacing w:val="-10"/>
        </w:rPr>
        <w:t>pancreatitis（HLAP</w:t>
      </w:r>
      <w:r>
        <w:rPr>
          <w:sz w:val="16"/>
          <w:szCs w:val="16"/>
          <w:color w:val="231F20"/>
          <w:spacing w:val="-20"/>
        </w:rPr>
        <w:t>）［</w:t>
      </w:r>
      <w:r>
        <w:rPr>
          <w:sz w:val="16"/>
          <w:szCs w:val="16"/>
          <w:color w:val="231F20"/>
          <w:spacing w:val="-10"/>
        </w:rPr>
        <w:t>J］.</w:t>
      </w:r>
      <w:r>
        <w:rPr>
          <w:sz w:val="16"/>
          <w:szCs w:val="16"/>
          <w:color w:val="231F20"/>
          <w:spacing w:val="15"/>
        </w:rPr>
        <w:t xml:space="preserve"> </w:t>
      </w:r>
      <w:r>
        <w:rPr>
          <w:sz w:val="16"/>
          <w:szCs w:val="16"/>
          <w:color w:val="231F20"/>
          <w:spacing w:val="-10"/>
        </w:rPr>
        <w:t>Fudan</w:t>
      </w:r>
      <w:r>
        <w:rPr>
          <w:sz w:val="16"/>
          <w:szCs w:val="16"/>
          <w:color w:val="231F20"/>
          <w:spacing w:val="13"/>
          <w:w w:val="101"/>
        </w:rPr>
        <w:t xml:space="preserve"> </w:t>
      </w:r>
      <w:r>
        <w:rPr>
          <w:sz w:val="16"/>
          <w:szCs w:val="16"/>
          <w:color w:val="231F20"/>
          <w:spacing w:val="-10"/>
        </w:rPr>
        <w:t>University</w:t>
      </w:r>
      <w:r>
        <w:rPr>
          <w:sz w:val="16"/>
          <w:szCs w:val="16"/>
          <w:color w:val="231F20"/>
          <w:spacing w:val="9"/>
        </w:rPr>
        <w:t xml:space="preserve"> </w:t>
      </w:r>
      <w:r>
        <w:rPr>
          <w:sz w:val="16"/>
          <w:szCs w:val="16"/>
          <w:color w:val="231F20"/>
          <w:spacing w:val="-10"/>
        </w:rPr>
        <w:t>Journal</w:t>
      </w:r>
      <w:r>
        <w:rPr>
          <w:sz w:val="16"/>
          <w:szCs w:val="16"/>
          <w:color w:val="231F20"/>
          <w:spacing w:val="12"/>
          <w:w w:val="101"/>
        </w:rPr>
        <w:t xml:space="preserve"> </w:t>
      </w:r>
      <w:r>
        <w:rPr>
          <w:sz w:val="16"/>
          <w:szCs w:val="16"/>
          <w:color w:val="231F20"/>
          <w:spacing w:val="-10"/>
        </w:rPr>
        <w:t>of</w:t>
      </w:r>
      <w:r>
        <w:rPr>
          <w:sz w:val="16"/>
          <w:szCs w:val="16"/>
          <w:color w:val="231F20"/>
          <w:spacing w:val="5"/>
        </w:rPr>
        <w:t xml:space="preserve"> </w:t>
      </w:r>
      <w:r>
        <w:rPr>
          <w:sz w:val="16"/>
          <w:szCs w:val="16"/>
          <w:color w:val="231F20"/>
          <w:spacing w:val="-10"/>
        </w:rPr>
        <w:t>Medical</w:t>
      </w:r>
      <w:r>
        <w:rPr>
          <w:sz w:val="16"/>
          <w:szCs w:val="16"/>
          <w:color w:val="231F20"/>
        </w:rPr>
        <w:t xml:space="preserve"> </w:t>
      </w:r>
      <w:r>
        <w:rPr>
          <w:sz w:val="16"/>
          <w:szCs w:val="16"/>
          <w:color w:val="231F20"/>
          <w:spacing w:val="-6"/>
        </w:rPr>
        <w:t>Sciences，2019，46（4</w:t>
      </w:r>
      <w:r>
        <w:rPr>
          <w:sz w:val="16"/>
          <w:szCs w:val="16"/>
          <w:color w:val="231F20"/>
          <w:spacing w:val="-7"/>
        </w:rPr>
        <w:t>）</w:t>
      </w:r>
      <w:r>
        <w:rPr>
          <w:sz w:val="16"/>
          <w:szCs w:val="16"/>
          <w:color w:val="231F20"/>
          <w:spacing w:val="32"/>
          <w:w w:val="102"/>
        </w:rPr>
        <w:t xml:space="preserve"> </w:t>
      </w:r>
      <w:r>
        <w:rPr>
          <w:sz w:val="16"/>
          <w:szCs w:val="16"/>
          <w:color w:val="231F20"/>
          <w:spacing w:val="-7"/>
        </w:rPr>
        <w:t>：</w:t>
      </w:r>
      <w:r>
        <w:rPr>
          <w:sz w:val="16"/>
          <w:szCs w:val="16"/>
          <w:color w:val="231F20"/>
          <w:spacing w:val="-6"/>
        </w:rPr>
        <w:t>540-543，550.</w:t>
      </w:r>
      <w:r>
        <w:rPr>
          <w:sz w:val="16"/>
          <w:szCs w:val="16"/>
          <w:color w:val="231F20"/>
          <w:spacing w:val="24"/>
          <w:w w:val="102"/>
        </w:rPr>
        <w:t xml:space="preserve"> </w:t>
      </w:r>
      <w:r>
        <w:rPr>
          <w:sz w:val="16"/>
          <w:szCs w:val="16"/>
          <w:color w:val="231F20"/>
          <w:spacing w:val="-6"/>
        </w:rPr>
        <w:t>DOI：</w:t>
      </w:r>
      <w:r>
        <w:rPr>
          <w:sz w:val="16"/>
          <w:szCs w:val="16"/>
          <w:color w:val="231F20"/>
          <w:spacing w:val="-17"/>
        </w:rPr>
        <w:t xml:space="preserve"> </w:t>
      </w:r>
      <w:r>
        <w:rPr>
          <w:sz w:val="16"/>
          <w:szCs w:val="16"/>
          <w:color w:val="231F20"/>
          <w:spacing w:val="-6"/>
        </w:rPr>
        <w:t>10.3969/j.</w:t>
      </w:r>
      <w:r>
        <w:rPr>
          <w:sz w:val="16"/>
          <w:szCs w:val="16"/>
          <w:color w:val="231F20"/>
        </w:rPr>
        <w:t xml:space="preserve"> </w:t>
      </w:r>
      <w:r>
        <w:rPr>
          <w:sz w:val="16"/>
          <w:szCs w:val="16"/>
          <w:color w:val="231F20"/>
          <w:spacing w:val="-10"/>
        </w:rPr>
        <w:t>issn.1672-8467.2019.04.019.</w:t>
      </w:r>
    </w:p>
    <w:p>
      <w:pPr>
        <w:pStyle w:val="BodyText"/>
        <w:ind w:left="1040" w:right="293" w:hanging="487"/>
        <w:spacing w:line="236" w:lineRule="auto"/>
        <w:rPr>
          <w:sz w:val="16"/>
          <w:szCs w:val="16"/>
        </w:rPr>
      </w:pPr>
      <w:r>
        <w:rPr>
          <w:sz w:val="16"/>
          <w:szCs w:val="16"/>
          <w:color w:val="231F20"/>
          <w:spacing w:val="1"/>
        </w:rPr>
        <w:t>［41］戴伟，周瑞祥，严骏，等 . 低分</w:t>
      </w:r>
      <w:r>
        <w:rPr>
          <w:sz w:val="16"/>
          <w:szCs w:val="16"/>
          <w:color w:val="231F20"/>
        </w:rPr>
        <w:t>子量肝素钙联合胰岛素治疗高 </w:t>
      </w:r>
      <w:r>
        <w:rPr>
          <w:sz w:val="16"/>
          <w:szCs w:val="16"/>
          <w:color w:val="231F20"/>
        </w:rPr>
        <w:t>脂血症性重症胰腺炎的临床观察［J］. 华中科技大学学报（医</w:t>
      </w:r>
      <w:r>
        <w:rPr>
          <w:sz w:val="16"/>
          <w:szCs w:val="16"/>
          <w:color w:val="231F20"/>
          <w:spacing w:val="16"/>
          <w:w w:val="101"/>
        </w:rPr>
        <w:t xml:space="preserve"> </w:t>
      </w:r>
      <w:r>
        <w:rPr>
          <w:sz w:val="16"/>
          <w:szCs w:val="16"/>
          <w:color w:val="231F20"/>
          <w:spacing w:val="-9"/>
        </w:rPr>
        <w:t>学</w:t>
      </w:r>
      <w:r>
        <w:rPr>
          <w:sz w:val="16"/>
          <w:szCs w:val="16"/>
          <w:color w:val="231F20"/>
          <w:spacing w:val="17"/>
          <w:w w:val="101"/>
        </w:rPr>
        <w:t xml:space="preserve"> </w:t>
      </w:r>
      <w:r>
        <w:rPr>
          <w:sz w:val="16"/>
          <w:szCs w:val="16"/>
          <w:color w:val="231F20"/>
          <w:spacing w:val="-9"/>
        </w:rPr>
        <w:t>版</w:t>
      </w:r>
      <w:r>
        <w:rPr>
          <w:sz w:val="16"/>
          <w:szCs w:val="16"/>
          <w:color w:val="231F20"/>
          <w:spacing w:val="10"/>
        </w:rPr>
        <w:t xml:space="preserve"> </w:t>
      </w:r>
      <w:r>
        <w:rPr>
          <w:sz w:val="16"/>
          <w:szCs w:val="16"/>
          <w:color w:val="231F20"/>
          <w:spacing w:val="-13"/>
        </w:rPr>
        <w:t>），</w:t>
      </w:r>
      <w:r>
        <w:rPr>
          <w:sz w:val="16"/>
          <w:szCs w:val="16"/>
          <w:color w:val="231F20"/>
          <w:spacing w:val="-9"/>
        </w:rPr>
        <w:t>2020，49（4</w:t>
      </w:r>
      <w:r>
        <w:rPr>
          <w:sz w:val="16"/>
          <w:szCs w:val="16"/>
          <w:color w:val="231F20"/>
          <w:spacing w:val="-13"/>
        </w:rPr>
        <w:t>）：</w:t>
      </w:r>
      <w:r>
        <w:rPr>
          <w:sz w:val="16"/>
          <w:szCs w:val="16"/>
          <w:color w:val="231F20"/>
          <w:spacing w:val="-9"/>
        </w:rPr>
        <w:t>500-503.</w:t>
      </w:r>
      <w:r>
        <w:rPr>
          <w:sz w:val="16"/>
          <w:szCs w:val="16"/>
          <w:color w:val="231F20"/>
          <w:spacing w:val="12"/>
        </w:rPr>
        <w:t xml:space="preserve"> </w:t>
      </w:r>
      <w:r>
        <w:rPr>
          <w:sz w:val="16"/>
          <w:szCs w:val="16"/>
          <w:color w:val="231F20"/>
          <w:spacing w:val="-9"/>
        </w:rPr>
        <w:t>DOI：10.3870/j.issn.1672-</w:t>
      </w:r>
      <w:r>
        <w:rPr>
          <w:sz w:val="16"/>
          <w:szCs w:val="16"/>
          <w:color w:val="231F20"/>
        </w:rPr>
        <w:t xml:space="preserve"> </w:t>
      </w:r>
      <w:r>
        <w:rPr>
          <w:sz w:val="16"/>
          <w:szCs w:val="16"/>
          <w:color w:val="231F20"/>
          <w:spacing w:val="-11"/>
        </w:rPr>
        <w:t>0741.2020.04.023.</w:t>
      </w:r>
    </w:p>
    <w:p>
      <w:pPr>
        <w:pStyle w:val="BodyText"/>
        <w:ind w:left="1041" w:right="283" w:firstLine="1"/>
        <w:spacing w:line="236" w:lineRule="auto"/>
        <w:jc w:val="both"/>
        <w:rPr>
          <w:sz w:val="16"/>
          <w:szCs w:val="16"/>
        </w:rPr>
      </w:pPr>
      <w:r>
        <w:rPr>
          <w:sz w:val="16"/>
          <w:szCs w:val="16"/>
          <w:color w:val="231F20"/>
          <w:spacing w:val="-10"/>
        </w:rPr>
        <w:t>DAI</w:t>
      </w:r>
      <w:r>
        <w:rPr>
          <w:sz w:val="16"/>
          <w:szCs w:val="16"/>
          <w:color w:val="231F20"/>
          <w:spacing w:val="23"/>
        </w:rPr>
        <w:t xml:space="preserve"> </w:t>
      </w:r>
      <w:r>
        <w:rPr>
          <w:sz w:val="16"/>
          <w:szCs w:val="16"/>
          <w:color w:val="231F20"/>
          <w:spacing w:val="-10"/>
        </w:rPr>
        <w:t>W，ZHOU</w:t>
      </w:r>
      <w:r>
        <w:rPr>
          <w:sz w:val="16"/>
          <w:szCs w:val="16"/>
          <w:color w:val="231F20"/>
          <w:spacing w:val="14"/>
        </w:rPr>
        <w:t xml:space="preserve"> </w:t>
      </w:r>
      <w:r>
        <w:rPr>
          <w:sz w:val="16"/>
          <w:szCs w:val="16"/>
          <w:color w:val="231F20"/>
          <w:spacing w:val="-10"/>
        </w:rPr>
        <w:t>R</w:t>
      </w:r>
      <w:r>
        <w:rPr>
          <w:sz w:val="16"/>
          <w:szCs w:val="16"/>
          <w:color w:val="231F20"/>
          <w:spacing w:val="11"/>
        </w:rPr>
        <w:t xml:space="preserve"> </w:t>
      </w:r>
      <w:r>
        <w:rPr>
          <w:sz w:val="16"/>
          <w:szCs w:val="16"/>
          <w:color w:val="231F20"/>
          <w:spacing w:val="-10"/>
        </w:rPr>
        <w:t>X，YAN</w:t>
      </w:r>
      <w:r>
        <w:rPr>
          <w:sz w:val="16"/>
          <w:szCs w:val="16"/>
          <w:color w:val="231F20"/>
          <w:spacing w:val="8"/>
        </w:rPr>
        <w:t xml:space="preserve"> </w:t>
      </w:r>
      <w:r>
        <w:rPr>
          <w:sz w:val="16"/>
          <w:szCs w:val="16"/>
          <w:color w:val="231F20"/>
          <w:spacing w:val="-10"/>
        </w:rPr>
        <w:t>J，et</w:t>
      </w:r>
      <w:r>
        <w:rPr>
          <w:sz w:val="16"/>
          <w:szCs w:val="16"/>
          <w:color w:val="231F20"/>
          <w:spacing w:val="13"/>
        </w:rPr>
        <w:t xml:space="preserve"> </w:t>
      </w:r>
      <w:r>
        <w:rPr>
          <w:sz w:val="16"/>
          <w:szCs w:val="16"/>
          <w:color w:val="231F20"/>
          <w:spacing w:val="-10"/>
        </w:rPr>
        <w:t>al.</w:t>
      </w:r>
      <w:r>
        <w:rPr>
          <w:sz w:val="16"/>
          <w:szCs w:val="16"/>
          <w:color w:val="231F20"/>
          <w:spacing w:val="14"/>
          <w:w w:val="101"/>
        </w:rPr>
        <w:t xml:space="preserve"> </w:t>
      </w:r>
      <w:r>
        <w:rPr>
          <w:sz w:val="16"/>
          <w:szCs w:val="16"/>
          <w:color w:val="231F20"/>
          <w:spacing w:val="-10"/>
        </w:rPr>
        <w:t>Clinical</w:t>
      </w:r>
      <w:r>
        <w:rPr>
          <w:sz w:val="16"/>
          <w:szCs w:val="16"/>
          <w:color w:val="231F20"/>
          <w:spacing w:val="12"/>
          <w:w w:val="101"/>
        </w:rPr>
        <w:t xml:space="preserve"> </w:t>
      </w:r>
      <w:r>
        <w:rPr>
          <w:sz w:val="16"/>
          <w:szCs w:val="16"/>
          <w:color w:val="231F20"/>
          <w:spacing w:val="-10"/>
        </w:rPr>
        <w:t>observation</w:t>
      </w:r>
      <w:r>
        <w:rPr>
          <w:sz w:val="16"/>
          <w:szCs w:val="16"/>
          <w:color w:val="231F20"/>
          <w:spacing w:val="12"/>
        </w:rPr>
        <w:t xml:space="preserve"> </w:t>
      </w:r>
      <w:r>
        <w:rPr>
          <w:sz w:val="16"/>
          <w:szCs w:val="16"/>
          <w:color w:val="231F20"/>
          <w:spacing w:val="-10"/>
        </w:rPr>
        <w:t>of low-</w:t>
      </w:r>
      <w:r>
        <w:rPr>
          <w:sz w:val="16"/>
          <w:szCs w:val="16"/>
          <w:color w:val="231F20"/>
        </w:rPr>
        <w:t xml:space="preserve"> </w:t>
      </w:r>
      <w:r>
        <w:rPr>
          <w:sz w:val="16"/>
          <w:szCs w:val="16"/>
          <w:color w:val="231F20"/>
          <w:spacing w:val="-15"/>
        </w:rPr>
        <w:t>molecular-weight heparin calcium combined with insulin in treatment</w:t>
      </w:r>
      <w:r>
        <w:rPr>
          <w:sz w:val="16"/>
          <w:szCs w:val="16"/>
          <w:color w:val="231F20"/>
          <w:spacing w:val="3"/>
        </w:rPr>
        <w:t xml:space="preserve"> </w:t>
      </w:r>
      <w:r>
        <w:rPr>
          <w:sz w:val="16"/>
          <w:szCs w:val="16"/>
          <w:color w:val="231F20"/>
          <w:spacing w:val="-6"/>
        </w:rPr>
        <w:t>of</w:t>
      </w:r>
      <w:r>
        <w:rPr>
          <w:sz w:val="16"/>
          <w:szCs w:val="16"/>
          <w:color w:val="231F20"/>
          <w:spacing w:val="32"/>
        </w:rPr>
        <w:t xml:space="preserve"> </w:t>
      </w:r>
      <w:r>
        <w:rPr>
          <w:sz w:val="16"/>
          <w:szCs w:val="16"/>
          <w:color w:val="231F20"/>
          <w:spacing w:val="-6"/>
        </w:rPr>
        <w:t>hyperlipidemic</w:t>
      </w:r>
      <w:r>
        <w:rPr>
          <w:sz w:val="16"/>
          <w:szCs w:val="16"/>
          <w:color w:val="231F20"/>
          <w:spacing w:val="29"/>
          <w:w w:val="101"/>
        </w:rPr>
        <w:t xml:space="preserve"> </w:t>
      </w:r>
      <w:r>
        <w:rPr>
          <w:sz w:val="16"/>
          <w:szCs w:val="16"/>
          <w:color w:val="231F20"/>
          <w:spacing w:val="-6"/>
        </w:rPr>
        <w:t>severe</w:t>
      </w:r>
      <w:r>
        <w:rPr>
          <w:sz w:val="16"/>
          <w:szCs w:val="16"/>
          <w:color w:val="231F20"/>
          <w:spacing w:val="27"/>
          <w:w w:val="101"/>
        </w:rPr>
        <w:t xml:space="preserve"> </w:t>
      </w:r>
      <w:r>
        <w:rPr>
          <w:sz w:val="16"/>
          <w:szCs w:val="16"/>
          <w:color w:val="231F20"/>
          <w:spacing w:val="-6"/>
        </w:rPr>
        <w:t>pancreatitis［J］</w:t>
      </w:r>
      <w:r>
        <w:rPr>
          <w:sz w:val="16"/>
          <w:szCs w:val="16"/>
          <w:color w:val="231F20"/>
          <w:spacing w:val="-19"/>
        </w:rPr>
        <w:t xml:space="preserve"> </w:t>
      </w:r>
      <w:r>
        <w:rPr>
          <w:sz w:val="16"/>
          <w:szCs w:val="16"/>
          <w:color w:val="231F20"/>
          <w:spacing w:val="-6"/>
        </w:rPr>
        <w:t>.</w:t>
      </w:r>
      <w:r>
        <w:rPr>
          <w:sz w:val="16"/>
          <w:szCs w:val="16"/>
          <w:color w:val="231F20"/>
          <w:spacing w:val="28"/>
        </w:rPr>
        <w:t xml:space="preserve"> </w:t>
      </w:r>
      <w:r>
        <w:rPr>
          <w:sz w:val="16"/>
          <w:szCs w:val="16"/>
          <w:color w:val="231F20"/>
          <w:spacing w:val="-6"/>
        </w:rPr>
        <w:t>Acta</w:t>
      </w:r>
      <w:r>
        <w:rPr>
          <w:sz w:val="16"/>
          <w:szCs w:val="16"/>
          <w:color w:val="231F20"/>
          <w:spacing w:val="31"/>
        </w:rPr>
        <w:t xml:space="preserve"> </w:t>
      </w:r>
      <w:r>
        <w:rPr>
          <w:sz w:val="16"/>
          <w:szCs w:val="16"/>
          <w:color w:val="231F20"/>
          <w:spacing w:val="-6"/>
        </w:rPr>
        <w:t>Medicinae</w:t>
      </w:r>
      <w:r>
        <w:rPr>
          <w:sz w:val="16"/>
          <w:szCs w:val="16"/>
          <w:color w:val="231F20"/>
        </w:rPr>
        <w:t xml:space="preserve"> </w:t>
      </w:r>
      <w:r>
        <w:rPr>
          <w:sz w:val="16"/>
          <w:szCs w:val="16"/>
          <w:color w:val="231F20"/>
          <w:spacing w:val="-15"/>
        </w:rPr>
        <w:t>Universitatis Scientiae et Technologiae Huazhong，</w:t>
      </w:r>
      <w:r>
        <w:rPr>
          <w:sz w:val="16"/>
          <w:szCs w:val="16"/>
          <w:color w:val="231F20"/>
          <w:spacing w:val="-16"/>
        </w:rPr>
        <w:t>2020，49（4</w:t>
      </w:r>
      <w:r>
        <w:rPr>
          <w:sz w:val="16"/>
          <w:szCs w:val="16"/>
          <w:color w:val="231F20"/>
          <w:spacing w:val="-10"/>
        </w:rPr>
        <w:t>）：</w:t>
      </w:r>
      <w:r>
        <w:rPr>
          <w:sz w:val="16"/>
          <w:szCs w:val="16"/>
          <w:color w:val="231F20"/>
        </w:rPr>
        <w:t xml:space="preserve"> </w:t>
      </w:r>
      <w:r>
        <w:rPr>
          <w:sz w:val="16"/>
          <w:szCs w:val="16"/>
          <w:color w:val="231F20"/>
          <w:spacing w:val="-9"/>
        </w:rPr>
        <w:t>500-503. DOI：10.387</w:t>
      </w:r>
      <w:r>
        <w:rPr>
          <w:sz w:val="16"/>
          <w:szCs w:val="16"/>
          <w:color w:val="231F20"/>
          <w:spacing w:val="-10"/>
        </w:rPr>
        <w:t>0/j.issn.1672-0741.2020.04.023.</w:t>
      </w:r>
    </w:p>
    <w:p>
      <w:pPr>
        <w:pStyle w:val="BodyText"/>
        <w:ind w:left="1041" w:right="295" w:hanging="488"/>
        <w:spacing w:before="1" w:line="220" w:lineRule="auto"/>
        <w:rPr>
          <w:sz w:val="16"/>
          <w:szCs w:val="16"/>
        </w:rPr>
      </w:pPr>
      <w:r>
        <w:rPr>
          <w:sz w:val="16"/>
          <w:szCs w:val="16"/>
          <w:color w:val="231F20"/>
          <w:spacing w:val="-5"/>
        </w:rPr>
        <w:t>［42］THUZAR</w:t>
      </w:r>
      <w:r>
        <w:rPr>
          <w:sz w:val="16"/>
          <w:szCs w:val="16"/>
          <w:color w:val="231F20"/>
          <w:spacing w:val="26"/>
        </w:rPr>
        <w:t xml:space="preserve"> </w:t>
      </w:r>
      <w:r>
        <w:rPr>
          <w:sz w:val="16"/>
          <w:szCs w:val="16"/>
          <w:color w:val="231F20"/>
          <w:spacing w:val="-5"/>
        </w:rPr>
        <w:t>M，SHENOY</w:t>
      </w:r>
      <w:r>
        <w:rPr>
          <w:sz w:val="16"/>
          <w:szCs w:val="16"/>
          <w:color w:val="231F20"/>
          <w:spacing w:val="22"/>
        </w:rPr>
        <w:t xml:space="preserve"> </w:t>
      </w:r>
      <w:r>
        <w:rPr>
          <w:sz w:val="16"/>
          <w:szCs w:val="16"/>
          <w:color w:val="231F20"/>
          <w:spacing w:val="-5"/>
        </w:rPr>
        <w:t>V</w:t>
      </w:r>
      <w:r>
        <w:rPr>
          <w:sz w:val="16"/>
          <w:szCs w:val="16"/>
          <w:color w:val="231F20"/>
          <w:spacing w:val="22"/>
          <w:w w:val="101"/>
        </w:rPr>
        <w:t xml:space="preserve"> </w:t>
      </w:r>
      <w:r>
        <w:rPr>
          <w:sz w:val="16"/>
          <w:szCs w:val="16"/>
          <w:color w:val="231F20"/>
          <w:spacing w:val="-5"/>
        </w:rPr>
        <w:t>V，MALABU</w:t>
      </w:r>
      <w:r>
        <w:rPr>
          <w:sz w:val="16"/>
          <w:szCs w:val="16"/>
          <w:color w:val="231F20"/>
          <w:spacing w:val="24"/>
        </w:rPr>
        <w:t xml:space="preserve"> </w:t>
      </w:r>
      <w:r>
        <w:rPr>
          <w:sz w:val="16"/>
          <w:szCs w:val="16"/>
          <w:color w:val="231F20"/>
          <w:spacing w:val="-5"/>
        </w:rPr>
        <w:t>U</w:t>
      </w:r>
      <w:r>
        <w:rPr>
          <w:sz w:val="16"/>
          <w:szCs w:val="16"/>
          <w:color w:val="231F20"/>
          <w:spacing w:val="25"/>
          <w:w w:val="101"/>
        </w:rPr>
        <w:t xml:space="preserve"> </w:t>
      </w:r>
      <w:r>
        <w:rPr>
          <w:sz w:val="16"/>
          <w:szCs w:val="16"/>
          <w:color w:val="231F20"/>
          <w:spacing w:val="-5"/>
        </w:rPr>
        <w:t>H，et</w:t>
      </w:r>
      <w:r>
        <w:rPr>
          <w:sz w:val="16"/>
          <w:szCs w:val="16"/>
          <w:color w:val="231F20"/>
          <w:spacing w:val="22"/>
          <w:w w:val="101"/>
        </w:rPr>
        <w:t xml:space="preserve"> </w:t>
      </w:r>
      <w:r>
        <w:rPr>
          <w:sz w:val="16"/>
          <w:szCs w:val="16"/>
          <w:color w:val="231F20"/>
          <w:spacing w:val="-5"/>
        </w:rPr>
        <w:t>al</w:t>
      </w:r>
      <w:r>
        <w:rPr>
          <w:sz w:val="16"/>
          <w:szCs w:val="16"/>
          <w:color w:val="231F20"/>
          <w:spacing w:val="-6"/>
        </w:rPr>
        <w:t>.</w:t>
      </w:r>
      <w:r>
        <w:rPr>
          <w:sz w:val="16"/>
          <w:szCs w:val="16"/>
          <w:color w:val="231F20"/>
          <w:spacing w:val="23"/>
        </w:rPr>
        <w:t xml:space="preserve"> </w:t>
      </w:r>
      <w:r>
        <w:rPr>
          <w:sz w:val="16"/>
          <w:szCs w:val="16"/>
          <w:color w:val="231F20"/>
          <w:spacing w:val="-6"/>
        </w:rPr>
        <w:t>Extreme</w:t>
      </w:r>
      <w:r>
        <w:rPr>
          <w:sz w:val="16"/>
          <w:szCs w:val="16"/>
          <w:color w:val="231F20"/>
        </w:rPr>
        <w:t xml:space="preserve"> </w:t>
      </w:r>
      <w:r>
        <w:rPr>
          <w:sz w:val="16"/>
          <w:szCs w:val="16"/>
          <w:color w:val="231F20"/>
          <w:spacing w:val="-11"/>
        </w:rPr>
        <w:t>hypertriglyceridemia</w:t>
      </w:r>
      <w:r>
        <w:rPr>
          <w:sz w:val="16"/>
          <w:szCs w:val="16"/>
          <w:color w:val="231F20"/>
          <w:spacing w:val="13"/>
          <w:w w:val="101"/>
        </w:rPr>
        <w:t xml:space="preserve"> </w:t>
      </w:r>
      <w:r>
        <w:rPr>
          <w:sz w:val="16"/>
          <w:szCs w:val="16"/>
          <w:color w:val="231F20"/>
          <w:spacing w:val="-11"/>
        </w:rPr>
        <w:t>managed</w:t>
      </w:r>
      <w:r>
        <w:rPr>
          <w:sz w:val="16"/>
          <w:szCs w:val="16"/>
          <w:color w:val="231F20"/>
          <w:spacing w:val="10"/>
        </w:rPr>
        <w:t xml:space="preserve"> </w:t>
      </w:r>
      <w:r>
        <w:rPr>
          <w:sz w:val="16"/>
          <w:szCs w:val="16"/>
          <w:color w:val="231F20"/>
          <w:spacing w:val="-11"/>
        </w:rPr>
        <w:t>with</w:t>
      </w:r>
      <w:r>
        <w:rPr>
          <w:sz w:val="16"/>
          <w:szCs w:val="16"/>
          <w:color w:val="231F20"/>
          <w:spacing w:val="14"/>
          <w:w w:val="101"/>
        </w:rPr>
        <w:t xml:space="preserve"> </w:t>
      </w:r>
      <w:r>
        <w:rPr>
          <w:sz w:val="16"/>
          <w:szCs w:val="16"/>
          <w:color w:val="231F20"/>
          <w:spacing w:val="-11"/>
        </w:rPr>
        <w:t>insulin［J］.</w:t>
      </w:r>
      <w:r>
        <w:rPr>
          <w:sz w:val="16"/>
          <w:szCs w:val="16"/>
          <w:color w:val="231F20"/>
          <w:spacing w:val="9"/>
        </w:rPr>
        <w:t xml:space="preserve"> </w:t>
      </w:r>
      <w:r>
        <w:rPr>
          <w:sz w:val="16"/>
          <w:szCs w:val="16"/>
          <w:color w:val="231F20"/>
          <w:spacing w:val="-11"/>
        </w:rPr>
        <w:t>J</w:t>
      </w:r>
      <w:r>
        <w:rPr>
          <w:sz w:val="16"/>
          <w:szCs w:val="16"/>
          <w:color w:val="231F20"/>
          <w:spacing w:val="16"/>
        </w:rPr>
        <w:t xml:space="preserve"> </w:t>
      </w:r>
      <w:r>
        <w:rPr>
          <w:sz w:val="16"/>
          <w:szCs w:val="16"/>
          <w:color w:val="231F20"/>
          <w:spacing w:val="-11"/>
        </w:rPr>
        <w:t>Clin</w:t>
      </w:r>
      <w:r>
        <w:rPr>
          <w:sz w:val="16"/>
          <w:szCs w:val="16"/>
          <w:color w:val="231F20"/>
          <w:spacing w:val="14"/>
          <w:w w:val="101"/>
        </w:rPr>
        <w:t xml:space="preserve"> </w:t>
      </w:r>
      <w:r>
        <w:rPr>
          <w:sz w:val="16"/>
          <w:szCs w:val="16"/>
          <w:color w:val="231F20"/>
          <w:spacing w:val="-11"/>
        </w:rPr>
        <w:t>Lipi</w:t>
      </w:r>
      <w:r>
        <w:rPr>
          <w:sz w:val="16"/>
          <w:szCs w:val="16"/>
          <w:color w:val="231F20"/>
          <w:spacing w:val="-12"/>
        </w:rPr>
        <w:t>dol，</w:t>
      </w:r>
      <w:r>
        <w:rPr>
          <w:sz w:val="16"/>
          <w:szCs w:val="16"/>
          <w:color w:val="231F20"/>
        </w:rPr>
        <w:t xml:space="preserve"> </w:t>
      </w:r>
      <w:r>
        <w:rPr>
          <w:sz w:val="16"/>
          <w:szCs w:val="16"/>
          <w:color w:val="231F20"/>
          <w:spacing w:val="-9"/>
        </w:rPr>
        <w:t>2014，8（6</w:t>
      </w:r>
      <w:r>
        <w:rPr>
          <w:sz w:val="16"/>
          <w:szCs w:val="16"/>
          <w:color w:val="231F20"/>
          <w:spacing w:val="-11"/>
        </w:rPr>
        <w:t>）：</w:t>
      </w:r>
      <w:r>
        <w:rPr>
          <w:sz w:val="16"/>
          <w:szCs w:val="16"/>
          <w:color w:val="231F20"/>
          <w:spacing w:val="-9"/>
        </w:rPr>
        <w:t>630-634. DOI：10.1016/j.jacl.2014.09.004.</w:t>
      </w:r>
    </w:p>
    <w:p>
      <w:pPr>
        <w:pStyle w:val="BodyText"/>
        <w:ind w:left="1054" w:right="293" w:hanging="501"/>
        <w:spacing w:before="55" w:line="220" w:lineRule="auto"/>
        <w:rPr>
          <w:sz w:val="16"/>
          <w:szCs w:val="16"/>
        </w:rPr>
      </w:pPr>
      <w:r>
        <w:rPr>
          <w:sz w:val="16"/>
          <w:szCs w:val="16"/>
          <w:color w:val="231F20"/>
          <w:spacing w:val="7"/>
        </w:rPr>
        <w:t>［43］孙向宇，秦鸣放 . 高脂血症性胰腺炎的临床诊治进展［J］. </w:t>
      </w:r>
      <w:r>
        <w:rPr>
          <w:sz w:val="16"/>
          <w:szCs w:val="16"/>
          <w:color w:val="231F20"/>
          <w:spacing w:val="-2"/>
        </w:rPr>
        <w:t>中国中西医结合外科杂志，2014，20（3</w:t>
      </w:r>
      <w:r>
        <w:rPr>
          <w:sz w:val="16"/>
          <w:szCs w:val="16"/>
          <w:color w:val="231F20"/>
          <w:spacing w:val="-10"/>
        </w:rPr>
        <w:t>）：</w:t>
      </w:r>
      <w:r>
        <w:rPr>
          <w:sz w:val="16"/>
          <w:szCs w:val="16"/>
          <w:color w:val="231F20"/>
          <w:spacing w:val="-2"/>
        </w:rPr>
        <w:t>330-333.</w:t>
      </w:r>
      <w:r>
        <w:rPr>
          <w:sz w:val="16"/>
          <w:szCs w:val="16"/>
          <w:color w:val="231F20"/>
          <w:spacing w:val="11"/>
        </w:rPr>
        <w:t xml:space="preserve"> </w:t>
      </w:r>
      <w:r>
        <w:rPr>
          <w:sz w:val="16"/>
          <w:szCs w:val="16"/>
          <w:color w:val="231F20"/>
          <w:spacing w:val="-2"/>
        </w:rPr>
        <w:t>DOI：</w:t>
      </w:r>
      <w:r>
        <w:rPr>
          <w:sz w:val="16"/>
          <w:szCs w:val="16"/>
          <w:color w:val="231F20"/>
        </w:rPr>
        <w:t xml:space="preserve"> </w:t>
      </w:r>
      <w:r>
        <w:rPr>
          <w:sz w:val="16"/>
          <w:szCs w:val="16"/>
          <w:color w:val="231F20"/>
          <w:spacing w:val="-10"/>
        </w:rPr>
        <w:t>10.3969/j.issn.1007-69</w:t>
      </w:r>
      <w:r>
        <w:rPr>
          <w:sz w:val="16"/>
          <w:szCs w:val="16"/>
          <w:color w:val="231F20"/>
          <w:spacing w:val="-11"/>
        </w:rPr>
        <w:t>48.2014.03.045.</w:t>
      </w:r>
    </w:p>
    <w:p>
      <w:pPr>
        <w:pStyle w:val="BodyText"/>
        <w:ind w:left="1041" w:right="293" w:hanging="488"/>
        <w:spacing w:before="55" w:line="220" w:lineRule="auto"/>
        <w:rPr>
          <w:sz w:val="16"/>
          <w:szCs w:val="16"/>
        </w:rPr>
      </w:pPr>
      <w:r>
        <w:rPr>
          <w:sz w:val="16"/>
          <w:szCs w:val="16"/>
          <w:color w:val="231F20"/>
          <w:spacing w:val="1"/>
        </w:rPr>
        <w:t>［44］伍静，孙秋虹，杨华 . 不同血糖</w:t>
      </w:r>
      <w:r>
        <w:rPr>
          <w:sz w:val="16"/>
          <w:szCs w:val="16"/>
          <w:color w:val="231F20"/>
        </w:rPr>
        <w:t>控制方案对急性重症胰腺炎患 </w:t>
      </w:r>
      <w:r>
        <w:rPr>
          <w:sz w:val="16"/>
          <w:szCs w:val="16"/>
          <w:color w:val="231F20"/>
          <w:spacing w:val="-3"/>
        </w:rPr>
        <w:t>者血糖变异性的影响［J］.</w:t>
      </w:r>
      <w:r>
        <w:rPr>
          <w:sz w:val="16"/>
          <w:szCs w:val="16"/>
          <w:color w:val="231F20"/>
          <w:spacing w:val="28"/>
        </w:rPr>
        <w:t xml:space="preserve"> </w:t>
      </w:r>
      <w:r>
        <w:rPr>
          <w:sz w:val="16"/>
          <w:szCs w:val="16"/>
          <w:color w:val="231F20"/>
          <w:spacing w:val="-3"/>
        </w:rPr>
        <w:t>中华医学杂志，2015，95（</w:t>
      </w:r>
      <w:r>
        <w:rPr>
          <w:sz w:val="16"/>
          <w:szCs w:val="16"/>
          <w:color w:val="231F20"/>
          <w:spacing w:val="-4"/>
        </w:rPr>
        <w:t>19</w:t>
      </w:r>
      <w:r>
        <w:rPr>
          <w:sz w:val="16"/>
          <w:szCs w:val="16"/>
          <w:color w:val="231F20"/>
          <w:spacing w:val="-12"/>
        </w:rPr>
        <w:t>）：</w:t>
      </w:r>
      <w:r>
        <w:rPr>
          <w:sz w:val="16"/>
          <w:szCs w:val="16"/>
          <w:color w:val="231F20"/>
        </w:rPr>
        <w:t xml:space="preserve"> </w:t>
      </w:r>
      <w:r>
        <w:rPr>
          <w:sz w:val="16"/>
          <w:szCs w:val="16"/>
          <w:color w:val="231F20"/>
          <w:spacing w:val="-10"/>
        </w:rPr>
        <w:t>1496-1500. DOI：10.3760/cma.j.issn.0376-2491.</w:t>
      </w:r>
      <w:r>
        <w:rPr>
          <w:sz w:val="16"/>
          <w:szCs w:val="16"/>
          <w:color w:val="231F20"/>
          <w:spacing w:val="-11"/>
        </w:rPr>
        <w:t>2015.19.014.</w:t>
      </w:r>
    </w:p>
    <w:p>
      <w:pPr>
        <w:pStyle w:val="BodyText"/>
        <w:ind w:left="1033" w:right="293" w:firstLine="7"/>
        <w:spacing w:before="52" w:line="227" w:lineRule="auto"/>
        <w:rPr>
          <w:sz w:val="16"/>
          <w:szCs w:val="16"/>
        </w:rPr>
      </w:pPr>
      <w:r>
        <w:rPr>
          <w:sz w:val="16"/>
          <w:szCs w:val="16"/>
          <w:color w:val="231F20"/>
          <w:spacing w:val="-12"/>
        </w:rPr>
        <w:t>WU</w:t>
      </w:r>
      <w:r>
        <w:rPr>
          <w:sz w:val="16"/>
          <w:szCs w:val="16"/>
          <w:color w:val="231F20"/>
          <w:spacing w:val="13"/>
          <w:w w:val="101"/>
        </w:rPr>
        <w:t xml:space="preserve"> </w:t>
      </w:r>
      <w:r>
        <w:rPr>
          <w:sz w:val="16"/>
          <w:szCs w:val="16"/>
          <w:color w:val="231F20"/>
          <w:spacing w:val="-12"/>
        </w:rPr>
        <w:t>J，SUN</w:t>
      </w:r>
      <w:r>
        <w:rPr>
          <w:sz w:val="16"/>
          <w:szCs w:val="16"/>
          <w:color w:val="231F20"/>
          <w:spacing w:val="20"/>
          <w:w w:val="101"/>
        </w:rPr>
        <w:t xml:space="preserve"> </w:t>
      </w:r>
      <w:r>
        <w:rPr>
          <w:sz w:val="16"/>
          <w:szCs w:val="16"/>
          <w:color w:val="231F20"/>
          <w:spacing w:val="-12"/>
        </w:rPr>
        <w:t>Q</w:t>
      </w:r>
      <w:r>
        <w:rPr>
          <w:sz w:val="16"/>
          <w:szCs w:val="16"/>
          <w:color w:val="231F20"/>
          <w:spacing w:val="19"/>
          <w:w w:val="101"/>
        </w:rPr>
        <w:t xml:space="preserve"> </w:t>
      </w:r>
      <w:r>
        <w:rPr>
          <w:sz w:val="16"/>
          <w:szCs w:val="16"/>
          <w:color w:val="231F20"/>
          <w:spacing w:val="-12"/>
        </w:rPr>
        <w:t>H，YANG</w:t>
      </w:r>
      <w:r>
        <w:rPr>
          <w:sz w:val="16"/>
          <w:szCs w:val="16"/>
          <w:color w:val="231F20"/>
          <w:spacing w:val="19"/>
          <w:w w:val="101"/>
        </w:rPr>
        <w:t xml:space="preserve"> </w:t>
      </w:r>
      <w:r>
        <w:rPr>
          <w:sz w:val="16"/>
          <w:szCs w:val="16"/>
          <w:color w:val="231F20"/>
          <w:spacing w:val="-12"/>
        </w:rPr>
        <w:t>H.Effects</w:t>
      </w:r>
      <w:r>
        <w:rPr>
          <w:sz w:val="16"/>
          <w:szCs w:val="16"/>
          <w:color w:val="231F20"/>
          <w:spacing w:val="16"/>
          <w:w w:val="102"/>
        </w:rPr>
        <w:t xml:space="preserve"> </w:t>
      </w:r>
      <w:r>
        <w:rPr>
          <w:sz w:val="16"/>
          <w:szCs w:val="16"/>
          <w:color w:val="231F20"/>
          <w:spacing w:val="-12"/>
        </w:rPr>
        <w:t>of</w:t>
      </w:r>
      <w:r>
        <w:rPr>
          <w:sz w:val="16"/>
          <w:szCs w:val="16"/>
          <w:color w:val="231F20"/>
          <w:spacing w:val="6"/>
        </w:rPr>
        <w:t xml:space="preserve"> </w:t>
      </w:r>
      <w:r>
        <w:rPr>
          <w:sz w:val="16"/>
          <w:szCs w:val="16"/>
          <w:color w:val="231F20"/>
          <w:spacing w:val="-12"/>
        </w:rPr>
        <w:t>bl</w:t>
      </w:r>
      <w:r>
        <w:rPr>
          <w:sz w:val="16"/>
          <w:szCs w:val="16"/>
          <w:color w:val="231F20"/>
          <w:spacing w:val="-13"/>
        </w:rPr>
        <w:t>ood</w:t>
      </w:r>
      <w:r>
        <w:rPr>
          <w:sz w:val="16"/>
          <w:szCs w:val="16"/>
          <w:color w:val="231F20"/>
          <w:spacing w:val="18"/>
          <w:w w:val="101"/>
        </w:rPr>
        <w:t xml:space="preserve"> </w:t>
      </w:r>
      <w:r>
        <w:rPr>
          <w:sz w:val="16"/>
          <w:szCs w:val="16"/>
          <w:color w:val="231F20"/>
          <w:spacing w:val="-13"/>
        </w:rPr>
        <w:t>glucose</w:t>
      </w:r>
      <w:r>
        <w:rPr>
          <w:sz w:val="16"/>
          <w:szCs w:val="16"/>
          <w:color w:val="231F20"/>
          <w:spacing w:val="17"/>
          <w:w w:val="101"/>
        </w:rPr>
        <w:t xml:space="preserve"> </w:t>
      </w:r>
      <w:r>
        <w:rPr>
          <w:sz w:val="16"/>
          <w:szCs w:val="16"/>
          <w:color w:val="231F20"/>
          <w:spacing w:val="-13"/>
        </w:rPr>
        <w:t>control</w:t>
      </w:r>
      <w:r>
        <w:rPr>
          <w:sz w:val="16"/>
          <w:szCs w:val="16"/>
          <w:color w:val="231F20"/>
          <w:spacing w:val="17"/>
        </w:rPr>
        <w:t xml:space="preserve"> </w:t>
      </w:r>
      <w:r>
        <w:rPr>
          <w:sz w:val="16"/>
          <w:szCs w:val="16"/>
          <w:color w:val="231F20"/>
          <w:spacing w:val="-13"/>
        </w:rPr>
        <w:t>on</w:t>
      </w:r>
      <w:r>
        <w:rPr>
          <w:sz w:val="16"/>
          <w:szCs w:val="16"/>
          <w:color w:val="231F20"/>
        </w:rPr>
        <w:t xml:space="preserve"> </w:t>
      </w:r>
      <w:r>
        <w:rPr>
          <w:sz w:val="16"/>
          <w:szCs w:val="16"/>
          <w:color w:val="231F20"/>
          <w:spacing w:val="-14"/>
        </w:rPr>
        <w:t>glucose variability and clinical outcomes in patients with severe</w:t>
      </w:r>
      <w:r>
        <w:rPr>
          <w:sz w:val="16"/>
          <w:szCs w:val="16"/>
          <w:color w:val="231F20"/>
          <w:spacing w:val="5"/>
        </w:rPr>
        <w:t xml:space="preserve"> </w:t>
      </w:r>
      <w:r>
        <w:rPr>
          <w:sz w:val="16"/>
          <w:szCs w:val="16"/>
          <w:color w:val="231F20"/>
          <w:spacing w:val="-14"/>
        </w:rPr>
        <w:t>acute</w:t>
      </w:r>
      <w:r>
        <w:rPr>
          <w:sz w:val="16"/>
          <w:szCs w:val="16"/>
          <w:color w:val="231F20"/>
        </w:rPr>
        <w:t xml:space="preserve"> </w:t>
      </w:r>
      <w:r>
        <w:rPr>
          <w:sz w:val="16"/>
          <w:szCs w:val="16"/>
          <w:color w:val="231F20"/>
          <w:spacing w:val="-11"/>
        </w:rPr>
        <w:t>pancreatitis</w:t>
      </w:r>
      <w:r>
        <w:rPr>
          <w:sz w:val="16"/>
          <w:szCs w:val="16"/>
          <w:color w:val="231F20"/>
          <w:spacing w:val="14"/>
        </w:rPr>
        <w:t xml:space="preserve"> </w:t>
      </w:r>
      <w:r>
        <w:rPr>
          <w:sz w:val="16"/>
          <w:szCs w:val="16"/>
          <w:color w:val="231F20"/>
          <w:spacing w:val="-11"/>
        </w:rPr>
        <w:t>in</w:t>
      </w:r>
      <w:r>
        <w:rPr>
          <w:sz w:val="16"/>
          <w:szCs w:val="16"/>
          <w:color w:val="231F20"/>
          <w:spacing w:val="14"/>
        </w:rPr>
        <w:t xml:space="preserve"> </w:t>
      </w:r>
      <w:r>
        <w:rPr>
          <w:sz w:val="16"/>
          <w:szCs w:val="16"/>
          <w:color w:val="231F20"/>
          <w:spacing w:val="-11"/>
        </w:rPr>
        <w:t>intensive</w:t>
      </w:r>
      <w:r>
        <w:rPr>
          <w:sz w:val="16"/>
          <w:szCs w:val="16"/>
          <w:color w:val="231F20"/>
          <w:spacing w:val="14"/>
        </w:rPr>
        <w:t xml:space="preserve"> </w:t>
      </w:r>
      <w:r>
        <w:rPr>
          <w:sz w:val="16"/>
          <w:szCs w:val="16"/>
          <w:color w:val="231F20"/>
          <w:spacing w:val="-11"/>
        </w:rPr>
        <w:t>care</w:t>
      </w:r>
      <w:r>
        <w:rPr>
          <w:sz w:val="16"/>
          <w:szCs w:val="16"/>
          <w:color w:val="231F20"/>
          <w:spacing w:val="12"/>
          <w:w w:val="101"/>
        </w:rPr>
        <w:t xml:space="preserve"> </w:t>
      </w:r>
      <w:r>
        <w:rPr>
          <w:sz w:val="16"/>
          <w:szCs w:val="16"/>
          <w:color w:val="231F20"/>
          <w:spacing w:val="-11"/>
        </w:rPr>
        <w:t>unit［J</w:t>
      </w:r>
      <w:r>
        <w:rPr>
          <w:sz w:val="16"/>
          <w:szCs w:val="16"/>
          <w:color w:val="231F20"/>
          <w:spacing w:val="-12"/>
        </w:rPr>
        <w:t>］.</w:t>
      </w:r>
      <w:r>
        <w:rPr>
          <w:sz w:val="16"/>
          <w:szCs w:val="16"/>
          <w:color w:val="231F20"/>
          <w:spacing w:val="15"/>
          <w:w w:val="101"/>
        </w:rPr>
        <w:t xml:space="preserve"> </w:t>
      </w:r>
      <w:r>
        <w:rPr>
          <w:sz w:val="16"/>
          <w:szCs w:val="16"/>
          <w:color w:val="231F20"/>
          <w:spacing w:val="-12"/>
        </w:rPr>
        <w:t>National</w:t>
      </w:r>
      <w:r>
        <w:rPr>
          <w:sz w:val="16"/>
          <w:szCs w:val="16"/>
          <w:color w:val="231F20"/>
          <w:spacing w:val="16"/>
        </w:rPr>
        <w:t xml:space="preserve"> </w:t>
      </w:r>
      <w:r>
        <w:rPr>
          <w:sz w:val="16"/>
          <w:szCs w:val="16"/>
          <w:color w:val="231F20"/>
          <w:spacing w:val="-12"/>
        </w:rPr>
        <w:t>Medical</w:t>
      </w:r>
      <w:r>
        <w:rPr>
          <w:sz w:val="16"/>
          <w:szCs w:val="16"/>
          <w:color w:val="231F20"/>
          <w:spacing w:val="10"/>
        </w:rPr>
        <w:t xml:space="preserve"> </w:t>
      </w:r>
      <w:r>
        <w:rPr>
          <w:sz w:val="16"/>
          <w:szCs w:val="16"/>
          <w:color w:val="231F20"/>
          <w:spacing w:val="-12"/>
        </w:rPr>
        <w:t>Journal</w:t>
      </w:r>
      <w:r>
        <w:rPr>
          <w:sz w:val="16"/>
          <w:szCs w:val="16"/>
          <w:color w:val="231F20"/>
        </w:rPr>
        <w:t xml:space="preserve"> </w:t>
      </w:r>
      <w:r>
        <w:rPr>
          <w:sz w:val="16"/>
          <w:szCs w:val="16"/>
          <w:color w:val="231F20"/>
          <w:spacing w:val="-6"/>
        </w:rPr>
        <w:t>of</w:t>
      </w:r>
      <w:r>
        <w:rPr>
          <w:sz w:val="16"/>
          <w:szCs w:val="16"/>
          <w:color w:val="231F20"/>
          <w:spacing w:val="15"/>
        </w:rPr>
        <w:t xml:space="preserve"> </w:t>
      </w:r>
      <w:r>
        <w:rPr>
          <w:sz w:val="16"/>
          <w:szCs w:val="16"/>
          <w:color w:val="231F20"/>
          <w:spacing w:val="-6"/>
        </w:rPr>
        <w:t>China，2015，95（19</w:t>
      </w:r>
      <w:r>
        <w:rPr>
          <w:sz w:val="16"/>
          <w:szCs w:val="16"/>
          <w:color w:val="231F20"/>
          <w:spacing w:val="-8"/>
        </w:rPr>
        <w:t>）：</w:t>
      </w:r>
      <w:r>
        <w:rPr>
          <w:sz w:val="16"/>
          <w:szCs w:val="16"/>
          <w:color w:val="231F20"/>
          <w:spacing w:val="-6"/>
        </w:rPr>
        <w:t>1496-1500.</w:t>
      </w:r>
      <w:r>
        <w:rPr>
          <w:sz w:val="16"/>
          <w:szCs w:val="16"/>
          <w:color w:val="231F20"/>
          <w:spacing w:val="22"/>
          <w:w w:val="101"/>
        </w:rPr>
        <w:t xml:space="preserve"> </w:t>
      </w:r>
      <w:r>
        <w:rPr>
          <w:sz w:val="16"/>
          <w:szCs w:val="16"/>
          <w:color w:val="231F20"/>
          <w:spacing w:val="-6"/>
        </w:rPr>
        <w:t>DOI：10.3760/cma.</w:t>
      </w:r>
      <w:r>
        <w:rPr>
          <w:sz w:val="16"/>
          <w:szCs w:val="16"/>
          <w:color w:val="231F20"/>
        </w:rPr>
        <w:t xml:space="preserve"> </w:t>
      </w:r>
      <w:r>
        <w:rPr>
          <w:sz w:val="16"/>
          <w:szCs w:val="16"/>
          <w:color w:val="231F20"/>
          <w:spacing w:val="-9"/>
        </w:rPr>
        <w:t>j.issn.0376-2491.2015.19.014.</w:t>
      </w:r>
    </w:p>
    <w:p>
      <w:pPr>
        <w:pStyle w:val="BodyText"/>
        <w:ind w:left="1041" w:right="293" w:hanging="488"/>
        <w:spacing w:before="55" w:line="220" w:lineRule="auto"/>
        <w:rPr>
          <w:sz w:val="16"/>
          <w:szCs w:val="16"/>
        </w:rPr>
      </w:pPr>
      <w:r>
        <w:rPr>
          <w:sz w:val="16"/>
          <w:szCs w:val="16"/>
          <w:color w:val="231F20"/>
          <w:spacing w:val="1"/>
        </w:rPr>
        <w:t>［45］刘慧，李贤秋，罗刚，等 . 初发</w:t>
      </w:r>
      <w:r>
        <w:rPr>
          <w:sz w:val="16"/>
          <w:szCs w:val="16"/>
          <w:color w:val="231F20"/>
        </w:rPr>
        <w:t>急性胰腺炎后新发糖尿病的危 </w:t>
      </w:r>
      <w:r>
        <w:rPr>
          <w:sz w:val="16"/>
          <w:szCs w:val="16"/>
          <w:color w:val="231F20"/>
          <w:spacing w:val="-2"/>
        </w:rPr>
        <w:t>险因素评估［J］.</w:t>
      </w:r>
      <w:r>
        <w:rPr>
          <w:sz w:val="16"/>
          <w:szCs w:val="16"/>
          <w:color w:val="231F20"/>
          <w:spacing w:val="27"/>
        </w:rPr>
        <w:t xml:space="preserve"> </w:t>
      </w:r>
      <w:r>
        <w:rPr>
          <w:sz w:val="16"/>
          <w:szCs w:val="16"/>
          <w:color w:val="231F20"/>
          <w:spacing w:val="-2"/>
        </w:rPr>
        <w:t>临床肝胆病杂志，2020，36（12</w:t>
      </w:r>
      <w:r>
        <w:rPr>
          <w:sz w:val="16"/>
          <w:szCs w:val="16"/>
          <w:color w:val="231F20"/>
          <w:spacing w:val="-8"/>
        </w:rPr>
        <w:t>）：</w:t>
      </w:r>
      <w:r>
        <w:rPr>
          <w:sz w:val="16"/>
          <w:szCs w:val="16"/>
          <w:color w:val="231F20"/>
          <w:spacing w:val="-2"/>
        </w:rPr>
        <w:t>2771-</w:t>
      </w:r>
      <w:r>
        <w:rPr>
          <w:sz w:val="16"/>
          <w:szCs w:val="16"/>
          <w:color w:val="231F20"/>
        </w:rPr>
        <w:t xml:space="preserve"> </w:t>
      </w:r>
      <w:r>
        <w:rPr>
          <w:sz w:val="16"/>
          <w:szCs w:val="16"/>
          <w:color w:val="231F20"/>
          <w:spacing w:val="-10"/>
        </w:rPr>
        <w:t>2776. DOI：10.3969/j.issn.1001-5256.2020.12.026.</w:t>
      </w:r>
    </w:p>
    <w:p>
      <w:pPr>
        <w:pStyle w:val="BodyText"/>
        <w:ind w:left="1042" w:right="293"/>
        <w:spacing w:before="54" w:line="236" w:lineRule="auto"/>
        <w:jc w:val="both"/>
        <w:rPr>
          <w:sz w:val="16"/>
          <w:szCs w:val="16"/>
        </w:rPr>
      </w:pPr>
      <w:r>
        <w:rPr>
          <w:sz w:val="16"/>
          <w:szCs w:val="16"/>
          <w:color w:val="231F20"/>
          <w:spacing w:val="-4"/>
        </w:rPr>
        <w:t>LIU</w:t>
      </w:r>
      <w:r>
        <w:rPr>
          <w:sz w:val="16"/>
          <w:szCs w:val="16"/>
          <w:color w:val="231F20"/>
          <w:spacing w:val="29"/>
          <w:w w:val="101"/>
        </w:rPr>
        <w:t xml:space="preserve"> </w:t>
      </w:r>
      <w:r>
        <w:rPr>
          <w:sz w:val="16"/>
          <w:szCs w:val="16"/>
          <w:color w:val="231F20"/>
          <w:spacing w:val="-4"/>
        </w:rPr>
        <w:t>H，LI</w:t>
      </w:r>
      <w:r>
        <w:rPr>
          <w:sz w:val="16"/>
          <w:szCs w:val="16"/>
          <w:color w:val="231F20"/>
          <w:spacing w:val="26"/>
          <w:w w:val="101"/>
        </w:rPr>
        <w:t xml:space="preserve"> </w:t>
      </w:r>
      <w:r>
        <w:rPr>
          <w:sz w:val="16"/>
          <w:szCs w:val="16"/>
          <w:color w:val="231F20"/>
          <w:spacing w:val="-4"/>
        </w:rPr>
        <w:t>X</w:t>
      </w:r>
      <w:r>
        <w:rPr>
          <w:sz w:val="16"/>
          <w:szCs w:val="16"/>
          <w:color w:val="231F20"/>
          <w:spacing w:val="30"/>
          <w:w w:val="101"/>
        </w:rPr>
        <w:t xml:space="preserve"> </w:t>
      </w:r>
      <w:r>
        <w:rPr>
          <w:sz w:val="16"/>
          <w:szCs w:val="16"/>
          <w:color w:val="231F20"/>
          <w:spacing w:val="-4"/>
        </w:rPr>
        <w:t>Q，LUO</w:t>
      </w:r>
      <w:r>
        <w:rPr>
          <w:sz w:val="16"/>
          <w:szCs w:val="16"/>
          <w:color w:val="231F20"/>
          <w:spacing w:val="30"/>
          <w:w w:val="101"/>
        </w:rPr>
        <w:t xml:space="preserve"> </w:t>
      </w:r>
      <w:r>
        <w:rPr>
          <w:sz w:val="16"/>
          <w:szCs w:val="16"/>
          <w:color w:val="231F20"/>
          <w:spacing w:val="-4"/>
        </w:rPr>
        <w:t>G，et</w:t>
      </w:r>
      <w:r>
        <w:rPr>
          <w:sz w:val="16"/>
          <w:szCs w:val="16"/>
          <w:color w:val="231F20"/>
          <w:spacing w:val="27"/>
          <w:w w:val="101"/>
        </w:rPr>
        <w:t xml:space="preserve"> </w:t>
      </w:r>
      <w:r>
        <w:rPr>
          <w:sz w:val="16"/>
          <w:szCs w:val="16"/>
          <w:color w:val="231F20"/>
          <w:spacing w:val="-4"/>
        </w:rPr>
        <w:t>al.</w:t>
      </w:r>
      <w:r>
        <w:rPr>
          <w:sz w:val="16"/>
          <w:szCs w:val="16"/>
          <w:color w:val="231F20"/>
          <w:spacing w:val="29"/>
        </w:rPr>
        <w:t xml:space="preserve"> </w:t>
      </w:r>
      <w:r>
        <w:rPr>
          <w:sz w:val="16"/>
          <w:szCs w:val="16"/>
          <w:color w:val="231F20"/>
          <w:spacing w:val="-4"/>
        </w:rPr>
        <w:t>Risk</w:t>
      </w:r>
      <w:r>
        <w:rPr>
          <w:sz w:val="16"/>
          <w:szCs w:val="16"/>
          <w:color w:val="231F20"/>
          <w:spacing w:val="23"/>
          <w:w w:val="101"/>
        </w:rPr>
        <w:t xml:space="preserve"> </w:t>
      </w:r>
      <w:r>
        <w:rPr>
          <w:sz w:val="16"/>
          <w:szCs w:val="16"/>
          <w:color w:val="231F20"/>
          <w:spacing w:val="-4"/>
        </w:rPr>
        <w:t>facto</w:t>
      </w:r>
      <w:r>
        <w:rPr>
          <w:sz w:val="16"/>
          <w:szCs w:val="16"/>
          <w:color w:val="231F20"/>
          <w:spacing w:val="-5"/>
        </w:rPr>
        <w:t>rs</w:t>
      </w:r>
      <w:r>
        <w:rPr>
          <w:sz w:val="16"/>
          <w:szCs w:val="16"/>
          <w:color w:val="231F20"/>
          <w:spacing w:val="24"/>
        </w:rPr>
        <w:t xml:space="preserve"> </w:t>
      </w:r>
      <w:r>
        <w:rPr>
          <w:sz w:val="16"/>
          <w:szCs w:val="16"/>
          <w:color w:val="231F20"/>
          <w:spacing w:val="-5"/>
        </w:rPr>
        <w:t>for</w:t>
      </w:r>
      <w:r>
        <w:rPr>
          <w:sz w:val="16"/>
          <w:szCs w:val="16"/>
          <w:color w:val="231F20"/>
          <w:spacing w:val="26"/>
        </w:rPr>
        <w:t xml:space="preserve"> </w:t>
      </w:r>
      <w:r>
        <w:rPr>
          <w:sz w:val="16"/>
          <w:szCs w:val="16"/>
          <w:color w:val="231F20"/>
          <w:spacing w:val="-5"/>
        </w:rPr>
        <w:t>new-onset</w:t>
      </w:r>
      <w:r>
        <w:rPr>
          <w:sz w:val="16"/>
          <w:szCs w:val="16"/>
          <w:color w:val="231F20"/>
        </w:rPr>
        <w:t xml:space="preserve"> </w:t>
      </w:r>
      <w:r>
        <w:rPr>
          <w:sz w:val="16"/>
          <w:szCs w:val="16"/>
          <w:color w:val="231F20"/>
          <w:spacing w:val="-12"/>
        </w:rPr>
        <w:t>diabetes</w:t>
      </w:r>
      <w:r>
        <w:rPr>
          <w:sz w:val="16"/>
          <w:szCs w:val="16"/>
          <w:color w:val="231F20"/>
          <w:spacing w:val="16"/>
        </w:rPr>
        <w:t xml:space="preserve"> </w:t>
      </w:r>
      <w:r>
        <w:rPr>
          <w:sz w:val="16"/>
          <w:szCs w:val="16"/>
          <w:color w:val="231F20"/>
          <w:spacing w:val="-12"/>
        </w:rPr>
        <w:t>after</w:t>
      </w:r>
      <w:r>
        <w:rPr>
          <w:sz w:val="16"/>
          <w:szCs w:val="16"/>
          <w:color w:val="231F20"/>
          <w:spacing w:val="10"/>
        </w:rPr>
        <w:t xml:space="preserve"> </w:t>
      </w:r>
      <w:r>
        <w:rPr>
          <w:sz w:val="16"/>
          <w:szCs w:val="16"/>
          <w:color w:val="231F20"/>
          <w:spacing w:val="-12"/>
        </w:rPr>
        <w:t>incipient</w:t>
      </w:r>
      <w:r>
        <w:rPr>
          <w:sz w:val="16"/>
          <w:szCs w:val="16"/>
          <w:color w:val="231F20"/>
          <w:spacing w:val="12"/>
        </w:rPr>
        <w:t xml:space="preserve"> </w:t>
      </w:r>
      <w:r>
        <w:rPr>
          <w:sz w:val="16"/>
          <w:szCs w:val="16"/>
          <w:color w:val="231F20"/>
          <w:spacing w:val="-12"/>
        </w:rPr>
        <w:t>acute</w:t>
      </w:r>
      <w:r>
        <w:rPr>
          <w:sz w:val="16"/>
          <w:szCs w:val="16"/>
          <w:color w:val="231F20"/>
          <w:spacing w:val="10"/>
        </w:rPr>
        <w:t xml:space="preserve"> </w:t>
      </w:r>
      <w:r>
        <w:rPr>
          <w:sz w:val="16"/>
          <w:szCs w:val="16"/>
          <w:color w:val="231F20"/>
          <w:spacing w:val="-12"/>
        </w:rPr>
        <w:t>pancreatitis［J］.</w:t>
      </w:r>
      <w:r>
        <w:rPr>
          <w:sz w:val="16"/>
          <w:szCs w:val="16"/>
          <w:color w:val="231F20"/>
          <w:spacing w:val="7"/>
        </w:rPr>
        <w:t xml:space="preserve"> </w:t>
      </w:r>
      <w:r>
        <w:rPr>
          <w:sz w:val="16"/>
          <w:szCs w:val="16"/>
          <w:color w:val="231F20"/>
          <w:spacing w:val="-12"/>
        </w:rPr>
        <w:t>Journal</w:t>
      </w:r>
      <w:r>
        <w:rPr>
          <w:sz w:val="16"/>
          <w:szCs w:val="16"/>
          <w:color w:val="231F20"/>
          <w:spacing w:val="12"/>
        </w:rPr>
        <w:t xml:space="preserve"> </w:t>
      </w:r>
      <w:r>
        <w:rPr>
          <w:sz w:val="16"/>
          <w:szCs w:val="16"/>
          <w:color w:val="231F20"/>
          <w:spacing w:val="-12"/>
        </w:rPr>
        <w:t>of</w:t>
      </w:r>
      <w:r>
        <w:rPr>
          <w:sz w:val="16"/>
          <w:szCs w:val="16"/>
          <w:color w:val="231F20"/>
          <w:spacing w:val="4"/>
        </w:rPr>
        <w:t xml:space="preserve"> </w:t>
      </w:r>
      <w:r>
        <w:rPr>
          <w:sz w:val="16"/>
          <w:szCs w:val="16"/>
          <w:color w:val="231F20"/>
          <w:spacing w:val="-12"/>
        </w:rPr>
        <w:t>Clinical</w:t>
      </w:r>
      <w:r>
        <w:rPr>
          <w:sz w:val="16"/>
          <w:szCs w:val="16"/>
          <w:color w:val="231F20"/>
        </w:rPr>
        <w:t xml:space="preserve"> </w:t>
      </w:r>
      <w:r>
        <w:rPr>
          <w:sz w:val="16"/>
          <w:szCs w:val="16"/>
          <w:color w:val="231F20"/>
          <w:spacing w:val="-5"/>
        </w:rPr>
        <w:t>Hepatology，2020，36（12</w:t>
      </w:r>
      <w:r>
        <w:rPr>
          <w:sz w:val="16"/>
          <w:szCs w:val="16"/>
          <w:color w:val="231F20"/>
          <w:spacing w:val="-9"/>
        </w:rPr>
        <w:t>）：</w:t>
      </w:r>
      <w:r>
        <w:rPr>
          <w:sz w:val="16"/>
          <w:szCs w:val="16"/>
          <w:color w:val="231F20"/>
          <w:spacing w:val="-5"/>
        </w:rPr>
        <w:t>2771-2776</w:t>
      </w:r>
      <w:r>
        <w:rPr>
          <w:sz w:val="16"/>
          <w:szCs w:val="16"/>
          <w:color w:val="231F20"/>
          <w:spacing w:val="-6"/>
        </w:rPr>
        <w:t>.</w:t>
      </w:r>
      <w:r>
        <w:rPr>
          <w:sz w:val="16"/>
          <w:szCs w:val="16"/>
          <w:color w:val="231F20"/>
          <w:spacing w:val="25"/>
        </w:rPr>
        <w:t xml:space="preserve"> </w:t>
      </w:r>
      <w:r>
        <w:rPr>
          <w:sz w:val="16"/>
          <w:szCs w:val="16"/>
          <w:color w:val="231F20"/>
          <w:spacing w:val="-6"/>
        </w:rPr>
        <w:t>DOI：10.3969/j.</w:t>
      </w:r>
      <w:r>
        <w:rPr>
          <w:sz w:val="16"/>
          <w:szCs w:val="16"/>
          <w:color w:val="231F20"/>
        </w:rPr>
        <w:t xml:space="preserve"> </w:t>
      </w:r>
      <w:r>
        <w:rPr>
          <w:sz w:val="16"/>
          <w:szCs w:val="16"/>
          <w:color w:val="231F20"/>
          <w:spacing w:val="-10"/>
        </w:rPr>
        <w:t>issn.1001-5256.2020.12.026.</w:t>
      </w:r>
    </w:p>
    <w:p>
      <w:pPr>
        <w:pStyle w:val="BodyText"/>
        <w:ind w:left="1041" w:right="293" w:hanging="488"/>
        <w:spacing w:before="1" w:line="224" w:lineRule="auto"/>
        <w:rPr>
          <w:sz w:val="16"/>
          <w:szCs w:val="16"/>
        </w:rPr>
      </w:pPr>
      <w:r>
        <w:rPr>
          <w:sz w:val="16"/>
          <w:szCs w:val="16"/>
          <w:color w:val="231F20"/>
          <w:spacing w:val="9"/>
        </w:rPr>
        <w:t>［46］</w:t>
      </w:r>
      <w:r>
        <w:rPr>
          <w:sz w:val="16"/>
          <w:szCs w:val="16"/>
          <w:color w:val="231F20"/>
        </w:rPr>
        <w:t>TSU</w:t>
      </w:r>
      <w:r>
        <w:rPr>
          <w:sz w:val="16"/>
          <w:szCs w:val="16"/>
          <w:color w:val="231F20"/>
          <w:spacing w:val="-13"/>
        </w:rPr>
        <w:t xml:space="preserve"> </w:t>
      </w:r>
      <w:r>
        <w:rPr>
          <w:sz w:val="16"/>
          <w:szCs w:val="16"/>
          <w:color w:val="231F20"/>
        </w:rPr>
        <w:t>ANG</w:t>
      </w:r>
      <w:r>
        <w:rPr>
          <w:sz w:val="16"/>
          <w:szCs w:val="16"/>
          <w:color w:val="231F20"/>
          <w:spacing w:val="9"/>
        </w:rPr>
        <w:t xml:space="preserve">  </w:t>
      </w:r>
      <w:r>
        <w:rPr>
          <w:sz w:val="16"/>
          <w:szCs w:val="16"/>
          <w:color w:val="231F20"/>
        </w:rPr>
        <w:t>W</w:t>
      </w:r>
      <w:r>
        <w:rPr>
          <w:sz w:val="16"/>
          <w:szCs w:val="16"/>
          <w:color w:val="231F20"/>
          <w:spacing w:val="9"/>
        </w:rPr>
        <w:t xml:space="preserve"> ，</w:t>
      </w:r>
      <w:r>
        <w:rPr>
          <w:sz w:val="16"/>
          <w:szCs w:val="16"/>
          <w:color w:val="231F20"/>
          <w:spacing w:val="-17"/>
        </w:rPr>
        <w:t xml:space="preserve"> </w:t>
      </w:r>
      <w:r>
        <w:rPr>
          <w:sz w:val="16"/>
          <w:szCs w:val="16"/>
          <w:color w:val="231F20"/>
        </w:rPr>
        <w:t>NAVA</w:t>
      </w:r>
      <w:r>
        <w:rPr>
          <w:sz w:val="16"/>
          <w:szCs w:val="16"/>
          <w:color w:val="231F20"/>
          <w:spacing w:val="-14"/>
        </w:rPr>
        <w:t xml:space="preserve"> </w:t>
      </w:r>
      <w:r>
        <w:rPr>
          <w:sz w:val="16"/>
          <w:szCs w:val="16"/>
          <w:color w:val="231F20"/>
        </w:rPr>
        <w:t>NE</w:t>
      </w:r>
      <w:r>
        <w:rPr>
          <w:sz w:val="16"/>
          <w:szCs w:val="16"/>
          <w:color w:val="231F20"/>
          <w:spacing w:val="-15"/>
        </w:rPr>
        <w:t xml:space="preserve"> </w:t>
      </w:r>
      <w:r>
        <w:rPr>
          <w:sz w:val="16"/>
          <w:szCs w:val="16"/>
          <w:color w:val="231F20"/>
        </w:rPr>
        <w:t>ETHAN</w:t>
      </w:r>
      <w:r>
        <w:rPr>
          <w:sz w:val="16"/>
          <w:szCs w:val="16"/>
          <w:color w:val="231F20"/>
          <w:spacing w:val="9"/>
        </w:rPr>
        <w:t xml:space="preserve">  </w:t>
      </w:r>
      <w:r>
        <w:rPr>
          <w:sz w:val="16"/>
          <w:szCs w:val="16"/>
          <w:color w:val="231F20"/>
        </w:rPr>
        <w:t>U</w:t>
      </w:r>
      <w:r>
        <w:rPr>
          <w:sz w:val="16"/>
          <w:szCs w:val="16"/>
          <w:color w:val="231F20"/>
          <w:spacing w:val="9"/>
        </w:rPr>
        <w:t>， </w:t>
      </w:r>
      <w:r>
        <w:rPr>
          <w:sz w:val="16"/>
          <w:szCs w:val="16"/>
          <w:color w:val="231F20"/>
        </w:rPr>
        <w:t>RUIZ</w:t>
      </w:r>
      <w:r>
        <w:rPr>
          <w:sz w:val="16"/>
          <w:szCs w:val="16"/>
          <w:color w:val="231F20"/>
          <w:spacing w:val="9"/>
        </w:rPr>
        <w:t xml:space="preserve">  </w:t>
      </w:r>
      <w:r>
        <w:rPr>
          <w:sz w:val="16"/>
          <w:szCs w:val="16"/>
          <w:color w:val="231F20"/>
        </w:rPr>
        <w:t>L</w:t>
      </w:r>
      <w:r>
        <w:rPr>
          <w:sz w:val="16"/>
          <w:szCs w:val="16"/>
          <w:color w:val="231F20"/>
          <w:spacing w:val="9"/>
        </w:rPr>
        <w:t xml:space="preserve"> ，</w:t>
      </w:r>
      <w:r>
        <w:rPr>
          <w:sz w:val="16"/>
          <w:szCs w:val="16"/>
          <w:color w:val="231F20"/>
          <w:spacing w:val="-19"/>
        </w:rPr>
        <w:t xml:space="preserve"> </w:t>
      </w:r>
      <w:r>
        <w:rPr>
          <w:sz w:val="16"/>
          <w:szCs w:val="16"/>
          <w:color w:val="231F20"/>
        </w:rPr>
        <w:t>et</w:t>
      </w:r>
      <w:r>
        <w:rPr>
          <w:sz w:val="16"/>
          <w:szCs w:val="16"/>
          <w:color w:val="231F20"/>
          <w:spacing w:val="8"/>
        </w:rPr>
        <w:t xml:space="preserve">  </w:t>
      </w:r>
      <w:r>
        <w:rPr>
          <w:sz w:val="16"/>
          <w:szCs w:val="16"/>
          <w:color w:val="231F20"/>
        </w:rPr>
        <w:t>al</w:t>
      </w:r>
      <w:r>
        <w:rPr>
          <w:sz w:val="16"/>
          <w:szCs w:val="16"/>
          <w:color w:val="231F20"/>
          <w:spacing w:val="-10"/>
        </w:rPr>
        <w:t xml:space="preserve"> </w:t>
      </w:r>
      <w:r>
        <w:rPr>
          <w:sz w:val="16"/>
          <w:szCs w:val="16"/>
          <w:color w:val="231F20"/>
          <w:spacing w:val="9"/>
        </w:rPr>
        <w:t>.</w:t>
      </w:r>
      <w:r>
        <w:rPr>
          <w:sz w:val="16"/>
          <w:szCs w:val="16"/>
          <w:color w:val="231F20"/>
        </w:rPr>
        <w:t xml:space="preserve"> </w:t>
      </w:r>
      <w:r>
        <w:rPr>
          <w:sz w:val="16"/>
          <w:szCs w:val="16"/>
          <w:color w:val="231F20"/>
        </w:rPr>
        <w:t>Hyper</w:t>
      </w:r>
      <w:r>
        <w:rPr>
          <w:sz w:val="16"/>
          <w:szCs w:val="16"/>
          <w:color w:val="231F20"/>
          <w:spacing w:val="-24"/>
        </w:rPr>
        <w:t xml:space="preserve"> </w:t>
      </w:r>
      <w:r>
        <w:rPr>
          <w:sz w:val="16"/>
          <w:szCs w:val="16"/>
          <w:color w:val="231F20"/>
        </w:rPr>
        <w:t>triglyceride</w:t>
      </w:r>
      <w:r>
        <w:rPr>
          <w:sz w:val="16"/>
          <w:szCs w:val="16"/>
          <w:color w:val="231F20"/>
          <w:spacing w:val="-23"/>
        </w:rPr>
        <w:t xml:space="preserve"> </w:t>
      </w:r>
      <w:r>
        <w:rPr>
          <w:sz w:val="16"/>
          <w:szCs w:val="16"/>
          <w:color w:val="231F20"/>
        </w:rPr>
        <w:t>mic</w:t>
      </w:r>
      <w:r>
        <w:rPr>
          <w:sz w:val="16"/>
          <w:szCs w:val="16"/>
          <w:color w:val="231F20"/>
          <w:spacing w:val="12"/>
        </w:rPr>
        <w:t xml:space="preserve">  </w:t>
      </w:r>
      <w:r>
        <w:rPr>
          <w:sz w:val="16"/>
          <w:szCs w:val="16"/>
          <w:color w:val="231F20"/>
        </w:rPr>
        <w:t>pan</w:t>
      </w:r>
      <w:r>
        <w:rPr>
          <w:sz w:val="16"/>
          <w:szCs w:val="16"/>
          <w:color w:val="231F20"/>
          <w:spacing w:val="-21"/>
        </w:rPr>
        <w:t xml:space="preserve"> </w:t>
      </w:r>
      <w:r>
        <w:rPr>
          <w:sz w:val="16"/>
          <w:szCs w:val="16"/>
          <w:color w:val="231F20"/>
        </w:rPr>
        <w:t>crea</w:t>
      </w:r>
      <w:r>
        <w:rPr>
          <w:sz w:val="16"/>
          <w:szCs w:val="16"/>
          <w:color w:val="231F20"/>
          <w:spacing w:val="-24"/>
        </w:rPr>
        <w:t xml:space="preserve"> </w:t>
      </w:r>
      <w:r>
        <w:rPr>
          <w:sz w:val="16"/>
          <w:szCs w:val="16"/>
          <w:color w:val="231F20"/>
        </w:rPr>
        <w:t>ti</w:t>
      </w:r>
      <w:r>
        <w:rPr>
          <w:sz w:val="16"/>
          <w:szCs w:val="16"/>
          <w:color w:val="231F20"/>
          <w:spacing w:val="-24"/>
        </w:rPr>
        <w:t xml:space="preserve"> </w:t>
      </w:r>
      <w:r>
        <w:rPr>
          <w:sz w:val="16"/>
          <w:szCs w:val="16"/>
          <w:color w:val="231F20"/>
        </w:rPr>
        <w:t>tis</w:t>
      </w:r>
      <w:r>
        <w:rPr>
          <w:sz w:val="16"/>
          <w:szCs w:val="16"/>
          <w:color w:val="231F20"/>
          <w:spacing w:val="12"/>
        </w:rPr>
        <w:t>： </w:t>
      </w:r>
      <w:r>
        <w:rPr>
          <w:sz w:val="16"/>
          <w:szCs w:val="16"/>
          <w:color w:val="231F20"/>
        </w:rPr>
        <w:t>presentation</w:t>
      </w:r>
      <w:r>
        <w:rPr>
          <w:sz w:val="16"/>
          <w:szCs w:val="16"/>
          <w:color w:val="231F20"/>
          <w:spacing w:val="12"/>
        </w:rPr>
        <w:t xml:space="preserve">  </w:t>
      </w:r>
      <w:r>
        <w:rPr>
          <w:sz w:val="16"/>
          <w:szCs w:val="16"/>
          <w:color w:val="231F20"/>
        </w:rPr>
        <w:t>and </w:t>
      </w:r>
      <w:r>
        <w:rPr>
          <w:sz w:val="16"/>
          <w:szCs w:val="16"/>
          <w:color w:val="231F20"/>
          <w:spacing w:val="-12"/>
        </w:rPr>
        <w:t>management［J］.</w:t>
      </w:r>
      <w:r>
        <w:rPr>
          <w:sz w:val="16"/>
          <w:szCs w:val="16"/>
          <w:color w:val="231F20"/>
          <w:spacing w:val="13"/>
          <w:w w:val="101"/>
        </w:rPr>
        <w:t xml:space="preserve"> </w:t>
      </w:r>
      <w:r>
        <w:rPr>
          <w:sz w:val="16"/>
          <w:szCs w:val="16"/>
          <w:color w:val="231F20"/>
          <w:spacing w:val="-12"/>
        </w:rPr>
        <w:t>Am</w:t>
      </w:r>
      <w:r>
        <w:rPr>
          <w:sz w:val="16"/>
          <w:szCs w:val="16"/>
          <w:color w:val="231F20"/>
          <w:spacing w:val="9"/>
        </w:rPr>
        <w:t xml:space="preserve"> </w:t>
      </w:r>
      <w:r>
        <w:rPr>
          <w:sz w:val="16"/>
          <w:szCs w:val="16"/>
          <w:color w:val="231F20"/>
          <w:spacing w:val="-12"/>
        </w:rPr>
        <w:t>J</w:t>
      </w:r>
      <w:r>
        <w:rPr>
          <w:sz w:val="16"/>
          <w:szCs w:val="16"/>
          <w:color w:val="231F20"/>
          <w:spacing w:val="16"/>
          <w:w w:val="101"/>
        </w:rPr>
        <w:t xml:space="preserve"> </w:t>
      </w:r>
      <w:r>
        <w:rPr>
          <w:sz w:val="16"/>
          <w:szCs w:val="16"/>
          <w:color w:val="231F20"/>
          <w:spacing w:val="-12"/>
        </w:rPr>
        <w:t>Gastroenterol，2009，104（4）：984-</w:t>
      </w:r>
      <w:r>
        <w:rPr>
          <w:sz w:val="16"/>
          <w:szCs w:val="16"/>
          <w:color w:val="231F20"/>
        </w:rPr>
        <w:t xml:space="preserve"> </w:t>
      </w:r>
      <w:r>
        <w:rPr>
          <w:sz w:val="16"/>
          <w:szCs w:val="16"/>
          <w:color w:val="231F20"/>
          <w:spacing w:val="-11"/>
        </w:rPr>
        <w:t>991. DOI：10.1038/ajg.20</w:t>
      </w:r>
      <w:r>
        <w:rPr>
          <w:sz w:val="16"/>
          <w:szCs w:val="16"/>
          <w:color w:val="231F20"/>
          <w:spacing w:val="-12"/>
        </w:rPr>
        <w:t>09.27.</w:t>
      </w:r>
    </w:p>
    <w:p>
      <w:pPr>
        <w:pStyle w:val="BodyText"/>
        <w:ind w:left="1039" w:right="294" w:hanging="486"/>
        <w:spacing w:before="55" w:line="220" w:lineRule="auto"/>
        <w:rPr>
          <w:sz w:val="16"/>
          <w:szCs w:val="16"/>
        </w:rPr>
      </w:pPr>
      <w:r>
        <w:rPr>
          <w:sz w:val="16"/>
          <w:szCs w:val="16"/>
          <w:color w:val="231F20"/>
          <w:spacing w:val="6"/>
        </w:rPr>
        <w:t>［47］刘丽娜，林财威，王旭东 . 高</w:t>
      </w:r>
      <w:r>
        <w:rPr>
          <w:sz w:val="16"/>
          <w:szCs w:val="16"/>
          <w:color w:val="231F20"/>
          <w:spacing w:val="5"/>
        </w:rPr>
        <w:t>脂血症性急性胰腺炎降脂治疗</w:t>
      </w:r>
      <w:r>
        <w:rPr>
          <w:sz w:val="16"/>
          <w:szCs w:val="16"/>
          <w:color w:val="231F20"/>
        </w:rPr>
        <w:t xml:space="preserve"> </w:t>
      </w:r>
      <w:r>
        <w:rPr>
          <w:sz w:val="16"/>
          <w:szCs w:val="16"/>
          <w:color w:val="231F20"/>
          <w:spacing w:val="-3"/>
        </w:rPr>
        <w:t>疗效分析［J］.</w:t>
      </w:r>
      <w:r>
        <w:rPr>
          <w:sz w:val="16"/>
          <w:szCs w:val="16"/>
          <w:color w:val="231F20"/>
          <w:spacing w:val="32"/>
        </w:rPr>
        <w:t xml:space="preserve"> </w:t>
      </w:r>
      <w:r>
        <w:rPr>
          <w:sz w:val="16"/>
          <w:szCs w:val="16"/>
          <w:color w:val="231F20"/>
          <w:spacing w:val="-3"/>
        </w:rPr>
        <w:t>中国临床医生杂志，2015，43（12</w:t>
      </w:r>
      <w:r>
        <w:rPr>
          <w:sz w:val="16"/>
          <w:szCs w:val="16"/>
          <w:color w:val="231F20"/>
          <w:spacing w:val="-11"/>
        </w:rPr>
        <w:t>）：</w:t>
      </w:r>
      <w:r>
        <w:rPr>
          <w:sz w:val="16"/>
          <w:szCs w:val="16"/>
          <w:color w:val="231F20"/>
          <w:spacing w:val="-3"/>
        </w:rPr>
        <w:t>33-34.</w:t>
      </w:r>
      <w:r>
        <w:rPr>
          <w:sz w:val="16"/>
          <w:szCs w:val="16"/>
          <w:color w:val="231F20"/>
        </w:rPr>
        <w:t xml:space="preserve"> </w:t>
      </w:r>
      <w:r>
        <w:rPr>
          <w:sz w:val="16"/>
          <w:szCs w:val="16"/>
          <w:color w:val="231F20"/>
          <w:spacing w:val="-10"/>
        </w:rPr>
        <w:t>DOI：10.3969/j.issn.2095-8552.2015.12.012.</w:t>
      </w:r>
    </w:p>
    <w:p>
      <w:pPr>
        <w:pStyle w:val="BodyText"/>
        <w:ind w:left="1038" w:right="295" w:firstLine="4"/>
        <w:spacing w:before="54" w:line="236" w:lineRule="auto"/>
        <w:jc w:val="both"/>
        <w:rPr>
          <w:sz w:val="16"/>
          <w:szCs w:val="16"/>
        </w:rPr>
      </w:pPr>
      <w:r>
        <w:rPr>
          <w:sz w:val="16"/>
          <w:szCs w:val="16"/>
          <w:color w:val="231F20"/>
          <w:spacing w:val="-9"/>
        </w:rPr>
        <w:t>LIU</w:t>
      </w:r>
      <w:r>
        <w:rPr>
          <w:sz w:val="16"/>
          <w:szCs w:val="16"/>
          <w:color w:val="231F20"/>
          <w:spacing w:val="33"/>
        </w:rPr>
        <w:t xml:space="preserve"> </w:t>
      </w:r>
      <w:r>
        <w:rPr>
          <w:sz w:val="16"/>
          <w:szCs w:val="16"/>
          <w:color w:val="231F20"/>
          <w:spacing w:val="-9"/>
        </w:rPr>
        <w:t>L</w:t>
      </w:r>
      <w:r>
        <w:rPr>
          <w:sz w:val="16"/>
          <w:szCs w:val="16"/>
          <w:color w:val="231F20"/>
          <w:spacing w:val="17"/>
          <w:w w:val="101"/>
        </w:rPr>
        <w:t xml:space="preserve"> </w:t>
      </w:r>
      <w:r>
        <w:rPr>
          <w:sz w:val="16"/>
          <w:szCs w:val="16"/>
          <w:color w:val="231F20"/>
          <w:spacing w:val="-9"/>
        </w:rPr>
        <w:t>N，LIN</w:t>
      </w:r>
      <w:r>
        <w:rPr>
          <w:sz w:val="16"/>
          <w:szCs w:val="16"/>
          <w:color w:val="231F20"/>
          <w:spacing w:val="17"/>
          <w:w w:val="101"/>
        </w:rPr>
        <w:t xml:space="preserve"> </w:t>
      </w:r>
      <w:r>
        <w:rPr>
          <w:sz w:val="16"/>
          <w:szCs w:val="16"/>
          <w:color w:val="231F20"/>
          <w:spacing w:val="-9"/>
        </w:rPr>
        <w:t>C</w:t>
      </w:r>
      <w:r>
        <w:rPr>
          <w:sz w:val="16"/>
          <w:szCs w:val="16"/>
          <w:color w:val="231F20"/>
          <w:spacing w:val="14"/>
        </w:rPr>
        <w:t xml:space="preserve"> </w:t>
      </w:r>
      <w:r>
        <w:rPr>
          <w:sz w:val="16"/>
          <w:szCs w:val="16"/>
          <w:color w:val="231F20"/>
          <w:spacing w:val="-9"/>
        </w:rPr>
        <w:t>W，WANG</w:t>
      </w:r>
      <w:r>
        <w:rPr>
          <w:sz w:val="16"/>
          <w:szCs w:val="16"/>
          <w:color w:val="231F20"/>
          <w:spacing w:val="14"/>
        </w:rPr>
        <w:t xml:space="preserve"> </w:t>
      </w:r>
      <w:r>
        <w:rPr>
          <w:sz w:val="16"/>
          <w:szCs w:val="16"/>
          <w:color w:val="231F20"/>
          <w:spacing w:val="-9"/>
        </w:rPr>
        <w:t>X</w:t>
      </w:r>
      <w:r>
        <w:rPr>
          <w:sz w:val="16"/>
          <w:szCs w:val="16"/>
          <w:color w:val="231F20"/>
          <w:spacing w:val="17"/>
          <w:w w:val="101"/>
        </w:rPr>
        <w:t xml:space="preserve"> </w:t>
      </w:r>
      <w:r>
        <w:rPr>
          <w:sz w:val="16"/>
          <w:szCs w:val="16"/>
          <w:color w:val="231F20"/>
          <w:spacing w:val="-9"/>
        </w:rPr>
        <w:t>D.The</w:t>
      </w:r>
      <w:r>
        <w:rPr>
          <w:sz w:val="16"/>
          <w:szCs w:val="16"/>
          <w:color w:val="231F20"/>
          <w:spacing w:val="15"/>
          <w:w w:val="101"/>
        </w:rPr>
        <w:t xml:space="preserve"> </w:t>
      </w:r>
      <w:r>
        <w:rPr>
          <w:sz w:val="16"/>
          <w:szCs w:val="16"/>
          <w:color w:val="231F20"/>
          <w:spacing w:val="-9"/>
        </w:rPr>
        <w:t>efficacy</w:t>
      </w:r>
      <w:r>
        <w:rPr>
          <w:sz w:val="16"/>
          <w:szCs w:val="16"/>
          <w:color w:val="231F20"/>
          <w:spacing w:val="15"/>
          <w:w w:val="101"/>
        </w:rPr>
        <w:t xml:space="preserve"> </w:t>
      </w:r>
      <w:r>
        <w:rPr>
          <w:sz w:val="16"/>
          <w:szCs w:val="16"/>
          <w:color w:val="231F20"/>
          <w:spacing w:val="-9"/>
        </w:rPr>
        <w:t>of lipid-lowering</w:t>
      </w:r>
      <w:r>
        <w:rPr>
          <w:sz w:val="16"/>
          <w:szCs w:val="16"/>
          <w:color w:val="231F20"/>
        </w:rPr>
        <w:t xml:space="preserve"> </w:t>
      </w:r>
      <w:r>
        <w:rPr>
          <w:sz w:val="16"/>
          <w:szCs w:val="16"/>
          <w:color w:val="231F20"/>
          <w:spacing w:val="-14"/>
        </w:rPr>
        <w:t>therapy</w:t>
      </w:r>
      <w:r>
        <w:rPr>
          <w:sz w:val="16"/>
          <w:szCs w:val="16"/>
          <w:color w:val="231F20"/>
          <w:spacing w:val="12"/>
          <w:w w:val="102"/>
        </w:rPr>
        <w:t xml:space="preserve"> </w:t>
      </w:r>
      <w:r>
        <w:rPr>
          <w:sz w:val="16"/>
          <w:szCs w:val="16"/>
          <w:color w:val="231F20"/>
          <w:spacing w:val="-14"/>
        </w:rPr>
        <w:t>on</w:t>
      </w:r>
      <w:r>
        <w:rPr>
          <w:sz w:val="16"/>
          <w:szCs w:val="16"/>
          <w:color w:val="231F20"/>
          <w:spacing w:val="9"/>
        </w:rPr>
        <w:t xml:space="preserve"> </w:t>
      </w:r>
      <w:r>
        <w:rPr>
          <w:sz w:val="16"/>
          <w:szCs w:val="16"/>
          <w:color w:val="231F20"/>
          <w:spacing w:val="-14"/>
        </w:rPr>
        <w:t>hyperlipidemic</w:t>
      </w:r>
      <w:r>
        <w:rPr>
          <w:sz w:val="16"/>
          <w:szCs w:val="16"/>
          <w:color w:val="231F20"/>
          <w:spacing w:val="9"/>
        </w:rPr>
        <w:t xml:space="preserve"> </w:t>
      </w:r>
      <w:r>
        <w:rPr>
          <w:sz w:val="16"/>
          <w:szCs w:val="16"/>
          <w:color w:val="231F20"/>
          <w:spacing w:val="-14"/>
        </w:rPr>
        <w:t>acute</w:t>
      </w:r>
      <w:r>
        <w:rPr>
          <w:sz w:val="16"/>
          <w:szCs w:val="16"/>
          <w:color w:val="231F20"/>
          <w:spacing w:val="9"/>
        </w:rPr>
        <w:t xml:space="preserve"> </w:t>
      </w:r>
      <w:r>
        <w:rPr>
          <w:sz w:val="16"/>
          <w:szCs w:val="16"/>
          <w:color w:val="231F20"/>
          <w:spacing w:val="-14"/>
        </w:rPr>
        <w:t>pancreatitis［J］.</w:t>
      </w:r>
      <w:r>
        <w:rPr>
          <w:sz w:val="16"/>
          <w:szCs w:val="16"/>
          <w:color w:val="231F20"/>
          <w:spacing w:val="12"/>
          <w:w w:val="101"/>
        </w:rPr>
        <w:t xml:space="preserve"> </w:t>
      </w:r>
      <w:r>
        <w:rPr>
          <w:sz w:val="16"/>
          <w:szCs w:val="16"/>
          <w:color w:val="231F20"/>
          <w:spacing w:val="-14"/>
        </w:rPr>
        <w:t>Chinese</w:t>
      </w:r>
      <w:r>
        <w:rPr>
          <w:sz w:val="16"/>
          <w:szCs w:val="16"/>
          <w:color w:val="231F20"/>
          <w:spacing w:val="6"/>
        </w:rPr>
        <w:t xml:space="preserve"> </w:t>
      </w:r>
      <w:r>
        <w:rPr>
          <w:sz w:val="16"/>
          <w:szCs w:val="16"/>
          <w:color w:val="231F20"/>
          <w:spacing w:val="-14"/>
        </w:rPr>
        <w:t>Journal</w:t>
      </w:r>
      <w:r>
        <w:rPr>
          <w:sz w:val="16"/>
          <w:szCs w:val="16"/>
          <w:color w:val="231F20"/>
        </w:rPr>
        <w:t xml:space="preserve"> </w:t>
      </w:r>
      <w:r>
        <w:rPr>
          <w:sz w:val="16"/>
          <w:szCs w:val="16"/>
          <w:color w:val="231F20"/>
        </w:rPr>
        <w:t>for</w:t>
      </w:r>
      <w:r>
        <w:rPr>
          <w:sz w:val="16"/>
          <w:szCs w:val="16"/>
          <w:color w:val="231F20"/>
          <w:spacing w:val="31"/>
        </w:rPr>
        <w:t xml:space="preserve"> </w:t>
      </w:r>
      <w:r>
        <w:rPr>
          <w:sz w:val="16"/>
          <w:szCs w:val="16"/>
          <w:color w:val="231F20"/>
        </w:rPr>
        <w:t>Clinicians，2015，43</w:t>
      </w:r>
      <w:r>
        <w:rPr>
          <w:sz w:val="16"/>
          <w:szCs w:val="16"/>
          <w:color w:val="231F20"/>
          <w:spacing w:val="-1"/>
        </w:rPr>
        <w:t>（12</w:t>
      </w:r>
      <w:r>
        <w:rPr>
          <w:sz w:val="16"/>
          <w:szCs w:val="16"/>
          <w:color w:val="231F20"/>
        </w:rPr>
        <w:t>）：</w:t>
      </w:r>
      <w:r>
        <w:rPr>
          <w:sz w:val="16"/>
          <w:szCs w:val="16"/>
          <w:color w:val="231F20"/>
          <w:spacing w:val="-1"/>
        </w:rPr>
        <w:t>33-34</w:t>
      </w:r>
      <w:r>
        <w:rPr>
          <w:sz w:val="16"/>
          <w:szCs w:val="16"/>
          <w:color w:val="231F20"/>
          <w:spacing w:val="-28"/>
        </w:rPr>
        <w:t xml:space="preserve"> </w:t>
      </w:r>
      <w:r>
        <w:rPr>
          <w:sz w:val="16"/>
          <w:szCs w:val="16"/>
          <w:color w:val="231F20"/>
          <w:spacing w:val="-1"/>
        </w:rPr>
        <w:t>.</w:t>
      </w:r>
      <w:r>
        <w:rPr>
          <w:sz w:val="16"/>
          <w:szCs w:val="16"/>
          <w:color w:val="231F20"/>
          <w:spacing w:val="32"/>
        </w:rPr>
        <w:t xml:space="preserve"> </w:t>
      </w:r>
      <w:r>
        <w:rPr>
          <w:sz w:val="16"/>
          <w:szCs w:val="16"/>
          <w:color w:val="231F20"/>
          <w:spacing w:val="-1"/>
        </w:rPr>
        <w:t>DOI：10.3969/j.</w:t>
      </w:r>
      <w:r>
        <w:rPr>
          <w:sz w:val="16"/>
          <w:szCs w:val="16"/>
          <w:color w:val="231F20"/>
        </w:rPr>
        <w:t xml:space="preserve"> </w:t>
      </w:r>
      <w:r>
        <w:rPr>
          <w:sz w:val="16"/>
          <w:szCs w:val="16"/>
          <w:color w:val="231F20"/>
          <w:spacing w:val="-10"/>
        </w:rPr>
        <w:t>issn.2095-8552.2015.12.012.</w:t>
      </w:r>
    </w:p>
    <w:p>
      <w:pPr>
        <w:pStyle w:val="BodyText"/>
        <w:ind w:left="1040" w:right="293" w:hanging="487"/>
        <w:spacing w:before="1" w:line="217" w:lineRule="auto"/>
        <w:rPr>
          <w:sz w:val="16"/>
          <w:szCs w:val="16"/>
        </w:rPr>
      </w:pPr>
      <w:r>
        <w:rPr>
          <w:sz w:val="16"/>
          <w:szCs w:val="16"/>
          <w:color w:val="231F20"/>
          <w:spacing w:val="10"/>
        </w:rPr>
        <w:t>［48］田文彬，金康，曹瑞旗，等 .</w:t>
      </w:r>
      <w:r>
        <w:rPr>
          <w:sz w:val="16"/>
          <w:szCs w:val="16"/>
          <w:color w:val="231F20"/>
          <w:spacing w:val="40"/>
          <w:w w:val="101"/>
        </w:rPr>
        <w:t xml:space="preserve"> </w:t>
      </w:r>
      <w:r>
        <w:rPr>
          <w:sz w:val="16"/>
          <w:szCs w:val="16"/>
          <w:color w:val="231F20"/>
          <w:spacing w:val="10"/>
        </w:rPr>
        <w:t>血浆置换联合胰岛素强化降</w:t>
      </w:r>
      <w:r>
        <w:rPr>
          <w:sz w:val="16"/>
          <w:szCs w:val="16"/>
          <w:color w:val="231F20"/>
        </w:rPr>
        <w:t xml:space="preserve"> </w:t>
      </w:r>
      <w:r>
        <w:rPr>
          <w:sz w:val="16"/>
          <w:szCs w:val="16"/>
          <w:color w:val="231F20"/>
          <w:spacing w:val="11"/>
        </w:rPr>
        <w:t>糖对高脂血症性胰腺炎患者相关指标的影响［J］.</w:t>
      </w:r>
      <w:r>
        <w:rPr>
          <w:sz w:val="16"/>
          <w:szCs w:val="16"/>
          <w:color w:val="231F20"/>
          <w:spacing w:val="57"/>
          <w:w w:val="101"/>
        </w:rPr>
        <w:t xml:space="preserve"> </w:t>
      </w:r>
      <w:r>
        <w:rPr>
          <w:sz w:val="16"/>
          <w:szCs w:val="16"/>
          <w:color w:val="231F20"/>
          <w:spacing w:val="11"/>
        </w:rPr>
        <w:t>中国药</w:t>
      </w:r>
      <w:r>
        <w:rPr>
          <w:sz w:val="16"/>
          <w:szCs w:val="16"/>
          <w:color w:val="231F20"/>
        </w:rPr>
        <w:t xml:space="preserve"> </w:t>
      </w:r>
      <w:r>
        <w:rPr>
          <w:sz w:val="16"/>
          <w:szCs w:val="16"/>
          <w:color w:val="231F20"/>
          <w:spacing w:val="-6"/>
        </w:rPr>
        <w:t>房，2017，28（30</w:t>
      </w:r>
      <w:r>
        <w:rPr>
          <w:sz w:val="16"/>
          <w:szCs w:val="16"/>
          <w:color w:val="231F20"/>
          <w:spacing w:val="-4"/>
        </w:rPr>
        <w:t>）：</w:t>
      </w:r>
      <w:r>
        <w:rPr>
          <w:sz w:val="16"/>
          <w:szCs w:val="16"/>
          <w:color w:val="231F20"/>
          <w:spacing w:val="-6"/>
        </w:rPr>
        <w:t>4202-4205.</w:t>
      </w:r>
      <w:r>
        <w:rPr>
          <w:sz w:val="16"/>
          <w:szCs w:val="16"/>
          <w:color w:val="231F20"/>
          <w:spacing w:val="18"/>
        </w:rPr>
        <w:t xml:space="preserve"> </w:t>
      </w:r>
      <w:r>
        <w:rPr>
          <w:sz w:val="16"/>
          <w:szCs w:val="16"/>
          <w:color w:val="231F20"/>
          <w:spacing w:val="-6"/>
        </w:rPr>
        <w:t>DOI：10.6039/j.issn.1001-</w:t>
      </w:r>
      <w:r>
        <w:rPr>
          <w:sz w:val="16"/>
          <w:szCs w:val="16"/>
          <w:color w:val="231F20"/>
        </w:rPr>
        <w:t xml:space="preserve"> </w:t>
      </w:r>
      <w:r>
        <w:rPr>
          <w:sz w:val="16"/>
          <w:szCs w:val="16"/>
          <w:color w:val="231F20"/>
          <w:spacing w:val="-11"/>
        </w:rPr>
        <w:t>0408.2017.30.07.</w:t>
      </w:r>
    </w:p>
    <w:p>
      <w:pPr>
        <w:spacing w:line="14" w:lineRule="auto"/>
        <w:rPr>
          <w:rFonts w:ascii="Arial"/>
          <w:sz w:val="2"/>
        </w:rPr>
      </w:pPr>
      <w:r>
        <w:rPr>
          <w:rFonts w:ascii="Arial" w:hAnsi="Arial" w:eastAsia="Arial" w:cs="Arial"/>
          <w:sz w:val="2"/>
          <w:szCs w:val="2"/>
        </w:rPr>
        <w:br w:type="column"/>
      </w:r>
    </w:p>
    <w:p>
      <w:pPr>
        <w:pStyle w:val="BodyText"/>
        <w:ind w:left="487" w:right="45" w:hanging="1"/>
        <w:spacing w:before="34" w:line="232" w:lineRule="auto"/>
        <w:jc w:val="both"/>
        <w:rPr>
          <w:sz w:val="16"/>
          <w:szCs w:val="16"/>
        </w:rPr>
      </w:pPr>
      <w:r>
        <w:rPr>
          <w:sz w:val="16"/>
          <w:szCs w:val="16"/>
          <w:color w:val="231F20"/>
          <w:spacing w:val="-12"/>
        </w:rPr>
        <w:t>TIAN</w:t>
      </w:r>
      <w:r>
        <w:rPr>
          <w:sz w:val="16"/>
          <w:szCs w:val="16"/>
          <w:color w:val="231F20"/>
          <w:spacing w:val="16"/>
        </w:rPr>
        <w:t xml:space="preserve"> </w:t>
      </w:r>
      <w:r>
        <w:rPr>
          <w:sz w:val="16"/>
          <w:szCs w:val="16"/>
          <w:color w:val="231F20"/>
          <w:spacing w:val="-12"/>
        </w:rPr>
        <w:t>W</w:t>
      </w:r>
      <w:r>
        <w:rPr>
          <w:sz w:val="16"/>
          <w:szCs w:val="16"/>
          <w:color w:val="231F20"/>
          <w:spacing w:val="13"/>
        </w:rPr>
        <w:t xml:space="preserve"> </w:t>
      </w:r>
      <w:r>
        <w:rPr>
          <w:sz w:val="16"/>
          <w:szCs w:val="16"/>
          <w:color w:val="231F20"/>
          <w:spacing w:val="-12"/>
        </w:rPr>
        <w:t>B，JIN</w:t>
      </w:r>
      <w:r>
        <w:rPr>
          <w:sz w:val="16"/>
          <w:szCs w:val="16"/>
          <w:color w:val="231F20"/>
          <w:spacing w:val="13"/>
        </w:rPr>
        <w:t xml:space="preserve"> </w:t>
      </w:r>
      <w:r>
        <w:rPr>
          <w:sz w:val="16"/>
          <w:szCs w:val="16"/>
          <w:color w:val="231F20"/>
          <w:spacing w:val="-12"/>
        </w:rPr>
        <w:t>K，CAO</w:t>
      </w:r>
      <w:r>
        <w:rPr>
          <w:sz w:val="16"/>
          <w:szCs w:val="16"/>
          <w:color w:val="231F20"/>
          <w:spacing w:val="13"/>
        </w:rPr>
        <w:t xml:space="preserve"> </w:t>
      </w:r>
      <w:r>
        <w:rPr>
          <w:sz w:val="16"/>
          <w:szCs w:val="16"/>
          <w:color w:val="231F20"/>
          <w:spacing w:val="-12"/>
        </w:rPr>
        <w:t>R</w:t>
      </w:r>
      <w:r>
        <w:rPr>
          <w:sz w:val="16"/>
          <w:szCs w:val="16"/>
          <w:color w:val="231F20"/>
          <w:spacing w:val="14"/>
          <w:w w:val="101"/>
        </w:rPr>
        <w:t xml:space="preserve"> </w:t>
      </w:r>
      <w:r>
        <w:rPr>
          <w:sz w:val="16"/>
          <w:szCs w:val="16"/>
          <w:color w:val="231F20"/>
          <w:spacing w:val="-12"/>
        </w:rPr>
        <w:t>Q，et</w:t>
      </w:r>
      <w:r>
        <w:rPr>
          <w:sz w:val="16"/>
          <w:szCs w:val="16"/>
          <w:color w:val="231F20"/>
          <w:spacing w:val="11"/>
        </w:rPr>
        <w:t xml:space="preserve"> </w:t>
      </w:r>
      <w:r>
        <w:rPr>
          <w:sz w:val="16"/>
          <w:szCs w:val="16"/>
          <w:color w:val="231F20"/>
          <w:spacing w:val="-12"/>
        </w:rPr>
        <w:t>al.</w:t>
      </w:r>
      <w:r>
        <w:rPr>
          <w:sz w:val="16"/>
          <w:szCs w:val="16"/>
          <w:color w:val="231F20"/>
          <w:spacing w:val="11"/>
          <w:w w:val="101"/>
        </w:rPr>
        <w:t xml:space="preserve"> </w:t>
      </w:r>
      <w:r>
        <w:rPr>
          <w:sz w:val="16"/>
          <w:szCs w:val="16"/>
          <w:color w:val="231F20"/>
          <w:spacing w:val="-12"/>
        </w:rPr>
        <w:t>Effects</w:t>
      </w:r>
      <w:r>
        <w:rPr>
          <w:sz w:val="16"/>
          <w:szCs w:val="16"/>
          <w:color w:val="231F20"/>
          <w:spacing w:val="11"/>
        </w:rPr>
        <w:t xml:space="preserve"> </w:t>
      </w:r>
      <w:r>
        <w:rPr>
          <w:sz w:val="16"/>
          <w:szCs w:val="16"/>
          <w:color w:val="231F20"/>
          <w:spacing w:val="-12"/>
        </w:rPr>
        <w:t>of plasma</w:t>
      </w:r>
      <w:r>
        <w:rPr>
          <w:sz w:val="16"/>
          <w:szCs w:val="16"/>
          <w:color w:val="231F20"/>
          <w:spacing w:val="12"/>
          <w:w w:val="101"/>
        </w:rPr>
        <w:t xml:space="preserve"> </w:t>
      </w:r>
      <w:r>
        <w:rPr>
          <w:sz w:val="16"/>
          <w:szCs w:val="16"/>
          <w:color w:val="231F20"/>
          <w:spacing w:val="-12"/>
        </w:rPr>
        <w:t>exchange</w:t>
      </w:r>
      <w:r>
        <w:rPr>
          <w:sz w:val="16"/>
          <w:szCs w:val="16"/>
          <w:color w:val="231F20"/>
        </w:rPr>
        <w:t xml:space="preserve"> </w:t>
      </w:r>
      <w:r>
        <w:rPr>
          <w:sz w:val="16"/>
          <w:szCs w:val="16"/>
          <w:color w:val="231F20"/>
          <w:spacing w:val="-16"/>
        </w:rPr>
        <w:t>combined</w:t>
      </w:r>
      <w:r>
        <w:rPr>
          <w:sz w:val="16"/>
          <w:szCs w:val="16"/>
          <w:color w:val="231F20"/>
          <w:spacing w:val="18"/>
        </w:rPr>
        <w:t xml:space="preserve"> </w:t>
      </w:r>
      <w:r>
        <w:rPr>
          <w:sz w:val="16"/>
          <w:szCs w:val="16"/>
          <w:color w:val="231F20"/>
          <w:spacing w:val="-16"/>
        </w:rPr>
        <w:t>with</w:t>
      </w:r>
      <w:r>
        <w:rPr>
          <w:sz w:val="16"/>
          <w:szCs w:val="16"/>
          <w:color w:val="231F20"/>
          <w:spacing w:val="10"/>
        </w:rPr>
        <w:t xml:space="preserve"> </w:t>
      </w:r>
      <w:r>
        <w:rPr>
          <w:sz w:val="16"/>
          <w:szCs w:val="16"/>
          <w:color w:val="231F20"/>
          <w:spacing w:val="-16"/>
        </w:rPr>
        <w:t>intensive</w:t>
      </w:r>
      <w:r>
        <w:rPr>
          <w:sz w:val="16"/>
          <w:szCs w:val="16"/>
          <w:color w:val="231F20"/>
          <w:spacing w:val="10"/>
        </w:rPr>
        <w:t xml:space="preserve"> </w:t>
      </w:r>
      <w:r>
        <w:rPr>
          <w:sz w:val="16"/>
          <w:szCs w:val="16"/>
          <w:color w:val="231F20"/>
          <w:spacing w:val="-16"/>
        </w:rPr>
        <w:t>insulin</w:t>
      </w:r>
      <w:r>
        <w:rPr>
          <w:sz w:val="16"/>
          <w:szCs w:val="16"/>
          <w:color w:val="231F20"/>
          <w:spacing w:val="10"/>
        </w:rPr>
        <w:t xml:space="preserve"> </w:t>
      </w:r>
      <w:r>
        <w:rPr>
          <w:sz w:val="16"/>
          <w:szCs w:val="16"/>
          <w:color w:val="231F20"/>
          <w:spacing w:val="-16"/>
        </w:rPr>
        <w:t>glycemic</w:t>
      </w:r>
      <w:r>
        <w:rPr>
          <w:sz w:val="16"/>
          <w:szCs w:val="16"/>
          <w:color w:val="231F20"/>
          <w:spacing w:val="10"/>
        </w:rPr>
        <w:t xml:space="preserve"> </w:t>
      </w:r>
      <w:r>
        <w:rPr>
          <w:sz w:val="16"/>
          <w:szCs w:val="16"/>
          <w:color w:val="231F20"/>
          <w:spacing w:val="-16"/>
        </w:rPr>
        <w:t>control</w:t>
      </w:r>
      <w:r>
        <w:rPr>
          <w:sz w:val="16"/>
          <w:szCs w:val="16"/>
          <w:color w:val="231F20"/>
          <w:spacing w:val="10"/>
        </w:rPr>
        <w:t xml:space="preserve"> </w:t>
      </w:r>
      <w:r>
        <w:rPr>
          <w:sz w:val="16"/>
          <w:szCs w:val="16"/>
          <w:color w:val="231F20"/>
          <w:spacing w:val="-16"/>
        </w:rPr>
        <w:t>on</w:t>
      </w:r>
      <w:r>
        <w:rPr>
          <w:sz w:val="16"/>
          <w:szCs w:val="16"/>
          <w:color w:val="231F20"/>
          <w:spacing w:val="8"/>
        </w:rPr>
        <w:t xml:space="preserve"> </w:t>
      </w:r>
      <w:r>
        <w:rPr>
          <w:sz w:val="16"/>
          <w:szCs w:val="16"/>
          <w:color w:val="231F20"/>
          <w:spacing w:val="-16"/>
        </w:rPr>
        <w:t>related</w:t>
      </w:r>
      <w:r>
        <w:rPr>
          <w:sz w:val="16"/>
          <w:szCs w:val="16"/>
          <w:color w:val="231F20"/>
          <w:spacing w:val="10"/>
        </w:rPr>
        <w:t xml:space="preserve"> </w:t>
      </w:r>
      <w:r>
        <w:rPr>
          <w:sz w:val="16"/>
          <w:szCs w:val="16"/>
          <w:color w:val="231F20"/>
          <w:spacing w:val="-16"/>
        </w:rPr>
        <w:t>indexes</w:t>
      </w:r>
      <w:r>
        <w:rPr>
          <w:sz w:val="16"/>
          <w:szCs w:val="16"/>
          <w:color w:val="231F20"/>
        </w:rPr>
        <w:t xml:space="preserve"> </w:t>
      </w:r>
      <w:r>
        <w:rPr>
          <w:sz w:val="16"/>
          <w:szCs w:val="16"/>
          <w:color w:val="231F20"/>
          <w:spacing w:val="-13"/>
        </w:rPr>
        <w:t>of</w:t>
      </w:r>
      <w:r>
        <w:rPr>
          <w:sz w:val="16"/>
          <w:szCs w:val="16"/>
          <w:color w:val="231F20"/>
          <w:spacing w:val="-14"/>
        </w:rPr>
        <w:t xml:space="preserve"> </w:t>
      </w:r>
      <w:r>
        <w:rPr>
          <w:sz w:val="16"/>
          <w:szCs w:val="16"/>
          <w:color w:val="231F20"/>
          <w:spacing w:val="-13"/>
        </w:rPr>
        <w:t>patients with hyperlipidemic pancreatitis［J］. China Ph</w:t>
      </w:r>
      <w:r>
        <w:rPr>
          <w:sz w:val="16"/>
          <w:szCs w:val="16"/>
          <w:color w:val="231F20"/>
          <w:spacing w:val="-14"/>
        </w:rPr>
        <w:t>armacy，</w:t>
      </w:r>
      <w:r>
        <w:rPr>
          <w:sz w:val="16"/>
          <w:szCs w:val="16"/>
          <w:color w:val="231F20"/>
        </w:rPr>
        <w:t xml:space="preserve"> </w:t>
      </w:r>
      <w:r>
        <w:rPr>
          <w:sz w:val="16"/>
          <w:szCs w:val="16"/>
          <w:color w:val="231F20"/>
        </w:rPr>
        <w:t>2017，28（30</w:t>
      </w:r>
      <w:r>
        <w:rPr>
          <w:sz w:val="16"/>
          <w:szCs w:val="16"/>
          <w:color w:val="231F20"/>
          <w:spacing w:val="-1"/>
        </w:rPr>
        <w:t>）：</w:t>
      </w:r>
      <w:r>
        <w:rPr>
          <w:sz w:val="16"/>
          <w:szCs w:val="16"/>
          <w:color w:val="231F20"/>
        </w:rPr>
        <w:t>4202-4205</w:t>
      </w:r>
      <w:r>
        <w:rPr>
          <w:sz w:val="16"/>
          <w:szCs w:val="16"/>
          <w:color w:val="231F20"/>
          <w:spacing w:val="-28"/>
        </w:rPr>
        <w:t xml:space="preserve"> </w:t>
      </w:r>
      <w:r>
        <w:rPr>
          <w:sz w:val="16"/>
          <w:szCs w:val="16"/>
          <w:color w:val="231F20"/>
        </w:rPr>
        <w:t>.</w:t>
      </w:r>
      <w:r>
        <w:rPr>
          <w:sz w:val="16"/>
          <w:szCs w:val="16"/>
          <w:color w:val="231F20"/>
          <w:spacing w:val="33"/>
        </w:rPr>
        <w:t xml:space="preserve"> </w:t>
      </w:r>
      <w:r>
        <w:rPr>
          <w:sz w:val="16"/>
          <w:szCs w:val="16"/>
          <w:color w:val="231F20"/>
        </w:rPr>
        <w:t>DOI：10.6039/j.issn.1001- </w:t>
      </w:r>
      <w:r>
        <w:rPr>
          <w:sz w:val="16"/>
          <w:szCs w:val="16"/>
          <w:color w:val="231F20"/>
          <w:spacing w:val="-11"/>
        </w:rPr>
        <w:t>0408.2017.30.07.</w:t>
      </w:r>
    </w:p>
    <w:p>
      <w:pPr>
        <w:pStyle w:val="BodyText"/>
        <w:ind w:left="490" w:right="43" w:hanging="490"/>
        <w:spacing w:before="3" w:line="230" w:lineRule="auto"/>
        <w:rPr>
          <w:sz w:val="16"/>
          <w:szCs w:val="16"/>
        </w:rPr>
      </w:pPr>
      <w:r>
        <w:rPr>
          <w:sz w:val="16"/>
          <w:szCs w:val="16"/>
          <w:color w:val="231F20"/>
          <w:spacing w:val="1"/>
        </w:rPr>
        <w:t>［49］邓丽芸，肖涌，刘劼，等 . 低分</w:t>
      </w:r>
      <w:r>
        <w:rPr>
          <w:sz w:val="16"/>
          <w:szCs w:val="16"/>
          <w:color w:val="231F20"/>
        </w:rPr>
        <w:t>子肝素钙联合胰岛素治疗重症 </w:t>
      </w:r>
      <w:r>
        <w:rPr>
          <w:sz w:val="16"/>
          <w:szCs w:val="16"/>
          <w:color w:val="231F20"/>
          <w:spacing w:val="6"/>
        </w:rPr>
        <w:t>高脂血症性急性胰腺炎的疗效及对血清氧化应激和炎症因子</w:t>
      </w:r>
      <w:r>
        <w:rPr>
          <w:sz w:val="16"/>
          <w:szCs w:val="16"/>
          <w:color w:val="231F20"/>
          <w:spacing w:val="12"/>
          <w:w w:val="101"/>
        </w:rPr>
        <w:t xml:space="preserve"> </w:t>
      </w:r>
      <w:r>
        <w:rPr>
          <w:sz w:val="16"/>
          <w:szCs w:val="16"/>
          <w:color w:val="231F20"/>
          <w:spacing w:val="-2"/>
        </w:rPr>
        <w:t>的影响［J］</w:t>
      </w:r>
      <w:r>
        <w:rPr>
          <w:sz w:val="16"/>
          <w:szCs w:val="16"/>
          <w:color w:val="231F20"/>
          <w:spacing w:val="-25"/>
        </w:rPr>
        <w:t xml:space="preserve"> </w:t>
      </w:r>
      <w:r>
        <w:rPr>
          <w:sz w:val="16"/>
          <w:szCs w:val="16"/>
          <w:color w:val="231F20"/>
          <w:spacing w:val="-2"/>
        </w:rPr>
        <w:t>.</w:t>
      </w:r>
      <w:r>
        <w:rPr>
          <w:sz w:val="16"/>
          <w:szCs w:val="16"/>
          <w:color w:val="231F20"/>
          <w:spacing w:val="24"/>
          <w:w w:val="101"/>
        </w:rPr>
        <w:t xml:space="preserve"> </w:t>
      </w:r>
      <w:r>
        <w:rPr>
          <w:sz w:val="16"/>
          <w:szCs w:val="16"/>
          <w:color w:val="231F20"/>
          <w:spacing w:val="-2"/>
        </w:rPr>
        <w:t>广西医科大学学报，2019，36（2</w:t>
      </w:r>
      <w:r>
        <w:rPr>
          <w:sz w:val="16"/>
          <w:szCs w:val="16"/>
          <w:color w:val="231F20"/>
          <w:spacing w:val="-4"/>
        </w:rPr>
        <w:t>）：</w:t>
      </w:r>
      <w:r>
        <w:rPr>
          <w:sz w:val="16"/>
          <w:szCs w:val="16"/>
          <w:color w:val="231F20"/>
          <w:spacing w:val="-2"/>
        </w:rPr>
        <w:t>209-213.</w:t>
      </w:r>
      <w:r>
        <w:rPr>
          <w:sz w:val="16"/>
          <w:szCs w:val="16"/>
          <w:color w:val="231F20"/>
        </w:rPr>
        <w:t xml:space="preserve"> </w:t>
      </w:r>
      <w:r>
        <w:rPr>
          <w:sz w:val="16"/>
          <w:szCs w:val="16"/>
          <w:color w:val="231F20"/>
          <w:spacing w:val="-10"/>
        </w:rPr>
        <w:t>DOI：10.16190/j.cnki.45-1211/r.2019.02.011.</w:t>
      </w:r>
    </w:p>
    <w:p>
      <w:pPr>
        <w:pStyle w:val="BodyText"/>
        <w:ind w:left="485" w:right="42" w:firstLine="4"/>
        <w:spacing w:before="5" w:line="230" w:lineRule="auto"/>
        <w:jc w:val="both"/>
        <w:rPr>
          <w:sz w:val="16"/>
          <w:szCs w:val="16"/>
        </w:rPr>
      </w:pPr>
      <w:r>
        <w:rPr>
          <w:sz w:val="16"/>
          <w:szCs w:val="16"/>
          <w:color w:val="231F20"/>
          <w:spacing w:val="-5"/>
        </w:rPr>
        <w:t>DENG</w:t>
      </w:r>
      <w:r>
        <w:rPr>
          <w:sz w:val="16"/>
          <w:szCs w:val="16"/>
          <w:color w:val="231F20"/>
          <w:spacing w:val="27"/>
        </w:rPr>
        <w:t xml:space="preserve"> </w:t>
      </w:r>
      <w:r>
        <w:rPr>
          <w:sz w:val="16"/>
          <w:szCs w:val="16"/>
          <w:color w:val="231F20"/>
          <w:spacing w:val="-5"/>
        </w:rPr>
        <w:t>L</w:t>
      </w:r>
      <w:r>
        <w:rPr>
          <w:sz w:val="16"/>
          <w:szCs w:val="16"/>
          <w:color w:val="231F20"/>
          <w:spacing w:val="24"/>
        </w:rPr>
        <w:t xml:space="preserve"> </w:t>
      </w:r>
      <w:r>
        <w:rPr>
          <w:sz w:val="16"/>
          <w:szCs w:val="16"/>
          <w:color w:val="231F20"/>
          <w:spacing w:val="-5"/>
        </w:rPr>
        <w:t>Y，</w:t>
      </w:r>
      <w:r>
        <w:rPr>
          <w:sz w:val="16"/>
          <w:szCs w:val="16"/>
          <w:color w:val="231F20"/>
          <w:spacing w:val="-22"/>
        </w:rPr>
        <w:t xml:space="preserve"> </w:t>
      </w:r>
      <w:r>
        <w:rPr>
          <w:sz w:val="16"/>
          <w:szCs w:val="16"/>
          <w:color w:val="231F20"/>
          <w:spacing w:val="-5"/>
        </w:rPr>
        <w:t>XIAO</w:t>
      </w:r>
      <w:r>
        <w:rPr>
          <w:sz w:val="16"/>
          <w:szCs w:val="16"/>
          <w:color w:val="231F20"/>
          <w:spacing w:val="24"/>
          <w:w w:val="101"/>
        </w:rPr>
        <w:t xml:space="preserve"> </w:t>
      </w:r>
      <w:r>
        <w:rPr>
          <w:sz w:val="16"/>
          <w:szCs w:val="16"/>
          <w:color w:val="231F20"/>
          <w:spacing w:val="-5"/>
        </w:rPr>
        <w:t>Y，</w:t>
      </w:r>
      <w:r>
        <w:rPr>
          <w:sz w:val="16"/>
          <w:szCs w:val="16"/>
          <w:color w:val="231F20"/>
          <w:spacing w:val="-19"/>
        </w:rPr>
        <w:t xml:space="preserve"> </w:t>
      </w:r>
      <w:r>
        <w:rPr>
          <w:sz w:val="16"/>
          <w:szCs w:val="16"/>
          <w:color w:val="231F20"/>
          <w:spacing w:val="-5"/>
        </w:rPr>
        <w:t>LIU</w:t>
      </w:r>
      <w:r>
        <w:rPr>
          <w:sz w:val="16"/>
          <w:szCs w:val="16"/>
          <w:color w:val="231F20"/>
          <w:spacing w:val="21"/>
          <w:w w:val="101"/>
        </w:rPr>
        <w:t xml:space="preserve"> </w:t>
      </w:r>
      <w:r>
        <w:rPr>
          <w:sz w:val="16"/>
          <w:szCs w:val="16"/>
          <w:color w:val="231F20"/>
          <w:spacing w:val="-5"/>
        </w:rPr>
        <w:t>J，</w:t>
      </w:r>
      <w:r>
        <w:rPr>
          <w:sz w:val="16"/>
          <w:szCs w:val="16"/>
          <w:color w:val="231F20"/>
          <w:spacing w:val="-27"/>
        </w:rPr>
        <w:t xml:space="preserve"> </w:t>
      </w:r>
      <w:r>
        <w:rPr>
          <w:sz w:val="16"/>
          <w:szCs w:val="16"/>
          <w:color w:val="231F20"/>
          <w:spacing w:val="-5"/>
        </w:rPr>
        <w:t>et</w:t>
      </w:r>
      <w:r>
        <w:rPr>
          <w:sz w:val="16"/>
          <w:szCs w:val="16"/>
          <w:color w:val="231F20"/>
          <w:spacing w:val="25"/>
          <w:w w:val="101"/>
        </w:rPr>
        <w:t xml:space="preserve"> </w:t>
      </w:r>
      <w:r>
        <w:rPr>
          <w:sz w:val="16"/>
          <w:szCs w:val="16"/>
          <w:color w:val="231F20"/>
          <w:spacing w:val="-5"/>
        </w:rPr>
        <w:t>al.</w:t>
      </w:r>
      <w:r>
        <w:rPr>
          <w:sz w:val="16"/>
          <w:szCs w:val="16"/>
          <w:color w:val="231F20"/>
          <w:spacing w:val="25"/>
          <w:w w:val="101"/>
        </w:rPr>
        <w:t xml:space="preserve"> </w:t>
      </w:r>
      <w:r>
        <w:rPr>
          <w:sz w:val="16"/>
          <w:szCs w:val="16"/>
          <w:color w:val="231F20"/>
          <w:spacing w:val="-5"/>
        </w:rPr>
        <w:t>E</w:t>
      </w:r>
      <w:r>
        <w:rPr>
          <w:sz w:val="16"/>
          <w:szCs w:val="16"/>
          <w:color w:val="231F20"/>
          <w:spacing w:val="-6"/>
        </w:rPr>
        <w:t>ffect</w:t>
      </w:r>
      <w:r>
        <w:rPr>
          <w:sz w:val="16"/>
          <w:szCs w:val="16"/>
          <w:color w:val="231F20"/>
          <w:spacing w:val="25"/>
          <w:w w:val="101"/>
        </w:rPr>
        <w:t xml:space="preserve"> </w:t>
      </w:r>
      <w:r>
        <w:rPr>
          <w:sz w:val="16"/>
          <w:szCs w:val="16"/>
          <w:color w:val="231F20"/>
          <w:spacing w:val="-6"/>
        </w:rPr>
        <w:t>of</w:t>
      </w:r>
      <w:r>
        <w:rPr>
          <w:sz w:val="16"/>
          <w:szCs w:val="16"/>
          <w:color w:val="231F20"/>
          <w:spacing w:val="14"/>
          <w:w w:val="101"/>
        </w:rPr>
        <w:t xml:space="preserve"> </w:t>
      </w:r>
      <w:r>
        <w:rPr>
          <w:sz w:val="16"/>
          <w:szCs w:val="16"/>
          <w:color w:val="231F20"/>
          <w:spacing w:val="-6"/>
        </w:rPr>
        <w:t>low</w:t>
      </w:r>
      <w:r>
        <w:rPr>
          <w:sz w:val="16"/>
          <w:szCs w:val="16"/>
          <w:color w:val="231F20"/>
          <w:spacing w:val="25"/>
          <w:w w:val="101"/>
        </w:rPr>
        <w:t xml:space="preserve"> </w:t>
      </w:r>
      <w:r>
        <w:rPr>
          <w:sz w:val="16"/>
          <w:szCs w:val="16"/>
          <w:color w:val="231F20"/>
          <w:spacing w:val="-6"/>
        </w:rPr>
        <w:t>molecular</w:t>
      </w:r>
      <w:r>
        <w:rPr>
          <w:sz w:val="16"/>
          <w:szCs w:val="16"/>
          <w:color w:val="231F20"/>
        </w:rPr>
        <w:t xml:space="preserve"> </w:t>
      </w:r>
      <w:r>
        <w:rPr>
          <w:sz w:val="16"/>
          <w:szCs w:val="16"/>
          <w:color w:val="231F20"/>
          <w:spacing w:val="-10"/>
        </w:rPr>
        <w:t>weight</w:t>
      </w:r>
      <w:r>
        <w:rPr>
          <w:sz w:val="16"/>
          <w:szCs w:val="16"/>
          <w:color w:val="231F20"/>
          <w:spacing w:val="23"/>
          <w:w w:val="101"/>
        </w:rPr>
        <w:t xml:space="preserve"> </w:t>
      </w:r>
      <w:r>
        <w:rPr>
          <w:sz w:val="16"/>
          <w:szCs w:val="16"/>
          <w:color w:val="231F20"/>
          <w:spacing w:val="-10"/>
        </w:rPr>
        <w:t>heparin</w:t>
      </w:r>
      <w:r>
        <w:rPr>
          <w:sz w:val="16"/>
          <w:szCs w:val="16"/>
          <w:color w:val="231F20"/>
          <w:spacing w:val="24"/>
          <w:w w:val="101"/>
        </w:rPr>
        <w:t xml:space="preserve"> </w:t>
      </w:r>
      <w:r>
        <w:rPr>
          <w:sz w:val="16"/>
          <w:szCs w:val="16"/>
          <w:color w:val="231F20"/>
          <w:spacing w:val="-10"/>
        </w:rPr>
        <w:t>combined</w:t>
      </w:r>
      <w:r>
        <w:rPr>
          <w:sz w:val="16"/>
          <w:szCs w:val="16"/>
          <w:color w:val="231F20"/>
          <w:spacing w:val="21"/>
        </w:rPr>
        <w:t xml:space="preserve"> </w:t>
      </w:r>
      <w:r>
        <w:rPr>
          <w:sz w:val="16"/>
          <w:szCs w:val="16"/>
          <w:color w:val="231F20"/>
          <w:spacing w:val="-10"/>
        </w:rPr>
        <w:t>wi</w:t>
      </w:r>
      <w:r>
        <w:rPr>
          <w:sz w:val="16"/>
          <w:szCs w:val="16"/>
          <w:color w:val="231F20"/>
          <w:spacing w:val="-11"/>
        </w:rPr>
        <w:t>th</w:t>
      </w:r>
      <w:r>
        <w:rPr>
          <w:sz w:val="16"/>
          <w:szCs w:val="16"/>
          <w:color w:val="231F20"/>
          <w:spacing w:val="25"/>
        </w:rPr>
        <w:t xml:space="preserve"> </w:t>
      </w:r>
      <w:r>
        <w:rPr>
          <w:sz w:val="16"/>
          <w:szCs w:val="16"/>
          <w:color w:val="231F20"/>
          <w:spacing w:val="-11"/>
        </w:rPr>
        <w:t>insulin</w:t>
      </w:r>
      <w:r>
        <w:rPr>
          <w:sz w:val="16"/>
          <w:szCs w:val="16"/>
          <w:color w:val="231F20"/>
          <w:spacing w:val="24"/>
        </w:rPr>
        <w:t xml:space="preserve"> </w:t>
      </w:r>
      <w:r>
        <w:rPr>
          <w:sz w:val="16"/>
          <w:szCs w:val="16"/>
          <w:color w:val="231F20"/>
          <w:spacing w:val="-11"/>
        </w:rPr>
        <w:t>on</w:t>
      </w:r>
      <w:r>
        <w:rPr>
          <w:sz w:val="16"/>
          <w:szCs w:val="16"/>
          <w:color w:val="231F20"/>
          <w:spacing w:val="24"/>
        </w:rPr>
        <w:t xml:space="preserve"> </w:t>
      </w:r>
      <w:r>
        <w:rPr>
          <w:sz w:val="16"/>
          <w:szCs w:val="16"/>
          <w:color w:val="231F20"/>
          <w:spacing w:val="-11"/>
        </w:rPr>
        <w:t>oxidative</w:t>
      </w:r>
      <w:r>
        <w:rPr>
          <w:sz w:val="16"/>
          <w:szCs w:val="16"/>
          <w:color w:val="231F20"/>
          <w:spacing w:val="25"/>
          <w:w w:val="101"/>
        </w:rPr>
        <w:t xml:space="preserve"> </w:t>
      </w:r>
      <w:r>
        <w:rPr>
          <w:sz w:val="16"/>
          <w:szCs w:val="16"/>
          <w:color w:val="231F20"/>
          <w:spacing w:val="-11"/>
        </w:rPr>
        <w:t>stress</w:t>
      </w:r>
      <w:r>
        <w:rPr>
          <w:sz w:val="16"/>
          <w:szCs w:val="16"/>
          <w:color w:val="231F20"/>
          <w:spacing w:val="24"/>
        </w:rPr>
        <w:t xml:space="preserve"> </w:t>
      </w:r>
      <w:r>
        <w:rPr>
          <w:sz w:val="16"/>
          <w:szCs w:val="16"/>
          <w:color w:val="231F20"/>
          <w:spacing w:val="-11"/>
        </w:rPr>
        <w:t>and</w:t>
      </w:r>
      <w:r>
        <w:rPr>
          <w:sz w:val="16"/>
          <w:szCs w:val="16"/>
          <w:color w:val="231F20"/>
        </w:rPr>
        <w:t xml:space="preserve"> </w:t>
      </w:r>
      <w:r>
        <w:rPr>
          <w:sz w:val="16"/>
          <w:szCs w:val="16"/>
          <w:color w:val="231F20"/>
          <w:spacing w:val="-13"/>
        </w:rPr>
        <w:t>inflammatory</w:t>
      </w:r>
      <w:r>
        <w:rPr>
          <w:sz w:val="16"/>
          <w:szCs w:val="16"/>
          <w:color w:val="231F20"/>
          <w:spacing w:val="12"/>
        </w:rPr>
        <w:t xml:space="preserve"> </w:t>
      </w:r>
      <w:r>
        <w:rPr>
          <w:sz w:val="16"/>
          <w:szCs w:val="16"/>
          <w:color w:val="231F20"/>
          <w:spacing w:val="-13"/>
        </w:rPr>
        <w:t>factors</w:t>
      </w:r>
      <w:r>
        <w:rPr>
          <w:sz w:val="16"/>
          <w:szCs w:val="16"/>
          <w:color w:val="231F20"/>
          <w:spacing w:val="15"/>
          <w:w w:val="101"/>
        </w:rPr>
        <w:t xml:space="preserve"> </w:t>
      </w:r>
      <w:r>
        <w:rPr>
          <w:sz w:val="16"/>
          <w:szCs w:val="16"/>
          <w:color w:val="231F20"/>
          <w:spacing w:val="-13"/>
        </w:rPr>
        <w:t>in</w:t>
      </w:r>
      <w:r>
        <w:rPr>
          <w:sz w:val="16"/>
          <w:szCs w:val="16"/>
          <w:color w:val="231F20"/>
          <w:spacing w:val="14"/>
        </w:rPr>
        <w:t xml:space="preserve"> </w:t>
      </w:r>
      <w:r>
        <w:rPr>
          <w:sz w:val="16"/>
          <w:szCs w:val="16"/>
          <w:color w:val="231F20"/>
          <w:spacing w:val="-13"/>
        </w:rPr>
        <w:t>patients</w:t>
      </w:r>
      <w:r>
        <w:rPr>
          <w:sz w:val="16"/>
          <w:szCs w:val="16"/>
          <w:color w:val="231F20"/>
          <w:spacing w:val="11"/>
          <w:w w:val="101"/>
        </w:rPr>
        <w:t xml:space="preserve"> </w:t>
      </w:r>
      <w:r>
        <w:rPr>
          <w:sz w:val="16"/>
          <w:szCs w:val="16"/>
          <w:color w:val="231F20"/>
          <w:spacing w:val="-13"/>
        </w:rPr>
        <w:t>with</w:t>
      </w:r>
      <w:r>
        <w:rPr>
          <w:sz w:val="16"/>
          <w:szCs w:val="16"/>
          <w:color w:val="231F20"/>
          <w:spacing w:val="16"/>
          <w:w w:val="101"/>
        </w:rPr>
        <w:t xml:space="preserve"> </w:t>
      </w:r>
      <w:r>
        <w:rPr>
          <w:sz w:val="16"/>
          <w:szCs w:val="16"/>
          <w:color w:val="231F20"/>
          <w:spacing w:val="-13"/>
        </w:rPr>
        <w:t>severe</w:t>
      </w:r>
      <w:r>
        <w:rPr>
          <w:sz w:val="16"/>
          <w:szCs w:val="16"/>
          <w:color w:val="231F20"/>
          <w:spacing w:val="14"/>
          <w:w w:val="101"/>
        </w:rPr>
        <w:t xml:space="preserve"> </w:t>
      </w:r>
      <w:r>
        <w:rPr>
          <w:sz w:val="16"/>
          <w:szCs w:val="16"/>
          <w:color w:val="231F20"/>
          <w:spacing w:val="-13"/>
        </w:rPr>
        <w:t>hyperlip</w:t>
      </w:r>
      <w:r>
        <w:rPr>
          <w:sz w:val="16"/>
          <w:szCs w:val="16"/>
          <w:color w:val="231F20"/>
          <w:spacing w:val="-14"/>
        </w:rPr>
        <w:t>idemic</w:t>
      </w:r>
      <w:r>
        <w:rPr>
          <w:sz w:val="16"/>
          <w:szCs w:val="16"/>
          <w:color w:val="231F20"/>
          <w:spacing w:val="15"/>
        </w:rPr>
        <w:t xml:space="preserve"> </w:t>
      </w:r>
      <w:r>
        <w:rPr>
          <w:sz w:val="16"/>
          <w:szCs w:val="16"/>
          <w:color w:val="231F20"/>
          <w:spacing w:val="-14"/>
        </w:rPr>
        <w:t>acute</w:t>
      </w:r>
      <w:r>
        <w:rPr>
          <w:sz w:val="16"/>
          <w:szCs w:val="16"/>
          <w:color w:val="231F20"/>
        </w:rPr>
        <w:t xml:space="preserve"> </w:t>
      </w:r>
      <w:r>
        <w:rPr>
          <w:sz w:val="16"/>
          <w:szCs w:val="16"/>
          <w:color w:val="231F20"/>
          <w:spacing w:val="-5"/>
        </w:rPr>
        <w:t>pancreatitis［J］</w:t>
      </w:r>
      <w:r>
        <w:rPr>
          <w:sz w:val="16"/>
          <w:szCs w:val="16"/>
          <w:color w:val="231F20"/>
          <w:spacing w:val="-10"/>
        </w:rPr>
        <w:t xml:space="preserve"> </w:t>
      </w:r>
      <w:r>
        <w:rPr>
          <w:sz w:val="16"/>
          <w:szCs w:val="16"/>
          <w:color w:val="231F20"/>
          <w:spacing w:val="-5"/>
        </w:rPr>
        <w:t>.</w:t>
      </w:r>
      <w:r>
        <w:rPr>
          <w:sz w:val="16"/>
          <w:szCs w:val="16"/>
          <w:color w:val="231F20"/>
          <w:spacing w:val="25"/>
          <w:w w:val="101"/>
        </w:rPr>
        <w:t xml:space="preserve"> </w:t>
      </w:r>
      <w:r>
        <w:rPr>
          <w:sz w:val="16"/>
          <w:szCs w:val="16"/>
          <w:color w:val="231F20"/>
          <w:spacing w:val="-5"/>
        </w:rPr>
        <w:t>Journal</w:t>
      </w:r>
      <w:r>
        <w:rPr>
          <w:sz w:val="16"/>
          <w:szCs w:val="16"/>
          <w:color w:val="231F20"/>
          <w:spacing w:val="29"/>
        </w:rPr>
        <w:t xml:space="preserve"> </w:t>
      </w:r>
      <w:r>
        <w:rPr>
          <w:sz w:val="16"/>
          <w:szCs w:val="16"/>
          <w:color w:val="231F20"/>
          <w:spacing w:val="-5"/>
        </w:rPr>
        <w:t>of</w:t>
      </w:r>
      <w:r>
        <w:rPr>
          <w:sz w:val="16"/>
          <w:szCs w:val="16"/>
          <w:color w:val="231F20"/>
          <w:spacing w:val="23"/>
        </w:rPr>
        <w:t xml:space="preserve"> </w:t>
      </w:r>
      <w:r>
        <w:rPr>
          <w:sz w:val="16"/>
          <w:szCs w:val="16"/>
          <w:color w:val="231F20"/>
          <w:spacing w:val="-5"/>
        </w:rPr>
        <w:t>Guangxi</w:t>
      </w:r>
      <w:r>
        <w:rPr>
          <w:sz w:val="16"/>
          <w:szCs w:val="16"/>
          <w:color w:val="231F20"/>
          <w:spacing w:val="32"/>
        </w:rPr>
        <w:t xml:space="preserve"> </w:t>
      </w:r>
      <w:r>
        <w:rPr>
          <w:sz w:val="16"/>
          <w:szCs w:val="16"/>
          <w:color w:val="231F20"/>
          <w:spacing w:val="-5"/>
        </w:rPr>
        <w:t>Medical</w:t>
      </w:r>
      <w:r>
        <w:rPr>
          <w:sz w:val="16"/>
          <w:szCs w:val="16"/>
          <w:color w:val="231F20"/>
          <w:spacing w:val="30"/>
          <w:w w:val="101"/>
        </w:rPr>
        <w:t xml:space="preserve"> </w:t>
      </w:r>
      <w:r>
        <w:rPr>
          <w:sz w:val="16"/>
          <w:szCs w:val="16"/>
          <w:color w:val="231F20"/>
          <w:spacing w:val="-5"/>
        </w:rPr>
        <w:t>University，</w:t>
      </w:r>
      <w:r>
        <w:rPr>
          <w:sz w:val="16"/>
          <w:szCs w:val="16"/>
          <w:color w:val="231F20"/>
        </w:rPr>
        <w:t xml:space="preserve"> </w:t>
      </w:r>
      <w:r>
        <w:rPr>
          <w:sz w:val="16"/>
          <w:szCs w:val="16"/>
          <w:color w:val="231F20"/>
          <w:spacing w:val="4"/>
        </w:rPr>
        <w:t>2019，36（2</w:t>
      </w:r>
      <w:r>
        <w:rPr>
          <w:sz w:val="16"/>
          <w:szCs w:val="16"/>
          <w:color w:val="231F20"/>
          <w:spacing w:val="10"/>
        </w:rPr>
        <w:t>）：</w:t>
      </w:r>
      <w:r>
        <w:rPr>
          <w:sz w:val="16"/>
          <w:szCs w:val="16"/>
          <w:color w:val="231F20"/>
          <w:spacing w:val="4"/>
        </w:rPr>
        <w:t>209</w:t>
      </w:r>
      <w:r>
        <w:rPr>
          <w:sz w:val="16"/>
          <w:szCs w:val="16"/>
          <w:color w:val="231F20"/>
          <w:spacing w:val="-22"/>
        </w:rPr>
        <w:t xml:space="preserve"> </w:t>
      </w:r>
      <w:r>
        <w:rPr>
          <w:sz w:val="16"/>
          <w:szCs w:val="16"/>
          <w:color w:val="231F20"/>
          <w:spacing w:val="4"/>
        </w:rPr>
        <w:t>-</w:t>
      </w:r>
      <w:r>
        <w:rPr>
          <w:sz w:val="16"/>
          <w:szCs w:val="16"/>
          <w:color w:val="231F20"/>
          <w:spacing w:val="-24"/>
        </w:rPr>
        <w:t xml:space="preserve"> </w:t>
      </w:r>
      <w:r>
        <w:rPr>
          <w:sz w:val="16"/>
          <w:szCs w:val="16"/>
          <w:color w:val="231F20"/>
          <w:spacing w:val="4"/>
        </w:rPr>
        <w:t>213</w:t>
      </w:r>
      <w:r>
        <w:rPr>
          <w:sz w:val="16"/>
          <w:szCs w:val="16"/>
          <w:color w:val="231F20"/>
          <w:spacing w:val="-19"/>
        </w:rPr>
        <w:t xml:space="preserve"> </w:t>
      </w:r>
      <w:r>
        <w:rPr>
          <w:sz w:val="16"/>
          <w:szCs w:val="16"/>
          <w:color w:val="231F20"/>
          <w:spacing w:val="4"/>
        </w:rPr>
        <w:t>.</w:t>
      </w:r>
      <w:r>
        <w:rPr>
          <w:sz w:val="16"/>
          <w:szCs w:val="16"/>
          <w:color w:val="231F20"/>
        </w:rPr>
        <w:t xml:space="preserve">  DOI</w:t>
      </w:r>
      <w:r>
        <w:rPr>
          <w:sz w:val="16"/>
          <w:szCs w:val="16"/>
          <w:color w:val="231F20"/>
          <w:spacing w:val="4"/>
        </w:rPr>
        <w:t>：10</w:t>
      </w:r>
      <w:r>
        <w:rPr>
          <w:sz w:val="16"/>
          <w:szCs w:val="16"/>
          <w:color w:val="231F20"/>
          <w:spacing w:val="-19"/>
        </w:rPr>
        <w:t xml:space="preserve"> </w:t>
      </w:r>
      <w:r>
        <w:rPr>
          <w:sz w:val="16"/>
          <w:szCs w:val="16"/>
          <w:color w:val="231F20"/>
          <w:spacing w:val="4"/>
        </w:rPr>
        <w:t>.</w:t>
      </w:r>
      <w:r>
        <w:rPr>
          <w:sz w:val="16"/>
          <w:szCs w:val="16"/>
          <w:color w:val="231F20"/>
          <w:spacing w:val="-11"/>
        </w:rPr>
        <w:t xml:space="preserve"> </w:t>
      </w:r>
      <w:r>
        <w:rPr>
          <w:sz w:val="16"/>
          <w:szCs w:val="16"/>
          <w:color w:val="231F20"/>
          <w:spacing w:val="4"/>
        </w:rPr>
        <w:t>16190/j.</w:t>
      </w:r>
      <w:r>
        <w:rPr>
          <w:sz w:val="16"/>
          <w:szCs w:val="16"/>
          <w:color w:val="231F20"/>
          <w:spacing w:val="-24"/>
        </w:rPr>
        <w:t xml:space="preserve"> </w:t>
      </w:r>
      <w:r>
        <w:rPr>
          <w:sz w:val="16"/>
          <w:szCs w:val="16"/>
          <w:color w:val="231F20"/>
        </w:rPr>
        <w:t>cnki</w:t>
      </w:r>
      <w:r>
        <w:rPr>
          <w:sz w:val="16"/>
          <w:szCs w:val="16"/>
          <w:color w:val="231F20"/>
          <w:spacing w:val="4"/>
        </w:rPr>
        <w:t>.</w:t>
      </w:r>
      <w:r>
        <w:rPr>
          <w:sz w:val="16"/>
          <w:szCs w:val="16"/>
          <w:color w:val="231F20"/>
          <w:spacing w:val="-27"/>
        </w:rPr>
        <w:t xml:space="preserve"> </w:t>
      </w:r>
      <w:r>
        <w:rPr>
          <w:sz w:val="16"/>
          <w:szCs w:val="16"/>
          <w:color w:val="231F20"/>
          <w:spacing w:val="4"/>
        </w:rPr>
        <w:t>45</w:t>
      </w:r>
      <w:r>
        <w:rPr>
          <w:sz w:val="16"/>
          <w:szCs w:val="16"/>
          <w:color w:val="231F20"/>
          <w:spacing w:val="-22"/>
        </w:rPr>
        <w:t xml:space="preserve"> </w:t>
      </w:r>
      <w:r>
        <w:rPr>
          <w:sz w:val="16"/>
          <w:szCs w:val="16"/>
          <w:color w:val="231F20"/>
          <w:spacing w:val="4"/>
        </w:rPr>
        <w:t>-</w:t>
      </w:r>
      <w:r>
        <w:rPr>
          <w:sz w:val="16"/>
          <w:szCs w:val="16"/>
          <w:color w:val="231F20"/>
        </w:rPr>
        <w:t xml:space="preserve"> </w:t>
      </w:r>
      <w:r>
        <w:rPr>
          <w:sz w:val="16"/>
          <w:szCs w:val="16"/>
          <w:color w:val="231F20"/>
          <w:spacing w:val="-11"/>
        </w:rPr>
        <w:t>1211/r.2019.02.011.</w:t>
      </w:r>
    </w:p>
    <w:p>
      <w:pPr>
        <w:pStyle w:val="BodyText"/>
        <w:ind w:left="489" w:right="45" w:hanging="489"/>
        <w:spacing w:before="1" w:line="223" w:lineRule="auto"/>
        <w:rPr>
          <w:sz w:val="16"/>
          <w:szCs w:val="16"/>
        </w:rPr>
      </w:pPr>
      <w:r>
        <w:rPr>
          <w:sz w:val="16"/>
          <w:szCs w:val="16"/>
          <w:color w:val="231F20"/>
          <w:spacing w:val="11"/>
        </w:rPr>
        <w:t>［50］</w:t>
      </w:r>
      <w:r>
        <w:rPr>
          <w:sz w:val="16"/>
          <w:szCs w:val="16"/>
          <w:color w:val="231F20"/>
        </w:rPr>
        <w:t>DOMINGUEZ</w:t>
      </w:r>
      <w:r>
        <w:rPr>
          <w:sz w:val="16"/>
          <w:szCs w:val="16"/>
          <w:color w:val="231F20"/>
          <w:spacing w:val="-4"/>
        </w:rPr>
        <w:t xml:space="preserve"> </w:t>
      </w:r>
      <w:r>
        <w:rPr>
          <w:sz w:val="16"/>
          <w:szCs w:val="16"/>
          <w:color w:val="231F20"/>
          <w:spacing w:val="11"/>
        </w:rPr>
        <w:t>-</w:t>
      </w:r>
      <w:r>
        <w:rPr>
          <w:sz w:val="16"/>
          <w:szCs w:val="16"/>
          <w:color w:val="231F20"/>
          <w:spacing w:val="-16"/>
        </w:rPr>
        <w:t xml:space="preserve"> </w:t>
      </w:r>
      <w:r>
        <w:rPr>
          <w:sz w:val="16"/>
          <w:szCs w:val="16"/>
          <w:color w:val="231F20"/>
        </w:rPr>
        <w:t>MU</w:t>
      </w:r>
      <w:r>
        <w:rPr>
          <w:sz w:val="16"/>
          <w:szCs w:val="16"/>
          <w:color w:val="231F20"/>
          <w:spacing w:val="-22"/>
        </w:rPr>
        <w:t xml:space="preserve"> </w:t>
      </w:r>
      <w:r>
        <w:rPr>
          <w:rFonts w:ascii="SimSun" w:hAnsi="SimSun" w:eastAsia="SimSun" w:cs="SimSun"/>
          <w:sz w:val="16"/>
          <w:szCs w:val="16"/>
          <w:color w:val="231F20"/>
          <w:spacing w:val="11"/>
        </w:rPr>
        <w:t>Ñ</w:t>
      </w:r>
      <w:r>
        <w:rPr>
          <w:rFonts w:ascii="SimSun" w:hAnsi="SimSun" w:eastAsia="SimSun" w:cs="SimSun"/>
          <w:sz w:val="16"/>
          <w:szCs w:val="16"/>
          <w:color w:val="231F20"/>
          <w:spacing w:val="-48"/>
        </w:rPr>
        <w:t xml:space="preserve"> </w:t>
      </w:r>
      <w:r>
        <w:rPr>
          <w:sz w:val="16"/>
          <w:szCs w:val="16"/>
          <w:color w:val="231F20"/>
        </w:rPr>
        <w:t>OZ</w:t>
      </w:r>
      <w:r>
        <w:rPr>
          <w:sz w:val="16"/>
          <w:szCs w:val="16"/>
          <w:color w:val="231F20"/>
          <w:spacing w:val="11"/>
        </w:rPr>
        <w:t xml:space="preserve">  </w:t>
      </w:r>
      <w:r>
        <w:rPr>
          <w:sz w:val="16"/>
          <w:szCs w:val="16"/>
          <w:color w:val="231F20"/>
        </w:rPr>
        <w:t>J</w:t>
      </w:r>
      <w:r>
        <w:rPr>
          <w:sz w:val="16"/>
          <w:szCs w:val="16"/>
          <w:color w:val="231F20"/>
          <w:spacing w:val="11"/>
        </w:rPr>
        <w:t xml:space="preserve">  </w:t>
      </w:r>
      <w:r>
        <w:rPr>
          <w:sz w:val="16"/>
          <w:szCs w:val="16"/>
          <w:color w:val="231F20"/>
        </w:rPr>
        <w:t>E</w:t>
      </w:r>
      <w:r>
        <w:rPr>
          <w:sz w:val="16"/>
          <w:szCs w:val="16"/>
          <w:color w:val="231F20"/>
          <w:spacing w:val="11"/>
        </w:rPr>
        <w:t xml:space="preserve"> ，</w:t>
      </w:r>
      <w:r>
        <w:rPr>
          <w:sz w:val="16"/>
          <w:szCs w:val="16"/>
          <w:color w:val="231F20"/>
          <w:spacing w:val="-20"/>
        </w:rPr>
        <w:t xml:space="preserve"> </w:t>
      </w:r>
      <w:r>
        <w:rPr>
          <w:sz w:val="16"/>
          <w:szCs w:val="16"/>
          <w:color w:val="231F20"/>
        </w:rPr>
        <w:t>MAL</w:t>
      </w:r>
      <w:r>
        <w:rPr>
          <w:sz w:val="16"/>
          <w:szCs w:val="16"/>
          <w:color w:val="231F20"/>
          <w:spacing w:val="-18"/>
        </w:rPr>
        <w:t xml:space="preserve"> </w:t>
      </w:r>
      <w:r>
        <w:rPr>
          <w:sz w:val="16"/>
          <w:szCs w:val="16"/>
          <w:color w:val="231F20"/>
        </w:rPr>
        <w:t>FERT</w:t>
      </w:r>
      <w:r>
        <w:rPr>
          <w:sz w:val="16"/>
          <w:szCs w:val="16"/>
          <w:color w:val="231F20"/>
          <w:spacing w:val="-16"/>
        </w:rPr>
        <w:t xml:space="preserve"> </w:t>
      </w:r>
      <w:r>
        <w:rPr>
          <w:sz w:val="16"/>
          <w:szCs w:val="16"/>
          <w:color w:val="231F20"/>
        </w:rPr>
        <w:t>HEINE</w:t>
      </w:r>
      <w:r>
        <w:rPr>
          <w:sz w:val="16"/>
          <w:szCs w:val="16"/>
          <w:color w:val="231F20"/>
          <w:spacing w:val="-16"/>
        </w:rPr>
        <w:t xml:space="preserve"> </w:t>
      </w:r>
      <w:r>
        <w:rPr>
          <w:sz w:val="16"/>
          <w:szCs w:val="16"/>
          <w:color w:val="231F20"/>
        </w:rPr>
        <w:t>R</w:t>
      </w:r>
      <w:r>
        <w:rPr>
          <w:sz w:val="16"/>
          <w:szCs w:val="16"/>
          <w:color w:val="231F20"/>
          <w:spacing w:val="11"/>
        </w:rPr>
        <w:t xml:space="preserve">  </w:t>
      </w:r>
      <w:r>
        <w:rPr>
          <w:sz w:val="16"/>
          <w:szCs w:val="16"/>
          <w:color w:val="231F20"/>
        </w:rPr>
        <w:t>P</w:t>
      </w:r>
      <w:r>
        <w:rPr>
          <w:sz w:val="16"/>
          <w:szCs w:val="16"/>
          <w:color w:val="231F20"/>
          <w:spacing w:val="11"/>
        </w:rPr>
        <w:t>，</w:t>
      </w:r>
      <w:r>
        <w:rPr>
          <w:sz w:val="16"/>
          <w:szCs w:val="16"/>
          <w:color w:val="231F20"/>
        </w:rPr>
        <w:t xml:space="preserve">  </w:t>
      </w:r>
      <w:r>
        <w:rPr>
          <w:sz w:val="16"/>
          <w:szCs w:val="16"/>
          <w:color w:val="231F20"/>
          <w:spacing w:val="-10"/>
        </w:rPr>
        <w:t>DITSCHUNEIT</w:t>
      </w:r>
      <w:r>
        <w:rPr>
          <w:sz w:val="16"/>
          <w:szCs w:val="16"/>
          <w:color w:val="231F20"/>
          <w:spacing w:val="16"/>
        </w:rPr>
        <w:t xml:space="preserve"> </w:t>
      </w:r>
      <w:r>
        <w:rPr>
          <w:sz w:val="16"/>
          <w:szCs w:val="16"/>
          <w:color w:val="231F20"/>
          <w:spacing w:val="-10"/>
        </w:rPr>
        <w:t>H</w:t>
      </w:r>
      <w:r>
        <w:rPr>
          <w:sz w:val="16"/>
          <w:szCs w:val="16"/>
          <w:color w:val="231F20"/>
          <w:spacing w:val="15"/>
          <w:w w:val="101"/>
        </w:rPr>
        <w:t xml:space="preserve"> </w:t>
      </w:r>
      <w:r>
        <w:rPr>
          <w:sz w:val="16"/>
          <w:szCs w:val="16"/>
          <w:color w:val="231F20"/>
          <w:spacing w:val="-10"/>
        </w:rPr>
        <w:t>H，et</w:t>
      </w:r>
      <w:r>
        <w:rPr>
          <w:sz w:val="16"/>
          <w:szCs w:val="16"/>
          <w:color w:val="231F20"/>
          <w:spacing w:val="13"/>
          <w:w w:val="101"/>
        </w:rPr>
        <w:t xml:space="preserve"> </w:t>
      </w:r>
      <w:r>
        <w:rPr>
          <w:sz w:val="16"/>
          <w:szCs w:val="16"/>
          <w:color w:val="231F20"/>
          <w:spacing w:val="-10"/>
        </w:rPr>
        <w:t>al.</w:t>
      </w:r>
      <w:r>
        <w:rPr>
          <w:sz w:val="16"/>
          <w:szCs w:val="16"/>
          <w:color w:val="231F20"/>
          <w:spacing w:val="15"/>
          <w:w w:val="101"/>
        </w:rPr>
        <w:t xml:space="preserve"> </w:t>
      </w:r>
      <w:r>
        <w:rPr>
          <w:sz w:val="16"/>
          <w:szCs w:val="16"/>
          <w:color w:val="231F20"/>
          <w:spacing w:val="-10"/>
        </w:rPr>
        <w:t>Hyperlipidemia</w:t>
      </w:r>
      <w:r>
        <w:rPr>
          <w:sz w:val="16"/>
          <w:szCs w:val="16"/>
          <w:color w:val="231F20"/>
          <w:spacing w:val="14"/>
        </w:rPr>
        <w:t xml:space="preserve"> </w:t>
      </w:r>
      <w:r>
        <w:rPr>
          <w:sz w:val="16"/>
          <w:szCs w:val="16"/>
          <w:color w:val="231F20"/>
          <w:spacing w:val="-10"/>
        </w:rPr>
        <w:t>in</w:t>
      </w:r>
      <w:r>
        <w:rPr>
          <w:sz w:val="16"/>
          <w:szCs w:val="16"/>
          <w:color w:val="231F20"/>
          <w:spacing w:val="13"/>
        </w:rPr>
        <w:t xml:space="preserve"> </w:t>
      </w:r>
      <w:r>
        <w:rPr>
          <w:sz w:val="16"/>
          <w:szCs w:val="16"/>
          <w:color w:val="231F20"/>
          <w:spacing w:val="-10"/>
        </w:rPr>
        <w:t>acute</w:t>
      </w:r>
      <w:r>
        <w:rPr>
          <w:sz w:val="16"/>
          <w:szCs w:val="16"/>
          <w:color w:val="231F20"/>
          <w:spacing w:val="12"/>
        </w:rPr>
        <w:t xml:space="preserve"> </w:t>
      </w:r>
      <w:r>
        <w:rPr>
          <w:sz w:val="16"/>
          <w:szCs w:val="16"/>
          <w:color w:val="231F20"/>
          <w:spacing w:val="-10"/>
        </w:rPr>
        <w:t>pa</w:t>
      </w:r>
      <w:r>
        <w:rPr>
          <w:sz w:val="16"/>
          <w:szCs w:val="16"/>
          <w:color w:val="231F20"/>
          <w:spacing w:val="-11"/>
        </w:rPr>
        <w:t>ncreatitis.</w:t>
      </w:r>
      <w:r>
        <w:rPr>
          <w:sz w:val="16"/>
          <w:szCs w:val="16"/>
          <w:color w:val="231F20"/>
        </w:rPr>
        <w:t xml:space="preserve"> </w:t>
      </w:r>
      <w:r>
        <w:rPr>
          <w:sz w:val="16"/>
          <w:szCs w:val="16"/>
          <w:color w:val="231F20"/>
          <w:spacing w:val="-13"/>
        </w:rPr>
        <w:t>Relationship with etiology，ons</w:t>
      </w:r>
      <w:r>
        <w:rPr>
          <w:sz w:val="16"/>
          <w:szCs w:val="16"/>
          <w:color w:val="231F20"/>
          <w:spacing w:val="-14"/>
        </w:rPr>
        <w:t>et，and severity of the disease［J］.</w:t>
      </w:r>
      <w:r>
        <w:rPr>
          <w:sz w:val="16"/>
          <w:szCs w:val="16"/>
          <w:color w:val="231F20"/>
        </w:rPr>
        <w:t xml:space="preserve"> </w:t>
      </w:r>
      <w:r>
        <w:rPr>
          <w:sz w:val="16"/>
          <w:szCs w:val="16"/>
          <w:color w:val="231F20"/>
          <w:spacing w:val="-10"/>
        </w:rPr>
        <w:t>Int J Pancreatol，1991，10（3/4</w:t>
      </w:r>
      <w:r>
        <w:rPr>
          <w:sz w:val="16"/>
          <w:szCs w:val="16"/>
          <w:color w:val="231F20"/>
          <w:spacing w:val="-18"/>
        </w:rPr>
        <w:t>）：</w:t>
      </w:r>
      <w:r>
        <w:rPr>
          <w:sz w:val="16"/>
          <w:szCs w:val="16"/>
          <w:color w:val="231F20"/>
          <w:spacing w:val="-10"/>
        </w:rPr>
        <w:t>261</w:t>
      </w:r>
      <w:r>
        <w:rPr>
          <w:sz w:val="16"/>
          <w:szCs w:val="16"/>
          <w:color w:val="231F20"/>
          <w:spacing w:val="-11"/>
        </w:rPr>
        <w:t>-267.</w:t>
      </w:r>
    </w:p>
    <w:p>
      <w:pPr>
        <w:pStyle w:val="BodyText"/>
        <w:ind w:left="487" w:right="52" w:hanging="487"/>
        <w:spacing w:before="35" w:line="207" w:lineRule="auto"/>
        <w:rPr>
          <w:sz w:val="16"/>
          <w:szCs w:val="16"/>
        </w:rPr>
      </w:pPr>
      <w:r>
        <w:rPr>
          <w:sz w:val="16"/>
          <w:szCs w:val="16"/>
          <w:color w:val="231F20"/>
          <w:spacing w:val="-1"/>
        </w:rPr>
        <w:t>［51］李孔玲 . 急性胰腺炎中的血脂异常及相关治疗［D］. 武汉</w:t>
      </w:r>
      <w:r>
        <w:rPr>
          <w:sz w:val="16"/>
          <w:szCs w:val="16"/>
          <w:color w:val="231F20"/>
          <w:spacing w:val="-2"/>
        </w:rPr>
        <w:t>：武</w:t>
      </w:r>
      <w:r>
        <w:rPr>
          <w:sz w:val="16"/>
          <w:szCs w:val="16"/>
          <w:color w:val="231F20"/>
        </w:rPr>
        <w:t xml:space="preserve"> </w:t>
      </w:r>
      <w:r>
        <w:rPr>
          <w:sz w:val="16"/>
          <w:szCs w:val="16"/>
          <w:color w:val="231F20"/>
          <w:spacing w:val="-6"/>
        </w:rPr>
        <w:t>汉大学，2016.</w:t>
      </w:r>
    </w:p>
    <w:p>
      <w:pPr>
        <w:pStyle w:val="BodyText"/>
        <w:ind w:left="480" w:right="44" w:hanging="480"/>
        <w:spacing w:before="54" w:line="217" w:lineRule="auto"/>
        <w:rPr>
          <w:sz w:val="16"/>
          <w:szCs w:val="16"/>
        </w:rPr>
      </w:pPr>
      <w:r>
        <w:rPr>
          <w:sz w:val="16"/>
          <w:szCs w:val="16"/>
          <w:color w:val="231F20"/>
        </w:rPr>
        <w:t>［52］李孔玲，罗和生 . 急性胰腺炎病程中的血脂变化规律［J］.</w:t>
      </w:r>
      <w:r>
        <w:rPr>
          <w:sz w:val="16"/>
          <w:szCs w:val="16"/>
          <w:color w:val="231F20"/>
          <w:spacing w:val="30"/>
        </w:rPr>
        <w:t xml:space="preserve"> </w:t>
      </w:r>
      <w:r>
        <w:rPr>
          <w:sz w:val="16"/>
          <w:szCs w:val="16"/>
          <w:color w:val="231F20"/>
        </w:rPr>
        <w:t>中 </w:t>
      </w:r>
      <w:r>
        <w:rPr>
          <w:sz w:val="16"/>
          <w:szCs w:val="16"/>
          <w:color w:val="231F20"/>
          <w:spacing w:val="-9"/>
        </w:rPr>
        <w:t>华</w:t>
      </w:r>
      <w:r>
        <w:rPr>
          <w:sz w:val="16"/>
          <w:szCs w:val="16"/>
          <w:color w:val="231F20"/>
          <w:spacing w:val="-12"/>
        </w:rPr>
        <w:t xml:space="preserve"> </w:t>
      </w:r>
      <w:r>
        <w:rPr>
          <w:sz w:val="16"/>
          <w:szCs w:val="16"/>
          <w:color w:val="231F20"/>
          <w:spacing w:val="-9"/>
        </w:rPr>
        <w:t>胰 腺 病</w:t>
      </w:r>
      <w:r>
        <w:rPr>
          <w:sz w:val="16"/>
          <w:szCs w:val="16"/>
          <w:color w:val="231F20"/>
          <w:spacing w:val="-9"/>
        </w:rPr>
        <w:t xml:space="preserve"> </w:t>
      </w:r>
      <w:r>
        <w:rPr>
          <w:sz w:val="16"/>
          <w:szCs w:val="16"/>
          <w:color w:val="231F20"/>
          <w:spacing w:val="-9"/>
        </w:rPr>
        <w:t>杂</w:t>
      </w:r>
      <w:r>
        <w:rPr>
          <w:sz w:val="16"/>
          <w:szCs w:val="16"/>
          <w:color w:val="231F20"/>
          <w:spacing w:val="-10"/>
        </w:rPr>
        <w:t xml:space="preserve"> </w:t>
      </w:r>
      <w:r>
        <w:rPr>
          <w:sz w:val="16"/>
          <w:szCs w:val="16"/>
          <w:color w:val="231F20"/>
          <w:spacing w:val="-9"/>
        </w:rPr>
        <w:t>志，2016，16（2</w:t>
      </w:r>
      <w:r>
        <w:rPr>
          <w:sz w:val="16"/>
          <w:szCs w:val="16"/>
          <w:color w:val="231F20"/>
          <w:spacing w:val="-12"/>
        </w:rPr>
        <w:t>）：</w:t>
      </w:r>
      <w:r>
        <w:rPr>
          <w:sz w:val="16"/>
          <w:szCs w:val="16"/>
          <w:color w:val="231F20"/>
          <w:spacing w:val="-9"/>
        </w:rPr>
        <w:t>98-102.</w:t>
      </w:r>
      <w:r>
        <w:rPr>
          <w:sz w:val="16"/>
          <w:szCs w:val="16"/>
          <w:color w:val="231F20"/>
          <w:spacing w:val="11"/>
          <w:w w:val="101"/>
        </w:rPr>
        <w:t xml:space="preserve"> </w:t>
      </w:r>
      <w:r>
        <w:rPr>
          <w:sz w:val="16"/>
          <w:szCs w:val="16"/>
          <w:color w:val="231F20"/>
          <w:spacing w:val="-9"/>
        </w:rPr>
        <w:t>DOI：</w:t>
      </w:r>
      <w:r>
        <w:rPr>
          <w:sz w:val="16"/>
          <w:szCs w:val="16"/>
          <w:color w:val="231F20"/>
          <w:spacing w:val="-10"/>
        </w:rPr>
        <w:t>10.3760/cma.</w:t>
      </w:r>
      <w:r>
        <w:rPr>
          <w:sz w:val="16"/>
          <w:szCs w:val="16"/>
          <w:color w:val="231F20"/>
        </w:rPr>
        <w:t xml:space="preserve"> </w:t>
      </w:r>
      <w:r>
        <w:rPr>
          <w:sz w:val="16"/>
          <w:szCs w:val="16"/>
          <w:color w:val="231F20"/>
          <w:spacing w:val="-9"/>
        </w:rPr>
        <w:t>j.issn.1674-1935.2016.02.006.</w:t>
      </w:r>
    </w:p>
    <w:p>
      <w:pPr>
        <w:pStyle w:val="BodyText"/>
        <w:ind w:left="480" w:right="34" w:firstLine="9"/>
        <w:spacing w:before="49" w:line="220" w:lineRule="auto"/>
        <w:rPr>
          <w:sz w:val="16"/>
          <w:szCs w:val="16"/>
        </w:rPr>
      </w:pPr>
      <w:r>
        <w:rPr>
          <w:sz w:val="16"/>
          <w:szCs w:val="16"/>
          <w:color w:val="231F20"/>
          <w:spacing w:val="-10"/>
        </w:rPr>
        <w:t>LI</w:t>
      </w:r>
      <w:r>
        <w:rPr>
          <w:sz w:val="16"/>
          <w:szCs w:val="16"/>
          <w:color w:val="231F20"/>
          <w:spacing w:val="30"/>
          <w:w w:val="101"/>
        </w:rPr>
        <w:t xml:space="preserve"> </w:t>
      </w:r>
      <w:r>
        <w:rPr>
          <w:sz w:val="16"/>
          <w:szCs w:val="16"/>
          <w:color w:val="231F20"/>
          <w:spacing w:val="-10"/>
        </w:rPr>
        <w:t>K</w:t>
      </w:r>
      <w:r>
        <w:rPr>
          <w:sz w:val="16"/>
          <w:szCs w:val="16"/>
          <w:color w:val="231F20"/>
          <w:spacing w:val="19"/>
          <w:w w:val="102"/>
        </w:rPr>
        <w:t xml:space="preserve"> </w:t>
      </w:r>
      <w:r>
        <w:rPr>
          <w:sz w:val="16"/>
          <w:szCs w:val="16"/>
          <w:color w:val="231F20"/>
          <w:spacing w:val="-10"/>
        </w:rPr>
        <w:t>L，LUO</w:t>
      </w:r>
      <w:r>
        <w:rPr>
          <w:sz w:val="16"/>
          <w:szCs w:val="16"/>
          <w:color w:val="231F20"/>
          <w:spacing w:val="21"/>
        </w:rPr>
        <w:t xml:space="preserve"> </w:t>
      </w:r>
      <w:r>
        <w:rPr>
          <w:sz w:val="16"/>
          <w:szCs w:val="16"/>
          <w:color w:val="231F20"/>
          <w:spacing w:val="-10"/>
        </w:rPr>
        <w:t>H</w:t>
      </w:r>
      <w:r>
        <w:rPr>
          <w:sz w:val="16"/>
          <w:szCs w:val="16"/>
          <w:color w:val="231F20"/>
          <w:spacing w:val="20"/>
        </w:rPr>
        <w:t xml:space="preserve"> </w:t>
      </w:r>
      <w:r>
        <w:rPr>
          <w:sz w:val="16"/>
          <w:szCs w:val="16"/>
          <w:color w:val="231F20"/>
          <w:spacing w:val="-10"/>
        </w:rPr>
        <w:t>S.Patterns</w:t>
      </w:r>
      <w:r>
        <w:rPr>
          <w:sz w:val="16"/>
          <w:szCs w:val="16"/>
          <w:color w:val="231F20"/>
          <w:spacing w:val="18"/>
          <w:w w:val="102"/>
        </w:rPr>
        <w:t xml:space="preserve"> </w:t>
      </w:r>
      <w:r>
        <w:rPr>
          <w:sz w:val="16"/>
          <w:szCs w:val="16"/>
          <w:color w:val="231F20"/>
          <w:spacing w:val="-10"/>
        </w:rPr>
        <w:t>of</w:t>
      </w:r>
      <w:r>
        <w:rPr>
          <w:sz w:val="16"/>
          <w:szCs w:val="16"/>
          <w:color w:val="231F20"/>
          <w:spacing w:val="10"/>
        </w:rPr>
        <w:t xml:space="preserve"> </w:t>
      </w:r>
      <w:r>
        <w:rPr>
          <w:sz w:val="16"/>
          <w:szCs w:val="16"/>
          <w:color w:val="231F20"/>
          <w:spacing w:val="-10"/>
        </w:rPr>
        <w:t>change</w:t>
      </w:r>
      <w:r>
        <w:rPr>
          <w:sz w:val="16"/>
          <w:szCs w:val="16"/>
          <w:color w:val="231F20"/>
          <w:spacing w:val="19"/>
          <w:w w:val="101"/>
        </w:rPr>
        <w:t xml:space="preserve"> </w:t>
      </w:r>
      <w:r>
        <w:rPr>
          <w:sz w:val="16"/>
          <w:szCs w:val="16"/>
          <w:color w:val="231F20"/>
          <w:spacing w:val="-10"/>
        </w:rPr>
        <w:t>in</w:t>
      </w:r>
      <w:r>
        <w:rPr>
          <w:sz w:val="16"/>
          <w:szCs w:val="16"/>
          <w:color w:val="231F20"/>
          <w:spacing w:val="16"/>
          <w:w w:val="102"/>
        </w:rPr>
        <w:t xml:space="preserve"> </w:t>
      </w:r>
      <w:r>
        <w:rPr>
          <w:sz w:val="16"/>
          <w:szCs w:val="16"/>
          <w:color w:val="231F20"/>
          <w:spacing w:val="-10"/>
        </w:rPr>
        <w:t>triglyceride</w:t>
      </w:r>
      <w:r>
        <w:rPr>
          <w:sz w:val="16"/>
          <w:szCs w:val="16"/>
          <w:color w:val="231F20"/>
          <w:spacing w:val="19"/>
          <w:w w:val="101"/>
        </w:rPr>
        <w:t xml:space="preserve"> </w:t>
      </w:r>
      <w:r>
        <w:rPr>
          <w:sz w:val="16"/>
          <w:szCs w:val="16"/>
          <w:color w:val="231F20"/>
          <w:spacing w:val="-10"/>
        </w:rPr>
        <w:t>during</w:t>
      </w:r>
      <w:r>
        <w:rPr>
          <w:sz w:val="16"/>
          <w:szCs w:val="16"/>
          <w:color w:val="231F20"/>
          <w:spacing w:val="17"/>
        </w:rPr>
        <w:t xml:space="preserve"> </w:t>
      </w:r>
      <w:r>
        <w:rPr>
          <w:sz w:val="16"/>
          <w:szCs w:val="16"/>
          <w:color w:val="231F20"/>
          <w:spacing w:val="-10"/>
        </w:rPr>
        <w:t>the</w:t>
      </w:r>
      <w:r>
        <w:rPr>
          <w:sz w:val="16"/>
          <w:szCs w:val="16"/>
          <w:color w:val="231F20"/>
        </w:rPr>
        <w:t xml:space="preserve"> </w:t>
      </w:r>
      <w:r>
        <w:rPr>
          <w:sz w:val="16"/>
          <w:szCs w:val="16"/>
          <w:color w:val="231F20"/>
          <w:spacing w:val="-7"/>
        </w:rPr>
        <w:t>clinical</w:t>
      </w:r>
      <w:r>
        <w:rPr>
          <w:sz w:val="16"/>
          <w:szCs w:val="16"/>
          <w:color w:val="231F20"/>
          <w:spacing w:val="25"/>
        </w:rPr>
        <w:t xml:space="preserve"> </w:t>
      </w:r>
      <w:r>
        <w:rPr>
          <w:sz w:val="16"/>
          <w:szCs w:val="16"/>
          <w:color w:val="231F20"/>
          <w:spacing w:val="-7"/>
        </w:rPr>
        <w:t>course</w:t>
      </w:r>
      <w:r>
        <w:rPr>
          <w:sz w:val="16"/>
          <w:szCs w:val="16"/>
          <w:color w:val="231F20"/>
          <w:spacing w:val="23"/>
          <w:w w:val="101"/>
        </w:rPr>
        <w:t xml:space="preserve"> </w:t>
      </w:r>
      <w:r>
        <w:rPr>
          <w:sz w:val="16"/>
          <w:szCs w:val="16"/>
          <w:color w:val="231F20"/>
          <w:spacing w:val="-7"/>
        </w:rPr>
        <w:t>of</w:t>
      </w:r>
      <w:r>
        <w:rPr>
          <w:sz w:val="16"/>
          <w:szCs w:val="16"/>
          <w:color w:val="231F20"/>
          <w:spacing w:val="14"/>
          <w:w w:val="101"/>
        </w:rPr>
        <w:t xml:space="preserve"> </w:t>
      </w:r>
      <w:r>
        <w:rPr>
          <w:sz w:val="16"/>
          <w:szCs w:val="16"/>
          <w:color w:val="231F20"/>
          <w:spacing w:val="-7"/>
        </w:rPr>
        <w:t>acute</w:t>
      </w:r>
      <w:r>
        <w:rPr>
          <w:sz w:val="16"/>
          <w:szCs w:val="16"/>
          <w:color w:val="231F20"/>
          <w:spacing w:val="22"/>
          <w:w w:val="101"/>
        </w:rPr>
        <w:t xml:space="preserve"> </w:t>
      </w:r>
      <w:r>
        <w:rPr>
          <w:sz w:val="16"/>
          <w:szCs w:val="16"/>
          <w:color w:val="231F20"/>
          <w:spacing w:val="-7"/>
        </w:rPr>
        <w:t>pancreatitis［J］</w:t>
      </w:r>
      <w:r>
        <w:rPr>
          <w:sz w:val="16"/>
          <w:szCs w:val="16"/>
          <w:color w:val="231F20"/>
          <w:spacing w:val="-24"/>
        </w:rPr>
        <w:t xml:space="preserve"> </w:t>
      </w:r>
      <w:r>
        <w:rPr>
          <w:sz w:val="16"/>
          <w:szCs w:val="16"/>
          <w:color w:val="231F20"/>
          <w:spacing w:val="-7"/>
        </w:rPr>
        <w:t>.</w:t>
      </w:r>
      <w:r>
        <w:rPr>
          <w:sz w:val="16"/>
          <w:szCs w:val="16"/>
          <w:color w:val="231F20"/>
          <w:spacing w:val="26"/>
          <w:w w:val="101"/>
        </w:rPr>
        <w:t xml:space="preserve"> </w:t>
      </w:r>
      <w:r>
        <w:rPr>
          <w:sz w:val="16"/>
          <w:szCs w:val="16"/>
          <w:color w:val="231F20"/>
          <w:spacing w:val="-7"/>
        </w:rPr>
        <w:t>Chin</w:t>
      </w:r>
      <w:r>
        <w:rPr>
          <w:sz w:val="16"/>
          <w:szCs w:val="16"/>
          <w:color w:val="231F20"/>
          <w:spacing w:val="-8"/>
        </w:rPr>
        <w:t>ese</w:t>
      </w:r>
      <w:r>
        <w:rPr>
          <w:sz w:val="16"/>
          <w:szCs w:val="16"/>
          <w:color w:val="231F20"/>
          <w:spacing w:val="20"/>
        </w:rPr>
        <w:t xml:space="preserve"> </w:t>
      </w:r>
      <w:r>
        <w:rPr>
          <w:sz w:val="16"/>
          <w:szCs w:val="16"/>
          <w:color w:val="231F20"/>
          <w:spacing w:val="-8"/>
        </w:rPr>
        <w:t>Journal</w:t>
      </w:r>
      <w:r>
        <w:rPr>
          <w:sz w:val="16"/>
          <w:szCs w:val="16"/>
          <w:color w:val="231F20"/>
          <w:spacing w:val="23"/>
          <w:w w:val="101"/>
        </w:rPr>
        <w:t xml:space="preserve"> </w:t>
      </w:r>
      <w:r>
        <w:rPr>
          <w:sz w:val="16"/>
          <w:szCs w:val="16"/>
          <w:color w:val="231F20"/>
          <w:spacing w:val="-8"/>
        </w:rPr>
        <w:t>of</w:t>
      </w:r>
      <w:r>
        <w:rPr>
          <w:sz w:val="16"/>
          <w:szCs w:val="16"/>
          <w:color w:val="231F20"/>
        </w:rPr>
        <w:t xml:space="preserve"> </w:t>
      </w:r>
      <w:r>
        <w:rPr>
          <w:sz w:val="16"/>
          <w:szCs w:val="16"/>
          <w:color w:val="231F20"/>
          <w:spacing w:val="-7"/>
        </w:rPr>
        <w:t>Pancreatology，2016，16（2</w:t>
      </w:r>
      <w:r>
        <w:rPr>
          <w:sz w:val="16"/>
          <w:szCs w:val="16"/>
          <w:color w:val="231F20"/>
          <w:spacing w:val="-11"/>
        </w:rPr>
        <w:t>）：</w:t>
      </w:r>
      <w:r>
        <w:rPr>
          <w:sz w:val="16"/>
          <w:szCs w:val="16"/>
          <w:color w:val="231F20"/>
          <w:spacing w:val="-7"/>
        </w:rPr>
        <w:t>98-102.</w:t>
      </w:r>
      <w:r>
        <w:rPr>
          <w:sz w:val="16"/>
          <w:szCs w:val="16"/>
          <w:color w:val="231F20"/>
          <w:spacing w:val="22"/>
          <w:w w:val="101"/>
        </w:rPr>
        <w:t xml:space="preserve"> </w:t>
      </w:r>
      <w:r>
        <w:rPr>
          <w:sz w:val="16"/>
          <w:szCs w:val="16"/>
          <w:color w:val="231F20"/>
          <w:spacing w:val="-7"/>
        </w:rPr>
        <w:t>DOI：10.3760/c</w:t>
      </w:r>
      <w:r>
        <w:rPr>
          <w:sz w:val="16"/>
          <w:szCs w:val="16"/>
          <w:color w:val="231F20"/>
          <w:spacing w:val="-8"/>
        </w:rPr>
        <w:t>ma.</w:t>
      </w:r>
      <w:r>
        <w:rPr>
          <w:sz w:val="16"/>
          <w:szCs w:val="16"/>
          <w:color w:val="231F20"/>
        </w:rPr>
        <w:t xml:space="preserve"> </w:t>
      </w:r>
      <w:r>
        <w:rPr>
          <w:sz w:val="16"/>
          <w:szCs w:val="16"/>
          <w:color w:val="231F20"/>
          <w:spacing w:val="-9"/>
        </w:rPr>
        <w:t>j.issn.1674-1935.2016.02.006.</w:t>
      </w:r>
    </w:p>
    <w:p>
      <w:pPr>
        <w:pStyle w:val="BodyText"/>
        <w:ind w:left="490" w:right="34" w:hanging="491"/>
        <w:spacing w:before="48" w:line="207" w:lineRule="auto"/>
        <w:rPr>
          <w:sz w:val="16"/>
          <w:szCs w:val="16"/>
        </w:rPr>
      </w:pPr>
      <w:r>
        <w:rPr>
          <w:sz w:val="16"/>
          <w:szCs w:val="16"/>
          <w:color w:val="231F20"/>
          <w:spacing w:val="-5"/>
        </w:rPr>
        <w:t>［53］韩叶叶 . 高脂血症急性胰腺炎血液净化治疗的探究［D］. 大连：</w:t>
      </w:r>
      <w:r>
        <w:rPr>
          <w:sz w:val="16"/>
          <w:szCs w:val="16"/>
          <w:color w:val="231F20"/>
          <w:spacing w:val="2"/>
        </w:rPr>
        <w:t xml:space="preserve"> </w:t>
      </w:r>
      <w:r>
        <w:rPr>
          <w:sz w:val="16"/>
          <w:szCs w:val="16"/>
          <w:color w:val="231F20"/>
          <w:spacing w:val="-5"/>
        </w:rPr>
        <w:t>大连医科大学，2018.</w:t>
      </w:r>
    </w:p>
    <w:p>
      <w:pPr>
        <w:pStyle w:val="BodyText"/>
        <w:ind w:left="487" w:right="44" w:hanging="487"/>
        <w:spacing w:before="56" w:line="220" w:lineRule="auto"/>
        <w:rPr>
          <w:sz w:val="16"/>
          <w:szCs w:val="16"/>
        </w:rPr>
      </w:pPr>
      <w:r>
        <w:rPr>
          <w:sz w:val="16"/>
          <w:szCs w:val="16"/>
          <w:color w:val="231F20"/>
          <w:spacing w:val="4"/>
        </w:rPr>
        <w:t>［54］樊媛，潘龙飞，牛泽群，等 .</w:t>
      </w:r>
      <w:r>
        <w:rPr>
          <w:sz w:val="16"/>
          <w:szCs w:val="16"/>
          <w:color w:val="231F20"/>
          <w:spacing w:val="37"/>
          <w:w w:val="101"/>
        </w:rPr>
        <w:t xml:space="preserve"> </w:t>
      </w:r>
      <w:r>
        <w:rPr>
          <w:sz w:val="16"/>
          <w:szCs w:val="16"/>
          <w:color w:val="231F20"/>
          <w:spacing w:val="4"/>
        </w:rPr>
        <w:t>乌司他丁联合 </w:t>
      </w:r>
      <w:r>
        <w:rPr>
          <w:sz w:val="16"/>
          <w:szCs w:val="16"/>
          <w:color w:val="231F20"/>
        </w:rPr>
        <w:t>CRRT</w:t>
      </w:r>
      <w:r>
        <w:rPr>
          <w:sz w:val="16"/>
          <w:szCs w:val="16"/>
          <w:color w:val="231F20"/>
          <w:spacing w:val="4"/>
        </w:rPr>
        <w:t xml:space="preserve"> 对重症急</w:t>
      </w:r>
      <w:r>
        <w:rPr>
          <w:sz w:val="16"/>
          <w:szCs w:val="16"/>
          <w:color w:val="231F20"/>
        </w:rPr>
        <w:t xml:space="preserve"> </w:t>
      </w:r>
      <w:r>
        <w:rPr>
          <w:sz w:val="16"/>
          <w:szCs w:val="16"/>
          <w:color w:val="231F20"/>
          <w:spacing w:val="8"/>
        </w:rPr>
        <w:t>性胰腺炎患者血管内皮功能和血小板活化因子的影响［J］.</w:t>
      </w:r>
      <w:r>
        <w:rPr>
          <w:sz w:val="16"/>
          <w:szCs w:val="16"/>
          <w:color w:val="231F20"/>
          <w:spacing w:val="15"/>
          <w:w w:val="101"/>
        </w:rPr>
        <w:t xml:space="preserve"> </w:t>
      </w:r>
      <w:r>
        <w:rPr>
          <w:sz w:val="16"/>
          <w:szCs w:val="16"/>
          <w:color w:val="231F20"/>
          <w:spacing w:val="-6"/>
        </w:rPr>
        <w:t>肝 胆 胰 外 科</w:t>
      </w:r>
      <w:r>
        <w:rPr>
          <w:sz w:val="16"/>
          <w:szCs w:val="16"/>
          <w:color w:val="231F20"/>
          <w:spacing w:val="9"/>
        </w:rPr>
        <w:t xml:space="preserve"> </w:t>
      </w:r>
      <w:r>
        <w:rPr>
          <w:sz w:val="16"/>
          <w:szCs w:val="16"/>
          <w:color w:val="231F20"/>
          <w:spacing w:val="-6"/>
        </w:rPr>
        <w:t>杂</w:t>
      </w:r>
      <w:r>
        <w:rPr>
          <w:sz w:val="16"/>
          <w:szCs w:val="16"/>
          <w:color w:val="231F20"/>
          <w:spacing w:val="7"/>
        </w:rPr>
        <w:t xml:space="preserve"> </w:t>
      </w:r>
      <w:r>
        <w:rPr>
          <w:sz w:val="16"/>
          <w:szCs w:val="16"/>
          <w:color w:val="231F20"/>
          <w:spacing w:val="-6"/>
        </w:rPr>
        <w:t>志，2020，32（10</w:t>
      </w:r>
      <w:r>
        <w:rPr>
          <w:sz w:val="16"/>
          <w:szCs w:val="16"/>
          <w:color w:val="231F20"/>
          <w:spacing w:val="-20"/>
        </w:rPr>
        <w:t>）：</w:t>
      </w:r>
      <w:r>
        <w:rPr>
          <w:sz w:val="16"/>
          <w:szCs w:val="16"/>
          <w:color w:val="231F20"/>
          <w:spacing w:val="-6"/>
        </w:rPr>
        <w:t>605-609，618.</w:t>
      </w:r>
      <w:r>
        <w:rPr>
          <w:sz w:val="16"/>
          <w:szCs w:val="16"/>
          <w:color w:val="231F20"/>
          <w:spacing w:val="12"/>
        </w:rPr>
        <w:t xml:space="preserve"> </w:t>
      </w:r>
      <w:r>
        <w:rPr>
          <w:sz w:val="16"/>
          <w:szCs w:val="16"/>
          <w:color w:val="231F20"/>
          <w:spacing w:val="-6"/>
        </w:rPr>
        <w:t>DOI：</w:t>
      </w:r>
      <w:r>
        <w:rPr>
          <w:sz w:val="16"/>
          <w:szCs w:val="16"/>
          <w:color w:val="231F20"/>
        </w:rPr>
        <w:t xml:space="preserve"> </w:t>
      </w:r>
      <w:r>
        <w:rPr>
          <w:sz w:val="16"/>
          <w:szCs w:val="16"/>
          <w:color w:val="231F20"/>
          <w:spacing w:val="-10"/>
        </w:rPr>
        <w:t>10.11952/j.issn.1007-1954.2020.10</w:t>
      </w:r>
      <w:r>
        <w:rPr>
          <w:sz w:val="16"/>
          <w:szCs w:val="16"/>
          <w:color w:val="231F20"/>
          <w:spacing w:val="-11"/>
        </w:rPr>
        <w:t>.007.</w:t>
      </w:r>
    </w:p>
    <w:p>
      <w:pPr>
        <w:pStyle w:val="BodyText"/>
        <w:ind w:left="485" w:right="38" w:firstLine="4"/>
        <w:spacing w:before="46" w:line="231" w:lineRule="auto"/>
        <w:jc w:val="both"/>
        <w:rPr>
          <w:sz w:val="16"/>
          <w:szCs w:val="16"/>
        </w:rPr>
      </w:pPr>
      <w:r>
        <w:rPr>
          <w:sz w:val="16"/>
          <w:szCs w:val="16"/>
          <w:color w:val="231F20"/>
          <w:spacing w:val="-12"/>
        </w:rPr>
        <w:t>FAN</w:t>
      </w:r>
      <w:r>
        <w:rPr>
          <w:sz w:val="16"/>
          <w:szCs w:val="16"/>
          <w:color w:val="231F20"/>
          <w:spacing w:val="5"/>
        </w:rPr>
        <w:t xml:space="preserve"> </w:t>
      </w:r>
      <w:r>
        <w:rPr>
          <w:sz w:val="16"/>
          <w:szCs w:val="16"/>
          <w:color w:val="231F20"/>
          <w:spacing w:val="-12"/>
        </w:rPr>
        <w:t>Y，PAN</w:t>
      </w:r>
      <w:r>
        <w:rPr>
          <w:sz w:val="16"/>
          <w:szCs w:val="16"/>
          <w:color w:val="231F20"/>
          <w:spacing w:val="7"/>
        </w:rPr>
        <w:t xml:space="preserve"> </w:t>
      </w:r>
      <w:r>
        <w:rPr>
          <w:sz w:val="16"/>
          <w:szCs w:val="16"/>
          <w:color w:val="231F20"/>
          <w:spacing w:val="-12"/>
        </w:rPr>
        <w:t>L</w:t>
      </w:r>
      <w:r>
        <w:rPr>
          <w:sz w:val="16"/>
          <w:szCs w:val="16"/>
          <w:color w:val="231F20"/>
          <w:spacing w:val="7"/>
        </w:rPr>
        <w:t xml:space="preserve"> </w:t>
      </w:r>
      <w:r>
        <w:rPr>
          <w:sz w:val="16"/>
          <w:szCs w:val="16"/>
          <w:color w:val="231F20"/>
          <w:spacing w:val="-12"/>
        </w:rPr>
        <w:t>F，NIU</w:t>
      </w:r>
      <w:r>
        <w:rPr>
          <w:sz w:val="16"/>
          <w:szCs w:val="16"/>
          <w:color w:val="231F20"/>
          <w:spacing w:val="4"/>
        </w:rPr>
        <w:t xml:space="preserve"> </w:t>
      </w:r>
      <w:r>
        <w:rPr>
          <w:sz w:val="16"/>
          <w:szCs w:val="16"/>
          <w:color w:val="231F20"/>
          <w:spacing w:val="-12"/>
        </w:rPr>
        <w:t>Z</w:t>
      </w:r>
      <w:r>
        <w:rPr>
          <w:sz w:val="16"/>
          <w:szCs w:val="16"/>
          <w:color w:val="231F20"/>
          <w:spacing w:val="9"/>
        </w:rPr>
        <w:t xml:space="preserve"> </w:t>
      </w:r>
      <w:r>
        <w:rPr>
          <w:sz w:val="16"/>
          <w:szCs w:val="16"/>
          <w:color w:val="231F20"/>
          <w:spacing w:val="-12"/>
        </w:rPr>
        <w:t>Q，et</w:t>
      </w:r>
      <w:r>
        <w:rPr>
          <w:sz w:val="16"/>
          <w:szCs w:val="16"/>
          <w:color w:val="231F20"/>
          <w:spacing w:val="6"/>
        </w:rPr>
        <w:t xml:space="preserve"> </w:t>
      </w:r>
      <w:r>
        <w:rPr>
          <w:sz w:val="16"/>
          <w:szCs w:val="16"/>
          <w:color w:val="231F20"/>
          <w:spacing w:val="-12"/>
        </w:rPr>
        <w:t>al.</w:t>
      </w:r>
      <w:r>
        <w:rPr>
          <w:sz w:val="16"/>
          <w:szCs w:val="16"/>
          <w:color w:val="231F20"/>
          <w:spacing w:val="6"/>
        </w:rPr>
        <w:t xml:space="preserve"> </w:t>
      </w:r>
      <w:r>
        <w:rPr>
          <w:sz w:val="16"/>
          <w:szCs w:val="16"/>
          <w:color w:val="231F20"/>
          <w:spacing w:val="-12"/>
        </w:rPr>
        <w:t>Effect</w:t>
      </w:r>
      <w:r>
        <w:rPr>
          <w:sz w:val="16"/>
          <w:szCs w:val="16"/>
          <w:color w:val="231F20"/>
          <w:spacing w:val="7"/>
        </w:rPr>
        <w:t xml:space="preserve"> </w:t>
      </w:r>
      <w:r>
        <w:rPr>
          <w:sz w:val="16"/>
          <w:szCs w:val="16"/>
          <w:color w:val="231F20"/>
          <w:spacing w:val="-12"/>
        </w:rPr>
        <w:t>of ulinastatin</w:t>
      </w:r>
      <w:r>
        <w:rPr>
          <w:sz w:val="16"/>
          <w:szCs w:val="16"/>
          <w:color w:val="231F20"/>
          <w:spacing w:val="7"/>
        </w:rPr>
        <w:t xml:space="preserve"> </w:t>
      </w:r>
      <w:r>
        <w:rPr>
          <w:sz w:val="16"/>
          <w:szCs w:val="16"/>
          <w:color w:val="231F20"/>
          <w:spacing w:val="-13"/>
        </w:rPr>
        <w:t>combined</w:t>
      </w:r>
      <w:r>
        <w:rPr>
          <w:sz w:val="16"/>
          <w:szCs w:val="16"/>
          <w:color w:val="231F20"/>
        </w:rPr>
        <w:t xml:space="preserve"> </w:t>
      </w:r>
      <w:r>
        <w:rPr>
          <w:sz w:val="16"/>
          <w:szCs w:val="16"/>
          <w:color w:val="231F20"/>
          <w:spacing w:val="-13"/>
        </w:rPr>
        <w:t>with</w:t>
      </w:r>
      <w:r>
        <w:rPr>
          <w:sz w:val="16"/>
          <w:szCs w:val="16"/>
          <w:color w:val="231F20"/>
          <w:spacing w:val="15"/>
        </w:rPr>
        <w:t xml:space="preserve"> </w:t>
      </w:r>
      <w:r>
        <w:rPr>
          <w:sz w:val="16"/>
          <w:szCs w:val="16"/>
          <w:color w:val="231F20"/>
          <w:spacing w:val="-13"/>
        </w:rPr>
        <w:t>CRRT</w:t>
      </w:r>
      <w:r>
        <w:rPr>
          <w:sz w:val="16"/>
          <w:szCs w:val="16"/>
          <w:color w:val="231F20"/>
          <w:spacing w:val="11"/>
        </w:rPr>
        <w:t xml:space="preserve"> </w:t>
      </w:r>
      <w:r>
        <w:rPr>
          <w:sz w:val="16"/>
          <w:szCs w:val="16"/>
          <w:color w:val="231F20"/>
          <w:spacing w:val="-13"/>
        </w:rPr>
        <w:t>on</w:t>
      </w:r>
      <w:r>
        <w:rPr>
          <w:sz w:val="16"/>
          <w:szCs w:val="16"/>
          <w:color w:val="231F20"/>
          <w:spacing w:val="11"/>
        </w:rPr>
        <w:t xml:space="preserve"> </w:t>
      </w:r>
      <w:r>
        <w:rPr>
          <w:sz w:val="16"/>
          <w:szCs w:val="16"/>
          <w:color w:val="231F20"/>
          <w:spacing w:val="-13"/>
        </w:rPr>
        <w:t>vascular</w:t>
      </w:r>
      <w:r>
        <w:rPr>
          <w:sz w:val="16"/>
          <w:szCs w:val="16"/>
          <w:color w:val="231F20"/>
          <w:spacing w:val="11"/>
        </w:rPr>
        <w:t xml:space="preserve"> </w:t>
      </w:r>
      <w:r>
        <w:rPr>
          <w:sz w:val="16"/>
          <w:szCs w:val="16"/>
          <w:color w:val="231F20"/>
          <w:spacing w:val="-13"/>
        </w:rPr>
        <w:t>e</w:t>
      </w:r>
      <w:r>
        <w:rPr>
          <w:sz w:val="16"/>
          <w:szCs w:val="16"/>
          <w:color w:val="231F20"/>
          <w:spacing w:val="-14"/>
        </w:rPr>
        <w:t>ndothelial</w:t>
      </w:r>
      <w:r>
        <w:rPr>
          <w:sz w:val="16"/>
          <w:szCs w:val="16"/>
          <w:color w:val="231F20"/>
          <w:spacing w:val="8"/>
        </w:rPr>
        <w:t xml:space="preserve"> </w:t>
      </w:r>
      <w:r>
        <w:rPr>
          <w:sz w:val="16"/>
          <w:szCs w:val="16"/>
          <w:color w:val="231F20"/>
          <w:spacing w:val="-14"/>
        </w:rPr>
        <w:t>function</w:t>
      </w:r>
      <w:r>
        <w:rPr>
          <w:sz w:val="16"/>
          <w:szCs w:val="16"/>
          <w:color w:val="231F20"/>
          <w:spacing w:val="11"/>
        </w:rPr>
        <w:t xml:space="preserve"> </w:t>
      </w:r>
      <w:r>
        <w:rPr>
          <w:sz w:val="16"/>
          <w:szCs w:val="16"/>
          <w:color w:val="231F20"/>
          <w:spacing w:val="-14"/>
        </w:rPr>
        <w:t>and</w:t>
      </w:r>
      <w:r>
        <w:rPr>
          <w:sz w:val="16"/>
          <w:szCs w:val="16"/>
          <w:color w:val="231F20"/>
          <w:spacing w:val="11"/>
        </w:rPr>
        <w:t xml:space="preserve"> </w:t>
      </w:r>
      <w:r>
        <w:rPr>
          <w:sz w:val="16"/>
          <w:szCs w:val="16"/>
          <w:color w:val="231F20"/>
          <w:spacing w:val="-14"/>
        </w:rPr>
        <w:t>platelet</w:t>
      </w:r>
      <w:r>
        <w:rPr>
          <w:sz w:val="16"/>
          <w:szCs w:val="16"/>
          <w:color w:val="231F20"/>
          <w:spacing w:val="12"/>
        </w:rPr>
        <w:t xml:space="preserve"> </w:t>
      </w:r>
      <w:r>
        <w:rPr>
          <w:sz w:val="16"/>
          <w:szCs w:val="16"/>
          <w:color w:val="231F20"/>
          <w:spacing w:val="-14"/>
        </w:rPr>
        <w:t>activating</w:t>
      </w:r>
      <w:r>
        <w:rPr>
          <w:sz w:val="16"/>
          <w:szCs w:val="16"/>
          <w:color w:val="231F20"/>
        </w:rPr>
        <w:t xml:space="preserve"> </w:t>
      </w:r>
      <w:r>
        <w:rPr>
          <w:sz w:val="16"/>
          <w:szCs w:val="16"/>
          <w:color w:val="231F20"/>
          <w:spacing w:val="-12"/>
        </w:rPr>
        <w:t>factors</w:t>
      </w:r>
      <w:r>
        <w:rPr>
          <w:sz w:val="16"/>
          <w:szCs w:val="16"/>
          <w:color w:val="231F20"/>
          <w:spacing w:val="18"/>
        </w:rPr>
        <w:t xml:space="preserve"> </w:t>
      </w:r>
      <w:r>
        <w:rPr>
          <w:sz w:val="16"/>
          <w:szCs w:val="16"/>
          <w:color w:val="231F20"/>
          <w:spacing w:val="-12"/>
        </w:rPr>
        <w:t>in</w:t>
      </w:r>
      <w:r>
        <w:rPr>
          <w:sz w:val="16"/>
          <w:szCs w:val="16"/>
          <w:color w:val="231F20"/>
          <w:spacing w:val="13"/>
          <w:w w:val="101"/>
        </w:rPr>
        <w:t xml:space="preserve"> </w:t>
      </w:r>
      <w:r>
        <w:rPr>
          <w:sz w:val="16"/>
          <w:szCs w:val="16"/>
          <w:color w:val="231F20"/>
          <w:spacing w:val="-12"/>
        </w:rPr>
        <w:t>patients</w:t>
      </w:r>
      <w:r>
        <w:rPr>
          <w:sz w:val="16"/>
          <w:szCs w:val="16"/>
          <w:color w:val="231F20"/>
          <w:spacing w:val="11"/>
        </w:rPr>
        <w:t xml:space="preserve"> </w:t>
      </w:r>
      <w:r>
        <w:rPr>
          <w:sz w:val="16"/>
          <w:szCs w:val="16"/>
          <w:color w:val="231F20"/>
          <w:spacing w:val="-12"/>
        </w:rPr>
        <w:t>with</w:t>
      </w:r>
      <w:r>
        <w:rPr>
          <w:sz w:val="16"/>
          <w:szCs w:val="16"/>
          <w:color w:val="231F20"/>
          <w:spacing w:val="16"/>
        </w:rPr>
        <w:t xml:space="preserve"> </w:t>
      </w:r>
      <w:r>
        <w:rPr>
          <w:sz w:val="16"/>
          <w:szCs w:val="16"/>
          <w:color w:val="231F20"/>
          <w:spacing w:val="-12"/>
        </w:rPr>
        <w:t>severe</w:t>
      </w:r>
      <w:r>
        <w:rPr>
          <w:sz w:val="16"/>
          <w:szCs w:val="16"/>
          <w:color w:val="231F20"/>
          <w:spacing w:val="14"/>
          <w:w w:val="102"/>
        </w:rPr>
        <w:t xml:space="preserve"> </w:t>
      </w:r>
      <w:r>
        <w:rPr>
          <w:sz w:val="16"/>
          <w:szCs w:val="16"/>
          <w:color w:val="231F20"/>
          <w:spacing w:val="-12"/>
        </w:rPr>
        <w:t>acute</w:t>
      </w:r>
      <w:r>
        <w:rPr>
          <w:sz w:val="16"/>
          <w:szCs w:val="16"/>
          <w:color w:val="231F20"/>
          <w:spacing w:val="13"/>
        </w:rPr>
        <w:t xml:space="preserve"> </w:t>
      </w:r>
      <w:r>
        <w:rPr>
          <w:sz w:val="16"/>
          <w:szCs w:val="16"/>
          <w:color w:val="231F20"/>
          <w:spacing w:val="-12"/>
        </w:rPr>
        <w:t>pancreatitis［J］.</w:t>
      </w:r>
      <w:r>
        <w:rPr>
          <w:sz w:val="16"/>
          <w:szCs w:val="16"/>
          <w:color w:val="231F20"/>
          <w:spacing w:val="11"/>
        </w:rPr>
        <w:t xml:space="preserve"> </w:t>
      </w:r>
      <w:r>
        <w:rPr>
          <w:sz w:val="16"/>
          <w:szCs w:val="16"/>
          <w:color w:val="231F20"/>
          <w:spacing w:val="-12"/>
        </w:rPr>
        <w:t>Journal</w:t>
      </w:r>
      <w:r>
        <w:rPr>
          <w:sz w:val="16"/>
          <w:szCs w:val="16"/>
          <w:color w:val="231F20"/>
          <w:spacing w:val="14"/>
          <w:w w:val="101"/>
        </w:rPr>
        <w:t xml:space="preserve"> </w:t>
      </w:r>
      <w:r>
        <w:rPr>
          <w:sz w:val="16"/>
          <w:szCs w:val="16"/>
          <w:color w:val="231F20"/>
          <w:spacing w:val="-12"/>
        </w:rPr>
        <w:t>of</w:t>
      </w:r>
      <w:r>
        <w:rPr>
          <w:sz w:val="16"/>
          <w:szCs w:val="16"/>
          <w:color w:val="231F20"/>
        </w:rPr>
        <w:t xml:space="preserve"> </w:t>
      </w:r>
      <w:r>
        <w:rPr>
          <w:sz w:val="16"/>
          <w:szCs w:val="16"/>
          <w:color w:val="231F20"/>
          <w:spacing w:val="-9"/>
        </w:rPr>
        <w:t>Hepatopancreatobiliary</w:t>
      </w:r>
      <w:r>
        <w:rPr>
          <w:sz w:val="16"/>
          <w:szCs w:val="16"/>
          <w:color w:val="231F20"/>
          <w:spacing w:val="19"/>
        </w:rPr>
        <w:t xml:space="preserve"> </w:t>
      </w:r>
      <w:r>
        <w:rPr>
          <w:sz w:val="16"/>
          <w:szCs w:val="16"/>
          <w:color w:val="231F20"/>
          <w:spacing w:val="-9"/>
        </w:rPr>
        <w:t>Surgery，2020，32（10</w:t>
      </w:r>
      <w:r>
        <w:rPr>
          <w:sz w:val="16"/>
          <w:szCs w:val="16"/>
          <w:color w:val="231F20"/>
          <w:spacing w:val="-10"/>
        </w:rPr>
        <w:t>）：605-609，</w:t>
      </w:r>
      <w:r>
        <w:rPr>
          <w:sz w:val="16"/>
          <w:szCs w:val="16"/>
          <w:color w:val="231F20"/>
        </w:rPr>
        <w:t xml:space="preserve"> </w:t>
      </w:r>
      <w:r>
        <w:rPr>
          <w:sz w:val="16"/>
          <w:szCs w:val="16"/>
          <w:color w:val="231F20"/>
          <w:spacing w:val="-10"/>
        </w:rPr>
        <w:t>618. DOI：10.11952/j.issn.1007-1954.2020.10.007.</w:t>
      </w:r>
    </w:p>
    <w:p>
      <w:pPr>
        <w:pStyle w:val="BodyText"/>
        <w:ind w:left="487" w:right="43" w:hanging="488"/>
        <w:spacing w:before="2" w:line="220" w:lineRule="auto"/>
        <w:rPr>
          <w:sz w:val="16"/>
          <w:szCs w:val="16"/>
        </w:rPr>
      </w:pPr>
      <w:r>
        <w:rPr>
          <w:sz w:val="16"/>
          <w:szCs w:val="16"/>
          <w:color w:val="231F20"/>
          <w:spacing w:val="12"/>
        </w:rPr>
        <w:t>［55］</w:t>
      </w:r>
      <w:r>
        <w:rPr>
          <w:sz w:val="16"/>
          <w:szCs w:val="16"/>
          <w:color w:val="231F20"/>
        </w:rPr>
        <w:t>STIGLIANO</w:t>
      </w:r>
      <w:r>
        <w:rPr>
          <w:sz w:val="16"/>
          <w:szCs w:val="16"/>
          <w:color w:val="231F20"/>
          <w:spacing w:val="51"/>
          <w:w w:val="101"/>
        </w:rPr>
        <w:t xml:space="preserve"> </w:t>
      </w:r>
      <w:r>
        <w:rPr>
          <w:sz w:val="16"/>
          <w:szCs w:val="16"/>
          <w:color w:val="231F20"/>
        </w:rPr>
        <w:t>S</w:t>
      </w:r>
      <w:r>
        <w:rPr>
          <w:sz w:val="16"/>
          <w:szCs w:val="16"/>
          <w:color w:val="231F20"/>
          <w:spacing w:val="12"/>
        </w:rPr>
        <w:t>，</w:t>
      </w:r>
      <w:r>
        <w:rPr>
          <w:sz w:val="16"/>
          <w:szCs w:val="16"/>
          <w:color w:val="231F20"/>
        </w:rPr>
        <w:t>STERNBY</w:t>
      </w:r>
      <w:r>
        <w:rPr>
          <w:sz w:val="16"/>
          <w:szCs w:val="16"/>
          <w:color w:val="231F20"/>
          <w:spacing w:val="44"/>
          <w:w w:val="102"/>
        </w:rPr>
        <w:t xml:space="preserve"> </w:t>
      </w:r>
      <w:r>
        <w:rPr>
          <w:sz w:val="16"/>
          <w:szCs w:val="16"/>
          <w:color w:val="231F20"/>
        </w:rPr>
        <w:t>H</w:t>
      </w:r>
      <w:r>
        <w:rPr>
          <w:sz w:val="16"/>
          <w:szCs w:val="16"/>
          <w:color w:val="231F20"/>
          <w:spacing w:val="12"/>
        </w:rPr>
        <w:t xml:space="preserve"> ，</w:t>
      </w:r>
      <w:r>
        <w:rPr>
          <w:sz w:val="16"/>
          <w:szCs w:val="16"/>
          <w:color w:val="231F20"/>
        </w:rPr>
        <w:t>DE</w:t>
      </w:r>
      <w:r>
        <w:rPr>
          <w:sz w:val="16"/>
          <w:szCs w:val="16"/>
          <w:color w:val="231F20"/>
          <w:spacing w:val="44"/>
          <w:w w:val="101"/>
        </w:rPr>
        <w:t xml:space="preserve"> </w:t>
      </w:r>
      <w:r>
        <w:rPr>
          <w:sz w:val="16"/>
          <w:szCs w:val="16"/>
          <w:color w:val="231F20"/>
        </w:rPr>
        <w:t>MADARIA</w:t>
      </w:r>
      <w:r>
        <w:rPr>
          <w:sz w:val="16"/>
          <w:szCs w:val="16"/>
          <w:color w:val="231F20"/>
          <w:spacing w:val="42"/>
          <w:w w:val="101"/>
        </w:rPr>
        <w:t xml:space="preserve"> </w:t>
      </w:r>
      <w:r>
        <w:rPr>
          <w:sz w:val="16"/>
          <w:szCs w:val="16"/>
          <w:color w:val="231F20"/>
        </w:rPr>
        <w:t>E</w:t>
      </w:r>
      <w:r>
        <w:rPr>
          <w:sz w:val="16"/>
          <w:szCs w:val="16"/>
          <w:color w:val="231F20"/>
          <w:spacing w:val="12"/>
        </w:rPr>
        <w:t>， </w:t>
      </w:r>
      <w:r>
        <w:rPr>
          <w:sz w:val="16"/>
          <w:szCs w:val="16"/>
          <w:color w:val="231F20"/>
        </w:rPr>
        <w:t>et</w:t>
      </w:r>
      <w:r>
        <w:rPr>
          <w:sz w:val="16"/>
          <w:szCs w:val="16"/>
          <w:color w:val="231F20"/>
          <w:spacing w:val="42"/>
        </w:rPr>
        <w:t xml:space="preserve"> </w:t>
      </w:r>
      <w:r>
        <w:rPr>
          <w:sz w:val="16"/>
          <w:szCs w:val="16"/>
          <w:color w:val="231F20"/>
        </w:rPr>
        <w:t>al</w:t>
      </w:r>
      <w:r>
        <w:rPr>
          <w:sz w:val="16"/>
          <w:szCs w:val="16"/>
          <w:color w:val="231F20"/>
          <w:spacing w:val="12"/>
        </w:rPr>
        <w:t>.</w:t>
      </w:r>
      <w:r>
        <w:rPr>
          <w:sz w:val="16"/>
          <w:szCs w:val="16"/>
          <w:color w:val="231F20"/>
        </w:rPr>
        <w:t xml:space="preserve"> </w:t>
      </w:r>
      <w:r>
        <w:rPr>
          <w:sz w:val="16"/>
          <w:szCs w:val="16"/>
          <w:color w:val="231F20"/>
          <w:spacing w:val="-10"/>
        </w:rPr>
        <w:t>Early</w:t>
      </w:r>
      <w:r>
        <w:rPr>
          <w:sz w:val="16"/>
          <w:szCs w:val="16"/>
          <w:color w:val="231F20"/>
          <w:spacing w:val="23"/>
          <w:w w:val="101"/>
        </w:rPr>
        <w:t xml:space="preserve"> </w:t>
      </w:r>
      <w:r>
        <w:rPr>
          <w:sz w:val="16"/>
          <w:szCs w:val="16"/>
          <w:color w:val="231F20"/>
          <w:spacing w:val="-10"/>
        </w:rPr>
        <w:t>management</w:t>
      </w:r>
      <w:r>
        <w:rPr>
          <w:sz w:val="16"/>
          <w:szCs w:val="16"/>
          <w:color w:val="231F20"/>
          <w:spacing w:val="23"/>
          <w:w w:val="101"/>
        </w:rPr>
        <w:t xml:space="preserve"> </w:t>
      </w:r>
      <w:r>
        <w:rPr>
          <w:sz w:val="16"/>
          <w:szCs w:val="16"/>
          <w:color w:val="231F20"/>
          <w:spacing w:val="-10"/>
        </w:rPr>
        <w:t>of</w:t>
      </w:r>
      <w:r>
        <w:rPr>
          <w:sz w:val="16"/>
          <w:szCs w:val="16"/>
          <w:color w:val="231F20"/>
          <w:spacing w:val="14"/>
          <w:w w:val="101"/>
        </w:rPr>
        <w:t xml:space="preserve"> </w:t>
      </w:r>
      <w:r>
        <w:rPr>
          <w:sz w:val="16"/>
          <w:szCs w:val="16"/>
          <w:color w:val="231F20"/>
          <w:spacing w:val="-10"/>
        </w:rPr>
        <w:t>acute</w:t>
      </w:r>
      <w:r>
        <w:rPr>
          <w:sz w:val="16"/>
          <w:szCs w:val="16"/>
          <w:color w:val="231F20"/>
          <w:spacing w:val="22"/>
          <w:w w:val="101"/>
        </w:rPr>
        <w:t xml:space="preserve"> </w:t>
      </w:r>
      <w:r>
        <w:rPr>
          <w:sz w:val="16"/>
          <w:szCs w:val="16"/>
          <w:color w:val="231F20"/>
          <w:spacing w:val="-10"/>
        </w:rPr>
        <w:t>pan</w:t>
      </w:r>
      <w:r>
        <w:rPr>
          <w:sz w:val="16"/>
          <w:szCs w:val="16"/>
          <w:color w:val="231F20"/>
          <w:spacing w:val="-11"/>
        </w:rPr>
        <w:t>creatitis：a</w:t>
      </w:r>
      <w:r>
        <w:rPr>
          <w:sz w:val="16"/>
          <w:szCs w:val="16"/>
          <w:color w:val="231F20"/>
          <w:spacing w:val="22"/>
          <w:w w:val="102"/>
        </w:rPr>
        <w:t xml:space="preserve"> </w:t>
      </w:r>
      <w:r>
        <w:rPr>
          <w:sz w:val="16"/>
          <w:szCs w:val="16"/>
          <w:color w:val="231F20"/>
          <w:spacing w:val="-11"/>
        </w:rPr>
        <w:t>review</w:t>
      </w:r>
      <w:r>
        <w:rPr>
          <w:sz w:val="16"/>
          <w:szCs w:val="16"/>
          <w:color w:val="231F20"/>
          <w:spacing w:val="23"/>
          <w:w w:val="101"/>
        </w:rPr>
        <w:t xml:space="preserve"> </w:t>
      </w:r>
      <w:r>
        <w:rPr>
          <w:sz w:val="16"/>
          <w:szCs w:val="16"/>
          <w:color w:val="231F20"/>
          <w:spacing w:val="-11"/>
        </w:rPr>
        <w:t>of</w:t>
      </w:r>
      <w:r>
        <w:rPr>
          <w:sz w:val="16"/>
          <w:szCs w:val="16"/>
          <w:color w:val="231F20"/>
          <w:spacing w:val="12"/>
          <w:w w:val="101"/>
        </w:rPr>
        <w:t xml:space="preserve"> </w:t>
      </w:r>
      <w:r>
        <w:rPr>
          <w:sz w:val="16"/>
          <w:szCs w:val="16"/>
          <w:color w:val="231F20"/>
          <w:spacing w:val="-11"/>
        </w:rPr>
        <w:t>the</w:t>
      </w:r>
      <w:r>
        <w:rPr>
          <w:sz w:val="16"/>
          <w:szCs w:val="16"/>
          <w:color w:val="231F20"/>
          <w:spacing w:val="23"/>
        </w:rPr>
        <w:t xml:space="preserve"> </w:t>
      </w:r>
      <w:r>
        <w:rPr>
          <w:sz w:val="16"/>
          <w:szCs w:val="16"/>
          <w:color w:val="231F20"/>
          <w:spacing w:val="-11"/>
        </w:rPr>
        <w:t>best</w:t>
      </w:r>
      <w:r>
        <w:rPr>
          <w:sz w:val="16"/>
          <w:szCs w:val="16"/>
          <w:color w:val="231F20"/>
        </w:rPr>
        <w:t xml:space="preserve"> </w:t>
      </w:r>
      <w:r>
        <w:rPr>
          <w:sz w:val="16"/>
          <w:szCs w:val="16"/>
          <w:color w:val="231F20"/>
          <w:spacing w:val="-9"/>
        </w:rPr>
        <w:t>evidence［J］.</w:t>
      </w:r>
      <w:r>
        <w:rPr>
          <w:sz w:val="16"/>
          <w:szCs w:val="16"/>
          <w:color w:val="231F20"/>
          <w:spacing w:val="13"/>
        </w:rPr>
        <w:t xml:space="preserve"> </w:t>
      </w:r>
      <w:r>
        <w:rPr>
          <w:sz w:val="16"/>
          <w:szCs w:val="16"/>
          <w:color w:val="231F20"/>
          <w:spacing w:val="-9"/>
        </w:rPr>
        <w:t>Dig</w:t>
      </w:r>
      <w:r>
        <w:rPr>
          <w:sz w:val="16"/>
          <w:szCs w:val="16"/>
          <w:color w:val="231F20"/>
          <w:spacing w:val="11"/>
        </w:rPr>
        <w:t xml:space="preserve"> </w:t>
      </w:r>
      <w:r>
        <w:rPr>
          <w:sz w:val="16"/>
          <w:szCs w:val="16"/>
          <w:color w:val="231F20"/>
          <w:spacing w:val="-9"/>
        </w:rPr>
        <w:t>Liver</w:t>
      </w:r>
      <w:r>
        <w:rPr>
          <w:sz w:val="16"/>
          <w:szCs w:val="16"/>
          <w:color w:val="231F20"/>
          <w:spacing w:val="10"/>
        </w:rPr>
        <w:t xml:space="preserve"> </w:t>
      </w:r>
      <w:r>
        <w:rPr>
          <w:sz w:val="16"/>
          <w:szCs w:val="16"/>
          <w:color w:val="231F20"/>
          <w:spacing w:val="-9"/>
        </w:rPr>
        <w:t>Dis</w:t>
      </w:r>
      <w:r>
        <w:rPr>
          <w:sz w:val="16"/>
          <w:szCs w:val="16"/>
          <w:color w:val="231F20"/>
          <w:spacing w:val="-10"/>
        </w:rPr>
        <w:t>，2017，49（6</w:t>
      </w:r>
      <w:r>
        <w:rPr>
          <w:sz w:val="16"/>
          <w:szCs w:val="16"/>
          <w:color w:val="231F20"/>
          <w:spacing w:val="-15"/>
        </w:rPr>
        <w:t>）：</w:t>
      </w:r>
      <w:r>
        <w:rPr>
          <w:sz w:val="16"/>
          <w:szCs w:val="16"/>
          <w:color w:val="231F20"/>
          <w:spacing w:val="-10"/>
        </w:rPr>
        <w:t>585-594.</w:t>
      </w:r>
      <w:r>
        <w:rPr>
          <w:sz w:val="16"/>
          <w:szCs w:val="16"/>
          <w:color w:val="231F20"/>
          <w:spacing w:val="12"/>
        </w:rPr>
        <w:t xml:space="preserve"> </w:t>
      </w:r>
      <w:r>
        <w:rPr>
          <w:sz w:val="16"/>
          <w:szCs w:val="16"/>
          <w:color w:val="231F20"/>
          <w:spacing w:val="-10"/>
        </w:rPr>
        <w:t>DOI：</w:t>
      </w:r>
      <w:r>
        <w:rPr>
          <w:sz w:val="16"/>
          <w:szCs w:val="16"/>
          <w:color w:val="231F20"/>
        </w:rPr>
        <w:t xml:space="preserve"> </w:t>
      </w:r>
      <w:r>
        <w:rPr>
          <w:sz w:val="16"/>
          <w:szCs w:val="16"/>
          <w:color w:val="231F20"/>
          <w:spacing w:val="-11"/>
        </w:rPr>
        <w:t>10.1016/j.dld.2017.01.168.</w:t>
      </w:r>
    </w:p>
    <w:p>
      <w:pPr>
        <w:pStyle w:val="BodyText"/>
        <w:ind w:left="502" w:right="44" w:hanging="503"/>
        <w:spacing w:before="47" w:line="216" w:lineRule="auto"/>
        <w:rPr>
          <w:sz w:val="16"/>
          <w:szCs w:val="16"/>
        </w:rPr>
      </w:pPr>
      <w:r>
        <w:rPr>
          <w:sz w:val="16"/>
          <w:szCs w:val="16"/>
          <w:color w:val="231F20"/>
          <w:spacing w:val="-3"/>
        </w:rPr>
        <w:t>［56］梁焱，王宗谦 . 血液灌流治疗高脂血症 36 例临床观察［J］.</w:t>
      </w:r>
      <w:r>
        <w:rPr>
          <w:sz w:val="16"/>
          <w:szCs w:val="16"/>
          <w:color w:val="231F20"/>
          <w:spacing w:val="19"/>
        </w:rPr>
        <w:t xml:space="preserve"> </w:t>
      </w:r>
      <w:r>
        <w:rPr>
          <w:sz w:val="16"/>
          <w:szCs w:val="16"/>
          <w:color w:val="231F20"/>
          <w:spacing w:val="-3"/>
        </w:rPr>
        <w:t>中</w:t>
      </w:r>
      <w:r>
        <w:rPr>
          <w:sz w:val="16"/>
          <w:szCs w:val="16"/>
          <w:color w:val="231F20"/>
        </w:rPr>
        <w:t xml:space="preserve"> </w:t>
      </w:r>
      <w:r>
        <w:rPr>
          <w:sz w:val="16"/>
          <w:szCs w:val="16"/>
          <w:color w:val="231F20"/>
          <w:spacing w:val="-7"/>
        </w:rPr>
        <w:t>国动脉硬化杂志，2012，20（2</w:t>
      </w:r>
      <w:r>
        <w:rPr>
          <w:sz w:val="16"/>
          <w:szCs w:val="16"/>
          <w:color w:val="231F20"/>
          <w:spacing w:val="-3"/>
        </w:rPr>
        <w:t>）：</w:t>
      </w:r>
      <w:r>
        <w:rPr>
          <w:sz w:val="16"/>
          <w:szCs w:val="16"/>
          <w:color w:val="231F20"/>
          <w:spacing w:val="-7"/>
        </w:rPr>
        <w:t>169-171.</w:t>
      </w:r>
    </w:p>
    <w:p>
      <w:pPr>
        <w:pStyle w:val="BodyText"/>
        <w:ind w:left="485" w:right="46" w:firstLine="4"/>
        <w:spacing w:before="34" w:line="231" w:lineRule="auto"/>
        <w:jc w:val="both"/>
        <w:rPr>
          <w:sz w:val="16"/>
          <w:szCs w:val="16"/>
        </w:rPr>
      </w:pPr>
      <w:r>
        <w:rPr>
          <w:sz w:val="16"/>
          <w:szCs w:val="16"/>
          <w:color w:val="231F20"/>
          <w:spacing w:val="-10"/>
        </w:rPr>
        <w:t>LIANG</w:t>
      </w:r>
      <w:r>
        <w:rPr>
          <w:sz w:val="16"/>
          <w:szCs w:val="16"/>
          <w:color w:val="231F20"/>
          <w:spacing w:val="38"/>
          <w:w w:val="101"/>
        </w:rPr>
        <w:t xml:space="preserve"> </w:t>
      </w:r>
      <w:r>
        <w:rPr>
          <w:sz w:val="16"/>
          <w:szCs w:val="16"/>
          <w:color w:val="231F20"/>
          <w:spacing w:val="-10"/>
        </w:rPr>
        <w:t>Y，</w:t>
      </w:r>
      <w:r>
        <w:rPr>
          <w:sz w:val="16"/>
          <w:szCs w:val="16"/>
          <w:color w:val="231F20"/>
          <w:spacing w:val="-26"/>
        </w:rPr>
        <w:t xml:space="preserve"> </w:t>
      </w:r>
      <w:r>
        <w:rPr>
          <w:sz w:val="16"/>
          <w:szCs w:val="16"/>
          <w:color w:val="231F20"/>
          <w:spacing w:val="-10"/>
        </w:rPr>
        <w:t>WANG</w:t>
      </w:r>
      <w:r>
        <w:rPr>
          <w:sz w:val="16"/>
          <w:szCs w:val="16"/>
          <w:color w:val="231F20"/>
          <w:spacing w:val="20"/>
        </w:rPr>
        <w:t xml:space="preserve"> </w:t>
      </w:r>
      <w:r>
        <w:rPr>
          <w:sz w:val="16"/>
          <w:szCs w:val="16"/>
          <w:color w:val="231F20"/>
          <w:spacing w:val="-10"/>
        </w:rPr>
        <w:t>Z</w:t>
      </w:r>
      <w:r>
        <w:rPr>
          <w:sz w:val="16"/>
          <w:szCs w:val="16"/>
          <w:color w:val="231F20"/>
          <w:spacing w:val="25"/>
        </w:rPr>
        <w:t xml:space="preserve"> </w:t>
      </w:r>
      <w:r>
        <w:rPr>
          <w:sz w:val="16"/>
          <w:szCs w:val="16"/>
          <w:color w:val="231F20"/>
          <w:spacing w:val="-10"/>
        </w:rPr>
        <w:t>Q.Clinical</w:t>
      </w:r>
      <w:r>
        <w:rPr>
          <w:sz w:val="16"/>
          <w:szCs w:val="16"/>
          <w:color w:val="231F20"/>
          <w:spacing w:val="21"/>
          <w:w w:val="101"/>
        </w:rPr>
        <w:t xml:space="preserve"> </w:t>
      </w:r>
      <w:r>
        <w:rPr>
          <w:sz w:val="16"/>
          <w:szCs w:val="16"/>
          <w:color w:val="231F20"/>
          <w:spacing w:val="-10"/>
        </w:rPr>
        <w:t>observation</w:t>
      </w:r>
      <w:r>
        <w:rPr>
          <w:sz w:val="16"/>
          <w:szCs w:val="16"/>
          <w:color w:val="231F20"/>
          <w:spacing w:val="22"/>
        </w:rPr>
        <w:t xml:space="preserve"> </w:t>
      </w:r>
      <w:r>
        <w:rPr>
          <w:sz w:val="16"/>
          <w:szCs w:val="16"/>
          <w:color w:val="231F20"/>
          <w:spacing w:val="-10"/>
        </w:rPr>
        <w:t>on</w:t>
      </w:r>
      <w:r>
        <w:rPr>
          <w:sz w:val="16"/>
          <w:szCs w:val="16"/>
          <w:color w:val="231F20"/>
          <w:spacing w:val="21"/>
        </w:rPr>
        <w:t xml:space="preserve"> </w:t>
      </w:r>
      <w:r>
        <w:rPr>
          <w:sz w:val="16"/>
          <w:szCs w:val="16"/>
          <w:color w:val="231F20"/>
          <w:spacing w:val="-10"/>
        </w:rPr>
        <w:t>hemoperfusion</w:t>
      </w:r>
      <w:r>
        <w:rPr>
          <w:sz w:val="16"/>
          <w:szCs w:val="16"/>
          <w:color w:val="231F20"/>
        </w:rPr>
        <w:t xml:space="preserve"> </w:t>
      </w:r>
      <w:r>
        <w:rPr>
          <w:sz w:val="16"/>
          <w:szCs w:val="16"/>
          <w:color w:val="231F20"/>
          <w:spacing w:val="-11"/>
        </w:rPr>
        <w:t>treatment</w:t>
      </w:r>
      <w:r>
        <w:rPr>
          <w:sz w:val="16"/>
          <w:szCs w:val="16"/>
          <w:color w:val="231F20"/>
          <w:spacing w:val="14"/>
          <w:w w:val="101"/>
        </w:rPr>
        <w:t xml:space="preserve"> </w:t>
      </w:r>
      <w:r>
        <w:rPr>
          <w:sz w:val="16"/>
          <w:szCs w:val="16"/>
          <w:color w:val="231F20"/>
          <w:spacing w:val="-11"/>
        </w:rPr>
        <w:t>for</w:t>
      </w:r>
      <w:r>
        <w:rPr>
          <w:sz w:val="16"/>
          <w:szCs w:val="16"/>
          <w:color w:val="231F20"/>
          <w:spacing w:val="18"/>
          <w:w w:val="101"/>
        </w:rPr>
        <w:t xml:space="preserve"> </w:t>
      </w:r>
      <w:r>
        <w:rPr>
          <w:sz w:val="16"/>
          <w:szCs w:val="16"/>
          <w:color w:val="231F20"/>
          <w:spacing w:val="-11"/>
        </w:rPr>
        <w:t>36</w:t>
      </w:r>
      <w:r>
        <w:rPr>
          <w:sz w:val="16"/>
          <w:szCs w:val="16"/>
          <w:color w:val="231F20"/>
          <w:spacing w:val="18"/>
        </w:rPr>
        <w:t xml:space="preserve"> </w:t>
      </w:r>
      <w:r>
        <w:rPr>
          <w:sz w:val="16"/>
          <w:szCs w:val="16"/>
          <w:color w:val="231F20"/>
          <w:spacing w:val="-11"/>
        </w:rPr>
        <w:t>cases</w:t>
      </w:r>
      <w:r>
        <w:rPr>
          <w:sz w:val="16"/>
          <w:szCs w:val="16"/>
          <w:color w:val="231F20"/>
          <w:spacing w:val="17"/>
          <w:w w:val="101"/>
        </w:rPr>
        <w:t xml:space="preserve"> </w:t>
      </w:r>
      <w:r>
        <w:rPr>
          <w:sz w:val="16"/>
          <w:szCs w:val="16"/>
          <w:color w:val="231F20"/>
          <w:spacing w:val="-11"/>
        </w:rPr>
        <w:t>of</w:t>
      </w:r>
      <w:r>
        <w:rPr>
          <w:sz w:val="16"/>
          <w:szCs w:val="16"/>
          <w:color w:val="231F20"/>
          <w:spacing w:val="7"/>
        </w:rPr>
        <w:t xml:space="preserve"> </w:t>
      </w:r>
      <w:r>
        <w:rPr>
          <w:sz w:val="16"/>
          <w:szCs w:val="16"/>
          <w:color w:val="231F20"/>
          <w:spacing w:val="-11"/>
        </w:rPr>
        <w:t>hyperli</w:t>
      </w:r>
      <w:r>
        <w:rPr>
          <w:sz w:val="16"/>
          <w:szCs w:val="16"/>
          <w:color w:val="231F20"/>
          <w:spacing w:val="-12"/>
        </w:rPr>
        <w:t>pidemia</w:t>
      </w:r>
      <w:r>
        <w:rPr>
          <w:sz w:val="16"/>
          <w:szCs w:val="16"/>
          <w:color w:val="231F20"/>
          <w:spacing w:val="17"/>
        </w:rPr>
        <w:t xml:space="preserve"> </w:t>
      </w:r>
      <w:r>
        <w:rPr>
          <w:sz w:val="16"/>
          <w:szCs w:val="16"/>
          <w:color w:val="231F20"/>
          <w:spacing w:val="-12"/>
        </w:rPr>
        <w:t>patients［J］.</w:t>
      </w:r>
      <w:r>
        <w:rPr>
          <w:sz w:val="16"/>
          <w:szCs w:val="16"/>
          <w:color w:val="231F20"/>
          <w:spacing w:val="19"/>
          <w:w w:val="102"/>
        </w:rPr>
        <w:t xml:space="preserve"> </w:t>
      </w:r>
      <w:r>
        <w:rPr>
          <w:sz w:val="16"/>
          <w:szCs w:val="16"/>
          <w:color w:val="231F20"/>
          <w:spacing w:val="-12"/>
        </w:rPr>
        <w:t>Chinese</w:t>
      </w:r>
      <w:r>
        <w:rPr>
          <w:sz w:val="16"/>
          <w:szCs w:val="16"/>
          <w:color w:val="231F20"/>
        </w:rPr>
        <w:t xml:space="preserve"> </w:t>
      </w:r>
      <w:r>
        <w:rPr>
          <w:sz w:val="16"/>
          <w:szCs w:val="16"/>
          <w:color w:val="231F20"/>
          <w:spacing w:val="-10"/>
        </w:rPr>
        <w:t>Journal of</w:t>
      </w:r>
      <w:r>
        <w:rPr>
          <w:sz w:val="16"/>
          <w:szCs w:val="16"/>
          <w:color w:val="231F20"/>
          <w:spacing w:val="-13"/>
        </w:rPr>
        <w:t xml:space="preserve"> </w:t>
      </w:r>
      <w:r>
        <w:rPr>
          <w:sz w:val="16"/>
          <w:szCs w:val="16"/>
          <w:color w:val="231F20"/>
          <w:spacing w:val="-10"/>
        </w:rPr>
        <w:t>Arteriosclerosis</w:t>
      </w:r>
      <w:r>
        <w:rPr>
          <w:sz w:val="16"/>
          <w:szCs w:val="16"/>
          <w:color w:val="231F20"/>
          <w:spacing w:val="-11"/>
        </w:rPr>
        <w:t>，2012，20（2</w:t>
      </w:r>
      <w:r>
        <w:rPr>
          <w:sz w:val="16"/>
          <w:szCs w:val="16"/>
          <w:color w:val="231F20"/>
          <w:spacing w:val="-19"/>
        </w:rPr>
        <w:t>）：</w:t>
      </w:r>
      <w:r>
        <w:rPr>
          <w:sz w:val="16"/>
          <w:szCs w:val="16"/>
          <w:color w:val="231F20"/>
          <w:spacing w:val="-11"/>
        </w:rPr>
        <w:t>169-171.</w:t>
      </w:r>
    </w:p>
    <w:p>
      <w:pPr>
        <w:pStyle w:val="BodyText"/>
        <w:ind w:left="487" w:right="45" w:hanging="487"/>
        <w:spacing w:before="4" w:line="219" w:lineRule="auto"/>
        <w:rPr>
          <w:sz w:val="16"/>
          <w:szCs w:val="16"/>
        </w:rPr>
      </w:pPr>
      <w:r>
        <w:rPr>
          <w:sz w:val="16"/>
          <w:szCs w:val="16"/>
          <w:color w:val="231F20"/>
          <w:spacing w:val="-11"/>
        </w:rPr>
        <w:t>［57］LI M Q，SHI Z X，XU J Y，et al.</w:t>
      </w:r>
      <w:r>
        <w:rPr>
          <w:sz w:val="16"/>
          <w:szCs w:val="16"/>
          <w:color w:val="231F20"/>
          <w:spacing w:val="9"/>
        </w:rPr>
        <w:t xml:space="preserve"> </w:t>
      </w:r>
      <w:r>
        <w:rPr>
          <w:sz w:val="16"/>
          <w:szCs w:val="16"/>
          <w:color w:val="231F20"/>
          <w:spacing w:val="-11"/>
        </w:rPr>
        <w:t>Hemodiafiltration</w:t>
      </w:r>
      <w:r>
        <w:rPr>
          <w:sz w:val="16"/>
          <w:szCs w:val="16"/>
          <w:color w:val="231F20"/>
          <w:spacing w:val="1"/>
        </w:rPr>
        <w:t xml:space="preserve"> </w:t>
      </w:r>
      <w:r>
        <w:rPr>
          <w:sz w:val="16"/>
          <w:szCs w:val="16"/>
          <w:color w:val="231F20"/>
          <w:spacing w:val="-11"/>
        </w:rPr>
        <w:t>combined with</w:t>
      </w:r>
      <w:r>
        <w:rPr>
          <w:sz w:val="16"/>
          <w:szCs w:val="16"/>
          <w:color w:val="231F20"/>
        </w:rPr>
        <w:t xml:space="preserve"> </w:t>
      </w:r>
      <w:r>
        <w:rPr>
          <w:sz w:val="16"/>
          <w:szCs w:val="16"/>
          <w:color w:val="231F20"/>
          <w:spacing w:val="-13"/>
        </w:rPr>
        <w:t>resin-mediated</w:t>
      </w:r>
      <w:r>
        <w:rPr>
          <w:sz w:val="16"/>
          <w:szCs w:val="16"/>
          <w:color w:val="231F20"/>
          <w:spacing w:val="33"/>
          <w:w w:val="101"/>
        </w:rPr>
        <w:t xml:space="preserve"> </w:t>
      </w:r>
      <w:r>
        <w:rPr>
          <w:sz w:val="16"/>
          <w:szCs w:val="16"/>
          <w:color w:val="231F20"/>
          <w:spacing w:val="-13"/>
        </w:rPr>
        <w:t>absorption</w:t>
      </w:r>
      <w:r>
        <w:rPr>
          <w:sz w:val="16"/>
          <w:szCs w:val="16"/>
          <w:color w:val="231F20"/>
          <w:spacing w:val="17"/>
        </w:rPr>
        <w:t xml:space="preserve"> </w:t>
      </w:r>
      <w:r>
        <w:rPr>
          <w:sz w:val="16"/>
          <w:szCs w:val="16"/>
          <w:color w:val="231F20"/>
          <w:spacing w:val="-13"/>
        </w:rPr>
        <w:t>as</w:t>
      </w:r>
      <w:r>
        <w:rPr>
          <w:sz w:val="16"/>
          <w:szCs w:val="16"/>
          <w:color w:val="231F20"/>
          <w:spacing w:val="16"/>
          <w:w w:val="102"/>
        </w:rPr>
        <w:t xml:space="preserve"> </w:t>
      </w:r>
      <w:r>
        <w:rPr>
          <w:sz w:val="16"/>
          <w:szCs w:val="16"/>
          <w:color w:val="231F20"/>
          <w:spacing w:val="-13"/>
        </w:rPr>
        <w:t>a</w:t>
      </w:r>
      <w:r>
        <w:rPr>
          <w:sz w:val="16"/>
          <w:szCs w:val="16"/>
          <w:color w:val="231F20"/>
          <w:spacing w:val="15"/>
        </w:rPr>
        <w:t xml:space="preserve"> </w:t>
      </w:r>
      <w:r>
        <w:rPr>
          <w:sz w:val="16"/>
          <w:szCs w:val="16"/>
          <w:color w:val="231F20"/>
          <w:spacing w:val="-13"/>
        </w:rPr>
        <w:t>therapy</w:t>
      </w:r>
      <w:r>
        <w:rPr>
          <w:sz w:val="16"/>
          <w:szCs w:val="16"/>
          <w:color w:val="231F20"/>
          <w:spacing w:val="13"/>
        </w:rPr>
        <w:t xml:space="preserve"> </w:t>
      </w:r>
      <w:r>
        <w:rPr>
          <w:sz w:val="16"/>
          <w:szCs w:val="16"/>
          <w:color w:val="231F20"/>
          <w:spacing w:val="-13"/>
        </w:rPr>
        <w:t>for</w:t>
      </w:r>
      <w:r>
        <w:rPr>
          <w:sz w:val="16"/>
          <w:szCs w:val="16"/>
          <w:color w:val="231F20"/>
          <w:spacing w:val="15"/>
        </w:rPr>
        <w:t xml:space="preserve"> </w:t>
      </w:r>
      <w:r>
        <w:rPr>
          <w:sz w:val="16"/>
          <w:szCs w:val="16"/>
          <w:color w:val="231F20"/>
          <w:spacing w:val="-13"/>
        </w:rPr>
        <w:t>hyperlipidemic</w:t>
      </w:r>
      <w:r>
        <w:rPr>
          <w:sz w:val="16"/>
          <w:szCs w:val="16"/>
          <w:color w:val="231F20"/>
          <w:spacing w:val="17"/>
        </w:rPr>
        <w:t xml:space="preserve"> </w:t>
      </w:r>
      <w:r>
        <w:rPr>
          <w:sz w:val="16"/>
          <w:szCs w:val="16"/>
          <w:color w:val="231F20"/>
          <w:spacing w:val="-13"/>
        </w:rPr>
        <w:t>acute</w:t>
      </w:r>
      <w:r>
        <w:rPr>
          <w:sz w:val="16"/>
          <w:szCs w:val="16"/>
          <w:color w:val="231F20"/>
        </w:rPr>
        <w:t xml:space="preserve"> </w:t>
      </w:r>
      <w:r>
        <w:rPr>
          <w:sz w:val="16"/>
          <w:szCs w:val="16"/>
          <w:color w:val="231F20"/>
          <w:spacing w:val="-10"/>
        </w:rPr>
        <w:t>pancreatitis［J］.</w:t>
      </w:r>
      <w:r>
        <w:rPr>
          <w:sz w:val="16"/>
          <w:szCs w:val="16"/>
          <w:color w:val="231F20"/>
          <w:spacing w:val="14"/>
        </w:rPr>
        <w:t xml:space="preserve"> </w:t>
      </w:r>
      <w:r>
        <w:rPr>
          <w:sz w:val="16"/>
          <w:szCs w:val="16"/>
          <w:color w:val="231F20"/>
          <w:spacing w:val="-10"/>
        </w:rPr>
        <w:t>Cell</w:t>
      </w:r>
      <w:r>
        <w:rPr>
          <w:sz w:val="16"/>
          <w:szCs w:val="16"/>
          <w:color w:val="231F20"/>
          <w:spacing w:val="13"/>
        </w:rPr>
        <w:t xml:space="preserve"> </w:t>
      </w:r>
      <w:r>
        <w:rPr>
          <w:sz w:val="16"/>
          <w:szCs w:val="16"/>
          <w:color w:val="231F20"/>
          <w:spacing w:val="-10"/>
        </w:rPr>
        <w:t>Biochem</w:t>
      </w:r>
      <w:r>
        <w:rPr>
          <w:sz w:val="16"/>
          <w:szCs w:val="16"/>
          <w:color w:val="231F20"/>
          <w:spacing w:val="12"/>
          <w:w w:val="101"/>
        </w:rPr>
        <w:t xml:space="preserve"> </w:t>
      </w:r>
      <w:r>
        <w:rPr>
          <w:sz w:val="16"/>
          <w:szCs w:val="16"/>
          <w:color w:val="231F20"/>
          <w:spacing w:val="-10"/>
        </w:rPr>
        <w:t>Biophys，2</w:t>
      </w:r>
      <w:r>
        <w:rPr>
          <w:sz w:val="16"/>
          <w:szCs w:val="16"/>
          <w:color w:val="231F20"/>
          <w:spacing w:val="-11"/>
        </w:rPr>
        <w:t>014，69（3</w:t>
      </w:r>
      <w:r>
        <w:rPr>
          <w:sz w:val="16"/>
          <w:szCs w:val="16"/>
          <w:color w:val="231F20"/>
          <w:spacing w:val="-13"/>
        </w:rPr>
        <w:t>）：</w:t>
      </w:r>
      <w:r>
        <w:rPr>
          <w:sz w:val="16"/>
          <w:szCs w:val="16"/>
          <w:color w:val="231F20"/>
          <w:spacing w:val="-11"/>
        </w:rPr>
        <w:t>699-</w:t>
      </w:r>
      <w:r>
        <w:rPr>
          <w:sz w:val="16"/>
          <w:szCs w:val="16"/>
          <w:color w:val="231F20"/>
        </w:rPr>
        <w:t xml:space="preserve"> </w:t>
      </w:r>
      <w:r>
        <w:rPr>
          <w:sz w:val="16"/>
          <w:szCs w:val="16"/>
          <w:color w:val="231F20"/>
          <w:spacing w:val="-10"/>
        </w:rPr>
        <w:t>702. DOI：10.1007/s12013-014-9855-1.</w:t>
      </w:r>
    </w:p>
    <w:p>
      <w:pPr>
        <w:spacing w:line="219" w:lineRule="auto"/>
        <w:sectPr>
          <w:type w:val="continuous"/>
          <w:pgSz w:w="11963" w:h="16158"/>
          <w:pgMar w:top="1287" w:right="918" w:bottom="0" w:left="407" w:header="815" w:footer="0" w:gutter="0"/>
          <w:cols w:equalWidth="0" w:num="2">
            <w:col w:w="5669" w:space="100"/>
            <w:col w:w="4867" w:space="0"/>
          </w:cols>
        </w:sectPr>
        <w:rPr>
          <w:sz w:val="16"/>
          <w:szCs w:val="16"/>
        </w:rPr>
      </w:pPr>
    </w:p>
    <w:p>
      <w:pPr>
        <w:spacing w:before="53"/>
        <w:rPr/>
      </w:pPr>
      <w:r/>
    </w:p>
    <w:p>
      <w:pPr>
        <w:sectPr>
          <w:headerReference w:type="default" r:id="rId22"/>
          <w:pgSz w:w="11963" w:h="16158"/>
          <w:pgMar w:top="1291" w:right="953" w:bottom="0" w:left="407" w:header="830" w:footer="0" w:gutter="0"/>
          <w:cols w:equalWidth="0" w:num="1">
            <w:col w:w="10602" w:space="0"/>
          </w:cols>
        </w:sectPr>
        <w:rPr/>
      </w:pPr>
    </w:p>
    <w:p>
      <w:pPr>
        <w:pStyle w:val="BodyText"/>
        <w:ind w:left="1041" w:right="295" w:hanging="488"/>
        <w:spacing w:before="4" w:line="224" w:lineRule="auto"/>
        <w:rPr>
          <w:sz w:val="16"/>
          <w:szCs w:val="16"/>
        </w:rPr>
      </w:pPr>
      <w:r>
        <w:rPr>
          <w:sz w:val="16"/>
          <w:szCs w:val="16"/>
          <w:color w:val="231F20"/>
          <w:spacing w:val="-9"/>
        </w:rPr>
        <w:t>［58］SUN</w:t>
      </w:r>
      <w:r>
        <w:rPr>
          <w:sz w:val="16"/>
          <w:szCs w:val="16"/>
          <w:color w:val="231F20"/>
          <w:spacing w:val="18"/>
        </w:rPr>
        <w:t xml:space="preserve"> </w:t>
      </w:r>
      <w:r>
        <w:rPr>
          <w:sz w:val="16"/>
          <w:szCs w:val="16"/>
          <w:color w:val="231F20"/>
          <w:spacing w:val="-9"/>
        </w:rPr>
        <w:t>S，HE</w:t>
      </w:r>
      <w:r>
        <w:rPr>
          <w:sz w:val="16"/>
          <w:szCs w:val="16"/>
          <w:color w:val="231F20"/>
          <w:spacing w:val="17"/>
          <w:w w:val="101"/>
        </w:rPr>
        <w:t xml:space="preserve"> </w:t>
      </w:r>
      <w:r>
        <w:rPr>
          <w:sz w:val="16"/>
          <w:szCs w:val="16"/>
          <w:color w:val="231F20"/>
          <w:spacing w:val="-9"/>
        </w:rPr>
        <w:t>L，BAI</w:t>
      </w:r>
      <w:r>
        <w:rPr>
          <w:sz w:val="16"/>
          <w:szCs w:val="16"/>
          <w:color w:val="231F20"/>
          <w:spacing w:val="19"/>
        </w:rPr>
        <w:t xml:space="preserve"> </w:t>
      </w:r>
      <w:r>
        <w:rPr>
          <w:sz w:val="16"/>
          <w:szCs w:val="16"/>
          <w:color w:val="231F20"/>
          <w:spacing w:val="-9"/>
        </w:rPr>
        <w:t>M，et</w:t>
      </w:r>
      <w:r>
        <w:rPr>
          <w:sz w:val="16"/>
          <w:szCs w:val="16"/>
          <w:color w:val="231F20"/>
          <w:spacing w:val="16"/>
          <w:w w:val="101"/>
        </w:rPr>
        <w:t xml:space="preserve"> </w:t>
      </w:r>
      <w:r>
        <w:rPr>
          <w:sz w:val="16"/>
          <w:szCs w:val="16"/>
          <w:color w:val="231F20"/>
          <w:spacing w:val="-10"/>
        </w:rPr>
        <w:t>al.</w:t>
      </w:r>
      <w:r>
        <w:rPr>
          <w:sz w:val="16"/>
          <w:szCs w:val="16"/>
          <w:color w:val="231F20"/>
          <w:spacing w:val="19"/>
        </w:rPr>
        <w:t xml:space="preserve"> </w:t>
      </w:r>
      <w:r>
        <w:rPr>
          <w:sz w:val="16"/>
          <w:szCs w:val="16"/>
          <w:color w:val="231F20"/>
          <w:spacing w:val="-10"/>
        </w:rPr>
        <w:t>High-volume</w:t>
      </w:r>
      <w:r>
        <w:rPr>
          <w:sz w:val="16"/>
          <w:szCs w:val="16"/>
          <w:color w:val="231F20"/>
          <w:spacing w:val="15"/>
          <w:w w:val="102"/>
        </w:rPr>
        <w:t xml:space="preserve"> </w:t>
      </w:r>
      <w:r>
        <w:rPr>
          <w:sz w:val="16"/>
          <w:szCs w:val="16"/>
          <w:color w:val="231F20"/>
          <w:spacing w:val="-10"/>
        </w:rPr>
        <w:t>hemofiltration</w:t>
      </w:r>
      <w:r>
        <w:rPr>
          <w:sz w:val="16"/>
          <w:szCs w:val="16"/>
          <w:color w:val="231F20"/>
          <w:spacing w:val="15"/>
        </w:rPr>
        <w:t xml:space="preserve"> </w:t>
      </w:r>
      <w:r>
        <w:rPr>
          <w:sz w:val="16"/>
          <w:szCs w:val="16"/>
          <w:color w:val="231F20"/>
          <w:spacing w:val="-10"/>
        </w:rPr>
        <w:t>plus</w:t>
      </w:r>
      <w:r>
        <w:rPr>
          <w:sz w:val="16"/>
          <w:szCs w:val="16"/>
          <w:color w:val="231F20"/>
        </w:rPr>
        <w:t xml:space="preserve"> </w:t>
      </w:r>
      <w:r>
        <w:rPr>
          <w:sz w:val="16"/>
          <w:szCs w:val="16"/>
          <w:color w:val="231F20"/>
          <w:spacing w:val="-10"/>
        </w:rPr>
        <w:t>hemoperfusion</w:t>
      </w:r>
      <w:r>
        <w:rPr>
          <w:sz w:val="16"/>
          <w:szCs w:val="16"/>
          <w:color w:val="231F20"/>
          <w:spacing w:val="17"/>
          <w:w w:val="101"/>
        </w:rPr>
        <w:t xml:space="preserve"> </w:t>
      </w:r>
      <w:r>
        <w:rPr>
          <w:sz w:val="16"/>
          <w:szCs w:val="16"/>
          <w:color w:val="231F20"/>
          <w:spacing w:val="-10"/>
        </w:rPr>
        <w:t>for</w:t>
      </w:r>
      <w:r>
        <w:rPr>
          <w:sz w:val="16"/>
          <w:szCs w:val="16"/>
          <w:color w:val="231F20"/>
          <w:spacing w:val="19"/>
        </w:rPr>
        <w:t xml:space="preserve"> </w:t>
      </w:r>
      <w:r>
        <w:rPr>
          <w:sz w:val="16"/>
          <w:szCs w:val="16"/>
          <w:color w:val="231F20"/>
          <w:spacing w:val="-10"/>
        </w:rPr>
        <w:t>hyperlipidemic</w:t>
      </w:r>
      <w:r>
        <w:rPr>
          <w:sz w:val="16"/>
          <w:szCs w:val="16"/>
          <w:color w:val="231F20"/>
          <w:spacing w:val="23"/>
        </w:rPr>
        <w:t xml:space="preserve"> </w:t>
      </w:r>
      <w:r>
        <w:rPr>
          <w:sz w:val="16"/>
          <w:szCs w:val="16"/>
          <w:color w:val="231F20"/>
          <w:spacing w:val="-10"/>
        </w:rPr>
        <w:t>sever</w:t>
      </w:r>
      <w:r>
        <w:rPr>
          <w:sz w:val="16"/>
          <w:szCs w:val="16"/>
          <w:color w:val="231F20"/>
          <w:spacing w:val="-11"/>
        </w:rPr>
        <w:t>e</w:t>
      </w:r>
      <w:r>
        <w:rPr>
          <w:sz w:val="16"/>
          <w:szCs w:val="16"/>
          <w:color w:val="231F20"/>
          <w:spacing w:val="21"/>
        </w:rPr>
        <w:t xml:space="preserve"> </w:t>
      </w:r>
      <w:r>
        <w:rPr>
          <w:sz w:val="16"/>
          <w:szCs w:val="16"/>
          <w:color w:val="231F20"/>
          <w:spacing w:val="-11"/>
        </w:rPr>
        <w:t>acute</w:t>
      </w:r>
      <w:r>
        <w:rPr>
          <w:sz w:val="16"/>
          <w:szCs w:val="16"/>
          <w:color w:val="231F20"/>
          <w:spacing w:val="20"/>
          <w:w w:val="101"/>
        </w:rPr>
        <w:t xml:space="preserve"> </w:t>
      </w:r>
      <w:r>
        <w:rPr>
          <w:sz w:val="16"/>
          <w:szCs w:val="16"/>
          <w:color w:val="231F20"/>
          <w:spacing w:val="-11"/>
        </w:rPr>
        <w:t>pancreatitis：a</w:t>
      </w:r>
      <w:r>
        <w:rPr>
          <w:sz w:val="16"/>
          <w:szCs w:val="16"/>
          <w:color w:val="231F20"/>
        </w:rPr>
        <w:t xml:space="preserve"> </w:t>
      </w:r>
      <w:r>
        <w:rPr>
          <w:sz w:val="16"/>
          <w:szCs w:val="16"/>
          <w:color w:val="231F20"/>
          <w:spacing w:val="-11"/>
        </w:rPr>
        <w:t>controlled</w:t>
      </w:r>
      <w:r>
        <w:rPr>
          <w:sz w:val="16"/>
          <w:szCs w:val="16"/>
          <w:color w:val="231F20"/>
          <w:spacing w:val="15"/>
        </w:rPr>
        <w:t xml:space="preserve"> </w:t>
      </w:r>
      <w:r>
        <w:rPr>
          <w:sz w:val="16"/>
          <w:szCs w:val="16"/>
          <w:color w:val="231F20"/>
          <w:spacing w:val="-11"/>
        </w:rPr>
        <w:t>pilot</w:t>
      </w:r>
      <w:r>
        <w:rPr>
          <w:sz w:val="16"/>
          <w:szCs w:val="16"/>
          <w:color w:val="231F20"/>
          <w:spacing w:val="17"/>
        </w:rPr>
        <w:t xml:space="preserve"> </w:t>
      </w:r>
      <w:r>
        <w:rPr>
          <w:sz w:val="16"/>
          <w:szCs w:val="16"/>
          <w:color w:val="231F20"/>
          <w:spacing w:val="-11"/>
        </w:rPr>
        <w:t>study［J］</w:t>
      </w:r>
      <w:r>
        <w:rPr>
          <w:sz w:val="16"/>
          <w:szCs w:val="16"/>
          <w:color w:val="231F20"/>
          <w:spacing w:val="-27"/>
        </w:rPr>
        <w:t xml:space="preserve"> </w:t>
      </w:r>
      <w:r>
        <w:rPr>
          <w:sz w:val="16"/>
          <w:szCs w:val="16"/>
          <w:color w:val="231F20"/>
          <w:spacing w:val="-11"/>
        </w:rPr>
        <w:t>.</w:t>
      </w:r>
      <w:r>
        <w:rPr>
          <w:sz w:val="16"/>
          <w:szCs w:val="16"/>
          <w:color w:val="231F20"/>
          <w:spacing w:val="16"/>
        </w:rPr>
        <w:t xml:space="preserve"> </w:t>
      </w:r>
      <w:r>
        <w:rPr>
          <w:sz w:val="16"/>
          <w:szCs w:val="16"/>
          <w:color w:val="231F20"/>
          <w:spacing w:val="-11"/>
        </w:rPr>
        <w:t>Ann</w:t>
      </w:r>
      <w:r>
        <w:rPr>
          <w:sz w:val="16"/>
          <w:szCs w:val="16"/>
          <w:color w:val="231F20"/>
          <w:spacing w:val="17"/>
        </w:rPr>
        <w:t xml:space="preserve"> </w:t>
      </w:r>
      <w:r>
        <w:rPr>
          <w:sz w:val="16"/>
          <w:szCs w:val="16"/>
          <w:color w:val="231F20"/>
          <w:spacing w:val="-11"/>
        </w:rPr>
        <w:t>Saudi</w:t>
      </w:r>
      <w:r>
        <w:rPr>
          <w:sz w:val="16"/>
          <w:szCs w:val="16"/>
          <w:color w:val="231F20"/>
          <w:spacing w:val="18"/>
          <w:w w:val="101"/>
        </w:rPr>
        <w:t xml:space="preserve"> </w:t>
      </w:r>
      <w:r>
        <w:rPr>
          <w:sz w:val="16"/>
          <w:szCs w:val="16"/>
          <w:color w:val="231F20"/>
          <w:spacing w:val="-11"/>
        </w:rPr>
        <w:t>Med，2</w:t>
      </w:r>
      <w:r>
        <w:rPr>
          <w:sz w:val="16"/>
          <w:szCs w:val="16"/>
          <w:color w:val="231F20"/>
          <w:spacing w:val="-12"/>
        </w:rPr>
        <w:t>015，35（5</w:t>
      </w:r>
      <w:r>
        <w:rPr>
          <w:sz w:val="16"/>
          <w:szCs w:val="16"/>
          <w:color w:val="231F20"/>
          <w:spacing w:val="-9"/>
        </w:rPr>
        <w:t>）：</w:t>
      </w:r>
      <w:r>
        <w:rPr>
          <w:sz w:val="16"/>
          <w:szCs w:val="16"/>
          <w:color w:val="231F20"/>
        </w:rPr>
        <w:t xml:space="preserve"> </w:t>
      </w:r>
      <w:r>
        <w:rPr>
          <w:sz w:val="16"/>
          <w:szCs w:val="16"/>
          <w:color w:val="231F20"/>
          <w:spacing w:val="-10"/>
        </w:rPr>
        <w:t>352-358. DOI：10.5144/0256-4</w:t>
      </w:r>
      <w:r>
        <w:rPr>
          <w:sz w:val="16"/>
          <w:szCs w:val="16"/>
          <w:color w:val="231F20"/>
          <w:spacing w:val="-11"/>
        </w:rPr>
        <w:t>947.2015.352.</w:t>
      </w:r>
    </w:p>
    <w:p>
      <w:pPr>
        <w:pStyle w:val="BodyText"/>
        <w:ind w:left="1041" w:right="293" w:hanging="488"/>
        <w:spacing w:before="26" w:line="225" w:lineRule="auto"/>
        <w:rPr>
          <w:sz w:val="16"/>
          <w:szCs w:val="16"/>
        </w:rPr>
      </w:pPr>
      <w:r>
        <w:rPr>
          <w:sz w:val="16"/>
          <w:szCs w:val="16"/>
          <w:color w:val="231F20"/>
          <w:spacing w:val="-1"/>
        </w:rPr>
        <w:t>［59］EWALD  N，</w:t>
      </w:r>
      <w:r>
        <w:rPr>
          <w:sz w:val="16"/>
          <w:szCs w:val="16"/>
          <w:color w:val="231F20"/>
          <w:spacing w:val="-16"/>
        </w:rPr>
        <w:t xml:space="preserve"> </w:t>
      </w:r>
      <w:r>
        <w:rPr>
          <w:sz w:val="16"/>
          <w:szCs w:val="16"/>
          <w:color w:val="231F20"/>
          <w:spacing w:val="-1"/>
        </w:rPr>
        <w:t>KLOER  H  U</w:t>
      </w:r>
      <w:r>
        <w:rPr>
          <w:sz w:val="16"/>
          <w:szCs w:val="16"/>
          <w:color w:val="231F20"/>
          <w:spacing w:val="-20"/>
        </w:rPr>
        <w:t xml:space="preserve"> </w:t>
      </w:r>
      <w:r>
        <w:rPr>
          <w:sz w:val="16"/>
          <w:szCs w:val="16"/>
          <w:color w:val="231F20"/>
          <w:spacing w:val="-1"/>
        </w:rPr>
        <w:t>.</w:t>
      </w:r>
      <w:r>
        <w:rPr>
          <w:sz w:val="16"/>
          <w:szCs w:val="16"/>
          <w:color w:val="231F20"/>
          <w:spacing w:val="-27"/>
        </w:rPr>
        <w:t xml:space="preserve"> </w:t>
      </w:r>
      <w:r>
        <w:rPr>
          <w:sz w:val="16"/>
          <w:szCs w:val="16"/>
          <w:color w:val="231F20"/>
          <w:spacing w:val="-1"/>
        </w:rPr>
        <w:t>Treatment</w:t>
      </w:r>
      <w:r>
        <w:rPr>
          <w:sz w:val="16"/>
          <w:szCs w:val="16"/>
          <w:color w:val="231F20"/>
          <w:spacing w:val="45"/>
          <w:w w:val="101"/>
        </w:rPr>
        <w:t xml:space="preserve"> </w:t>
      </w:r>
      <w:r>
        <w:rPr>
          <w:sz w:val="16"/>
          <w:szCs w:val="16"/>
          <w:color w:val="231F20"/>
          <w:spacing w:val="-1"/>
        </w:rPr>
        <w:t>options</w:t>
      </w:r>
      <w:r>
        <w:rPr>
          <w:sz w:val="16"/>
          <w:szCs w:val="16"/>
          <w:color w:val="231F20"/>
          <w:spacing w:val="41"/>
        </w:rPr>
        <w:t xml:space="preserve"> </w:t>
      </w:r>
      <w:r>
        <w:rPr>
          <w:sz w:val="16"/>
          <w:szCs w:val="16"/>
          <w:color w:val="231F20"/>
          <w:spacing w:val="-1"/>
        </w:rPr>
        <w:t>for</w:t>
      </w:r>
      <w:r>
        <w:rPr>
          <w:sz w:val="16"/>
          <w:szCs w:val="16"/>
          <w:color w:val="231F20"/>
          <w:spacing w:val="45"/>
          <w:w w:val="101"/>
        </w:rPr>
        <w:t xml:space="preserve"> </w:t>
      </w:r>
      <w:r>
        <w:rPr>
          <w:sz w:val="16"/>
          <w:szCs w:val="16"/>
          <w:color w:val="231F20"/>
          <w:spacing w:val="-1"/>
        </w:rPr>
        <w:t>severe</w:t>
      </w:r>
      <w:r>
        <w:rPr>
          <w:sz w:val="16"/>
          <w:szCs w:val="16"/>
          <w:color w:val="231F20"/>
        </w:rPr>
        <w:t xml:space="preserve"> </w:t>
      </w:r>
      <w:r>
        <w:rPr>
          <w:sz w:val="16"/>
          <w:szCs w:val="16"/>
          <w:color w:val="231F20"/>
          <w:spacing w:val="-6"/>
        </w:rPr>
        <w:t>hypertriglyceridemia（SHTG</w:t>
      </w:r>
      <w:r>
        <w:rPr>
          <w:sz w:val="16"/>
          <w:szCs w:val="16"/>
          <w:color w:val="231F20"/>
          <w:spacing w:val="5"/>
        </w:rPr>
        <w:t>）：</w:t>
      </w:r>
      <w:r>
        <w:rPr>
          <w:sz w:val="16"/>
          <w:szCs w:val="16"/>
          <w:color w:val="231F20"/>
          <w:spacing w:val="-21"/>
        </w:rPr>
        <w:t xml:space="preserve"> </w:t>
      </w:r>
      <w:r>
        <w:rPr>
          <w:sz w:val="16"/>
          <w:szCs w:val="16"/>
          <w:color w:val="231F20"/>
          <w:spacing w:val="-6"/>
        </w:rPr>
        <w:t>the</w:t>
      </w:r>
      <w:r>
        <w:rPr>
          <w:sz w:val="16"/>
          <w:szCs w:val="16"/>
          <w:color w:val="231F20"/>
          <w:spacing w:val="26"/>
        </w:rPr>
        <w:t xml:space="preserve"> </w:t>
      </w:r>
      <w:r>
        <w:rPr>
          <w:sz w:val="16"/>
          <w:szCs w:val="16"/>
          <w:color w:val="231F20"/>
          <w:spacing w:val="-6"/>
        </w:rPr>
        <w:t>role</w:t>
      </w:r>
      <w:r>
        <w:rPr>
          <w:sz w:val="16"/>
          <w:szCs w:val="16"/>
          <w:color w:val="231F20"/>
          <w:spacing w:val="27"/>
          <w:w w:val="101"/>
        </w:rPr>
        <w:t xml:space="preserve"> </w:t>
      </w:r>
      <w:r>
        <w:rPr>
          <w:sz w:val="16"/>
          <w:szCs w:val="16"/>
          <w:color w:val="231F20"/>
          <w:spacing w:val="-6"/>
        </w:rPr>
        <w:t>of</w:t>
      </w:r>
      <w:r>
        <w:rPr>
          <w:sz w:val="16"/>
          <w:szCs w:val="16"/>
          <w:color w:val="231F20"/>
          <w:spacing w:val="17"/>
          <w:w w:val="101"/>
        </w:rPr>
        <w:t xml:space="preserve"> </w:t>
      </w:r>
      <w:r>
        <w:rPr>
          <w:sz w:val="16"/>
          <w:szCs w:val="16"/>
          <w:color w:val="231F20"/>
          <w:spacing w:val="-6"/>
        </w:rPr>
        <w:t>apheresis［J］</w:t>
      </w:r>
      <w:r>
        <w:rPr>
          <w:sz w:val="16"/>
          <w:szCs w:val="16"/>
          <w:color w:val="231F20"/>
          <w:spacing w:val="-16"/>
        </w:rPr>
        <w:t xml:space="preserve"> </w:t>
      </w:r>
      <w:r>
        <w:rPr>
          <w:sz w:val="16"/>
          <w:szCs w:val="16"/>
          <w:color w:val="231F20"/>
          <w:spacing w:val="-6"/>
        </w:rPr>
        <w:t>.</w:t>
      </w:r>
      <w:r>
        <w:rPr>
          <w:sz w:val="16"/>
          <w:szCs w:val="16"/>
          <w:color w:val="231F20"/>
        </w:rPr>
        <w:t xml:space="preserve"> </w:t>
      </w:r>
      <w:r>
        <w:rPr>
          <w:sz w:val="16"/>
          <w:szCs w:val="16"/>
          <w:color w:val="231F20"/>
          <w:spacing w:val="-7"/>
        </w:rPr>
        <w:t>Clin</w:t>
      </w:r>
      <w:r>
        <w:rPr>
          <w:sz w:val="16"/>
          <w:szCs w:val="16"/>
          <w:color w:val="231F20"/>
          <w:spacing w:val="22"/>
        </w:rPr>
        <w:t xml:space="preserve"> </w:t>
      </w:r>
      <w:r>
        <w:rPr>
          <w:sz w:val="16"/>
          <w:szCs w:val="16"/>
          <w:color w:val="231F20"/>
          <w:spacing w:val="-7"/>
        </w:rPr>
        <w:t>Res</w:t>
      </w:r>
      <w:r>
        <w:rPr>
          <w:sz w:val="16"/>
          <w:szCs w:val="16"/>
          <w:color w:val="231F20"/>
          <w:spacing w:val="22"/>
        </w:rPr>
        <w:t xml:space="preserve"> </w:t>
      </w:r>
      <w:r>
        <w:rPr>
          <w:sz w:val="16"/>
          <w:szCs w:val="16"/>
          <w:color w:val="231F20"/>
          <w:spacing w:val="-7"/>
        </w:rPr>
        <w:t>Cardiol</w:t>
      </w:r>
      <w:r>
        <w:rPr>
          <w:sz w:val="16"/>
          <w:szCs w:val="16"/>
          <w:color w:val="231F20"/>
          <w:spacing w:val="20"/>
          <w:w w:val="101"/>
        </w:rPr>
        <w:t xml:space="preserve"> </w:t>
      </w:r>
      <w:r>
        <w:rPr>
          <w:sz w:val="16"/>
          <w:szCs w:val="16"/>
          <w:color w:val="231F20"/>
          <w:spacing w:val="-7"/>
        </w:rPr>
        <w:t>Suppl，2012，7（Suppl</w:t>
      </w:r>
      <w:r>
        <w:rPr>
          <w:sz w:val="16"/>
          <w:szCs w:val="16"/>
          <w:color w:val="231F20"/>
          <w:spacing w:val="32"/>
          <w:w w:val="101"/>
        </w:rPr>
        <w:t xml:space="preserve"> </w:t>
      </w:r>
      <w:r>
        <w:rPr>
          <w:sz w:val="16"/>
          <w:szCs w:val="16"/>
          <w:color w:val="231F20"/>
          <w:spacing w:val="-7"/>
        </w:rPr>
        <w:t>1</w:t>
      </w:r>
      <w:r>
        <w:rPr>
          <w:sz w:val="16"/>
          <w:szCs w:val="16"/>
          <w:color w:val="231F20"/>
          <w:spacing w:val="-4"/>
        </w:rPr>
        <w:t>）：</w:t>
      </w:r>
      <w:r>
        <w:rPr>
          <w:sz w:val="16"/>
          <w:szCs w:val="16"/>
          <w:color w:val="231F20"/>
          <w:spacing w:val="-7"/>
        </w:rPr>
        <w:t>31-35.</w:t>
      </w:r>
      <w:r>
        <w:rPr>
          <w:sz w:val="16"/>
          <w:szCs w:val="16"/>
          <w:color w:val="231F20"/>
          <w:spacing w:val="21"/>
          <w:w w:val="101"/>
        </w:rPr>
        <w:t xml:space="preserve"> </w:t>
      </w:r>
      <w:r>
        <w:rPr>
          <w:sz w:val="16"/>
          <w:szCs w:val="16"/>
          <w:color w:val="231F20"/>
          <w:spacing w:val="-7"/>
        </w:rPr>
        <w:t>DOI：</w:t>
      </w:r>
      <w:r>
        <w:rPr>
          <w:sz w:val="16"/>
          <w:szCs w:val="16"/>
          <w:color w:val="231F20"/>
        </w:rPr>
        <w:t xml:space="preserve"> </w:t>
      </w:r>
      <w:r>
        <w:rPr>
          <w:sz w:val="16"/>
          <w:szCs w:val="16"/>
          <w:color w:val="231F20"/>
          <w:spacing w:val="-10"/>
        </w:rPr>
        <w:t>10.1007/s11789-012-0042-x.</w:t>
      </w:r>
    </w:p>
    <w:p>
      <w:pPr>
        <w:pStyle w:val="BodyText"/>
        <w:ind w:left="1044" w:right="293" w:hanging="491"/>
        <w:spacing w:before="28" w:line="220" w:lineRule="auto"/>
        <w:rPr>
          <w:sz w:val="16"/>
          <w:szCs w:val="16"/>
        </w:rPr>
      </w:pPr>
      <w:r>
        <w:rPr>
          <w:sz w:val="16"/>
          <w:szCs w:val="16"/>
          <w:color w:val="231F20"/>
          <w:spacing w:val="-5"/>
        </w:rPr>
        <w:t>［60］CROCKETT</w:t>
      </w:r>
      <w:r>
        <w:rPr>
          <w:sz w:val="16"/>
          <w:szCs w:val="16"/>
          <w:color w:val="231F20"/>
          <w:spacing w:val="20"/>
          <w:w w:val="102"/>
        </w:rPr>
        <w:t xml:space="preserve"> </w:t>
      </w:r>
      <w:r>
        <w:rPr>
          <w:sz w:val="16"/>
          <w:szCs w:val="16"/>
          <w:color w:val="231F20"/>
          <w:spacing w:val="-5"/>
        </w:rPr>
        <w:t>S</w:t>
      </w:r>
      <w:r>
        <w:rPr>
          <w:sz w:val="16"/>
          <w:szCs w:val="16"/>
          <w:color w:val="231F20"/>
          <w:spacing w:val="21"/>
          <w:w w:val="101"/>
        </w:rPr>
        <w:t xml:space="preserve"> </w:t>
      </w:r>
      <w:r>
        <w:rPr>
          <w:sz w:val="16"/>
          <w:szCs w:val="16"/>
          <w:color w:val="231F20"/>
          <w:spacing w:val="-5"/>
        </w:rPr>
        <w:t>D，WANI</w:t>
      </w:r>
      <w:r>
        <w:rPr>
          <w:sz w:val="16"/>
          <w:szCs w:val="16"/>
          <w:color w:val="231F20"/>
          <w:spacing w:val="20"/>
          <w:w w:val="101"/>
        </w:rPr>
        <w:t xml:space="preserve"> </w:t>
      </w:r>
      <w:r>
        <w:rPr>
          <w:sz w:val="16"/>
          <w:szCs w:val="16"/>
          <w:color w:val="231F20"/>
          <w:spacing w:val="-5"/>
        </w:rPr>
        <w:t>S，GARDNER</w:t>
      </w:r>
      <w:r>
        <w:rPr>
          <w:sz w:val="16"/>
          <w:szCs w:val="16"/>
          <w:color w:val="231F20"/>
          <w:spacing w:val="17"/>
          <w:w w:val="101"/>
        </w:rPr>
        <w:t xml:space="preserve"> </w:t>
      </w:r>
      <w:r>
        <w:rPr>
          <w:sz w:val="16"/>
          <w:szCs w:val="16"/>
          <w:color w:val="231F20"/>
          <w:spacing w:val="-6"/>
        </w:rPr>
        <w:t>T</w:t>
      </w:r>
      <w:r>
        <w:rPr>
          <w:sz w:val="16"/>
          <w:szCs w:val="16"/>
          <w:color w:val="231F20"/>
          <w:spacing w:val="21"/>
        </w:rPr>
        <w:t xml:space="preserve"> </w:t>
      </w:r>
      <w:r>
        <w:rPr>
          <w:sz w:val="16"/>
          <w:szCs w:val="16"/>
          <w:color w:val="231F20"/>
          <w:spacing w:val="-6"/>
        </w:rPr>
        <w:t>B，et</w:t>
      </w:r>
      <w:r>
        <w:rPr>
          <w:sz w:val="16"/>
          <w:szCs w:val="16"/>
          <w:color w:val="231F20"/>
          <w:spacing w:val="19"/>
          <w:w w:val="102"/>
        </w:rPr>
        <w:t xml:space="preserve"> </w:t>
      </w:r>
      <w:r>
        <w:rPr>
          <w:sz w:val="16"/>
          <w:szCs w:val="16"/>
          <w:color w:val="231F20"/>
          <w:spacing w:val="-6"/>
        </w:rPr>
        <w:t>al.</w:t>
      </w:r>
      <w:r>
        <w:rPr>
          <w:sz w:val="16"/>
          <w:szCs w:val="16"/>
          <w:color w:val="231F20"/>
          <w:spacing w:val="18"/>
          <w:w w:val="101"/>
        </w:rPr>
        <w:t xml:space="preserve"> </w:t>
      </w:r>
      <w:r>
        <w:rPr>
          <w:sz w:val="16"/>
          <w:szCs w:val="16"/>
          <w:color w:val="231F20"/>
          <w:spacing w:val="-6"/>
        </w:rPr>
        <w:t>American</w:t>
      </w:r>
      <w:r>
        <w:rPr>
          <w:sz w:val="16"/>
          <w:szCs w:val="16"/>
          <w:color w:val="231F20"/>
        </w:rPr>
        <w:t xml:space="preserve"> </w:t>
      </w:r>
      <w:r>
        <w:rPr>
          <w:sz w:val="16"/>
          <w:szCs w:val="16"/>
          <w:color w:val="231F20"/>
          <w:spacing w:val="-7"/>
        </w:rPr>
        <w:t>Gastroenterological</w:t>
      </w:r>
      <w:r>
        <w:rPr>
          <w:sz w:val="16"/>
          <w:szCs w:val="16"/>
          <w:color w:val="231F20"/>
          <w:spacing w:val="25"/>
        </w:rPr>
        <w:t xml:space="preserve"> </w:t>
      </w:r>
      <w:r>
        <w:rPr>
          <w:sz w:val="16"/>
          <w:szCs w:val="16"/>
          <w:color w:val="231F20"/>
          <w:spacing w:val="-7"/>
        </w:rPr>
        <w:t>Association</w:t>
      </w:r>
      <w:r>
        <w:rPr>
          <w:sz w:val="16"/>
          <w:szCs w:val="16"/>
          <w:color w:val="231F20"/>
          <w:spacing w:val="25"/>
          <w:w w:val="101"/>
        </w:rPr>
        <w:t xml:space="preserve"> </w:t>
      </w:r>
      <w:r>
        <w:rPr>
          <w:sz w:val="16"/>
          <w:szCs w:val="16"/>
          <w:color w:val="231F20"/>
          <w:spacing w:val="-7"/>
        </w:rPr>
        <w:t>Institute</w:t>
      </w:r>
      <w:r>
        <w:rPr>
          <w:sz w:val="16"/>
          <w:szCs w:val="16"/>
          <w:color w:val="231F20"/>
          <w:spacing w:val="28"/>
          <w:w w:val="101"/>
        </w:rPr>
        <w:t xml:space="preserve"> </w:t>
      </w:r>
      <w:r>
        <w:rPr>
          <w:sz w:val="16"/>
          <w:szCs w:val="16"/>
          <w:color w:val="231F20"/>
          <w:spacing w:val="-7"/>
        </w:rPr>
        <w:t>Guideline</w:t>
      </w:r>
      <w:r>
        <w:rPr>
          <w:sz w:val="16"/>
          <w:szCs w:val="16"/>
          <w:color w:val="231F20"/>
          <w:spacing w:val="25"/>
        </w:rPr>
        <w:t xml:space="preserve"> </w:t>
      </w:r>
      <w:r>
        <w:rPr>
          <w:sz w:val="16"/>
          <w:szCs w:val="16"/>
          <w:color w:val="231F20"/>
          <w:spacing w:val="-7"/>
        </w:rPr>
        <w:t>on</w:t>
      </w:r>
      <w:r>
        <w:rPr>
          <w:sz w:val="16"/>
          <w:szCs w:val="16"/>
          <w:color w:val="231F20"/>
          <w:spacing w:val="25"/>
          <w:w w:val="101"/>
        </w:rPr>
        <w:t xml:space="preserve"> </w:t>
      </w:r>
      <w:r>
        <w:rPr>
          <w:sz w:val="16"/>
          <w:szCs w:val="16"/>
          <w:color w:val="231F20"/>
          <w:spacing w:val="-7"/>
        </w:rPr>
        <w:t>Init</w:t>
      </w:r>
      <w:r>
        <w:rPr>
          <w:sz w:val="16"/>
          <w:szCs w:val="16"/>
          <w:color w:val="231F20"/>
          <w:spacing w:val="-8"/>
        </w:rPr>
        <w:t>ial</w:t>
      </w:r>
      <w:r>
        <w:rPr>
          <w:sz w:val="16"/>
          <w:szCs w:val="16"/>
          <w:color w:val="231F20"/>
        </w:rPr>
        <w:t xml:space="preserve"> </w:t>
      </w:r>
      <w:r>
        <w:rPr>
          <w:sz w:val="16"/>
          <w:szCs w:val="16"/>
          <w:color w:val="231F20"/>
          <w:spacing w:val="-15"/>
        </w:rPr>
        <w:t>Management</w:t>
      </w:r>
      <w:r>
        <w:rPr>
          <w:sz w:val="16"/>
          <w:szCs w:val="16"/>
          <w:color w:val="231F20"/>
          <w:spacing w:val="10"/>
        </w:rPr>
        <w:t xml:space="preserve"> </w:t>
      </w:r>
      <w:r>
        <w:rPr>
          <w:sz w:val="16"/>
          <w:szCs w:val="16"/>
          <w:color w:val="231F20"/>
          <w:spacing w:val="-15"/>
        </w:rPr>
        <w:t>of Acute</w:t>
      </w:r>
      <w:r>
        <w:rPr>
          <w:sz w:val="16"/>
          <w:szCs w:val="16"/>
          <w:color w:val="231F20"/>
          <w:spacing w:val="8"/>
        </w:rPr>
        <w:t xml:space="preserve"> </w:t>
      </w:r>
      <w:r>
        <w:rPr>
          <w:sz w:val="16"/>
          <w:szCs w:val="16"/>
          <w:color w:val="231F20"/>
          <w:spacing w:val="-15"/>
        </w:rPr>
        <w:t>Pancreatitis［J］.</w:t>
      </w:r>
      <w:r>
        <w:rPr>
          <w:sz w:val="16"/>
          <w:szCs w:val="16"/>
          <w:color w:val="231F20"/>
          <w:spacing w:val="13"/>
          <w:w w:val="101"/>
        </w:rPr>
        <w:t xml:space="preserve"> </w:t>
      </w:r>
      <w:r>
        <w:rPr>
          <w:sz w:val="16"/>
          <w:szCs w:val="16"/>
          <w:color w:val="231F20"/>
          <w:spacing w:val="-15"/>
        </w:rPr>
        <w:t>Gastroent</w:t>
      </w:r>
      <w:r>
        <w:rPr>
          <w:sz w:val="16"/>
          <w:szCs w:val="16"/>
          <w:color w:val="231F20"/>
          <w:spacing w:val="-16"/>
        </w:rPr>
        <w:t>erology，2018，</w:t>
      </w:r>
      <w:r>
        <w:rPr>
          <w:sz w:val="16"/>
          <w:szCs w:val="16"/>
          <w:color w:val="231F20"/>
        </w:rPr>
        <w:t xml:space="preserve"> </w:t>
      </w:r>
      <w:r>
        <w:rPr>
          <w:sz w:val="16"/>
          <w:szCs w:val="16"/>
          <w:color w:val="231F20"/>
          <w:spacing w:val="-10"/>
        </w:rPr>
        <w:t>154（4</w:t>
      </w:r>
      <w:r>
        <w:rPr>
          <w:sz w:val="16"/>
          <w:szCs w:val="16"/>
          <w:color w:val="231F20"/>
          <w:spacing w:val="-16"/>
        </w:rPr>
        <w:t>）：</w:t>
      </w:r>
      <w:r>
        <w:rPr>
          <w:sz w:val="16"/>
          <w:szCs w:val="16"/>
          <w:color w:val="231F20"/>
          <w:spacing w:val="-10"/>
        </w:rPr>
        <w:t>1096-1101. DOI：10</w:t>
      </w:r>
      <w:r>
        <w:rPr>
          <w:sz w:val="16"/>
          <w:szCs w:val="16"/>
          <w:color w:val="231F20"/>
          <w:spacing w:val="-11"/>
        </w:rPr>
        <w:t>.1053/j.gastro.2018.01.032.</w:t>
      </w:r>
    </w:p>
    <w:p>
      <w:pPr>
        <w:pStyle w:val="BodyText"/>
        <w:ind w:left="1033" w:right="293" w:hanging="480"/>
        <w:spacing w:before="50" w:line="222" w:lineRule="auto"/>
        <w:rPr>
          <w:sz w:val="16"/>
          <w:szCs w:val="16"/>
        </w:rPr>
      </w:pPr>
      <w:r>
        <w:rPr>
          <w:sz w:val="16"/>
          <w:szCs w:val="16"/>
          <w:color w:val="231F20"/>
          <w:spacing w:val="-5"/>
        </w:rPr>
        <w:t>［61］GAL</w:t>
      </w:r>
      <w:r>
        <w:rPr>
          <w:rFonts w:ascii="SimSun" w:hAnsi="SimSun" w:eastAsia="SimSun" w:cs="SimSun"/>
          <w:sz w:val="16"/>
          <w:szCs w:val="16"/>
          <w:color w:val="231F20"/>
          <w:spacing w:val="-5"/>
        </w:rPr>
        <w:t>Á</w:t>
      </w:r>
      <w:r>
        <w:rPr>
          <w:sz w:val="16"/>
          <w:szCs w:val="16"/>
          <w:color w:val="231F20"/>
          <w:spacing w:val="-5"/>
        </w:rPr>
        <w:t>N</w:t>
      </w:r>
      <w:r>
        <w:rPr>
          <w:sz w:val="16"/>
          <w:szCs w:val="16"/>
          <w:color w:val="231F20"/>
          <w:spacing w:val="15"/>
        </w:rPr>
        <w:t xml:space="preserve"> </w:t>
      </w:r>
      <w:r>
        <w:rPr>
          <w:sz w:val="16"/>
          <w:szCs w:val="16"/>
          <w:color w:val="231F20"/>
          <w:spacing w:val="-5"/>
        </w:rPr>
        <w:t>CARRILLO I，DEMELO-RODRIGUEZ P，RODR</w:t>
      </w:r>
      <w:r>
        <w:rPr>
          <w:rFonts w:ascii="SimSun" w:hAnsi="SimSun" w:eastAsia="SimSun" w:cs="SimSun"/>
          <w:sz w:val="16"/>
          <w:szCs w:val="16"/>
          <w:color w:val="231F20"/>
          <w:spacing w:val="-5"/>
        </w:rPr>
        <w:t>Í</w:t>
      </w:r>
      <w:r>
        <w:rPr>
          <w:sz w:val="16"/>
          <w:szCs w:val="16"/>
          <w:color w:val="231F20"/>
          <w:spacing w:val="-5"/>
        </w:rPr>
        <w:t>GUEZ</w:t>
      </w:r>
      <w:r>
        <w:rPr>
          <w:sz w:val="16"/>
          <w:szCs w:val="16"/>
          <w:color w:val="231F20"/>
        </w:rPr>
        <w:t xml:space="preserve"> </w:t>
      </w:r>
      <w:r>
        <w:rPr>
          <w:sz w:val="16"/>
          <w:szCs w:val="16"/>
          <w:color w:val="231F20"/>
          <w:spacing w:val="-8"/>
        </w:rPr>
        <w:t>FERRERO</w:t>
      </w:r>
      <w:r>
        <w:rPr>
          <w:sz w:val="16"/>
          <w:szCs w:val="16"/>
          <w:color w:val="231F20"/>
          <w:spacing w:val="23"/>
        </w:rPr>
        <w:t xml:space="preserve"> </w:t>
      </w:r>
      <w:r>
        <w:rPr>
          <w:sz w:val="16"/>
          <w:szCs w:val="16"/>
          <w:color w:val="231F20"/>
          <w:spacing w:val="-8"/>
        </w:rPr>
        <w:t>M</w:t>
      </w:r>
      <w:r>
        <w:rPr>
          <w:sz w:val="16"/>
          <w:szCs w:val="16"/>
          <w:color w:val="231F20"/>
          <w:spacing w:val="21"/>
          <w:w w:val="101"/>
        </w:rPr>
        <w:t xml:space="preserve"> </w:t>
      </w:r>
      <w:r>
        <w:rPr>
          <w:sz w:val="16"/>
          <w:szCs w:val="16"/>
          <w:color w:val="231F20"/>
          <w:spacing w:val="-8"/>
        </w:rPr>
        <w:t>L，et</w:t>
      </w:r>
      <w:r>
        <w:rPr>
          <w:sz w:val="16"/>
          <w:szCs w:val="16"/>
          <w:color w:val="231F20"/>
          <w:spacing w:val="20"/>
        </w:rPr>
        <w:t xml:space="preserve"> </w:t>
      </w:r>
      <w:r>
        <w:rPr>
          <w:sz w:val="16"/>
          <w:szCs w:val="16"/>
          <w:color w:val="231F20"/>
          <w:spacing w:val="-8"/>
        </w:rPr>
        <w:t>al.</w:t>
      </w:r>
      <w:r>
        <w:rPr>
          <w:sz w:val="16"/>
          <w:szCs w:val="16"/>
          <w:color w:val="231F20"/>
          <w:spacing w:val="22"/>
        </w:rPr>
        <w:t xml:space="preserve"> </w:t>
      </w:r>
      <w:r>
        <w:rPr>
          <w:sz w:val="16"/>
          <w:szCs w:val="16"/>
          <w:color w:val="231F20"/>
          <w:spacing w:val="-8"/>
        </w:rPr>
        <w:t>Double</w:t>
      </w:r>
      <w:r>
        <w:rPr>
          <w:sz w:val="16"/>
          <w:szCs w:val="16"/>
          <w:color w:val="231F20"/>
          <w:spacing w:val="16"/>
        </w:rPr>
        <w:t xml:space="preserve"> </w:t>
      </w:r>
      <w:r>
        <w:rPr>
          <w:sz w:val="16"/>
          <w:szCs w:val="16"/>
          <w:color w:val="231F20"/>
          <w:spacing w:val="-8"/>
        </w:rPr>
        <w:t>filtration</w:t>
      </w:r>
      <w:r>
        <w:rPr>
          <w:sz w:val="16"/>
          <w:szCs w:val="16"/>
          <w:color w:val="231F20"/>
          <w:spacing w:val="19"/>
        </w:rPr>
        <w:t xml:space="preserve"> </w:t>
      </w:r>
      <w:r>
        <w:rPr>
          <w:sz w:val="16"/>
          <w:szCs w:val="16"/>
          <w:color w:val="231F20"/>
          <w:spacing w:val="-8"/>
        </w:rPr>
        <w:t>plasmapheresis</w:t>
      </w:r>
      <w:r>
        <w:rPr>
          <w:sz w:val="16"/>
          <w:szCs w:val="16"/>
          <w:color w:val="231F20"/>
          <w:spacing w:val="20"/>
          <w:w w:val="101"/>
        </w:rPr>
        <w:t xml:space="preserve"> </w:t>
      </w:r>
      <w:r>
        <w:rPr>
          <w:sz w:val="16"/>
          <w:szCs w:val="16"/>
          <w:color w:val="231F20"/>
          <w:spacing w:val="-8"/>
        </w:rPr>
        <w:t>in</w:t>
      </w:r>
      <w:r>
        <w:rPr>
          <w:sz w:val="16"/>
          <w:szCs w:val="16"/>
          <w:color w:val="231F20"/>
          <w:spacing w:val="18"/>
          <w:w w:val="101"/>
        </w:rPr>
        <w:t xml:space="preserve"> </w:t>
      </w:r>
      <w:r>
        <w:rPr>
          <w:sz w:val="16"/>
          <w:szCs w:val="16"/>
          <w:color w:val="231F20"/>
          <w:spacing w:val="-9"/>
        </w:rPr>
        <w:t>the</w:t>
      </w:r>
      <w:r>
        <w:rPr>
          <w:sz w:val="16"/>
          <w:szCs w:val="16"/>
          <w:color w:val="231F20"/>
        </w:rPr>
        <w:t xml:space="preserve"> </w:t>
      </w:r>
      <w:r>
        <w:rPr>
          <w:sz w:val="16"/>
          <w:szCs w:val="16"/>
          <w:color w:val="231F20"/>
          <w:spacing w:val="-13"/>
        </w:rPr>
        <w:t>treatment</w:t>
      </w:r>
      <w:r>
        <w:rPr>
          <w:sz w:val="16"/>
          <w:szCs w:val="16"/>
          <w:color w:val="231F20"/>
          <w:spacing w:val="13"/>
          <w:w w:val="101"/>
        </w:rPr>
        <w:t xml:space="preserve"> </w:t>
      </w:r>
      <w:r>
        <w:rPr>
          <w:sz w:val="16"/>
          <w:szCs w:val="16"/>
          <w:color w:val="231F20"/>
          <w:spacing w:val="-13"/>
        </w:rPr>
        <w:t>of</w:t>
      </w:r>
      <w:r>
        <w:rPr>
          <w:sz w:val="16"/>
          <w:szCs w:val="16"/>
          <w:color w:val="231F20"/>
          <w:spacing w:val="3"/>
        </w:rPr>
        <w:t xml:space="preserve"> </w:t>
      </w:r>
      <w:r>
        <w:rPr>
          <w:sz w:val="16"/>
          <w:szCs w:val="16"/>
          <w:color w:val="231F20"/>
          <w:spacing w:val="-13"/>
        </w:rPr>
        <w:t>pancreatitis</w:t>
      </w:r>
      <w:r>
        <w:rPr>
          <w:sz w:val="16"/>
          <w:szCs w:val="16"/>
          <w:color w:val="231F20"/>
          <w:spacing w:val="14"/>
        </w:rPr>
        <w:t xml:space="preserve"> </w:t>
      </w:r>
      <w:r>
        <w:rPr>
          <w:sz w:val="16"/>
          <w:szCs w:val="16"/>
          <w:color w:val="231F20"/>
          <w:spacing w:val="-13"/>
        </w:rPr>
        <w:t>due</w:t>
      </w:r>
      <w:r>
        <w:rPr>
          <w:sz w:val="16"/>
          <w:szCs w:val="16"/>
          <w:color w:val="231F20"/>
          <w:spacing w:val="12"/>
        </w:rPr>
        <w:t xml:space="preserve"> </w:t>
      </w:r>
      <w:r>
        <w:rPr>
          <w:sz w:val="16"/>
          <w:szCs w:val="16"/>
          <w:color w:val="231F20"/>
          <w:spacing w:val="-13"/>
        </w:rPr>
        <w:t>to</w:t>
      </w:r>
      <w:r>
        <w:rPr>
          <w:sz w:val="16"/>
          <w:szCs w:val="16"/>
          <w:color w:val="231F20"/>
          <w:spacing w:val="14"/>
          <w:w w:val="101"/>
        </w:rPr>
        <w:t xml:space="preserve"> </w:t>
      </w:r>
      <w:r>
        <w:rPr>
          <w:sz w:val="16"/>
          <w:szCs w:val="16"/>
          <w:color w:val="231F20"/>
          <w:spacing w:val="-13"/>
        </w:rPr>
        <w:t>severe</w:t>
      </w:r>
      <w:r>
        <w:rPr>
          <w:sz w:val="16"/>
          <w:szCs w:val="16"/>
          <w:color w:val="231F20"/>
          <w:spacing w:val="13"/>
        </w:rPr>
        <w:t xml:space="preserve"> </w:t>
      </w:r>
      <w:r>
        <w:rPr>
          <w:sz w:val="16"/>
          <w:szCs w:val="16"/>
          <w:color w:val="231F20"/>
          <w:spacing w:val="-13"/>
        </w:rPr>
        <w:t>hypertriglyceri</w:t>
      </w:r>
      <w:r>
        <w:rPr>
          <w:sz w:val="16"/>
          <w:szCs w:val="16"/>
          <w:color w:val="231F20"/>
          <w:spacing w:val="-14"/>
        </w:rPr>
        <w:t>demia［J］.</w:t>
      </w:r>
      <w:r>
        <w:rPr>
          <w:sz w:val="16"/>
          <w:szCs w:val="16"/>
          <w:color w:val="231F20"/>
        </w:rPr>
        <w:t xml:space="preserve"> </w:t>
      </w:r>
      <w:r>
        <w:rPr>
          <w:sz w:val="16"/>
          <w:szCs w:val="16"/>
          <w:color w:val="231F20"/>
          <w:spacing w:val="-1"/>
        </w:rPr>
        <w:t>J</w:t>
      </w:r>
      <w:r>
        <w:rPr>
          <w:sz w:val="16"/>
          <w:szCs w:val="16"/>
          <w:color w:val="231F20"/>
          <w:spacing w:val="31"/>
          <w:w w:val="101"/>
        </w:rPr>
        <w:t xml:space="preserve"> </w:t>
      </w:r>
      <w:r>
        <w:rPr>
          <w:sz w:val="16"/>
          <w:szCs w:val="16"/>
          <w:color w:val="231F20"/>
          <w:spacing w:val="-1"/>
        </w:rPr>
        <w:t>Clin</w:t>
      </w:r>
      <w:r>
        <w:rPr>
          <w:sz w:val="16"/>
          <w:szCs w:val="16"/>
          <w:color w:val="231F20"/>
          <w:spacing w:val="30"/>
        </w:rPr>
        <w:t xml:space="preserve"> </w:t>
      </w:r>
      <w:r>
        <w:rPr>
          <w:sz w:val="16"/>
          <w:szCs w:val="16"/>
          <w:color w:val="231F20"/>
          <w:spacing w:val="-1"/>
        </w:rPr>
        <w:t>Lipidol，2015，9（5</w:t>
      </w:r>
      <w:r>
        <w:rPr>
          <w:sz w:val="16"/>
          <w:szCs w:val="16"/>
          <w:color w:val="231F20"/>
          <w:spacing w:val="8"/>
        </w:rPr>
        <w:t>）：</w:t>
      </w:r>
      <w:r>
        <w:rPr>
          <w:sz w:val="16"/>
          <w:szCs w:val="16"/>
          <w:color w:val="231F20"/>
          <w:spacing w:val="-1"/>
        </w:rPr>
        <w:t>698-702</w:t>
      </w:r>
      <w:r>
        <w:rPr>
          <w:sz w:val="16"/>
          <w:szCs w:val="16"/>
          <w:color w:val="231F20"/>
          <w:spacing w:val="-28"/>
        </w:rPr>
        <w:t xml:space="preserve"> </w:t>
      </w:r>
      <w:r>
        <w:rPr>
          <w:sz w:val="16"/>
          <w:szCs w:val="16"/>
          <w:color w:val="231F20"/>
          <w:spacing w:val="-1"/>
        </w:rPr>
        <w:t>.</w:t>
      </w:r>
      <w:r>
        <w:rPr>
          <w:sz w:val="16"/>
          <w:szCs w:val="16"/>
          <w:color w:val="231F20"/>
          <w:spacing w:val="30"/>
          <w:w w:val="101"/>
        </w:rPr>
        <w:t xml:space="preserve"> </w:t>
      </w:r>
      <w:r>
        <w:rPr>
          <w:sz w:val="16"/>
          <w:szCs w:val="16"/>
          <w:color w:val="231F20"/>
          <w:spacing w:val="-1"/>
        </w:rPr>
        <w:t>DOI：10.1016/j.</w:t>
      </w:r>
      <w:r>
        <w:rPr>
          <w:sz w:val="16"/>
          <w:szCs w:val="16"/>
          <w:color w:val="231F20"/>
        </w:rPr>
        <w:t xml:space="preserve"> </w:t>
      </w:r>
      <w:r>
        <w:rPr>
          <w:sz w:val="16"/>
          <w:szCs w:val="16"/>
          <w:color w:val="231F20"/>
          <w:spacing w:val="-9"/>
        </w:rPr>
        <w:t>jacl.2015.07.004.</w:t>
      </w:r>
    </w:p>
    <w:p>
      <w:pPr>
        <w:pStyle w:val="BodyText"/>
        <w:ind w:left="1040" w:right="293" w:hanging="487"/>
        <w:spacing w:before="46" w:line="223" w:lineRule="auto"/>
        <w:rPr>
          <w:sz w:val="16"/>
          <w:szCs w:val="16"/>
        </w:rPr>
      </w:pPr>
      <w:r>
        <w:rPr>
          <w:sz w:val="16"/>
          <w:szCs w:val="16"/>
          <w:color w:val="231F20"/>
          <w:spacing w:val="-5"/>
        </w:rPr>
        <w:t>［62］GUBENSEK J，BUTUROVIC-PONI</w:t>
      </w:r>
      <w:r>
        <w:rPr>
          <w:sz w:val="16"/>
          <w:szCs w:val="16"/>
          <w:color w:val="231F20"/>
          <w:spacing w:val="-6"/>
        </w:rPr>
        <w:t>KVAR J，ROMOZI</w:t>
      </w:r>
      <w:r>
        <w:rPr>
          <w:sz w:val="16"/>
          <w:szCs w:val="16"/>
          <w:color w:val="231F20"/>
          <w:spacing w:val="13"/>
        </w:rPr>
        <w:t xml:space="preserve"> </w:t>
      </w:r>
      <w:r>
        <w:rPr>
          <w:sz w:val="16"/>
          <w:szCs w:val="16"/>
          <w:color w:val="231F20"/>
          <w:spacing w:val="-6"/>
        </w:rPr>
        <w:t>K，et</w:t>
      </w:r>
      <w:r>
        <w:rPr>
          <w:sz w:val="16"/>
          <w:szCs w:val="16"/>
          <w:color w:val="231F20"/>
          <w:spacing w:val="10"/>
        </w:rPr>
        <w:t xml:space="preserve"> </w:t>
      </w:r>
      <w:r>
        <w:rPr>
          <w:sz w:val="16"/>
          <w:szCs w:val="16"/>
          <w:color w:val="231F20"/>
          <w:spacing w:val="-6"/>
        </w:rPr>
        <w:t>al.</w:t>
      </w:r>
      <w:r>
        <w:rPr>
          <w:sz w:val="16"/>
          <w:szCs w:val="16"/>
          <w:color w:val="231F20"/>
        </w:rPr>
        <w:t xml:space="preserve"> </w:t>
      </w:r>
      <w:r>
        <w:rPr>
          <w:sz w:val="16"/>
          <w:szCs w:val="16"/>
          <w:color w:val="231F20"/>
          <w:spacing w:val="-15"/>
        </w:rPr>
        <w:t>Factors</w:t>
      </w:r>
      <w:r>
        <w:rPr>
          <w:sz w:val="16"/>
          <w:szCs w:val="16"/>
          <w:color w:val="231F20"/>
          <w:spacing w:val="10"/>
        </w:rPr>
        <w:t xml:space="preserve"> </w:t>
      </w:r>
      <w:r>
        <w:rPr>
          <w:sz w:val="16"/>
          <w:szCs w:val="16"/>
          <w:color w:val="231F20"/>
          <w:spacing w:val="-15"/>
        </w:rPr>
        <w:t>affecting</w:t>
      </w:r>
      <w:r>
        <w:rPr>
          <w:sz w:val="16"/>
          <w:szCs w:val="16"/>
          <w:color w:val="231F20"/>
          <w:spacing w:val="10"/>
        </w:rPr>
        <w:t xml:space="preserve"> </w:t>
      </w:r>
      <w:r>
        <w:rPr>
          <w:sz w:val="16"/>
          <w:szCs w:val="16"/>
          <w:color w:val="231F20"/>
          <w:spacing w:val="-15"/>
        </w:rPr>
        <w:t>outcome</w:t>
      </w:r>
      <w:r>
        <w:rPr>
          <w:sz w:val="16"/>
          <w:szCs w:val="16"/>
          <w:color w:val="231F20"/>
          <w:spacing w:val="11"/>
        </w:rPr>
        <w:t xml:space="preserve"> </w:t>
      </w:r>
      <w:r>
        <w:rPr>
          <w:sz w:val="16"/>
          <w:szCs w:val="16"/>
          <w:color w:val="231F20"/>
          <w:spacing w:val="-15"/>
        </w:rPr>
        <w:t>in</w:t>
      </w:r>
      <w:r>
        <w:rPr>
          <w:sz w:val="16"/>
          <w:szCs w:val="16"/>
          <w:color w:val="231F20"/>
          <w:spacing w:val="10"/>
        </w:rPr>
        <w:t xml:space="preserve"> </w:t>
      </w:r>
      <w:r>
        <w:rPr>
          <w:sz w:val="16"/>
          <w:szCs w:val="16"/>
          <w:color w:val="231F20"/>
          <w:spacing w:val="-15"/>
        </w:rPr>
        <w:t>acute</w:t>
      </w:r>
      <w:r>
        <w:rPr>
          <w:sz w:val="16"/>
          <w:szCs w:val="16"/>
          <w:color w:val="231F20"/>
          <w:spacing w:val="9"/>
        </w:rPr>
        <w:t xml:space="preserve"> </w:t>
      </w:r>
      <w:r>
        <w:rPr>
          <w:sz w:val="16"/>
          <w:szCs w:val="16"/>
          <w:color w:val="231F20"/>
          <w:spacing w:val="-15"/>
        </w:rPr>
        <w:t>hypertriglyceridemic</w:t>
      </w:r>
      <w:r>
        <w:rPr>
          <w:sz w:val="16"/>
          <w:szCs w:val="16"/>
          <w:color w:val="231F20"/>
          <w:spacing w:val="9"/>
        </w:rPr>
        <w:t xml:space="preserve"> </w:t>
      </w:r>
      <w:r>
        <w:rPr>
          <w:sz w:val="16"/>
          <w:szCs w:val="16"/>
          <w:color w:val="231F20"/>
          <w:spacing w:val="-15"/>
        </w:rPr>
        <w:t>pancre</w:t>
      </w:r>
      <w:r>
        <w:rPr>
          <w:sz w:val="16"/>
          <w:szCs w:val="16"/>
          <w:color w:val="231F20"/>
          <w:spacing w:val="-16"/>
        </w:rPr>
        <w:t>atitis</w:t>
      </w:r>
      <w:r>
        <w:rPr>
          <w:sz w:val="16"/>
          <w:szCs w:val="16"/>
          <w:color w:val="231F20"/>
        </w:rPr>
        <w:t xml:space="preserve"> </w:t>
      </w:r>
      <w:r>
        <w:rPr>
          <w:sz w:val="16"/>
          <w:szCs w:val="16"/>
          <w:color w:val="231F20"/>
          <w:spacing w:val="-16"/>
        </w:rPr>
        <w:t>treated</w:t>
      </w:r>
      <w:r>
        <w:rPr>
          <w:sz w:val="16"/>
          <w:szCs w:val="16"/>
          <w:color w:val="231F20"/>
          <w:spacing w:val="8"/>
        </w:rPr>
        <w:t xml:space="preserve"> </w:t>
      </w:r>
      <w:r>
        <w:rPr>
          <w:sz w:val="16"/>
          <w:szCs w:val="16"/>
          <w:color w:val="231F20"/>
          <w:spacing w:val="-16"/>
        </w:rPr>
        <w:t>with</w:t>
      </w:r>
      <w:r>
        <w:rPr>
          <w:sz w:val="16"/>
          <w:szCs w:val="16"/>
          <w:color w:val="231F20"/>
          <w:spacing w:val="9"/>
        </w:rPr>
        <w:t xml:space="preserve"> </w:t>
      </w:r>
      <w:r>
        <w:rPr>
          <w:sz w:val="16"/>
          <w:szCs w:val="16"/>
          <w:color w:val="231F20"/>
          <w:spacing w:val="-16"/>
        </w:rPr>
        <w:t>plasma</w:t>
      </w:r>
      <w:r>
        <w:rPr>
          <w:sz w:val="16"/>
          <w:szCs w:val="16"/>
          <w:color w:val="231F20"/>
          <w:spacing w:val="11"/>
        </w:rPr>
        <w:t xml:space="preserve"> </w:t>
      </w:r>
      <w:r>
        <w:rPr>
          <w:sz w:val="16"/>
          <w:szCs w:val="16"/>
          <w:color w:val="231F20"/>
          <w:spacing w:val="-16"/>
        </w:rPr>
        <w:t>exchange：an</w:t>
      </w:r>
      <w:r>
        <w:rPr>
          <w:sz w:val="16"/>
          <w:szCs w:val="16"/>
          <w:color w:val="231F20"/>
          <w:spacing w:val="10"/>
        </w:rPr>
        <w:t xml:space="preserve"> </w:t>
      </w:r>
      <w:r>
        <w:rPr>
          <w:sz w:val="16"/>
          <w:szCs w:val="16"/>
          <w:color w:val="231F20"/>
          <w:spacing w:val="-16"/>
        </w:rPr>
        <w:t>observational</w:t>
      </w:r>
      <w:r>
        <w:rPr>
          <w:sz w:val="16"/>
          <w:szCs w:val="16"/>
          <w:color w:val="231F20"/>
          <w:spacing w:val="10"/>
        </w:rPr>
        <w:t xml:space="preserve"> </w:t>
      </w:r>
      <w:r>
        <w:rPr>
          <w:sz w:val="16"/>
          <w:szCs w:val="16"/>
          <w:color w:val="231F20"/>
          <w:spacing w:val="-16"/>
        </w:rPr>
        <w:t>cohort</w:t>
      </w:r>
      <w:r>
        <w:rPr>
          <w:sz w:val="16"/>
          <w:szCs w:val="16"/>
          <w:color w:val="231F20"/>
          <w:spacing w:val="12"/>
        </w:rPr>
        <w:t xml:space="preserve"> </w:t>
      </w:r>
      <w:r>
        <w:rPr>
          <w:sz w:val="16"/>
          <w:szCs w:val="16"/>
          <w:color w:val="231F20"/>
          <w:spacing w:val="-16"/>
        </w:rPr>
        <w:t>study［J］.</w:t>
      </w:r>
      <w:r>
        <w:rPr>
          <w:sz w:val="16"/>
          <w:szCs w:val="16"/>
          <w:color w:val="231F20"/>
        </w:rPr>
        <w:t xml:space="preserve"> </w:t>
      </w:r>
      <w:r>
        <w:rPr>
          <w:sz w:val="16"/>
          <w:szCs w:val="16"/>
          <w:color w:val="231F20"/>
          <w:spacing w:val="-6"/>
        </w:rPr>
        <w:t>PLoS</w:t>
      </w:r>
      <w:r>
        <w:rPr>
          <w:sz w:val="16"/>
          <w:szCs w:val="16"/>
          <w:color w:val="231F20"/>
          <w:spacing w:val="26"/>
          <w:w w:val="101"/>
        </w:rPr>
        <w:t xml:space="preserve"> </w:t>
      </w:r>
      <w:r>
        <w:rPr>
          <w:sz w:val="16"/>
          <w:szCs w:val="16"/>
          <w:color w:val="231F20"/>
          <w:spacing w:val="-6"/>
        </w:rPr>
        <w:t>One，2014，9（7</w:t>
      </w:r>
      <w:r>
        <w:rPr>
          <w:sz w:val="16"/>
          <w:szCs w:val="16"/>
          <w:color w:val="231F20"/>
          <w:spacing w:val="1"/>
        </w:rPr>
        <w:t>）：</w:t>
      </w:r>
      <w:r>
        <w:rPr>
          <w:sz w:val="16"/>
          <w:szCs w:val="16"/>
          <w:color w:val="231F20"/>
          <w:spacing w:val="-6"/>
        </w:rPr>
        <w:t>e102748.</w:t>
      </w:r>
      <w:r>
        <w:rPr>
          <w:sz w:val="16"/>
          <w:szCs w:val="16"/>
          <w:color w:val="231F20"/>
          <w:spacing w:val="25"/>
        </w:rPr>
        <w:t xml:space="preserve"> </w:t>
      </w:r>
      <w:r>
        <w:rPr>
          <w:sz w:val="16"/>
          <w:szCs w:val="16"/>
          <w:color w:val="231F20"/>
          <w:spacing w:val="-6"/>
        </w:rPr>
        <w:t>DOI：10.1371/journal.</w:t>
      </w:r>
      <w:r>
        <w:rPr>
          <w:sz w:val="16"/>
          <w:szCs w:val="16"/>
          <w:color w:val="231F20"/>
        </w:rPr>
        <w:t xml:space="preserve"> </w:t>
      </w:r>
      <w:r>
        <w:rPr>
          <w:sz w:val="16"/>
          <w:szCs w:val="16"/>
          <w:color w:val="231F20"/>
          <w:spacing w:val="-15"/>
        </w:rPr>
        <w:t>pone.0102748.</w:t>
      </w:r>
    </w:p>
    <w:p>
      <w:pPr>
        <w:pStyle w:val="BodyText"/>
        <w:ind w:left="1038" w:right="294" w:hanging="485"/>
        <w:spacing w:before="49" w:line="222" w:lineRule="auto"/>
        <w:rPr>
          <w:sz w:val="16"/>
          <w:szCs w:val="16"/>
        </w:rPr>
      </w:pPr>
      <w:r>
        <w:rPr>
          <w:sz w:val="16"/>
          <w:szCs w:val="16"/>
          <w:color w:val="231F20"/>
          <w:spacing w:val="-11"/>
        </w:rPr>
        <w:t>［63］WINTERS</w:t>
      </w:r>
      <w:r>
        <w:rPr>
          <w:sz w:val="16"/>
          <w:szCs w:val="16"/>
          <w:color w:val="231F20"/>
          <w:spacing w:val="16"/>
          <w:w w:val="101"/>
        </w:rPr>
        <w:t xml:space="preserve"> </w:t>
      </w:r>
      <w:r>
        <w:rPr>
          <w:sz w:val="16"/>
          <w:szCs w:val="16"/>
          <w:color w:val="231F20"/>
          <w:spacing w:val="-11"/>
        </w:rPr>
        <w:t>J</w:t>
      </w:r>
      <w:r>
        <w:rPr>
          <w:sz w:val="16"/>
          <w:szCs w:val="16"/>
          <w:color w:val="231F20"/>
          <w:spacing w:val="14"/>
        </w:rPr>
        <w:t xml:space="preserve"> </w:t>
      </w:r>
      <w:r>
        <w:rPr>
          <w:sz w:val="16"/>
          <w:szCs w:val="16"/>
          <w:color w:val="231F20"/>
          <w:spacing w:val="-11"/>
        </w:rPr>
        <w:t>L，American</w:t>
      </w:r>
      <w:r>
        <w:rPr>
          <w:sz w:val="16"/>
          <w:szCs w:val="16"/>
          <w:color w:val="231F20"/>
          <w:spacing w:val="13"/>
          <w:w w:val="101"/>
        </w:rPr>
        <w:t xml:space="preserve"> </w:t>
      </w:r>
      <w:r>
        <w:rPr>
          <w:sz w:val="16"/>
          <w:szCs w:val="16"/>
          <w:color w:val="231F20"/>
          <w:spacing w:val="-11"/>
        </w:rPr>
        <w:t>Society</w:t>
      </w:r>
      <w:r>
        <w:rPr>
          <w:sz w:val="16"/>
          <w:szCs w:val="16"/>
          <w:color w:val="231F20"/>
          <w:spacing w:val="9"/>
        </w:rPr>
        <w:t xml:space="preserve"> </w:t>
      </w:r>
      <w:r>
        <w:rPr>
          <w:sz w:val="16"/>
          <w:szCs w:val="16"/>
          <w:color w:val="231F20"/>
          <w:spacing w:val="-11"/>
        </w:rPr>
        <w:t>for</w:t>
      </w:r>
      <w:r>
        <w:rPr>
          <w:sz w:val="16"/>
          <w:szCs w:val="16"/>
          <w:color w:val="231F20"/>
          <w:spacing w:val="10"/>
        </w:rPr>
        <w:t xml:space="preserve"> </w:t>
      </w:r>
      <w:r>
        <w:rPr>
          <w:sz w:val="16"/>
          <w:szCs w:val="16"/>
          <w:color w:val="231F20"/>
          <w:spacing w:val="-11"/>
        </w:rPr>
        <w:t>Apheresis.American</w:t>
      </w:r>
      <w:r>
        <w:rPr>
          <w:sz w:val="16"/>
          <w:szCs w:val="16"/>
          <w:color w:val="231F20"/>
          <w:spacing w:val="14"/>
          <w:w w:val="101"/>
        </w:rPr>
        <w:t xml:space="preserve"> </w:t>
      </w:r>
      <w:r>
        <w:rPr>
          <w:sz w:val="16"/>
          <w:szCs w:val="16"/>
          <w:color w:val="231F20"/>
          <w:spacing w:val="-11"/>
        </w:rPr>
        <w:t>Society</w:t>
      </w:r>
      <w:r>
        <w:rPr>
          <w:sz w:val="16"/>
          <w:szCs w:val="16"/>
          <w:color w:val="231F20"/>
        </w:rPr>
        <w:t xml:space="preserve"> </w:t>
      </w:r>
      <w:r>
        <w:rPr>
          <w:sz w:val="16"/>
          <w:szCs w:val="16"/>
          <w:color w:val="231F20"/>
          <w:spacing w:val="-13"/>
        </w:rPr>
        <w:t>for Apheresis guidelines on the use of apheresis in clinical practice：</w:t>
      </w:r>
      <w:r>
        <w:rPr>
          <w:sz w:val="16"/>
          <w:szCs w:val="16"/>
          <w:color w:val="231F20"/>
          <w:spacing w:val="5"/>
        </w:rPr>
        <w:t xml:space="preserve"> </w:t>
      </w:r>
      <w:r>
        <w:rPr>
          <w:sz w:val="16"/>
          <w:szCs w:val="16"/>
          <w:color w:val="231F20"/>
          <w:spacing w:val="-9"/>
        </w:rPr>
        <w:t>practical，concise，evidence-based</w:t>
      </w:r>
      <w:r>
        <w:rPr>
          <w:sz w:val="16"/>
          <w:szCs w:val="16"/>
          <w:color w:val="231F20"/>
          <w:spacing w:val="31"/>
        </w:rPr>
        <w:t xml:space="preserve"> </w:t>
      </w:r>
      <w:r>
        <w:rPr>
          <w:sz w:val="16"/>
          <w:szCs w:val="16"/>
          <w:color w:val="231F20"/>
          <w:spacing w:val="-9"/>
        </w:rPr>
        <w:t>recommendations</w:t>
      </w:r>
      <w:r>
        <w:rPr>
          <w:sz w:val="16"/>
          <w:szCs w:val="16"/>
          <w:color w:val="231F20"/>
          <w:spacing w:val="19"/>
          <w:w w:val="101"/>
        </w:rPr>
        <w:t xml:space="preserve"> </w:t>
      </w:r>
      <w:r>
        <w:rPr>
          <w:sz w:val="16"/>
          <w:szCs w:val="16"/>
          <w:color w:val="231F20"/>
          <w:spacing w:val="-9"/>
        </w:rPr>
        <w:t>for</w:t>
      </w:r>
      <w:r>
        <w:rPr>
          <w:sz w:val="16"/>
          <w:szCs w:val="16"/>
          <w:color w:val="231F20"/>
          <w:spacing w:val="20"/>
          <w:w w:val="101"/>
        </w:rPr>
        <w:t xml:space="preserve"> </w:t>
      </w:r>
      <w:r>
        <w:rPr>
          <w:sz w:val="16"/>
          <w:szCs w:val="16"/>
          <w:color w:val="231F20"/>
          <w:spacing w:val="-9"/>
        </w:rPr>
        <w:t>the</w:t>
      </w:r>
      <w:r>
        <w:rPr>
          <w:sz w:val="16"/>
          <w:szCs w:val="16"/>
          <w:color w:val="231F20"/>
        </w:rPr>
        <w:t xml:space="preserve"> </w:t>
      </w:r>
      <w:r>
        <w:rPr>
          <w:sz w:val="16"/>
          <w:szCs w:val="16"/>
          <w:color w:val="231F20"/>
          <w:spacing w:val="-10"/>
        </w:rPr>
        <w:t>apheresis</w:t>
      </w:r>
      <w:r>
        <w:rPr>
          <w:sz w:val="16"/>
          <w:szCs w:val="16"/>
          <w:color w:val="231F20"/>
          <w:spacing w:val="9"/>
        </w:rPr>
        <w:t xml:space="preserve"> </w:t>
      </w:r>
      <w:r>
        <w:rPr>
          <w:sz w:val="16"/>
          <w:szCs w:val="16"/>
          <w:color w:val="231F20"/>
          <w:spacing w:val="-10"/>
        </w:rPr>
        <w:t>practitioner［J］. J</w:t>
      </w:r>
      <w:r>
        <w:rPr>
          <w:sz w:val="16"/>
          <w:szCs w:val="16"/>
          <w:color w:val="231F20"/>
          <w:spacing w:val="11"/>
        </w:rPr>
        <w:t xml:space="preserve"> </w:t>
      </w:r>
      <w:r>
        <w:rPr>
          <w:sz w:val="16"/>
          <w:szCs w:val="16"/>
          <w:color w:val="231F20"/>
          <w:spacing w:val="-10"/>
        </w:rPr>
        <w:t>Clin</w:t>
      </w:r>
      <w:r>
        <w:rPr>
          <w:sz w:val="16"/>
          <w:szCs w:val="16"/>
          <w:color w:val="231F20"/>
          <w:spacing w:val="8"/>
        </w:rPr>
        <w:t xml:space="preserve"> </w:t>
      </w:r>
      <w:r>
        <w:rPr>
          <w:sz w:val="16"/>
          <w:szCs w:val="16"/>
          <w:color w:val="231F20"/>
          <w:spacing w:val="-10"/>
        </w:rPr>
        <w:t>Apher</w:t>
      </w:r>
      <w:r>
        <w:rPr>
          <w:sz w:val="16"/>
          <w:szCs w:val="16"/>
          <w:color w:val="231F20"/>
          <w:spacing w:val="-11"/>
        </w:rPr>
        <w:t>，2014，29（4</w:t>
      </w:r>
      <w:r>
        <w:rPr>
          <w:sz w:val="16"/>
          <w:szCs w:val="16"/>
          <w:color w:val="231F20"/>
          <w:spacing w:val="-14"/>
        </w:rPr>
        <w:t>）：</w:t>
      </w:r>
      <w:r>
        <w:rPr>
          <w:sz w:val="16"/>
          <w:szCs w:val="16"/>
          <w:color w:val="231F20"/>
          <w:spacing w:val="-11"/>
        </w:rPr>
        <w:t>191-</w:t>
      </w:r>
      <w:r>
        <w:rPr>
          <w:sz w:val="16"/>
          <w:szCs w:val="16"/>
          <w:color w:val="231F20"/>
        </w:rPr>
        <w:t xml:space="preserve"> </w:t>
      </w:r>
      <w:r>
        <w:rPr>
          <w:sz w:val="16"/>
          <w:szCs w:val="16"/>
          <w:color w:val="231F20"/>
          <w:spacing w:val="-11"/>
        </w:rPr>
        <w:t>193. DOI：10.1002/jca.21334.</w:t>
      </w:r>
    </w:p>
    <w:p>
      <w:pPr>
        <w:pStyle w:val="BodyText"/>
        <w:ind w:left="1040" w:right="283" w:hanging="487"/>
        <w:spacing w:before="50" w:line="220" w:lineRule="auto"/>
        <w:rPr>
          <w:sz w:val="16"/>
          <w:szCs w:val="16"/>
        </w:rPr>
      </w:pPr>
      <w:r>
        <w:rPr>
          <w:sz w:val="16"/>
          <w:szCs w:val="16"/>
          <w:color w:val="231F20"/>
          <w:spacing w:val="-3"/>
        </w:rPr>
        <w:t>［64］GAVVA</w:t>
      </w:r>
      <w:r>
        <w:rPr>
          <w:sz w:val="16"/>
          <w:szCs w:val="16"/>
          <w:color w:val="231F20"/>
          <w:spacing w:val="29"/>
          <w:w w:val="101"/>
        </w:rPr>
        <w:t xml:space="preserve"> </w:t>
      </w:r>
      <w:r>
        <w:rPr>
          <w:sz w:val="16"/>
          <w:szCs w:val="16"/>
          <w:color w:val="231F20"/>
          <w:spacing w:val="-3"/>
        </w:rPr>
        <w:t>C，</w:t>
      </w:r>
      <w:r>
        <w:rPr>
          <w:sz w:val="16"/>
          <w:szCs w:val="16"/>
          <w:color w:val="231F20"/>
          <w:spacing w:val="-25"/>
        </w:rPr>
        <w:t xml:space="preserve"> </w:t>
      </w:r>
      <w:r>
        <w:rPr>
          <w:sz w:val="16"/>
          <w:szCs w:val="16"/>
          <w:color w:val="231F20"/>
          <w:spacing w:val="-3"/>
        </w:rPr>
        <w:t>SARODE</w:t>
      </w:r>
      <w:r>
        <w:rPr>
          <w:sz w:val="16"/>
          <w:szCs w:val="16"/>
          <w:color w:val="231F20"/>
          <w:spacing w:val="29"/>
        </w:rPr>
        <w:t xml:space="preserve"> </w:t>
      </w:r>
      <w:r>
        <w:rPr>
          <w:sz w:val="16"/>
          <w:szCs w:val="16"/>
          <w:color w:val="231F20"/>
          <w:spacing w:val="-3"/>
        </w:rPr>
        <w:t>R，AGRAWAL</w:t>
      </w:r>
      <w:r>
        <w:rPr>
          <w:sz w:val="16"/>
          <w:szCs w:val="16"/>
          <w:color w:val="231F20"/>
          <w:spacing w:val="28"/>
        </w:rPr>
        <w:t xml:space="preserve"> </w:t>
      </w:r>
      <w:r>
        <w:rPr>
          <w:sz w:val="16"/>
          <w:szCs w:val="16"/>
          <w:color w:val="231F20"/>
          <w:spacing w:val="-3"/>
        </w:rPr>
        <w:t>D，et</w:t>
      </w:r>
      <w:r>
        <w:rPr>
          <w:sz w:val="16"/>
          <w:szCs w:val="16"/>
          <w:color w:val="231F20"/>
          <w:spacing w:val="26"/>
          <w:w w:val="101"/>
        </w:rPr>
        <w:t xml:space="preserve"> </w:t>
      </w:r>
      <w:r>
        <w:rPr>
          <w:sz w:val="16"/>
          <w:szCs w:val="16"/>
          <w:color w:val="231F20"/>
          <w:spacing w:val="-3"/>
        </w:rPr>
        <w:t>al.</w:t>
      </w:r>
      <w:r>
        <w:rPr>
          <w:sz w:val="16"/>
          <w:szCs w:val="16"/>
          <w:color w:val="231F20"/>
          <w:spacing w:val="24"/>
        </w:rPr>
        <w:t xml:space="preserve"> </w:t>
      </w:r>
      <w:r>
        <w:rPr>
          <w:sz w:val="16"/>
          <w:szCs w:val="16"/>
          <w:color w:val="231F20"/>
          <w:spacing w:val="-3"/>
        </w:rPr>
        <w:t>Ther</w:t>
      </w:r>
      <w:r>
        <w:rPr>
          <w:sz w:val="16"/>
          <w:szCs w:val="16"/>
          <w:color w:val="231F20"/>
          <w:spacing w:val="-4"/>
        </w:rPr>
        <w:t>apeutic</w:t>
      </w:r>
      <w:r>
        <w:rPr>
          <w:sz w:val="16"/>
          <w:szCs w:val="16"/>
          <w:color w:val="231F20"/>
        </w:rPr>
        <w:t xml:space="preserve"> </w:t>
      </w:r>
      <w:r>
        <w:rPr>
          <w:sz w:val="16"/>
          <w:szCs w:val="16"/>
          <w:color w:val="231F20"/>
          <w:spacing w:val="-13"/>
        </w:rPr>
        <w:t>plasma</w:t>
      </w:r>
      <w:r>
        <w:rPr>
          <w:sz w:val="16"/>
          <w:szCs w:val="16"/>
          <w:color w:val="231F20"/>
          <w:spacing w:val="14"/>
          <w:w w:val="102"/>
        </w:rPr>
        <w:t xml:space="preserve"> </w:t>
      </w:r>
      <w:r>
        <w:rPr>
          <w:sz w:val="16"/>
          <w:szCs w:val="16"/>
          <w:color w:val="231F20"/>
          <w:spacing w:val="-13"/>
        </w:rPr>
        <w:t>exchange</w:t>
      </w:r>
      <w:r>
        <w:rPr>
          <w:sz w:val="16"/>
          <w:szCs w:val="16"/>
          <w:color w:val="231F20"/>
          <w:spacing w:val="9"/>
        </w:rPr>
        <w:t xml:space="preserve"> </w:t>
      </w:r>
      <w:r>
        <w:rPr>
          <w:sz w:val="16"/>
          <w:szCs w:val="16"/>
          <w:color w:val="231F20"/>
          <w:spacing w:val="-13"/>
        </w:rPr>
        <w:t>for</w:t>
      </w:r>
      <w:r>
        <w:rPr>
          <w:sz w:val="16"/>
          <w:szCs w:val="16"/>
          <w:color w:val="231F20"/>
          <w:spacing w:val="12"/>
        </w:rPr>
        <w:t xml:space="preserve"> </w:t>
      </w:r>
      <w:r>
        <w:rPr>
          <w:sz w:val="16"/>
          <w:szCs w:val="16"/>
          <w:color w:val="231F20"/>
          <w:spacing w:val="-13"/>
        </w:rPr>
        <w:t>hy</w:t>
      </w:r>
      <w:r>
        <w:rPr>
          <w:sz w:val="16"/>
          <w:szCs w:val="16"/>
          <w:color w:val="231F20"/>
          <w:spacing w:val="-14"/>
        </w:rPr>
        <w:t>pertriglyceridemia</w:t>
      </w:r>
      <w:r>
        <w:rPr>
          <w:sz w:val="16"/>
          <w:szCs w:val="16"/>
          <w:color w:val="231F20"/>
          <w:spacing w:val="14"/>
        </w:rPr>
        <w:t xml:space="preserve"> </w:t>
      </w:r>
      <w:r>
        <w:rPr>
          <w:sz w:val="16"/>
          <w:szCs w:val="16"/>
          <w:color w:val="231F20"/>
          <w:spacing w:val="-14"/>
        </w:rPr>
        <w:t>induced</w:t>
      </w:r>
      <w:r>
        <w:rPr>
          <w:sz w:val="16"/>
          <w:szCs w:val="16"/>
          <w:color w:val="231F20"/>
          <w:spacing w:val="12"/>
        </w:rPr>
        <w:t xml:space="preserve"> </w:t>
      </w:r>
      <w:r>
        <w:rPr>
          <w:sz w:val="16"/>
          <w:szCs w:val="16"/>
          <w:color w:val="231F20"/>
          <w:spacing w:val="-14"/>
        </w:rPr>
        <w:t>pancreatitis：a</w:t>
      </w:r>
      <w:r>
        <w:rPr>
          <w:sz w:val="16"/>
          <w:szCs w:val="16"/>
          <w:color w:val="231F20"/>
        </w:rPr>
        <w:t xml:space="preserve"> </w:t>
      </w:r>
      <w:r>
        <w:rPr>
          <w:sz w:val="16"/>
          <w:szCs w:val="16"/>
          <w:color w:val="231F20"/>
          <w:spacing w:val="-18"/>
        </w:rPr>
        <w:t>rapid and practical approach［J］. Transfus Apher Sci，2016，54（1</w:t>
      </w:r>
      <w:r>
        <w:rPr>
          <w:sz w:val="16"/>
          <w:szCs w:val="16"/>
          <w:color w:val="231F20"/>
          <w:spacing w:val="-42"/>
          <w:w w:val="95"/>
        </w:rPr>
        <w:t>）：</w:t>
      </w:r>
      <w:r>
        <w:rPr>
          <w:sz w:val="16"/>
          <w:szCs w:val="16"/>
          <w:color w:val="231F20"/>
          <w:spacing w:val="2"/>
        </w:rPr>
        <w:t xml:space="preserve"> </w:t>
      </w:r>
      <w:r>
        <w:rPr>
          <w:sz w:val="16"/>
          <w:szCs w:val="16"/>
          <w:color w:val="231F20"/>
          <w:spacing w:val="-10"/>
        </w:rPr>
        <w:t>99-102. DOI：10.1016/j.transci.2016.02.001.</w:t>
      </w:r>
    </w:p>
    <w:p>
      <w:pPr>
        <w:pStyle w:val="BodyText"/>
        <w:ind w:left="1041" w:right="292" w:hanging="488"/>
        <w:spacing w:before="47" w:line="217" w:lineRule="auto"/>
        <w:rPr>
          <w:sz w:val="16"/>
          <w:szCs w:val="16"/>
        </w:rPr>
      </w:pPr>
      <w:r>
        <w:rPr>
          <w:sz w:val="16"/>
          <w:szCs w:val="16"/>
          <w:color w:val="231F20"/>
          <w:spacing w:val="-8"/>
        </w:rPr>
        <w:t>［65］KAPLAN</w:t>
      </w:r>
      <w:r>
        <w:rPr>
          <w:sz w:val="16"/>
          <w:szCs w:val="16"/>
          <w:color w:val="231F20"/>
          <w:spacing w:val="29"/>
        </w:rPr>
        <w:t xml:space="preserve"> </w:t>
      </w:r>
      <w:r>
        <w:rPr>
          <w:sz w:val="16"/>
          <w:szCs w:val="16"/>
          <w:color w:val="231F20"/>
          <w:spacing w:val="-8"/>
        </w:rPr>
        <w:t>A</w:t>
      </w:r>
      <w:r>
        <w:rPr>
          <w:sz w:val="16"/>
          <w:szCs w:val="16"/>
          <w:color w:val="231F20"/>
          <w:spacing w:val="22"/>
          <w:w w:val="101"/>
        </w:rPr>
        <w:t xml:space="preserve"> </w:t>
      </w:r>
      <w:r>
        <w:rPr>
          <w:sz w:val="16"/>
          <w:szCs w:val="16"/>
          <w:color w:val="231F20"/>
          <w:spacing w:val="-8"/>
        </w:rPr>
        <w:t>A.Therapeutic</w:t>
      </w:r>
      <w:r>
        <w:rPr>
          <w:sz w:val="16"/>
          <w:szCs w:val="16"/>
          <w:color w:val="231F20"/>
          <w:spacing w:val="22"/>
        </w:rPr>
        <w:t xml:space="preserve"> </w:t>
      </w:r>
      <w:r>
        <w:rPr>
          <w:sz w:val="16"/>
          <w:szCs w:val="16"/>
          <w:color w:val="231F20"/>
          <w:spacing w:val="-8"/>
        </w:rPr>
        <w:t>plasma</w:t>
      </w:r>
      <w:r>
        <w:rPr>
          <w:sz w:val="16"/>
          <w:szCs w:val="16"/>
          <w:color w:val="231F20"/>
          <w:spacing w:val="23"/>
          <w:w w:val="101"/>
        </w:rPr>
        <w:t xml:space="preserve"> </w:t>
      </w:r>
      <w:r>
        <w:rPr>
          <w:sz w:val="16"/>
          <w:szCs w:val="16"/>
          <w:color w:val="231F20"/>
          <w:spacing w:val="-8"/>
        </w:rPr>
        <w:t>exchange：a</w:t>
      </w:r>
      <w:r>
        <w:rPr>
          <w:sz w:val="16"/>
          <w:szCs w:val="16"/>
          <w:color w:val="231F20"/>
          <w:spacing w:val="21"/>
          <w:w w:val="101"/>
        </w:rPr>
        <w:t xml:space="preserve"> </w:t>
      </w:r>
      <w:r>
        <w:rPr>
          <w:sz w:val="16"/>
          <w:szCs w:val="16"/>
          <w:color w:val="231F20"/>
          <w:spacing w:val="-8"/>
        </w:rPr>
        <w:t>technical</w:t>
      </w:r>
      <w:r>
        <w:rPr>
          <w:sz w:val="16"/>
          <w:szCs w:val="16"/>
          <w:color w:val="231F20"/>
          <w:spacing w:val="23"/>
        </w:rPr>
        <w:t xml:space="preserve"> </w:t>
      </w:r>
      <w:r>
        <w:rPr>
          <w:sz w:val="16"/>
          <w:szCs w:val="16"/>
          <w:color w:val="231F20"/>
          <w:spacing w:val="-8"/>
        </w:rPr>
        <w:t>and</w:t>
      </w:r>
      <w:r>
        <w:rPr>
          <w:sz w:val="16"/>
          <w:szCs w:val="16"/>
          <w:color w:val="231F20"/>
        </w:rPr>
        <w:t xml:space="preserve"> </w:t>
      </w:r>
      <w:r>
        <w:rPr>
          <w:sz w:val="16"/>
          <w:szCs w:val="16"/>
          <w:color w:val="231F20"/>
          <w:spacing w:val="-8"/>
        </w:rPr>
        <w:t>operational</w:t>
      </w:r>
      <w:r>
        <w:rPr>
          <w:sz w:val="16"/>
          <w:szCs w:val="16"/>
          <w:color w:val="231F20"/>
          <w:spacing w:val="15"/>
        </w:rPr>
        <w:t xml:space="preserve"> </w:t>
      </w:r>
      <w:r>
        <w:rPr>
          <w:sz w:val="16"/>
          <w:szCs w:val="16"/>
          <w:color w:val="231F20"/>
          <w:spacing w:val="-8"/>
        </w:rPr>
        <w:t>review［J］.</w:t>
      </w:r>
      <w:r>
        <w:rPr>
          <w:sz w:val="16"/>
          <w:szCs w:val="16"/>
          <w:color w:val="231F20"/>
          <w:spacing w:val="12"/>
        </w:rPr>
        <w:t xml:space="preserve"> </w:t>
      </w:r>
      <w:r>
        <w:rPr>
          <w:sz w:val="16"/>
          <w:szCs w:val="16"/>
          <w:color w:val="231F20"/>
          <w:spacing w:val="-8"/>
        </w:rPr>
        <w:t>J</w:t>
      </w:r>
      <w:r>
        <w:rPr>
          <w:sz w:val="16"/>
          <w:szCs w:val="16"/>
          <w:color w:val="231F20"/>
          <w:spacing w:val="18"/>
          <w:w w:val="101"/>
        </w:rPr>
        <w:t xml:space="preserve"> </w:t>
      </w:r>
      <w:r>
        <w:rPr>
          <w:sz w:val="16"/>
          <w:szCs w:val="16"/>
          <w:color w:val="231F20"/>
          <w:spacing w:val="-8"/>
        </w:rPr>
        <w:t>Clin</w:t>
      </w:r>
      <w:r>
        <w:rPr>
          <w:sz w:val="16"/>
          <w:szCs w:val="16"/>
          <w:color w:val="231F20"/>
          <w:spacing w:val="15"/>
          <w:w w:val="101"/>
        </w:rPr>
        <w:t xml:space="preserve"> </w:t>
      </w:r>
      <w:r>
        <w:rPr>
          <w:sz w:val="16"/>
          <w:szCs w:val="16"/>
          <w:color w:val="231F20"/>
          <w:spacing w:val="-8"/>
        </w:rPr>
        <w:t>Apher，2013，28（1</w:t>
      </w:r>
      <w:r>
        <w:rPr>
          <w:sz w:val="16"/>
          <w:szCs w:val="16"/>
          <w:color w:val="231F20"/>
          <w:spacing w:val="-5"/>
        </w:rPr>
        <w:t>）：</w:t>
      </w:r>
      <w:r>
        <w:rPr>
          <w:sz w:val="16"/>
          <w:szCs w:val="16"/>
          <w:color w:val="231F20"/>
          <w:spacing w:val="-8"/>
        </w:rPr>
        <w:t>3-10.</w:t>
      </w:r>
      <w:r>
        <w:rPr>
          <w:sz w:val="16"/>
          <w:szCs w:val="16"/>
          <w:color w:val="231F20"/>
        </w:rPr>
        <w:t xml:space="preserve"> </w:t>
      </w:r>
      <w:r>
        <w:rPr>
          <w:sz w:val="16"/>
          <w:szCs w:val="16"/>
          <w:color w:val="231F20"/>
          <w:spacing w:val="-11"/>
        </w:rPr>
        <w:t>DOI：10.1002/jca.21257.</w:t>
      </w:r>
    </w:p>
    <w:p>
      <w:pPr>
        <w:pStyle w:val="BodyText"/>
        <w:ind w:left="1043" w:right="293" w:hanging="490"/>
        <w:spacing w:before="50" w:line="220" w:lineRule="auto"/>
        <w:rPr>
          <w:sz w:val="16"/>
          <w:szCs w:val="16"/>
        </w:rPr>
      </w:pPr>
      <w:r>
        <w:rPr>
          <w:sz w:val="16"/>
          <w:szCs w:val="16"/>
          <w:color w:val="231F20"/>
          <w:spacing w:val="1"/>
        </w:rPr>
        <w:t>［66］王晓涛，杨春伟，王长友，等 . </w:t>
      </w:r>
      <w:r>
        <w:rPr>
          <w:sz w:val="16"/>
          <w:szCs w:val="16"/>
          <w:color w:val="231F20"/>
        </w:rPr>
        <w:t>胰岛素联合血浆置换治疗急性 </w:t>
      </w:r>
      <w:r>
        <w:rPr>
          <w:sz w:val="16"/>
          <w:szCs w:val="16"/>
          <w:color w:val="231F20"/>
          <w:spacing w:val="4"/>
        </w:rPr>
        <w:t>高脂血症性胰腺炎对症状改善、</w:t>
      </w:r>
      <w:r>
        <w:rPr>
          <w:sz w:val="16"/>
          <w:szCs w:val="16"/>
          <w:color w:val="231F20"/>
        </w:rPr>
        <w:t>APACHE</w:t>
      </w:r>
      <w:r>
        <w:rPr>
          <w:sz w:val="16"/>
          <w:szCs w:val="16"/>
          <w:color w:val="231F20"/>
          <w:spacing w:val="33"/>
        </w:rPr>
        <w:t xml:space="preserve"> </w:t>
      </w:r>
      <w:r>
        <w:rPr>
          <w:sz w:val="16"/>
          <w:szCs w:val="16"/>
          <w:color w:val="231F20"/>
          <w:spacing w:val="4"/>
        </w:rPr>
        <w:t>Ⅱ及炎症因子的影</w:t>
      </w:r>
      <w:r>
        <w:rPr>
          <w:sz w:val="16"/>
          <w:szCs w:val="16"/>
          <w:color w:val="231F20"/>
        </w:rPr>
        <w:t xml:space="preserve"> </w:t>
      </w:r>
      <w:r>
        <w:rPr>
          <w:sz w:val="16"/>
          <w:szCs w:val="16"/>
          <w:color w:val="231F20"/>
          <w:spacing w:val="-5"/>
        </w:rPr>
        <w:t>响［J］.</w:t>
      </w:r>
      <w:r>
        <w:rPr>
          <w:sz w:val="16"/>
          <w:szCs w:val="16"/>
          <w:color w:val="231F20"/>
          <w:spacing w:val="37"/>
          <w:w w:val="101"/>
        </w:rPr>
        <w:t xml:space="preserve"> </w:t>
      </w:r>
      <w:r>
        <w:rPr>
          <w:sz w:val="16"/>
          <w:szCs w:val="16"/>
          <w:color w:val="231F20"/>
          <w:spacing w:val="-5"/>
        </w:rPr>
        <w:t>中国临床研究，2016，29</w:t>
      </w:r>
      <w:r>
        <w:rPr>
          <w:sz w:val="16"/>
          <w:szCs w:val="16"/>
          <w:color w:val="231F20"/>
          <w:spacing w:val="-6"/>
        </w:rPr>
        <w:t>（11</w:t>
      </w:r>
      <w:r>
        <w:rPr>
          <w:sz w:val="16"/>
          <w:szCs w:val="16"/>
          <w:color w:val="231F20"/>
          <w:spacing w:val="-13"/>
        </w:rPr>
        <w:t>）：</w:t>
      </w:r>
      <w:r>
        <w:rPr>
          <w:sz w:val="16"/>
          <w:szCs w:val="16"/>
          <w:color w:val="231F20"/>
          <w:spacing w:val="-6"/>
        </w:rPr>
        <w:t>1513-1515.</w:t>
      </w:r>
      <w:r>
        <w:rPr>
          <w:sz w:val="16"/>
          <w:szCs w:val="16"/>
          <w:color w:val="231F20"/>
          <w:spacing w:val="11"/>
        </w:rPr>
        <w:t xml:space="preserve"> </w:t>
      </w:r>
      <w:r>
        <w:rPr>
          <w:sz w:val="16"/>
          <w:szCs w:val="16"/>
          <w:color w:val="231F20"/>
          <w:spacing w:val="-6"/>
        </w:rPr>
        <w:t>DOI：</w:t>
      </w:r>
      <w:r>
        <w:rPr>
          <w:sz w:val="16"/>
          <w:szCs w:val="16"/>
          <w:color w:val="231F20"/>
        </w:rPr>
        <w:t xml:space="preserve"> </w:t>
      </w:r>
      <w:r>
        <w:rPr>
          <w:sz w:val="16"/>
          <w:szCs w:val="16"/>
          <w:color w:val="231F20"/>
          <w:spacing w:val="-9"/>
        </w:rPr>
        <w:t>10.13429/j.cnki.cjcr</w:t>
      </w:r>
      <w:r>
        <w:rPr>
          <w:sz w:val="16"/>
          <w:szCs w:val="16"/>
          <w:color w:val="231F20"/>
          <w:spacing w:val="-10"/>
        </w:rPr>
        <w:t>.2016.11.023.</w:t>
      </w:r>
    </w:p>
    <w:p>
      <w:pPr>
        <w:pStyle w:val="BodyText"/>
        <w:ind w:left="1040" w:right="293" w:hanging="487"/>
        <w:spacing w:before="46" w:line="225" w:lineRule="auto"/>
        <w:rPr>
          <w:sz w:val="16"/>
          <w:szCs w:val="16"/>
        </w:rPr>
      </w:pPr>
      <w:r>
        <w:rPr>
          <w:sz w:val="16"/>
          <w:szCs w:val="16"/>
          <w:color w:val="231F20"/>
          <w:spacing w:val="-11"/>
        </w:rPr>
        <w:t>［67］SHU</w:t>
      </w:r>
      <w:r>
        <w:rPr>
          <w:sz w:val="16"/>
          <w:szCs w:val="16"/>
          <w:color w:val="231F20"/>
          <w:spacing w:val="21"/>
        </w:rPr>
        <w:t xml:space="preserve"> </w:t>
      </w:r>
      <w:r>
        <w:rPr>
          <w:sz w:val="16"/>
          <w:szCs w:val="16"/>
          <w:color w:val="231F20"/>
          <w:spacing w:val="-11"/>
        </w:rPr>
        <w:t>H，LIU</w:t>
      </w:r>
      <w:r>
        <w:rPr>
          <w:sz w:val="16"/>
          <w:szCs w:val="16"/>
          <w:color w:val="231F20"/>
          <w:spacing w:val="11"/>
        </w:rPr>
        <w:t xml:space="preserve"> </w:t>
      </w:r>
      <w:r>
        <w:rPr>
          <w:sz w:val="16"/>
          <w:szCs w:val="16"/>
          <w:color w:val="231F20"/>
          <w:spacing w:val="-11"/>
        </w:rPr>
        <w:t>K，HE</w:t>
      </w:r>
      <w:r>
        <w:rPr>
          <w:sz w:val="16"/>
          <w:szCs w:val="16"/>
          <w:color w:val="231F20"/>
          <w:spacing w:val="13"/>
        </w:rPr>
        <w:t xml:space="preserve"> </w:t>
      </w:r>
      <w:r>
        <w:rPr>
          <w:sz w:val="16"/>
          <w:szCs w:val="16"/>
          <w:color w:val="231F20"/>
          <w:spacing w:val="-11"/>
        </w:rPr>
        <w:t>Q，et</w:t>
      </w:r>
      <w:r>
        <w:rPr>
          <w:sz w:val="16"/>
          <w:szCs w:val="16"/>
          <w:color w:val="231F20"/>
          <w:spacing w:val="9"/>
        </w:rPr>
        <w:t xml:space="preserve"> </w:t>
      </w:r>
      <w:r>
        <w:rPr>
          <w:sz w:val="16"/>
          <w:szCs w:val="16"/>
          <w:color w:val="231F20"/>
          <w:spacing w:val="-11"/>
        </w:rPr>
        <w:t>al.</w:t>
      </w:r>
      <w:r>
        <w:rPr>
          <w:sz w:val="16"/>
          <w:szCs w:val="16"/>
          <w:color w:val="231F20"/>
          <w:spacing w:val="11"/>
        </w:rPr>
        <w:t xml:space="preserve"> </w:t>
      </w:r>
      <w:r>
        <w:rPr>
          <w:sz w:val="16"/>
          <w:szCs w:val="16"/>
          <w:color w:val="231F20"/>
          <w:spacing w:val="-11"/>
        </w:rPr>
        <w:t>Ulinastatin，a</w:t>
      </w:r>
      <w:r>
        <w:rPr>
          <w:sz w:val="16"/>
          <w:szCs w:val="16"/>
          <w:color w:val="231F20"/>
          <w:spacing w:val="8"/>
        </w:rPr>
        <w:t xml:space="preserve"> </w:t>
      </w:r>
      <w:r>
        <w:rPr>
          <w:sz w:val="16"/>
          <w:szCs w:val="16"/>
          <w:color w:val="231F20"/>
          <w:spacing w:val="-11"/>
        </w:rPr>
        <w:t>protease</w:t>
      </w:r>
      <w:r>
        <w:rPr>
          <w:sz w:val="16"/>
          <w:szCs w:val="16"/>
          <w:color w:val="231F20"/>
          <w:spacing w:val="10"/>
        </w:rPr>
        <w:t xml:space="preserve"> </w:t>
      </w:r>
      <w:r>
        <w:rPr>
          <w:sz w:val="16"/>
          <w:szCs w:val="16"/>
          <w:color w:val="231F20"/>
          <w:spacing w:val="-11"/>
        </w:rPr>
        <w:t>inhibitor，</w:t>
      </w:r>
      <w:r>
        <w:rPr>
          <w:sz w:val="16"/>
          <w:szCs w:val="16"/>
          <w:color w:val="231F20"/>
        </w:rPr>
        <w:t xml:space="preserve"> </w:t>
      </w:r>
      <w:r>
        <w:rPr>
          <w:sz w:val="16"/>
          <w:szCs w:val="16"/>
          <w:color w:val="231F20"/>
          <w:spacing w:val="-15"/>
        </w:rPr>
        <w:t>may inhibit allogeneic blood transfusion-associated pro-inflam</w:t>
      </w:r>
      <w:r>
        <w:rPr>
          <w:sz w:val="16"/>
          <w:szCs w:val="16"/>
          <w:color w:val="231F20"/>
          <w:spacing w:val="-16"/>
        </w:rPr>
        <w:t>matory</w:t>
      </w:r>
      <w:r>
        <w:rPr>
          <w:sz w:val="16"/>
          <w:szCs w:val="16"/>
          <w:color w:val="231F20"/>
        </w:rPr>
        <w:t xml:space="preserve"> </w:t>
      </w:r>
      <w:r>
        <w:rPr>
          <w:sz w:val="16"/>
          <w:szCs w:val="16"/>
          <w:color w:val="231F20"/>
          <w:spacing w:val="-17"/>
        </w:rPr>
        <w:t>cytokines and systemic inflammatory response syndrome</w:t>
      </w:r>
      <w:r>
        <w:rPr>
          <w:sz w:val="16"/>
          <w:szCs w:val="16"/>
          <w:color w:val="231F20"/>
          <w:spacing w:val="8"/>
        </w:rPr>
        <w:t xml:space="preserve"> </w:t>
      </w:r>
      <w:r>
        <w:rPr>
          <w:sz w:val="16"/>
          <w:szCs w:val="16"/>
          <w:color w:val="231F20"/>
          <w:spacing w:val="-17"/>
        </w:rPr>
        <w:t>and</w:t>
      </w:r>
      <w:r>
        <w:rPr>
          <w:sz w:val="16"/>
          <w:szCs w:val="16"/>
          <w:color w:val="231F20"/>
          <w:spacing w:val="-2"/>
        </w:rPr>
        <w:t xml:space="preserve"> </w:t>
      </w:r>
      <w:r>
        <w:rPr>
          <w:sz w:val="16"/>
          <w:szCs w:val="16"/>
          <w:color w:val="231F20"/>
          <w:spacing w:val="-17"/>
        </w:rPr>
        <w:t>improve</w:t>
      </w:r>
      <w:r>
        <w:rPr>
          <w:sz w:val="16"/>
          <w:szCs w:val="16"/>
          <w:color w:val="231F20"/>
        </w:rPr>
        <w:t xml:space="preserve"> </w:t>
      </w:r>
      <w:r>
        <w:rPr>
          <w:sz w:val="16"/>
          <w:szCs w:val="16"/>
          <w:color w:val="231F20"/>
          <w:spacing w:val="-18"/>
        </w:rPr>
        <w:t>postoperative recovery［J］.</w:t>
      </w:r>
      <w:r>
        <w:rPr>
          <w:sz w:val="16"/>
          <w:szCs w:val="16"/>
          <w:color w:val="231F20"/>
          <w:spacing w:val="-19"/>
        </w:rPr>
        <w:t xml:space="preserve"> Blood Transfus，2014，12 Suppl</w:t>
      </w:r>
      <w:r>
        <w:rPr>
          <w:sz w:val="16"/>
          <w:szCs w:val="16"/>
          <w:color w:val="231F20"/>
          <w:spacing w:val="9"/>
        </w:rPr>
        <w:t xml:space="preserve"> </w:t>
      </w:r>
      <w:r>
        <w:rPr>
          <w:sz w:val="16"/>
          <w:szCs w:val="16"/>
          <w:color w:val="231F20"/>
          <w:spacing w:val="-19"/>
        </w:rPr>
        <w:t>1（Suppl</w:t>
      </w:r>
      <w:r>
        <w:rPr>
          <w:sz w:val="16"/>
          <w:szCs w:val="16"/>
          <w:color w:val="231F20"/>
        </w:rPr>
        <w:t xml:space="preserve"> </w:t>
      </w:r>
      <w:r>
        <w:rPr>
          <w:sz w:val="16"/>
          <w:szCs w:val="16"/>
          <w:color w:val="231F20"/>
          <w:spacing w:val="-10"/>
        </w:rPr>
        <w:t>1</w:t>
      </w:r>
      <w:r>
        <w:rPr>
          <w:sz w:val="16"/>
          <w:szCs w:val="16"/>
          <w:color w:val="231F20"/>
          <w:spacing w:val="-4"/>
        </w:rPr>
        <w:t>）：</w:t>
      </w:r>
      <w:r>
        <w:rPr>
          <w:sz w:val="16"/>
          <w:szCs w:val="16"/>
          <w:color w:val="231F20"/>
          <w:spacing w:val="-10"/>
        </w:rPr>
        <w:t>s109-118. DOI：10.2450/2013.0224-12.</w:t>
      </w:r>
    </w:p>
    <w:p>
      <w:pPr>
        <w:pStyle w:val="BodyText"/>
        <w:ind w:left="1040" w:right="293" w:hanging="487"/>
        <w:spacing w:before="36" w:line="220" w:lineRule="auto"/>
        <w:rPr>
          <w:sz w:val="16"/>
          <w:szCs w:val="16"/>
        </w:rPr>
      </w:pPr>
      <w:r>
        <w:rPr>
          <w:sz w:val="16"/>
          <w:szCs w:val="16"/>
          <w:color w:val="231F20"/>
          <w:spacing w:val="7"/>
        </w:rPr>
        <w:t>［68］</w:t>
      </w:r>
      <w:r>
        <w:rPr>
          <w:sz w:val="16"/>
          <w:szCs w:val="16"/>
          <w:color w:val="231F20"/>
        </w:rPr>
        <w:t>BUXBAUM</w:t>
      </w:r>
      <w:r>
        <w:rPr>
          <w:sz w:val="16"/>
          <w:szCs w:val="16"/>
          <w:color w:val="231F20"/>
          <w:spacing w:val="7"/>
        </w:rPr>
        <w:t xml:space="preserve">  </w:t>
      </w:r>
      <w:r>
        <w:rPr>
          <w:sz w:val="16"/>
          <w:szCs w:val="16"/>
          <w:color w:val="231F20"/>
        </w:rPr>
        <w:t>J</w:t>
      </w:r>
      <w:r>
        <w:rPr>
          <w:sz w:val="16"/>
          <w:szCs w:val="16"/>
          <w:color w:val="231F20"/>
          <w:spacing w:val="7"/>
        </w:rPr>
        <w:t xml:space="preserve">  </w:t>
      </w:r>
      <w:r>
        <w:rPr>
          <w:sz w:val="16"/>
          <w:szCs w:val="16"/>
          <w:color w:val="231F20"/>
        </w:rPr>
        <w:t>L</w:t>
      </w:r>
      <w:r>
        <w:rPr>
          <w:sz w:val="16"/>
          <w:szCs w:val="16"/>
          <w:color w:val="231F20"/>
          <w:spacing w:val="7"/>
        </w:rPr>
        <w:t xml:space="preserve"> ，</w:t>
      </w:r>
      <w:r>
        <w:rPr>
          <w:sz w:val="16"/>
          <w:szCs w:val="16"/>
          <w:color w:val="231F20"/>
          <w:spacing w:val="-2"/>
        </w:rPr>
        <w:t xml:space="preserve"> </w:t>
      </w:r>
      <w:r>
        <w:rPr>
          <w:sz w:val="16"/>
          <w:szCs w:val="16"/>
          <w:color w:val="231F20"/>
        </w:rPr>
        <w:t>QUEZ</w:t>
      </w:r>
      <w:r>
        <w:rPr>
          <w:sz w:val="16"/>
          <w:szCs w:val="16"/>
          <w:color w:val="231F20"/>
          <w:spacing w:val="-20"/>
        </w:rPr>
        <w:t xml:space="preserve"> </w:t>
      </w:r>
      <w:r>
        <w:rPr>
          <w:sz w:val="16"/>
          <w:szCs w:val="16"/>
          <w:color w:val="231F20"/>
        </w:rPr>
        <w:t>ADA</w:t>
      </w:r>
      <w:r>
        <w:rPr>
          <w:sz w:val="16"/>
          <w:szCs w:val="16"/>
          <w:color w:val="231F20"/>
          <w:spacing w:val="7"/>
        </w:rPr>
        <w:t xml:space="preserve">  </w:t>
      </w:r>
      <w:r>
        <w:rPr>
          <w:sz w:val="16"/>
          <w:szCs w:val="16"/>
          <w:color w:val="231F20"/>
        </w:rPr>
        <w:t>M</w:t>
      </w:r>
      <w:r>
        <w:rPr>
          <w:sz w:val="16"/>
          <w:szCs w:val="16"/>
          <w:color w:val="231F20"/>
          <w:spacing w:val="7"/>
        </w:rPr>
        <w:t>，</w:t>
      </w:r>
      <w:r>
        <w:rPr>
          <w:sz w:val="16"/>
          <w:szCs w:val="16"/>
          <w:color w:val="231F20"/>
          <w:spacing w:val="-21"/>
        </w:rPr>
        <w:t xml:space="preserve"> </w:t>
      </w:r>
      <w:r>
        <w:rPr>
          <w:sz w:val="16"/>
          <w:szCs w:val="16"/>
          <w:color w:val="231F20"/>
        </w:rPr>
        <w:t>DA</w:t>
      </w:r>
      <w:r>
        <w:rPr>
          <w:sz w:val="16"/>
          <w:szCs w:val="16"/>
          <w:color w:val="231F20"/>
          <w:spacing w:val="7"/>
        </w:rPr>
        <w:t xml:space="preserve">  </w:t>
      </w:r>
      <w:r>
        <w:rPr>
          <w:sz w:val="16"/>
          <w:szCs w:val="16"/>
          <w:color w:val="231F20"/>
        </w:rPr>
        <w:t>B</w:t>
      </w:r>
      <w:r>
        <w:rPr>
          <w:sz w:val="16"/>
          <w:szCs w:val="16"/>
          <w:color w:val="231F20"/>
          <w:spacing w:val="7"/>
        </w:rPr>
        <w:t>， </w:t>
      </w:r>
      <w:r>
        <w:rPr>
          <w:sz w:val="16"/>
          <w:szCs w:val="16"/>
          <w:color w:val="231F20"/>
        </w:rPr>
        <w:t>et</w:t>
      </w:r>
      <w:r>
        <w:rPr>
          <w:sz w:val="16"/>
          <w:szCs w:val="16"/>
          <w:color w:val="231F20"/>
          <w:spacing w:val="7"/>
        </w:rPr>
        <w:t xml:space="preserve">  </w:t>
      </w:r>
      <w:r>
        <w:rPr>
          <w:sz w:val="16"/>
          <w:szCs w:val="16"/>
          <w:color w:val="231F20"/>
        </w:rPr>
        <w:t>al</w:t>
      </w:r>
      <w:r>
        <w:rPr>
          <w:sz w:val="16"/>
          <w:szCs w:val="16"/>
          <w:color w:val="231F20"/>
          <w:spacing w:val="7"/>
        </w:rPr>
        <w:t>.  </w:t>
      </w:r>
      <w:r>
        <w:rPr>
          <w:sz w:val="16"/>
          <w:szCs w:val="16"/>
          <w:color w:val="231F20"/>
        </w:rPr>
        <w:t>Early </w:t>
      </w:r>
      <w:r>
        <w:rPr>
          <w:sz w:val="16"/>
          <w:szCs w:val="16"/>
          <w:color w:val="231F20"/>
          <w:spacing w:val="-12"/>
        </w:rPr>
        <w:t>aggressive</w:t>
      </w:r>
      <w:r>
        <w:rPr>
          <w:sz w:val="16"/>
          <w:szCs w:val="16"/>
          <w:color w:val="231F20"/>
          <w:spacing w:val="16"/>
          <w:w w:val="101"/>
        </w:rPr>
        <w:t xml:space="preserve"> </w:t>
      </w:r>
      <w:r>
        <w:rPr>
          <w:sz w:val="16"/>
          <w:szCs w:val="16"/>
          <w:color w:val="231F20"/>
          <w:spacing w:val="-12"/>
        </w:rPr>
        <w:t>hydration</w:t>
      </w:r>
      <w:r>
        <w:rPr>
          <w:sz w:val="16"/>
          <w:szCs w:val="16"/>
          <w:color w:val="231F20"/>
          <w:spacing w:val="17"/>
        </w:rPr>
        <w:t xml:space="preserve"> </w:t>
      </w:r>
      <w:r>
        <w:rPr>
          <w:sz w:val="16"/>
          <w:szCs w:val="16"/>
          <w:color w:val="231F20"/>
          <w:spacing w:val="-12"/>
        </w:rPr>
        <w:t>hastens</w:t>
      </w:r>
      <w:r>
        <w:rPr>
          <w:sz w:val="16"/>
          <w:szCs w:val="16"/>
          <w:color w:val="231F20"/>
          <w:spacing w:val="18"/>
        </w:rPr>
        <w:t xml:space="preserve"> </w:t>
      </w:r>
      <w:r>
        <w:rPr>
          <w:sz w:val="16"/>
          <w:szCs w:val="16"/>
          <w:color w:val="231F20"/>
          <w:spacing w:val="-12"/>
        </w:rPr>
        <w:t>cli</w:t>
      </w:r>
      <w:r>
        <w:rPr>
          <w:sz w:val="16"/>
          <w:szCs w:val="16"/>
          <w:color w:val="231F20"/>
          <w:spacing w:val="-13"/>
        </w:rPr>
        <w:t>nical</w:t>
      </w:r>
      <w:r>
        <w:rPr>
          <w:sz w:val="16"/>
          <w:szCs w:val="16"/>
          <w:color w:val="231F20"/>
          <w:spacing w:val="18"/>
        </w:rPr>
        <w:t xml:space="preserve"> </w:t>
      </w:r>
      <w:r>
        <w:rPr>
          <w:sz w:val="16"/>
          <w:szCs w:val="16"/>
          <w:color w:val="231F20"/>
          <w:spacing w:val="-13"/>
        </w:rPr>
        <w:t>improvement</w:t>
      </w:r>
      <w:r>
        <w:rPr>
          <w:sz w:val="16"/>
          <w:szCs w:val="16"/>
          <w:color w:val="231F20"/>
          <w:spacing w:val="18"/>
        </w:rPr>
        <w:t xml:space="preserve"> </w:t>
      </w:r>
      <w:r>
        <w:rPr>
          <w:sz w:val="16"/>
          <w:szCs w:val="16"/>
          <w:color w:val="231F20"/>
          <w:spacing w:val="-13"/>
        </w:rPr>
        <w:t>in</w:t>
      </w:r>
      <w:r>
        <w:rPr>
          <w:sz w:val="16"/>
          <w:szCs w:val="16"/>
          <w:color w:val="231F20"/>
          <w:spacing w:val="17"/>
          <w:w w:val="101"/>
        </w:rPr>
        <w:t xml:space="preserve"> </w:t>
      </w:r>
      <w:r>
        <w:rPr>
          <w:sz w:val="16"/>
          <w:szCs w:val="16"/>
          <w:color w:val="231F20"/>
          <w:spacing w:val="-13"/>
        </w:rPr>
        <w:t>mild</w:t>
      </w:r>
      <w:r>
        <w:rPr>
          <w:sz w:val="16"/>
          <w:szCs w:val="16"/>
          <w:color w:val="231F20"/>
          <w:spacing w:val="17"/>
          <w:w w:val="101"/>
        </w:rPr>
        <w:t xml:space="preserve"> </w:t>
      </w:r>
      <w:r>
        <w:rPr>
          <w:sz w:val="16"/>
          <w:szCs w:val="16"/>
          <w:color w:val="231F20"/>
          <w:spacing w:val="-13"/>
        </w:rPr>
        <w:t>acute</w:t>
      </w:r>
      <w:r>
        <w:rPr>
          <w:sz w:val="16"/>
          <w:szCs w:val="16"/>
          <w:color w:val="231F20"/>
        </w:rPr>
        <w:t xml:space="preserve"> </w:t>
      </w:r>
      <w:r>
        <w:rPr>
          <w:sz w:val="16"/>
          <w:szCs w:val="16"/>
          <w:color w:val="231F20"/>
          <w:spacing w:val="-9"/>
        </w:rPr>
        <w:t>pancreatitis［J］.</w:t>
      </w:r>
      <w:r>
        <w:rPr>
          <w:sz w:val="16"/>
          <w:szCs w:val="16"/>
          <w:color w:val="231F20"/>
          <w:spacing w:val="15"/>
          <w:w w:val="101"/>
        </w:rPr>
        <w:t xml:space="preserve"> </w:t>
      </w:r>
      <w:r>
        <w:rPr>
          <w:sz w:val="16"/>
          <w:szCs w:val="16"/>
          <w:color w:val="231F20"/>
          <w:spacing w:val="-9"/>
        </w:rPr>
        <w:t>Am</w:t>
      </w:r>
      <w:r>
        <w:rPr>
          <w:sz w:val="16"/>
          <w:szCs w:val="16"/>
          <w:color w:val="231F20"/>
          <w:spacing w:val="11"/>
        </w:rPr>
        <w:t xml:space="preserve"> </w:t>
      </w:r>
      <w:r>
        <w:rPr>
          <w:sz w:val="16"/>
          <w:szCs w:val="16"/>
          <w:color w:val="231F20"/>
          <w:spacing w:val="-9"/>
        </w:rPr>
        <w:t>J</w:t>
      </w:r>
      <w:r>
        <w:rPr>
          <w:sz w:val="16"/>
          <w:szCs w:val="16"/>
          <w:color w:val="231F20"/>
          <w:spacing w:val="19"/>
        </w:rPr>
        <w:t xml:space="preserve"> </w:t>
      </w:r>
      <w:r>
        <w:rPr>
          <w:sz w:val="16"/>
          <w:szCs w:val="16"/>
          <w:color w:val="231F20"/>
          <w:spacing w:val="-9"/>
        </w:rPr>
        <w:t>Gastroenterol，2017，112（5）：797-</w:t>
      </w:r>
      <w:r>
        <w:rPr>
          <w:sz w:val="16"/>
          <w:szCs w:val="16"/>
          <w:color w:val="231F20"/>
        </w:rPr>
        <w:t xml:space="preserve"> </w:t>
      </w:r>
      <w:r>
        <w:rPr>
          <w:sz w:val="16"/>
          <w:szCs w:val="16"/>
          <w:color w:val="231F20"/>
          <w:spacing w:val="-11"/>
        </w:rPr>
        <w:t>803. DOI：10.1038/ajg.201</w:t>
      </w:r>
      <w:r>
        <w:rPr>
          <w:sz w:val="16"/>
          <w:szCs w:val="16"/>
          <w:color w:val="231F20"/>
          <w:spacing w:val="-12"/>
        </w:rPr>
        <w:t>7.40.</w:t>
      </w:r>
    </w:p>
    <w:p>
      <w:pPr>
        <w:pStyle w:val="BodyText"/>
        <w:ind w:left="1042" w:right="294" w:hanging="489"/>
        <w:spacing w:before="46" w:line="217" w:lineRule="auto"/>
        <w:rPr>
          <w:sz w:val="16"/>
          <w:szCs w:val="16"/>
        </w:rPr>
      </w:pPr>
      <w:r>
        <w:rPr>
          <w:sz w:val="16"/>
          <w:szCs w:val="16"/>
          <w:color w:val="231F20"/>
        </w:rPr>
        <w:t>［69］VEGE  S  S，</w:t>
      </w:r>
      <w:r>
        <w:rPr>
          <w:sz w:val="16"/>
          <w:szCs w:val="16"/>
          <w:color w:val="231F20"/>
          <w:spacing w:val="-20"/>
        </w:rPr>
        <w:t xml:space="preserve"> </w:t>
      </w:r>
      <w:r>
        <w:rPr>
          <w:sz w:val="16"/>
          <w:szCs w:val="16"/>
          <w:color w:val="231F20"/>
        </w:rPr>
        <w:t>DIMAGNO  M  J ，</w:t>
      </w:r>
      <w:r>
        <w:rPr>
          <w:sz w:val="16"/>
          <w:szCs w:val="16"/>
          <w:color w:val="231F20"/>
          <w:spacing w:val="-26"/>
        </w:rPr>
        <w:t xml:space="preserve"> </w:t>
      </w:r>
      <w:r>
        <w:rPr>
          <w:sz w:val="16"/>
          <w:szCs w:val="16"/>
          <w:color w:val="231F20"/>
        </w:rPr>
        <w:t>FORSMARK  C  E， et  al. </w:t>
      </w:r>
      <w:r>
        <w:rPr>
          <w:sz w:val="16"/>
          <w:szCs w:val="16"/>
          <w:color w:val="231F20"/>
          <w:spacing w:val="-4"/>
        </w:rPr>
        <w:t>Initial</w:t>
      </w:r>
      <w:r>
        <w:rPr>
          <w:sz w:val="16"/>
          <w:szCs w:val="16"/>
          <w:color w:val="231F20"/>
          <w:spacing w:val="34"/>
        </w:rPr>
        <w:t xml:space="preserve"> </w:t>
      </w:r>
      <w:r>
        <w:rPr>
          <w:sz w:val="16"/>
          <w:szCs w:val="16"/>
          <w:color w:val="231F20"/>
          <w:spacing w:val="-4"/>
        </w:rPr>
        <w:t>medical</w:t>
      </w:r>
      <w:r>
        <w:rPr>
          <w:sz w:val="16"/>
          <w:szCs w:val="16"/>
          <w:color w:val="231F20"/>
          <w:spacing w:val="32"/>
        </w:rPr>
        <w:t xml:space="preserve"> </w:t>
      </w:r>
      <w:r>
        <w:rPr>
          <w:sz w:val="16"/>
          <w:szCs w:val="16"/>
          <w:color w:val="231F20"/>
          <w:spacing w:val="-4"/>
        </w:rPr>
        <w:t>treatment</w:t>
      </w:r>
      <w:r>
        <w:rPr>
          <w:sz w:val="16"/>
          <w:szCs w:val="16"/>
          <w:color w:val="231F20"/>
          <w:spacing w:val="33"/>
          <w:w w:val="101"/>
        </w:rPr>
        <w:t xml:space="preserve"> </w:t>
      </w:r>
      <w:r>
        <w:rPr>
          <w:sz w:val="16"/>
          <w:szCs w:val="16"/>
          <w:color w:val="231F20"/>
          <w:spacing w:val="-4"/>
        </w:rPr>
        <w:t>of</w:t>
      </w:r>
      <w:r>
        <w:rPr>
          <w:sz w:val="16"/>
          <w:szCs w:val="16"/>
          <w:color w:val="231F20"/>
          <w:spacing w:val="24"/>
        </w:rPr>
        <w:t xml:space="preserve"> </w:t>
      </w:r>
      <w:r>
        <w:rPr>
          <w:sz w:val="16"/>
          <w:szCs w:val="16"/>
          <w:color w:val="231F20"/>
          <w:spacing w:val="-4"/>
        </w:rPr>
        <w:t>acute</w:t>
      </w:r>
      <w:r>
        <w:rPr>
          <w:sz w:val="16"/>
          <w:szCs w:val="16"/>
          <w:color w:val="231F20"/>
          <w:spacing w:val="32"/>
          <w:w w:val="101"/>
        </w:rPr>
        <w:t xml:space="preserve"> </w:t>
      </w:r>
      <w:r>
        <w:rPr>
          <w:sz w:val="16"/>
          <w:szCs w:val="16"/>
          <w:color w:val="231F20"/>
          <w:spacing w:val="-4"/>
        </w:rPr>
        <w:t>pancreatiti</w:t>
      </w:r>
      <w:r>
        <w:rPr>
          <w:sz w:val="16"/>
          <w:szCs w:val="16"/>
          <w:color w:val="231F20"/>
          <w:spacing w:val="-5"/>
        </w:rPr>
        <w:t>s：</w:t>
      </w:r>
      <w:r>
        <w:rPr>
          <w:sz w:val="16"/>
          <w:szCs w:val="16"/>
          <w:color w:val="231F20"/>
          <w:spacing w:val="-20"/>
        </w:rPr>
        <w:t xml:space="preserve"> </w:t>
      </w:r>
      <w:r>
        <w:rPr>
          <w:sz w:val="16"/>
          <w:szCs w:val="16"/>
          <w:color w:val="231F20"/>
          <w:spacing w:val="-5"/>
        </w:rPr>
        <w:t>American</w:t>
      </w:r>
      <w:r>
        <w:rPr>
          <w:sz w:val="16"/>
          <w:szCs w:val="16"/>
          <w:color w:val="231F20"/>
        </w:rPr>
        <w:t xml:space="preserve"> </w:t>
      </w:r>
      <w:r>
        <w:rPr>
          <w:sz w:val="16"/>
          <w:szCs w:val="16"/>
          <w:color w:val="231F20"/>
          <w:spacing w:val="-10"/>
        </w:rPr>
        <w:t>Gastroenterological</w:t>
      </w:r>
      <w:r>
        <w:rPr>
          <w:sz w:val="16"/>
          <w:szCs w:val="16"/>
          <w:color w:val="231F20"/>
          <w:spacing w:val="28"/>
          <w:w w:val="101"/>
        </w:rPr>
        <w:t xml:space="preserve"> </w:t>
      </w:r>
      <w:r>
        <w:rPr>
          <w:sz w:val="16"/>
          <w:szCs w:val="16"/>
          <w:color w:val="231F20"/>
          <w:spacing w:val="-10"/>
        </w:rPr>
        <w:t>Association</w:t>
      </w:r>
      <w:r>
        <w:rPr>
          <w:sz w:val="16"/>
          <w:szCs w:val="16"/>
          <w:color w:val="231F20"/>
          <w:spacing w:val="19"/>
        </w:rPr>
        <w:t xml:space="preserve"> </w:t>
      </w:r>
      <w:r>
        <w:rPr>
          <w:sz w:val="16"/>
          <w:szCs w:val="16"/>
          <w:color w:val="231F20"/>
          <w:spacing w:val="-10"/>
        </w:rPr>
        <w:t>Institute</w:t>
      </w:r>
      <w:r>
        <w:rPr>
          <w:sz w:val="16"/>
          <w:szCs w:val="16"/>
          <w:color w:val="231F20"/>
          <w:spacing w:val="17"/>
        </w:rPr>
        <w:t xml:space="preserve"> </w:t>
      </w:r>
      <w:r>
        <w:rPr>
          <w:sz w:val="16"/>
          <w:szCs w:val="16"/>
          <w:color w:val="231F20"/>
          <w:spacing w:val="-10"/>
        </w:rPr>
        <w:t>technical</w:t>
      </w:r>
      <w:r>
        <w:rPr>
          <w:sz w:val="16"/>
          <w:szCs w:val="16"/>
          <w:color w:val="231F20"/>
          <w:spacing w:val="17"/>
          <w:w w:val="101"/>
        </w:rPr>
        <w:t xml:space="preserve"> </w:t>
      </w:r>
      <w:r>
        <w:rPr>
          <w:sz w:val="16"/>
          <w:szCs w:val="16"/>
          <w:color w:val="231F20"/>
          <w:spacing w:val="-10"/>
        </w:rPr>
        <w:t>review［J］</w:t>
      </w:r>
      <w:r>
        <w:rPr>
          <w:sz w:val="16"/>
          <w:szCs w:val="16"/>
          <w:color w:val="231F20"/>
          <w:spacing w:val="-22"/>
        </w:rPr>
        <w:t xml:space="preserve"> </w:t>
      </w:r>
      <w:r>
        <w:rPr>
          <w:sz w:val="16"/>
          <w:szCs w:val="16"/>
          <w:color w:val="231F20"/>
          <w:spacing w:val="-10"/>
        </w:rPr>
        <w:t>.</w:t>
      </w:r>
      <w:r>
        <w:rPr>
          <w:sz w:val="16"/>
          <w:szCs w:val="16"/>
          <w:color w:val="231F20"/>
        </w:rPr>
        <w:t xml:space="preserve"> </w:t>
      </w:r>
      <w:r>
        <w:rPr>
          <w:sz w:val="16"/>
          <w:szCs w:val="16"/>
          <w:color w:val="231F20"/>
          <w:spacing w:val="-13"/>
        </w:rPr>
        <w:t>Gastroenterology，2018，154（4</w:t>
      </w:r>
      <w:r>
        <w:rPr>
          <w:sz w:val="16"/>
          <w:szCs w:val="16"/>
          <w:color w:val="231F20"/>
          <w:spacing w:val="1"/>
        </w:rPr>
        <w:t>）：</w:t>
      </w:r>
      <w:r>
        <w:rPr>
          <w:sz w:val="16"/>
          <w:szCs w:val="16"/>
          <w:color w:val="231F20"/>
          <w:spacing w:val="-13"/>
        </w:rPr>
        <w:t>1103-1139. DOI：10.1053/j.</w:t>
      </w:r>
      <w:r>
        <w:rPr>
          <w:sz w:val="16"/>
          <w:szCs w:val="16"/>
          <w:color w:val="231F20"/>
        </w:rPr>
        <w:t xml:space="preserve"> </w:t>
      </w:r>
      <w:r>
        <w:rPr>
          <w:sz w:val="16"/>
          <w:szCs w:val="16"/>
          <w:color w:val="231F20"/>
          <w:spacing w:val="-13"/>
        </w:rPr>
        <w:t>gastro.2018.01.031.</w:t>
      </w:r>
    </w:p>
    <w:p>
      <w:pPr>
        <w:spacing w:line="14" w:lineRule="auto"/>
        <w:rPr>
          <w:rFonts w:ascii="Arial"/>
          <w:sz w:val="2"/>
        </w:rPr>
      </w:pPr>
      <w:r>
        <w:rPr>
          <w:rFonts w:ascii="Arial" w:hAnsi="Arial" w:eastAsia="Arial" w:cs="Arial"/>
          <w:sz w:val="2"/>
          <w:szCs w:val="2"/>
        </w:rPr>
        <w:br w:type="column"/>
      </w:r>
    </w:p>
    <w:p>
      <w:pPr>
        <w:pStyle w:val="BodyText"/>
        <w:ind w:left="487" w:right="9" w:hanging="488"/>
        <w:spacing w:before="2" w:line="227" w:lineRule="auto"/>
        <w:rPr>
          <w:sz w:val="16"/>
          <w:szCs w:val="16"/>
        </w:rPr>
      </w:pPr>
      <w:r>
        <w:rPr>
          <w:sz w:val="16"/>
          <w:szCs w:val="16"/>
          <w:color w:val="231F20"/>
        </w:rPr>
        <w:t>［70］孙俊峰，汤亲青，张剑林，等 .</w:t>
      </w:r>
      <w:r>
        <w:rPr>
          <w:sz w:val="16"/>
          <w:szCs w:val="16"/>
          <w:color w:val="231F20"/>
          <w:spacing w:val="20"/>
          <w:w w:val="101"/>
        </w:rPr>
        <w:t xml:space="preserve"> </w:t>
      </w:r>
      <w:r>
        <w:rPr>
          <w:sz w:val="16"/>
          <w:szCs w:val="16"/>
          <w:color w:val="231F20"/>
        </w:rPr>
        <w:t>高脂血症性急性胰腺炎的发病 </w:t>
      </w:r>
      <w:r>
        <w:rPr>
          <w:sz w:val="16"/>
          <w:szCs w:val="16"/>
          <w:color w:val="231F20"/>
          <w:spacing w:val="-4"/>
        </w:rPr>
        <w:t>机制及治疗的研究进展［J］. 肝胆外科杂志，2014，22（5</w:t>
      </w:r>
      <w:r>
        <w:rPr>
          <w:sz w:val="16"/>
          <w:szCs w:val="16"/>
          <w:color w:val="231F20"/>
          <w:spacing w:val="-15"/>
        </w:rPr>
        <w:t>）：</w:t>
      </w:r>
      <w:r>
        <w:rPr>
          <w:sz w:val="16"/>
          <w:szCs w:val="16"/>
          <w:color w:val="231F20"/>
        </w:rPr>
        <w:t xml:space="preserve"> </w:t>
      </w:r>
      <w:r>
        <w:rPr>
          <w:sz w:val="16"/>
          <w:szCs w:val="16"/>
          <w:color w:val="231F20"/>
          <w:spacing w:val="-9"/>
        </w:rPr>
        <w:t>394-396.</w:t>
      </w:r>
    </w:p>
    <w:p>
      <w:pPr>
        <w:pStyle w:val="BodyText"/>
        <w:ind w:left="489" w:right="10" w:hanging="489"/>
        <w:spacing w:before="8" w:line="217" w:lineRule="auto"/>
        <w:rPr>
          <w:sz w:val="16"/>
          <w:szCs w:val="16"/>
        </w:rPr>
      </w:pPr>
      <w:r>
        <w:rPr>
          <w:sz w:val="16"/>
          <w:szCs w:val="16"/>
          <w:color w:val="231F20"/>
          <w:spacing w:val="1"/>
        </w:rPr>
        <w:t>［71］宋英晓，朱惠云，杜奕奇 . 高脂</w:t>
      </w:r>
      <w:r>
        <w:rPr>
          <w:sz w:val="16"/>
          <w:szCs w:val="16"/>
          <w:color w:val="231F20"/>
        </w:rPr>
        <w:t>血症性急性胰腺炎发病机制及 </w:t>
      </w:r>
      <w:r>
        <w:rPr>
          <w:sz w:val="16"/>
          <w:szCs w:val="16"/>
          <w:color w:val="231F20"/>
        </w:rPr>
        <w:t>治疗的研究进展［J］.</w:t>
      </w:r>
      <w:r>
        <w:rPr>
          <w:sz w:val="16"/>
          <w:szCs w:val="16"/>
          <w:color w:val="231F20"/>
          <w:spacing w:val="15"/>
        </w:rPr>
        <w:t xml:space="preserve"> </w:t>
      </w:r>
      <w:r>
        <w:rPr>
          <w:sz w:val="16"/>
          <w:szCs w:val="16"/>
          <w:color w:val="231F20"/>
        </w:rPr>
        <w:t>世界华人消化杂志，2019，27（2</w:t>
      </w:r>
      <w:r>
        <w:rPr>
          <w:sz w:val="16"/>
          <w:szCs w:val="16"/>
          <w:color w:val="231F20"/>
          <w:spacing w:val="-5"/>
        </w:rPr>
        <w:t>）：</w:t>
      </w:r>
      <w:r>
        <w:rPr>
          <w:sz w:val="16"/>
          <w:szCs w:val="16"/>
          <w:color w:val="231F20"/>
        </w:rPr>
        <w:t xml:space="preserve"> </w:t>
      </w:r>
      <w:r>
        <w:rPr>
          <w:sz w:val="16"/>
          <w:szCs w:val="16"/>
          <w:color w:val="231F20"/>
          <w:spacing w:val="-10"/>
        </w:rPr>
        <w:t>112-116. DOI：10.11569/wcjd.v2</w:t>
      </w:r>
      <w:r>
        <w:rPr>
          <w:sz w:val="16"/>
          <w:szCs w:val="16"/>
          <w:color w:val="231F20"/>
          <w:spacing w:val="-11"/>
        </w:rPr>
        <w:t>7.i2.112.</w:t>
      </w:r>
    </w:p>
    <w:p>
      <w:pPr>
        <w:pStyle w:val="BodyText"/>
        <w:ind w:right="11"/>
        <w:spacing w:before="48" w:line="205" w:lineRule="auto"/>
        <w:jc w:val="right"/>
        <w:rPr>
          <w:sz w:val="16"/>
          <w:szCs w:val="16"/>
        </w:rPr>
      </w:pPr>
      <w:r>
        <w:rPr>
          <w:sz w:val="16"/>
          <w:szCs w:val="16"/>
          <w:color w:val="231F20"/>
          <w:spacing w:val="-2"/>
        </w:rPr>
        <w:t>SONG</w:t>
      </w:r>
      <w:r>
        <w:rPr>
          <w:sz w:val="16"/>
          <w:szCs w:val="16"/>
          <w:color w:val="231F20"/>
          <w:spacing w:val="43"/>
          <w:w w:val="101"/>
        </w:rPr>
        <w:t xml:space="preserve"> </w:t>
      </w:r>
      <w:r>
        <w:rPr>
          <w:sz w:val="16"/>
          <w:szCs w:val="16"/>
          <w:color w:val="231F20"/>
          <w:spacing w:val="-2"/>
        </w:rPr>
        <w:t>Y</w:t>
      </w:r>
      <w:r>
        <w:rPr>
          <w:sz w:val="16"/>
          <w:szCs w:val="16"/>
          <w:color w:val="231F20"/>
          <w:spacing w:val="42"/>
          <w:w w:val="101"/>
        </w:rPr>
        <w:t xml:space="preserve"> </w:t>
      </w:r>
      <w:r>
        <w:rPr>
          <w:sz w:val="16"/>
          <w:szCs w:val="16"/>
          <w:color w:val="231F20"/>
          <w:spacing w:val="-2"/>
        </w:rPr>
        <w:t>X，</w:t>
      </w:r>
      <w:r>
        <w:rPr>
          <w:sz w:val="16"/>
          <w:szCs w:val="16"/>
          <w:color w:val="231F20"/>
          <w:spacing w:val="-11"/>
        </w:rPr>
        <w:t xml:space="preserve"> </w:t>
      </w:r>
      <w:r>
        <w:rPr>
          <w:sz w:val="16"/>
          <w:szCs w:val="16"/>
          <w:color w:val="231F20"/>
          <w:spacing w:val="-2"/>
        </w:rPr>
        <w:t>ZHU  H</w:t>
      </w:r>
      <w:r>
        <w:rPr>
          <w:sz w:val="16"/>
          <w:szCs w:val="16"/>
          <w:color w:val="231F20"/>
          <w:spacing w:val="42"/>
        </w:rPr>
        <w:t xml:space="preserve"> </w:t>
      </w:r>
      <w:r>
        <w:rPr>
          <w:sz w:val="16"/>
          <w:szCs w:val="16"/>
          <w:color w:val="231F20"/>
          <w:spacing w:val="-2"/>
        </w:rPr>
        <w:t>Y， DU</w:t>
      </w:r>
      <w:r>
        <w:rPr>
          <w:sz w:val="16"/>
          <w:szCs w:val="16"/>
          <w:color w:val="231F20"/>
          <w:spacing w:val="42"/>
        </w:rPr>
        <w:t xml:space="preserve"> </w:t>
      </w:r>
      <w:r>
        <w:rPr>
          <w:sz w:val="16"/>
          <w:szCs w:val="16"/>
          <w:color w:val="231F20"/>
          <w:spacing w:val="-2"/>
        </w:rPr>
        <w:t>Y  Q.</w:t>
      </w:r>
      <w:r>
        <w:rPr>
          <w:sz w:val="16"/>
          <w:szCs w:val="16"/>
          <w:color w:val="231F20"/>
          <w:spacing w:val="-27"/>
        </w:rPr>
        <w:t xml:space="preserve"> </w:t>
      </w:r>
      <w:r>
        <w:rPr>
          <w:sz w:val="16"/>
          <w:szCs w:val="16"/>
          <w:color w:val="231F20"/>
          <w:spacing w:val="-2"/>
        </w:rPr>
        <w:t>Advances  in</w:t>
      </w:r>
      <w:r>
        <w:rPr>
          <w:sz w:val="16"/>
          <w:szCs w:val="16"/>
          <w:color w:val="231F20"/>
          <w:spacing w:val="42"/>
          <w:w w:val="101"/>
        </w:rPr>
        <w:t xml:space="preserve"> </w:t>
      </w:r>
      <w:r>
        <w:rPr>
          <w:sz w:val="16"/>
          <w:szCs w:val="16"/>
          <w:color w:val="231F20"/>
          <w:spacing w:val="-2"/>
        </w:rPr>
        <w:t>research</w:t>
      </w:r>
    </w:p>
    <w:p>
      <w:pPr>
        <w:pStyle w:val="BodyText"/>
        <w:ind w:left="477" w:right="11" w:firstLine="11"/>
        <w:spacing w:before="28" w:line="231" w:lineRule="auto"/>
        <w:jc w:val="both"/>
        <w:rPr>
          <w:sz w:val="16"/>
          <w:szCs w:val="16"/>
        </w:rPr>
      </w:pPr>
      <w:r>
        <w:rPr>
          <w:sz w:val="16"/>
          <w:szCs w:val="16"/>
          <w:color w:val="231F20"/>
          <w:spacing w:val="-3"/>
        </w:rPr>
        <w:t>of</w:t>
      </w:r>
      <w:r>
        <w:rPr>
          <w:sz w:val="16"/>
          <w:szCs w:val="16"/>
          <w:color w:val="231F20"/>
          <w:spacing w:val="33"/>
          <w:w w:val="101"/>
        </w:rPr>
        <w:t xml:space="preserve"> </w:t>
      </w:r>
      <w:r>
        <w:rPr>
          <w:sz w:val="16"/>
          <w:szCs w:val="16"/>
          <w:color w:val="231F20"/>
          <w:spacing w:val="-3"/>
        </w:rPr>
        <w:t>patho</w:t>
      </w:r>
      <w:r>
        <w:rPr>
          <w:sz w:val="16"/>
          <w:szCs w:val="16"/>
          <w:color w:val="231F20"/>
          <w:spacing w:val="-25"/>
        </w:rPr>
        <w:t xml:space="preserve"> </w:t>
      </w:r>
      <w:r>
        <w:rPr>
          <w:sz w:val="16"/>
          <w:szCs w:val="16"/>
          <w:color w:val="231F20"/>
          <w:spacing w:val="-3"/>
        </w:rPr>
        <w:t>genesis  and</w:t>
      </w:r>
      <w:r>
        <w:rPr>
          <w:sz w:val="16"/>
          <w:szCs w:val="16"/>
          <w:color w:val="231F20"/>
          <w:spacing w:val="42"/>
        </w:rPr>
        <w:t xml:space="preserve"> </w:t>
      </w:r>
      <w:r>
        <w:rPr>
          <w:sz w:val="16"/>
          <w:szCs w:val="16"/>
          <w:color w:val="231F20"/>
          <w:spacing w:val="-3"/>
        </w:rPr>
        <w:t>treatme</w:t>
      </w:r>
      <w:r>
        <w:rPr>
          <w:sz w:val="16"/>
          <w:szCs w:val="16"/>
          <w:color w:val="231F20"/>
          <w:spacing w:val="-4"/>
        </w:rPr>
        <w:t>nt  of</w:t>
      </w:r>
      <w:r>
        <w:rPr>
          <w:sz w:val="16"/>
          <w:szCs w:val="16"/>
          <w:color w:val="231F20"/>
          <w:spacing w:val="33"/>
          <w:w w:val="101"/>
        </w:rPr>
        <w:t xml:space="preserve"> </w:t>
      </w:r>
      <w:r>
        <w:rPr>
          <w:sz w:val="16"/>
          <w:szCs w:val="16"/>
          <w:color w:val="231F20"/>
          <w:spacing w:val="-4"/>
        </w:rPr>
        <w:t>hyperlipidemi</w:t>
      </w:r>
      <w:r>
        <w:rPr>
          <w:sz w:val="16"/>
          <w:szCs w:val="16"/>
          <w:color w:val="231F20"/>
          <w:spacing w:val="-25"/>
        </w:rPr>
        <w:t xml:space="preserve"> </w:t>
      </w:r>
      <w:r>
        <w:rPr>
          <w:sz w:val="16"/>
          <w:szCs w:val="16"/>
          <w:color w:val="231F20"/>
          <w:spacing w:val="-4"/>
        </w:rPr>
        <w:t>c  acute</w:t>
      </w:r>
      <w:r>
        <w:rPr>
          <w:sz w:val="16"/>
          <w:szCs w:val="16"/>
          <w:color w:val="231F20"/>
        </w:rPr>
        <w:t xml:space="preserve"> </w:t>
      </w:r>
      <w:r>
        <w:rPr>
          <w:sz w:val="16"/>
          <w:szCs w:val="16"/>
          <w:color w:val="231F20"/>
          <w:spacing w:val="-13"/>
        </w:rPr>
        <w:t>pancreatitis［J］. World Chinese Journal of Digestology，201</w:t>
      </w:r>
      <w:r>
        <w:rPr>
          <w:sz w:val="16"/>
          <w:szCs w:val="16"/>
          <w:color w:val="231F20"/>
          <w:spacing w:val="-14"/>
        </w:rPr>
        <w:t>9，27</w:t>
      </w:r>
      <w:r>
        <w:rPr>
          <w:sz w:val="16"/>
          <w:szCs w:val="16"/>
          <w:color w:val="231F20"/>
        </w:rPr>
        <w:t xml:space="preserve"> </w:t>
      </w:r>
      <w:r>
        <w:rPr>
          <w:sz w:val="16"/>
          <w:szCs w:val="16"/>
          <w:color w:val="231F20"/>
          <w:spacing w:val="-9"/>
        </w:rPr>
        <w:t>（2</w:t>
      </w:r>
      <w:r>
        <w:rPr>
          <w:sz w:val="16"/>
          <w:szCs w:val="16"/>
          <w:color w:val="231F20"/>
          <w:spacing w:val="-10"/>
        </w:rPr>
        <w:t>）：</w:t>
      </w:r>
      <w:r>
        <w:rPr>
          <w:sz w:val="16"/>
          <w:szCs w:val="16"/>
          <w:color w:val="231F20"/>
          <w:spacing w:val="-9"/>
        </w:rPr>
        <w:t>112-116. DOI：10.11569/wcjd.</w:t>
      </w:r>
      <w:r>
        <w:rPr>
          <w:sz w:val="16"/>
          <w:szCs w:val="16"/>
          <w:color w:val="231F20"/>
          <w:spacing w:val="-10"/>
        </w:rPr>
        <w:t>v27.i2.112.</w:t>
      </w:r>
    </w:p>
    <w:p>
      <w:pPr>
        <w:pStyle w:val="BodyText"/>
        <w:ind w:left="480" w:right="10" w:hanging="480"/>
        <w:spacing w:before="4" w:line="216" w:lineRule="auto"/>
        <w:rPr>
          <w:sz w:val="16"/>
          <w:szCs w:val="16"/>
        </w:rPr>
      </w:pPr>
      <w:r>
        <w:rPr>
          <w:sz w:val="16"/>
          <w:szCs w:val="16"/>
          <w:color w:val="231F20"/>
          <w:spacing w:val="9"/>
        </w:rPr>
        <w:t>［72］于齐宏，杜奕奇，李兆申</w:t>
      </w:r>
      <w:r>
        <w:rPr>
          <w:sz w:val="16"/>
          <w:szCs w:val="16"/>
          <w:color w:val="231F20"/>
          <w:spacing w:val="32"/>
        </w:rPr>
        <w:t xml:space="preserve"> </w:t>
      </w:r>
      <w:r>
        <w:rPr>
          <w:sz w:val="16"/>
          <w:szCs w:val="16"/>
          <w:color w:val="231F20"/>
          <w:spacing w:val="9"/>
        </w:rPr>
        <w:t>. 急性胰腺炎的</w:t>
      </w:r>
      <w:r>
        <w:rPr>
          <w:sz w:val="16"/>
          <w:szCs w:val="16"/>
          <w:color w:val="231F20"/>
          <w:spacing w:val="8"/>
        </w:rPr>
        <w:t>治疗［J］.</w:t>
      </w:r>
      <w:r>
        <w:rPr>
          <w:sz w:val="16"/>
          <w:szCs w:val="16"/>
          <w:color w:val="231F20"/>
          <w:spacing w:val="46"/>
          <w:w w:val="101"/>
        </w:rPr>
        <w:t xml:space="preserve"> </w:t>
      </w:r>
      <w:r>
        <w:rPr>
          <w:sz w:val="16"/>
          <w:szCs w:val="16"/>
          <w:color w:val="231F20"/>
          <w:spacing w:val="8"/>
        </w:rPr>
        <w:t>中华</w:t>
      </w:r>
      <w:r>
        <w:rPr>
          <w:sz w:val="16"/>
          <w:szCs w:val="16"/>
          <w:color w:val="231F20"/>
        </w:rPr>
        <w:t xml:space="preserve"> </w:t>
      </w:r>
      <w:r>
        <w:rPr>
          <w:sz w:val="16"/>
          <w:szCs w:val="16"/>
          <w:color w:val="231F20"/>
          <w:spacing w:val="-8"/>
        </w:rPr>
        <w:t>胰  腺  病</w:t>
      </w:r>
      <w:r>
        <w:rPr>
          <w:sz w:val="16"/>
          <w:szCs w:val="16"/>
          <w:color w:val="231F20"/>
          <w:spacing w:val="6"/>
        </w:rPr>
        <w:t xml:space="preserve">  </w:t>
      </w:r>
      <w:r>
        <w:rPr>
          <w:sz w:val="16"/>
          <w:szCs w:val="16"/>
          <w:color w:val="231F20"/>
          <w:spacing w:val="-8"/>
        </w:rPr>
        <w:t>杂</w:t>
      </w:r>
      <w:r>
        <w:rPr>
          <w:sz w:val="16"/>
          <w:szCs w:val="16"/>
          <w:color w:val="231F20"/>
          <w:spacing w:val="6"/>
        </w:rPr>
        <w:t xml:space="preserve">  </w:t>
      </w:r>
      <w:r>
        <w:rPr>
          <w:sz w:val="16"/>
          <w:szCs w:val="16"/>
          <w:color w:val="231F20"/>
          <w:spacing w:val="-8"/>
        </w:rPr>
        <w:t>志，2013，13（1</w:t>
      </w:r>
      <w:r>
        <w:rPr>
          <w:sz w:val="16"/>
          <w:szCs w:val="16"/>
          <w:color w:val="231F20"/>
          <w:spacing w:val="-10"/>
        </w:rPr>
        <w:t>）：</w:t>
      </w:r>
      <w:r>
        <w:rPr>
          <w:sz w:val="16"/>
          <w:szCs w:val="16"/>
          <w:color w:val="231F20"/>
          <w:spacing w:val="-8"/>
        </w:rPr>
        <w:t>55-60.</w:t>
      </w:r>
      <w:r>
        <w:rPr>
          <w:sz w:val="16"/>
          <w:szCs w:val="16"/>
          <w:color w:val="231F20"/>
          <w:spacing w:val="11"/>
        </w:rPr>
        <w:t xml:space="preserve"> </w:t>
      </w:r>
      <w:r>
        <w:rPr>
          <w:sz w:val="16"/>
          <w:szCs w:val="16"/>
          <w:color w:val="231F20"/>
          <w:spacing w:val="-8"/>
        </w:rPr>
        <w:t>DOI：10.3760/cma.</w:t>
      </w:r>
      <w:r>
        <w:rPr>
          <w:sz w:val="16"/>
          <w:szCs w:val="16"/>
          <w:color w:val="231F20"/>
        </w:rPr>
        <w:t xml:space="preserve"> </w:t>
      </w:r>
      <w:r>
        <w:rPr>
          <w:sz w:val="16"/>
          <w:szCs w:val="16"/>
          <w:color w:val="231F20"/>
          <w:spacing w:val="-9"/>
        </w:rPr>
        <w:t>j.issn.1674-1935.2013.01.018.</w:t>
      </w:r>
    </w:p>
    <w:p>
      <w:pPr>
        <w:pStyle w:val="BodyText"/>
        <w:ind w:left="487" w:right="1" w:hanging="487"/>
        <w:spacing w:before="49" w:line="220" w:lineRule="auto"/>
        <w:rPr>
          <w:sz w:val="16"/>
          <w:szCs w:val="16"/>
        </w:rPr>
      </w:pPr>
      <w:r>
        <w:rPr>
          <w:sz w:val="16"/>
          <w:szCs w:val="16"/>
          <w:color w:val="231F20"/>
          <w:spacing w:val="-8"/>
        </w:rPr>
        <w:t>［73］HE</w:t>
      </w:r>
      <w:r>
        <w:rPr>
          <w:sz w:val="16"/>
          <w:szCs w:val="16"/>
          <w:color w:val="231F20"/>
          <w:spacing w:val="21"/>
          <w:w w:val="102"/>
        </w:rPr>
        <w:t xml:space="preserve"> </w:t>
      </w:r>
      <w:r>
        <w:rPr>
          <w:sz w:val="16"/>
          <w:szCs w:val="16"/>
          <w:color w:val="231F20"/>
          <w:spacing w:val="-8"/>
        </w:rPr>
        <w:t>W</w:t>
      </w:r>
      <w:r>
        <w:rPr>
          <w:sz w:val="16"/>
          <w:szCs w:val="16"/>
          <w:color w:val="231F20"/>
          <w:spacing w:val="25"/>
        </w:rPr>
        <w:t xml:space="preserve"> </w:t>
      </w:r>
      <w:r>
        <w:rPr>
          <w:sz w:val="16"/>
          <w:szCs w:val="16"/>
          <w:color w:val="231F20"/>
          <w:spacing w:val="-8"/>
        </w:rPr>
        <w:t>H，ZHU</w:t>
      </w:r>
      <w:r>
        <w:rPr>
          <w:sz w:val="16"/>
          <w:szCs w:val="16"/>
          <w:color w:val="231F20"/>
          <w:spacing w:val="22"/>
        </w:rPr>
        <w:t xml:space="preserve"> </w:t>
      </w:r>
      <w:r>
        <w:rPr>
          <w:sz w:val="16"/>
          <w:szCs w:val="16"/>
          <w:color w:val="231F20"/>
          <w:spacing w:val="-8"/>
        </w:rPr>
        <w:t>Y，</w:t>
      </w:r>
      <w:r>
        <w:rPr>
          <w:sz w:val="16"/>
          <w:szCs w:val="16"/>
          <w:color w:val="231F20"/>
          <w:spacing w:val="-25"/>
        </w:rPr>
        <w:t xml:space="preserve"> </w:t>
      </w:r>
      <w:r>
        <w:rPr>
          <w:sz w:val="16"/>
          <w:szCs w:val="16"/>
          <w:color w:val="231F20"/>
          <w:spacing w:val="-8"/>
        </w:rPr>
        <w:t>ZHU</w:t>
      </w:r>
      <w:r>
        <w:rPr>
          <w:sz w:val="16"/>
          <w:szCs w:val="16"/>
          <w:color w:val="231F20"/>
          <w:spacing w:val="21"/>
          <w:w w:val="101"/>
        </w:rPr>
        <w:t xml:space="preserve"> </w:t>
      </w:r>
      <w:r>
        <w:rPr>
          <w:sz w:val="16"/>
          <w:szCs w:val="16"/>
          <w:color w:val="231F20"/>
          <w:spacing w:val="-8"/>
        </w:rPr>
        <w:t>Y，</w:t>
      </w:r>
      <w:r>
        <w:rPr>
          <w:sz w:val="16"/>
          <w:szCs w:val="16"/>
          <w:color w:val="231F20"/>
          <w:spacing w:val="-23"/>
        </w:rPr>
        <w:t xml:space="preserve"> </w:t>
      </w:r>
      <w:r>
        <w:rPr>
          <w:sz w:val="16"/>
          <w:szCs w:val="16"/>
          <w:color w:val="231F20"/>
          <w:spacing w:val="-8"/>
        </w:rPr>
        <w:t>et</w:t>
      </w:r>
      <w:r>
        <w:rPr>
          <w:sz w:val="16"/>
          <w:szCs w:val="16"/>
          <w:color w:val="231F20"/>
          <w:spacing w:val="23"/>
          <w:w w:val="101"/>
        </w:rPr>
        <w:t xml:space="preserve"> </w:t>
      </w:r>
      <w:r>
        <w:rPr>
          <w:sz w:val="16"/>
          <w:szCs w:val="16"/>
          <w:color w:val="231F20"/>
          <w:spacing w:val="-8"/>
        </w:rPr>
        <w:t>al.</w:t>
      </w:r>
      <w:r>
        <w:rPr>
          <w:sz w:val="16"/>
          <w:szCs w:val="16"/>
          <w:color w:val="231F20"/>
          <w:spacing w:val="25"/>
          <w:w w:val="101"/>
        </w:rPr>
        <w:t xml:space="preserve"> </w:t>
      </w:r>
      <w:r>
        <w:rPr>
          <w:sz w:val="16"/>
          <w:szCs w:val="16"/>
          <w:color w:val="231F20"/>
          <w:spacing w:val="-8"/>
        </w:rPr>
        <w:t>Comparison</w:t>
      </w:r>
      <w:r>
        <w:rPr>
          <w:sz w:val="16"/>
          <w:szCs w:val="16"/>
          <w:color w:val="231F20"/>
          <w:spacing w:val="22"/>
          <w:w w:val="101"/>
        </w:rPr>
        <w:t xml:space="preserve"> </w:t>
      </w:r>
      <w:r>
        <w:rPr>
          <w:sz w:val="16"/>
          <w:szCs w:val="16"/>
          <w:color w:val="231F20"/>
          <w:spacing w:val="-9"/>
        </w:rPr>
        <w:t>of</w:t>
      </w:r>
      <w:r>
        <w:rPr>
          <w:sz w:val="16"/>
          <w:szCs w:val="16"/>
          <w:color w:val="231F20"/>
          <w:spacing w:val="13"/>
          <w:w w:val="101"/>
        </w:rPr>
        <w:t xml:space="preserve"> </w:t>
      </w:r>
      <w:r>
        <w:rPr>
          <w:sz w:val="16"/>
          <w:szCs w:val="16"/>
          <w:color w:val="231F20"/>
          <w:spacing w:val="-9"/>
        </w:rPr>
        <w:t>multifactor</w:t>
      </w:r>
      <w:r>
        <w:rPr>
          <w:sz w:val="16"/>
          <w:szCs w:val="16"/>
          <w:color w:val="231F20"/>
        </w:rPr>
        <w:t xml:space="preserve"> </w:t>
      </w:r>
      <w:r>
        <w:rPr>
          <w:sz w:val="16"/>
          <w:szCs w:val="16"/>
          <w:color w:val="231F20"/>
          <w:spacing w:val="-17"/>
        </w:rPr>
        <w:t>scoring</w:t>
      </w:r>
      <w:r>
        <w:rPr>
          <w:sz w:val="16"/>
          <w:szCs w:val="16"/>
          <w:color w:val="231F20"/>
          <w:spacing w:val="8"/>
        </w:rPr>
        <w:t xml:space="preserve"> </w:t>
      </w:r>
      <w:r>
        <w:rPr>
          <w:sz w:val="16"/>
          <w:szCs w:val="16"/>
          <w:color w:val="231F20"/>
          <w:spacing w:val="-17"/>
        </w:rPr>
        <w:t>systems</w:t>
      </w:r>
      <w:r>
        <w:rPr>
          <w:sz w:val="16"/>
          <w:szCs w:val="16"/>
          <w:color w:val="231F20"/>
          <w:spacing w:val="7"/>
        </w:rPr>
        <w:t xml:space="preserve"> </w:t>
      </w:r>
      <w:r>
        <w:rPr>
          <w:sz w:val="16"/>
          <w:szCs w:val="16"/>
          <w:color w:val="231F20"/>
          <w:spacing w:val="-17"/>
        </w:rPr>
        <w:t>and</w:t>
      </w:r>
      <w:r>
        <w:rPr>
          <w:sz w:val="16"/>
          <w:szCs w:val="16"/>
          <w:color w:val="231F20"/>
          <w:spacing w:val="8"/>
        </w:rPr>
        <w:t xml:space="preserve"> </w:t>
      </w:r>
      <w:r>
        <w:rPr>
          <w:sz w:val="16"/>
          <w:szCs w:val="16"/>
          <w:color w:val="231F20"/>
          <w:spacing w:val="-17"/>
        </w:rPr>
        <w:t>s</w:t>
      </w:r>
      <w:r>
        <w:rPr>
          <w:sz w:val="16"/>
          <w:szCs w:val="16"/>
          <w:color w:val="231F20"/>
          <w:spacing w:val="-16"/>
        </w:rPr>
        <w:t>i</w:t>
      </w:r>
      <w:r>
        <w:rPr>
          <w:sz w:val="16"/>
          <w:szCs w:val="16"/>
          <w:color w:val="231F20"/>
          <w:spacing w:val="-17"/>
        </w:rPr>
        <w:t>ngle</w:t>
      </w:r>
      <w:r>
        <w:rPr>
          <w:sz w:val="16"/>
          <w:szCs w:val="16"/>
          <w:color w:val="231F20"/>
          <w:spacing w:val="9"/>
        </w:rPr>
        <w:t xml:space="preserve"> </w:t>
      </w:r>
      <w:r>
        <w:rPr>
          <w:sz w:val="16"/>
          <w:szCs w:val="16"/>
          <w:color w:val="231F20"/>
          <w:spacing w:val="-17"/>
        </w:rPr>
        <w:t>serum</w:t>
      </w:r>
      <w:r>
        <w:rPr>
          <w:sz w:val="16"/>
          <w:szCs w:val="16"/>
          <w:color w:val="231F20"/>
          <w:spacing w:val="7"/>
        </w:rPr>
        <w:t xml:space="preserve"> </w:t>
      </w:r>
      <w:r>
        <w:rPr>
          <w:sz w:val="16"/>
          <w:szCs w:val="16"/>
          <w:color w:val="231F20"/>
          <w:spacing w:val="-17"/>
        </w:rPr>
        <w:t>markers</w:t>
      </w:r>
      <w:r>
        <w:rPr>
          <w:sz w:val="16"/>
          <w:szCs w:val="16"/>
          <w:color w:val="231F20"/>
          <w:spacing w:val="3"/>
        </w:rPr>
        <w:t xml:space="preserve"> </w:t>
      </w:r>
      <w:r>
        <w:rPr>
          <w:sz w:val="16"/>
          <w:szCs w:val="16"/>
          <w:color w:val="231F20"/>
          <w:spacing w:val="-17"/>
        </w:rPr>
        <w:t>for</w:t>
      </w:r>
      <w:r>
        <w:rPr>
          <w:sz w:val="16"/>
          <w:szCs w:val="16"/>
          <w:color w:val="231F20"/>
          <w:spacing w:val="4"/>
        </w:rPr>
        <w:t xml:space="preserve"> </w:t>
      </w:r>
      <w:r>
        <w:rPr>
          <w:sz w:val="16"/>
          <w:szCs w:val="16"/>
          <w:color w:val="231F20"/>
          <w:spacing w:val="-17"/>
        </w:rPr>
        <w:t>the</w:t>
      </w:r>
      <w:r>
        <w:rPr>
          <w:sz w:val="16"/>
          <w:szCs w:val="16"/>
          <w:color w:val="231F20"/>
          <w:spacing w:val="8"/>
        </w:rPr>
        <w:t xml:space="preserve"> </w:t>
      </w:r>
      <w:r>
        <w:rPr>
          <w:sz w:val="16"/>
          <w:szCs w:val="16"/>
          <w:color w:val="231F20"/>
          <w:spacing w:val="-17"/>
        </w:rPr>
        <w:t>early</w:t>
      </w:r>
      <w:r>
        <w:rPr>
          <w:sz w:val="16"/>
          <w:szCs w:val="16"/>
          <w:color w:val="231F20"/>
          <w:spacing w:val="6"/>
        </w:rPr>
        <w:t xml:space="preserve"> </w:t>
      </w:r>
      <w:r>
        <w:rPr>
          <w:sz w:val="16"/>
          <w:szCs w:val="16"/>
          <w:color w:val="231F20"/>
          <w:spacing w:val="-17"/>
        </w:rPr>
        <w:t>prediction</w:t>
      </w:r>
      <w:r>
        <w:rPr>
          <w:sz w:val="16"/>
          <w:szCs w:val="16"/>
          <w:color w:val="231F20"/>
          <w:spacing w:val="7"/>
        </w:rPr>
        <w:t xml:space="preserve"> </w:t>
      </w:r>
      <w:r>
        <w:rPr>
          <w:sz w:val="16"/>
          <w:szCs w:val="16"/>
          <w:color w:val="231F20"/>
          <w:spacing w:val="-17"/>
        </w:rPr>
        <w:t>o</w:t>
      </w:r>
      <w:r>
        <w:rPr>
          <w:sz w:val="16"/>
          <w:szCs w:val="16"/>
          <w:color w:val="231F20"/>
          <w:spacing w:val="1"/>
        </w:rPr>
        <w:t>f</w:t>
      </w:r>
      <w:r>
        <w:rPr>
          <w:sz w:val="16"/>
          <w:szCs w:val="16"/>
          <w:color w:val="231F20"/>
        </w:rPr>
        <w:t xml:space="preserve"> </w:t>
      </w:r>
      <w:r>
        <w:rPr>
          <w:sz w:val="16"/>
          <w:szCs w:val="16"/>
          <w:color w:val="231F20"/>
          <w:spacing w:val="-12"/>
        </w:rPr>
        <w:t>the</w:t>
      </w:r>
      <w:r>
        <w:rPr>
          <w:sz w:val="16"/>
          <w:szCs w:val="16"/>
          <w:color w:val="231F20"/>
          <w:spacing w:val="15"/>
        </w:rPr>
        <w:t xml:space="preserve"> </w:t>
      </w:r>
      <w:r>
        <w:rPr>
          <w:sz w:val="16"/>
          <w:szCs w:val="16"/>
          <w:color w:val="231F20"/>
          <w:spacing w:val="-12"/>
        </w:rPr>
        <w:t>severity</w:t>
      </w:r>
      <w:r>
        <w:rPr>
          <w:sz w:val="16"/>
          <w:szCs w:val="16"/>
          <w:color w:val="231F20"/>
          <w:spacing w:val="14"/>
        </w:rPr>
        <w:t xml:space="preserve"> </w:t>
      </w:r>
      <w:r>
        <w:rPr>
          <w:sz w:val="16"/>
          <w:szCs w:val="16"/>
          <w:color w:val="231F20"/>
          <w:spacing w:val="-12"/>
        </w:rPr>
        <w:t>of</w:t>
      </w:r>
      <w:r>
        <w:rPr>
          <w:sz w:val="16"/>
          <w:szCs w:val="16"/>
          <w:color w:val="231F20"/>
          <w:spacing w:val="4"/>
        </w:rPr>
        <w:t xml:space="preserve"> </w:t>
      </w:r>
      <w:r>
        <w:rPr>
          <w:sz w:val="16"/>
          <w:szCs w:val="16"/>
          <w:color w:val="231F20"/>
          <w:spacing w:val="-12"/>
        </w:rPr>
        <w:t>acute</w:t>
      </w:r>
      <w:r>
        <w:rPr>
          <w:sz w:val="16"/>
          <w:szCs w:val="16"/>
          <w:color w:val="231F20"/>
          <w:spacing w:val="13"/>
        </w:rPr>
        <w:t xml:space="preserve"> </w:t>
      </w:r>
      <w:r>
        <w:rPr>
          <w:sz w:val="16"/>
          <w:szCs w:val="16"/>
          <w:color w:val="231F20"/>
          <w:spacing w:val="-12"/>
        </w:rPr>
        <w:t>pancreatitis［J］.</w:t>
      </w:r>
      <w:r>
        <w:rPr>
          <w:sz w:val="16"/>
          <w:szCs w:val="16"/>
          <w:color w:val="231F20"/>
          <w:spacing w:val="10"/>
        </w:rPr>
        <w:t xml:space="preserve"> </w:t>
      </w:r>
      <w:r>
        <w:rPr>
          <w:sz w:val="16"/>
          <w:szCs w:val="16"/>
          <w:color w:val="231F20"/>
          <w:spacing w:val="-12"/>
        </w:rPr>
        <w:t>J</w:t>
      </w:r>
      <w:r>
        <w:rPr>
          <w:sz w:val="16"/>
          <w:szCs w:val="16"/>
          <w:color w:val="231F20"/>
          <w:spacing w:val="17"/>
        </w:rPr>
        <w:t xml:space="preserve"> </w:t>
      </w:r>
      <w:r>
        <w:rPr>
          <w:sz w:val="16"/>
          <w:szCs w:val="16"/>
          <w:color w:val="231F20"/>
          <w:spacing w:val="-12"/>
        </w:rPr>
        <w:t>Gastroentero</w:t>
      </w:r>
      <w:r>
        <w:rPr>
          <w:sz w:val="16"/>
          <w:szCs w:val="16"/>
          <w:color w:val="231F20"/>
          <w:spacing w:val="-13"/>
        </w:rPr>
        <w:t>l</w:t>
      </w:r>
      <w:r>
        <w:rPr>
          <w:sz w:val="16"/>
          <w:szCs w:val="16"/>
          <w:color w:val="231F20"/>
          <w:spacing w:val="16"/>
        </w:rPr>
        <w:t xml:space="preserve"> </w:t>
      </w:r>
      <w:r>
        <w:rPr>
          <w:sz w:val="16"/>
          <w:szCs w:val="16"/>
          <w:color w:val="231F20"/>
          <w:spacing w:val="-13"/>
        </w:rPr>
        <w:t>Hepatol，</w:t>
      </w:r>
      <w:r>
        <w:rPr>
          <w:sz w:val="16"/>
          <w:szCs w:val="16"/>
          <w:color w:val="231F20"/>
        </w:rPr>
        <w:t xml:space="preserve"> </w:t>
      </w:r>
      <w:r>
        <w:rPr>
          <w:sz w:val="16"/>
          <w:szCs w:val="16"/>
          <w:color w:val="231F20"/>
          <w:spacing w:val="-10"/>
        </w:rPr>
        <w:t>2017，32（11</w:t>
      </w:r>
      <w:r>
        <w:rPr>
          <w:sz w:val="16"/>
          <w:szCs w:val="16"/>
          <w:color w:val="231F20"/>
          <w:spacing w:val="-16"/>
        </w:rPr>
        <w:t>）：</w:t>
      </w:r>
      <w:r>
        <w:rPr>
          <w:sz w:val="16"/>
          <w:szCs w:val="16"/>
          <w:color w:val="231F20"/>
          <w:spacing w:val="-10"/>
        </w:rPr>
        <w:t>1895-1901. DOI</w:t>
      </w:r>
      <w:r>
        <w:rPr>
          <w:sz w:val="16"/>
          <w:szCs w:val="16"/>
          <w:color w:val="231F20"/>
          <w:spacing w:val="-11"/>
        </w:rPr>
        <w:t>：10.1111/jgh.13803.</w:t>
      </w:r>
    </w:p>
    <w:p>
      <w:pPr>
        <w:pStyle w:val="BodyText"/>
        <w:ind w:left="487" w:right="9" w:hanging="488"/>
        <w:spacing w:before="47" w:line="217" w:lineRule="auto"/>
        <w:rPr>
          <w:sz w:val="16"/>
          <w:szCs w:val="16"/>
        </w:rPr>
      </w:pPr>
      <w:r>
        <w:rPr>
          <w:sz w:val="16"/>
          <w:szCs w:val="16"/>
          <w:color w:val="231F20"/>
          <w:spacing w:val="-8"/>
        </w:rPr>
        <w:t>［74］YANG C J，CHEN J，PHILLIPS A R J，et al.</w:t>
      </w:r>
      <w:r>
        <w:rPr>
          <w:sz w:val="16"/>
          <w:szCs w:val="16"/>
          <w:color w:val="231F20"/>
          <w:spacing w:val="5"/>
        </w:rPr>
        <w:t xml:space="preserve"> </w:t>
      </w:r>
      <w:r>
        <w:rPr>
          <w:sz w:val="16"/>
          <w:szCs w:val="16"/>
          <w:color w:val="231F20"/>
          <w:spacing w:val="-8"/>
        </w:rPr>
        <w:t>Predictors</w:t>
      </w:r>
      <w:r>
        <w:rPr>
          <w:sz w:val="16"/>
          <w:szCs w:val="16"/>
          <w:color w:val="231F20"/>
          <w:spacing w:val="2"/>
        </w:rPr>
        <w:t xml:space="preserve"> </w:t>
      </w:r>
      <w:r>
        <w:rPr>
          <w:sz w:val="16"/>
          <w:szCs w:val="16"/>
          <w:color w:val="231F20"/>
          <w:spacing w:val="-8"/>
        </w:rPr>
        <w:t>of severe</w:t>
      </w:r>
      <w:r>
        <w:rPr>
          <w:sz w:val="16"/>
          <w:szCs w:val="16"/>
          <w:color w:val="231F20"/>
        </w:rPr>
        <w:t xml:space="preserve"> </w:t>
      </w:r>
      <w:r>
        <w:rPr>
          <w:sz w:val="16"/>
          <w:szCs w:val="16"/>
          <w:color w:val="231F20"/>
          <w:spacing w:val="-14"/>
        </w:rPr>
        <w:t>an</w:t>
      </w:r>
      <w:r>
        <w:rPr>
          <w:sz w:val="16"/>
          <w:szCs w:val="16"/>
          <w:color w:val="231F20"/>
          <w:spacing w:val="-13"/>
        </w:rPr>
        <w:t>d</w:t>
      </w:r>
      <w:r>
        <w:rPr>
          <w:sz w:val="16"/>
          <w:szCs w:val="16"/>
          <w:color w:val="231F20"/>
          <w:spacing w:val="25"/>
          <w:w w:val="101"/>
        </w:rPr>
        <w:t xml:space="preserve"> </w:t>
      </w:r>
      <w:r>
        <w:rPr>
          <w:sz w:val="16"/>
          <w:szCs w:val="16"/>
          <w:color w:val="231F20"/>
          <w:spacing w:val="-13"/>
        </w:rPr>
        <w:t>critical</w:t>
      </w:r>
      <w:r>
        <w:rPr>
          <w:sz w:val="16"/>
          <w:szCs w:val="16"/>
          <w:color w:val="231F20"/>
          <w:spacing w:val="6"/>
        </w:rPr>
        <w:t xml:space="preserve"> </w:t>
      </w:r>
      <w:r>
        <w:rPr>
          <w:sz w:val="16"/>
          <w:szCs w:val="16"/>
          <w:color w:val="231F20"/>
          <w:spacing w:val="-13"/>
        </w:rPr>
        <w:t>acute</w:t>
      </w:r>
      <w:r>
        <w:rPr>
          <w:sz w:val="16"/>
          <w:szCs w:val="16"/>
          <w:color w:val="231F20"/>
          <w:spacing w:val="5"/>
        </w:rPr>
        <w:t xml:space="preserve"> </w:t>
      </w:r>
      <w:r>
        <w:rPr>
          <w:sz w:val="16"/>
          <w:szCs w:val="16"/>
          <w:color w:val="231F20"/>
          <w:spacing w:val="-13"/>
        </w:rPr>
        <w:t>pancreatitis：a</w:t>
      </w:r>
      <w:r>
        <w:rPr>
          <w:sz w:val="16"/>
          <w:szCs w:val="16"/>
          <w:color w:val="231F20"/>
          <w:spacing w:val="8"/>
        </w:rPr>
        <w:t xml:space="preserve"> </w:t>
      </w:r>
      <w:r>
        <w:rPr>
          <w:sz w:val="16"/>
          <w:szCs w:val="16"/>
          <w:color w:val="231F20"/>
          <w:spacing w:val="-13"/>
        </w:rPr>
        <w:t>systematic</w:t>
      </w:r>
      <w:r>
        <w:rPr>
          <w:sz w:val="16"/>
          <w:szCs w:val="16"/>
          <w:color w:val="231F20"/>
          <w:spacing w:val="5"/>
        </w:rPr>
        <w:t xml:space="preserve"> </w:t>
      </w:r>
      <w:r>
        <w:rPr>
          <w:sz w:val="16"/>
          <w:szCs w:val="16"/>
          <w:color w:val="231F20"/>
          <w:spacing w:val="-13"/>
        </w:rPr>
        <w:t>review［J］.</w:t>
      </w:r>
      <w:r>
        <w:rPr>
          <w:sz w:val="16"/>
          <w:szCs w:val="16"/>
          <w:color w:val="231F20"/>
          <w:spacing w:val="8"/>
        </w:rPr>
        <w:t xml:space="preserve"> </w:t>
      </w:r>
      <w:r>
        <w:rPr>
          <w:sz w:val="16"/>
          <w:szCs w:val="16"/>
          <w:color w:val="231F20"/>
          <w:spacing w:val="-13"/>
        </w:rPr>
        <w:t>Dig</w:t>
      </w:r>
      <w:r>
        <w:rPr>
          <w:sz w:val="16"/>
          <w:szCs w:val="16"/>
          <w:color w:val="231F20"/>
          <w:spacing w:val="7"/>
        </w:rPr>
        <w:t xml:space="preserve"> </w:t>
      </w:r>
      <w:r>
        <w:rPr>
          <w:sz w:val="16"/>
          <w:szCs w:val="16"/>
          <w:color w:val="231F20"/>
          <w:spacing w:val="-13"/>
        </w:rPr>
        <w:t>Live</w:t>
      </w:r>
      <w:r>
        <w:rPr>
          <w:sz w:val="16"/>
          <w:szCs w:val="16"/>
          <w:color w:val="231F20"/>
          <w:spacing w:val="-11"/>
        </w:rPr>
        <w:t>r</w:t>
      </w:r>
      <w:r>
        <w:rPr>
          <w:sz w:val="16"/>
          <w:szCs w:val="16"/>
          <w:color w:val="231F20"/>
        </w:rPr>
        <w:t xml:space="preserve"> </w:t>
      </w:r>
      <w:r>
        <w:rPr>
          <w:sz w:val="16"/>
          <w:szCs w:val="16"/>
          <w:color w:val="231F20"/>
          <w:spacing w:val="-10"/>
        </w:rPr>
        <w:t>Dis，2014，46（5）：446-551. DOI：10.1016/j.dld.2014.01.158.</w:t>
      </w:r>
    </w:p>
    <w:p>
      <w:pPr>
        <w:pStyle w:val="BodyText"/>
        <w:ind w:left="485" w:right="9" w:hanging="486"/>
        <w:spacing w:before="47" w:line="229" w:lineRule="auto"/>
        <w:rPr>
          <w:sz w:val="16"/>
          <w:szCs w:val="16"/>
        </w:rPr>
      </w:pPr>
      <w:r>
        <w:rPr>
          <w:sz w:val="16"/>
          <w:szCs w:val="16"/>
          <w:color w:val="231F20"/>
          <w:spacing w:val="11"/>
        </w:rPr>
        <w:t>［75］张亭，周雅箐 . 血清炎症介质对重症急性胰腺炎患者后期</w:t>
      </w:r>
      <w:r>
        <w:rPr>
          <w:sz w:val="16"/>
          <w:szCs w:val="16"/>
          <w:color w:val="231F20"/>
        </w:rPr>
        <w:t xml:space="preserve"> </w:t>
      </w:r>
      <w:r>
        <w:rPr>
          <w:sz w:val="16"/>
          <w:szCs w:val="16"/>
          <w:color w:val="231F20"/>
          <w:spacing w:val="18"/>
        </w:rPr>
        <w:t>感染性胰腺坏死的预估价值［J］.</w:t>
      </w:r>
      <w:r>
        <w:rPr>
          <w:sz w:val="16"/>
          <w:szCs w:val="16"/>
          <w:color w:val="231F20"/>
          <w:spacing w:val="3"/>
        </w:rPr>
        <w:t xml:space="preserve">  </w:t>
      </w:r>
      <w:r>
        <w:rPr>
          <w:sz w:val="16"/>
          <w:szCs w:val="16"/>
          <w:color w:val="231F20"/>
          <w:spacing w:val="18"/>
        </w:rPr>
        <w:t>中国中西医结合外科</w:t>
      </w:r>
      <w:r>
        <w:rPr>
          <w:sz w:val="16"/>
          <w:szCs w:val="16"/>
          <w:color w:val="231F20"/>
        </w:rPr>
        <w:t xml:space="preserve"> </w:t>
      </w:r>
      <w:r>
        <w:rPr>
          <w:sz w:val="16"/>
          <w:szCs w:val="16"/>
          <w:color w:val="231F20"/>
          <w:spacing w:val="-2"/>
        </w:rPr>
        <w:t>杂   志，2018，24（1</w:t>
      </w:r>
      <w:r>
        <w:rPr>
          <w:sz w:val="16"/>
          <w:szCs w:val="16"/>
          <w:color w:val="231F20"/>
          <w:spacing w:val="-5"/>
        </w:rPr>
        <w:t>）：</w:t>
      </w:r>
      <w:r>
        <w:rPr>
          <w:sz w:val="16"/>
          <w:szCs w:val="16"/>
          <w:color w:val="231F20"/>
          <w:spacing w:val="-2"/>
        </w:rPr>
        <w:t>30-34.</w:t>
      </w:r>
      <w:r>
        <w:rPr>
          <w:sz w:val="16"/>
          <w:szCs w:val="16"/>
          <w:color w:val="231F20"/>
          <w:spacing w:val="22"/>
          <w:w w:val="101"/>
        </w:rPr>
        <w:t xml:space="preserve"> </w:t>
      </w:r>
      <w:r>
        <w:rPr>
          <w:sz w:val="16"/>
          <w:szCs w:val="16"/>
          <w:color w:val="231F20"/>
          <w:spacing w:val="-2"/>
        </w:rPr>
        <w:t>DOI：</w:t>
      </w:r>
      <w:r>
        <w:rPr>
          <w:sz w:val="16"/>
          <w:szCs w:val="16"/>
          <w:color w:val="231F20"/>
          <w:spacing w:val="-3"/>
        </w:rPr>
        <w:t>10.3969/j.issn.1007-</w:t>
      </w:r>
      <w:r>
        <w:rPr>
          <w:sz w:val="16"/>
          <w:szCs w:val="16"/>
          <w:color w:val="231F20"/>
        </w:rPr>
        <w:t xml:space="preserve"> </w:t>
      </w:r>
      <w:r>
        <w:rPr>
          <w:sz w:val="16"/>
          <w:szCs w:val="16"/>
          <w:color w:val="231F20"/>
          <w:spacing w:val="-11"/>
        </w:rPr>
        <w:t>6948.2018.01.007.</w:t>
      </w:r>
    </w:p>
    <w:p>
      <w:pPr>
        <w:pStyle w:val="BodyText"/>
        <w:ind w:left="485" w:right="9" w:firstLine="1"/>
        <w:spacing w:before="8" w:line="231" w:lineRule="auto"/>
        <w:jc w:val="both"/>
        <w:rPr>
          <w:sz w:val="16"/>
          <w:szCs w:val="16"/>
        </w:rPr>
      </w:pPr>
      <w:r>
        <w:rPr>
          <w:sz w:val="16"/>
          <w:szCs w:val="16"/>
          <w:color w:val="231F20"/>
          <w:spacing w:val="-12"/>
        </w:rPr>
        <w:t>ZHANG</w:t>
      </w:r>
      <w:r>
        <w:rPr>
          <w:sz w:val="16"/>
          <w:szCs w:val="16"/>
          <w:color w:val="231F20"/>
          <w:spacing w:val="13"/>
          <w:w w:val="101"/>
        </w:rPr>
        <w:t xml:space="preserve"> </w:t>
      </w:r>
      <w:r>
        <w:rPr>
          <w:sz w:val="16"/>
          <w:szCs w:val="16"/>
          <w:color w:val="231F20"/>
          <w:spacing w:val="-12"/>
        </w:rPr>
        <w:t>T，ZHOU</w:t>
      </w:r>
      <w:r>
        <w:rPr>
          <w:sz w:val="16"/>
          <w:szCs w:val="16"/>
          <w:color w:val="231F20"/>
          <w:spacing w:val="11"/>
        </w:rPr>
        <w:t xml:space="preserve"> </w:t>
      </w:r>
      <w:r>
        <w:rPr>
          <w:sz w:val="16"/>
          <w:szCs w:val="16"/>
          <w:color w:val="231F20"/>
          <w:spacing w:val="-12"/>
        </w:rPr>
        <w:t>Y</w:t>
      </w:r>
      <w:r>
        <w:rPr>
          <w:sz w:val="16"/>
          <w:szCs w:val="16"/>
          <w:color w:val="231F20"/>
          <w:spacing w:val="16"/>
        </w:rPr>
        <w:t xml:space="preserve"> </w:t>
      </w:r>
      <w:r>
        <w:rPr>
          <w:sz w:val="16"/>
          <w:szCs w:val="16"/>
          <w:color w:val="231F20"/>
          <w:spacing w:val="-12"/>
        </w:rPr>
        <w:t>Q.Predictive</w:t>
      </w:r>
      <w:r>
        <w:rPr>
          <w:sz w:val="16"/>
          <w:szCs w:val="16"/>
          <w:color w:val="231F20"/>
          <w:spacing w:val="11"/>
        </w:rPr>
        <w:t xml:space="preserve"> </w:t>
      </w:r>
      <w:r>
        <w:rPr>
          <w:sz w:val="16"/>
          <w:szCs w:val="16"/>
          <w:color w:val="231F20"/>
          <w:spacing w:val="-12"/>
        </w:rPr>
        <w:t>value</w:t>
      </w:r>
      <w:r>
        <w:rPr>
          <w:sz w:val="16"/>
          <w:szCs w:val="16"/>
          <w:color w:val="231F20"/>
          <w:spacing w:val="13"/>
        </w:rPr>
        <w:t xml:space="preserve"> </w:t>
      </w:r>
      <w:r>
        <w:rPr>
          <w:sz w:val="16"/>
          <w:szCs w:val="16"/>
          <w:color w:val="231F20"/>
          <w:spacing w:val="-12"/>
        </w:rPr>
        <w:t>of</w:t>
      </w:r>
      <w:r>
        <w:rPr>
          <w:sz w:val="16"/>
          <w:szCs w:val="16"/>
          <w:color w:val="231F20"/>
          <w:spacing w:val="4"/>
        </w:rPr>
        <w:t xml:space="preserve"> </w:t>
      </w:r>
      <w:r>
        <w:rPr>
          <w:sz w:val="16"/>
          <w:szCs w:val="16"/>
          <w:color w:val="231F20"/>
          <w:spacing w:val="-12"/>
        </w:rPr>
        <w:t>serum</w:t>
      </w:r>
      <w:r>
        <w:rPr>
          <w:sz w:val="16"/>
          <w:szCs w:val="16"/>
          <w:color w:val="231F20"/>
          <w:spacing w:val="11"/>
          <w:w w:val="102"/>
        </w:rPr>
        <w:t xml:space="preserve"> </w:t>
      </w:r>
      <w:r>
        <w:rPr>
          <w:sz w:val="16"/>
          <w:szCs w:val="16"/>
          <w:color w:val="231F20"/>
          <w:spacing w:val="-12"/>
        </w:rPr>
        <w:t>procalcitonin，</w:t>
      </w:r>
      <w:r>
        <w:rPr>
          <w:sz w:val="16"/>
          <w:szCs w:val="16"/>
          <w:color w:val="231F20"/>
        </w:rPr>
        <w:t xml:space="preserve"> </w:t>
      </w:r>
      <w:r>
        <w:rPr>
          <w:sz w:val="16"/>
          <w:szCs w:val="16"/>
          <w:color w:val="231F20"/>
          <w:spacing w:val="-10"/>
        </w:rPr>
        <w:t>hypersensitivity</w:t>
      </w:r>
      <w:r>
        <w:rPr>
          <w:sz w:val="16"/>
          <w:szCs w:val="16"/>
          <w:color w:val="231F20"/>
          <w:spacing w:val="20"/>
        </w:rPr>
        <w:t xml:space="preserve"> </w:t>
      </w:r>
      <w:r>
        <w:rPr>
          <w:sz w:val="16"/>
          <w:szCs w:val="16"/>
          <w:color w:val="231F20"/>
          <w:spacing w:val="-10"/>
        </w:rPr>
        <w:t>C</w:t>
      </w:r>
      <w:r>
        <w:rPr>
          <w:sz w:val="16"/>
          <w:szCs w:val="16"/>
          <w:color w:val="231F20"/>
          <w:spacing w:val="16"/>
          <w:w w:val="101"/>
        </w:rPr>
        <w:t xml:space="preserve"> </w:t>
      </w:r>
      <w:r>
        <w:rPr>
          <w:sz w:val="16"/>
          <w:szCs w:val="16"/>
          <w:color w:val="231F20"/>
          <w:spacing w:val="-10"/>
        </w:rPr>
        <w:t>reactive</w:t>
      </w:r>
      <w:r>
        <w:rPr>
          <w:sz w:val="16"/>
          <w:szCs w:val="16"/>
          <w:color w:val="231F20"/>
          <w:spacing w:val="16"/>
        </w:rPr>
        <w:t xml:space="preserve"> </w:t>
      </w:r>
      <w:r>
        <w:rPr>
          <w:sz w:val="16"/>
          <w:szCs w:val="16"/>
          <w:color w:val="231F20"/>
          <w:spacing w:val="-10"/>
        </w:rPr>
        <w:t>protein</w:t>
      </w:r>
      <w:r>
        <w:rPr>
          <w:sz w:val="16"/>
          <w:szCs w:val="16"/>
          <w:color w:val="231F20"/>
          <w:spacing w:val="17"/>
          <w:w w:val="101"/>
        </w:rPr>
        <w:t xml:space="preserve"> </w:t>
      </w:r>
      <w:r>
        <w:rPr>
          <w:sz w:val="16"/>
          <w:szCs w:val="16"/>
          <w:color w:val="231F20"/>
          <w:spacing w:val="-10"/>
        </w:rPr>
        <w:t>and</w:t>
      </w:r>
      <w:r>
        <w:rPr>
          <w:sz w:val="16"/>
          <w:szCs w:val="16"/>
          <w:color w:val="231F20"/>
          <w:spacing w:val="17"/>
          <w:w w:val="102"/>
        </w:rPr>
        <w:t xml:space="preserve"> </w:t>
      </w:r>
      <w:r>
        <w:rPr>
          <w:sz w:val="16"/>
          <w:szCs w:val="16"/>
          <w:color w:val="231F20"/>
          <w:spacing w:val="-10"/>
        </w:rPr>
        <w:t>interleukin</w:t>
      </w:r>
      <w:r>
        <w:rPr>
          <w:sz w:val="16"/>
          <w:szCs w:val="16"/>
          <w:color w:val="231F20"/>
          <w:spacing w:val="-11"/>
        </w:rPr>
        <w:t>-8</w:t>
      </w:r>
      <w:r>
        <w:rPr>
          <w:sz w:val="16"/>
          <w:szCs w:val="16"/>
          <w:color w:val="231F20"/>
          <w:spacing w:val="17"/>
          <w:w w:val="102"/>
        </w:rPr>
        <w:t xml:space="preserve"> </w:t>
      </w:r>
      <w:r>
        <w:rPr>
          <w:sz w:val="16"/>
          <w:szCs w:val="16"/>
          <w:color w:val="231F20"/>
          <w:spacing w:val="-11"/>
        </w:rPr>
        <w:t>in</w:t>
      </w:r>
      <w:r>
        <w:rPr>
          <w:sz w:val="16"/>
          <w:szCs w:val="16"/>
          <w:color w:val="231F20"/>
          <w:spacing w:val="16"/>
        </w:rPr>
        <w:t xml:space="preserve"> </w:t>
      </w:r>
      <w:r>
        <w:rPr>
          <w:sz w:val="16"/>
          <w:szCs w:val="16"/>
          <w:color w:val="231F20"/>
          <w:spacing w:val="-11"/>
        </w:rPr>
        <w:t>patients</w:t>
      </w:r>
      <w:r>
        <w:rPr>
          <w:sz w:val="16"/>
          <w:szCs w:val="16"/>
          <w:color w:val="231F20"/>
        </w:rPr>
        <w:t xml:space="preserve"> </w:t>
      </w:r>
      <w:r>
        <w:rPr>
          <w:sz w:val="16"/>
          <w:szCs w:val="16"/>
          <w:color w:val="231F20"/>
          <w:spacing w:val="-14"/>
        </w:rPr>
        <w:t>with</w:t>
      </w:r>
      <w:r>
        <w:rPr>
          <w:sz w:val="16"/>
          <w:szCs w:val="16"/>
          <w:color w:val="231F20"/>
          <w:spacing w:val="14"/>
          <w:w w:val="101"/>
        </w:rPr>
        <w:t xml:space="preserve"> </w:t>
      </w:r>
      <w:r>
        <w:rPr>
          <w:sz w:val="16"/>
          <w:szCs w:val="16"/>
          <w:color w:val="231F20"/>
          <w:spacing w:val="-14"/>
        </w:rPr>
        <w:t>severe</w:t>
      </w:r>
      <w:r>
        <w:rPr>
          <w:sz w:val="16"/>
          <w:szCs w:val="16"/>
          <w:color w:val="231F20"/>
          <w:spacing w:val="13"/>
        </w:rPr>
        <w:t xml:space="preserve"> </w:t>
      </w:r>
      <w:r>
        <w:rPr>
          <w:sz w:val="16"/>
          <w:szCs w:val="16"/>
          <w:color w:val="231F20"/>
          <w:spacing w:val="-14"/>
        </w:rPr>
        <w:t>acute</w:t>
      </w:r>
      <w:r>
        <w:rPr>
          <w:sz w:val="16"/>
          <w:szCs w:val="16"/>
          <w:color w:val="231F20"/>
          <w:spacing w:val="11"/>
        </w:rPr>
        <w:t xml:space="preserve"> </w:t>
      </w:r>
      <w:r>
        <w:rPr>
          <w:sz w:val="16"/>
          <w:szCs w:val="16"/>
          <w:color w:val="231F20"/>
          <w:spacing w:val="-14"/>
        </w:rPr>
        <w:t>pancreatitis</w:t>
      </w:r>
      <w:r>
        <w:rPr>
          <w:sz w:val="16"/>
          <w:szCs w:val="16"/>
          <w:color w:val="231F20"/>
          <w:spacing w:val="14"/>
        </w:rPr>
        <w:t xml:space="preserve"> </w:t>
      </w:r>
      <w:r>
        <w:rPr>
          <w:sz w:val="16"/>
          <w:szCs w:val="16"/>
          <w:color w:val="231F20"/>
          <w:spacing w:val="-14"/>
        </w:rPr>
        <w:t>combined</w:t>
      </w:r>
      <w:r>
        <w:rPr>
          <w:sz w:val="16"/>
          <w:szCs w:val="16"/>
          <w:color w:val="231F20"/>
          <w:spacing w:val="9"/>
        </w:rPr>
        <w:t xml:space="preserve"> </w:t>
      </w:r>
      <w:r>
        <w:rPr>
          <w:sz w:val="16"/>
          <w:szCs w:val="16"/>
          <w:color w:val="231F20"/>
          <w:spacing w:val="-14"/>
        </w:rPr>
        <w:t>with</w:t>
      </w:r>
      <w:r>
        <w:rPr>
          <w:sz w:val="16"/>
          <w:szCs w:val="16"/>
          <w:color w:val="231F20"/>
          <w:spacing w:val="14"/>
        </w:rPr>
        <w:t xml:space="preserve"> </w:t>
      </w:r>
      <w:r>
        <w:rPr>
          <w:sz w:val="16"/>
          <w:szCs w:val="16"/>
          <w:color w:val="231F20"/>
          <w:spacing w:val="-14"/>
        </w:rPr>
        <w:t>infecti</w:t>
      </w:r>
      <w:r>
        <w:rPr>
          <w:sz w:val="16"/>
          <w:szCs w:val="16"/>
          <w:color w:val="231F20"/>
          <w:spacing w:val="-15"/>
        </w:rPr>
        <w:t>ous</w:t>
      </w:r>
      <w:r>
        <w:rPr>
          <w:sz w:val="16"/>
          <w:szCs w:val="16"/>
          <w:color w:val="231F20"/>
          <w:spacing w:val="11"/>
        </w:rPr>
        <w:t xml:space="preserve"> </w:t>
      </w:r>
      <w:r>
        <w:rPr>
          <w:sz w:val="16"/>
          <w:szCs w:val="16"/>
          <w:color w:val="231F20"/>
          <w:spacing w:val="-15"/>
        </w:rPr>
        <w:t>pancreatic</w:t>
      </w:r>
      <w:r>
        <w:rPr>
          <w:sz w:val="16"/>
          <w:szCs w:val="16"/>
          <w:color w:val="231F20"/>
        </w:rPr>
        <w:t xml:space="preserve"> </w:t>
      </w:r>
      <w:r>
        <w:rPr>
          <w:sz w:val="16"/>
          <w:szCs w:val="16"/>
          <w:color w:val="231F20"/>
          <w:spacing w:val="-13"/>
        </w:rPr>
        <w:t>necrosis［J］.</w:t>
      </w:r>
      <w:r>
        <w:rPr>
          <w:sz w:val="16"/>
          <w:szCs w:val="16"/>
          <w:color w:val="231F20"/>
          <w:spacing w:val="13"/>
          <w:w w:val="101"/>
        </w:rPr>
        <w:t xml:space="preserve"> </w:t>
      </w:r>
      <w:r>
        <w:rPr>
          <w:sz w:val="16"/>
          <w:szCs w:val="16"/>
          <w:color w:val="231F20"/>
          <w:spacing w:val="-13"/>
        </w:rPr>
        <w:t>Chinese</w:t>
      </w:r>
      <w:r>
        <w:rPr>
          <w:sz w:val="16"/>
          <w:szCs w:val="16"/>
          <w:color w:val="231F20"/>
          <w:spacing w:val="7"/>
        </w:rPr>
        <w:t xml:space="preserve"> </w:t>
      </w:r>
      <w:r>
        <w:rPr>
          <w:sz w:val="16"/>
          <w:szCs w:val="16"/>
          <w:color w:val="231F20"/>
          <w:spacing w:val="-13"/>
        </w:rPr>
        <w:t>Journal</w:t>
      </w:r>
      <w:r>
        <w:rPr>
          <w:sz w:val="16"/>
          <w:szCs w:val="16"/>
          <w:color w:val="231F20"/>
          <w:spacing w:val="11"/>
        </w:rPr>
        <w:t xml:space="preserve"> </w:t>
      </w:r>
      <w:r>
        <w:rPr>
          <w:sz w:val="16"/>
          <w:szCs w:val="16"/>
          <w:color w:val="231F20"/>
          <w:spacing w:val="-13"/>
        </w:rPr>
        <w:t>of</w:t>
      </w:r>
      <w:r>
        <w:rPr>
          <w:sz w:val="16"/>
          <w:szCs w:val="16"/>
          <w:color w:val="231F20"/>
          <w:spacing w:val="2"/>
        </w:rPr>
        <w:t xml:space="preserve"> </w:t>
      </w:r>
      <w:r>
        <w:rPr>
          <w:sz w:val="16"/>
          <w:szCs w:val="16"/>
          <w:color w:val="231F20"/>
          <w:spacing w:val="-13"/>
        </w:rPr>
        <w:t>Surgery</w:t>
      </w:r>
      <w:r>
        <w:rPr>
          <w:sz w:val="16"/>
          <w:szCs w:val="16"/>
          <w:color w:val="231F20"/>
          <w:spacing w:val="11"/>
          <w:w w:val="101"/>
        </w:rPr>
        <w:t xml:space="preserve"> </w:t>
      </w:r>
      <w:r>
        <w:rPr>
          <w:sz w:val="16"/>
          <w:szCs w:val="16"/>
          <w:color w:val="231F20"/>
          <w:spacing w:val="-13"/>
        </w:rPr>
        <w:t>of Integrated</w:t>
      </w:r>
      <w:r>
        <w:rPr>
          <w:sz w:val="16"/>
          <w:szCs w:val="16"/>
          <w:color w:val="231F20"/>
          <w:spacing w:val="8"/>
        </w:rPr>
        <w:t xml:space="preserve"> </w:t>
      </w:r>
      <w:r>
        <w:rPr>
          <w:sz w:val="16"/>
          <w:szCs w:val="16"/>
          <w:color w:val="231F20"/>
          <w:spacing w:val="-13"/>
        </w:rPr>
        <w:t>T</w:t>
      </w:r>
      <w:r>
        <w:rPr>
          <w:sz w:val="16"/>
          <w:szCs w:val="16"/>
          <w:color w:val="231F20"/>
          <w:spacing w:val="-14"/>
        </w:rPr>
        <w:t>raditional</w:t>
      </w:r>
      <w:r>
        <w:rPr>
          <w:sz w:val="16"/>
          <w:szCs w:val="16"/>
          <w:color w:val="231F20"/>
        </w:rPr>
        <w:t xml:space="preserve"> </w:t>
      </w:r>
      <w:r>
        <w:rPr>
          <w:sz w:val="16"/>
          <w:szCs w:val="16"/>
          <w:color w:val="231F20"/>
          <w:spacing w:val="-11"/>
        </w:rPr>
        <w:t>and Western</w:t>
      </w:r>
      <w:r>
        <w:rPr>
          <w:sz w:val="16"/>
          <w:szCs w:val="16"/>
          <w:color w:val="231F20"/>
          <w:spacing w:val="5"/>
        </w:rPr>
        <w:t xml:space="preserve"> </w:t>
      </w:r>
      <w:r>
        <w:rPr>
          <w:sz w:val="16"/>
          <w:szCs w:val="16"/>
          <w:color w:val="231F20"/>
          <w:spacing w:val="-11"/>
        </w:rPr>
        <w:t>Medicine，2018</w:t>
      </w:r>
      <w:r>
        <w:rPr>
          <w:sz w:val="16"/>
          <w:szCs w:val="16"/>
          <w:color w:val="231F20"/>
          <w:spacing w:val="-12"/>
        </w:rPr>
        <w:t>，24（1</w:t>
      </w:r>
      <w:r>
        <w:rPr>
          <w:sz w:val="16"/>
          <w:szCs w:val="16"/>
          <w:color w:val="231F20"/>
          <w:spacing w:val="-18"/>
        </w:rPr>
        <w:t>）：</w:t>
      </w:r>
      <w:r>
        <w:rPr>
          <w:sz w:val="16"/>
          <w:szCs w:val="16"/>
          <w:color w:val="231F20"/>
          <w:spacing w:val="-12"/>
        </w:rPr>
        <w:t>30-34.</w:t>
      </w:r>
      <w:r>
        <w:rPr>
          <w:sz w:val="16"/>
          <w:szCs w:val="16"/>
          <w:color w:val="231F20"/>
          <w:spacing w:val="5"/>
        </w:rPr>
        <w:t xml:space="preserve"> </w:t>
      </w:r>
      <w:r>
        <w:rPr>
          <w:sz w:val="16"/>
          <w:szCs w:val="16"/>
          <w:color w:val="231F20"/>
          <w:spacing w:val="-12"/>
        </w:rPr>
        <w:t>DOI：10.3969/j.</w:t>
      </w:r>
      <w:r>
        <w:rPr>
          <w:sz w:val="16"/>
          <w:szCs w:val="16"/>
          <w:color w:val="231F20"/>
        </w:rPr>
        <w:t xml:space="preserve"> </w:t>
      </w:r>
      <w:r>
        <w:rPr>
          <w:sz w:val="16"/>
          <w:szCs w:val="16"/>
          <w:color w:val="231F20"/>
          <w:spacing w:val="-10"/>
        </w:rPr>
        <w:t>issn.1007-6948.2018.01.007.</w:t>
      </w:r>
    </w:p>
    <w:p>
      <w:pPr>
        <w:pStyle w:val="BodyText"/>
        <w:ind w:left="487" w:hanging="488"/>
        <w:spacing w:before="2" w:line="230" w:lineRule="auto"/>
        <w:rPr>
          <w:sz w:val="16"/>
          <w:szCs w:val="16"/>
        </w:rPr>
      </w:pPr>
      <w:r>
        <w:rPr>
          <w:sz w:val="16"/>
          <w:szCs w:val="16"/>
          <w:color w:val="231F20"/>
          <w:spacing w:val="1"/>
        </w:rPr>
        <w:t>［76］宋杰峰，张亚珍，聂忠仕，等 . </w:t>
      </w:r>
      <w:r>
        <w:rPr>
          <w:sz w:val="16"/>
          <w:szCs w:val="16"/>
          <w:color w:val="231F20"/>
        </w:rPr>
        <w:t>重症急性胰腺炎患者感染炎症 </w:t>
      </w:r>
      <w:r>
        <w:rPr>
          <w:sz w:val="16"/>
          <w:szCs w:val="16"/>
          <w:color w:val="231F20"/>
          <w:spacing w:val="-11"/>
        </w:rPr>
        <w:t>与螺旋 CT</w:t>
      </w:r>
      <w:r>
        <w:rPr>
          <w:sz w:val="16"/>
          <w:szCs w:val="16"/>
          <w:color w:val="231F20"/>
          <w:spacing w:val="-13"/>
        </w:rPr>
        <w:t xml:space="preserve"> </w:t>
      </w:r>
      <w:r>
        <w:rPr>
          <w:sz w:val="16"/>
          <w:szCs w:val="16"/>
          <w:color w:val="231F20"/>
          <w:spacing w:val="-11"/>
        </w:rPr>
        <w:t>影像分析［J］.</w:t>
      </w:r>
      <w:r>
        <w:rPr>
          <w:sz w:val="16"/>
          <w:szCs w:val="16"/>
          <w:color w:val="231F20"/>
          <w:spacing w:val="11"/>
        </w:rPr>
        <w:t xml:space="preserve"> </w:t>
      </w:r>
      <w:r>
        <w:rPr>
          <w:sz w:val="16"/>
          <w:szCs w:val="16"/>
          <w:color w:val="231F20"/>
          <w:spacing w:val="-11"/>
        </w:rPr>
        <w:t>中华医院感染学杂</w:t>
      </w:r>
      <w:r>
        <w:rPr>
          <w:sz w:val="16"/>
          <w:szCs w:val="16"/>
          <w:color w:val="231F20"/>
          <w:spacing w:val="-12"/>
        </w:rPr>
        <w:t>志，2018，28（4</w:t>
      </w:r>
      <w:r>
        <w:rPr>
          <w:sz w:val="16"/>
          <w:szCs w:val="16"/>
          <w:color w:val="231F20"/>
          <w:spacing w:val="-31"/>
        </w:rPr>
        <w:t>）：</w:t>
      </w:r>
      <w:r>
        <w:rPr>
          <w:sz w:val="16"/>
          <w:szCs w:val="16"/>
          <w:color w:val="231F20"/>
        </w:rPr>
        <w:t xml:space="preserve"> </w:t>
      </w:r>
      <w:r>
        <w:rPr>
          <w:sz w:val="16"/>
          <w:szCs w:val="16"/>
          <w:color w:val="231F20"/>
          <w:spacing w:val="-10"/>
        </w:rPr>
        <w:t>567-570. DOI：10.11816/cn.ni.2018-1731</w:t>
      </w:r>
      <w:r>
        <w:rPr>
          <w:sz w:val="16"/>
          <w:szCs w:val="16"/>
          <w:color w:val="231F20"/>
          <w:spacing w:val="-11"/>
        </w:rPr>
        <w:t>13.</w:t>
      </w:r>
    </w:p>
    <w:p>
      <w:pPr>
        <w:pStyle w:val="BodyText"/>
        <w:ind w:left="487" w:firstLine="2"/>
        <w:spacing w:before="4" w:line="230" w:lineRule="auto"/>
        <w:jc w:val="both"/>
        <w:rPr>
          <w:sz w:val="16"/>
          <w:szCs w:val="16"/>
        </w:rPr>
      </w:pPr>
      <w:r>
        <w:rPr>
          <w:sz w:val="16"/>
          <w:szCs w:val="16"/>
          <w:color w:val="231F20"/>
          <w:spacing w:val="-6"/>
        </w:rPr>
        <w:t>SONG</w:t>
      </w:r>
      <w:r>
        <w:rPr>
          <w:sz w:val="16"/>
          <w:szCs w:val="16"/>
          <w:color w:val="231F20"/>
          <w:spacing w:val="42"/>
          <w:w w:val="101"/>
        </w:rPr>
        <w:t xml:space="preserve"> </w:t>
      </w:r>
      <w:r>
        <w:rPr>
          <w:sz w:val="16"/>
          <w:szCs w:val="16"/>
          <w:color w:val="231F20"/>
          <w:spacing w:val="-6"/>
        </w:rPr>
        <w:t>J</w:t>
      </w:r>
      <w:r>
        <w:rPr>
          <w:sz w:val="16"/>
          <w:szCs w:val="16"/>
          <w:color w:val="231F20"/>
          <w:spacing w:val="30"/>
          <w:w w:val="101"/>
        </w:rPr>
        <w:t xml:space="preserve"> </w:t>
      </w:r>
      <w:r>
        <w:rPr>
          <w:sz w:val="16"/>
          <w:szCs w:val="16"/>
          <w:color w:val="231F20"/>
          <w:spacing w:val="-6"/>
        </w:rPr>
        <w:t>F，</w:t>
      </w:r>
      <w:r>
        <w:rPr>
          <w:sz w:val="16"/>
          <w:szCs w:val="16"/>
          <w:color w:val="231F20"/>
          <w:spacing w:val="-25"/>
        </w:rPr>
        <w:t xml:space="preserve"> </w:t>
      </w:r>
      <w:r>
        <w:rPr>
          <w:sz w:val="16"/>
          <w:szCs w:val="16"/>
          <w:color w:val="231F20"/>
          <w:spacing w:val="-6"/>
        </w:rPr>
        <w:t>ZHANG</w:t>
      </w:r>
      <w:r>
        <w:rPr>
          <w:sz w:val="16"/>
          <w:szCs w:val="16"/>
          <w:color w:val="231F20"/>
          <w:spacing w:val="28"/>
        </w:rPr>
        <w:t xml:space="preserve"> </w:t>
      </w:r>
      <w:r>
        <w:rPr>
          <w:sz w:val="16"/>
          <w:szCs w:val="16"/>
          <w:color w:val="231F20"/>
          <w:spacing w:val="-6"/>
        </w:rPr>
        <w:t>Y</w:t>
      </w:r>
      <w:r>
        <w:rPr>
          <w:sz w:val="16"/>
          <w:szCs w:val="16"/>
          <w:color w:val="231F20"/>
          <w:spacing w:val="27"/>
          <w:w w:val="101"/>
        </w:rPr>
        <w:t xml:space="preserve"> </w:t>
      </w:r>
      <w:r>
        <w:rPr>
          <w:sz w:val="16"/>
          <w:szCs w:val="16"/>
          <w:color w:val="231F20"/>
          <w:spacing w:val="-6"/>
        </w:rPr>
        <w:t>Z，</w:t>
      </w:r>
      <w:r>
        <w:rPr>
          <w:sz w:val="16"/>
          <w:szCs w:val="16"/>
          <w:color w:val="231F20"/>
          <w:spacing w:val="-22"/>
        </w:rPr>
        <w:t xml:space="preserve"> </w:t>
      </w:r>
      <w:r>
        <w:rPr>
          <w:sz w:val="16"/>
          <w:szCs w:val="16"/>
          <w:color w:val="231F20"/>
          <w:spacing w:val="-6"/>
        </w:rPr>
        <w:t>NIE</w:t>
      </w:r>
      <w:r>
        <w:rPr>
          <w:sz w:val="16"/>
          <w:szCs w:val="16"/>
          <w:color w:val="231F20"/>
          <w:spacing w:val="28"/>
        </w:rPr>
        <w:t xml:space="preserve"> </w:t>
      </w:r>
      <w:r>
        <w:rPr>
          <w:sz w:val="16"/>
          <w:szCs w:val="16"/>
          <w:color w:val="231F20"/>
          <w:spacing w:val="-6"/>
        </w:rPr>
        <w:t>Z</w:t>
      </w:r>
      <w:r>
        <w:rPr>
          <w:sz w:val="16"/>
          <w:szCs w:val="16"/>
          <w:color w:val="231F20"/>
          <w:spacing w:val="30"/>
        </w:rPr>
        <w:t xml:space="preserve"> </w:t>
      </w:r>
      <w:r>
        <w:rPr>
          <w:sz w:val="16"/>
          <w:szCs w:val="16"/>
          <w:color w:val="231F20"/>
          <w:spacing w:val="-6"/>
        </w:rPr>
        <w:t>S，et</w:t>
      </w:r>
      <w:r>
        <w:rPr>
          <w:sz w:val="16"/>
          <w:szCs w:val="16"/>
          <w:color w:val="231F20"/>
          <w:spacing w:val="29"/>
          <w:w w:val="101"/>
        </w:rPr>
        <w:t xml:space="preserve"> </w:t>
      </w:r>
      <w:r>
        <w:rPr>
          <w:sz w:val="16"/>
          <w:szCs w:val="16"/>
          <w:color w:val="231F20"/>
          <w:spacing w:val="-6"/>
        </w:rPr>
        <w:t>al.</w:t>
      </w:r>
      <w:r>
        <w:rPr>
          <w:sz w:val="16"/>
          <w:szCs w:val="16"/>
          <w:color w:val="231F20"/>
          <w:spacing w:val="29"/>
          <w:w w:val="101"/>
        </w:rPr>
        <w:t xml:space="preserve"> </w:t>
      </w:r>
      <w:r>
        <w:rPr>
          <w:sz w:val="16"/>
          <w:szCs w:val="16"/>
          <w:color w:val="231F20"/>
          <w:spacing w:val="-6"/>
        </w:rPr>
        <w:t>Inflammation</w:t>
      </w:r>
      <w:r>
        <w:rPr>
          <w:sz w:val="16"/>
          <w:szCs w:val="16"/>
          <w:color w:val="231F20"/>
          <w:spacing w:val="30"/>
        </w:rPr>
        <w:t xml:space="preserve"> </w:t>
      </w:r>
      <w:r>
        <w:rPr>
          <w:sz w:val="16"/>
          <w:szCs w:val="16"/>
          <w:color w:val="231F20"/>
          <w:spacing w:val="-6"/>
        </w:rPr>
        <w:t>in</w:t>
      </w:r>
      <w:r>
        <w:rPr>
          <w:sz w:val="16"/>
          <w:szCs w:val="16"/>
          <w:color w:val="231F20"/>
        </w:rPr>
        <w:t xml:space="preserve"> </w:t>
      </w:r>
      <w:r>
        <w:rPr>
          <w:sz w:val="16"/>
          <w:szCs w:val="16"/>
          <w:color w:val="231F20"/>
          <w:spacing w:val="-11"/>
        </w:rPr>
        <w:t>patients</w:t>
      </w:r>
      <w:r>
        <w:rPr>
          <w:sz w:val="16"/>
          <w:szCs w:val="16"/>
          <w:color w:val="231F20"/>
          <w:spacing w:val="14"/>
          <w:w w:val="101"/>
        </w:rPr>
        <w:t xml:space="preserve"> </w:t>
      </w:r>
      <w:r>
        <w:rPr>
          <w:sz w:val="16"/>
          <w:szCs w:val="16"/>
          <w:color w:val="231F20"/>
          <w:spacing w:val="-11"/>
        </w:rPr>
        <w:t>with</w:t>
      </w:r>
      <w:r>
        <w:rPr>
          <w:sz w:val="16"/>
          <w:szCs w:val="16"/>
          <w:color w:val="231F20"/>
          <w:spacing w:val="18"/>
          <w:w w:val="101"/>
        </w:rPr>
        <w:t xml:space="preserve"> </w:t>
      </w:r>
      <w:r>
        <w:rPr>
          <w:sz w:val="16"/>
          <w:szCs w:val="16"/>
          <w:color w:val="231F20"/>
          <w:spacing w:val="-11"/>
        </w:rPr>
        <w:t>severe</w:t>
      </w:r>
      <w:r>
        <w:rPr>
          <w:sz w:val="16"/>
          <w:szCs w:val="16"/>
          <w:color w:val="231F20"/>
          <w:spacing w:val="17"/>
          <w:w w:val="101"/>
        </w:rPr>
        <w:t xml:space="preserve"> </w:t>
      </w:r>
      <w:r>
        <w:rPr>
          <w:sz w:val="16"/>
          <w:szCs w:val="16"/>
          <w:color w:val="231F20"/>
          <w:spacing w:val="-11"/>
        </w:rPr>
        <w:t>acute</w:t>
      </w:r>
      <w:r>
        <w:rPr>
          <w:sz w:val="16"/>
          <w:szCs w:val="16"/>
          <w:color w:val="231F20"/>
          <w:spacing w:val="16"/>
          <w:w w:val="101"/>
        </w:rPr>
        <w:t xml:space="preserve"> </w:t>
      </w:r>
      <w:r>
        <w:rPr>
          <w:sz w:val="16"/>
          <w:szCs w:val="16"/>
          <w:color w:val="231F20"/>
          <w:spacing w:val="-11"/>
        </w:rPr>
        <w:t>pancreatitis</w:t>
      </w:r>
      <w:r>
        <w:rPr>
          <w:sz w:val="16"/>
          <w:szCs w:val="16"/>
          <w:color w:val="231F20"/>
          <w:spacing w:val="17"/>
          <w:w w:val="101"/>
        </w:rPr>
        <w:t xml:space="preserve"> </w:t>
      </w:r>
      <w:r>
        <w:rPr>
          <w:sz w:val="16"/>
          <w:szCs w:val="16"/>
          <w:color w:val="231F20"/>
          <w:spacing w:val="-11"/>
        </w:rPr>
        <w:t>and</w:t>
      </w:r>
      <w:r>
        <w:rPr>
          <w:sz w:val="16"/>
          <w:szCs w:val="16"/>
          <w:color w:val="231F20"/>
          <w:spacing w:val="17"/>
          <w:w w:val="101"/>
        </w:rPr>
        <w:t xml:space="preserve"> </w:t>
      </w:r>
      <w:r>
        <w:rPr>
          <w:sz w:val="16"/>
          <w:szCs w:val="16"/>
          <w:color w:val="231F20"/>
          <w:spacing w:val="-11"/>
        </w:rPr>
        <w:t>a</w:t>
      </w:r>
      <w:r>
        <w:rPr>
          <w:sz w:val="16"/>
          <w:szCs w:val="16"/>
          <w:color w:val="231F20"/>
          <w:spacing w:val="-12"/>
        </w:rPr>
        <w:t>nalysis</w:t>
      </w:r>
      <w:r>
        <w:rPr>
          <w:sz w:val="16"/>
          <w:szCs w:val="16"/>
          <w:color w:val="231F20"/>
          <w:spacing w:val="17"/>
          <w:w w:val="101"/>
        </w:rPr>
        <w:t xml:space="preserve"> </w:t>
      </w:r>
      <w:r>
        <w:rPr>
          <w:sz w:val="16"/>
          <w:szCs w:val="16"/>
          <w:color w:val="231F20"/>
          <w:spacing w:val="-12"/>
        </w:rPr>
        <w:t>of</w:t>
      </w:r>
      <w:r>
        <w:rPr>
          <w:sz w:val="16"/>
          <w:szCs w:val="16"/>
          <w:color w:val="231F20"/>
          <w:spacing w:val="9"/>
        </w:rPr>
        <w:t xml:space="preserve"> </w:t>
      </w:r>
      <w:r>
        <w:rPr>
          <w:sz w:val="16"/>
          <w:szCs w:val="16"/>
          <w:color w:val="231F20"/>
          <w:spacing w:val="-12"/>
        </w:rPr>
        <w:t>spiral</w:t>
      </w:r>
      <w:r>
        <w:rPr>
          <w:sz w:val="16"/>
          <w:szCs w:val="16"/>
          <w:color w:val="231F20"/>
          <w:spacing w:val="20"/>
          <w:w w:val="101"/>
        </w:rPr>
        <w:t xml:space="preserve"> </w:t>
      </w:r>
      <w:r>
        <w:rPr>
          <w:sz w:val="16"/>
          <w:szCs w:val="16"/>
          <w:color w:val="231F20"/>
          <w:spacing w:val="-12"/>
        </w:rPr>
        <w:t>CT</w:t>
      </w:r>
      <w:r>
        <w:rPr>
          <w:sz w:val="16"/>
          <w:szCs w:val="16"/>
          <w:color w:val="231F20"/>
        </w:rPr>
        <w:t xml:space="preserve"> </w:t>
      </w:r>
      <w:r>
        <w:rPr>
          <w:sz w:val="16"/>
          <w:szCs w:val="16"/>
          <w:color w:val="231F20"/>
          <w:spacing w:val="-15"/>
        </w:rPr>
        <w:t>imaging［J］. Chinese Journal of Nosocomiology，2018，</w:t>
      </w:r>
      <w:r>
        <w:rPr>
          <w:sz w:val="16"/>
          <w:szCs w:val="16"/>
          <w:color w:val="231F20"/>
          <w:spacing w:val="-16"/>
        </w:rPr>
        <w:t>28（4</w:t>
      </w:r>
      <w:r>
        <w:rPr>
          <w:sz w:val="16"/>
          <w:szCs w:val="16"/>
          <w:color w:val="231F20"/>
          <w:spacing w:val="-34"/>
        </w:rPr>
        <w:t>）：</w:t>
      </w:r>
      <w:r>
        <w:rPr>
          <w:sz w:val="16"/>
          <w:szCs w:val="16"/>
          <w:color w:val="231F20"/>
          <w:spacing w:val="1"/>
        </w:rPr>
        <w:t xml:space="preserve"> </w:t>
      </w:r>
      <w:r>
        <w:rPr>
          <w:sz w:val="16"/>
          <w:szCs w:val="16"/>
          <w:color w:val="231F20"/>
          <w:spacing w:val="-10"/>
        </w:rPr>
        <w:t>567-570. DOI：10.11816/cn.ni.2018-173113.</w:t>
      </w:r>
    </w:p>
    <w:p>
      <w:pPr>
        <w:pStyle w:val="BodyText"/>
        <w:spacing w:before="1" w:line="200" w:lineRule="auto"/>
        <w:rPr>
          <w:sz w:val="16"/>
          <w:szCs w:val="16"/>
        </w:rPr>
      </w:pPr>
      <w:r>
        <w:rPr>
          <w:sz w:val="16"/>
          <w:szCs w:val="16"/>
          <w:color w:val="231F20"/>
        </w:rPr>
        <w:t>［77］潘龙飞，张欢，高彦霞，等 . ICU 多元化综合心理干预措施的</w:t>
      </w:r>
    </w:p>
    <w:p>
      <w:pPr>
        <w:pStyle w:val="BodyText"/>
        <w:ind w:right="28"/>
        <w:spacing w:before="38" w:line="176" w:lineRule="auto"/>
        <w:jc w:val="right"/>
        <w:rPr>
          <w:sz w:val="16"/>
          <w:szCs w:val="16"/>
        </w:rPr>
      </w:pPr>
      <w:r>
        <w:rPr>
          <w:sz w:val="16"/>
          <w:szCs w:val="16"/>
          <w:color w:val="231F20"/>
          <w:spacing w:val="-1"/>
        </w:rPr>
        <w:t>效果分析［J］.</w:t>
      </w:r>
      <w:r>
        <w:rPr>
          <w:sz w:val="16"/>
          <w:szCs w:val="16"/>
          <w:color w:val="231F20"/>
          <w:spacing w:val="32"/>
        </w:rPr>
        <w:t xml:space="preserve"> </w:t>
      </w:r>
      <w:r>
        <w:rPr>
          <w:sz w:val="16"/>
          <w:szCs w:val="16"/>
          <w:color w:val="231F20"/>
          <w:spacing w:val="-1"/>
        </w:rPr>
        <w:t>中国中西医结合急救杂志，2019，26</w:t>
      </w:r>
      <w:r>
        <w:rPr>
          <w:sz w:val="16"/>
          <w:szCs w:val="16"/>
          <w:color w:val="231F20"/>
          <w:spacing w:val="-2"/>
        </w:rPr>
        <w:t>（5</w:t>
      </w:r>
      <w:r>
        <w:rPr>
          <w:sz w:val="16"/>
          <w:szCs w:val="16"/>
          <w:color w:val="231F20"/>
          <w:spacing w:val="-6"/>
        </w:rPr>
        <w:t>）：</w:t>
      </w:r>
    </w:p>
    <w:p>
      <w:pPr>
        <w:pStyle w:val="BodyText"/>
        <w:ind w:left="489"/>
        <w:spacing w:before="59" w:line="189" w:lineRule="auto"/>
        <w:rPr>
          <w:sz w:val="16"/>
          <w:szCs w:val="16"/>
        </w:rPr>
      </w:pPr>
      <w:r>
        <w:rPr>
          <w:sz w:val="16"/>
          <w:szCs w:val="16"/>
          <w:color w:val="231F20"/>
          <w:spacing w:val="-10"/>
        </w:rPr>
        <w:t>611-614. DOI：10.3969/j.issn.1008-9691.2019.05.024.</w:t>
      </w:r>
    </w:p>
    <w:p>
      <w:pPr>
        <w:pStyle w:val="BodyText"/>
        <w:ind w:left="488"/>
        <w:spacing w:before="46" w:line="231" w:lineRule="auto"/>
        <w:jc w:val="both"/>
        <w:rPr>
          <w:sz w:val="16"/>
          <w:szCs w:val="16"/>
        </w:rPr>
      </w:pPr>
      <w:r>
        <w:rPr>
          <w:sz w:val="16"/>
          <w:szCs w:val="16"/>
          <w:color w:val="231F20"/>
          <w:spacing w:val="-6"/>
        </w:rPr>
        <w:t>PAN</w:t>
      </w:r>
      <w:r>
        <w:rPr>
          <w:sz w:val="16"/>
          <w:szCs w:val="16"/>
          <w:color w:val="231F20"/>
          <w:spacing w:val="21"/>
          <w:w w:val="101"/>
        </w:rPr>
        <w:t xml:space="preserve"> </w:t>
      </w:r>
      <w:r>
        <w:rPr>
          <w:sz w:val="16"/>
          <w:szCs w:val="16"/>
          <w:color w:val="231F20"/>
          <w:spacing w:val="-6"/>
        </w:rPr>
        <w:t>L</w:t>
      </w:r>
      <w:r>
        <w:rPr>
          <w:sz w:val="16"/>
          <w:szCs w:val="16"/>
          <w:color w:val="231F20"/>
          <w:spacing w:val="21"/>
          <w:w w:val="101"/>
        </w:rPr>
        <w:t xml:space="preserve"> </w:t>
      </w:r>
      <w:r>
        <w:rPr>
          <w:sz w:val="16"/>
          <w:szCs w:val="16"/>
          <w:color w:val="231F20"/>
          <w:spacing w:val="-6"/>
        </w:rPr>
        <w:t>F，ZHANG</w:t>
      </w:r>
      <w:r>
        <w:rPr>
          <w:sz w:val="16"/>
          <w:szCs w:val="16"/>
          <w:color w:val="231F20"/>
          <w:spacing w:val="23"/>
        </w:rPr>
        <w:t xml:space="preserve"> </w:t>
      </w:r>
      <w:r>
        <w:rPr>
          <w:sz w:val="16"/>
          <w:szCs w:val="16"/>
          <w:color w:val="231F20"/>
          <w:spacing w:val="-6"/>
        </w:rPr>
        <w:t>H，GAO</w:t>
      </w:r>
      <w:r>
        <w:rPr>
          <w:sz w:val="16"/>
          <w:szCs w:val="16"/>
          <w:color w:val="231F20"/>
          <w:spacing w:val="19"/>
        </w:rPr>
        <w:t xml:space="preserve"> </w:t>
      </w:r>
      <w:r>
        <w:rPr>
          <w:sz w:val="16"/>
          <w:szCs w:val="16"/>
          <w:color w:val="231F20"/>
          <w:spacing w:val="-6"/>
        </w:rPr>
        <w:t>Y</w:t>
      </w:r>
      <w:r>
        <w:rPr>
          <w:sz w:val="16"/>
          <w:szCs w:val="16"/>
          <w:color w:val="231F20"/>
          <w:spacing w:val="19"/>
        </w:rPr>
        <w:t xml:space="preserve"> </w:t>
      </w:r>
      <w:r>
        <w:rPr>
          <w:sz w:val="16"/>
          <w:szCs w:val="16"/>
          <w:color w:val="231F20"/>
          <w:spacing w:val="-6"/>
        </w:rPr>
        <w:t>X，</w:t>
      </w:r>
      <w:r>
        <w:rPr>
          <w:sz w:val="16"/>
          <w:szCs w:val="16"/>
          <w:color w:val="231F20"/>
          <w:spacing w:val="-7"/>
        </w:rPr>
        <w:t>et</w:t>
      </w:r>
      <w:r>
        <w:rPr>
          <w:sz w:val="16"/>
          <w:szCs w:val="16"/>
          <w:color w:val="231F20"/>
          <w:spacing w:val="20"/>
          <w:w w:val="101"/>
        </w:rPr>
        <w:t xml:space="preserve"> </w:t>
      </w:r>
      <w:r>
        <w:rPr>
          <w:sz w:val="16"/>
          <w:szCs w:val="16"/>
          <w:color w:val="231F20"/>
          <w:spacing w:val="-7"/>
        </w:rPr>
        <w:t>al.</w:t>
      </w:r>
      <w:r>
        <w:rPr>
          <w:sz w:val="16"/>
          <w:szCs w:val="16"/>
          <w:color w:val="231F20"/>
          <w:spacing w:val="20"/>
        </w:rPr>
        <w:t xml:space="preserve"> </w:t>
      </w:r>
      <w:r>
        <w:rPr>
          <w:sz w:val="16"/>
          <w:szCs w:val="16"/>
          <w:color w:val="231F20"/>
          <w:spacing w:val="-7"/>
        </w:rPr>
        <w:t>Ethical</w:t>
      </w:r>
      <w:r>
        <w:rPr>
          <w:sz w:val="16"/>
          <w:szCs w:val="16"/>
          <w:color w:val="231F20"/>
          <w:spacing w:val="18"/>
          <w:w w:val="101"/>
        </w:rPr>
        <w:t xml:space="preserve"> </w:t>
      </w:r>
      <w:r>
        <w:rPr>
          <w:sz w:val="16"/>
          <w:szCs w:val="16"/>
          <w:color w:val="231F20"/>
          <w:spacing w:val="-7"/>
        </w:rPr>
        <w:t>thinking</w:t>
      </w:r>
      <w:r>
        <w:rPr>
          <w:sz w:val="16"/>
          <w:szCs w:val="16"/>
          <w:color w:val="231F20"/>
          <w:spacing w:val="20"/>
          <w:w w:val="101"/>
        </w:rPr>
        <w:t xml:space="preserve"> </w:t>
      </w:r>
      <w:r>
        <w:rPr>
          <w:sz w:val="16"/>
          <w:szCs w:val="16"/>
          <w:color w:val="231F20"/>
          <w:spacing w:val="-7"/>
        </w:rPr>
        <w:t>and</w:t>
      </w:r>
      <w:r>
        <w:rPr>
          <w:sz w:val="16"/>
          <w:szCs w:val="16"/>
          <w:color w:val="231F20"/>
        </w:rPr>
        <w:t xml:space="preserve"> </w:t>
      </w:r>
      <w:r>
        <w:rPr>
          <w:sz w:val="16"/>
          <w:szCs w:val="16"/>
          <w:color w:val="231F20"/>
          <w:spacing w:val="-15"/>
        </w:rPr>
        <w:t>effect</w:t>
      </w:r>
      <w:r>
        <w:rPr>
          <w:sz w:val="16"/>
          <w:szCs w:val="16"/>
          <w:color w:val="231F20"/>
          <w:spacing w:val="6"/>
        </w:rPr>
        <w:t xml:space="preserve"> </w:t>
      </w:r>
      <w:r>
        <w:rPr>
          <w:sz w:val="16"/>
          <w:szCs w:val="16"/>
          <w:color w:val="231F20"/>
          <w:spacing w:val="-15"/>
        </w:rPr>
        <w:t>research</w:t>
      </w:r>
      <w:r>
        <w:rPr>
          <w:sz w:val="16"/>
          <w:szCs w:val="16"/>
          <w:color w:val="231F20"/>
          <w:spacing w:val="7"/>
        </w:rPr>
        <w:t xml:space="preserve"> </w:t>
      </w:r>
      <w:r>
        <w:rPr>
          <w:sz w:val="16"/>
          <w:szCs w:val="16"/>
          <w:color w:val="231F20"/>
          <w:spacing w:val="-15"/>
        </w:rPr>
        <w:t>of mul</w:t>
      </w:r>
      <w:r>
        <w:rPr>
          <w:sz w:val="16"/>
          <w:szCs w:val="16"/>
          <w:color w:val="231F20"/>
          <w:spacing w:val="-16"/>
        </w:rPr>
        <w:t>tiple</w:t>
      </w:r>
      <w:r>
        <w:rPr>
          <w:sz w:val="16"/>
          <w:szCs w:val="16"/>
          <w:color w:val="231F20"/>
          <w:spacing w:val="8"/>
        </w:rPr>
        <w:t xml:space="preserve"> </w:t>
      </w:r>
      <w:r>
        <w:rPr>
          <w:sz w:val="16"/>
          <w:szCs w:val="16"/>
          <w:color w:val="231F20"/>
          <w:spacing w:val="-16"/>
        </w:rPr>
        <w:t>comprehensive</w:t>
      </w:r>
      <w:r>
        <w:rPr>
          <w:sz w:val="16"/>
          <w:szCs w:val="16"/>
          <w:color w:val="231F20"/>
          <w:spacing w:val="6"/>
        </w:rPr>
        <w:t xml:space="preserve"> </w:t>
      </w:r>
      <w:r>
        <w:rPr>
          <w:sz w:val="16"/>
          <w:szCs w:val="16"/>
          <w:color w:val="231F20"/>
          <w:spacing w:val="-16"/>
        </w:rPr>
        <w:t>psychological</w:t>
      </w:r>
      <w:r>
        <w:rPr>
          <w:sz w:val="16"/>
          <w:szCs w:val="16"/>
          <w:color w:val="231F20"/>
          <w:spacing w:val="9"/>
        </w:rPr>
        <w:t xml:space="preserve"> </w:t>
      </w:r>
      <w:r>
        <w:rPr>
          <w:sz w:val="16"/>
          <w:szCs w:val="16"/>
          <w:color w:val="231F20"/>
          <w:spacing w:val="-16"/>
        </w:rPr>
        <w:t>intervention</w:t>
      </w:r>
      <w:r>
        <w:rPr>
          <w:sz w:val="16"/>
          <w:szCs w:val="16"/>
          <w:color w:val="231F20"/>
        </w:rPr>
        <w:t xml:space="preserve"> </w:t>
      </w:r>
      <w:r>
        <w:rPr>
          <w:sz w:val="16"/>
          <w:szCs w:val="16"/>
          <w:color w:val="231F20"/>
          <w:spacing w:val="-11"/>
        </w:rPr>
        <w:t>measures</w:t>
      </w:r>
      <w:r>
        <w:rPr>
          <w:sz w:val="16"/>
          <w:szCs w:val="16"/>
          <w:color w:val="231F20"/>
          <w:spacing w:val="30"/>
          <w:w w:val="101"/>
        </w:rPr>
        <w:t xml:space="preserve"> </w:t>
      </w:r>
      <w:r>
        <w:rPr>
          <w:sz w:val="16"/>
          <w:szCs w:val="16"/>
          <w:color w:val="231F20"/>
          <w:spacing w:val="-11"/>
        </w:rPr>
        <w:t>used</w:t>
      </w:r>
      <w:r>
        <w:rPr>
          <w:sz w:val="16"/>
          <w:szCs w:val="16"/>
          <w:color w:val="231F20"/>
          <w:spacing w:val="22"/>
        </w:rPr>
        <w:t xml:space="preserve"> </w:t>
      </w:r>
      <w:r>
        <w:rPr>
          <w:sz w:val="16"/>
          <w:szCs w:val="16"/>
          <w:color w:val="231F20"/>
          <w:spacing w:val="-10"/>
        </w:rPr>
        <w:t>in</w:t>
      </w:r>
      <w:r>
        <w:rPr>
          <w:sz w:val="16"/>
          <w:szCs w:val="16"/>
          <w:color w:val="231F20"/>
          <w:spacing w:val="22"/>
        </w:rPr>
        <w:t xml:space="preserve"> </w:t>
      </w:r>
      <w:r>
        <w:rPr>
          <w:sz w:val="16"/>
          <w:szCs w:val="16"/>
          <w:color w:val="231F20"/>
          <w:spacing w:val="-10"/>
        </w:rPr>
        <w:t>intensive</w:t>
      </w:r>
      <w:r>
        <w:rPr>
          <w:sz w:val="16"/>
          <w:szCs w:val="16"/>
          <w:color w:val="231F20"/>
          <w:spacing w:val="22"/>
        </w:rPr>
        <w:t xml:space="preserve"> </w:t>
      </w:r>
      <w:r>
        <w:rPr>
          <w:sz w:val="16"/>
          <w:szCs w:val="16"/>
          <w:color w:val="231F20"/>
          <w:spacing w:val="-10"/>
        </w:rPr>
        <w:t>care</w:t>
      </w:r>
      <w:r>
        <w:rPr>
          <w:sz w:val="16"/>
          <w:szCs w:val="16"/>
          <w:color w:val="231F20"/>
          <w:spacing w:val="20"/>
          <w:w w:val="101"/>
        </w:rPr>
        <w:t xml:space="preserve"> </w:t>
      </w:r>
      <w:r>
        <w:rPr>
          <w:sz w:val="16"/>
          <w:szCs w:val="16"/>
          <w:color w:val="231F20"/>
          <w:spacing w:val="-10"/>
        </w:rPr>
        <w:t>unit［J］</w:t>
      </w:r>
      <w:r>
        <w:rPr>
          <w:sz w:val="16"/>
          <w:szCs w:val="16"/>
          <w:color w:val="231F20"/>
          <w:spacing w:val="-26"/>
        </w:rPr>
        <w:t xml:space="preserve"> </w:t>
      </w:r>
      <w:r>
        <w:rPr>
          <w:sz w:val="16"/>
          <w:szCs w:val="16"/>
          <w:color w:val="231F20"/>
          <w:spacing w:val="-10"/>
        </w:rPr>
        <w:t>.</w:t>
      </w:r>
      <w:r>
        <w:rPr>
          <w:sz w:val="16"/>
          <w:szCs w:val="16"/>
          <w:color w:val="231F20"/>
          <w:spacing w:val="24"/>
        </w:rPr>
        <w:t xml:space="preserve"> </w:t>
      </w:r>
      <w:r>
        <w:rPr>
          <w:sz w:val="16"/>
          <w:szCs w:val="16"/>
          <w:color w:val="231F20"/>
          <w:spacing w:val="-10"/>
        </w:rPr>
        <w:t>Chinese</w:t>
      </w:r>
      <w:r>
        <w:rPr>
          <w:sz w:val="16"/>
          <w:szCs w:val="16"/>
          <w:color w:val="231F20"/>
          <w:spacing w:val="17"/>
          <w:w w:val="101"/>
        </w:rPr>
        <w:t xml:space="preserve"> </w:t>
      </w:r>
      <w:r>
        <w:rPr>
          <w:sz w:val="16"/>
          <w:szCs w:val="16"/>
          <w:color w:val="231F20"/>
          <w:spacing w:val="-10"/>
        </w:rPr>
        <w:t>Journal</w:t>
      </w:r>
      <w:r>
        <w:rPr>
          <w:sz w:val="16"/>
          <w:szCs w:val="16"/>
          <w:color w:val="231F20"/>
          <w:spacing w:val="21"/>
          <w:w w:val="101"/>
        </w:rPr>
        <w:t xml:space="preserve"> </w:t>
      </w:r>
      <w:r>
        <w:rPr>
          <w:sz w:val="16"/>
          <w:szCs w:val="16"/>
          <w:color w:val="231F20"/>
          <w:spacing w:val="-10"/>
        </w:rPr>
        <w:t>o</w:t>
      </w:r>
      <w:r>
        <w:rPr>
          <w:sz w:val="16"/>
          <w:szCs w:val="16"/>
          <w:color w:val="231F20"/>
          <w:spacing w:val="2"/>
        </w:rPr>
        <w:t>f</w:t>
      </w:r>
      <w:r>
        <w:rPr>
          <w:sz w:val="16"/>
          <w:szCs w:val="16"/>
          <w:color w:val="231F20"/>
        </w:rPr>
        <w:t xml:space="preserve"> </w:t>
      </w:r>
      <w:r>
        <w:rPr>
          <w:sz w:val="16"/>
          <w:szCs w:val="16"/>
          <w:color w:val="231F20"/>
          <w:spacing w:val="-14"/>
        </w:rPr>
        <w:t>Integrated Traditional and Western Medicine in Intensive and</w:t>
      </w:r>
      <w:r>
        <w:rPr>
          <w:sz w:val="16"/>
          <w:szCs w:val="16"/>
          <w:color w:val="231F20"/>
          <w:spacing w:val="13"/>
        </w:rPr>
        <w:t xml:space="preserve"> </w:t>
      </w:r>
      <w:r>
        <w:rPr>
          <w:sz w:val="16"/>
          <w:szCs w:val="16"/>
          <w:color w:val="231F20"/>
          <w:spacing w:val="-14"/>
        </w:rPr>
        <w:t>Critical</w:t>
      </w:r>
      <w:r>
        <w:rPr>
          <w:sz w:val="16"/>
          <w:szCs w:val="16"/>
          <w:color w:val="231F20"/>
        </w:rPr>
        <w:t xml:space="preserve"> </w:t>
      </w:r>
      <w:r>
        <w:rPr>
          <w:sz w:val="16"/>
          <w:szCs w:val="16"/>
          <w:color w:val="231F20"/>
          <w:spacing w:val="-4"/>
        </w:rPr>
        <w:t>Care，2019，26（5</w:t>
      </w:r>
      <w:r>
        <w:rPr>
          <w:sz w:val="16"/>
          <w:szCs w:val="16"/>
          <w:color w:val="231F20"/>
          <w:spacing w:val="-6"/>
        </w:rPr>
        <w:t>）：</w:t>
      </w:r>
      <w:r>
        <w:rPr>
          <w:sz w:val="16"/>
          <w:szCs w:val="16"/>
          <w:color w:val="231F20"/>
          <w:spacing w:val="-4"/>
        </w:rPr>
        <w:t>611-614.</w:t>
      </w:r>
      <w:r>
        <w:rPr>
          <w:sz w:val="16"/>
          <w:szCs w:val="16"/>
          <w:color w:val="231F20"/>
          <w:spacing w:val="23"/>
          <w:w w:val="101"/>
        </w:rPr>
        <w:t xml:space="preserve"> </w:t>
      </w:r>
      <w:r>
        <w:rPr>
          <w:sz w:val="16"/>
          <w:szCs w:val="16"/>
          <w:color w:val="231F20"/>
          <w:spacing w:val="-4"/>
        </w:rPr>
        <w:t>DOI：10.3969/j.issn.1008-</w:t>
      </w:r>
      <w:r>
        <w:rPr>
          <w:sz w:val="16"/>
          <w:szCs w:val="16"/>
          <w:color w:val="231F20"/>
        </w:rPr>
        <w:t xml:space="preserve"> </w:t>
      </w:r>
      <w:r>
        <w:rPr>
          <w:sz w:val="16"/>
          <w:szCs w:val="16"/>
          <w:color w:val="231F20"/>
          <w:spacing w:val="-11"/>
        </w:rPr>
        <w:t>9691.2019.05.024.</w:t>
      </w:r>
    </w:p>
    <w:p>
      <w:pPr>
        <w:pStyle w:val="BodyText"/>
        <w:ind w:left="487" w:right="10" w:hanging="487"/>
        <w:spacing w:before="1" w:line="226" w:lineRule="auto"/>
        <w:rPr>
          <w:sz w:val="16"/>
          <w:szCs w:val="16"/>
        </w:rPr>
      </w:pPr>
      <w:r>
        <w:rPr>
          <w:sz w:val="16"/>
          <w:szCs w:val="16"/>
          <w:color w:val="231F20"/>
          <w:spacing w:val="-6"/>
        </w:rPr>
        <w:t>［78］DEVLIN J W，SKROBIK Y，G</w:t>
      </w:r>
      <w:r>
        <w:rPr>
          <w:rFonts w:ascii="SimSun" w:hAnsi="SimSun" w:eastAsia="SimSun" w:cs="SimSun"/>
          <w:sz w:val="16"/>
          <w:szCs w:val="16"/>
          <w:color w:val="231F20"/>
          <w:spacing w:val="-6"/>
        </w:rPr>
        <w:t>É</w:t>
      </w:r>
      <w:r>
        <w:rPr>
          <w:sz w:val="16"/>
          <w:szCs w:val="16"/>
          <w:color w:val="231F20"/>
          <w:spacing w:val="-6"/>
        </w:rPr>
        <w:t>LINAS</w:t>
      </w:r>
      <w:r>
        <w:rPr>
          <w:sz w:val="16"/>
          <w:szCs w:val="16"/>
          <w:color w:val="231F20"/>
          <w:spacing w:val="10"/>
        </w:rPr>
        <w:t xml:space="preserve"> </w:t>
      </w:r>
      <w:r>
        <w:rPr>
          <w:sz w:val="16"/>
          <w:szCs w:val="16"/>
          <w:color w:val="231F20"/>
          <w:spacing w:val="-6"/>
        </w:rPr>
        <w:t>C，et</w:t>
      </w:r>
      <w:r>
        <w:rPr>
          <w:sz w:val="16"/>
          <w:szCs w:val="16"/>
          <w:color w:val="231F20"/>
          <w:spacing w:val="8"/>
        </w:rPr>
        <w:t xml:space="preserve"> </w:t>
      </w:r>
      <w:r>
        <w:rPr>
          <w:sz w:val="16"/>
          <w:szCs w:val="16"/>
          <w:color w:val="231F20"/>
          <w:spacing w:val="-6"/>
        </w:rPr>
        <w:t>al.</w:t>
      </w:r>
      <w:r>
        <w:rPr>
          <w:sz w:val="16"/>
          <w:szCs w:val="16"/>
          <w:color w:val="231F20"/>
          <w:spacing w:val="11"/>
        </w:rPr>
        <w:t xml:space="preserve"> </w:t>
      </w:r>
      <w:r>
        <w:rPr>
          <w:sz w:val="16"/>
          <w:szCs w:val="16"/>
          <w:color w:val="231F20"/>
          <w:spacing w:val="-6"/>
        </w:rPr>
        <w:t>Clinica</w:t>
      </w:r>
      <w:r>
        <w:rPr>
          <w:sz w:val="16"/>
          <w:szCs w:val="16"/>
          <w:color w:val="231F20"/>
          <w:spacing w:val="-7"/>
        </w:rPr>
        <w:t>l practice</w:t>
      </w:r>
      <w:r>
        <w:rPr>
          <w:sz w:val="16"/>
          <w:szCs w:val="16"/>
          <w:color w:val="231F20"/>
        </w:rPr>
        <w:t xml:space="preserve"> </w:t>
      </w:r>
      <w:r>
        <w:rPr>
          <w:sz w:val="16"/>
          <w:szCs w:val="16"/>
          <w:color w:val="231F20"/>
          <w:spacing w:val="-16"/>
        </w:rPr>
        <w:t>guidel</w:t>
      </w:r>
      <w:r>
        <w:rPr>
          <w:sz w:val="16"/>
          <w:szCs w:val="16"/>
          <w:color w:val="231F20"/>
          <w:spacing w:val="-15"/>
        </w:rPr>
        <w:t>ines</w:t>
      </w:r>
      <w:r>
        <w:rPr>
          <w:sz w:val="16"/>
          <w:szCs w:val="16"/>
          <w:color w:val="231F20"/>
          <w:spacing w:val="11"/>
        </w:rPr>
        <w:t xml:space="preserve"> </w:t>
      </w:r>
      <w:r>
        <w:rPr>
          <w:sz w:val="16"/>
          <w:szCs w:val="16"/>
          <w:color w:val="231F20"/>
          <w:spacing w:val="-15"/>
        </w:rPr>
        <w:t>for</w:t>
      </w:r>
      <w:r>
        <w:rPr>
          <w:sz w:val="16"/>
          <w:szCs w:val="16"/>
          <w:color w:val="231F20"/>
          <w:spacing w:val="11"/>
          <w:w w:val="101"/>
        </w:rPr>
        <w:t xml:space="preserve"> </w:t>
      </w:r>
      <w:r>
        <w:rPr>
          <w:sz w:val="16"/>
          <w:szCs w:val="16"/>
          <w:color w:val="231F20"/>
          <w:spacing w:val="-15"/>
        </w:rPr>
        <w:t>the</w:t>
      </w:r>
      <w:r>
        <w:rPr>
          <w:sz w:val="16"/>
          <w:szCs w:val="16"/>
          <w:color w:val="231F20"/>
          <w:spacing w:val="13"/>
          <w:w w:val="102"/>
        </w:rPr>
        <w:t xml:space="preserve"> </w:t>
      </w:r>
      <w:r>
        <w:rPr>
          <w:sz w:val="16"/>
          <w:szCs w:val="16"/>
          <w:color w:val="231F20"/>
          <w:spacing w:val="-15"/>
        </w:rPr>
        <w:t>prevent</w:t>
      </w:r>
      <w:r>
        <w:rPr>
          <w:sz w:val="16"/>
          <w:szCs w:val="16"/>
          <w:color w:val="231F20"/>
          <w:spacing w:val="-16"/>
        </w:rPr>
        <w:t>ion</w:t>
      </w:r>
      <w:r>
        <w:rPr>
          <w:sz w:val="16"/>
          <w:szCs w:val="16"/>
          <w:color w:val="231F20"/>
          <w:spacing w:val="14"/>
          <w:w w:val="101"/>
        </w:rPr>
        <w:t xml:space="preserve"> </w:t>
      </w:r>
      <w:r>
        <w:rPr>
          <w:sz w:val="16"/>
          <w:szCs w:val="16"/>
          <w:color w:val="231F20"/>
          <w:spacing w:val="-16"/>
        </w:rPr>
        <w:t>and</w:t>
      </w:r>
      <w:r>
        <w:rPr>
          <w:sz w:val="16"/>
          <w:szCs w:val="16"/>
          <w:color w:val="231F20"/>
          <w:spacing w:val="14"/>
          <w:w w:val="101"/>
        </w:rPr>
        <w:t xml:space="preserve"> </w:t>
      </w:r>
      <w:r>
        <w:rPr>
          <w:sz w:val="16"/>
          <w:szCs w:val="16"/>
          <w:color w:val="231F20"/>
          <w:spacing w:val="-16"/>
        </w:rPr>
        <w:t>management</w:t>
      </w:r>
      <w:r>
        <w:rPr>
          <w:sz w:val="16"/>
          <w:szCs w:val="16"/>
          <w:color w:val="231F20"/>
          <w:spacing w:val="14"/>
          <w:w w:val="101"/>
        </w:rPr>
        <w:t xml:space="preserve"> </w:t>
      </w:r>
      <w:r>
        <w:rPr>
          <w:sz w:val="16"/>
          <w:szCs w:val="16"/>
          <w:color w:val="231F20"/>
          <w:spacing w:val="-16"/>
        </w:rPr>
        <w:t>of</w:t>
      </w:r>
      <w:r>
        <w:rPr>
          <w:sz w:val="16"/>
          <w:szCs w:val="16"/>
          <w:color w:val="231F20"/>
          <w:spacing w:val="4"/>
        </w:rPr>
        <w:t xml:space="preserve"> </w:t>
      </w:r>
      <w:r>
        <w:rPr>
          <w:sz w:val="16"/>
          <w:szCs w:val="16"/>
          <w:color w:val="231F20"/>
          <w:spacing w:val="-16"/>
        </w:rPr>
        <w:t>pain，agitation</w:t>
      </w:r>
      <w:r>
        <w:rPr>
          <w:sz w:val="16"/>
          <w:szCs w:val="16"/>
          <w:color w:val="231F20"/>
          <w:spacing w:val="-10"/>
        </w:rPr>
        <w:t>/</w:t>
      </w:r>
      <w:r>
        <w:rPr>
          <w:sz w:val="16"/>
          <w:szCs w:val="16"/>
          <w:color w:val="231F20"/>
        </w:rPr>
        <w:t xml:space="preserve"> </w:t>
      </w:r>
      <w:r>
        <w:rPr>
          <w:sz w:val="16"/>
          <w:szCs w:val="16"/>
          <w:color w:val="231F20"/>
          <w:spacing w:val="-10"/>
        </w:rPr>
        <w:t>sedation，delirium，immobility，and</w:t>
      </w:r>
      <w:r>
        <w:rPr>
          <w:sz w:val="16"/>
          <w:szCs w:val="16"/>
          <w:color w:val="231F20"/>
          <w:spacing w:val="28"/>
          <w:w w:val="101"/>
        </w:rPr>
        <w:t xml:space="preserve"> </w:t>
      </w:r>
      <w:r>
        <w:rPr>
          <w:sz w:val="16"/>
          <w:szCs w:val="16"/>
          <w:color w:val="231F20"/>
          <w:spacing w:val="-10"/>
        </w:rPr>
        <w:t>sleep</w:t>
      </w:r>
      <w:r>
        <w:rPr>
          <w:sz w:val="16"/>
          <w:szCs w:val="16"/>
          <w:color w:val="231F20"/>
          <w:spacing w:val="20"/>
          <w:w w:val="102"/>
        </w:rPr>
        <w:t xml:space="preserve"> </w:t>
      </w:r>
      <w:r>
        <w:rPr>
          <w:sz w:val="16"/>
          <w:szCs w:val="16"/>
          <w:color w:val="231F20"/>
          <w:spacing w:val="-10"/>
        </w:rPr>
        <w:t>disruption</w:t>
      </w:r>
      <w:r>
        <w:rPr>
          <w:sz w:val="16"/>
          <w:szCs w:val="16"/>
          <w:color w:val="231F20"/>
          <w:spacing w:val="20"/>
          <w:w w:val="101"/>
        </w:rPr>
        <w:t xml:space="preserve"> </w:t>
      </w:r>
      <w:r>
        <w:rPr>
          <w:sz w:val="16"/>
          <w:szCs w:val="16"/>
          <w:color w:val="231F20"/>
          <w:spacing w:val="-10"/>
        </w:rPr>
        <w:t>in</w:t>
      </w:r>
      <w:r>
        <w:rPr>
          <w:sz w:val="16"/>
          <w:szCs w:val="16"/>
          <w:color w:val="231F20"/>
          <w:spacing w:val="19"/>
          <w:w w:val="102"/>
        </w:rPr>
        <w:t xml:space="preserve"> </w:t>
      </w:r>
      <w:r>
        <w:rPr>
          <w:sz w:val="16"/>
          <w:szCs w:val="16"/>
          <w:color w:val="231F20"/>
          <w:spacing w:val="-10"/>
        </w:rPr>
        <w:t>adult</w:t>
      </w:r>
      <w:r>
        <w:rPr>
          <w:sz w:val="16"/>
          <w:szCs w:val="16"/>
          <w:color w:val="231F20"/>
        </w:rPr>
        <w:t xml:space="preserve"> </w:t>
      </w:r>
      <w:r>
        <w:rPr>
          <w:sz w:val="16"/>
          <w:szCs w:val="16"/>
          <w:color w:val="231F20"/>
          <w:spacing w:val="-11"/>
        </w:rPr>
        <w:t>patients</w:t>
      </w:r>
      <w:r>
        <w:rPr>
          <w:sz w:val="16"/>
          <w:szCs w:val="16"/>
          <w:color w:val="231F20"/>
          <w:spacing w:val="8"/>
        </w:rPr>
        <w:t xml:space="preserve"> </w:t>
      </w:r>
      <w:r>
        <w:rPr>
          <w:sz w:val="16"/>
          <w:szCs w:val="16"/>
          <w:color w:val="231F20"/>
          <w:spacing w:val="-11"/>
        </w:rPr>
        <w:t>in the</w:t>
      </w:r>
      <w:r>
        <w:rPr>
          <w:sz w:val="16"/>
          <w:szCs w:val="16"/>
          <w:color w:val="231F20"/>
          <w:spacing w:val="7"/>
        </w:rPr>
        <w:t xml:space="preserve"> </w:t>
      </w:r>
      <w:r>
        <w:rPr>
          <w:sz w:val="16"/>
          <w:szCs w:val="16"/>
          <w:color w:val="231F20"/>
          <w:spacing w:val="-11"/>
        </w:rPr>
        <w:t>ICU［J］.</w:t>
      </w:r>
      <w:r>
        <w:rPr>
          <w:sz w:val="16"/>
          <w:szCs w:val="16"/>
          <w:color w:val="231F20"/>
          <w:spacing w:val="8"/>
        </w:rPr>
        <w:t xml:space="preserve"> </w:t>
      </w:r>
      <w:r>
        <w:rPr>
          <w:sz w:val="16"/>
          <w:szCs w:val="16"/>
          <w:color w:val="231F20"/>
          <w:spacing w:val="-11"/>
        </w:rPr>
        <w:t>Crit</w:t>
      </w:r>
      <w:r>
        <w:rPr>
          <w:sz w:val="16"/>
          <w:szCs w:val="16"/>
          <w:color w:val="231F20"/>
          <w:spacing w:val="9"/>
        </w:rPr>
        <w:t xml:space="preserve"> </w:t>
      </w:r>
      <w:r>
        <w:rPr>
          <w:sz w:val="16"/>
          <w:szCs w:val="16"/>
          <w:color w:val="231F20"/>
          <w:spacing w:val="-11"/>
        </w:rPr>
        <w:t>Care</w:t>
      </w:r>
      <w:r>
        <w:rPr>
          <w:sz w:val="16"/>
          <w:szCs w:val="16"/>
          <w:color w:val="231F20"/>
          <w:spacing w:val="8"/>
        </w:rPr>
        <w:t xml:space="preserve"> </w:t>
      </w:r>
      <w:r>
        <w:rPr>
          <w:sz w:val="16"/>
          <w:szCs w:val="16"/>
          <w:color w:val="231F20"/>
          <w:spacing w:val="-11"/>
        </w:rPr>
        <w:t>Med，</w:t>
      </w:r>
      <w:r>
        <w:rPr>
          <w:sz w:val="16"/>
          <w:szCs w:val="16"/>
          <w:color w:val="231F20"/>
          <w:spacing w:val="-12"/>
        </w:rPr>
        <w:t>2018，46（9</w:t>
      </w:r>
      <w:r>
        <w:rPr>
          <w:sz w:val="16"/>
          <w:szCs w:val="16"/>
          <w:color w:val="231F20"/>
          <w:spacing w:val="-14"/>
        </w:rPr>
        <w:t>）：</w:t>
      </w:r>
      <w:r>
        <w:rPr>
          <w:sz w:val="16"/>
          <w:szCs w:val="16"/>
          <w:color w:val="231F20"/>
          <w:spacing w:val="-12"/>
        </w:rPr>
        <w:t>e825-</w:t>
      </w:r>
      <w:r>
        <w:rPr>
          <w:sz w:val="16"/>
          <w:szCs w:val="16"/>
          <w:color w:val="231F20"/>
        </w:rPr>
        <w:t xml:space="preserve"> </w:t>
      </w:r>
      <w:r>
        <w:rPr>
          <w:sz w:val="16"/>
          <w:szCs w:val="16"/>
          <w:color w:val="231F20"/>
          <w:spacing w:val="-12"/>
        </w:rPr>
        <w:t>873. DOI：10.1097/CCM.</w:t>
      </w:r>
      <w:r>
        <w:rPr>
          <w:sz w:val="16"/>
          <w:szCs w:val="16"/>
          <w:color w:val="231F20"/>
          <w:spacing w:val="-13"/>
        </w:rPr>
        <w:t>0000000000003299.</w:t>
      </w:r>
    </w:p>
    <w:p>
      <w:pPr>
        <w:pStyle w:val="BodyText"/>
        <w:spacing w:before="26" w:line="161" w:lineRule="auto"/>
        <w:rPr>
          <w:sz w:val="16"/>
          <w:szCs w:val="16"/>
        </w:rPr>
      </w:pPr>
      <w:r>
        <w:rPr>
          <w:sz w:val="16"/>
          <w:szCs w:val="16"/>
          <w:color w:val="231F20"/>
          <w:spacing w:val="6"/>
        </w:rPr>
        <w:t>［79］张春林，张朝贵，谭忠桦 . 酒</w:t>
      </w:r>
      <w:r>
        <w:rPr>
          <w:sz w:val="16"/>
          <w:szCs w:val="16"/>
          <w:color w:val="231F20"/>
          <w:spacing w:val="5"/>
        </w:rPr>
        <w:t>石酸布托啡诺在行有创机械通</w:t>
      </w:r>
    </w:p>
    <w:p>
      <w:pPr>
        <w:spacing w:line="161" w:lineRule="auto"/>
        <w:sectPr>
          <w:type w:val="continuous"/>
          <w:pgSz w:w="11963" w:h="16158"/>
          <w:pgMar w:top="1291" w:right="953" w:bottom="0" w:left="407" w:header="830" w:footer="0" w:gutter="0"/>
          <w:cols w:equalWidth="0" w:num="2">
            <w:col w:w="5669" w:space="100"/>
            <w:col w:w="4833" w:space="0"/>
          </w:cols>
        </w:sectPr>
        <w:rPr>
          <w:sz w:val="16"/>
          <w:szCs w:val="16"/>
        </w:rPr>
      </w:pPr>
    </w:p>
    <w:p>
      <w:pPr>
        <w:spacing w:before="21"/>
        <w:rPr/>
      </w:pPr>
      <w:r/>
    </w:p>
    <w:p>
      <w:pPr>
        <w:sectPr>
          <w:headerReference w:type="default" r:id="rId23"/>
          <w:pgSz w:w="11963" w:h="16158"/>
          <w:pgMar w:top="1287" w:right="918" w:bottom="0" w:left="407" w:header="815" w:footer="0" w:gutter="0"/>
          <w:cols w:equalWidth="0" w:num="1">
            <w:col w:w="10636" w:space="0"/>
          </w:cols>
        </w:sectPr>
        <w:rPr/>
      </w:pPr>
    </w:p>
    <w:p>
      <w:pPr>
        <w:pStyle w:val="BodyText"/>
        <w:ind w:left="1039" w:right="294"/>
        <w:spacing w:before="39" w:line="230" w:lineRule="auto"/>
        <w:jc w:val="both"/>
        <w:rPr>
          <w:sz w:val="16"/>
          <w:szCs w:val="16"/>
        </w:rPr>
      </w:pPr>
      <w:r>
        <w:rPr>
          <w:sz w:val="16"/>
          <w:szCs w:val="16"/>
          <w:color w:val="231F20"/>
          <w:spacing w:val="12"/>
        </w:rPr>
        <w:t>气高脂血症性重症急性胰腺炎患者中的应用［J］.</w:t>
      </w:r>
      <w:r>
        <w:rPr>
          <w:sz w:val="16"/>
          <w:szCs w:val="16"/>
          <w:color w:val="231F20"/>
          <w:spacing w:val="31"/>
          <w:w w:val="101"/>
        </w:rPr>
        <w:t xml:space="preserve"> </w:t>
      </w:r>
      <w:r>
        <w:rPr>
          <w:sz w:val="16"/>
          <w:szCs w:val="16"/>
          <w:color w:val="231F20"/>
          <w:spacing w:val="12"/>
        </w:rPr>
        <w:t>广西医</w:t>
      </w:r>
      <w:r>
        <w:rPr>
          <w:sz w:val="16"/>
          <w:szCs w:val="16"/>
          <w:color w:val="231F20"/>
        </w:rPr>
        <w:t xml:space="preserve"> </w:t>
      </w:r>
      <w:r>
        <w:rPr>
          <w:sz w:val="16"/>
          <w:szCs w:val="16"/>
          <w:color w:val="231F20"/>
          <w:spacing w:val="-2"/>
        </w:rPr>
        <w:t>学，2017，39（4</w:t>
      </w:r>
      <w:r>
        <w:rPr>
          <w:sz w:val="16"/>
          <w:szCs w:val="16"/>
          <w:color w:val="231F20"/>
          <w:spacing w:val="-3"/>
        </w:rPr>
        <w:t>）：</w:t>
      </w:r>
      <w:r>
        <w:rPr>
          <w:sz w:val="16"/>
          <w:szCs w:val="16"/>
          <w:color w:val="231F20"/>
          <w:spacing w:val="-2"/>
        </w:rPr>
        <w:t>490-493.</w:t>
      </w:r>
      <w:r>
        <w:rPr>
          <w:sz w:val="16"/>
          <w:szCs w:val="16"/>
          <w:color w:val="231F20"/>
          <w:spacing w:val="27"/>
        </w:rPr>
        <w:t xml:space="preserve"> </w:t>
      </w:r>
      <w:r>
        <w:rPr>
          <w:sz w:val="16"/>
          <w:szCs w:val="16"/>
          <w:color w:val="231F20"/>
          <w:spacing w:val="-2"/>
        </w:rPr>
        <w:t>DOI：10.11675</w:t>
      </w:r>
      <w:r>
        <w:rPr>
          <w:sz w:val="16"/>
          <w:szCs w:val="16"/>
          <w:color w:val="231F20"/>
          <w:spacing w:val="-3"/>
        </w:rPr>
        <w:t>/j.issn.0253-</w:t>
      </w:r>
      <w:r>
        <w:rPr>
          <w:sz w:val="16"/>
          <w:szCs w:val="16"/>
          <w:color w:val="231F20"/>
        </w:rPr>
        <w:t xml:space="preserve"> </w:t>
      </w:r>
      <w:r>
        <w:rPr>
          <w:sz w:val="16"/>
          <w:szCs w:val="16"/>
          <w:color w:val="231F20"/>
          <w:spacing w:val="-11"/>
        </w:rPr>
        <w:t>4304.2017.04.18.</w:t>
      </w:r>
    </w:p>
    <w:p>
      <w:pPr>
        <w:pStyle w:val="BodyText"/>
        <w:ind w:left="1038" w:right="294" w:firstLine="1"/>
        <w:spacing w:before="4" w:line="230" w:lineRule="auto"/>
        <w:jc w:val="both"/>
        <w:rPr>
          <w:sz w:val="16"/>
          <w:szCs w:val="16"/>
        </w:rPr>
      </w:pPr>
      <w:r>
        <w:rPr>
          <w:sz w:val="16"/>
          <w:szCs w:val="16"/>
          <w:color w:val="231F20"/>
          <w:spacing w:val="-13"/>
        </w:rPr>
        <w:t>ZHANG</w:t>
      </w:r>
      <w:r>
        <w:rPr>
          <w:sz w:val="16"/>
          <w:szCs w:val="16"/>
          <w:color w:val="231F20"/>
          <w:spacing w:val="13"/>
        </w:rPr>
        <w:t xml:space="preserve"> </w:t>
      </w:r>
      <w:r>
        <w:rPr>
          <w:sz w:val="16"/>
          <w:szCs w:val="16"/>
          <w:color w:val="231F20"/>
          <w:spacing w:val="-13"/>
        </w:rPr>
        <w:t>C</w:t>
      </w:r>
      <w:r>
        <w:rPr>
          <w:sz w:val="16"/>
          <w:szCs w:val="16"/>
          <w:color w:val="231F20"/>
          <w:spacing w:val="11"/>
          <w:w w:val="102"/>
        </w:rPr>
        <w:t xml:space="preserve"> </w:t>
      </w:r>
      <w:r>
        <w:rPr>
          <w:sz w:val="16"/>
          <w:szCs w:val="16"/>
          <w:color w:val="231F20"/>
          <w:spacing w:val="-13"/>
        </w:rPr>
        <w:t>L，ZHANG</w:t>
      </w:r>
      <w:r>
        <w:rPr>
          <w:sz w:val="16"/>
          <w:szCs w:val="16"/>
          <w:color w:val="231F20"/>
          <w:spacing w:val="12"/>
          <w:w w:val="101"/>
        </w:rPr>
        <w:t xml:space="preserve"> </w:t>
      </w:r>
      <w:r>
        <w:rPr>
          <w:sz w:val="16"/>
          <w:szCs w:val="16"/>
          <w:color w:val="231F20"/>
          <w:spacing w:val="-13"/>
        </w:rPr>
        <w:t>C</w:t>
      </w:r>
      <w:r>
        <w:rPr>
          <w:sz w:val="16"/>
          <w:szCs w:val="16"/>
          <w:color w:val="231F20"/>
          <w:spacing w:val="13"/>
          <w:w w:val="101"/>
        </w:rPr>
        <w:t xml:space="preserve"> </w:t>
      </w:r>
      <w:r>
        <w:rPr>
          <w:sz w:val="16"/>
          <w:szCs w:val="16"/>
          <w:color w:val="231F20"/>
          <w:spacing w:val="-13"/>
        </w:rPr>
        <w:t>G，TAN</w:t>
      </w:r>
      <w:r>
        <w:rPr>
          <w:sz w:val="16"/>
          <w:szCs w:val="16"/>
          <w:color w:val="231F20"/>
          <w:spacing w:val="8"/>
        </w:rPr>
        <w:t xml:space="preserve"> </w:t>
      </w:r>
      <w:r>
        <w:rPr>
          <w:sz w:val="16"/>
          <w:szCs w:val="16"/>
          <w:color w:val="231F20"/>
          <w:spacing w:val="-13"/>
        </w:rPr>
        <w:t>Z</w:t>
      </w:r>
      <w:r>
        <w:rPr>
          <w:sz w:val="16"/>
          <w:szCs w:val="16"/>
          <w:color w:val="231F20"/>
          <w:spacing w:val="13"/>
          <w:w w:val="101"/>
        </w:rPr>
        <w:t xml:space="preserve"> </w:t>
      </w:r>
      <w:r>
        <w:rPr>
          <w:sz w:val="16"/>
          <w:szCs w:val="16"/>
          <w:color w:val="231F20"/>
          <w:spacing w:val="-13"/>
        </w:rPr>
        <w:t>H.Application</w:t>
      </w:r>
      <w:r>
        <w:rPr>
          <w:sz w:val="16"/>
          <w:szCs w:val="16"/>
          <w:color w:val="231F20"/>
          <w:spacing w:val="10"/>
        </w:rPr>
        <w:t xml:space="preserve"> </w:t>
      </w:r>
      <w:r>
        <w:rPr>
          <w:sz w:val="16"/>
          <w:szCs w:val="16"/>
          <w:color w:val="231F20"/>
          <w:spacing w:val="-13"/>
        </w:rPr>
        <w:t>of butorpha</w:t>
      </w:r>
      <w:r>
        <w:rPr>
          <w:sz w:val="16"/>
          <w:szCs w:val="16"/>
          <w:color w:val="231F20"/>
          <w:spacing w:val="-14"/>
        </w:rPr>
        <w:t>nol</w:t>
      </w:r>
      <w:r>
        <w:rPr>
          <w:sz w:val="16"/>
          <w:szCs w:val="16"/>
          <w:color w:val="231F20"/>
        </w:rPr>
        <w:t xml:space="preserve"> </w:t>
      </w:r>
      <w:r>
        <w:rPr>
          <w:sz w:val="16"/>
          <w:szCs w:val="16"/>
          <w:color w:val="231F20"/>
          <w:spacing w:val="-7"/>
        </w:rPr>
        <w:t>tartrate</w:t>
      </w:r>
      <w:r>
        <w:rPr>
          <w:sz w:val="16"/>
          <w:szCs w:val="16"/>
          <w:color w:val="231F20"/>
          <w:spacing w:val="26"/>
          <w:w w:val="101"/>
        </w:rPr>
        <w:t xml:space="preserve"> </w:t>
      </w:r>
      <w:r>
        <w:rPr>
          <w:sz w:val="16"/>
          <w:szCs w:val="16"/>
          <w:color w:val="231F20"/>
          <w:spacing w:val="-7"/>
        </w:rPr>
        <w:t>to</w:t>
      </w:r>
      <w:r>
        <w:rPr>
          <w:sz w:val="16"/>
          <w:szCs w:val="16"/>
          <w:color w:val="231F20"/>
          <w:spacing w:val="27"/>
          <w:w w:val="101"/>
        </w:rPr>
        <w:t xml:space="preserve"> </w:t>
      </w:r>
      <w:r>
        <w:rPr>
          <w:sz w:val="16"/>
          <w:szCs w:val="16"/>
          <w:color w:val="231F20"/>
          <w:spacing w:val="-7"/>
        </w:rPr>
        <w:t>hyperlipidemic</w:t>
      </w:r>
      <w:r>
        <w:rPr>
          <w:sz w:val="16"/>
          <w:szCs w:val="16"/>
          <w:color w:val="231F20"/>
          <w:spacing w:val="29"/>
          <w:w w:val="101"/>
        </w:rPr>
        <w:t xml:space="preserve"> </w:t>
      </w:r>
      <w:r>
        <w:rPr>
          <w:sz w:val="16"/>
          <w:szCs w:val="16"/>
          <w:color w:val="231F20"/>
          <w:spacing w:val="-7"/>
        </w:rPr>
        <w:t>severe</w:t>
      </w:r>
      <w:r>
        <w:rPr>
          <w:sz w:val="16"/>
          <w:szCs w:val="16"/>
          <w:color w:val="231F20"/>
          <w:spacing w:val="28"/>
        </w:rPr>
        <w:t xml:space="preserve"> </w:t>
      </w:r>
      <w:r>
        <w:rPr>
          <w:sz w:val="16"/>
          <w:szCs w:val="16"/>
          <w:color w:val="231F20"/>
          <w:spacing w:val="-7"/>
        </w:rPr>
        <w:t>acute</w:t>
      </w:r>
      <w:r>
        <w:rPr>
          <w:sz w:val="16"/>
          <w:szCs w:val="16"/>
          <w:color w:val="231F20"/>
          <w:spacing w:val="27"/>
        </w:rPr>
        <w:t xml:space="preserve"> </w:t>
      </w:r>
      <w:r>
        <w:rPr>
          <w:sz w:val="16"/>
          <w:szCs w:val="16"/>
          <w:color w:val="231F20"/>
          <w:spacing w:val="-7"/>
        </w:rPr>
        <w:t>pancreatitis</w:t>
      </w:r>
      <w:r>
        <w:rPr>
          <w:sz w:val="16"/>
          <w:szCs w:val="16"/>
          <w:color w:val="231F20"/>
          <w:spacing w:val="27"/>
        </w:rPr>
        <w:t xml:space="preserve"> </w:t>
      </w:r>
      <w:r>
        <w:rPr>
          <w:sz w:val="16"/>
          <w:szCs w:val="16"/>
          <w:color w:val="231F20"/>
          <w:spacing w:val="-7"/>
        </w:rPr>
        <w:t>pa</w:t>
      </w:r>
      <w:r>
        <w:rPr>
          <w:sz w:val="16"/>
          <w:szCs w:val="16"/>
          <w:color w:val="231F20"/>
          <w:spacing w:val="-8"/>
        </w:rPr>
        <w:t>tients</w:t>
      </w:r>
      <w:r>
        <w:rPr>
          <w:sz w:val="16"/>
          <w:szCs w:val="16"/>
          <w:color w:val="231F20"/>
        </w:rPr>
        <w:t xml:space="preserve"> </w:t>
      </w:r>
      <w:r>
        <w:rPr>
          <w:sz w:val="16"/>
          <w:szCs w:val="16"/>
          <w:color w:val="231F20"/>
          <w:spacing w:val="-14"/>
        </w:rPr>
        <w:t>undergoing</w:t>
      </w:r>
      <w:r>
        <w:rPr>
          <w:sz w:val="16"/>
          <w:szCs w:val="16"/>
          <w:color w:val="231F20"/>
          <w:spacing w:val="17"/>
        </w:rPr>
        <w:t xml:space="preserve"> </w:t>
      </w:r>
      <w:r>
        <w:rPr>
          <w:sz w:val="16"/>
          <w:szCs w:val="16"/>
          <w:color w:val="231F20"/>
          <w:spacing w:val="-14"/>
        </w:rPr>
        <w:t>invasive</w:t>
      </w:r>
      <w:r>
        <w:rPr>
          <w:sz w:val="16"/>
          <w:szCs w:val="16"/>
          <w:color w:val="231F20"/>
          <w:spacing w:val="10"/>
        </w:rPr>
        <w:t xml:space="preserve"> </w:t>
      </w:r>
      <w:r>
        <w:rPr>
          <w:sz w:val="16"/>
          <w:szCs w:val="16"/>
          <w:color w:val="231F20"/>
          <w:spacing w:val="-14"/>
        </w:rPr>
        <w:t>mechanical</w:t>
      </w:r>
      <w:r>
        <w:rPr>
          <w:sz w:val="16"/>
          <w:szCs w:val="16"/>
          <w:color w:val="231F20"/>
          <w:spacing w:val="10"/>
        </w:rPr>
        <w:t xml:space="preserve"> </w:t>
      </w:r>
      <w:r>
        <w:rPr>
          <w:sz w:val="16"/>
          <w:szCs w:val="16"/>
          <w:color w:val="231F20"/>
          <w:spacing w:val="-14"/>
        </w:rPr>
        <w:t>ventilation［J］.</w:t>
      </w:r>
      <w:r>
        <w:rPr>
          <w:sz w:val="16"/>
          <w:szCs w:val="16"/>
          <w:color w:val="231F20"/>
          <w:spacing w:val="14"/>
          <w:w w:val="101"/>
        </w:rPr>
        <w:t xml:space="preserve"> </w:t>
      </w:r>
      <w:r>
        <w:rPr>
          <w:sz w:val="16"/>
          <w:szCs w:val="16"/>
          <w:color w:val="231F20"/>
          <w:spacing w:val="-14"/>
        </w:rPr>
        <w:t>Guangxi</w:t>
      </w:r>
      <w:r>
        <w:rPr>
          <w:sz w:val="16"/>
          <w:szCs w:val="16"/>
          <w:color w:val="231F20"/>
          <w:spacing w:val="13"/>
          <w:w w:val="101"/>
        </w:rPr>
        <w:t xml:space="preserve"> </w:t>
      </w:r>
      <w:r>
        <w:rPr>
          <w:sz w:val="16"/>
          <w:szCs w:val="16"/>
          <w:color w:val="231F20"/>
          <w:spacing w:val="-14"/>
        </w:rPr>
        <w:t>Medical</w:t>
      </w:r>
      <w:r>
        <w:rPr>
          <w:sz w:val="16"/>
          <w:szCs w:val="16"/>
          <w:color w:val="231F20"/>
        </w:rPr>
        <w:t xml:space="preserve"> </w:t>
      </w:r>
      <w:r>
        <w:rPr>
          <w:sz w:val="16"/>
          <w:szCs w:val="16"/>
          <w:color w:val="231F20"/>
          <w:spacing w:val="-9"/>
        </w:rPr>
        <w:t>Journal，2017，39（4</w:t>
      </w:r>
      <w:r>
        <w:rPr>
          <w:sz w:val="16"/>
          <w:szCs w:val="16"/>
          <w:color w:val="231F20"/>
          <w:spacing w:val="-12"/>
        </w:rPr>
        <w:t>）：</w:t>
      </w:r>
      <w:r>
        <w:rPr>
          <w:sz w:val="16"/>
          <w:szCs w:val="16"/>
          <w:color w:val="231F20"/>
          <w:spacing w:val="-9"/>
        </w:rPr>
        <w:t>490-493.</w:t>
      </w:r>
      <w:r>
        <w:rPr>
          <w:sz w:val="16"/>
          <w:szCs w:val="16"/>
          <w:color w:val="231F20"/>
          <w:spacing w:val="13"/>
          <w:w w:val="101"/>
        </w:rPr>
        <w:t xml:space="preserve"> </w:t>
      </w:r>
      <w:r>
        <w:rPr>
          <w:sz w:val="16"/>
          <w:szCs w:val="16"/>
          <w:color w:val="231F20"/>
          <w:spacing w:val="-9"/>
        </w:rPr>
        <w:t>DOI：10.11675</w:t>
      </w:r>
      <w:r>
        <w:rPr>
          <w:sz w:val="16"/>
          <w:szCs w:val="16"/>
          <w:color w:val="231F20"/>
          <w:spacing w:val="-10"/>
        </w:rPr>
        <w:t>/j.issn.0253-</w:t>
      </w:r>
      <w:r>
        <w:rPr>
          <w:sz w:val="16"/>
          <w:szCs w:val="16"/>
          <w:color w:val="231F20"/>
        </w:rPr>
        <w:t xml:space="preserve"> </w:t>
      </w:r>
      <w:r>
        <w:rPr>
          <w:sz w:val="16"/>
          <w:szCs w:val="16"/>
          <w:color w:val="231F20"/>
          <w:spacing w:val="-11"/>
        </w:rPr>
        <w:t>4304.2017.04.18.</w:t>
      </w:r>
    </w:p>
    <w:p>
      <w:pPr>
        <w:pStyle w:val="BodyText"/>
        <w:ind w:left="1041" w:right="293" w:hanging="488"/>
        <w:spacing w:before="1" w:line="220" w:lineRule="auto"/>
        <w:rPr>
          <w:sz w:val="16"/>
          <w:szCs w:val="16"/>
        </w:rPr>
      </w:pPr>
      <w:r>
        <w:rPr>
          <w:sz w:val="16"/>
          <w:szCs w:val="16"/>
          <w:color w:val="231F20"/>
          <w:spacing w:val="-7"/>
        </w:rPr>
        <w:t>［80］Italian</w:t>
      </w:r>
      <w:r>
        <w:rPr>
          <w:sz w:val="16"/>
          <w:szCs w:val="16"/>
          <w:color w:val="231F20"/>
          <w:spacing w:val="26"/>
          <w:w w:val="101"/>
        </w:rPr>
        <w:t xml:space="preserve"> </w:t>
      </w:r>
      <w:r>
        <w:rPr>
          <w:sz w:val="16"/>
          <w:szCs w:val="16"/>
          <w:color w:val="231F20"/>
          <w:spacing w:val="-7"/>
        </w:rPr>
        <w:t>Association</w:t>
      </w:r>
      <w:r>
        <w:rPr>
          <w:sz w:val="16"/>
          <w:szCs w:val="16"/>
          <w:color w:val="231F20"/>
          <w:spacing w:val="22"/>
        </w:rPr>
        <w:t xml:space="preserve"> </w:t>
      </w:r>
      <w:r>
        <w:rPr>
          <w:sz w:val="16"/>
          <w:szCs w:val="16"/>
          <w:color w:val="231F20"/>
          <w:spacing w:val="-7"/>
        </w:rPr>
        <w:t>for</w:t>
      </w:r>
      <w:r>
        <w:rPr>
          <w:sz w:val="16"/>
          <w:szCs w:val="16"/>
          <w:color w:val="231F20"/>
          <w:spacing w:val="22"/>
          <w:w w:val="101"/>
        </w:rPr>
        <w:t xml:space="preserve"> </w:t>
      </w:r>
      <w:r>
        <w:rPr>
          <w:sz w:val="16"/>
          <w:szCs w:val="16"/>
          <w:color w:val="231F20"/>
          <w:spacing w:val="-7"/>
        </w:rPr>
        <w:t>the</w:t>
      </w:r>
      <w:r>
        <w:rPr>
          <w:sz w:val="16"/>
          <w:szCs w:val="16"/>
          <w:color w:val="231F20"/>
          <w:spacing w:val="27"/>
        </w:rPr>
        <w:t xml:space="preserve"> </w:t>
      </w:r>
      <w:r>
        <w:rPr>
          <w:sz w:val="16"/>
          <w:szCs w:val="16"/>
          <w:color w:val="231F20"/>
          <w:spacing w:val="-7"/>
        </w:rPr>
        <w:t>Study</w:t>
      </w:r>
      <w:r>
        <w:rPr>
          <w:sz w:val="16"/>
          <w:szCs w:val="16"/>
          <w:color w:val="231F20"/>
          <w:spacing w:val="26"/>
        </w:rPr>
        <w:t xml:space="preserve"> </w:t>
      </w:r>
      <w:r>
        <w:rPr>
          <w:sz w:val="16"/>
          <w:szCs w:val="16"/>
          <w:color w:val="231F20"/>
          <w:spacing w:val="-7"/>
        </w:rPr>
        <w:t>of</w:t>
      </w:r>
      <w:r>
        <w:rPr>
          <w:sz w:val="16"/>
          <w:szCs w:val="16"/>
          <w:color w:val="231F20"/>
          <w:spacing w:val="14"/>
          <w:w w:val="101"/>
        </w:rPr>
        <w:t xml:space="preserve"> </w:t>
      </w:r>
      <w:r>
        <w:rPr>
          <w:sz w:val="16"/>
          <w:szCs w:val="16"/>
          <w:color w:val="231F20"/>
          <w:spacing w:val="-7"/>
        </w:rPr>
        <w:t>the</w:t>
      </w:r>
      <w:r>
        <w:rPr>
          <w:sz w:val="16"/>
          <w:szCs w:val="16"/>
          <w:color w:val="231F20"/>
          <w:spacing w:val="25"/>
          <w:w w:val="101"/>
        </w:rPr>
        <w:t xml:space="preserve"> </w:t>
      </w:r>
      <w:r>
        <w:rPr>
          <w:sz w:val="16"/>
          <w:szCs w:val="16"/>
          <w:color w:val="231F20"/>
          <w:spacing w:val="-7"/>
        </w:rPr>
        <w:t>Pancrea</w:t>
      </w:r>
      <w:r>
        <w:rPr>
          <w:sz w:val="16"/>
          <w:szCs w:val="16"/>
          <w:color w:val="231F20"/>
          <w:spacing w:val="-8"/>
        </w:rPr>
        <w:t>s（AISP</w:t>
      </w:r>
      <w:r>
        <w:rPr>
          <w:sz w:val="16"/>
          <w:szCs w:val="16"/>
          <w:color w:val="231F20"/>
          <w:spacing w:val="-6"/>
        </w:rPr>
        <w:t>），</w:t>
      </w:r>
      <w:r>
        <w:rPr>
          <w:sz w:val="16"/>
          <w:szCs w:val="16"/>
          <w:color w:val="231F20"/>
        </w:rPr>
        <w:t xml:space="preserve">  </w:t>
      </w:r>
      <w:r>
        <w:rPr>
          <w:sz w:val="16"/>
          <w:szCs w:val="16"/>
          <w:color w:val="231F20"/>
          <w:spacing w:val="-7"/>
        </w:rPr>
        <w:t>PEZZILLI</w:t>
      </w:r>
      <w:r>
        <w:rPr>
          <w:sz w:val="16"/>
          <w:szCs w:val="16"/>
          <w:color w:val="231F20"/>
          <w:spacing w:val="19"/>
          <w:w w:val="101"/>
        </w:rPr>
        <w:t xml:space="preserve"> </w:t>
      </w:r>
      <w:r>
        <w:rPr>
          <w:sz w:val="16"/>
          <w:szCs w:val="16"/>
          <w:color w:val="231F20"/>
          <w:spacing w:val="-7"/>
        </w:rPr>
        <w:t>R，ZERBI</w:t>
      </w:r>
      <w:r>
        <w:rPr>
          <w:sz w:val="16"/>
          <w:szCs w:val="16"/>
          <w:color w:val="231F20"/>
          <w:spacing w:val="17"/>
        </w:rPr>
        <w:t xml:space="preserve"> </w:t>
      </w:r>
      <w:r>
        <w:rPr>
          <w:sz w:val="16"/>
          <w:szCs w:val="16"/>
          <w:color w:val="231F20"/>
          <w:spacing w:val="-7"/>
        </w:rPr>
        <w:t>A，et</w:t>
      </w:r>
      <w:r>
        <w:rPr>
          <w:sz w:val="16"/>
          <w:szCs w:val="16"/>
          <w:color w:val="231F20"/>
          <w:spacing w:val="17"/>
          <w:w w:val="101"/>
        </w:rPr>
        <w:t xml:space="preserve"> </w:t>
      </w:r>
      <w:r>
        <w:rPr>
          <w:sz w:val="16"/>
          <w:szCs w:val="16"/>
          <w:color w:val="231F20"/>
          <w:spacing w:val="-7"/>
        </w:rPr>
        <w:t>al.</w:t>
      </w:r>
      <w:r>
        <w:rPr>
          <w:sz w:val="16"/>
          <w:szCs w:val="16"/>
          <w:color w:val="231F20"/>
          <w:spacing w:val="20"/>
          <w:w w:val="101"/>
        </w:rPr>
        <w:t xml:space="preserve"> </w:t>
      </w:r>
      <w:r>
        <w:rPr>
          <w:sz w:val="16"/>
          <w:szCs w:val="16"/>
          <w:color w:val="231F20"/>
          <w:spacing w:val="-7"/>
        </w:rPr>
        <w:t>Consensus</w:t>
      </w:r>
      <w:r>
        <w:rPr>
          <w:sz w:val="16"/>
          <w:szCs w:val="16"/>
          <w:color w:val="231F20"/>
          <w:spacing w:val="18"/>
        </w:rPr>
        <w:t xml:space="preserve"> </w:t>
      </w:r>
      <w:r>
        <w:rPr>
          <w:sz w:val="16"/>
          <w:szCs w:val="16"/>
          <w:color w:val="231F20"/>
          <w:spacing w:val="-8"/>
        </w:rPr>
        <w:t>guidelines</w:t>
      </w:r>
      <w:r>
        <w:rPr>
          <w:sz w:val="16"/>
          <w:szCs w:val="16"/>
          <w:color w:val="231F20"/>
          <w:spacing w:val="17"/>
          <w:w w:val="101"/>
        </w:rPr>
        <w:t xml:space="preserve"> </w:t>
      </w:r>
      <w:r>
        <w:rPr>
          <w:sz w:val="16"/>
          <w:szCs w:val="16"/>
          <w:color w:val="231F20"/>
          <w:spacing w:val="-8"/>
        </w:rPr>
        <w:t>on</w:t>
      </w:r>
      <w:r>
        <w:rPr>
          <w:sz w:val="16"/>
          <w:szCs w:val="16"/>
          <w:color w:val="231F20"/>
          <w:spacing w:val="19"/>
        </w:rPr>
        <w:t xml:space="preserve"> </w:t>
      </w:r>
      <w:r>
        <w:rPr>
          <w:sz w:val="16"/>
          <w:szCs w:val="16"/>
          <w:color w:val="231F20"/>
          <w:spacing w:val="-8"/>
        </w:rPr>
        <w:t>severe</w:t>
      </w:r>
      <w:r>
        <w:rPr>
          <w:sz w:val="16"/>
          <w:szCs w:val="16"/>
          <w:color w:val="231F20"/>
        </w:rPr>
        <w:t xml:space="preserve"> </w:t>
      </w:r>
      <w:r>
        <w:rPr>
          <w:sz w:val="16"/>
          <w:szCs w:val="16"/>
          <w:color w:val="231F20"/>
          <w:spacing w:val="-7"/>
        </w:rPr>
        <w:t>acute</w:t>
      </w:r>
      <w:r>
        <w:rPr>
          <w:sz w:val="16"/>
          <w:szCs w:val="16"/>
          <w:color w:val="231F20"/>
          <w:spacing w:val="16"/>
          <w:w w:val="102"/>
        </w:rPr>
        <w:t xml:space="preserve"> </w:t>
      </w:r>
      <w:r>
        <w:rPr>
          <w:sz w:val="16"/>
          <w:szCs w:val="16"/>
          <w:color w:val="231F20"/>
          <w:spacing w:val="-7"/>
        </w:rPr>
        <w:t>pancreatitis［J］.</w:t>
      </w:r>
      <w:r>
        <w:rPr>
          <w:sz w:val="16"/>
          <w:szCs w:val="16"/>
          <w:color w:val="231F20"/>
          <w:spacing w:val="19"/>
        </w:rPr>
        <w:t xml:space="preserve"> </w:t>
      </w:r>
      <w:r>
        <w:rPr>
          <w:sz w:val="16"/>
          <w:szCs w:val="16"/>
          <w:color w:val="231F20"/>
          <w:spacing w:val="-7"/>
        </w:rPr>
        <w:t>Dig</w:t>
      </w:r>
      <w:r>
        <w:rPr>
          <w:sz w:val="16"/>
          <w:szCs w:val="16"/>
          <w:color w:val="231F20"/>
          <w:spacing w:val="18"/>
          <w:w w:val="101"/>
        </w:rPr>
        <w:t xml:space="preserve"> </w:t>
      </w:r>
      <w:r>
        <w:rPr>
          <w:sz w:val="16"/>
          <w:szCs w:val="16"/>
          <w:color w:val="231F20"/>
          <w:spacing w:val="-7"/>
        </w:rPr>
        <w:t>Liver</w:t>
      </w:r>
      <w:r>
        <w:rPr>
          <w:sz w:val="16"/>
          <w:szCs w:val="16"/>
          <w:color w:val="231F20"/>
          <w:spacing w:val="17"/>
          <w:w w:val="101"/>
        </w:rPr>
        <w:t xml:space="preserve"> </w:t>
      </w:r>
      <w:r>
        <w:rPr>
          <w:sz w:val="16"/>
          <w:szCs w:val="16"/>
          <w:color w:val="231F20"/>
          <w:spacing w:val="-7"/>
        </w:rPr>
        <w:t>Dis，2015，47（7</w:t>
      </w:r>
      <w:r>
        <w:rPr>
          <w:sz w:val="16"/>
          <w:szCs w:val="16"/>
          <w:color w:val="231F20"/>
          <w:spacing w:val="-5"/>
        </w:rPr>
        <w:t>）：</w:t>
      </w:r>
      <w:r>
        <w:rPr>
          <w:sz w:val="16"/>
          <w:szCs w:val="16"/>
          <w:color w:val="231F20"/>
          <w:spacing w:val="-7"/>
        </w:rPr>
        <w:t>532-</w:t>
      </w:r>
      <w:r>
        <w:rPr>
          <w:sz w:val="16"/>
          <w:szCs w:val="16"/>
          <w:color w:val="231F20"/>
        </w:rPr>
        <w:t xml:space="preserve"> </w:t>
      </w:r>
      <w:r>
        <w:rPr>
          <w:sz w:val="16"/>
          <w:szCs w:val="16"/>
          <w:color w:val="231F20"/>
          <w:spacing w:val="-10"/>
        </w:rPr>
        <w:t>543. DOI：10.1016/j.dld.2</w:t>
      </w:r>
      <w:r>
        <w:rPr>
          <w:sz w:val="16"/>
          <w:szCs w:val="16"/>
          <w:color w:val="231F20"/>
          <w:spacing w:val="-11"/>
        </w:rPr>
        <w:t>015.03.022.</w:t>
      </w:r>
    </w:p>
    <w:p>
      <w:pPr>
        <w:pStyle w:val="BodyText"/>
        <w:ind w:left="1038" w:right="294" w:hanging="485"/>
        <w:spacing w:before="49" w:line="220" w:lineRule="auto"/>
        <w:rPr>
          <w:sz w:val="16"/>
          <w:szCs w:val="16"/>
        </w:rPr>
      </w:pPr>
      <w:r>
        <w:rPr>
          <w:sz w:val="16"/>
          <w:szCs w:val="16"/>
          <w:color w:val="231F20"/>
          <w:spacing w:val="-11"/>
        </w:rPr>
        <w:t>［81］YOKOE</w:t>
      </w:r>
      <w:r>
        <w:rPr>
          <w:sz w:val="16"/>
          <w:szCs w:val="16"/>
          <w:color w:val="231F20"/>
          <w:spacing w:val="28"/>
          <w:w w:val="101"/>
        </w:rPr>
        <w:t xml:space="preserve"> </w:t>
      </w:r>
      <w:r>
        <w:rPr>
          <w:sz w:val="16"/>
          <w:szCs w:val="16"/>
          <w:color w:val="231F20"/>
          <w:spacing w:val="-11"/>
        </w:rPr>
        <w:t>M，TAKADA</w:t>
      </w:r>
      <w:r>
        <w:rPr>
          <w:sz w:val="16"/>
          <w:szCs w:val="16"/>
          <w:color w:val="231F20"/>
          <w:spacing w:val="7"/>
        </w:rPr>
        <w:t xml:space="preserve"> </w:t>
      </w:r>
      <w:r>
        <w:rPr>
          <w:sz w:val="16"/>
          <w:szCs w:val="16"/>
          <w:color w:val="231F20"/>
          <w:spacing w:val="-11"/>
        </w:rPr>
        <w:t>T，MAYUMI</w:t>
      </w:r>
      <w:r>
        <w:rPr>
          <w:sz w:val="16"/>
          <w:szCs w:val="16"/>
          <w:color w:val="231F20"/>
          <w:spacing w:val="7"/>
        </w:rPr>
        <w:t xml:space="preserve"> </w:t>
      </w:r>
      <w:r>
        <w:rPr>
          <w:sz w:val="16"/>
          <w:szCs w:val="16"/>
          <w:color w:val="231F20"/>
          <w:spacing w:val="-11"/>
        </w:rPr>
        <w:t>T，et</w:t>
      </w:r>
      <w:r>
        <w:rPr>
          <w:sz w:val="16"/>
          <w:szCs w:val="16"/>
          <w:color w:val="231F20"/>
          <w:spacing w:val="10"/>
        </w:rPr>
        <w:t xml:space="preserve"> </w:t>
      </w:r>
      <w:r>
        <w:rPr>
          <w:sz w:val="16"/>
          <w:szCs w:val="16"/>
          <w:color w:val="231F20"/>
          <w:spacing w:val="-11"/>
        </w:rPr>
        <w:t>al.</w:t>
      </w:r>
      <w:r>
        <w:rPr>
          <w:sz w:val="16"/>
          <w:szCs w:val="16"/>
          <w:color w:val="231F20"/>
          <w:spacing w:val="6"/>
        </w:rPr>
        <w:t xml:space="preserve"> </w:t>
      </w:r>
      <w:r>
        <w:rPr>
          <w:sz w:val="16"/>
          <w:szCs w:val="16"/>
          <w:color w:val="231F20"/>
          <w:spacing w:val="-11"/>
        </w:rPr>
        <w:t>Japanese</w:t>
      </w:r>
      <w:r>
        <w:rPr>
          <w:sz w:val="16"/>
          <w:szCs w:val="16"/>
          <w:color w:val="231F20"/>
          <w:spacing w:val="10"/>
        </w:rPr>
        <w:t xml:space="preserve"> </w:t>
      </w:r>
      <w:r>
        <w:rPr>
          <w:sz w:val="16"/>
          <w:szCs w:val="16"/>
          <w:color w:val="231F20"/>
          <w:spacing w:val="-11"/>
        </w:rPr>
        <w:t>guidelines</w:t>
      </w:r>
      <w:r>
        <w:rPr>
          <w:sz w:val="16"/>
          <w:szCs w:val="16"/>
          <w:color w:val="231F20"/>
        </w:rPr>
        <w:t xml:space="preserve"> </w:t>
      </w:r>
      <w:r>
        <w:rPr>
          <w:sz w:val="16"/>
          <w:szCs w:val="16"/>
          <w:color w:val="231F20"/>
          <w:spacing w:val="-12"/>
        </w:rPr>
        <w:t>for</w:t>
      </w:r>
      <w:r>
        <w:rPr>
          <w:sz w:val="16"/>
          <w:szCs w:val="16"/>
          <w:color w:val="231F20"/>
          <w:spacing w:val="17"/>
        </w:rPr>
        <w:t xml:space="preserve"> </w:t>
      </w:r>
      <w:r>
        <w:rPr>
          <w:sz w:val="16"/>
          <w:szCs w:val="16"/>
          <w:color w:val="231F20"/>
          <w:spacing w:val="-12"/>
        </w:rPr>
        <w:t>the</w:t>
      </w:r>
      <w:r>
        <w:rPr>
          <w:sz w:val="16"/>
          <w:szCs w:val="16"/>
          <w:color w:val="231F20"/>
          <w:spacing w:val="19"/>
        </w:rPr>
        <w:t xml:space="preserve"> </w:t>
      </w:r>
      <w:r>
        <w:rPr>
          <w:sz w:val="16"/>
          <w:szCs w:val="16"/>
          <w:color w:val="231F20"/>
          <w:spacing w:val="-12"/>
        </w:rPr>
        <w:t>management</w:t>
      </w:r>
      <w:r>
        <w:rPr>
          <w:sz w:val="16"/>
          <w:szCs w:val="16"/>
          <w:color w:val="231F20"/>
          <w:spacing w:val="19"/>
          <w:w w:val="101"/>
        </w:rPr>
        <w:t xml:space="preserve"> </w:t>
      </w:r>
      <w:r>
        <w:rPr>
          <w:sz w:val="16"/>
          <w:szCs w:val="16"/>
          <w:color w:val="231F20"/>
          <w:spacing w:val="-12"/>
        </w:rPr>
        <w:t>of</w:t>
      </w:r>
      <w:r>
        <w:rPr>
          <w:sz w:val="16"/>
          <w:szCs w:val="16"/>
          <w:color w:val="231F20"/>
          <w:spacing w:val="9"/>
        </w:rPr>
        <w:t xml:space="preserve"> </w:t>
      </w:r>
      <w:r>
        <w:rPr>
          <w:sz w:val="16"/>
          <w:szCs w:val="16"/>
          <w:color w:val="231F20"/>
          <w:spacing w:val="-12"/>
        </w:rPr>
        <w:t>acute</w:t>
      </w:r>
      <w:r>
        <w:rPr>
          <w:sz w:val="16"/>
          <w:szCs w:val="16"/>
          <w:color w:val="231F20"/>
          <w:spacing w:val="19"/>
        </w:rPr>
        <w:t xml:space="preserve"> </w:t>
      </w:r>
      <w:r>
        <w:rPr>
          <w:sz w:val="16"/>
          <w:szCs w:val="16"/>
          <w:color w:val="231F20"/>
          <w:spacing w:val="-12"/>
        </w:rPr>
        <w:t>pancreatitis：Japa</w:t>
      </w:r>
      <w:r>
        <w:rPr>
          <w:sz w:val="16"/>
          <w:szCs w:val="16"/>
          <w:color w:val="231F20"/>
          <w:spacing w:val="-13"/>
        </w:rPr>
        <w:t>nese</w:t>
      </w:r>
      <w:r>
        <w:rPr>
          <w:sz w:val="16"/>
          <w:szCs w:val="16"/>
          <w:color w:val="231F20"/>
          <w:spacing w:val="22"/>
          <w:w w:val="101"/>
        </w:rPr>
        <w:t xml:space="preserve"> </w:t>
      </w:r>
      <w:r>
        <w:rPr>
          <w:sz w:val="16"/>
          <w:szCs w:val="16"/>
          <w:color w:val="231F20"/>
          <w:spacing w:val="-13"/>
        </w:rPr>
        <w:t>Guidelines</w:t>
      </w:r>
      <w:r>
        <w:rPr>
          <w:sz w:val="16"/>
          <w:szCs w:val="16"/>
          <w:color w:val="231F20"/>
        </w:rPr>
        <w:t xml:space="preserve"> </w:t>
      </w:r>
      <w:r>
        <w:rPr>
          <w:sz w:val="16"/>
          <w:szCs w:val="16"/>
          <w:color w:val="231F20"/>
          <w:spacing w:val="-10"/>
        </w:rPr>
        <w:t>2015［J］.</w:t>
      </w:r>
      <w:r>
        <w:rPr>
          <w:sz w:val="16"/>
          <w:szCs w:val="16"/>
          <w:color w:val="231F20"/>
          <w:spacing w:val="9"/>
        </w:rPr>
        <w:t xml:space="preserve"> </w:t>
      </w:r>
      <w:r>
        <w:rPr>
          <w:sz w:val="16"/>
          <w:szCs w:val="16"/>
          <w:color w:val="231F20"/>
          <w:spacing w:val="-10"/>
        </w:rPr>
        <w:t>J</w:t>
      </w:r>
      <w:r>
        <w:rPr>
          <w:sz w:val="16"/>
          <w:szCs w:val="16"/>
          <w:color w:val="231F20"/>
          <w:spacing w:val="14"/>
        </w:rPr>
        <w:t xml:space="preserve"> </w:t>
      </w:r>
      <w:r>
        <w:rPr>
          <w:sz w:val="16"/>
          <w:szCs w:val="16"/>
          <w:color w:val="231F20"/>
          <w:spacing w:val="-10"/>
        </w:rPr>
        <w:t>Hepatobiliary</w:t>
      </w:r>
      <w:r>
        <w:rPr>
          <w:sz w:val="16"/>
          <w:szCs w:val="16"/>
          <w:color w:val="231F20"/>
          <w:spacing w:val="10"/>
        </w:rPr>
        <w:t xml:space="preserve"> </w:t>
      </w:r>
      <w:r>
        <w:rPr>
          <w:sz w:val="16"/>
          <w:szCs w:val="16"/>
          <w:color w:val="231F20"/>
          <w:spacing w:val="-10"/>
        </w:rPr>
        <w:t>Pancreat</w:t>
      </w:r>
      <w:r>
        <w:rPr>
          <w:sz w:val="16"/>
          <w:szCs w:val="16"/>
          <w:color w:val="231F20"/>
          <w:spacing w:val="13"/>
        </w:rPr>
        <w:t xml:space="preserve"> </w:t>
      </w:r>
      <w:r>
        <w:rPr>
          <w:sz w:val="16"/>
          <w:szCs w:val="16"/>
          <w:color w:val="231F20"/>
          <w:spacing w:val="-10"/>
        </w:rPr>
        <w:t>Sci，2015，22（6</w:t>
      </w:r>
      <w:r>
        <w:rPr>
          <w:sz w:val="16"/>
          <w:szCs w:val="16"/>
          <w:color w:val="231F20"/>
          <w:spacing w:val="-5"/>
        </w:rPr>
        <w:t>）：</w:t>
      </w:r>
      <w:r>
        <w:rPr>
          <w:sz w:val="16"/>
          <w:szCs w:val="16"/>
          <w:color w:val="231F20"/>
          <w:spacing w:val="-10"/>
        </w:rPr>
        <w:t>405-</w:t>
      </w:r>
      <w:r>
        <w:rPr>
          <w:sz w:val="16"/>
          <w:szCs w:val="16"/>
          <w:color w:val="231F20"/>
        </w:rPr>
        <w:t xml:space="preserve"> </w:t>
      </w:r>
      <w:r>
        <w:rPr>
          <w:sz w:val="16"/>
          <w:szCs w:val="16"/>
          <w:color w:val="231F20"/>
          <w:spacing w:val="-12"/>
        </w:rPr>
        <w:t>432. DOI：10.1002/jhbp.259.</w:t>
      </w:r>
    </w:p>
    <w:p>
      <w:pPr>
        <w:pStyle w:val="BodyText"/>
        <w:ind w:left="1041" w:right="293" w:hanging="488"/>
        <w:spacing w:before="48" w:line="217" w:lineRule="auto"/>
        <w:rPr>
          <w:sz w:val="16"/>
          <w:szCs w:val="16"/>
        </w:rPr>
      </w:pPr>
      <w:r>
        <w:rPr>
          <w:sz w:val="16"/>
          <w:szCs w:val="16"/>
          <w:color w:val="231F20"/>
        </w:rPr>
        <w:t>［82］王小倩，孙备，李乐，等 .</w:t>
      </w:r>
      <w:r>
        <w:rPr>
          <w:sz w:val="16"/>
          <w:szCs w:val="16"/>
          <w:color w:val="231F20"/>
          <w:spacing w:val="20"/>
          <w:w w:val="101"/>
        </w:rPr>
        <w:t xml:space="preserve"> </w:t>
      </w:r>
      <w:r>
        <w:rPr>
          <w:sz w:val="16"/>
          <w:szCs w:val="16"/>
          <w:color w:val="231F20"/>
        </w:rPr>
        <w:t>高脂血症在急性胰腺炎发病机制中 </w:t>
      </w:r>
      <w:r>
        <w:rPr>
          <w:sz w:val="16"/>
          <w:szCs w:val="16"/>
          <w:color w:val="231F20"/>
          <w:spacing w:val="-1"/>
        </w:rPr>
        <w:t>的研究现状［J］.</w:t>
      </w:r>
      <w:r>
        <w:rPr>
          <w:sz w:val="16"/>
          <w:szCs w:val="16"/>
          <w:color w:val="231F20"/>
          <w:spacing w:val="17"/>
          <w:w w:val="101"/>
        </w:rPr>
        <w:t xml:space="preserve"> </w:t>
      </w:r>
      <w:r>
        <w:rPr>
          <w:sz w:val="16"/>
          <w:szCs w:val="16"/>
          <w:color w:val="231F20"/>
          <w:spacing w:val="-1"/>
        </w:rPr>
        <w:t>世界华人消化杂志，2017，25（6</w:t>
      </w:r>
      <w:r>
        <w:rPr>
          <w:sz w:val="16"/>
          <w:szCs w:val="16"/>
          <w:color w:val="231F20"/>
          <w:spacing w:val="-6"/>
        </w:rPr>
        <w:t>）：</w:t>
      </w:r>
      <w:r>
        <w:rPr>
          <w:sz w:val="16"/>
          <w:szCs w:val="16"/>
          <w:color w:val="231F20"/>
          <w:spacing w:val="-1"/>
        </w:rPr>
        <w:t>498-</w:t>
      </w:r>
      <w:r>
        <w:rPr>
          <w:sz w:val="16"/>
          <w:szCs w:val="16"/>
          <w:color w:val="231F20"/>
        </w:rPr>
        <w:t xml:space="preserve"> </w:t>
      </w:r>
      <w:r>
        <w:rPr>
          <w:sz w:val="16"/>
          <w:szCs w:val="16"/>
          <w:color w:val="231F20"/>
          <w:spacing w:val="-11"/>
        </w:rPr>
        <w:t>503. DOI：10.11569/wcjd.v25.i6.498.</w:t>
      </w:r>
    </w:p>
    <w:p>
      <w:pPr>
        <w:pStyle w:val="BodyText"/>
        <w:ind w:left="1040" w:right="285"/>
        <w:spacing w:before="46" w:line="231" w:lineRule="auto"/>
        <w:jc w:val="both"/>
        <w:rPr>
          <w:sz w:val="16"/>
          <w:szCs w:val="16"/>
        </w:rPr>
      </w:pPr>
      <w:r>
        <w:rPr>
          <w:sz w:val="16"/>
          <w:szCs w:val="16"/>
          <w:color w:val="231F20"/>
          <w:spacing w:val="-6"/>
        </w:rPr>
        <w:t>WANG</w:t>
      </w:r>
      <w:r>
        <w:rPr>
          <w:sz w:val="16"/>
          <w:szCs w:val="16"/>
          <w:color w:val="231F20"/>
          <w:spacing w:val="30"/>
        </w:rPr>
        <w:t xml:space="preserve"> </w:t>
      </w:r>
      <w:r>
        <w:rPr>
          <w:sz w:val="16"/>
          <w:szCs w:val="16"/>
          <w:color w:val="231F20"/>
          <w:spacing w:val="-6"/>
        </w:rPr>
        <w:t>X</w:t>
      </w:r>
      <w:r>
        <w:rPr>
          <w:sz w:val="16"/>
          <w:szCs w:val="16"/>
          <w:color w:val="231F20"/>
          <w:spacing w:val="27"/>
          <w:w w:val="101"/>
        </w:rPr>
        <w:t xml:space="preserve"> </w:t>
      </w:r>
      <w:r>
        <w:rPr>
          <w:sz w:val="16"/>
          <w:szCs w:val="16"/>
          <w:color w:val="231F20"/>
          <w:spacing w:val="-6"/>
        </w:rPr>
        <w:t>Q，SUN</w:t>
      </w:r>
      <w:r>
        <w:rPr>
          <w:sz w:val="16"/>
          <w:szCs w:val="16"/>
          <w:color w:val="231F20"/>
          <w:spacing w:val="26"/>
        </w:rPr>
        <w:t xml:space="preserve"> </w:t>
      </w:r>
      <w:r>
        <w:rPr>
          <w:sz w:val="16"/>
          <w:szCs w:val="16"/>
          <w:color w:val="231F20"/>
          <w:spacing w:val="-6"/>
        </w:rPr>
        <w:t>B，LI</w:t>
      </w:r>
      <w:r>
        <w:rPr>
          <w:sz w:val="16"/>
          <w:szCs w:val="16"/>
          <w:color w:val="231F20"/>
          <w:spacing w:val="25"/>
          <w:w w:val="101"/>
        </w:rPr>
        <w:t xml:space="preserve"> </w:t>
      </w:r>
      <w:r>
        <w:rPr>
          <w:sz w:val="16"/>
          <w:szCs w:val="16"/>
          <w:color w:val="231F20"/>
          <w:spacing w:val="-6"/>
        </w:rPr>
        <w:t>L，et</w:t>
      </w:r>
      <w:r>
        <w:rPr>
          <w:sz w:val="16"/>
          <w:szCs w:val="16"/>
          <w:color w:val="231F20"/>
          <w:spacing w:val="24"/>
          <w:w w:val="101"/>
        </w:rPr>
        <w:t xml:space="preserve"> </w:t>
      </w:r>
      <w:r>
        <w:rPr>
          <w:sz w:val="16"/>
          <w:szCs w:val="16"/>
          <w:color w:val="231F20"/>
          <w:spacing w:val="-6"/>
        </w:rPr>
        <w:t>al.</w:t>
      </w:r>
      <w:r>
        <w:rPr>
          <w:sz w:val="16"/>
          <w:szCs w:val="16"/>
          <w:color w:val="231F20"/>
          <w:spacing w:val="26"/>
        </w:rPr>
        <w:t xml:space="preserve"> </w:t>
      </w:r>
      <w:r>
        <w:rPr>
          <w:sz w:val="16"/>
          <w:szCs w:val="16"/>
          <w:color w:val="231F20"/>
          <w:spacing w:val="-6"/>
        </w:rPr>
        <w:t>Role</w:t>
      </w:r>
      <w:r>
        <w:rPr>
          <w:sz w:val="16"/>
          <w:szCs w:val="16"/>
          <w:color w:val="231F20"/>
          <w:spacing w:val="24"/>
          <w:w w:val="101"/>
        </w:rPr>
        <w:t xml:space="preserve"> </w:t>
      </w:r>
      <w:r>
        <w:rPr>
          <w:sz w:val="16"/>
          <w:szCs w:val="16"/>
          <w:color w:val="231F20"/>
          <w:spacing w:val="-6"/>
        </w:rPr>
        <w:t>of</w:t>
      </w:r>
      <w:r>
        <w:rPr>
          <w:sz w:val="16"/>
          <w:szCs w:val="16"/>
          <w:color w:val="231F20"/>
          <w:spacing w:val="14"/>
        </w:rPr>
        <w:t xml:space="preserve"> </w:t>
      </w:r>
      <w:r>
        <w:rPr>
          <w:sz w:val="16"/>
          <w:szCs w:val="16"/>
          <w:color w:val="231F20"/>
          <w:spacing w:val="-6"/>
        </w:rPr>
        <w:t>hyperlipidimia</w:t>
      </w:r>
      <w:r>
        <w:rPr>
          <w:sz w:val="16"/>
          <w:szCs w:val="16"/>
          <w:color w:val="231F20"/>
          <w:spacing w:val="25"/>
        </w:rPr>
        <w:t xml:space="preserve"> </w:t>
      </w:r>
      <w:r>
        <w:rPr>
          <w:sz w:val="16"/>
          <w:szCs w:val="16"/>
          <w:color w:val="231F20"/>
          <w:spacing w:val="-6"/>
        </w:rPr>
        <w:t>in</w:t>
      </w:r>
      <w:r>
        <w:rPr>
          <w:sz w:val="16"/>
          <w:szCs w:val="16"/>
          <w:color w:val="231F20"/>
        </w:rPr>
        <w:t xml:space="preserve"> </w:t>
      </w:r>
      <w:r>
        <w:rPr>
          <w:sz w:val="16"/>
          <w:szCs w:val="16"/>
          <w:color w:val="231F20"/>
          <w:spacing w:val="-13"/>
        </w:rPr>
        <w:t>pathogenesis</w:t>
      </w:r>
      <w:r>
        <w:rPr>
          <w:sz w:val="16"/>
          <w:szCs w:val="16"/>
          <w:color w:val="231F20"/>
          <w:spacing w:val="13"/>
        </w:rPr>
        <w:t xml:space="preserve"> </w:t>
      </w:r>
      <w:r>
        <w:rPr>
          <w:sz w:val="16"/>
          <w:szCs w:val="16"/>
          <w:color w:val="231F20"/>
          <w:spacing w:val="-13"/>
        </w:rPr>
        <w:t>of</w:t>
      </w:r>
      <w:r>
        <w:rPr>
          <w:sz w:val="16"/>
          <w:szCs w:val="16"/>
          <w:color w:val="231F20"/>
          <w:spacing w:val="3"/>
        </w:rPr>
        <w:t xml:space="preserve"> </w:t>
      </w:r>
      <w:r>
        <w:rPr>
          <w:sz w:val="16"/>
          <w:szCs w:val="16"/>
          <w:color w:val="231F20"/>
          <w:spacing w:val="-13"/>
        </w:rPr>
        <w:t>acute</w:t>
      </w:r>
      <w:r>
        <w:rPr>
          <w:sz w:val="16"/>
          <w:szCs w:val="16"/>
          <w:color w:val="231F20"/>
          <w:spacing w:val="11"/>
        </w:rPr>
        <w:t xml:space="preserve"> </w:t>
      </w:r>
      <w:r>
        <w:rPr>
          <w:sz w:val="16"/>
          <w:szCs w:val="16"/>
          <w:color w:val="231F20"/>
          <w:spacing w:val="-13"/>
        </w:rPr>
        <w:t>pancre</w:t>
      </w:r>
      <w:r>
        <w:rPr>
          <w:sz w:val="16"/>
          <w:szCs w:val="16"/>
          <w:color w:val="231F20"/>
          <w:spacing w:val="-14"/>
        </w:rPr>
        <w:t>atitis［J］.</w:t>
      </w:r>
      <w:r>
        <w:rPr>
          <w:sz w:val="16"/>
          <w:szCs w:val="16"/>
          <w:color w:val="231F20"/>
          <w:spacing w:val="12"/>
        </w:rPr>
        <w:t xml:space="preserve"> </w:t>
      </w:r>
      <w:r>
        <w:rPr>
          <w:sz w:val="16"/>
          <w:szCs w:val="16"/>
          <w:color w:val="231F20"/>
          <w:spacing w:val="-14"/>
        </w:rPr>
        <w:t>World</w:t>
      </w:r>
      <w:r>
        <w:rPr>
          <w:sz w:val="16"/>
          <w:szCs w:val="16"/>
          <w:color w:val="231F20"/>
          <w:spacing w:val="15"/>
        </w:rPr>
        <w:t xml:space="preserve"> </w:t>
      </w:r>
      <w:r>
        <w:rPr>
          <w:sz w:val="16"/>
          <w:szCs w:val="16"/>
          <w:color w:val="231F20"/>
          <w:spacing w:val="-14"/>
        </w:rPr>
        <w:t>Chinese</w:t>
      </w:r>
      <w:r>
        <w:rPr>
          <w:sz w:val="16"/>
          <w:szCs w:val="16"/>
          <w:color w:val="231F20"/>
          <w:spacing w:val="9"/>
        </w:rPr>
        <w:t xml:space="preserve"> </w:t>
      </w:r>
      <w:r>
        <w:rPr>
          <w:sz w:val="16"/>
          <w:szCs w:val="16"/>
          <w:color w:val="231F20"/>
          <w:spacing w:val="-14"/>
        </w:rPr>
        <w:t>Journal</w:t>
      </w:r>
      <w:r>
        <w:rPr>
          <w:sz w:val="16"/>
          <w:szCs w:val="16"/>
          <w:color w:val="231F20"/>
          <w:spacing w:val="13"/>
        </w:rPr>
        <w:t xml:space="preserve"> </w:t>
      </w:r>
      <w:r>
        <w:rPr>
          <w:sz w:val="16"/>
          <w:szCs w:val="16"/>
          <w:color w:val="231F20"/>
          <w:spacing w:val="-14"/>
        </w:rPr>
        <w:t>of</w:t>
      </w:r>
      <w:r>
        <w:rPr>
          <w:sz w:val="16"/>
          <w:szCs w:val="16"/>
          <w:color w:val="231F20"/>
        </w:rPr>
        <w:t xml:space="preserve"> </w:t>
      </w:r>
      <w:r>
        <w:rPr>
          <w:sz w:val="16"/>
          <w:szCs w:val="16"/>
          <w:color w:val="231F20"/>
          <w:spacing w:val="-9"/>
        </w:rPr>
        <w:t>Digestology，2017，25（6</w:t>
      </w:r>
      <w:r>
        <w:rPr>
          <w:sz w:val="16"/>
          <w:szCs w:val="16"/>
          <w:color w:val="231F20"/>
          <w:spacing w:val="-14"/>
        </w:rPr>
        <w:t>）</w:t>
      </w:r>
      <w:r>
        <w:rPr>
          <w:sz w:val="16"/>
          <w:szCs w:val="16"/>
          <w:color w:val="231F20"/>
          <w:spacing w:val="25"/>
        </w:rPr>
        <w:t xml:space="preserve"> </w:t>
      </w:r>
      <w:r>
        <w:rPr>
          <w:sz w:val="16"/>
          <w:szCs w:val="16"/>
          <w:color w:val="231F20"/>
          <w:spacing w:val="-14"/>
        </w:rPr>
        <w:t>：</w:t>
      </w:r>
      <w:r>
        <w:rPr>
          <w:sz w:val="16"/>
          <w:szCs w:val="16"/>
          <w:color w:val="231F20"/>
          <w:spacing w:val="-9"/>
        </w:rPr>
        <w:t>498-503</w:t>
      </w:r>
      <w:r>
        <w:rPr>
          <w:sz w:val="16"/>
          <w:szCs w:val="16"/>
          <w:color w:val="231F20"/>
          <w:spacing w:val="-10"/>
        </w:rPr>
        <w:t>.</w:t>
      </w:r>
      <w:r>
        <w:rPr>
          <w:sz w:val="16"/>
          <w:szCs w:val="16"/>
          <w:color w:val="231F20"/>
          <w:spacing w:val="19"/>
          <w:w w:val="101"/>
        </w:rPr>
        <w:t xml:space="preserve"> </w:t>
      </w:r>
      <w:r>
        <w:rPr>
          <w:sz w:val="16"/>
          <w:szCs w:val="16"/>
          <w:color w:val="231F20"/>
          <w:spacing w:val="-10"/>
        </w:rPr>
        <w:t>DOI：10.11569/wcjd.</w:t>
      </w:r>
      <w:r>
        <w:rPr>
          <w:sz w:val="16"/>
          <w:szCs w:val="16"/>
          <w:color w:val="231F20"/>
        </w:rPr>
        <w:t xml:space="preserve"> </w:t>
      </w:r>
      <w:r>
        <w:rPr>
          <w:sz w:val="16"/>
          <w:szCs w:val="16"/>
          <w:color w:val="231F20"/>
          <w:spacing w:val="-9"/>
        </w:rPr>
        <w:t>v25.i6.498.</w:t>
      </w:r>
    </w:p>
    <w:p>
      <w:pPr>
        <w:pStyle w:val="BodyText"/>
        <w:ind w:left="1039" w:right="293" w:hanging="486"/>
        <w:spacing w:before="4" w:line="230" w:lineRule="auto"/>
        <w:rPr>
          <w:sz w:val="16"/>
          <w:szCs w:val="16"/>
        </w:rPr>
      </w:pPr>
      <w:r>
        <w:rPr>
          <w:sz w:val="16"/>
          <w:szCs w:val="16"/>
          <w:color w:val="231F20"/>
        </w:rPr>
        <w:t>［83］潘龙飞，王立明，牛泽群，等 .</w:t>
      </w:r>
      <w:r>
        <w:rPr>
          <w:sz w:val="16"/>
          <w:szCs w:val="16"/>
          <w:color w:val="231F20"/>
          <w:spacing w:val="20"/>
          <w:w w:val="101"/>
        </w:rPr>
        <w:t xml:space="preserve"> </w:t>
      </w:r>
      <w:r>
        <w:rPr>
          <w:sz w:val="16"/>
          <w:szCs w:val="16"/>
          <w:color w:val="231F20"/>
        </w:rPr>
        <w:t>乌司他丁联合奥曲肽对重症急 </w:t>
      </w:r>
      <w:r>
        <w:rPr>
          <w:sz w:val="16"/>
          <w:szCs w:val="16"/>
          <w:color w:val="231F20"/>
          <w:spacing w:val="1"/>
        </w:rPr>
        <w:t>性胰腺炎患者炎症风暴和肺损伤的作用及机制［J］</w:t>
      </w:r>
      <w:r>
        <w:rPr>
          <w:sz w:val="16"/>
          <w:szCs w:val="16"/>
          <w:color w:val="231F20"/>
        </w:rPr>
        <w:t>. 肝胆胰外 </w:t>
      </w:r>
      <w:r>
        <w:rPr>
          <w:sz w:val="16"/>
          <w:szCs w:val="16"/>
          <w:color w:val="231F20"/>
          <w:spacing w:val="-8"/>
        </w:rPr>
        <w:t>科杂志，2021，33（3</w:t>
      </w:r>
      <w:r>
        <w:rPr>
          <w:sz w:val="16"/>
          <w:szCs w:val="16"/>
          <w:color w:val="231F20"/>
          <w:spacing w:val="-12"/>
        </w:rPr>
        <w:t>）：</w:t>
      </w:r>
      <w:r>
        <w:rPr>
          <w:sz w:val="16"/>
          <w:szCs w:val="16"/>
          <w:color w:val="231F20"/>
          <w:spacing w:val="-8"/>
        </w:rPr>
        <w:t>147-151.</w:t>
      </w:r>
      <w:r>
        <w:rPr>
          <w:sz w:val="16"/>
          <w:szCs w:val="16"/>
          <w:color w:val="231F20"/>
          <w:spacing w:val="12"/>
        </w:rPr>
        <w:t xml:space="preserve"> </w:t>
      </w:r>
      <w:r>
        <w:rPr>
          <w:sz w:val="16"/>
          <w:szCs w:val="16"/>
          <w:color w:val="231F20"/>
          <w:spacing w:val="-8"/>
        </w:rPr>
        <w:t>DOI：10.</w:t>
      </w:r>
      <w:r>
        <w:rPr>
          <w:sz w:val="16"/>
          <w:szCs w:val="16"/>
          <w:color w:val="231F20"/>
          <w:spacing w:val="-9"/>
        </w:rPr>
        <w:t>11952/j.issn.1007-</w:t>
      </w:r>
      <w:r>
        <w:rPr>
          <w:sz w:val="16"/>
          <w:szCs w:val="16"/>
          <w:color w:val="231F20"/>
        </w:rPr>
        <w:t xml:space="preserve"> </w:t>
      </w:r>
      <w:r>
        <w:rPr>
          <w:sz w:val="16"/>
          <w:szCs w:val="16"/>
          <w:color w:val="231F20"/>
          <w:spacing w:val="-11"/>
        </w:rPr>
        <w:t>1954.2021.03.004.</w:t>
      </w:r>
    </w:p>
    <w:p>
      <w:pPr>
        <w:pStyle w:val="BodyText"/>
        <w:ind w:left="1040" w:right="294"/>
        <w:spacing w:before="5" w:line="230" w:lineRule="auto"/>
        <w:jc w:val="both"/>
        <w:rPr>
          <w:sz w:val="16"/>
          <w:szCs w:val="16"/>
        </w:rPr>
      </w:pPr>
      <w:r>
        <w:rPr>
          <w:sz w:val="16"/>
          <w:szCs w:val="16"/>
          <w:color w:val="231F20"/>
          <w:spacing w:val="-12"/>
        </w:rPr>
        <w:t>PAN</w:t>
      </w:r>
      <w:r>
        <w:rPr>
          <w:sz w:val="16"/>
          <w:szCs w:val="16"/>
          <w:color w:val="231F20"/>
          <w:spacing w:val="30"/>
          <w:w w:val="101"/>
        </w:rPr>
        <w:t xml:space="preserve"> </w:t>
      </w:r>
      <w:r>
        <w:rPr>
          <w:sz w:val="16"/>
          <w:szCs w:val="16"/>
          <w:color w:val="231F20"/>
          <w:spacing w:val="-12"/>
        </w:rPr>
        <w:t>L</w:t>
      </w:r>
      <w:r>
        <w:rPr>
          <w:sz w:val="16"/>
          <w:szCs w:val="16"/>
          <w:color w:val="231F20"/>
          <w:spacing w:val="16"/>
          <w:w w:val="101"/>
        </w:rPr>
        <w:t xml:space="preserve"> </w:t>
      </w:r>
      <w:r>
        <w:rPr>
          <w:sz w:val="16"/>
          <w:szCs w:val="16"/>
          <w:color w:val="231F20"/>
          <w:spacing w:val="-12"/>
        </w:rPr>
        <w:t>F，WANG</w:t>
      </w:r>
      <w:r>
        <w:rPr>
          <w:sz w:val="16"/>
          <w:szCs w:val="16"/>
          <w:color w:val="231F20"/>
          <w:spacing w:val="16"/>
          <w:w w:val="101"/>
        </w:rPr>
        <w:t xml:space="preserve"> </w:t>
      </w:r>
      <w:r>
        <w:rPr>
          <w:sz w:val="16"/>
          <w:szCs w:val="16"/>
          <w:color w:val="231F20"/>
          <w:spacing w:val="-12"/>
        </w:rPr>
        <w:t>L</w:t>
      </w:r>
      <w:r>
        <w:rPr>
          <w:sz w:val="16"/>
          <w:szCs w:val="16"/>
          <w:color w:val="231F20"/>
          <w:spacing w:val="17"/>
          <w:w w:val="101"/>
        </w:rPr>
        <w:t xml:space="preserve"> </w:t>
      </w:r>
      <w:r>
        <w:rPr>
          <w:sz w:val="16"/>
          <w:szCs w:val="16"/>
          <w:color w:val="231F20"/>
          <w:spacing w:val="-12"/>
        </w:rPr>
        <w:t>M，NIU</w:t>
      </w:r>
      <w:r>
        <w:rPr>
          <w:sz w:val="16"/>
          <w:szCs w:val="16"/>
          <w:color w:val="231F20"/>
          <w:spacing w:val="13"/>
          <w:w w:val="101"/>
        </w:rPr>
        <w:t xml:space="preserve"> </w:t>
      </w:r>
      <w:r>
        <w:rPr>
          <w:sz w:val="16"/>
          <w:szCs w:val="16"/>
          <w:color w:val="231F20"/>
          <w:spacing w:val="-12"/>
        </w:rPr>
        <w:t>Z</w:t>
      </w:r>
      <w:r>
        <w:rPr>
          <w:sz w:val="16"/>
          <w:szCs w:val="16"/>
          <w:color w:val="231F20"/>
          <w:spacing w:val="18"/>
          <w:w w:val="101"/>
        </w:rPr>
        <w:t xml:space="preserve"> </w:t>
      </w:r>
      <w:r>
        <w:rPr>
          <w:sz w:val="16"/>
          <w:szCs w:val="16"/>
          <w:color w:val="231F20"/>
          <w:spacing w:val="-12"/>
        </w:rPr>
        <w:t>Q，et</w:t>
      </w:r>
      <w:r>
        <w:rPr>
          <w:sz w:val="16"/>
          <w:szCs w:val="16"/>
          <w:color w:val="231F20"/>
          <w:spacing w:val="15"/>
        </w:rPr>
        <w:t xml:space="preserve"> </w:t>
      </w:r>
      <w:r>
        <w:rPr>
          <w:sz w:val="16"/>
          <w:szCs w:val="16"/>
          <w:color w:val="231F20"/>
          <w:spacing w:val="-12"/>
        </w:rPr>
        <w:t>al.</w:t>
      </w:r>
      <w:r>
        <w:rPr>
          <w:sz w:val="16"/>
          <w:szCs w:val="16"/>
          <w:color w:val="231F20"/>
          <w:spacing w:val="15"/>
        </w:rPr>
        <w:t xml:space="preserve"> </w:t>
      </w:r>
      <w:r>
        <w:rPr>
          <w:sz w:val="16"/>
          <w:szCs w:val="16"/>
          <w:color w:val="231F20"/>
          <w:spacing w:val="-12"/>
        </w:rPr>
        <w:t>Effect</w:t>
      </w:r>
      <w:r>
        <w:rPr>
          <w:sz w:val="16"/>
          <w:szCs w:val="16"/>
          <w:color w:val="231F20"/>
          <w:spacing w:val="15"/>
        </w:rPr>
        <w:t xml:space="preserve"> </w:t>
      </w:r>
      <w:r>
        <w:rPr>
          <w:sz w:val="16"/>
          <w:szCs w:val="16"/>
          <w:color w:val="231F20"/>
          <w:spacing w:val="-12"/>
        </w:rPr>
        <w:t>and</w:t>
      </w:r>
      <w:r>
        <w:rPr>
          <w:sz w:val="16"/>
          <w:szCs w:val="16"/>
          <w:color w:val="231F20"/>
          <w:spacing w:val="15"/>
          <w:w w:val="101"/>
        </w:rPr>
        <w:t xml:space="preserve"> </w:t>
      </w:r>
      <w:r>
        <w:rPr>
          <w:sz w:val="16"/>
          <w:szCs w:val="16"/>
          <w:color w:val="231F20"/>
          <w:spacing w:val="-12"/>
        </w:rPr>
        <w:t>mechanism</w:t>
      </w:r>
      <w:r>
        <w:rPr>
          <w:sz w:val="16"/>
          <w:szCs w:val="16"/>
          <w:color w:val="231F20"/>
        </w:rPr>
        <w:t xml:space="preserve"> </w:t>
      </w:r>
      <w:r>
        <w:rPr>
          <w:sz w:val="16"/>
          <w:szCs w:val="16"/>
          <w:color w:val="231F20"/>
          <w:spacing w:val="-16"/>
        </w:rPr>
        <w:t>of</w:t>
      </w:r>
      <w:r>
        <w:rPr>
          <w:sz w:val="16"/>
          <w:szCs w:val="16"/>
          <w:color w:val="231F20"/>
          <w:spacing w:val="2"/>
        </w:rPr>
        <w:t xml:space="preserve"> </w:t>
      </w:r>
      <w:r>
        <w:rPr>
          <w:sz w:val="16"/>
          <w:szCs w:val="16"/>
          <w:color w:val="231F20"/>
          <w:spacing w:val="-16"/>
        </w:rPr>
        <w:t>ulinastatin</w:t>
      </w:r>
      <w:r>
        <w:rPr>
          <w:sz w:val="16"/>
          <w:szCs w:val="16"/>
          <w:color w:val="231F20"/>
          <w:spacing w:val="13"/>
          <w:w w:val="102"/>
        </w:rPr>
        <w:t xml:space="preserve"> </w:t>
      </w:r>
      <w:r>
        <w:rPr>
          <w:sz w:val="16"/>
          <w:szCs w:val="16"/>
          <w:color w:val="231F20"/>
          <w:spacing w:val="-16"/>
        </w:rPr>
        <w:t>combined</w:t>
      </w:r>
      <w:r>
        <w:rPr>
          <w:sz w:val="16"/>
          <w:szCs w:val="16"/>
          <w:color w:val="231F20"/>
          <w:spacing w:val="9"/>
        </w:rPr>
        <w:t xml:space="preserve"> </w:t>
      </w:r>
      <w:r>
        <w:rPr>
          <w:sz w:val="16"/>
          <w:szCs w:val="16"/>
          <w:color w:val="231F20"/>
          <w:spacing w:val="-16"/>
        </w:rPr>
        <w:t>with</w:t>
      </w:r>
      <w:r>
        <w:rPr>
          <w:sz w:val="16"/>
          <w:szCs w:val="16"/>
          <w:color w:val="231F20"/>
          <w:spacing w:val="13"/>
          <w:w w:val="101"/>
        </w:rPr>
        <w:t xml:space="preserve"> </w:t>
      </w:r>
      <w:r>
        <w:rPr>
          <w:sz w:val="16"/>
          <w:szCs w:val="16"/>
          <w:color w:val="231F20"/>
          <w:spacing w:val="-16"/>
        </w:rPr>
        <w:t>octreotide</w:t>
      </w:r>
      <w:r>
        <w:rPr>
          <w:sz w:val="16"/>
          <w:szCs w:val="16"/>
          <w:color w:val="231F20"/>
          <w:spacing w:val="12"/>
          <w:w w:val="102"/>
        </w:rPr>
        <w:t xml:space="preserve"> </w:t>
      </w:r>
      <w:r>
        <w:rPr>
          <w:sz w:val="16"/>
          <w:szCs w:val="16"/>
          <w:color w:val="231F20"/>
          <w:spacing w:val="-17"/>
        </w:rPr>
        <w:t>on</w:t>
      </w:r>
      <w:r>
        <w:rPr>
          <w:sz w:val="16"/>
          <w:szCs w:val="16"/>
          <w:color w:val="231F20"/>
          <w:spacing w:val="13"/>
          <w:w w:val="101"/>
        </w:rPr>
        <w:t xml:space="preserve"> </w:t>
      </w:r>
      <w:r>
        <w:rPr>
          <w:sz w:val="16"/>
          <w:szCs w:val="16"/>
          <w:color w:val="231F20"/>
          <w:spacing w:val="-17"/>
        </w:rPr>
        <w:t>inflammatory</w:t>
      </w:r>
      <w:r>
        <w:rPr>
          <w:sz w:val="16"/>
          <w:szCs w:val="16"/>
          <w:color w:val="231F20"/>
          <w:spacing w:val="14"/>
        </w:rPr>
        <w:t xml:space="preserve"> </w:t>
      </w:r>
      <w:r>
        <w:rPr>
          <w:sz w:val="16"/>
          <w:szCs w:val="16"/>
          <w:color w:val="231F20"/>
          <w:spacing w:val="-17"/>
        </w:rPr>
        <w:t>storm</w:t>
      </w:r>
      <w:r>
        <w:rPr>
          <w:sz w:val="16"/>
          <w:szCs w:val="16"/>
          <w:color w:val="231F20"/>
          <w:spacing w:val="12"/>
          <w:w w:val="101"/>
        </w:rPr>
        <w:t xml:space="preserve"> </w:t>
      </w:r>
      <w:r>
        <w:rPr>
          <w:sz w:val="16"/>
          <w:szCs w:val="16"/>
          <w:color w:val="231F20"/>
          <w:spacing w:val="-17"/>
        </w:rPr>
        <w:t>and</w:t>
      </w:r>
      <w:r>
        <w:rPr>
          <w:sz w:val="16"/>
          <w:szCs w:val="16"/>
          <w:color w:val="231F20"/>
        </w:rPr>
        <w:t xml:space="preserve"> </w:t>
      </w:r>
      <w:r>
        <w:rPr>
          <w:sz w:val="16"/>
          <w:szCs w:val="16"/>
          <w:color w:val="231F20"/>
          <w:spacing w:val="-13"/>
        </w:rPr>
        <w:t>lung</w:t>
      </w:r>
      <w:r>
        <w:rPr>
          <w:sz w:val="16"/>
          <w:szCs w:val="16"/>
          <w:color w:val="231F20"/>
          <w:spacing w:val="12"/>
          <w:w w:val="101"/>
        </w:rPr>
        <w:t xml:space="preserve"> </w:t>
      </w:r>
      <w:r>
        <w:rPr>
          <w:sz w:val="16"/>
          <w:szCs w:val="16"/>
          <w:color w:val="231F20"/>
          <w:spacing w:val="-13"/>
        </w:rPr>
        <w:t>injury</w:t>
      </w:r>
      <w:r>
        <w:rPr>
          <w:sz w:val="16"/>
          <w:szCs w:val="16"/>
          <w:color w:val="231F20"/>
          <w:spacing w:val="11"/>
        </w:rPr>
        <w:t xml:space="preserve"> </w:t>
      </w:r>
      <w:r>
        <w:rPr>
          <w:sz w:val="16"/>
          <w:szCs w:val="16"/>
          <w:color w:val="231F20"/>
          <w:spacing w:val="-13"/>
        </w:rPr>
        <w:t>in</w:t>
      </w:r>
      <w:r>
        <w:rPr>
          <w:sz w:val="16"/>
          <w:szCs w:val="16"/>
          <w:color w:val="231F20"/>
          <w:spacing w:val="10"/>
        </w:rPr>
        <w:t xml:space="preserve"> </w:t>
      </w:r>
      <w:r>
        <w:rPr>
          <w:sz w:val="16"/>
          <w:szCs w:val="16"/>
          <w:color w:val="231F20"/>
          <w:spacing w:val="-13"/>
        </w:rPr>
        <w:t>patients</w:t>
      </w:r>
      <w:r>
        <w:rPr>
          <w:sz w:val="16"/>
          <w:szCs w:val="16"/>
          <w:color w:val="231F20"/>
          <w:spacing w:val="8"/>
        </w:rPr>
        <w:t xml:space="preserve"> </w:t>
      </w:r>
      <w:r>
        <w:rPr>
          <w:sz w:val="16"/>
          <w:szCs w:val="16"/>
          <w:color w:val="231F20"/>
          <w:spacing w:val="-13"/>
        </w:rPr>
        <w:t>with</w:t>
      </w:r>
      <w:r>
        <w:rPr>
          <w:sz w:val="16"/>
          <w:szCs w:val="16"/>
          <w:color w:val="231F20"/>
          <w:spacing w:val="12"/>
          <w:w w:val="101"/>
        </w:rPr>
        <w:t xml:space="preserve"> </w:t>
      </w:r>
      <w:r>
        <w:rPr>
          <w:sz w:val="16"/>
          <w:szCs w:val="16"/>
          <w:color w:val="231F20"/>
          <w:spacing w:val="-13"/>
        </w:rPr>
        <w:t>severe</w:t>
      </w:r>
      <w:r>
        <w:rPr>
          <w:sz w:val="16"/>
          <w:szCs w:val="16"/>
          <w:color w:val="231F20"/>
          <w:spacing w:val="10"/>
        </w:rPr>
        <w:t xml:space="preserve"> </w:t>
      </w:r>
      <w:r>
        <w:rPr>
          <w:sz w:val="16"/>
          <w:szCs w:val="16"/>
          <w:color w:val="231F20"/>
          <w:spacing w:val="-13"/>
        </w:rPr>
        <w:t>acute</w:t>
      </w:r>
      <w:r>
        <w:rPr>
          <w:sz w:val="16"/>
          <w:szCs w:val="16"/>
          <w:color w:val="231F20"/>
          <w:spacing w:val="10"/>
        </w:rPr>
        <w:t xml:space="preserve"> </w:t>
      </w:r>
      <w:r>
        <w:rPr>
          <w:sz w:val="16"/>
          <w:szCs w:val="16"/>
          <w:color w:val="231F20"/>
          <w:spacing w:val="-13"/>
        </w:rPr>
        <w:t>pancreatitis［J］.</w:t>
      </w:r>
      <w:r>
        <w:rPr>
          <w:sz w:val="16"/>
          <w:szCs w:val="16"/>
          <w:color w:val="231F20"/>
          <w:spacing w:val="8"/>
        </w:rPr>
        <w:t xml:space="preserve"> </w:t>
      </w:r>
      <w:r>
        <w:rPr>
          <w:sz w:val="16"/>
          <w:szCs w:val="16"/>
          <w:color w:val="231F20"/>
          <w:spacing w:val="-13"/>
        </w:rPr>
        <w:t>Jour</w:t>
      </w:r>
      <w:r>
        <w:rPr>
          <w:sz w:val="16"/>
          <w:szCs w:val="16"/>
          <w:color w:val="231F20"/>
          <w:spacing w:val="-14"/>
        </w:rPr>
        <w:t>nal</w:t>
      </w:r>
      <w:r>
        <w:rPr>
          <w:sz w:val="16"/>
          <w:szCs w:val="16"/>
          <w:color w:val="231F20"/>
        </w:rPr>
        <w:t xml:space="preserve"> </w:t>
      </w:r>
      <w:r>
        <w:rPr>
          <w:sz w:val="16"/>
          <w:szCs w:val="16"/>
          <w:color w:val="231F20"/>
          <w:spacing w:val="-9"/>
        </w:rPr>
        <w:t>of</w:t>
      </w:r>
      <w:r>
        <w:rPr>
          <w:sz w:val="16"/>
          <w:szCs w:val="16"/>
          <w:color w:val="231F20"/>
          <w:spacing w:val="11"/>
        </w:rPr>
        <w:t xml:space="preserve"> </w:t>
      </w:r>
      <w:r>
        <w:rPr>
          <w:sz w:val="16"/>
          <w:szCs w:val="16"/>
          <w:color w:val="231F20"/>
          <w:spacing w:val="-9"/>
        </w:rPr>
        <w:t>Hepatopancreatobiliary</w:t>
      </w:r>
      <w:r>
        <w:rPr>
          <w:sz w:val="16"/>
          <w:szCs w:val="16"/>
          <w:color w:val="231F20"/>
          <w:spacing w:val="19"/>
        </w:rPr>
        <w:t xml:space="preserve"> </w:t>
      </w:r>
      <w:r>
        <w:rPr>
          <w:sz w:val="16"/>
          <w:szCs w:val="16"/>
          <w:color w:val="231F20"/>
          <w:spacing w:val="-9"/>
        </w:rPr>
        <w:t>Surgery，202</w:t>
      </w:r>
      <w:r>
        <w:rPr>
          <w:sz w:val="16"/>
          <w:szCs w:val="16"/>
          <w:color w:val="231F20"/>
          <w:spacing w:val="-10"/>
        </w:rPr>
        <w:t>1，33（3</w:t>
      </w:r>
      <w:r>
        <w:rPr>
          <w:sz w:val="16"/>
          <w:szCs w:val="16"/>
          <w:color w:val="231F20"/>
          <w:spacing w:val="-8"/>
        </w:rPr>
        <w:t>）：</w:t>
      </w:r>
      <w:r>
        <w:rPr>
          <w:sz w:val="16"/>
          <w:szCs w:val="16"/>
          <w:color w:val="231F20"/>
          <w:spacing w:val="-10"/>
        </w:rPr>
        <w:t>147-151.</w:t>
      </w:r>
      <w:r>
        <w:rPr>
          <w:sz w:val="16"/>
          <w:szCs w:val="16"/>
          <w:color w:val="231F20"/>
        </w:rPr>
        <w:t xml:space="preserve"> </w:t>
      </w:r>
      <w:r>
        <w:rPr>
          <w:sz w:val="16"/>
          <w:szCs w:val="16"/>
          <w:color w:val="231F20"/>
          <w:spacing w:val="-10"/>
        </w:rPr>
        <w:t>DOI：10.11952/j.issn.1007-1954.2021.03.004.</w:t>
      </w:r>
    </w:p>
    <w:p>
      <w:pPr>
        <w:pStyle w:val="BodyText"/>
        <w:ind w:left="1033" w:right="294" w:hanging="480"/>
        <w:spacing w:before="2" w:line="220" w:lineRule="auto"/>
        <w:rPr>
          <w:sz w:val="16"/>
          <w:szCs w:val="16"/>
        </w:rPr>
      </w:pPr>
      <w:r>
        <w:rPr>
          <w:sz w:val="16"/>
          <w:szCs w:val="16"/>
          <w:color w:val="231F20"/>
          <w:spacing w:val="5"/>
        </w:rPr>
        <w:t>［84］中华医学会急诊分会，京津冀急诊急救联盟</w:t>
      </w:r>
      <w:r>
        <w:rPr>
          <w:sz w:val="16"/>
          <w:szCs w:val="16"/>
          <w:color w:val="231F20"/>
          <w:spacing w:val="4"/>
        </w:rPr>
        <w:t>，北京医学会急</w:t>
      </w:r>
      <w:r>
        <w:rPr>
          <w:sz w:val="16"/>
          <w:szCs w:val="16"/>
          <w:color w:val="231F20"/>
        </w:rPr>
        <w:t xml:space="preserve"> </w:t>
      </w:r>
      <w:r>
        <w:rPr>
          <w:sz w:val="16"/>
          <w:szCs w:val="16"/>
          <w:color w:val="231F20"/>
        </w:rPr>
        <w:t>诊分会，等 .</w:t>
      </w:r>
      <w:r>
        <w:rPr>
          <w:sz w:val="16"/>
          <w:szCs w:val="16"/>
          <w:color w:val="231F20"/>
          <w:spacing w:val="30"/>
        </w:rPr>
        <w:t xml:space="preserve"> </w:t>
      </w:r>
      <w:r>
        <w:rPr>
          <w:sz w:val="16"/>
          <w:szCs w:val="16"/>
          <w:color w:val="231F20"/>
        </w:rPr>
        <w:t>急性胰腺炎急诊诊断及治疗专家共识［J］.</w:t>
      </w:r>
      <w:r>
        <w:rPr>
          <w:sz w:val="16"/>
          <w:szCs w:val="16"/>
          <w:color w:val="231F20"/>
          <w:spacing w:val="27"/>
        </w:rPr>
        <w:t xml:space="preserve"> </w:t>
      </w:r>
      <w:r>
        <w:rPr>
          <w:sz w:val="16"/>
          <w:szCs w:val="16"/>
          <w:color w:val="231F20"/>
        </w:rPr>
        <w:t>中华 </w:t>
      </w:r>
      <w:r>
        <w:rPr>
          <w:sz w:val="16"/>
          <w:szCs w:val="16"/>
          <w:color w:val="231F20"/>
          <w:spacing w:val="-10"/>
        </w:rPr>
        <w:t>急</w:t>
      </w:r>
      <w:r>
        <w:rPr>
          <w:sz w:val="16"/>
          <w:szCs w:val="16"/>
          <w:color w:val="231F20"/>
          <w:spacing w:val="-28"/>
        </w:rPr>
        <w:t xml:space="preserve"> </w:t>
      </w:r>
      <w:r>
        <w:rPr>
          <w:sz w:val="16"/>
          <w:szCs w:val="16"/>
          <w:color w:val="231F20"/>
          <w:spacing w:val="-10"/>
        </w:rPr>
        <w:t>诊</w:t>
      </w:r>
      <w:r>
        <w:rPr>
          <w:sz w:val="16"/>
          <w:szCs w:val="16"/>
          <w:color w:val="231F20"/>
          <w:spacing w:val="-17"/>
        </w:rPr>
        <w:t xml:space="preserve"> </w:t>
      </w:r>
      <w:r>
        <w:rPr>
          <w:sz w:val="16"/>
          <w:szCs w:val="16"/>
          <w:color w:val="231F20"/>
          <w:spacing w:val="-10"/>
        </w:rPr>
        <w:t>医</w:t>
      </w:r>
      <w:r>
        <w:rPr>
          <w:sz w:val="16"/>
          <w:szCs w:val="16"/>
          <w:color w:val="231F20"/>
          <w:spacing w:val="-26"/>
        </w:rPr>
        <w:t xml:space="preserve"> </w:t>
      </w:r>
      <w:r>
        <w:rPr>
          <w:sz w:val="16"/>
          <w:szCs w:val="16"/>
          <w:color w:val="231F20"/>
          <w:spacing w:val="-10"/>
        </w:rPr>
        <w:t>学</w:t>
      </w:r>
      <w:r>
        <w:rPr>
          <w:sz w:val="16"/>
          <w:szCs w:val="16"/>
          <w:color w:val="231F20"/>
          <w:spacing w:val="-25"/>
        </w:rPr>
        <w:t xml:space="preserve"> </w:t>
      </w:r>
      <w:r>
        <w:rPr>
          <w:sz w:val="16"/>
          <w:szCs w:val="16"/>
          <w:color w:val="231F20"/>
          <w:spacing w:val="-10"/>
        </w:rPr>
        <w:t>杂</w:t>
      </w:r>
      <w:r>
        <w:rPr>
          <w:sz w:val="16"/>
          <w:szCs w:val="16"/>
          <w:color w:val="231F20"/>
          <w:spacing w:val="-26"/>
        </w:rPr>
        <w:t xml:space="preserve"> </w:t>
      </w:r>
      <w:r>
        <w:rPr>
          <w:sz w:val="16"/>
          <w:szCs w:val="16"/>
          <w:color w:val="231F20"/>
          <w:spacing w:val="-10"/>
        </w:rPr>
        <w:t>志，2021，30（2</w:t>
      </w:r>
      <w:r>
        <w:rPr>
          <w:sz w:val="16"/>
          <w:szCs w:val="16"/>
          <w:color w:val="231F20"/>
          <w:spacing w:val="-4"/>
        </w:rPr>
        <w:t>）：</w:t>
      </w:r>
      <w:r>
        <w:rPr>
          <w:sz w:val="16"/>
          <w:szCs w:val="16"/>
          <w:color w:val="231F20"/>
          <w:spacing w:val="-10"/>
        </w:rPr>
        <w:t>161-172.</w:t>
      </w:r>
      <w:r>
        <w:rPr>
          <w:sz w:val="16"/>
          <w:szCs w:val="16"/>
          <w:color w:val="231F20"/>
          <w:spacing w:val="12"/>
        </w:rPr>
        <w:t xml:space="preserve"> </w:t>
      </w:r>
      <w:r>
        <w:rPr>
          <w:sz w:val="16"/>
          <w:szCs w:val="16"/>
          <w:color w:val="231F20"/>
          <w:spacing w:val="-10"/>
        </w:rPr>
        <w:t>DOI：10.3760/cma.</w:t>
      </w:r>
      <w:r>
        <w:rPr>
          <w:sz w:val="16"/>
          <w:szCs w:val="16"/>
          <w:color w:val="231F20"/>
        </w:rPr>
        <w:t xml:space="preserve"> </w:t>
      </w:r>
      <w:r>
        <w:rPr>
          <w:sz w:val="16"/>
          <w:szCs w:val="16"/>
          <w:color w:val="231F20"/>
          <w:spacing w:val="-9"/>
        </w:rPr>
        <w:t>j.issn.1671-0282.2021.02.005.</w:t>
      </w:r>
    </w:p>
    <w:p>
      <w:pPr>
        <w:pStyle w:val="BodyText"/>
        <w:ind w:left="1043" w:right="293" w:hanging="490"/>
        <w:spacing w:before="49" w:line="220" w:lineRule="auto"/>
        <w:rPr>
          <w:sz w:val="16"/>
          <w:szCs w:val="16"/>
        </w:rPr>
      </w:pPr>
      <w:r>
        <w:rPr>
          <w:sz w:val="16"/>
          <w:szCs w:val="16"/>
          <w:color w:val="231F20"/>
          <w:spacing w:val="-3"/>
        </w:rPr>
        <w:t>［85］ARDS</w:t>
      </w:r>
      <w:r>
        <w:rPr>
          <w:sz w:val="16"/>
          <w:szCs w:val="16"/>
          <w:color w:val="231F20"/>
          <w:spacing w:val="40"/>
          <w:w w:val="101"/>
        </w:rPr>
        <w:t xml:space="preserve"> </w:t>
      </w:r>
      <w:r>
        <w:rPr>
          <w:sz w:val="16"/>
          <w:szCs w:val="16"/>
          <w:color w:val="231F20"/>
          <w:spacing w:val="-3"/>
        </w:rPr>
        <w:t>Definition</w:t>
      </w:r>
      <w:r>
        <w:rPr>
          <w:sz w:val="16"/>
          <w:szCs w:val="16"/>
          <w:color w:val="231F20"/>
          <w:spacing w:val="21"/>
        </w:rPr>
        <w:t xml:space="preserve"> </w:t>
      </w:r>
      <w:r>
        <w:rPr>
          <w:sz w:val="16"/>
          <w:szCs w:val="16"/>
          <w:color w:val="231F20"/>
          <w:spacing w:val="-3"/>
        </w:rPr>
        <w:t>Task</w:t>
      </w:r>
      <w:r>
        <w:rPr>
          <w:sz w:val="16"/>
          <w:szCs w:val="16"/>
          <w:color w:val="231F20"/>
          <w:spacing w:val="24"/>
          <w:w w:val="101"/>
        </w:rPr>
        <w:t xml:space="preserve"> </w:t>
      </w:r>
      <w:r>
        <w:rPr>
          <w:sz w:val="16"/>
          <w:szCs w:val="16"/>
          <w:color w:val="231F20"/>
          <w:spacing w:val="-3"/>
        </w:rPr>
        <w:t>Force，RANIERI</w:t>
      </w:r>
      <w:r>
        <w:rPr>
          <w:sz w:val="16"/>
          <w:szCs w:val="16"/>
          <w:color w:val="231F20"/>
          <w:spacing w:val="22"/>
          <w:w w:val="101"/>
        </w:rPr>
        <w:t xml:space="preserve"> </w:t>
      </w:r>
      <w:r>
        <w:rPr>
          <w:sz w:val="16"/>
          <w:szCs w:val="16"/>
          <w:color w:val="231F20"/>
          <w:spacing w:val="-3"/>
        </w:rPr>
        <w:t>V</w:t>
      </w:r>
      <w:r>
        <w:rPr>
          <w:sz w:val="16"/>
          <w:szCs w:val="16"/>
          <w:color w:val="231F20"/>
          <w:spacing w:val="26"/>
        </w:rPr>
        <w:t xml:space="preserve"> </w:t>
      </w:r>
      <w:r>
        <w:rPr>
          <w:sz w:val="16"/>
          <w:szCs w:val="16"/>
          <w:color w:val="231F20"/>
          <w:spacing w:val="-3"/>
        </w:rPr>
        <w:t>M，RUBENFELD</w:t>
      </w:r>
      <w:r>
        <w:rPr>
          <w:sz w:val="16"/>
          <w:szCs w:val="16"/>
          <w:color w:val="231F20"/>
        </w:rPr>
        <w:t xml:space="preserve"> </w:t>
      </w:r>
      <w:r>
        <w:rPr>
          <w:sz w:val="16"/>
          <w:szCs w:val="16"/>
          <w:color w:val="231F20"/>
          <w:spacing w:val="-7"/>
        </w:rPr>
        <w:t>G</w:t>
      </w:r>
      <w:r>
        <w:rPr>
          <w:sz w:val="16"/>
          <w:szCs w:val="16"/>
          <w:color w:val="231F20"/>
          <w:spacing w:val="28"/>
        </w:rPr>
        <w:t xml:space="preserve"> </w:t>
      </w:r>
      <w:r>
        <w:rPr>
          <w:sz w:val="16"/>
          <w:szCs w:val="16"/>
          <w:color w:val="231F20"/>
          <w:spacing w:val="-7"/>
        </w:rPr>
        <w:t>D，et</w:t>
      </w:r>
      <w:r>
        <w:rPr>
          <w:sz w:val="16"/>
          <w:szCs w:val="16"/>
          <w:color w:val="231F20"/>
          <w:spacing w:val="26"/>
        </w:rPr>
        <w:t xml:space="preserve"> </w:t>
      </w:r>
      <w:r>
        <w:rPr>
          <w:sz w:val="16"/>
          <w:szCs w:val="16"/>
          <w:color w:val="231F20"/>
          <w:spacing w:val="-7"/>
        </w:rPr>
        <w:t>al.</w:t>
      </w:r>
      <w:r>
        <w:rPr>
          <w:sz w:val="16"/>
          <w:szCs w:val="16"/>
          <w:color w:val="231F20"/>
          <w:spacing w:val="25"/>
          <w:w w:val="101"/>
        </w:rPr>
        <w:t xml:space="preserve"> </w:t>
      </w:r>
      <w:r>
        <w:rPr>
          <w:sz w:val="16"/>
          <w:szCs w:val="16"/>
          <w:color w:val="231F20"/>
          <w:spacing w:val="-7"/>
        </w:rPr>
        <w:t>Acute</w:t>
      </w:r>
      <w:r>
        <w:rPr>
          <w:sz w:val="16"/>
          <w:szCs w:val="16"/>
          <w:color w:val="231F20"/>
          <w:spacing w:val="25"/>
        </w:rPr>
        <w:t xml:space="preserve"> </w:t>
      </w:r>
      <w:r>
        <w:rPr>
          <w:sz w:val="16"/>
          <w:szCs w:val="16"/>
          <w:color w:val="231F20"/>
          <w:spacing w:val="-7"/>
        </w:rPr>
        <w:t>respiratory</w:t>
      </w:r>
      <w:r>
        <w:rPr>
          <w:sz w:val="16"/>
          <w:szCs w:val="16"/>
          <w:color w:val="231F20"/>
          <w:spacing w:val="27"/>
        </w:rPr>
        <w:t xml:space="preserve"> </w:t>
      </w:r>
      <w:r>
        <w:rPr>
          <w:sz w:val="16"/>
          <w:szCs w:val="16"/>
          <w:color w:val="231F20"/>
          <w:spacing w:val="-7"/>
        </w:rPr>
        <w:t>distress</w:t>
      </w:r>
      <w:r>
        <w:rPr>
          <w:sz w:val="16"/>
          <w:szCs w:val="16"/>
          <w:color w:val="231F20"/>
          <w:spacing w:val="27"/>
          <w:w w:val="101"/>
        </w:rPr>
        <w:t xml:space="preserve"> </w:t>
      </w:r>
      <w:r>
        <w:rPr>
          <w:sz w:val="16"/>
          <w:szCs w:val="16"/>
          <w:color w:val="231F20"/>
          <w:spacing w:val="-7"/>
        </w:rPr>
        <w:t>s</w:t>
      </w:r>
      <w:r>
        <w:rPr>
          <w:sz w:val="16"/>
          <w:szCs w:val="16"/>
          <w:color w:val="231F20"/>
          <w:spacing w:val="-8"/>
        </w:rPr>
        <w:t>yndrome：the</w:t>
      </w:r>
      <w:r>
        <w:rPr>
          <w:sz w:val="16"/>
          <w:szCs w:val="16"/>
          <w:color w:val="231F20"/>
          <w:spacing w:val="28"/>
        </w:rPr>
        <w:t xml:space="preserve"> </w:t>
      </w:r>
      <w:r>
        <w:rPr>
          <w:sz w:val="16"/>
          <w:szCs w:val="16"/>
          <w:color w:val="231F20"/>
          <w:spacing w:val="-8"/>
        </w:rPr>
        <w:t>Berlin</w:t>
      </w:r>
      <w:r>
        <w:rPr>
          <w:sz w:val="16"/>
          <w:szCs w:val="16"/>
          <w:color w:val="231F20"/>
        </w:rPr>
        <w:t xml:space="preserve"> </w:t>
      </w:r>
      <w:r>
        <w:rPr>
          <w:sz w:val="16"/>
          <w:szCs w:val="16"/>
          <w:color w:val="231F20"/>
          <w:spacing w:val="-8"/>
        </w:rPr>
        <w:t>Definition［J］.</w:t>
      </w:r>
      <w:r>
        <w:rPr>
          <w:sz w:val="16"/>
          <w:szCs w:val="16"/>
          <w:color w:val="231F20"/>
          <w:spacing w:val="9"/>
        </w:rPr>
        <w:t xml:space="preserve"> </w:t>
      </w:r>
      <w:r>
        <w:rPr>
          <w:sz w:val="16"/>
          <w:szCs w:val="16"/>
          <w:color w:val="231F20"/>
          <w:spacing w:val="-8"/>
        </w:rPr>
        <w:t>JAMA，2012，307（23</w:t>
      </w:r>
      <w:r>
        <w:rPr>
          <w:sz w:val="16"/>
          <w:szCs w:val="16"/>
          <w:color w:val="231F20"/>
          <w:spacing w:val="-5"/>
        </w:rPr>
        <w:t>）：</w:t>
      </w:r>
      <w:r>
        <w:rPr>
          <w:sz w:val="16"/>
          <w:szCs w:val="16"/>
          <w:color w:val="231F20"/>
          <w:spacing w:val="-8"/>
        </w:rPr>
        <w:t>2526</w:t>
      </w:r>
      <w:r>
        <w:rPr>
          <w:sz w:val="16"/>
          <w:szCs w:val="16"/>
          <w:color w:val="231F20"/>
          <w:spacing w:val="-9"/>
        </w:rPr>
        <w:t>-2533.</w:t>
      </w:r>
      <w:r>
        <w:rPr>
          <w:sz w:val="16"/>
          <w:szCs w:val="16"/>
          <w:color w:val="231F20"/>
          <w:spacing w:val="15"/>
          <w:w w:val="101"/>
        </w:rPr>
        <w:t xml:space="preserve"> </w:t>
      </w:r>
      <w:r>
        <w:rPr>
          <w:sz w:val="16"/>
          <w:szCs w:val="16"/>
          <w:color w:val="231F20"/>
          <w:spacing w:val="-9"/>
        </w:rPr>
        <w:t>DOI：</w:t>
      </w:r>
      <w:r>
        <w:rPr>
          <w:sz w:val="16"/>
          <w:szCs w:val="16"/>
          <w:color w:val="231F20"/>
        </w:rPr>
        <w:t xml:space="preserve"> </w:t>
      </w:r>
      <w:r>
        <w:rPr>
          <w:sz w:val="16"/>
          <w:szCs w:val="16"/>
          <w:color w:val="231F20"/>
          <w:spacing w:val="-13"/>
        </w:rPr>
        <w:t>10.1001/jama.2012.5669.</w:t>
      </w:r>
    </w:p>
    <w:p>
      <w:pPr>
        <w:pStyle w:val="BodyText"/>
        <w:ind w:left="1040" w:right="295" w:hanging="487"/>
        <w:spacing w:before="49" w:line="220" w:lineRule="auto"/>
        <w:rPr>
          <w:sz w:val="16"/>
          <w:szCs w:val="16"/>
        </w:rPr>
      </w:pPr>
      <w:r>
        <w:rPr>
          <w:sz w:val="16"/>
          <w:szCs w:val="16"/>
          <w:color w:val="231F20"/>
          <w:spacing w:val="-1"/>
        </w:rPr>
        <w:t>［86］中国医药教育协会急诊医学分会，中华医学会急诊医学分会心</w:t>
      </w:r>
      <w:r>
        <w:rPr>
          <w:sz w:val="16"/>
          <w:szCs w:val="16"/>
          <w:color w:val="231F20"/>
          <w:spacing w:val="14"/>
        </w:rPr>
        <w:t xml:space="preserve"> </w:t>
      </w:r>
      <w:r>
        <w:rPr>
          <w:sz w:val="16"/>
          <w:szCs w:val="16"/>
          <w:color w:val="231F20"/>
          <w:spacing w:val="1"/>
        </w:rPr>
        <w:t>脑血管学组，急性血栓性疾病急诊专家共识组 .</w:t>
      </w:r>
      <w:r>
        <w:rPr>
          <w:sz w:val="16"/>
          <w:szCs w:val="16"/>
          <w:color w:val="231F20"/>
          <w:spacing w:val="13"/>
        </w:rPr>
        <w:t xml:space="preserve"> </w:t>
      </w:r>
      <w:r>
        <w:rPr>
          <w:sz w:val="16"/>
          <w:szCs w:val="16"/>
          <w:color w:val="231F20"/>
          <w:spacing w:val="1"/>
        </w:rPr>
        <w:t>中国急性</w:t>
      </w:r>
      <w:r>
        <w:rPr>
          <w:sz w:val="16"/>
          <w:szCs w:val="16"/>
          <w:color w:val="231F20"/>
        </w:rPr>
        <w:t>血栓 </w:t>
      </w:r>
      <w:r>
        <w:rPr>
          <w:sz w:val="16"/>
          <w:szCs w:val="16"/>
          <w:color w:val="231F20"/>
        </w:rPr>
        <w:t>性疾病抗栓治疗共识［J］.</w:t>
      </w:r>
      <w:r>
        <w:rPr>
          <w:sz w:val="16"/>
          <w:szCs w:val="16"/>
          <w:color w:val="231F20"/>
          <w:spacing w:val="32"/>
        </w:rPr>
        <w:t xml:space="preserve"> </w:t>
      </w:r>
      <w:r>
        <w:rPr>
          <w:sz w:val="16"/>
          <w:szCs w:val="16"/>
          <w:color w:val="231F20"/>
        </w:rPr>
        <w:t>中国急救医学，201</w:t>
      </w:r>
      <w:r>
        <w:rPr>
          <w:sz w:val="16"/>
          <w:szCs w:val="16"/>
          <w:color w:val="231F20"/>
          <w:spacing w:val="-1"/>
        </w:rPr>
        <w:t>9，39（6</w:t>
      </w:r>
      <w:r>
        <w:rPr>
          <w:sz w:val="16"/>
          <w:szCs w:val="16"/>
          <w:color w:val="231F20"/>
          <w:spacing w:val="-10"/>
        </w:rPr>
        <w:t>）：</w:t>
      </w:r>
      <w:r>
        <w:rPr>
          <w:sz w:val="16"/>
          <w:szCs w:val="16"/>
          <w:color w:val="231F20"/>
        </w:rPr>
        <w:t xml:space="preserve"> </w:t>
      </w:r>
      <w:r>
        <w:rPr>
          <w:sz w:val="16"/>
          <w:szCs w:val="16"/>
          <w:color w:val="231F20"/>
          <w:spacing w:val="-9"/>
        </w:rPr>
        <w:t>501-531. DOI：10.3969</w:t>
      </w:r>
      <w:r>
        <w:rPr>
          <w:sz w:val="16"/>
          <w:szCs w:val="16"/>
          <w:color w:val="231F20"/>
          <w:spacing w:val="-10"/>
        </w:rPr>
        <w:t>/j.issn.1002-1949.2019.06.001.</w:t>
      </w:r>
    </w:p>
    <w:p>
      <w:pPr>
        <w:pStyle w:val="BodyText"/>
        <w:ind w:left="1040" w:right="293" w:hanging="487"/>
        <w:spacing w:before="51" w:line="222" w:lineRule="auto"/>
        <w:rPr>
          <w:sz w:val="16"/>
          <w:szCs w:val="16"/>
        </w:rPr>
      </w:pPr>
      <w:r>
        <w:rPr>
          <w:sz w:val="16"/>
          <w:szCs w:val="16"/>
          <w:color w:val="231F20"/>
          <w:spacing w:val="-1"/>
        </w:rPr>
        <w:t>［87］KONSTANTINIDES</w:t>
      </w:r>
      <w:r>
        <w:rPr>
          <w:sz w:val="16"/>
          <w:szCs w:val="16"/>
          <w:color w:val="231F20"/>
          <w:spacing w:val="33"/>
          <w:w w:val="101"/>
        </w:rPr>
        <w:t xml:space="preserve"> </w:t>
      </w:r>
      <w:r>
        <w:rPr>
          <w:sz w:val="16"/>
          <w:szCs w:val="16"/>
          <w:color w:val="231F20"/>
          <w:spacing w:val="-1"/>
        </w:rPr>
        <w:t>S</w:t>
      </w:r>
      <w:r>
        <w:rPr>
          <w:sz w:val="16"/>
          <w:szCs w:val="16"/>
          <w:color w:val="231F20"/>
          <w:spacing w:val="24"/>
          <w:w w:val="101"/>
        </w:rPr>
        <w:t xml:space="preserve"> </w:t>
      </w:r>
      <w:r>
        <w:rPr>
          <w:sz w:val="16"/>
          <w:szCs w:val="16"/>
          <w:color w:val="231F20"/>
          <w:spacing w:val="-1"/>
        </w:rPr>
        <w:t>V，MEYER</w:t>
      </w:r>
      <w:r>
        <w:rPr>
          <w:sz w:val="16"/>
          <w:szCs w:val="16"/>
          <w:color w:val="231F20"/>
          <w:spacing w:val="27"/>
          <w:w w:val="101"/>
        </w:rPr>
        <w:t xml:space="preserve"> </w:t>
      </w:r>
      <w:r>
        <w:rPr>
          <w:sz w:val="16"/>
          <w:szCs w:val="16"/>
          <w:color w:val="231F20"/>
          <w:spacing w:val="-1"/>
        </w:rPr>
        <w:t>G，BECATTINI</w:t>
      </w:r>
      <w:r>
        <w:rPr>
          <w:sz w:val="16"/>
          <w:szCs w:val="16"/>
          <w:color w:val="231F20"/>
          <w:spacing w:val="27"/>
          <w:w w:val="101"/>
        </w:rPr>
        <w:t xml:space="preserve"> </w:t>
      </w:r>
      <w:r>
        <w:rPr>
          <w:sz w:val="16"/>
          <w:szCs w:val="16"/>
          <w:color w:val="231F20"/>
          <w:spacing w:val="-1"/>
        </w:rPr>
        <w:t>C，et</w:t>
      </w:r>
      <w:r>
        <w:rPr>
          <w:sz w:val="16"/>
          <w:szCs w:val="16"/>
          <w:color w:val="231F20"/>
          <w:spacing w:val="24"/>
          <w:w w:val="101"/>
        </w:rPr>
        <w:t xml:space="preserve"> </w:t>
      </w:r>
      <w:r>
        <w:rPr>
          <w:sz w:val="16"/>
          <w:szCs w:val="16"/>
          <w:color w:val="231F20"/>
          <w:spacing w:val="-1"/>
        </w:rPr>
        <w:t>al.</w:t>
      </w:r>
      <w:r>
        <w:rPr>
          <w:sz w:val="16"/>
          <w:szCs w:val="16"/>
          <w:color w:val="231F20"/>
        </w:rPr>
        <w:t xml:space="preserve"> </w:t>
      </w:r>
      <w:r>
        <w:rPr>
          <w:sz w:val="16"/>
          <w:szCs w:val="16"/>
          <w:color w:val="231F20"/>
          <w:spacing w:val="-14"/>
        </w:rPr>
        <w:t>2019</w:t>
      </w:r>
      <w:r>
        <w:rPr>
          <w:sz w:val="16"/>
          <w:szCs w:val="16"/>
          <w:color w:val="231F20"/>
          <w:spacing w:val="16"/>
        </w:rPr>
        <w:t xml:space="preserve"> </w:t>
      </w:r>
      <w:r>
        <w:rPr>
          <w:sz w:val="16"/>
          <w:szCs w:val="16"/>
          <w:color w:val="231F20"/>
          <w:spacing w:val="-14"/>
        </w:rPr>
        <w:t>ESC</w:t>
      </w:r>
      <w:r>
        <w:rPr>
          <w:sz w:val="16"/>
          <w:szCs w:val="16"/>
          <w:color w:val="231F20"/>
          <w:spacing w:val="18"/>
          <w:w w:val="101"/>
        </w:rPr>
        <w:t xml:space="preserve"> </w:t>
      </w:r>
      <w:r>
        <w:rPr>
          <w:sz w:val="16"/>
          <w:szCs w:val="16"/>
          <w:color w:val="231F20"/>
          <w:spacing w:val="-14"/>
        </w:rPr>
        <w:t>Guidelines</w:t>
      </w:r>
      <w:r>
        <w:rPr>
          <w:sz w:val="16"/>
          <w:szCs w:val="16"/>
          <w:color w:val="231F20"/>
          <w:spacing w:val="12"/>
        </w:rPr>
        <w:t xml:space="preserve"> </w:t>
      </w:r>
      <w:r>
        <w:rPr>
          <w:sz w:val="16"/>
          <w:szCs w:val="16"/>
          <w:color w:val="231F20"/>
          <w:spacing w:val="-14"/>
        </w:rPr>
        <w:t>fo</w:t>
      </w:r>
      <w:r>
        <w:rPr>
          <w:sz w:val="16"/>
          <w:szCs w:val="16"/>
          <w:color w:val="231F20"/>
          <w:spacing w:val="-15"/>
        </w:rPr>
        <w:t>r</w:t>
      </w:r>
      <w:r>
        <w:rPr>
          <w:sz w:val="16"/>
          <w:szCs w:val="16"/>
          <w:color w:val="231F20"/>
          <w:spacing w:val="12"/>
          <w:w w:val="101"/>
        </w:rPr>
        <w:t xml:space="preserve"> </w:t>
      </w:r>
      <w:r>
        <w:rPr>
          <w:sz w:val="16"/>
          <w:szCs w:val="16"/>
          <w:color w:val="231F20"/>
          <w:spacing w:val="-15"/>
        </w:rPr>
        <w:t>the</w:t>
      </w:r>
      <w:r>
        <w:rPr>
          <w:sz w:val="16"/>
          <w:szCs w:val="16"/>
          <w:color w:val="231F20"/>
          <w:spacing w:val="16"/>
          <w:w w:val="101"/>
        </w:rPr>
        <w:t xml:space="preserve"> </w:t>
      </w:r>
      <w:r>
        <w:rPr>
          <w:sz w:val="16"/>
          <w:szCs w:val="16"/>
          <w:color w:val="231F20"/>
          <w:spacing w:val="-15"/>
        </w:rPr>
        <w:t>diagnosis</w:t>
      </w:r>
      <w:r>
        <w:rPr>
          <w:sz w:val="16"/>
          <w:szCs w:val="16"/>
          <w:color w:val="231F20"/>
          <w:spacing w:val="15"/>
          <w:w w:val="101"/>
        </w:rPr>
        <w:t xml:space="preserve"> </w:t>
      </w:r>
      <w:r>
        <w:rPr>
          <w:sz w:val="16"/>
          <w:szCs w:val="16"/>
          <w:color w:val="231F20"/>
          <w:spacing w:val="-15"/>
        </w:rPr>
        <w:t>and</w:t>
      </w:r>
      <w:r>
        <w:rPr>
          <w:sz w:val="16"/>
          <w:szCs w:val="16"/>
          <w:color w:val="231F20"/>
          <w:spacing w:val="16"/>
        </w:rPr>
        <w:t xml:space="preserve"> </w:t>
      </w:r>
      <w:r>
        <w:rPr>
          <w:sz w:val="16"/>
          <w:szCs w:val="16"/>
          <w:color w:val="231F20"/>
          <w:spacing w:val="-15"/>
        </w:rPr>
        <w:t>management</w:t>
      </w:r>
      <w:r>
        <w:rPr>
          <w:sz w:val="16"/>
          <w:szCs w:val="16"/>
          <w:color w:val="231F20"/>
          <w:spacing w:val="15"/>
          <w:w w:val="101"/>
        </w:rPr>
        <w:t xml:space="preserve"> </w:t>
      </w:r>
      <w:r>
        <w:rPr>
          <w:sz w:val="16"/>
          <w:szCs w:val="16"/>
          <w:color w:val="231F20"/>
          <w:spacing w:val="-15"/>
        </w:rPr>
        <w:t>of</w:t>
      </w:r>
      <w:r>
        <w:rPr>
          <w:sz w:val="16"/>
          <w:szCs w:val="16"/>
          <w:color w:val="231F20"/>
          <w:spacing w:val="6"/>
        </w:rPr>
        <w:t xml:space="preserve"> </w:t>
      </w:r>
      <w:r>
        <w:rPr>
          <w:sz w:val="16"/>
          <w:szCs w:val="16"/>
          <w:color w:val="231F20"/>
          <w:spacing w:val="-15"/>
        </w:rPr>
        <w:t>acute</w:t>
      </w:r>
      <w:r>
        <w:rPr>
          <w:sz w:val="16"/>
          <w:szCs w:val="16"/>
          <w:color w:val="231F20"/>
        </w:rPr>
        <w:t xml:space="preserve"> </w:t>
      </w:r>
      <w:r>
        <w:rPr>
          <w:sz w:val="16"/>
          <w:szCs w:val="16"/>
          <w:color w:val="231F20"/>
          <w:spacing w:val="-16"/>
        </w:rPr>
        <w:t>pulmonary</w:t>
      </w:r>
      <w:r>
        <w:rPr>
          <w:sz w:val="16"/>
          <w:szCs w:val="16"/>
          <w:color w:val="231F20"/>
          <w:spacing w:val="12"/>
          <w:w w:val="101"/>
        </w:rPr>
        <w:t xml:space="preserve"> </w:t>
      </w:r>
      <w:r>
        <w:rPr>
          <w:sz w:val="16"/>
          <w:szCs w:val="16"/>
          <w:color w:val="231F20"/>
          <w:spacing w:val="-16"/>
        </w:rPr>
        <w:t>embolism</w:t>
      </w:r>
      <w:r>
        <w:rPr>
          <w:sz w:val="16"/>
          <w:szCs w:val="16"/>
          <w:color w:val="231F20"/>
          <w:spacing w:val="12"/>
          <w:w w:val="101"/>
        </w:rPr>
        <w:t xml:space="preserve"> </w:t>
      </w:r>
      <w:r>
        <w:rPr>
          <w:sz w:val="16"/>
          <w:szCs w:val="16"/>
          <w:color w:val="231F20"/>
          <w:spacing w:val="-16"/>
        </w:rPr>
        <w:t>develop</w:t>
      </w:r>
      <w:r>
        <w:rPr>
          <w:sz w:val="16"/>
          <w:szCs w:val="16"/>
          <w:color w:val="231F20"/>
          <w:spacing w:val="-17"/>
        </w:rPr>
        <w:t>ed</w:t>
      </w:r>
      <w:r>
        <w:rPr>
          <w:sz w:val="16"/>
          <w:szCs w:val="16"/>
          <w:color w:val="231F20"/>
          <w:spacing w:val="12"/>
          <w:w w:val="102"/>
        </w:rPr>
        <w:t xml:space="preserve"> </w:t>
      </w:r>
      <w:r>
        <w:rPr>
          <w:sz w:val="16"/>
          <w:szCs w:val="16"/>
          <w:color w:val="231F20"/>
          <w:spacing w:val="-17"/>
        </w:rPr>
        <w:t>in</w:t>
      </w:r>
      <w:r>
        <w:rPr>
          <w:sz w:val="16"/>
          <w:szCs w:val="16"/>
          <w:color w:val="231F20"/>
          <w:spacing w:val="12"/>
          <w:w w:val="101"/>
        </w:rPr>
        <w:t xml:space="preserve"> </w:t>
      </w:r>
      <w:r>
        <w:rPr>
          <w:sz w:val="16"/>
          <w:szCs w:val="16"/>
          <w:color w:val="231F20"/>
          <w:spacing w:val="-17"/>
        </w:rPr>
        <w:t>collaboration</w:t>
      </w:r>
      <w:r>
        <w:rPr>
          <w:sz w:val="16"/>
          <w:szCs w:val="16"/>
          <w:color w:val="231F20"/>
          <w:spacing w:val="9"/>
        </w:rPr>
        <w:t xml:space="preserve"> </w:t>
      </w:r>
      <w:r>
        <w:rPr>
          <w:sz w:val="16"/>
          <w:szCs w:val="16"/>
          <w:color w:val="231F20"/>
          <w:spacing w:val="-17"/>
        </w:rPr>
        <w:t>with</w:t>
      </w:r>
      <w:r>
        <w:rPr>
          <w:sz w:val="16"/>
          <w:szCs w:val="16"/>
          <w:color w:val="231F20"/>
          <w:spacing w:val="10"/>
        </w:rPr>
        <w:t xml:space="preserve"> </w:t>
      </w:r>
      <w:r>
        <w:rPr>
          <w:sz w:val="16"/>
          <w:szCs w:val="16"/>
          <w:color w:val="231F20"/>
          <w:spacing w:val="-17"/>
        </w:rPr>
        <w:t>the</w:t>
      </w:r>
      <w:r>
        <w:rPr>
          <w:sz w:val="16"/>
          <w:szCs w:val="16"/>
          <w:color w:val="231F20"/>
          <w:spacing w:val="12"/>
        </w:rPr>
        <w:t xml:space="preserve"> </w:t>
      </w:r>
      <w:r>
        <w:rPr>
          <w:sz w:val="16"/>
          <w:szCs w:val="16"/>
          <w:color w:val="231F20"/>
          <w:spacing w:val="-17"/>
        </w:rPr>
        <w:t>European</w:t>
      </w:r>
      <w:r>
        <w:rPr>
          <w:sz w:val="16"/>
          <w:szCs w:val="16"/>
          <w:color w:val="231F20"/>
        </w:rPr>
        <w:t xml:space="preserve"> </w:t>
      </w:r>
      <w:r>
        <w:rPr>
          <w:sz w:val="16"/>
          <w:szCs w:val="16"/>
          <w:color w:val="231F20"/>
          <w:spacing w:val="-9"/>
        </w:rPr>
        <w:t>Respiratory Society（ERS</w:t>
      </w:r>
      <w:r>
        <w:rPr>
          <w:sz w:val="16"/>
          <w:szCs w:val="16"/>
          <w:color w:val="231F20"/>
          <w:spacing w:val="-12"/>
        </w:rPr>
        <w:t>）［</w:t>
      </w:r>
      <w:r>
        <w:rPr>
          <w:sz w:val="16"/>
          <w:szCs w:val="16"/>
          <w:color w:val="231F20"/>
          <w:spacing w:val="-9"/>
        </w:rPr>
        <w:t>J］. Eur </w:t>
      </w:r>
      <w:r>
        <w:rPr>
          <w:sz w:val="16"/>
          <w:szCs w:val="16"/>
          <w:color w:val="231F20"/>
          <w:spacing w:val="-10"/>
        </w:rPr>
        <w:t>Heart J，2020，41（4</w:t>
      </w:r>
      <w:r>
        <w:rPr>
          <w:sz w:val="16"/>
          <w:szCs w:val="16"/>
          <w:color w:val="231F20"/>
          <w:spacing w:val="-12"/>
        </w:rPr>
        <w:t>）：</w:t>
      </w:r>
      <w:r>
        <w:rPr>
          <w:sz w:val="16"/>
          <w:szCs w:val="16"/>
          <w:color w:val="231F20"/>
        </w:rPr>
        <w:t xml:space="preserve"> </w:t>
      </w:r>
      <w:r>
        <w:rPr>
          <w:sz w:val="16"/>
          <w:szCs w:val="16"/>
          <w:color w:val="231F20"/>
          <w:spacing w:val="-12"/>
        </w:rPr>
        <w:t>543-603. DOI：10.1093/eurhea</w:t>
      </w:r>
      <w:r>
        <w:rPr>
          <w:sz w:val="16"/>
          <w:szCs w:val="16"/>
          <w:color w:val="231F20"/>
          <w:spacing w:val="-13"/>
        </w:rPr>
        <w:t>rtj/ehz405.</w:t>
      </w:r>
    </w:p>
    <w:p>
      <w:pPr>
        <w:pStyle w:val="BodyText"/>
        <w:ind w:left="1053" w:right="294" w:hanging="500"/>
        <w:spacing w:before="48" w:line="207" w:lineRule="auto"/>
        <w:rPr>
          <w:sz w:val="16"/>
          <w:szCs w:val="16"/>
        </w:rPr>
      </w:pPr>
      <w:r>
        <w:rPr>
          <w:sz w:val="16"/>
          <w:szCs w:val="16"/>
          <w:color w:val="231F20"/>
          <w:spacing w:val="1"/>
        </w:rPr>
        <w:t>［88］徐兵，李伟新 . 生大黄联合芒</w:t>
      </w:r>
      <w:r>
        <w:rPr>
          <w:sz w:val="16"/>
          <w:szCs w:val="16"/>
          <w:color w:val="231F20"/>
        </w:rPr>
        <w:t>硝外敷治疗急性胰腺炎相关腹胀 </w:t>
      </w:r>
      <w:r>
        <w:rPr>
          <w:sz w:val="16"/>
          <w:szCs w:val="16"/>
          <w:color w:val="231F20"/>
          <w:spacing w:val="-5"/>
        </w:rPr>
        <w:t>的临床疗效与安全性分析［J］.</w:t>
      </w:r>
      <w:r>
        <w:rPr>
          <w:sz w:val="16"/>
          <w:szCs w:val="16"/>
          <w:color w:val="231F20"/>
          <w:spacing w:val="13"/>
        </w:rPr>
        <w:t xml:space="preserve"> </w:t>
      </w:r>
      <w:r>
        <w:rPr>
          <w:sz w:val="16"/>
          <w:szCs w:val="16"/>
          <w:color w:val="231F20"/>
          <w:spacing w:val="-5"/>
        </w:rPr>
        <w:t>中医药导报，2017，23（1</w:t>
      </w:r>
      <w:r>
        <w:rPr>
          <w:sz w:val="16"/>
          <w:szCs w:val="16"/>
          <w:color w:val="231F20"/>
          <w:spacing w:val="-15"/>
        </w:rPr>
        <w:t>）：</w:t>
      </w:r>
      <w:r>
        <w:rPr>
          <w:sz w:val="16"/>
          <w:szCs w:val="16"/>
          <w:color w:val="231F20"/>
        </w:rPr>
        <w:t xml:space="preserve"> </w:t>
      </w:r>
      <w:r>
        <w:rPr>
          <w:sz w:val="16"/>
          <w:szCs w:val="16"/>
          <w:color w:val="231F20"/>
          <w:spacing w:val="-11"/>
        </w:rPr>
        <w:t>107-109.</w:t>
      </w:r>
    </w:p>
    <w:p>
      <w:pPr>
        <w:spacing w:line="14" w:lineRule="auto"/>
        <w:rPr>
          <w:rFonts w:ascii="Arial"/>
          <w:sz w:val="2"/>
        </w:rPr>
      </w:pPr>
      <w:r>
        <w:rPr>
          <w:rFonts w:ascii="Arial" w:hAnsi="Arial" w:eastAsia="Arial" w:cs="Arial"/>
          <w:sz w:val="2"/>
          <w:szCs w:val="2"/>
        </w:rPr>
        <w:br w:type="column"/>
      </w:r>
    </w:p>
    <w:p>
      <w:pPr>
        <w:pStyle w:val="BodyText"/>
        <w:ind w:left="487" w:right="43" w:hanging="488"/>
        <w:spacing w:before="34" w:line="231" w:lineRule="auto"/>
        <w:rPr>
          <w:sz w:val="16"/>
          <w:szCs w:val="16"/>
        </w:rPr>
      </w:pPr>
      <w:r>
        <w:rPr>
          <w:sz w:val="16"/>
          <w:szCs w:val="16"/>
          <w:color w:val="231F20"/>
        </w:rPr>
        <w:t>［89］刘炳炜，杨建锋，刘长文，等 .</w:t>
      </w:r>
      <w:r>
        <w:rPr>
          <w:sz w:val="16"/>
          <w:szCs w:val="16"/>
          <w:color w:val="231F20"/>
          <w:spacing w:val="20"/>
          <w:w w:val="101"/>
        </w:rPr>
        <w:t xml:space="preserve"> </w:t>
      </w:r>
      <w:r>
        <w:rPr>
          <w:sz w:val="16"/>
          <w:szCs w:val="16"/>
          <w:color w:val="231F20"/>
        </w:rPr>
        <w:t>柴芍承气汤灌肠辅助治疗重症 </w:t>
      </w:r>
      <w:r>
        <w:rPr>
          <w:sz w:val="16"/>
          <w:szCs w:val="16"/>
          <w:color w:val="231F20"/>
          <w:spacing w:val="3"/>
        </w:rPr>
        <w:t>急性胰腺炎合并腹腔间隔室综合征患者 10 例疗效观察［J］.</w:t>
      </w:r>
      <w:r>
        <w:rPr>
          <w:sz w:val="16"/>
          <w:szCs w:val="16"/>
          <w:color w:val="231F20"/>
          <w:spacing w:val="17"/>
          <w:w w:val="101"/>
        </w:rPr>
        <w:t xml:space="preserve"> </w:t>
      </w:r>
      <w:r>
        <w:rPr>
          <w:sz w:val="16"/>
          <w:szCs w:val="16"/>
          <w:color w:val="231F20"/>
          <w:spacing w:val="-7"/>
        </w:rPr>
        <w:t>中</w:t>
      </w:r>
      <w:r>
        <w:rPr>
          <w:sz w:val="16"/>
          <w:szCs w:val="16"/>
          <w:color w:val="231F20"/>
          <w:spacing w:val="8"/>
        </w:rPr>
        <w:t xml:space="preserve">  </w:t>
      </w:r>
      <w:r>
        <w:rPr>
          <w:sz w:val="16"/>
          <w:szCs w:val="16"/>
          <w:color w:val="231F20"/>
          <w:spacing w:val="-7"/>
        </w:rPr>
        <w:t>医  杂  志，2016，57（4</w:t>
      </w:r>
      <w:r>
        <w:rPr>
          <w:sz w:val="16"/>
          <w:szCs w:val="16"/>
          <w:color w:val="231F20"/>
          <w:spacing w:val="-13"/>
        </w:rPr>
        <w:t>）：</w:t>
      </w:r>
      <w:r>
        <w:rPr>
          <w:sz w:val="16"/>
          <w:szCs w:val="16"/>
          <w:color w:val="231F20"/>
          <w:spacing w:val="-7"/>
        </w:rPr>
        <w:t>319</w:t>
      </w:r>
      <w:r>
        <w:rPr>
          <w:sz w:val="16"/>
          <w:szCs w:val="16"/>
          <w:color w:val="231F20"/>
          <w:spacing w:val="-8"/>
        </w:rPr>
        <w:t>-323.</w:t>
      </w:r>
      <w:r>
        <w:rPr>
          <w:sz w:val="16"/>
          <w:szCs w:val="16"/>
          <w:color w:val="231F20"/>
          <w:spacing w:val="12"/>
        </w:rPr>
        <w:t xml:space="preserve"> </w:t>
      </w:r>
      <w:r>
        <w:rPr>
          <w:sz w:val="16"/>
          <w:szCs w:val="16"/>
          <w:color w:val="231F20"/>
          <w:spacing w:val="-8"/>
        </w:rPr>
        <w:t>DOI：10.13288/j.11-</w:t>
      </w:r>
      <w:r>
        <w:rPr>
          <w:sz w:val="16"/>
          <w:szCs w:val="16"/>
          <w:color w:val="231F20"/>
        </w:rPr>
        <w:t xml:space="preserve"> </w:t>
      </w:r>
      <w:r>
        <w:rPr>
          <w:sz w:val="16"/>
          <w:szCs w:val="16"/>
          <w:color w:val="231F20"/>
          <w:spacing w:val="-12"/>
        </w:rPr>
        <w:t>2166/r.2016.04.013.</w:t>
      </w:r>
    </w:p>
    <w:p>
      <w:pPr>
        <w:pStyle w:val="BodyText"/>
        <w:ind w:left="477" w:right="35" w:firstLine="12"/>
        <w:spacing w:before="5" w:line="230" w:lineRule="auto"/>
        <w:rPr>
          <w:sz w:val="16"/>
          <w:szCs w:val="16"/>
        </w:rPr>
      </w:pPr>
      <w:r>
        <w:rPr>
          <w:sz w:val="16"/>
          <w:szCs w:val="16"/>
          <w:color w:val="231F20"/>
          <w:spacing w:val="-8"/>
        </w:rPr>
        <w:t>LIU</w:t>
      </w:r>
      <w:r>
        <w:rPr>
          <w:sz w:val="16"/>
          <w:szCs w:val="16"/>
          <w:color w:val="231F20"/>
          <w:spacing w:val="17"/>
          <w:w w:val="101"/>
        </w:rPr>
        <w:t xml:space="preserve"> </w:t>
      </w:r>
      <w:r>
        <w:rPr>
          <w:sz w:val="16"/>
          <w:szCs w:val="16"/>
          <w:color w:val="231F20"/>
          <w:spacing w:val="-8"/>
        </w:rPr>
        <w:t>B</w:t>
      </w:r>
      <w:r>
        <w:rPr>
          <w:sz w:val="16"/>
          <w:szCs w:val="16"/>
          <w:color w:val="231F20"/>
          <w:spacing w:val="14"/>
        </w:rPr>
        <w:t xml:space="preserve"> </w:t>
      </w:r>
      <w:r>
        <w:rPr>
          <w:sz w:val="16"/>
          <w:szCs w:val="16"/>
          <w:color w:val="231F20"/>
          <w:spacing w:val="-8"/>
        </w:rPr>
        <w:t>W，YANG</w:t>
      </w:r>
      <w:r>
        <w:rPr>
          <w:sz w:val="16"/>
          <w:szCs w:val="16"/>
          <w:color w:val="231F20"/>
          <w:spacing w:val="11"/>
        </w:rPr>
        <w:t xml:space="preserve"> </w:t>
      </w:r>
      <w:r>
        <w:rPr>
          <w:sz w:val="16"/>
          <w:szCs w:val="16"/>
          <w:color w:val="231F20"/>
          <w:spacing w:val="-8"/>
        </w:rPr>
        <w:t>J</w:t>
      </w:r>
      <w:r>
        <w:rPr>
          <w:sz w:val="16"/>
          <w:szCs w:val="16"/>
          <w:color w:val="231F20"/>
          <w:spacing w:val="17"/>
        </w:rPr>
        <w:t xml:space="preserve"> </w:t>
      </w:r>
      <w:r>
        <w:rPr>
          <w:sz w:val="16"/>
          <w:szCs w:val="16"/>
          <w:color w:val="231F20"/>
          <w:spacing w:val="-8"/>
        </w:rPr>
        <w:t>F，LIU</w:t>
      </w:r>
      <w:r>
        <w:rPr>
          <w:sz w:val="16"/>
          <w:szCs w:val="16"/>
          <w:color w:val="231F20"/>
          <w:spacing w:val="17"/>
          <w:w w:val="101"/>
        </w:rPr>
        <w:t xml:space="preserve"> </w:t>
      </w:r>
      <w:r>
        <w:rPr>
          <w:sz w:val="16"/>
          <w:szCs w:val="16"/>
          <w:color w:val="231F20"/>
          <w:spacing w:val="-8"/>
        </w:rPr>
        <w:t>C</w:t>
      </w:r>
      <w:r>
        <w:rPr>
          <w:sz w:val="16"/>
          <w:szCs w:val="16"/>
          <w:color w:val="231F20"/>
          <w:spacing w:val="14"/>
        </w:rPr>
        <w:t xml:space="preserve"> </w:t>
      </w:r>
      <w:r>
        <w:rPr>
          <w:sz w:val="16"/>
          <w:szCs w:val="16"/>
          <w:color w:val="231F20"/>
          <w:spacing w:val="-8"/>
        </w:rPr>
        <w:t>W，e</w:t>
      </w:r>
      <w:r>
        <w:rPr>
          <w:sz w:val="16"/>
          <w:szCs w:val="16"/>
          <w:color w:val="231F20"/>
          <w:spacing w:val="-9"/>
        </w:rPr>
        <w:t>t</w:t>
      </w:r>
      <w:r>
        <w:rPr>
          <w:sz w:val="16"/>
          <w:szCs w:val="16"/>
          <w:color w:val="231F20"/>
          <w:spacing w:val="15"/>
          <w:w w:val="101"/>
        </w:rPr>
        <w:t xml:space="preserve"> </w:t>
      </w:r>
      <w:r>
        <w:rPr>
          <w:sz w:val="16"/>
          <w:szCs w:val="16"/>
          <w:color w:val="231F20"/>
          <w:spacing w:val="-9"/>
        </w:rPr>
        <w:t>al.</w:t>
      </w:r>
      <w:r>
        <w:rPr>
          <w:sz w:val="16"/>
          <w:szCs w:val="16"/>
          <w:color w:val="231F20"/>
          <w:spacing w:val="17"/>
          <w:w w:val="101"/>
        </w:rPr>
        <w:t xml:space="preserve"> </w:t>
      </w:r>
      <w:r>
        <w:rPr>
          <w:sz w:val="16"/>
          <w:szCs w:val="16"/>
          <w:color w:val="231F20"/>
          <w:spacing w:val="-9"/>
        </w:rPr>
        <w:t>Clinical</w:t>
      </w:r>
      <w:r>
        <w:rPr>
          <w:sz w:val="16"/>
          <w:szCs w:val="16"/>
          <w:color w:val="231F20"/>
          <w:spacing w:val="15"/>
          <w:w w:val="101"/>
        </w:rPr>
        <w:t xml:space="preserve"> </w:t>
      </w:r>
      <w:r>
        <w:rPr>
          <w:sz w:val="16"/>
          <w:szCs w:val="16"/>
          <w:color w:val="231F20"/>
          <w:spacing w:val="-9"/>
        </w:rPr>
        <w:t>observation</w:t>
      </w:r>
      <w:r>
        <w:rPr>
          <w:sz w:val="16"/>
          <w:szCs w:val="16"/>
          <w:color w:val="231F20"/>
          <w:spacing w:val="15"/>
        </w:rPr>
        <w:t xml:space="preserve"> </w:t>
      </w:r>
      <w:r>
        <w:rPr>
          <w:sz w:val="16"/>
          <w:szCs w:val="16"/>
          <w:color w:val="231F20"/>
          <w:spacing w:val="-9"/>
        </w:rPr>
        <w:t>on</w:t>
      </w:r>
      <w:r>
        <w:rPr>
          <w:sz w:val="16"/>
          <w:szCs w:val="16"/>
          <w:color w:val="231F20"/>
        </w:rPr>
        <w:t xml:space="preserve"> </w:t>
      </w:r>
      <w:r>
        <w:rPr>
          <w:sz w:val="16"/>
          <w:szCs w:val="16"/>
          <w:color w:val="231F20"/>
          <w:spacing w:val="-14"/>
        </w:rPr>
        <w:t>ten</w:t>
      </w:r>
      <w:r>
        <w:rPr>
          <w:sz w:val="16"/>
          <w:szCs w:val="16"/>
          <w:color w:val="231F20"/>
          <w:spacing w:val="14"/>
          <w:w w:val="101"/>
        </w:rPr>
        <w:t xml:space="preserve"> </w:t>
      </w:r>
      <w:r>
        <w:rPr>
          <w:sz w:val="16"/>
          <w:szCs w:val="16"/>
          <w:color w:val="231F20"/>
          <w:spacing w:val="-14"/>
        </w:rPr>
        <w:t>cases</w:t>
      </w:r>
      <w:r>
        <w:rPr>
          <w:sz w:val="16"/>
          <w:szCs w:val="16"/>
          <w:color w:val="231F20"/>
          <w:spacing w:val="13"/>
          <w:w w:val="101"/>
        </w:rPr>
        <w:t xml:space="preserve"> </w:t>
      </w:r>
      <w:r>
        <w:rPr>
          <w:sz w:val="16"/>
          <w:szCs w:val="16"/>
          <w:color w:val="231F20"/>
          <w:spacing w:val="-14"/>
        </w:rPr>
        <w:t>of</w:t>
      </w:r>
      <w:r>
        <w:rPr>
          <w:sz w:val="16"/>
          <w:szCs w:val="16"/>
          <w:color w:val="231F20"/>
          <w:spacing w:val="5"/>
        </w:rPr>
        <w:t xml:space="preserve"> </w:t>
      </w:r>
      <w:r>
        <w:rPr>
          <w:sz w:val="16"/>
          <w:szCs w:val="16"/>
          <w:color w:val="231F20"/>
          <w:spacing w:val="-14"/>
        </w:rPr>
        <w:t>severe</w:t>
      </w:r>
      <w:r>
        <w:rPr>
          <w:sz w:val="16"/>
          <w:szCs w:val="16"/>
          <w:color w:val="231F20"/>
          <w:spacing w:val="14"/>
        </w:rPr>
        <w:t xml:space="preserve"> </w:t>
      </w:r>
      <w:r>
        <w:rPr>
          <w:sz w:val="16"/>
          <w:szCs w:val="16"/>
          <w:color w:val="231F20"/>
          <w:spacing w:val="-14"/>
        </w:rPr>
        <w:t>acute</w:t>
      </w:r>
      <w:r>
        <w:rPr>
          <w:sz w:val="16"/>
          <w:szCs w:val="16"/>
          <w:color w:val="231F20"/>
          <w:spacing w:val="12"/>
          <w:w w:val="101"/>
        </w:rPr>
        <w:t xml:space="preserve"> </w:t>
      </w:r>
      <w:r>
        <w:rPr>
          <w:sz w:val="16"/>
          <w:szCs w:val="16"/>
          <w:color w:val="231F20"/>
          <w:spacing w:val="-14"/>
        </w:rPr>
        <w:t>panc</w:t>
      </w:r>
      <w:r>
        <w:rPr>
          <w:sz w:val="16"/>
          <w:szCs w:val="16"/>
          <w:color w:val="231F20"/>
          <w:spacing w:val="-15"/>
        </w:rPr>
        <w:t>reatitis</w:t>
      </w:r>
      <w:r>
        <w:rPr>
          <w:sz w:val="16"/>
          <w:szCs w:val="16"/>
          <w:color w:val="231F20"/>
          <w:spacing w:val="14"/>
          <w:w w:val="101"/>
        </w:rPr>
        <w:t xml:space="preserve"> </w:t>
      </w:r>
      <w:r>
        <w:rPr>
          <w:sz w:val="16"/>
          <w:szCs w:val="16"/>
          <w:color w:val="231F20"/>
          <w:spacing w:val="-15"/>
        </w:rPr>
        <w:t>complicated</w:t>
      </w:r>
      <w:r>
        <w:rPr>
          <w:sz w:val="16"/>
          <w:szCs w:val="16"/>
          <w:color w:val="231F20"/>
          <w:spacing w:val="10"/>
        </w:rPr>
        <w:t xml:space="preserve"> </w:t>
      </w:r>
      <w:r>
        <w:rPr>
          <w:sz w:val="16"/>
          <w:szCs w:val="16"/>
          <w:color w:val="231F20"/>
          <w:spacing w:val="-15"/>
        </w:rPr>
        <w:t>with</w:t>
      </w:r>
      <w:r>
        <w:rPr>
          <w:sz w:val="16"/>
          <w:szCs w:val="16"/>
          <w:color w:val="231F20"/>
          <w:spacing w:val="14"/>
        </w:rPr>
        <w:t xml:space="preserve"> </w:t>
      </w:r>
      <w:r>
        <w:rPr>
          <w:sz w:val="16"/>
          <w:szCs w:val="16"/>
          <w:color w:val="231F20"/>
          <w:spacing w:val="-15"/>
        </w:rPr>
        <w:t>abdominal</w:t>
      </w:r>
      <w:r>
        <w:rPr>
          <w:sz w:val="16"/>
          <w:szCs w:val="16"/>
          <w:color w:val="231F20"/>
        </w:rPr>
        <w:t xml:space="preserve"> </w:t>
      </w:r>
      <w:r>
        <w:rPr>
          <w:sz w:val="16"/>
          <w:szCs w:val="16"/>
          <w:color w:val="231F20"/>
          <w:spacing w:val="-15"/>
        </w:rPr>
        <w:t>compartment</w:t>
      </w:r>
      <w:r>
        <w:rPr>
          <w:sz w:val="16"/>
          <w:szCs w:val="16"/>
          <w:color w:val="231F20"/>
          <w:spacing w:val="18"/>
        </w:rPr>
        <w:t xml:space="preserve"> </w:t>
      </w:r>
      <w:r>
        <w:rPr>
          <w:sz w:val="16"/>
          <w:szCs w:val="16"/>
          <w:color w:val="231F20"/>
          <w:spacing w:val="-15"/>
        </w:rPr>
        <w:t>syndrome</w:t>
      </w:r>
      <w:r>
        <w:rPr>
          <w:sz w:val="16"/>
          <w:szCs w:val="16"/>
          <w:color w:val="231F20"/>
          <w:spacing w:val="14"/>
        </w:rPr>
        <w:t xml:space="preserve"> </w:t>
      </w:r>
      <w:r>
        <w:rPr>
          <w:sz w:val="16"/>
          <w:szCs w:val="16"/>
          <w:color w:val="231F20"/>
          <w:spacing w:val="-15"/>
        </w:rPr>
        <w:t>t</w:t>
      </w:r>
      <w:r>
        <w:rPr>
          <w:sz w:val="16"/>
          <w:szCs w:val="16"/>
          <w:color w:val="231F20"/>
          <w:spacing w:val="-16"/>
        </w:rPr>
        <w:t>reated</w:t>
      </w:r>
      <w:r>
        <w:rPr>
          <w:sz w:val="16"/>
          <w:szCs w:val="16"/>
          <w:color w:val="231F20"/>
          <w:spacing w:val="13"/>
        </w:rPr>
        <w:t xml:space="preserve"> </w:t>
      </w:r>
      <w:r>
        <w:rPr>
          <w:sz w:val="16"/>
          <w:szCs w:val="16"/>
          <w:color w:val="231F20"/>
          <w:spacing w:val="-16"/>
        </w:rPr>
        <w:t>with</w:t>
      </w:r>
      <w:r>
        <w:rPr>
          <w:sz w:val="16"/>
          <w:szCs w:val="16"/>
          <w:color w:val="231F20"/>
          <w:spacing w:val="18"/>
          <w:w w:val="101"/>
        </w:rPr>
        <w:t xml:space="preserve"> </w:t>
      </w:r>
      <w:r>
        <w:rPr>
          <w:sz w:val="16"/>
          <w:szCs w:val="16"/>
          <w:color w:val="231F20"/>
          <w:spacing w:val="-16"/>
        </w:rPr>
        <w:t>Chaishao</w:t>
      </w:r>
      <w:r>
        <w:rPr>
          <w:sz w:val="16"/>
          <w:szCs w:val="16"/>
          <w:color w:val="231F20"/>
          <w:spacing w:val="18"/>
          <w:w w:val="101"/>
        </w:rPr>
        <w:t xml:space="preserve"> </w:t>
      </w:r>
      <w:r>
        <w:rPr>
          <w:sz w:val="16"/>
          <w:szCs w:val="16"/>
          <w:color w:val="231F20"/>
          <w:spacing w:val="-16"/>
        </w:rPr>
        <w:t>Chengqi</w:t>
      </w:r>
      <w:r>
        <w:rPr>
          <w:sz w:val="16"/>
          <w:szCs w:val="16"/>
          <w:color w:val="231F20"/>
          <w:spacing w:val="18"/>
        </w:rPr>
        <w:t xml:space="preserve"> </w:t>
      </w:r>
      <w:r>
        <w:rPr>
          <w:sz w:val="16"/>
          <w:szCs w:val="16"/>
          <w:color w:val="231F20"/>
          <w:spacing w:val="-16"/>
        </w:rPr>
        <w:t>Decoction</w:t>
      </w:r>
      <w:r>
        <w:rPr>
          <w:sz w:val="16"/>
          <w:szCs w:val="16"/>
          <w:color w:val="231F20"/>
        </w:rPr>
        <w:t xml:space="preserve"> </w:t>
      </w:r>
      <w:r>
        <w:rPr>
          <w:sz w:val="16"/>
          <w:szCs w:val="16"/>
          <w:color w:val="231F20"/>
          <w:spacing w:val="-12"/>
        </w:rPr>
        <w:t>（   柴   芍   承</w:t>
      </w:r>
      <w:r>
        <w:rPr>
          <w:sz w:val="16"/>
          <w:szCs w:val="16"/>
          <w:color w:val="231F20"/>
          <w:spacing w:val="9"/>
        </w:rPr>
        <w:t xml:space="preserve">  </w:t>
      </w:r>
      <w:r>
        <w:rPr>
          <w:sz w:val="16"/>
          <w:szCs w:val="16"/>
          <w:color w:val="231F20"/>
          <w:spacing w:val="-12"/>
        </w:rPr>
        <w:t>气   汤  ）enema</w:t>
      </w:r>
      <w:r>
        <w:rPr>
          <w:sz w:val="16"/>
          <w:szCs w:val="16"/>
          <w:color w:val="231F20"/>
          <w:spacing w:val="10"/>
        </w:rPr>
        <w:t xml:space="preserve"> </w:t>
      </w:r>
      <w:r>
        <w:rPr>
          <w:sz w:val="16"/>
          <w:szCs w:val="16"/>
          <w:color w:val="231F20"/>
          <w:spacing w:val="-12"/>
        </w:rPr>
        <w:t>adjuvant</w:t>
      </w:r>
      <w:r>
        <w:rPr>
          <w:sz w:val="16"/>
          <w:szCs w:val="16"/>
          <w:color w:val="231F20"/>
          <w:spacing w:val="7"/>
        </w:rPr>
        <w:t xml:space="preserve"> </w:t>
      </w:r>
      <w:r>
        <w:rPr>
          <w:sz w:val="16"/>
          <w:szCs w:val="16"/>
          <w:color w:val="231F20"/>
          <w:spacing w:val="-12"/>
        </w:rPr>
        <w:t>th</w:t>
      </w:r>
      <w:r>
        <w:rPr>
          <w:sz w:val="16"/>
          <w:szCs w:val="16"/>
          <w:color w:val="231F20"/>
          <w:spacing w:val="-13"/>
        </w:rPr>
        <w:t>erapy［J］.</w:t>
      </w:r>
      <w:r>
        <w:rPr>
          <w:sz w:val="16"/>
          <w:szCs w:val="16"/>
          <w:color w:val="231F20"/>
          <w:spacing w:val="6"/>
        </w:rPr>
        <w:t xml:space="preserve"> </w:t>
      </w:r>
      <w:r>
        <w:rPr>
          <w:sz w:val="16"/>
          <w:szCs w:val="16"/>
          <w:color w:val="231F20"/>
          <w:spacing w:val="-13"/>
        </w:rPr>
        <w:t>Journal</w:t>
      </w:r>
      <w:r>
        <w:rPr>
          <w:sz w:val="16"/>
          <w:szCs w:val="16"/>
          <w:color w:val="231F20"/>
          <w:spacing w:val="10"/>
        </w:rPr>
        <w:t xml:space="preserve"> </w:t>
      </w:r>
      <w:r>
        <w:rPr>
          <w:sz w:val="16"/>
          <w:szCs w:val="16"/>
          <w:color w:val="231F20"/>
          <w:spacing w:val="-13"/>
        </w:rPr>
        <w:t>of</w:t>
      </w:r>
      <w:r>
        <w:rPr>
          <w:sz w:val="16"/>
          <w:szCs w:val="16"/>
          <w:color w:val="231F20"/>
        </w:rPr>
        <w:t xml:space="preserve"> </w:t>
      </w:r>
      <w:r>
        <w:rPr>
          <w:sz w:val="16"/>
          <w:szCs w:val="16"/>
          <w:color w:val="231F20"/>
          <w:spacing w:val="-10"/>
        </w:rPr>
        <w:t>Traditional</w:t>
      </w:r>
      <w:r>
        <w:rPr>
          <w:sz w:val="16"/>
          <w:szCs w:val="16"/>
          <w:color w:val="231F20"/>
          <w:spacing w:val="13"/>
        </w:rPr>
        <w:t xml:space="preserve"> </w:t>
      </w:r>
      <w:r>
        <w:rPr>
          <w:sz w:val="16"/>
          <w:szCs w:val="16"/>
          <w:color w:val="231F20"/>
          <w:spacing w:val="-10"/>
        </w:rPr>
        <w:t>Chinese</w:t>
      </w:r>
      <w:r>
        <w:rPr>
          <w:sz w:val="16"/>
          <w:szCs w:val="16"/>
          <w:color w:val="231F20"/>
          <w:spacing w:val="12"/>
          <w:w w:val="101"/>
        </w:rPr>
        <w:t xml:space="preserve"> </w:t>
      </w:r>
      <w:r>
        <w:rPr>
          <w:sz w:val="16"/>
          <w:szCs w:val="16"/>
          <w:color w:val="231F20"/>
          <w:spacing w:val="-10"/>
        </w:rPr>
        <w:t>Med</w:t>
      </w:r>
      <w:r>
        <w:rPr>
          <w:sz w:val="16"/>
          <w:szCs w:val="16"/>
          <w:color w:val="231F20"/>
          <w:spacing w:val="-11"/>
        </w:rPr>
        <w:t>icine，2016，57（4</w:t>
      </w:r>
      <w:r>
        <w:rPr>
          <w:sz w:val="16"/>
          <w:szCs w:val="16"/>
          <w:color w:val="231F20"/>
          <w:spacing w:val="-17"/>
        </w:rPr>
        <w:t>）：</w:t>
      </w:r>
      <w:r>
        <w:rPr>
          <w:sz w:val="16"/>
          <w:szCs w:val="16"/>
          <w:color w:val="231F20"/>
          <w:spacing w:val="-11"/>
        </w:rPr>
        <w:t>319-323.</w:t>
      </w:r>
      <w:r>
        <w:rPr>
          <w:sz w:val="16"/>
          <w:szCs w:val="16"/>
          <w:color w:val="231F20"/>
          <w:spacing w:val="12"/>
          <w:w w:val="101"/>
        </w:rPr>
        <w:t xml:space="preserve"> </w:t>
      </w:r>
      <w:r>
        <w:rPr>
          <w:sz w:val="16"/>
          <w:szCs w:val="16"/>
          <w:color w:val="231F20"/>
          <w:spacing w:val="-11"/>
        </w:rPr>
        <w:t>DOI：</w:t>
      </w:r>
      <w:r>
        <w:rPr>
          <w:sz w:val="16"/>
          <w:szCs w:val="16"/>
          <w:color w:val="231F20"/>
        </w:rPr>
        <w:t xml:space="preserve"> </w:t>
      </w:r>
      <w:r>
        <w:rPr>
          <w:sz w:val="16"/>
          <w:szCs w:val="16"/>
          <w:color w:val="231F20"/>
          <w:spacing w:val="-10"/>
        </w:rPr>
        <w:t>10.13288/j.11-2166/r.2016.</w:t>
      </w:r>
      <w:r>
        <w:rPr>
          <w:sz w:val="16"/>
          <w:szCs w:val="16"/>
          <w:color w:val="231F20"/>
          <w:spacing w:val="-11"/>
        </w:rPr>
        <w:t>04.013.</w:t>
      </w:r>
    </w:p>
    <w:p>
      <w:pPr>
        <w:pStyle w:val="BodyText"/>
        <w:ind w:left="485" w:right="52" w:hanging="486"/>
        <w:spacing w:before="2" w:line="230" w:lineRule="auto"/>
        <w:rPr>
          <w:sz w:val="16"/>
          <w:szCs w:val="16"/>
        </w:rPr>
      </w:pPr>
      <w:r>
        <w:rPr>
          <w:sz w:val="16"/>
          <w:szCs w:val="16"/>
          <w:color w:val="231F20"/>
          <w:spacing w:val="11"/>
        </w:rPr>
        <w:t>［90］王春友 . 急性坏死性胰腺炎的外科干</w:t>
      </w:r>
      <w:r>
        <w:rPr>
          <w:sz w:val="16"/>
          <w:szCs w:val="16"/>
          <w:color w:val="231F20"/>
          <w:spacing w:val="10"/>
        </w:rPr>
        <w:t>预：时机比技术更重</w:t>
      </w:r>
      <w:r>
        <w:rPr>
          <w:sz w:val="16"/>
          <w:szCs w:val="16"/>
          <w:color w:val="231F20"/>
        </w:rPr>
        <w:t xml:space="preserve"> </w:t>
      </w:r>
      <w:r>
        <w:rPr>
          <w:sz w:val="16"/>
          <w:szCs w:val="16"/>
          <w:color w:val="231F20"/>
          <w:spacing w:val="-6"/>
        </w:rPr>
        <w:t>要［J］.</w:t>
      </w:r>
      <w:r>
        <w:rPr>
          <w:sz w:val="16"/>
          <w:szCs w:val="16"/>
          <w:color w:val="231F20"/>
          <w:spacing w:val="17"/>
          <w:w w:val="101"/>
        </w:rPr>
        <w:t xml:space="preserve"> </w:t>
      </w:r>
      <w:r>
        <w:rPr>
          <w:sz w:val="16"/>
          <w:szCs w:val="16"/>
          <w:color w:val="231F20"/>
          <w:spacing w:val="-6"/>
        </w:rPr>
        <w:t>中华消化外科杂志，2020，19（4</w:t>
      </w:r>
      <w:r>
        <w:rPr>
          <w:sz w:val="16"/>
          <w:szCs w:val="16"/>
          <w:color w:val="231F20"/>
          <w:spacing w:val="-9"/>
        </w:rPr>
        <w:t>）：</w:t>
      </w:r>
      <w:r>
        <w:rPr>
          <w:sz w:val="16"/>
          <w:szCs w:val="16"/>
          <w:color w:val="231F20"/>
          <w:spacing w:val="-6"/>
        </w:rPr>
        <w:t>366-369. DOI：</w:t>
      </w:r>
      <w:r>
        <w:rPr>
          <w:sz w:val="16"/>
          <w:szCs w:val="16"/>
          <w:color w:val="231F20"/>
        </w:rPr>
        <w:t xml:space="preserve"> </w:t>
      </w:r>
      <w:r>
        <w:rPr>
          <w:sz w:val="16"/>
          <w:szCs w:val="16"/>
          <w:color w:val="231F20"/>
          <w:spacing w:val="-11"/>
        </w:rPr>
        <w:t>10.3760/cma.j.cn115610-2</w:t>
      </w:r>
      <w:r>
        <w:rPr>
          <w:sz w:val="16"/>
          <w:szCs w:val="16"/>
          <w:color w:val="231F20"/>
          <w:spacing w:val="-12"/>
        </w:rPr>
        <w:t>0200320-00184.</w:t>
      </w:r>
    </w:p>
    <w:p>
      <w:pPr>
        <w:pStyle w:val="BodyText"/>
        <w:ind w:left="480" w:right="43" w:firstLine="7"/>
        <w:spacing w:before="3" w:line="230" w:lineRule="auto"/>
        <w:jc w:val="both"/>
        <w:rPr>
          <w:sz w:val="16"/>
          <w:szCs w:val="16"/>
        </w:rPr>
      </w:pPr>
      <w:r>
        <w:rPr>
          <w:sz w:val="16"/>
          <w:szCs w:val="16"/>
          <w:color w:val="231F20"/>
          <w:spacing w:val="-13"/>
        </w:rPr>
        <w:t>WANG</w:t>
      </w:r>
      <w:r>
        <w:rPr>
          <w:sz w:val="16"/>
          <w:szCs w:val="16"/>
          <w:color w:val="231F20"/>
          <w:spacing w:val="29"/>
          <w:w w:val="102"/>
        </w:rPr>
        <w:t xml:space="preserve"> </w:t>
      </w:r>
      <w:r>
        <w:rPr>
          <w:sz w:val="16"/>
          <w:szCs w:val="16"/>
          <w:color w:val="231F20"/>
          <w:spacing w:val="-13"/>
        </w:rPr>
        <w:t>C</w:t>
      </w:r>
      <w:r>
        <w:rPr>
          <w:sz w:val="16"/>
          <w:szCs w:val="16"/>
          <w:color w:val="231F20"/>
          <w:spacing w:val="11"/>
        </w:rPr>
        <w:t xml:space="preserve"> </w:t>
      </w:r>
      <w:r>
        <w:rPr>
          <w:sz w:val="16"/>
          <w:szCs w:val="16"/>
          <w:color w:val="231F20"/>
          <w:spacing w:val="-13"/>
        </w:rPr>
        <w:t>Y.Surgical</w:t>
      </w:r>
      <w:r>
        <w:rPr>
          <w:sz w:val="16"/>
          <w:szCs w:val="16"/>
          <w:color w:val="231F20"/>
          <w:spacing w:val="13"/>
          <w:w w:val="101"/>
        </w:rPr>
        <w:t xml:space="preserve"> </w:t>
      </w:r>
      <w:r>
        <w:rPr>
          <w:sz w:val="16"/>
          <w:szCs w:val="16"/>
          <w:color w:val="231F20"/>
          <w:spacing w:val="-13"/>
        </w:rPr>
        <w:t>intervention</w:t>
      </w:r>
      <w:r>
        <w:rPr>
          <w:sz w:val="16"/>
          <w:szCs w:val="16"/>
          <w:color w:val="231F20"/>
          <w:spacing w:val="12"/>
          <w:w w:val="101"/>
        </w:rPr>
        <w:t xml:space="preserve"> </w:t>
      </w:r>
      <w:r>
        <w:rPr>
          <w:sz w:val="16"/>
          <w:szCs w:val="16"/>
          <w:color w:val="231F20"/>
          <w:spacing w:val="-13"/>
        </w:rPr>
        <w:t>of</w:t>
      </w:r>
      <w:r>
        <w:rPr>
          <w:sz w:val="16"/>
          <w:szCs w:val="16"/>
          <w:color w:val="231F20"/>
          <w:spacing w:val="3"/>
        </w:rPr>
        <w:t xml:space="preserve"> </w:t>
      </w:r>
      <w:r>
        <w:rPr>
          <w:sz w:val="16"/>
          <w:szCs w:val="16"/>
          <w:color w:val="231F20"/>
          <w:spacing w:val="-13"/>
        </w:rPr>
        <w:t>acute</w:t>
      </w:r>
      <w:r>
        <w:rPr>
          <w:sz w:val="16"/>
          <w:szCs w:val="16"/>
          <w:color w:val="231F20"/>
          <w:spacing w:val="12"/>
          <w:w w:val="101"/>
        </w:rPr>
        <w:t xml:space="preserve"> </w:t>
      </w:r>
      <w:r>
        <w:rPr>
          <w:sz w:val="16"/>
          <w:szCs w:val="16"/>
          <w:color w:val="231F20"/>
          <w:spacing w:val="-13"/>
        </w:rPr>
        <w:t>necrotizing</w:t>
      </w:r>
      <w:r>
        <w:rPr>
          <w:sz w:val="16"/>
          <w:szCs w:val="16"/>
          <w:color w:val="231F20"/>
          <w:spacing w:val="11"/>
        </w:rPr>
        <w:t xml:space="preserve"> </w:t>
      </w:r>
      <w:r>
        <w:rPr>
          <w:sz w:val="16"/>
          <w:szCs w:val="16"/>
          <w:color w:val="231F20"/>
          <w:spacing w:val="-13"/>
        </w:rPr>
        <w:t>pancreatitis:</w:t>
      </w:r>
      <w:r>
        <w:rPr>
          <w:sz w:val="16"/>
          <w:szCs w:val="16"/>
          <w:color w:val="231F20"/>
        </w:rPr>
        <w:t xml:space="preserve"> </w:t>
      </w:r>
      <w:r>
        <w:rPr>
          <w:sz w:val="16"/>
          <w:szCs w:val="16"/>
          <w:color w:val="231F20"/>
          <w:spacing w:val="-13"/>
        </w:rPr>
        <w:t>timing</w:t>
      </w:r>
      <w:r>
        <w:rPr>
          <w:sz w:val="16"/>
          <w:szCs w:val="16"/>
          <w:color w:val="231F20"/>
          <w:spacing w:val="33"/>
          <w:w w:val="101"/>
        </w:rPr>
        <w:t xml:space="preserve"> </w:t>
      </w:r>
      <w:r>
        <w:rPr>
          <w:sz w:val="16"/>
          <w:szCs w:val="16"/>
          <w:color w:val="231F20"/>
          <w:spacing w:val="-13"/>
        </w:rPr>
        <w:t>is</w:t>
      </w:r>
      <w:r>
        <w:rPr>
          <w:sz w:val="16"/>
          <w:szCs w:val="16"/>
          <w:color w:val="231F20"/>
          <w:spacing w:val="17"/>
        </w:rPr>
        <w:t xml:space="preserve"> </w:t>
      </w:r>
      <w:r>
        <w:rPr>
          <w:sz w:val="16"/>
          <w:szCs w:val="16"/>
          <w:color w:val="231F20"/>
          <w:spacing w:val="-13"/>
        </w:rPr>
        <w:t>more</w:t>
      </w:r>
      <w:r>
        <w:rPr>
          <w:sz w:val="16"/>
          <w:szCs w:val="16"/>
          <w:color w:val="231F20"/>
          <w:spacing w:val="18"/>
        </w:rPr>
        <w:t xml:space="preserve"> </w:t>
      </w:r>
      <w:r>
        <w:rPr>
          <w:sz w:val="16"/>
          <w:szCs w:val="16"/>
          <w:color w:val="231F20"/>
          <w:spacing w:val="-13"/>
        </w:rPr>
        <w:t>important</w:t>
      </w:r>
      <w:r>
        <w:rPr>
          <w:sz w:val="16"/>
          <w:szCs w:val="16"/>
          <w:color w:val="231F20"/>
          <w:spacing w:val="15"/>
          <w:w w:val="101"/>
        </w:rPr>
        <w:t xml:space="preserve"> </w:t>
      </w:r>
      <w:r>
        <w:rPr>
          <w:sz w:val="16"/>
          <w:szCs w:val="16"/>
          <w:color w:val="231F20"/>
          <w:spacing w:val="-13"/>
        </w:rPr>
        <w:t>than</w:t>
      </w:r>
      <w:r>
        <w:rPr>
          <w:sz w:val="16"/>
          <w:szCs w:val="16"/>
          <w:color w:val="231F20"/>
          <w:spacing w:val="16"/>
        </w:rPr>
        <w:t xml:space="preserve"> </w:t>
      </w:r>
      <w:r>
        <w:rPr>
          <w:sz w:val="16"/>
          <w:szCs w:val="16"/>
          <w:color w:val="231F20"/>
          <w:spacing w:val="-13"/>
        </w:rPr>
        <w:t>technology［J］.</w:t>
      </w:r>
      <w:r>
        <w:rPr>
          <w:sz w:val="16"/>
          <w:szCs w:val="16"/>
          <w:color w:val="231F20"/>
          <w:spacing w:val="19"/>
          <w:w w:val="101"/>
        </w:rPr>
        <w:t xml:space="preserve"> </w:t>
      </w:r>
      <w:r>
        <w:rPr>
          <w:sz w:val="16"/>
          <w:szCs w:val="16"/>
          <w:color w:val="231F20"/>
          <w:spacing w:val="-13"/>
        </w:rPr>
        <w:t>Chinese</w:t>
      </w:r>
      <w:r>
        <w:rPr>
          <w:sz w:val="16"/>
          <w:szCs w:val="16"/>
          <w:color w:val="231F20"/>
          <w:spacing w:val="14"/>
        </w:rPr>
        <w:t xml:space="preserve"> </w:t>
      </w:r>
      <w:r>
        <w:rPr>
          <w:sz w:val="16"/>
          <w:szCs w:val="16"/>
          <w:color w:val="231F20"/>
          <w:spacing w:val="-13"/>
        </w:rPr>
        <w:t>Journal</w:t>
      </w:r>
      <w:r>
        <w:rPr>
          <w:sz w:val="16"/>
          <w:szCs w:val="16"/>
          <w:color w:val="231F20"/>
        </w:rPr>
        <w:t xml:space="preserve"> </w:t>
      </w:r>
      <w:r>
        <w:rPr>
          <w:sz w:val="16"/>
          <w:szCs w:val="16"/>
          <w:color w:val="231F20"/>
          <w:spacing w:val="-4"/>
        </w:rPr>
        <w:t>of</w:t>
      </w:r>
      <w:r>
        <w:rPr>
          <w:sz w:val="16"/>
          <w:szCs w:val="16"/>
          <w:color w:val="231F20"/>
          <w:spacing w:val="20"/>
        </w:rPr>
        <w:t xml:space="preserve"> </w:t>
      </w:r>
      <w:r>
        <w:rPr>
          <w:sz w:val="16"/>
          <w:szCs w:val="16"/>
          <w:color w:val="231F20"/>
          <w:spacing w:val="-4"/>
        </w:rPr>
        <w:t>Surgery，2020，</w:t>
      </w:r>
      <w:r>
        <w:rPr>
          <w:sz w:val="16"/>
          <w:szCs w:val="16"/>
          <w:color w:val="231F20"/>
          <w:spacing w:val="-25"/>
        </w:rPr>
        <w:t xml:space="preserve"> </w:t>
      </w:r>
      <w:r>
        <w:rPr>
          <w:sz w:val="16"/>
          <w:szCs w:val="16"/>
          <w:color w:val="231F20"/>
          <w:spacing w:val="-4"/>
        </w:rPr>
        <w:t>19（4</w:t>
      </w:r>
      <w:r>
        <w:rPr>
          <w:sz w:val="16"/>
          <w:szCs w:val="16"/>
          <w:color w:val="231F20"/>
          <w:spacing w:val="-7"/>
        </w:rPr>
        <w:t>）：</w:t>
      </w:r>
      <w:r>
        <w:rPr>
          <w:sz w:val="16"/>
          <w:szCs w:val="16"/>
          <w:color w:val="231F20"/>
          <w:spacing w:val="-4"/>
        </w:rPr>
        <w:t>366-369.</w:t>
      </w:r>
      <w:r>
        <w:rPr>
          <w:sz w:val="16"/>
          <w:szCs w:val="16"/>
          <w:color w:val="231F20"/>
          <w:spacing w:val="29"/>
        </w:rPr>
        <w:t xml:space="preserve"> </w:t>
      </w:r>
      <w:r>
        <w:rPr>
          <w:sz w:val="16"/>
          <w:szCs w:val="16"/>
          <w:color w:val="231F20"/>
          <w:spacing w:val="-4"/>
        </w:rPr>
        <w:t>DOI：10.3760/cma.</w:t>
      </w:r>
      <w:r>
        <w:rPr>
          <w:sz w:val="16"/>
          <w:szCs w:val="16"/>
          <w:color w:val="231F20"/>
        </w:rPr>
        <w:t xml:space="preserve"> </w:t>
      </w:r>
      <w:r>
        <w:rPr>
          <w:sz w:val="16"/>
          <w:szCs w:val="16"/>
          <w:color w:val="231F20"/>
          <w:spacing w:val="-10"/>
        </w:rPr>
        <w:t>j.cn115610-20200320-00184.</w:t>
      </w:r>
    </w:p>
    <w:p>
      <w:pPr>
        <w:pStyle w:val="BodyText"/>
        <w:ind w:left="489" w:right="45" w:hanging="489"/>
        <w:spacing w:before="3" w:line="230" w:lineRule="auto"/>
        <w:rPr>
          <w:sz w:val="16"/>
          <w:szCs w:val="16"/>
        </w:rPr>
      </w:pPr>
      <w:r>
        <w:rPr>
          <w:sz w:val="16"/>
          <w:szCs w:val="16"/>
          <w:color w:val="231F20"/>
        </w:rPr>
        <w:t>［91］王春友，勾善淼 . 重症急性胰腺炎外科治疗理念与策略的历史</w:t>
      </w:r>
      <w:r>
        <w:rPr>
          <w:sz w:val="16"/>
          <w:szCs w:val="16"/>
          <w:color w:val="231F20"/>
          <w:spacing w:val="18"/>
          <w:w w:val="102"/>
        </w:rPr>
        <w:t xml:space="preserve"> </w:t>
      </w:r>
      <w:r>
        <w:rPr>
          <w:sz w:val="16"/>
          <w:szCs w:val="16"/>
          <w:color w:val="231F20"/>
          <w:spacing w:val="-6"/>
        </w:rPr>
        <w:t>变</w:t>
      </w:r>
      <w:r>
        <w:rPr>
          <w:sz w:val="16"/>
          <w:szCs w:val="16"/>
          <w:color w:val="231F20"/>
          <w:spacing w:val="-22"/>
        </w:rPr>
        <w:t xml:space="preserve"> </w:t>
      </w:r>
      <w:r>
        <w:rPr>
          <w:sz w:val="16"/>
          <w:szCs w:val="16"/>
          <w:color w:val="231F20"/>
          <w:spacing w:val="-6"/>
        </w:rPr>
        <w:t>迁［J］.  中</w:t>
      </w:r>
      <w:r>
        <w:rPr>
          <w:sz w:val="16"/>
          <w:szCs w:val="16"/>
          <w:color w:val="231F20"/>
          <w:spacing w:val="-24"/>
        </w:rPr>
        <w:t xml:space="preserve"> </w:t>
      </w:r>
      <w:r>
        <w:rPr>
          <w:sz w:val="16"/>
          <w:szCs w:val="16"/>
          <w:color w:val="231F20"/>
          <w:spacing w:val="-6"/>
        </w:rPr>
        <w:t>华</w:t>
      </w:r>
      <w:r>
        <w:rPr>
          <w:sz w:val="16"/>
          <w:szCs w:val="16"/>
          <w:color w:val="231F20"/>
          <w:spacing w:val="-24"/>
        </w:rPr>
        <w:t xml:space="preserve"> </w:t>
      </w:r>
      <w:r>
        <w:rPr>
          <w:sz w:val="16"/>
          <w:szCs w:val="16"/>
          <w:color w:val="231F20"/>
          <w:spacing w:val="-6"/>
        </w:rPr>
        <w:t>外</w:t>
      </w:r>
      <w:r>
        <w:rPr>
          <w:sz w:val="16"/>
          <w:szCs w:val="16"/>
          <w:color w:val="231F20"/>
          <w:spacing w:val="-24"/>
        </w:rPr>
        <w:t xml:space="preserve"> </w:t>
      </w:r>
      <w:r>
        <w:rPr>
          <w:sz w:val="16"/>
          <w:szCs w:val="16"/>
          <w:color w:val="231F20"/>
          <w:spacing w:val="-6"/>
        </w:rPr>
        <w:t>科</w:t>
      </w:r>
      <w:r>
        <w:rPr>
          <w:sz w:val="16"/>
          <w:szCs w:val="16"/>
          <w:color w:val="231F20"/>
          <w:spacing w:val="-21"/>
        </w:rPr>
        <w:t xml:space="preserve"> </w:t>
      </w:r>
      <w:r>
        <w:rPr>
          <w:sz w:val="16"/>
          <w:szCs w:val="16"/>
          <w:color w:val="231F20"/>
          <w:spacing w:val="-6"/>
        </w:rPr>
        <w:t>杂</w:t>
      </w:r>
      <w:r>
        <w:rPr>
          <w:sz w:val="16"/>
          <w:szCs w:val="16"/>
          <w:color w:val="231F20"/>
          <w:spacing w:val="-22"/>
        </w:rPr>
        <w:t xml:space="preserve"> </w:t>
      </w:r>
      <w:r>
        <w:rPr>
          <w:sz w:val="16"/>
          <w:szCs w:val="16"/>
          <w:color w:val="231F20"/>
          <w:spacing w:val="-6"/>
        </w:rPr>
        <w:t>志，2015</w:t>
      </w:r>
      <w:r>
        <w:rPr>
          <w:sz w:val="16"/>
          <w:szCs w:val="16"/>
          <w:color w:val="231F20"/>
          <w:spacing w:val="-7"/>
        </w:rPr>
        <w:t>，53（9</w:t>
      </w:r>
      <w:r>
        <w:rPr>
          <w:sz w:val="16"/>
          <w:szCs w:val="16"/>
          <w:color w:val="231F20"/>
          <w:spacing w:val="-13"/>
        </w:rPr>
        <w:t>）：</w:t>
      </w:r>
      <w:r>
        <w:rPr>
          <w:sz w:val="16"/>
          <w:szCs w:val="16"/>
          <w:color w:val="231F20"/>
          <w:spacing w:val="-7"/>
        </w:rPr>
        <w:t>646-648.</w:t>
      </w:r>
      <w:r>
        <w:rPr>
          <w:sz w:val="16"/>
          <w:szCs w:val="16"/>
          <w:color w:val="231F20"/>
          <w:spacing w:val="11"/>
        </w:rPr>
        <w:t xml:space="preserve"> </w:t>
      </w:r>
      <w:r>
        <w:rPr>
          <w:sz w:val="16"/>
          <w:szCs w:val="16"/>
          <w:color w:val="231F20"/>
          <w:spacing w:val="-7"/>
        </w:rPr>
        <w:t>DOI：</w:t>
      </w:r>
      <w:r>
        <w:rPr>
          <w:sz w:val="16"/>
          <w:szCs w:val="16"/>
          <w:color w:val="231F20"/>
        </w:rPr>
        <w:t xml:space="preserve"> </w:t>
      </w:r>
      <w:r>
        <w:rPr>
          <w:sz w:val="16"/>
          <w:szCs w:val="16"/>
          <w:color w:val="231F20"/>
          <w:spacing w:val="-11"/>
        </w:rPr>
        <w:t>10.3760/cma.j.issn.0529-5815.2015.09.002.</w:t>
      </w:r>
    </w:p>
    <w:p>
      <w:pPr>
        <w:pStyle w:val="BodyText"/>
        <w:ind w:left="480" w:right="35" w:firstLine="7"/>
        <w:spacing w:before="4" w:line="230" w:lineRule="auto"/>
        <w:jc w:val="both"/>
        <w:rPr>
          <w:sz w:val="16"/>
          <w:szCs w:val="16"/>
        </w:rPr>
      </w:pPr>
      <w:r>
        <w:rPr>
          <w:sz w:val="16"/>
          <w:szCs w:val="16"/>
          <w:color w:val="231F20"/>
          <w:spacing w:val="-6"/>
        </w:rPr>
        <w:t>WANG</w:t>
      </w:r>
      <w:r>
        <w:rPr>
          <w:sz w:val="16"/>
          <w:szCs w:val="16"/>
          <w:color w:val="231F20"/>
          <w:spacing w:val="43"/>
          <w:w w:val="101"/>
        </w:rPr>
        <w:t xml:space="preserve"> </w:t>
      </w:r>
      <w:r>
        <w:rPr>
          <w:sz w:val="16"/>
          <w:szCs w:val="16"/>
          <w:color w:val="231F20"/>
          <w:spacing w:val="-6"/>
        </w:rPr>
        <w:t>C</w:t>
      </w:r>
      <w:r>
        <w:rPr>
          <w:sz w:val="16"/>
          <w:szCs w:val="16"/>
          <w:color w:val="231F20"/>
          <w:spacing w:val="31"/>
          <w:w w:val="101"/>
        </w:rPr>
        <w:t xml:space="preserve"> </w:t>
      </w:r>
      <w:r>
        <w:rPr>
          <w:sz w:val="16"/>
          <w:szCs w:val="16"/>
          <w:color w:val="231F20"/>
          <w:spacing w:val="-6"/>
        </w:rPr>
        <w:t>Y， GOU</w:t>
      </w:r>
      <w:r>
        <w:rPr>
          <w:sz w:val="16"/>
          <w:szCs w:val="16"/>
          <w:color w:val="231F20"/>
          <w:spacing w:val="34"/>
        </w:rPr>
        <w:t xml:space="preserve"> </w:t>
      </w:r>
      <w:r>
        <w:rPr>
          <w:sz w:val="16"/>
          <w:szCs w:val="16"/>
          <w:color w:val="231F20"/>
          <w:spacing w:val="-6"/>
        </w:rPr>
        <w:t>S</w:t>
      </w:r>
      <w:r>
        <w:rPr>
          <w:sz w:val="16"/>
          <w:szCs w:val="16"/>
          <w:color w:val="231F20"/>
          <w:spacing w:val="35"/>
          <w:w w:val="101"/>
        </w:rPr>
        <w:t xml:space="preserve"> </w:t>
      </w:r>
      <w:r>
        <w:rPr>
          <w:sz w:val="16"/>
          <w:szCs w:val="16"/>
          <w:color w:val="231F20"/>
          <w:spacing w:val="-6"/>
        </w:rPr>
        <w:t>M.History</w:t>
      </w:r>
      <w:r>
        <w:rPr>
          <w:sz w:val="16"/>
          <w:szCs w:val="16"/>
          <w:color w:val="231F20"/>
          <w:spacing w:val="32"/>
          <w:w w:val="101"/>
        </w:rPr>
        <w:t xml:space="preserve"> </w:t>
      </w:r>
      <w:r>
        <w:rPr>
          <w:sz w:val="16"/>
          <w:szCs w:val="16"/>
          <w:color w:val="231F20"/>
          <w:spacing w:val="-6"/>
        </w:rPr>
        <w:t>of</w:t>
      </w:r>
      <w:r>
        <w:rPr>
          <w:sz w:val="16"/>
          <w:szCs w:val="16"/>
          <w:color w:val="231F20"/>
          <w:spacing w:val="24"/>
          <w:w w:val="101"/>
        </w:rPr>
        <w:t xml:space="preserve"> </w:t>
      </w:r>
      <w:r>
        <w:rPr>
          <w:sz w:val="16"/>
          <w:szCs w:val="16"/>
          <w:color w:val="231F20"/>
          <w:spacing w:val="-6"/>
        </w:rPr>
        <w:t>surgical</w:t>
      </w:r>
      <w:r>
        <w:rPr>
          <w:sz w:val="16"/>
          <w:szCs w:val="16"/>
          <w:color w:val="231F20"/>
          <w:spacing w:val="33"/>
          <w:w w:val="101"/>
        </w:rPr>
        <w:t xml:space="preserve"> </w:t>
      </w:r>
      <w:r>
        <w:rPr>
          <w:sz w:val="16"/>
          <w:szCs w:val="16"/>
          <w:color w:val="231F20"/>
          <w:spacing w:val="-6"/>
        </w:rPr>
        <w:t>intervention</w:t>
      </w:r>
      <w:r>
        <w:rPr>
          <w:sz w:val="16"/>
          <w:szCs w:val="16"/>
          <w:color w:val="231F20"/>
          <w:spacing w:val="33"/>
          <w:w w:val="101"/>
        </w:rPr>
        <w:t xml:space="preserve"> </w:t>
      </w:r>
      <w:r>
        <w:rPr>
          <w:sz w:val="16"/>
          <w:szCs w:val="16"/>
          <w:color w:val="231F20"/>
          <w:spacing w:val="-6"/>
        </w:rPr>
        <w:t>in</w:t>
      </w:r>
      <w:r>
        <w:rPr>
          <w:sz w:val="16"/>
          <w:szCs w:val="16"/>
          <w:color w:val="231F20"/>
        </w:rPr>
        <w:t xml:space="preserve"> </w:t>
      </w:r>
      <w:r>
        <w:rPr>
          <w:sz w:val="16"/>
          <w:szCs w:val="16"/>
          <w:color w:val="231F20"/>
          <w:spacing w:val="-8"/>
        </w:rPr>
        <w:t>severe</w:t>
      </w:r>
      <w:r>
        <w:rPr>
          <w:sz w:val="16"/>
          <w:szCs w:val="16"/>
          <w:color w:val="231F20"/>
          <w:spacing w:val="38"/>
          <w:w w:val="101"/>
        </w:rPr>
        <w:t xml:space="preserve"> </w:t>
      </w:r>
      <w:r>
        <w:rPr>
          <w:sz w:val="16"/>
          <w:szCs w:val="16"/>
          <w:color w:val="231F20"/>
          <w:spacing w:val="-8"/>
        </w:rPr>
        <w:t>acute</w:t>
      </w:r>
      <w:r>
        <w:rPr>
          <w:sz w:val="16"/>
          <w:szCs w:val="16"/>
          <w:color w:val="231F20"/>
          <w:spacing w:val="25"/>
        </w:rPr>
        <w:t xml:space="preserve"> </w:t>
      </w:r>
      <w:r>
        <w:rPr>
          <w:sz w:val="16"/>
          <w:szCs w:val="16"/>
          <w:color w:val="231F20"/>
          <w:spacing w:val="-8"/>
        </w:rPr>
        <w:t>pancreatitis</w:t>
      </w:r>
      <w:r>
        <w:rPr>
          <w:sz w:val="16"/>
          <w:szCs w:val="16"/>
          <w:color w:val="231F20"/>
          <w:spacing w:val="24"/>
        </w:rPr>
        <w:t xml:space="preserve"> </w:t>
      </w:r>
      <w:r>
        <w:rPr>
          <w:sz w:val="16"/>
          <w:szCs w:val="16"/>
          <w:color w:val="231F20"/>
          <w:spacing w:val="-8"/>
        </w:rPr>
        <w:t>treatment［J］</w:t>
      </w:r>
      <w:r>
        <w:rPr>
          <w:sz w:val="16"/>
          <w:szCs w:val="16"/>
          <w:color w:val="231F20"/>
          <w:spacing w:val="-22"/>
        </w:rPr>
        <w:t xml:space="preserve"> </w:t>
      </w:r>
      <w:r>
        <w:rPr>
          <w:sz w:val="16"/>
          <w:szCs w:val="16"/>
          <w:color w:val="231F20"/>
          <w:spacing w:val="-8"/>
        </w:rPr>
        <w:t>.</w:t>
      </w:r>
      <w:r>
        <w:rPr>
          <w:sz w:val="16"/>
          <w:szCs w:val="16"/>
          <w:color w:val="231F20"/>
          <w:spacing w:val="29"/>
        </w:rPr>
        <w:t xml:space="preserve"> </w:t>
      </w:r>
      <w:r>
        <w:rPr>
          <w:sz w:val="16"/>
          <w:szCs w:val="16"/>
          <w:color w:val="231F20"/>
          <w:spacing w:val="-8"/>
        </w:rPr>
        <w:t>Chinese</w:t>
      </w:r>
      <w:r>
        <w:rPr>
          <w:sz w:val="16"/>
          <w:szCs w:val="16"/>
          <w:color w:val="231F20"/>
          <w:spacing w:val="22"/>
          <w:w w:val="101"/>
        </w:rPr>
        <w:t xml:space="preserve"> </w:t>
      </w:r>
      <w:r>
        <w:rPr>
          <w:sz w:val="16"/>
          <w:szCs w:val="16"/>
          <w:color w:val="231F20"/>
          <w:spacing w:val="-8"/>
        </w:rPr>
        <w:t>Journal</w:t>
      </w:r>
      <w:r>
        <w:rPr>
          <w:sz w:val="16"/>
          <w:szCs w:val="16"/>
          <w:color w:val="231F20"/>
          <w:spacing w:val="26"/>
        </w:rPr>
        <w:t xml:space="preserve"> </w:t>
      </w:r>
      <w:r>
        <w:rPr>
          <w:sz w:val="16"/>
          <w:szCs w:val="16"/>
          <w:color w:val="231F20"/>
          <w:spacing w:val="-8"/>
        </w:rPr>
        <w:t>of</w:t>
      </w:r>
      <w:r>
        <w:rPr>
          <w:sz w:val="16"/>
          <w:szCs w:val="16"/>
          <w:color w:val="231F20"/>
        </w:rPr>
        <w:t xml:space="preserve"> </w:t>
      </w:r>
      <w:r>
        <w:rPr>
          <w:sz w:val="16"/>
          <w:szCs w:val="16"/>
          <w:color w:val="231F20"/>
        </w:rPr>
        <w:t>Surgery</w:t>
      </w:r>
      <w:r>
        <w:rPr>
          <w:sz w:val="16"/>
          <w:szCs w:val="16"/>
          <w:color w:val="231F20"/>
          <w:spacing w:val="1"/>
        </w:rPr>
        <w:t>，2015，53（9）：646-648</w:t>
      </w:r>
      <w:r>
        <w:rPr>
          <w:sz w:val="16"/>
          <w:szCs w:val="16"/>
          <w:color w:val="231F20"/>
          <w:spacing w:val="-24"/>
        </w:rPr>
        <w:t xml:space="preserve"> </w:t>
      </w:r>
      <w:r>
        <w:rPr>
          <w:sz w:val="16"/>
          <w:szCs w:val="16"/>
          <w:color w:val="231F20"/>
          <w:spacing w:val="1"/>
        </w:rPr>
        <w:t>.</w:t>
      </w:r>
      <w:r>
        <w:rPr>
          <w:sz w:val="16"/>
          <w:szCs w:val="16"/>
          <w:color w:val="231F20"/>
          <w:spacing w:val="38"/>
          <w:w w:val="101"/>
        </w:rPr>
        <w:t xml:space="preserve"> </w:t>
      </w:r>
      <w:r>
        <w:rPr>
          <w:sz w:val="16"/>
          <w:szCs w:val="16"/>
          <w:color w:val="231F20"/>
        </w:rPr>
        <w:t>DOI</w:t>
      </w:r>
      <w:r>
        <w:rPr>
          <w:sz w:val="16"/>
          <w:szCs w:val="16"/>
          <w:color w:val="231F20"/>
          <w:spacing w:val="1"/>
        </w:rPr>
        <w:t>：10.3760</w:t>
      </w:r>
      <w:r>
        <w:rPr>
          <w:sz w:val="16"/>
          <w:szCs w:val="16"/>
          <w:color w:val="231F20"/>
        </w:rPr>
        <w:t>/cma. </w:t>
      </w:r>
      <w:r>
        <w:rPr>
          <w:sz w:val="16"/>
          <w:szCs w:val="16"/>
          <w:color w:val="231F20"/>
          <w:spacing w:val="-9"/>
        </w:rPr>
        <w:t>j.issn.0529-5815.2015.09.002.</w:t>
      </w:r>
    </w:p>
    <w:p>
      <w:pPr>
        <w:pStyle w:val="BodyText"/>
        <w:ind w:left="487" w:right="43" w:hanging="487"/>
        <w:spacing w:before="3" w:line="230" w:lineRule="auto"/>
        <w:rPr>
          <w:sz w:val="16"/>
          <w:szCs w:val="16"/>
        </w:rPr>
      </w:pPr>
      <w:r>
        <w:rPr>
          <w:sz w:val="16"/>
          <w:szCs w:val="16"/>
          <w:color w:val="231F20"/>
        </w:rPr>
        <w:t>［92］宁彩虹，朱帅，申鼎成，等 .</w:t>
      </w:r>
      <w:r>
        <w:rPr>
          <w:sz w:val="16"/>
          <w:szCs w:val="16"/>
          <w:color w:val="231F20"/>
          <w:spacing w:val="20"/>
          <w:w w:val="101"/>
        </w:rPr>
        <w:t xml:space="preserve"> </w:t>
      </w:r>
      <w:r>
        <w:rPr>
          <w:sz w:val="16"/>
          <w:szCs w:val="16"/>
          <w:color w:val="231F20"/>
        </w:rPr>
        <w:t>开放胰腺坏死组织清除术治疗感 </w:t>
      </w:r>
      <w:r>
        <w:rPr>
          <w:sz w:val="16"/>
          <w:szCs w:val="16"/>
          <w:color w:val="231F20"/>
          <w:spacing w:val="5"/>
        </w:rPr>
        <w:t>染性胰腺坏死的适应证及临床价值分析［J］.</w:t>
      </w:r>
      <w:r>
        <w:rPr>
          <w:sz w:val="16"/>
          <w:szCs w:val="16"/>
          <w:color w:val="231F20"/>
          <w:spacing w:val="48"/>
          <w:w w:val="101"/>
        </w:rPr>
        <w:t xml:space="preserve"> </w:t>
      </w:r>
      <w:r>
        <w:rPr>
          <w:sz w:val="16"/>
          <w:szCs w:val="16"/>
          <w:color w:val="231F20"/>
          <w:spacing w:val="5"/>
        </w:rPr>
        <w:t>中国普通外科</w:t>
      </w:r>
      <w:r>
        <w:rPr>
          <w:sz w:val="16"/>
          <w:szCs w:val="16"/>
          <w:color w:val="231F20"/>
        </w:rPr>
        <w:t xml:space="preserve"> </w:t>
      </w:r>
      <w:r>
        <w:rPr>
          <w:sz w:val="16"/>
          <w:szCs w:val="16"/>
          <w:color w:val="231F20"/>
          <w:spacing w:val="-8"/>
        </w:rPr>
        <w:t>杂  志，2020，29（9</w:t>
      </w:r>
      <w:r>
        <w:rPr>
          <w:sz w:val="16"/>
          <w:szCs w:val="16"/>
          <w:color w:val="231F20"/>
          <w:spacing w:val="-13"/>
        </w:rPr>
        <w:t>）：</w:t>
      </w:r>
      <w:r>
        <w:rPr>
          <w:sz w:val="16"/>
          <w:szCs w:val="16"/>
          <w:color w:val="231F20"/>
          <w:spacing w:val="-8"/>
        </w:rPr>
        <w:t>1105-</w:t>
      </w:r>
      <w:r>
        <w:rPr>
          <w:sz w:val="16"/>
          <w:szCs w:val="16"/>
          <w:color w:val="231F20"/>
          <w:spacing w:val="-9"/>
        </w:rPr>
        <w:t>1111.</w:t>
      </w:r>
      <w:r>
        <w:rPr>
          <w:sz w:val="16"/>
          <w:szCs w:val="16"/>
          <w:color w:val="231F20"/>
          <w:spacing w:val="12"/>
        </w:rPr>
        <w:t xml:space="preserve"> </w:t>
      </w:r>
      <w:r>
        <w:rPr>
          <w:sz w:val="16"/>
          <w:szCs w:val="16"/>
          <w:color w:val="231F20"/>
          <w:spacing w:val="-9"/>
        </w:rPr>
        <w:t>DOI：10.7659/j.issn.1005-</w:t>
      </w:r>
      <w:r>
        <w:rPr>
          <w:sz w:val="16"/>
          <w:szCs w:val="16"/>
          <w:color w:val="231F20"/>
        </w:rPr>
        <w:t xml:space="preserve"> </w:t>
      </w:r>
      <w:r>
        <w:rPr>
          <w:sz w:val="16"/>
          <w:szCs w:val="16"/>
          <w:color w:val="231F20"/>
          <w:spacing w:val="-11"/>
        </w:rPr>
        <w:t>6947.2020.09.011.</w:t>
      </w:r>
    </w:p>
    <w:p>
      <w:pPr>
        <w:pStyle w:val="BodyText"/>
        <w:ind w:left="488" w:right="45" w:firstLine="1"/>
        <w:spacing w:before="5" w:line="230" w:lineRule="auto"/>
        <w:jc w:val="both"/>
        <w:rPr>
          <w:sz w:val="16"/>
          <w:szCs w:val="16"/>
        </w:rPr>
      </w:pPr>
      <w:r>
        <w:rPr>
          <w:sz w:val="16"/>
          <w:szCs w:val="16"/>
          <w:color w:val="231F20"/>
          <w:spacing w:val="-9"/>
        </w:rPr>
        <w:t>NING</w:t>
      </w:r>
      <w:r>
        <w:rPr>
          <w:sz w:val="16"/>
          <w:szCs w:val="16"/>
          <w:color w:val="231F20"/>
          <w:spacing w:val="20"/>
          <w:w w:val="101"/>
        </w:rPr>
        <w:t xml:space="preserve"> </w:t>
      </w:r>
      <w:r>
        <w:rPr>
          <w:sz w:val="16"/>
          <w:szCs w:val="16"/>
          <w:color w:val="231F20"/>
          <w:spacing w:val="-9"/>
        </w:rPr>
        <w:t>C</w:t>
      </w:r>
      <w:r>
        <w:rPr>
          <w:sz w:val="16"/>
          <w:szCs w:val="16"/>
          <w:color w:val="231F20"/>
          <w:spacing w:val="19"/>
          <w:w w:val="101"/>
        </w:rPr>
        <w:t xml:space="preserve"> </w:t>
      </w:r>
      <w:r>
        <w:rPr>
          <w:sz w:val="16"/>
          <w:szCs w:val="16"/>
          <w:color w:val="231F20"/>
          <w:spacing w:val="-9"/>
        </w:rPr>
        <w:t>H，ZHU</w:t>
      </w:r>
      <w:r>
        <w:rPr>
          <w:sz w:val="16"/>
          <w:szCs w:val="16"/>
          <w:color w:val="231F20"/>
          <w:spacing w:val="18"/>
        </w:rPr>
        <w:t xml:space="preserve"> </w:t>
      </w:r>
      <w:r>
        <w:rPr>
          <w:sz w:val="16"/>
          <w:szCs w:val="16"/>
          <w:color w:val="231F20"/>
          <w:spacing w:val="-9"/>
        </w:rPr>
        <w:t>S，SHEN</w:t>
      </w:r>
      <w:r>
        <w:rPr>
          <w:sz w:val="16"/>
          <w:szCs w:val="16"/>
          <w:color w:val="231F20"/>
          <w:spacing w:val="19"/>
        </w:rPr>
        <w:t xml:space="preserve"> </w:t>
      </w:r>
      <w:r>
        <w:rPr>
          <w:sz w:val="16"/>
          <w:szCs w:val="16"/>
          <w:color w:val="231F20"/>
          <w:spacing w:val="-9"/>
        </w:rPr>
        <w:t>D</w:t>
      </w:r>
      <w:r>
        <w:rPr>
          <w:sz w:val="16"/>
          <w:szCs w:val="16"/>
          <w:color w:val="231F20"/>
          <w:spacing w:val="19"/>
          <w:w w:val="101"/>
        </w:rPr>
        <w:t xml:space="preserve"> </w:t>
      </w:r>
      <w:r>
        <w:rPr>
          <w:sz w:val="16"/>
          <w:szCs w:val="16"/>
          <w:color w:val="231F20"/>
          <w:spacing w:val="-9"/>
        </w:rPr>
        <w:t>C，et</w:t>
      </w:r>
      <w:r>
        <w:rPr>
          <w:sz w:val="16"/>
          <w:szCs w:val="16"/>
          <w:color w:val="231F20"/>
          <w:spacing w:val="17"/>
        </w:rPr>
        <w:t xml:space="preserve"> </w:t>
      </w:r>
      <w:r>
        <w:rPr>
          <w:sz w:val="16"/>
          <w:szCs w:val="16"/>
          <w:color w:val="231F20"/>
          <w:spacing w:val="-9"/>
        </w:rPr>
        <w:t>al.</w:t>
      </w:r>
      <w:r>
        <w:rPr>
          <w:sz w:val="16"/>
          <w:szCs w:val="16"/>
          <w:color w:val="231F20"/>
          <w:spacing w:val="16"/>
          <w:w w:val="101"/>
        </w:rPr>
        <w:t xml:space="preserve"> </w:t>
      </w:r>
      <w:r>
        <w:rPr>
          <w:sz w:val="16"/>
          <w:szCs w:val="16"/>
          <w:color w:val="231F20"/>
          <w:spacing w:val="-9"/>
        </w:rPr>
        <w:t>Analysis</w:t>
      </w:r>
      <w:r>
        <w:rPr>
          <w:sz w:val="16"/>
          <w:szCs w:val="16"/>
          <w:color w:val="231F20"/>
          <w:spacing w:val="17"/>
        </w:rPr>
        <w:t xml:space="preserve"> </w:t>
      </w:r>
      <w:r>
        <w:rPr>
          <w:sz w:val="16"/>
          <w:szCs w:val="16"/>
          <w:color w:val="231F20"/>
          <w:spacing w:val="-9"/>
        </w:rPr>
        <w:t>of</w:t>
      </w:r>
      <w:r>
        <w:rPr>
          <w:sz w:val="16"/>
          <w:szCs w:val="16"/>
          <w:color w:val="231F20"/>
          <w:spacing w:val="8"/>
        </w:rPr>
        <w:t xml:space="preserve"> </w:t>
      </w:r>
      <w:r>
        <w:rPr>
          <w:sz w:val="16"/>
          <w:szCs w:val="16"/>
          <w:color w:val="231F20"/>
          <w:spacing w:val="-9"/>
        </w:rPr>
        <w:t>ind</w:t>
      </w:r>
      <w:r>
        <w:rPr>
          <w:sz w:val="16"/>
          <w:szCs w:val="16"/>
          <w:color w:val="231F20"/>
          <w:spacing w:val="-10"/>
        </w:rPr>
        <w:t>ications</w:t>
      </w:r>
      <w:r>
        <w:rPr>
          <w:sz w:val="16"/>
          <w:szCs w:val="16"/>
          <w:color w:val="231F20"/>
        </w:rPr>
        <w:t xml:space="preserve"> </w:t>
      </w:r>
      <w:r>
        <w:rPr>
          <w:sz w:val="16"/>
          <w:szCs w:val="16"/>
          <w:color w:val="231F20"/>
          <w:spacing w:val="-13"/>
        </w:rPr>
        <w:t>and</w:t>
      </w:r>
      <w:r>
        <w:rPr>
          <w:sz w:val="16"/>
          <w:szCs w:val="16"/>
          <w:color w:val="231F20"/>
          <w:spacing w:val="27"/>
          <w:w w:val="101"/>
        </w:rPr>
        <w:t xml:space="preserve"> </w:t>
      </w:r>
      <w:r>
        <w:rPr>
          <w:sz w:val="16"/>
          <w:szCs w:val="16"/>
          <w:color w:val="231F20"/>
          <w:spacing w:val="-13"/>
        </w:rPr>
        <w:t>clinical</w:t>
      </w:r>
      <w:r>
        <w:rPr>
          <w:sz w:val="16"/>
          <w:szCs w:val="16"/>
          <w:color w:val="231F20"/>
          <w:spacing w:val="16"/>
          <w:w w:val="101"/>
        </w:rPr>
        <w:t xml:space="preserve"> </w:t>
      </w:r>
      <w:r>
        <w:rPr>
          <w:sz w:val="16"/>
          <w:szCs w:val="16"/>
          <w:color w:val="231F20"/>
          <w:spacing w:val="-13"/>
        </w:rPr>
        <w:t>value</w:t>
      </w:r>
      <w:r>
        <w:rPr>
          <w:sz w:val="16"/>
          <w:szCs w:val="16"/>
          <w:color w:val="231F20"/>
          <w:spacing w:val="17"/>
          <w:w w:val="101"/>
        </w:rPr>
        <w:t xml:space="preserve"> </w:t>
      </w:r>
      <w:r>
        <w:rPr>
          <w:sz w:val="16"/>
          <w:szCs w:val="16"/>
          <w:color w:val="231F20"/>
          <w:spacing w:val="-13"/>
        </w:rPr>
        <w:t>of</w:t>
      </w:r>
      <w:r>
        <w:rPr>
          <w:sz w:val="16"/>
          <w:szCs w:val="16"/>
          <w:color w:val="231F20"/>
          <w:spacing w:val="8"/>
        </w:rPr>
        <w:t xml:space="preserve"> </w:t>
      </w:r>
      <w:r>
        <w:rPr>
          <w:sz w:val="16"/>
          <w:szCs w:val="16"/>
          <w:color w:val="231F20"/>
          <w:spacing w:val="-13"/>
        </w:rPr>
        <w:t>open</w:t>
      </w:r>
      <w:r>
        <w:rPr>
          <w:sz w:val="16"/>
          <w:szCs w:val="16"/>
          <w:color w:val="231F20"/>
          <w:spacing w:val="17"/>
        </w:rPr>
        <w:t xml:space="preserve"> </w:t>
      </w:r>
      <w:r>
        <w:rPr>
          <w:sz w:val="16"/>
          <w:szCs w:val="16"/>
          <w:color w:val="231F20"/>
          <w:spacing w:val="-13"/>
        </w:rPr>
        <w:t>pancreatic</w:t>
      </w:r>
      <w:r>
        <w:rPr>
          <w:sz w:val="16"/>
          <w:szCs w:val="16"/>
          <w:color w:val="231F20"/>
          <w:spacing w:val="18"/>
        </w:rPr>
        <w:t xml:space="preserve"> </w:t>
      </w:r>
      <w:r>
        <w:rPr>
          <w:sz w:val="16"/>
          <w:szCs w:val="16"/>
          <w:color w:val="231F20"/>
          <w:spacing w:val="-13"/>
        </w:rPr>
        <w:t>necrosectomy</w:t>
      </w:r>
      <w:r>
        <w:rPr>
          <w:sz w:val="16"/>
          <w:szCs w:val="16"/>
          <w:color w:val="231F20"/>
          <w:spacing w:val="18"/>
        </w:rPr>
        <w:t xml:space="preserve"> </w:t>
      </w:r>
      <w:r>
        <w:rPr>
          <w:sz w:val="16"/>
          <w:szCs w:val="16"/>
          <w:color w:val="231F20"/>
          <w:spacing w:val="-13"/>
        </w:rPr>
        <w:t>in</w:t>
      </w:r>
      <w:r>
        <w:rPr>
          <w:sz w:val="16"/>
          <w:szCs w:val="16"/>
          <w:color w:val="231F20"/>
          <w:spacing w:val="16"/>
        </w:rPr>
        <w:t xml:space="preserve"> </w:t>
      </w:r>
      <w:r>
        <w:rPr>
          <w:sz w:val="16"/>
          <w:szCs w:val="16"/>
          <w:color w:val="231F20"/>
          <w:spacing w:val="-13"/>
        </w:rPr>
        <w:t>treatment</w:t>
      </w:r>
      <w:r>
        <w:rPr>
          <w:sz w:val="16"/>
          <w:szCs w:val="16"/>
          <w:color w:val="231F20"/>
        </w:rPr>
        <w:t xml:space="preserve"> </w:t>
      </w:r>
      <w:r>
        <w:rPr>
          <w:sz w:val="16"/>
          <w:szCs w:val="16"/>
          <w:color w:val="231F20"/>
          <w:spacing w:val="-11"/>
        </w:rPr>
        <w:t>of</w:t>
      </w:r>
      <w:r>
        <w:rPr>
          <w:sz w:val="16"/>
          <w:szCs w:val="16"/>
          <w:color w:val="231F20"/>
          <w:spacing w:val="7"/>
        </w:rPr>
        <w:t xml:space="preserve"> </w:t>
      </w:r>
      <w:r>
        <w:rPr>
          <w:sz w:val="16"/>
          <w:szCs w:val="16"/>
          <w:color w:val="231F20"/>
          <w:spacing w:val="-11"/>
        </w:rPr>
        <w:t>infected</w:t>
      </w:r>
      <w:r>
        <w:rPr>
          <w:sz w:val="16"/>
          <w:szCs w:val="16"/>
          <w:color w:val="231F20"/>
          <w:spacing w:val="15"/>
        </w:rPr>
        <w:t xml:space="preserve"> </w:t>
      </w:r>
      <w:r>
        <w:rPr>
          <w:sz w:val="16"/>
          <w:szCs w:val="16"/>
          <w:color w:val="231F20"/>
          <w:spacing w:val="-11"/>
        </w:rPr>
        <w:t>pancreatic</w:t>
      </w:r>
      <w:r>
        <w:rPr>
          <w:sz w:val="16"/>
          <w:szCs w:val="16"/>
          <w:color w:val="231F20"/>
          <w:spacing w:val="16"/>
        </w:rPr>
        <w:t xml:space="preserve"> </w:t>
      </w:r>
      <w:r>
        <w:rPr>
          <w:sz w:val="16"/>
          <w:szCs w:val="16"/>
          <w:color w:val="231F20"/>
          <w:spacing w:val="-11"/>
        </w:rPr>
        <w:t>necrosis［J］.</w:t>
      </w:r>
      <w:r>
        <w:rPr>
          <w:sz w:val="16"/>
          <w:szCs w:val="16"/>
          <w:color w:val="231F20"/>
          <w:spacing w:val="18"/>
          <w:w w:val="101"/>
        </w:rPr>
        <w:t xml:space="preserve"> </w:t>
      </w:r>
      <w:r>
        <w:rPr>
          <w:sz w:val="16"/>
          <w:szCs w:val="16"/>
          <w:color w:val="231F20"/>
          <w:spacing w:val="-11"/>
        </w:rPr>
        <w:t>Chinese</w:t>
      </w:r>
      <w:r>
        <w:rPr>
          <w:sz w:val="16"/>
          <w:szCs w:val="16"/>
          <w:color w:val="231F20"/>
          <w:spacing w:val="12"/>
        </w:rPr>
        <w:t xml:space="preserve"> </w:t>
      </w:r>
      <w:r>
        <w:rPr>
          <w:sz w:val="16"/>
          <w:szCs w:val="16"/>
          <w:color w:val="231F20"/>
          <w:spacing w:val="-11"/>
        </w:rPr>
        <w:t>Journa</w:t>
      </w:r>
      <w:r>
        <w:rPr>
          <w:sz w:val="16"/>
          <w:szCs w:val="16"/>
          <w:color w:val="231F20"/>
          <w:spacing w:val="-12"/>
        </w:rPr>
        <w:t>l</w:t>
      </w:r>
      <w:r>
        <w:rPr>
          <w:sz w:val="16"/>
          <w:szCs w:val="16"/>
          <w:color w:val="231F20"/>
          <w:spacing w:val="16"/>
        </w:rPr>
        <w:t xml:space="preserve"> </w:t>
      </w:r>
      <w:r>
        <w:rPr>
          <w:sz w:val="16"/>
          <w:szCs w:val="16"/>
          <w:color w:val="231F20"/>
          <w:spacing w:val="-12"/>
        </w:rPr>
        <w:t>of</w:t>
      </w:r>
      <w:r>
        <w:rPr>
          <w:sz w:val="16"/>
          <w:szCs w:val="16"/>
          <w:color w:val="231F20"/>
          <w:spacing w:val="9"/>
        </w:rPr>
        <w:t xml:space="preserve"> </w:t>
      </w:r>
      <w:r>
        <w:rPr>
          <w:sz w:val="16"/>
          <w:szCs w:val="16"/>
          <w:color w:val="231F20"/>
          <w:spacing w:val="-12"/>
        </w:rPr>
        <w:t>General</w:t>
      </w:r>
      <w:r>
        <w:rPr>
          <w:sz w:val="16"/>
          <w:szCs w:val="16"/>
          <w:color w:val="231F20"/>
        </w:rPr>
        <w:t xml:space="preserve"> </w:t>
      </w:r>
      <w:r>
        <w:rPr>
          <w:sz w:val="16"/>
          <w:szCs w:val="16"/>
          <w:color w:val="231F20"/>
        </w:rPr>
        <w:t>Surgery</w:t>
      </w:r>
      <w:r>
        <w:rPr>
          <w:sz w:val="16"/>
          <w:szCs w:val="16"/>
          <w:color w:val="231F20"/>
          <w:spacing w:val="3"/>
        </w:rPr>
        <w:t>，2020，29（9</w:t>
      </w:r>
      <w:r>
        <w:rPr>
          <w:sz w:val="16"/>
          <w:szCs w:val="16"/>
          <w:color w:val="231F20"/>
          <w:spacing w:val="4"/>
        </w:rPr>
        <w:t>）：</w:t>
      </w:r>
      <w:r>
        <w:rPr>
          <w:sz w:val="16"/>
          <w:szCs w:val="16"/>
          <w:color w:val="231F20"/>
          <w:spacing w:val="3"/>
        </w:rPr>
        <w:t>1105-1111</w:t>
      </w:r>
      <w:r>
        <w:rPr>
          <w:sz w:val="16"/>
          <w:szCs w:val="16"/>
          <w:color w:val="231F20"/>
          <w:spacing w:val="-23"/>
        </w:rPr>
        <w:t xml:space="preserve"> </w:t>
      </w:r>
      <w:r>
        <w:rPr>
          <w:sz w:val="16"/>
          <w:szCs w:val="16"/>
          <w:color w:val="231F20"/>
          <w:spacing w:val="3"/>
        </w:rPr>
        <w:t>.</w:t>
      </w:r>
      <w:r>
        <w:rPr>
          <w:sz w:val="16"/>
          <w:szCs w:val="16"/>
          <w:color w:val="231F20"/>
          <w:spacing w:val="40"/>
        </w:rPr>
        <w:t xml:space="preserve"> </w:t>
      </w:r>
      <w:r>
        <w:rPr>
          <w:sz w:val="16"/>
          <w:szCs w:val="16"/>
          <w:color w:val="231F20"/>
        </w:rPr>
        <w:t>DOI</w:t>
      </w:r>
      <w:r>
        <w:rPr>
          <w:sz w:val="16"/>
          <w:szCs w:val="16"/>
          <w:color w:val="231F20"/>
          <w:spacing w:val="3"/>
        </w:rPr>
        <w:t>：10.7659/j.</w:t>
      </w:r>
      <w:r>
        <w:rPr>
          <w:sz w:val="16"/>
          <w:szCs w:val="16"/>
          <w:color w:val="231F20"/>
        </w:rPr>
        <w:t xml:space="preserve"> </w:t>
      </w:r>
      <w:r>
        <w:rPr>
          <w:sz w:val="16"/>
          <w:szCs w:val="16"/>
          <w:color w:val="231F20"/>
          <w:spacing w:val="-10"/>
        </w:rPr>
        <w:t>issn.1005-6947.2020.09.011.</w:t>
      </w:r>
    </w:p>
    <w:p>
      <w:pPr>
        <w:pStyle w:val="BodyText"/>
        <w:ind w:left="487" w:right="44" w:hanging="488"/>
        <w:spacing w:before="3" w:line="230" w:lineRule="auto"/>
        <w:rPr>
          <w:sz w:val="16"/>
          <w:szCs w:val="16"/>
        </w:rPr>
      </w:pPr>
      <w:r>
        <w:rPr>
          <w:sz w:val="16"/>
          <w:szCs w:val="16"/>
          <w:color w:val="231F20"/>
          <w:spacing w:val="4"/>
        </w:rPr>
        <w:t>［93］罗金燕，林婕 . 心理干预在重症急性胰腺炎 </w:t>
      </w:r>
      <w:r>
        <w:rPr>
          <w:sz w:val="16"/>
          <w:szCs w:val="16"/>
          <w:color w:val="231F20"/>
        </w:rPr>
        <w:t>ICU</w:t>
      </w:r>
      <w:r>
        <w:rPr>
          <w:sz w:val="16"/>
          <w:szCs w:val="16"/>
          <w:color w:val="231F20"/>
          <w:spacing w:val="4"/>
        </w:rPr>
        <w:t xml:space="preserve"> 护理中的应 </w:t>
      </w:r>
      <w:r>
        <w:rPr>
          <w:sz w:val="16"/>
          <w:szCs w:val="16"/>
          <w:color w:val="231F20"/>
          <w:spacing w:val="-2"/>
        </w:rPr>
        <w:t>用研究［J］</w:t>
      </w:r>
      <w:r>
        <w:rPr>
          <w:sz w:val="16"/>
          <w:szCs w:val="16"/>
          <w:color w:val="231F20"/>
          <w:spacing w:val="-25"/>
        </w:rPr>
        <w:t xml:space="preserve"> </w:t>
      </w:r>
      <w:r>
        <w:rPr>
          <w:sz w:val="16"/>
          <w:szCs w:val="16"/>
          <w:color w:val="231F20"/>
          <w:spacing w:val="-2"/>
        </w:rPr>
        <w:t>.</w:t>
      </w:r>
      <w:r>
        <w:rPr>
          <w:sz w:val="16"/>
          <w:szCs w:val="16"/>
          <w:color w:val="231F20"/>
          <w:spacing w:val="39"/>
        </w:rPr>
        <w:t xml:space="preserve"> </w:t>
      </w:r>
      <w:r>
        <w:rPr>
          <w:sz w:val="16"/>
          <w:szCs w:val="16"/>
          <w:color w:val="231F20"/>
          <w:spacing w:val="-2"/>
        </w:rPr>
        <w:t>中国继续医学教育，2016，8（32</w:t>
      </w:r>
      <w:r>
        <w:rPr>
          <w:sz w:val="16"/>
          <w:szCs w:val="16"/>
          <w:color w:val="231F20"/>
          <w:spacing w:val="-10"/>
        </w:rPr>
        <w:t>）：</w:t>
      </w:r>
      <w:r>
        <w:rPr>
          <w:sz w:val="16"/>
          <w:szCs w:val="16"/>
          <w:color w:val="231F20"/>
          <w:spacing w:val="-2"/>
        </w:rPr>
        <w:t>249-250.</w:t>
      </w:r>
      <w:r>
        <w:rPr>
          <w:sz w:val="16"/>
          <w:szCs w:val="16"/>
          <w:color w:val="231F20"/>
        </w:rPr>
        <w:t xml:space="preserve"> </w:t>
      </w:r>
      <w:r>
        <w:rPr>
          <w:sz w:val="16"/>
          <w:szCs w:val="16"/>
          <w:color w:val="231F20"/>
          <w:spacing w:val="-10"/>
        </w:rPr>
        <w:t>DOI：10.3969/j.issn.1674-9308.2016.32.143.</w:t>
      </w:r>
    </w:p>
    <w:p>
      <w:pPr>
        <w:pStyle w:val="BodyText"/>
        <w:ind w:left="489" w:right="46"/>
        <w:spacing w:before="3" w:line="230" w:lineRule="auto"/>
        <w:jc w:val="both"/>
        <w:rPr>
          <w:sz w:val="16"/>
          <w:szCs w:val="16"/>
        </w:rPr>
      </w:pPr>
      <w:r>
        <w:rPr>
          <w:sz w:val="16"/>
          <w:szCs w:val="16"/>
          <w:color w:val="231F20"/>
          <w:spacing w:val="-6"/>
        </w:rPr>
        <w:t>LUO</w:t>
      </w:r>
      <w:r>
        <w:rPr>
          <w:sz w:val="16"/>
          <w:szCs w:val="16"/>
          <w:color w:val="231F20"/>
          <w:spacing w:val="21"/>
          <w:w w:val="101"/>
        </w:rPr>
        <w:t xml:space="preserve"> </w:t>
      </w:r>
      <w:r>
        <w:rPr>
          <w:sz w:val="16"/>
          <w:szCs w:val="16"/>
          <w:color w:val="231F20"/>
          <w:spacing w:val="-6"/>
        </w:rPr>
        <w:t>J</w:t>
      </w:r>
      <w:r>
        <w:rPr>
          <w:sz w:val="16"/>
          <w:szCs w:val="16"/>
          <w:color w:val="231F20"/>
          <w:spacing w:val="23"/>
        </w:rPr>
        <w:t xml:space="preserve"> </w:t>
      </w:r>
      <w:r>
        <w:rPr>
          <w:sz w:val="16"/>
          <w:szCs w:val="16"/>
          <w:color w:val="231F20"/>
          <w:spacing w:val="-6"/>
        </w:rPr>
        <w:t>Y，</w:t>
      </w:r>
      <w:r>
        <w:rPr>
          <w:sz w:val="16"/>
          <w:szCs w:val="16"/>
          <w:color w:val="231F20"/>
          <w:spacing w:val="-20"/>
        </w:rPr>
        <w:t xml:space="preserve"> </w:t>
      </w:r>
      <w:r>
        <w:rPr>
          <w:sz w:val="16"/>
          <w:szCs w:val="16"/>
          <w:color w:val="231F20"/>
          <w:spacing w:val="-6"/>
        </w:rPr>
        <w:t>LIN</w:t>
      </w:r>
      <w:r>
        <w:rPr>
          <w:sz w:val="16"/>
          <w:szCs w:val="16"/>
          <w:color w:val="231F20"/>
          <w:spacing w:val="20"/>
          <w:w w:val="101"/>
        </w:rPr>
        <w:t xml:space="preserve"> </w:t>
      </w:r>
      <w:r>
        <w:rPr>
          <w:sz w:val="16"/>
          <w:szCs w:val="16"/>
          <w:color w:val="231F20"/>
          <w:spacing w:val="-6"/>
        </w:rPr>
        <w:t>J.Applicat</w:t>
      </w:r>
      <w:r>
        <w:rPr>
          <w:sz w:val="16"/>
          <w:szCs w:val="16"/>
          <w:color w:val="231F20"/>
          <w:spacing w:val="-7"/>
        </w:rPr>
        <w:t>ion</w:t>
      </w:r>
      <w:r>
        <w:rPr>
          <w:sz w:val="16"/>
          <w:szCs w:val="16"/>
          <w:color w:val="231F20"/>
          <w:spacing w:val="24"/>
          <w:w w:val="101"/>
        </w:rPr>
        <w:t xml:space="preserve"> </w:t>
      </w:r>
      <w:r>
        <w:rPr>
          <w:sz w:val="16"/>
          <w:szCs w:val="16"/>
          <w:color w:val="231F20"/>
          <w:spacing w:val="-7"/>
        </w:rPr>
        <w:t>of</w:t>
      </w:r>
      <w:r>
        <w:rPr>
          <w:sz w:val="16"/>
          <w:szCs w:val="16"/>
          <w:color w:val="231F20"/>
          <w:spacing w:val="13"/>
          <w:w w:val="102"/>
        </w:rPr>
        <w:t xml:space="preserve"> </w:t>
      </w:r>
      <w:r>
        <w:rPr>
          <w:sz w:val="16"/>
          <w:szCs w:val="16"/>
          <w:color w:val="231F20"/>
          <w:spacing w:val="-7"/>
        </w:rPr>
        <w:t>psychological</w:t>
      </w:r>
      <w:r>
        <w:rPr>
          <w:sz w:val="16"/>
          <w:szCs w:val="16"/>
          <w:color w:val="231F20"/>
          <w:spacing w:val="25"/>
        </w:rPr>
        <w:t xml:space="preserve"> </w:t>
      </w:r>
      <w:r>
        <w:rPr>
          <w:sz w:val="16"/>
          <w:szCs w:val="16"/>
          <w:color w:val="231F20"/>
          <w:spacing w:val="-7"/>
        </w:rPr>
        <w:t>intervention</w:t>
      </w:r>
      <w:r>
        <w:rPr>
          <w:sz w:val="16"/>
          <w:szCs w:val="16"/>
          <w:color w:val="231F20"/>
          <w:spacing w:val="25"/>
        </w:rPr>
        <w:t xml:space="preserve"> </w:t>
      </w:r>
      <w:r>
        <w:rPr>
          <w:sz w:val="16"/>
          <w:szCs w:val="16"/>
          <w:color w:val="231F20"/>
          <w:spacing w:val="-7"/>
        </w:rPr>
        <w:t>in</w:t>
      </w:r>
      <w:r>
        <w:rPr>
          <w:sz w:val="16"/>
          <w:szCs w:val="16"/>
          <w:color w:val="231F20"/>
        </w:rPr>
        <w:t xml:space="preserve"> </w:t>
      </w:r>
      <w:r>
        <w:rPr>
          <w:sz w:val="16"/>
          <w:szCs w:val="16"/>
          <w:color w:val="231F20"/>
          <w:spacing w:val="-11"/>
        </w:rPr>
        <w:t>icu</w:t>
      </w:r>
      <w:r>
        <w:rPr>
          <w:sz w:val="16"/>
          <w:szCs w:val="16"/>
          <w:color w:val="231F20"/>
          <w:spacing w:val="16"/>
        </w:rPr>
        <w:t xml:space="preserve"> </w:t>
      </w:r>
      <w:r>
        <w:rPr>
          <w:sz w:val="16"/>
          <w:szCs w:val="16"/>
          <w:color w:val="231F20"/>
          <w:spacing w:val="-11"/>
        </w:rPr>
        <w:t>nursing</w:t>
      </w:r>
      <w:r>
        <w:rPr>
          <w:sz w:val="16"/>
          <w:szCs w:val="16"/>
          <w:color w:val="231F20"/>
          <w:spacing w:val="12"/>
          <w:w w:val="101"/>
        </w:rPr>
        <w:t xml:space="preserve"> </w:t>
      </w:r>
      <w:r>
        <w:rPr>
          <w:sz w:val="16"/>
          <w:szCs w:val="16"/>
          <w:color w:val="231F20"/>
          <w:spacing w:val="-11"/>
        </w:rPr>
        <w:t>for</w:t>
      </w:r>
      <w:r>
        <w:rPr>
          <w:sz w:val="16"/>
          <w:szCs w:val="16"/>
          <w:color w:val="231F20"/>
          <w:spacing w:val="16"/>
        </w:rPr>
        <w:t xml:space="preserve"> </w:t>
      </w:r>
      <w:r>
        <w:rPr>
          <w:sz w:val="16"/>
          <w:szCs w:val="16"/>
          <w:color w:val="231F20"/>
          <w:spacing w:val="-11"/>
        </w:rPr>
        <w:t>severe</w:t>
      </w:r>
      <w:r>
        <w:rPr>
          <w:sz w:val="16"/>
          <w:szCs w:val="16"/>
          <w:color w:val="231F20"/>
          <w:spacing w:val="15"/>
          <w:w w:val="101"/>
        </w:rPr>
        <w:t xml:space="preserve"> </w:t>
      </w:r>
      <w:r>
        <w:rPr>
          <w:sz w:val="16"/>
          <w:szCs w:val="16"/>
          <w:color w:val="231F20"/>
          <w:spacing w:val="-11"/>
        </w:rPr>
        <w:t>acute</w:t>
      </w:r>
      <w:r>
        <w:rPr>
          <w:sz w:val="16"/>
          <w:szCs w:val="16"/>
          <w:color w:val="231F20"/>
          <w:spacing w:val="15"/>
        </w:rPr>
        <w:t xml:space="preserve"> </w:t>
      </w:r>
      <w:r>
        <w:rPr>
          <w:sz w:val="16"/>
          <w:szCs w:val="16"/>
          <w:color w:val="231F20"/>
          <w:spacing w:val="-11"/>
        </w:rPr>
        <w:t>pa</w:t>
      </w:r>
      <w:r>
        <w:rPr>
          <w:sz w:val="16"/>
          <w:szCs w:val="16"/>
          <w:color w:val="231F20"/>
          <w:spacing w:val="-12"/>
        </w:rPr>
        <w:t>ncreatitis［J］.</w:t>
      </w:r>
      <w:r>
        <w:rPr>
          <w:sz w:val="16"/>
          <w:szCs w:val="16"/>
          <w:color w:val="231F20"/>
          <w:spacing w:val="18"/>
          <w:w w:val="101"/>
        </w:rPr>
        <w:t xml:space="preserve"> </w:t>
      </w:r>
      <w:r>
        <w:rPr>
          <w:sz w:val="16"/>
          <w:szCs w:val="16"/>
          <w:color w:val="231F20"/>
          <w:spacing w:val="-12"/>
        </w:rPr>
        <w:t>China</w:t>
      </w:r>
      <w:r>
        <w:rPr>
          <w:sz w:val="16"/>
          <w:szCs w:val="16"/>
          <w:color w:val="231F20"/>
          <w:spacing w:val="18"/>
          <w:w w:val="101"/>
        </w:rPr>
        <w:t xml:space="preserve"> </w:t>
      </w:r>
      <w:r>
        <w:rPr>
          <w:sz w:val="16"/>
          <w:szCs w:val="16"/>
          <w:color w:val="231F20"/>
          <w:spacing w:val="-12"/>
        </w:rPr>
        <w:t>Continuing</w:t>
      </w:r>
      <w:r>
        <w:rPr>
          <w:sz w:val="16"/>
          <w:szCs w:val="16"/>
          <w:color w:val="231F20"/>
        </w:rPr>
        <w:t xml:space="preserve"> </w:t>
      </w:r>
      <w:r>
        <w:rPr>
          <w:sz w:val="16"/>
          <w:szCs w:val="16"/>
          <w:color w:val="231F20"/>
          <w:spacing w:val="-10"/>
        </w:rPr>
        <w:t>Medical</w:t>
      </w:r>
      <w:r>
        <w:rPr>
          <w:sz w:val="16"/>
          <w:szCs w:val="16"/>
          <w:color w:val="231F20"/>
          <w:spacing w:val="13"/>
        </w:rPr>
        <w:t xml:space="preserve"> </w:t>
      </w:r>
      <w:r>
        <w:rPr>
          <w:sz w:val="16"/>
          <w:szCs w:val="16"/>
          <w:color w:val="231F20"/>
          <w:spacing w:val="-10"/>
        </w:rPr>
        <w:t>Education，2016，8（32</w:t>
      </w:r>
      <w:r>
        <w:rPr>
          <w:sz w:val="16"/>
          <w:szCs w:val="16"/>
          <w:color w:val="231F20"/>
          <w:spacing w:val="-7"/>
        </w:rPr>
        <w:t>）：</w:t>
      </w:r>
      <w:r>
        <w:rPr>
          <w:sz w:val="16"/>
          <w:szCs w:val="16"/>
          <w:color w:val="231F20"/>
          <w:spacing w:val="-10"/>
        </w:rPr>
        <w:t>249-250.</w:t>
      </w:r>
      <w:r>
        <w:rPr>
          <w:sz w:val="16"/>
          <w:szCs w:val="16"/>
          <w:color w:val="231F20"/>
          <w:spacing w:val="13"/>
          <w:w w:val="101"/>
        </w:rPr>
        <w:t xml:space="preserve"> </w:t>
      </w:r>
      <w:r>
        <w:rPr>
          <w:sz w:val="16"/>
          <w:szCs w:val="16"/>
          <w:color w:val="231F20"/>
          <w:spacing w:val="-10"/>
        </w:rPr>
        <w:t>DOI：10.3969/j.</w:t>
      </w:r>
      <w:r>
        <w:rPr>
          <w:sz w:val="16"/>
          <w:szCs w:val="16"/>
          <w:color w:val="231F20"/>
        </w:rPr>
        <w:t xml:space="preserve"> </w:t>
      </w:r>
      <w:r>
        <w:rPr>
          <w:sz w:val="16"/>
          <w:szCs w:val="16"/>
          <w:color w:val="231F20"/>
          <w:spacing w:val="-10"/>
        </w:rPr>
        <w:t>issn.1674-9308.2016.32.143.</w:t>
      </w:r>
    </w:p>
    <w:p>
      <w:pPr>
        <w:pStyle w:val="BodyText"/>
        <w:ind w:left="487" w:right="43" w:hanging="488"/>
        <w:spacing w:before="3" w:line="230" w:lineRule="auto"/>
        <w:rPr>
          <w:sz w:val="16"/>
          <w:szCs w:val="16"/>
        </w:rPr>
      </w:pPr>
      <w:r>
        <w:rPr>
          <w:sz w:val="16"/>
          <w:szCs w:val="16"/>
          <w:color w:val="231F20"/>
          <w:spacing w:val="1"/>
        </w:rPr>
        <w:t>［94］韦惠云，韦素雨，黄莉，等 . 分</w:t>
      </w:r>
      <w:r>
        <w:rPr>
          <w:sz w:val="16"/>
          <w:szCs w:val="16"/>
          <w:color w:val="231F20"/>
        </w:rPr>
        <w:t>级心理护理对急性胰腺炎患者 </w:t>
      </w:r>
      <w:r>
        <w:rPr>
          <w:sz w:val="16"/>
          <w:szCs w:val="16"/>
          <w:color w:val="231F20"/>
          <w:spacing w:val="5"/>
        </w:rPr>
        <w:t>焦虑、抑郁状态及护理满意度的影响［J］.</w:t>
      </w:r>
      <w:r>
        <w:rPr>
          <w:sz w:val="16"/>
          <w:szCs w:val="16"/>
          <w:color w:val="231F20"/>
          <w:spacing w:val="46"/>
          <w:w w:val="101"/>
        </w:rPr>
        <w:t xml:space="preserve"> </w:t>
      </w:r>
      <w:r>
        <w:rPr>
          <w:sz w:val="16"/>
          <w:szCs w:val="16"/>
          <w:color w:val="231F20"/>
          <w:spacing w:val="5"/>
        </w:rPr>
        <w:t>中国医药导报，</w:t>
      </w:r>
      <w:r>
        <w:rPr>
          <w:sz w:val="16"/>
          <w:szCs w:val="16"/>
          <w:color w:val="231F20"/>
        </w:rPr>
        <w:t xml:space="preserve"> </w:t>
      </w:r>
      <w:r>
        <w:rPr>
          <w:sz w:val="16"/>
          <w:szCs w:val="16"/>
          <w:color w:val="231F20"/>
          <w:spacing w:val="-9"/>
        </w:rPr>
        <w:t>2019，16（34</w:t>
      </w:r>
      <w:r>
        <w:rPr>
          <w:sz w:val="16"/>
          <w:szCs w:val="16"/>
          <w:color w:val="231F20"/>
          <w:spacing w:val="-10"/>
        </w:rPr>
        <w:t>）：</w:t>
      </w:r>
      <w:r>
        <w:rPr>
          <w:sz w:val="16"/>
          <w:szCs w:val="16"/>
          <w:color w:val="231F20"/>
          <w:spacing w:val="-9"/>
        </w:rPr>
        <w:t>169-172.</w:t>
      </w:r>
    </w:p>
    <w:p>
      <w:pPr>
        <w:pStyle w:val="BodyText"/>
        <w:ind w:left="487" w:right="45"/>
        <w:spacing w:before="4" w:line="230" w:lineRule="auto"/>
        <w:jc w:val="both"/>
        <w:rPr>
          <w:sz w:val="16"/>
          <w:szCs w:val="16"/>
        </w:rPr>
      </w:pPr>
      <w:r>
        <w:rPr>
          <w:sz w:val="16"/>
          <w:szCs w:val="16"/>
          <w:color w:val="231F20"/>
          <w:spacing w:val="-4"/>
        </w:rPr>
        <w:t>WEI</w:t>
      </w:r>
      <w:r>
        <w:rPr>
          <w:sz w:val="16"/>
          <w:szCs w:val="16"/>
          <w:color w:val="231F20"/>
          <w:spacing w:val="50"/>
          <w:w w:val="101"/>
        </w:rPr>
        <w:t xml:space="preserve"> </w:t>
      </w:r>
      <w:r>
        <w:rPr>
          <w:sz w:val="16"/>
          <w:szCs w:val="16"/>
          <w:color w:val="231F20"/>
          <w:spacing w:val="-4"/>
        </w:rPr>
        <w:t>H</w:t>
      </w:r>
      <w:r>
        <w:rPr>
          <w:sz w:val="16"/>
          <w:szCs w:val="16"/>
          <w:color w:val="231F20"/>
          <w:spacing w:val="33"/>
          <w:w w:val="101"/>
        </w:rPr>
        <w:t xml:space="preserve"> </w:t>
      </w:r>
      <w:r>
        <w:rPr>
          <w:sz w:val="16"/>
          <w:szCs w:val="16"/>
          <w:color w:val="231F20"/>
          <w:spacing w:val="-4"/>
        </w:rPr>
        <w:t>Y，</w:t>
      </w:r>
      <w:r>
        <w:rPr>
          <w:sz w:val="16"/>
          <w:szCs w:val="16"/>
          <w:color w:val="231F20"/>
          <w:spacing w:val="-12"/>
        </w:rPr>
        <w:t xml:space="preserve"> </w:t>
      </w:r>
      <w:r>
        <w:rPr>
          <w:sz w:val="16"/>
          <w:szCs w:val="16"/>
          <w:color w:val="231F20"/>
          <w:spacing w:val="-4"/>
        </w:rPr>
        <w:t>WEI</w:t>
      </w:r>
      <w:r>
        <w:rPr>
          <w:sz w:val="16"/>
          <w:szCs w:val="16"/>
          <w:color w:val="231F20"/>
          <w:spacing w:val="36"/>
          <w:w w:val="101"/>
        </w:rPr>
        <w:t xml:space="preserve"> </w:t>
      </w:r>
      <w:r>
        <w:rPr>
          <w:sz w:val="16"/>
          <w:szCs w:val="16"/>
          <w:color w:val="231F20"/>
          <w:spacing w:val="-4"/>
        </w:rPr>
        <w:t>S</w:t>
      </w:r>
      <w:r>
        <w:rPr>
          <w:sz w:val="16"/>
          <w:szCs w:val="16"/>
          <w:color w:val="231F20"/>
          <w:spacing w:val="33"/>
          <w:w w:val="101"/>
        </w:rPr>
        <w:t xml:space="preserve"> </w:t>
      </w:r>
      <w:r>
        <w:rPr>
          <w:sz w:val="16"/>
          <w:szCs w:val="16"/>
          <w:color w:val="231F20"/>
          <w:spacing w:val="-4"/>
        </w:rPr>
        <w:t>Y， HUANG</w:t>
      </w:r>
      <w:r>
        <w:rPr>
          <w:sz w:val="16"/>
          <w:szCs w:val="16"/>
          <w:color w:val="231F20"/>
          <w:spacing w:val="36"/>
          <w:w w:val="101"/>
        </w:rPr>
        <w:t xml:space="preserve"> </w:t>
      </w:r>
      <w:r>
        <w:rPr>
          <w:sz w:val="16"/>
          <w:szCs w:val="16"/>
          <w:color w:val="231F20"/>
          <w:spacing w:val="-4"/>
        </w:rPr>
        <w:t>L，</w:t>
      </w:r>
      <w:r>
        <w:rPr>
          <w:sz w:val="16"/>
          <w:szCs w:val="16"/>
          <w:color w:val="231F20"/>
          <w:spacing w:val="-16"/>
        </w:rPr>
        <w:t xml:space="preserve"> </w:t>
      </w:r>
      <w:r>
        <w:rPr>
          <w:sz w:val="16"/>
          <w:szCs w:val="16"/>
          <w:color w:val="231F20"/>
          <w:spacing w:val="-4"/>
        </w:rPr>
        <w:t>et</w:t>
      </w:r>
      <w:r>
        <w:rPr>
          <w:sz w:val="16"/>
          <w:szCs w:val="16"/>
          <w:color w:val="231F20"/>
          <w:spacing w:val="35"/>
        </w:rPr>
        <w:t xml:space="preserve"> </w:t>
      </w:r>
      <w:r>
        <w:rPr>
          <w:sz w:val="16"/>
          <w:szCs w:val="16"/>
          <w:color w:val="231F20"/>
          <w:spacing w:val="-4"/>
        </w:rPr>
        <w:t>al.</w:t>
      </w:r>
      <w:r>
        <w:rPr>
          <w:sz w:val="16"/>
          <w:szCs w:val="16"/>
          <w:color w:val="231F20"/>
          <w:spacing w:val="35"/>
        </w:rPr>
        <w:t xml:space="preserve"> </w:t>
      </w:r>
      <w:r>
        <w:rPr>
          <w:sz w:val="16"/>
          <w:szCs w:val="16"/>
          <w:color w:val="231F20"/>
          <w:spacing w:val="-4"/>
        </w:rPr>
        <w:t>Effect</w:t>
      </w:r>
      <w:r>
        <w:rPr>
          <w:sz w:val="16"/>
          <w:szCs w:val="16"/>
          <w:color w:val="231F20"/>
          <w:spacing w:val="35"/>
        </w:rPr>
        <w:t xml:space="preserve"> </w:t>
      </w:r>
      <w:r>
        <w:rPr>
          <w:sz w:val="16"/>
          <w:szCs w:val="16"/>
          <w:color w:val="231F20"/>
          <w:spacing w:val="-4"/>
        </w:rPr>
        <w:t>of</w:t>
      </w:r>
      <w:r>
        <w:rPr>
          <w:sz w:val="16"/>
          <w:szCs w:val="16"/>
          <w:color w:val="231F20"/>
          <w:spacing w:val="26"/>
          <w:w w:val="101"/>
        </w:rPr>
        <w:t xml:space="preserve"> </w:t>
      </w:r>
      <w:r>
        <w:rPr>
          <w:sz w:val="16"/>
          <w:szCs w:val="16"/>
          <w:color w:val="231F20"/>
          <w:spacing w:val="-4"/>
        </w:rPr>
        <w:t>graded</w:t>
      </w:r>
      <w:r>
        <w:rPr>
          <w:sz w:val="16"/>
          <w:szCs w:val="16"/>
          <w:color w:val="231F20"/>
        </w:rPr>
        <w:t xml:space="preserve"> </w:t>
      </w:r>
      <w:r>
        <w:rPr>
          <w:sz w:val="16"/>
          <w:szCs w:val="16"/>
          <w:color w:val="231F20"/>
          <w:spacing w:val="-6"/>
        </w:rPr>
        <w:t>psychological</w:t>
      </w:r>
      <w:r>
        <w:rPr>
          <w:sz w:val="16"/>
          <w:szCs w:val="16"/>
          <w:color w:val="231F20"/>
          <w:spacing w:val="33"/>
          <w:w w:val="101"/>
        </w:rPr>
        <w:t xml:space="preserve"> </w:t>
      </w:r>
      <w:r>
        <w:rPr>
          <w:sz w:val="16"/>
          <w:szCs w:val="16"/>
          <w:color w:val="231F20"/>
          <w:spacing w:val="-6"/>
        </w:rPr>
        <w:t>nursing</w:t>
      </w:r>
      <w:r>
        <w:rPr>
          <w:sz w:val="16"/>
          <w:szCs w:val="16"/>
          <w:color w:val="231F20"/>
          <w:spacing w:val="33"/>
        </w:rPr>
        <w:t xml:space="preserve"> </w:t>
      </w:r>
      <w:r>
        <w:rPr>
          <w:sz w:val="16"/>
          <w:szCs w:val="16"/>
          <w:color w:val="231F20"/>
          <w:spacing w:val="-6"/>
        </w:rPr>
        <w:t>on</w:t>
      </w:r>
      <w:r>
        <w:rPr>
          <w:sz w:val="16"/>
          <w:szCs w:val="16"/>
          <w:color w:val="231F20"/>
          <w:spacing w:val="32"/>
          <w:w w:val="101"/>
        </w:rPr>
        <w:t xml:space="preserve"> </w:t>
      </w:r>
      <w:r>
        <w:rPr>
          <w:sz w:val="16"/>
          <w:szCs w:val="16"/>
          <w:color w:val="231F20"/>
          <w:spacing w:val="-6"/>
        </w:rPr>
        <w:t>an</w:t>
      </w:r>
      <w:r>
        <w:rPr>
          <w:sz w:val="16"/>
          <w:szCs w:val="16"/>
          <w:color w:val="231F20"/>
          <w:spacing w:val="-7"/>
        </w:rPr>
        <w:t>xiety，</w:t>
      </w:r>
      <w:r>
        <w:rPr>
          <w:sz w:val="16"/>
          <w:szCs w:val="16"/>
          <w:color w:val="231F20"/>
          <w:spacing w:val="-19"/>
        </w:rPr>
        <w:t xml:space="preserve"> </w:t>
      </w:r>
      <w:r>
        <w:rPr>
          <w:sz w:val="16"/>
          <w:szCs w:val="16"/>
          <w:color w:val="231F20"/>
          <w:spacing w:val="-7"/>
        </w:rPr>
        <w:t>depression</w:t>
      </w:r>
      <w:r>
        <w:rPr>
          <w:sz w:val="16"/>
          <w:szCs w:val="16"/>
          <w:color w:val="231F20"/>
          <w:spacing w:val="33"/>
        </w:rPr>
        <w:t xml:space="preserve"> </w:t>
      </w:r>
      <w:r>
        <w:rPr>
          <w:sz w:val="16"/>
          <w:szCs w:val="16"/>
          <w:color w:val="231F20"/>
          <w:spacing w:val="-7"/>
        </w:rPr>
        <w:t>and</w:t>
      </w:r>
      <w:r>
        <w:rPr>
          <w:sz w:val="16"/>
          <w:szCs w:val="16"/>
          <w:color w:val="231F20"/>
          <w:spacing w:val="32"/>
          <w:w w:val="102"/>
        </w:rPr>
        <w:t xml:space="preserve"> </w:t>
      </w:r>
      <w:r>
        <w:rPr>
          <w:sz w:val="16"/>
          <w:szCs w:val="16"/>
          <w:color w:val="231F20"/>
          <w:spacing w:val="-7"/>
        </w:rPr>
        <w:t>nursing</w:t>
      </w:r>
      <w:r>
        <w:rPr>
          <w:sz w:val="16"/>
          <w:szCs w:val="16"/>
          <w:color w:val="231F20"/>
        </w:rPr>
        <w:t xml:space="preserve"> </w:t>
      </w:r>
      <w:r>
        <w:rPr>
          <w:sz w:val="16"/>
          <w:szCs w:val="16"/>
          <w:color w:val="231F20"/>
          <w:spacing w:val="-13"/>
        </w:rPr>
        <w:t>satisfaction</w:t>
      </w:r>
      <w:r>
        <w:rPr>
          <w:sz w:val="16"/>
          <w:szCs w:val="16"/>
          <w:color w:val="231F20"/>
          <w:spacing w:val="11"/>
        </w:rPr>
        <w:t xml:space="preserve"> </w:t>
      </w:r>
      <w:r>
        <w:rPr>
          <w:sz w:val="16"/>
          <w:szCs w:val="16"/>
          <w:color w:val="231F20"/>
          <w:spacing w:val="-13"/>
        </w:rPr>
        <w:t>of patients</w:t>
      </w:r>
      <w:r>
        <w:rPr>
          <w:sz w:val="16"/>
          <w:szCs w:val="16"/>
          <w:color w:val="231F20"/>
          <w:spacing w:val="7"/>
        </w:rPr>
        <w:t xml:space="preserve"> </w:t>
      </w:r>
      <w:r>
        <w:rPr>
          <w:sz w:val="16"/>
          <w:szCs w:val="16"/>
          <w:color w:val="231F20"/>
          <w:spacing w:val="-13"/>
        </w:rPr>
        <w:t>with</w:t>
      </w:r>
      <w:r>
        <w:rPr>
          <w:sz w:val="16"/>
          <w:szCs w:val="16"/>
          <w:color w:val="231F20"/>
          <w:spacing w:val="10"/>
        </w:rPr>
        <w:t xml:space="preserve"> </w:t>
      </w:r>
      <w:r>
        <w:rPr>
          <w:sz w:val="16"/>
          <w:szCs w:val="16"/>
          <w:color w:val="231F20"/>
          <w:spacing w:val="-13"/>
        </w:rPr>
        <w:t>acute</w:t>
      </w:r>
      <w:r>
        <w:rPr>
          <w:sz w:val="16"/>
          <w:szCs w:val="16"/>
          <w:color w:val="231F20"/>
          <w:spacing w:val="10"/>
        </w:rPr>
        <w:t xml:space="preserve"> </w:t>
      </w:r>
      <w:r>
        <w:rPr>
          <w:sz w:val="16"/>
          <w:szCs w:val="16"/>
          <w:color w:val="231F20"/>
          <w:spacing w:val="-13"/>
        </w:rPr>
        <w:t>pancreatitis［</w:t>
      </w:r>
      <w:r>
        <w:rPr>
          <w:sz w:val="16"/>
          <w:szCs w:val="16"/>
          <w:color w:val="231F20"/>
          <w:spacing w:val="-14"/>
        </w:rPr>
        <w:t>J］.</w:t>
      </w:r>
      <w:r>
        <w:rPr>
          <w:sz w:val="16"/>
          <w:szCs w:val="16"/>
          <w:color w:val="231F20"/>
          <w:spacing w:val="13"/>
        </w:rPr>
        <w:t xml:space="preserve"> </w:t>
      </w:r>
      <w:r>
        <w:rPr>
          <w:sz w:val="16"/>
          <w:szCs w:val="16"/>
          <w:color w:val="231F20"/>
          <w:spacing w:val="-14"/>
        </w:rPr>
        <w:t>China</w:t>
      </w:r>
      <w:r>
        <w:rPr>
          <w:sz w:val="16"/>
          <w:szCs w:val="16"/>
          <w:color w:val="231F20"/>
          <w:spacing w:val="13"/>
        </w:rPr>
        <w:t xml:space="preserve"> </w:t>
      </w:r>
      <w:r>
        <w:rPr>
          <w:sz w:val="16"/>
          <w:szCs w:val="16"/>
          <w:color w:val="231F20"/>
          <w:spacing w:val="-14"/>
        </w:rPr>
        <w:t>Medical</w:t>
      </w:r>
      <w:r>
        <w:rPr>
          <w:sz w:val="16"/>
          <w:szCs w:val="16"/>
          <w:color w:val="231F20"/>
        </w:rPr>
        <w:t xml:space="preserve"> </w:t>
      </w:r>
      <w:r>
        <w:rPr>
          <w:sz w:val="16"/>
          <w:szCs w:val="16"/>
          <w:color w:val="231F20"/>
          <w:spacing w:val="-9"/>
        </w:rPr>
        <w:t>Herald，2019，16（34</w:t>
      </w:r>
      <w:r>
        <w:rPr>
          <w:sz w:val="16"/>
          <w:szCs w:val="16"/>
          <w:color w:val="231F20"/>
          <w:spacing w:val="-16"/>
        </w:rPr>
        <w:t>）：</w:t>
      </w:r>
      <w:r>
        <w:rPr>
          <w:sz w:val="16"/>
          <w:szCs w:val="16"/>
          <w:color w:val="231F20"/>
          <w:spacing w:val="-9"/>
        </w:rPr>
        <w:t>169-172.</w:t>
      </w:r>
    </w:p>
    <w:p>
      <w:pPr>
        <w:pStyle w:val="BodyText"/>
        <w:spacing w:before="1" w:line="200" w:lineRule="auto"/>
        <w:rPr>
          <w:sz w:val="16"/>
          <w:szCs w:val="16"/>
        </w:rPr>
      </w:pPr>
      <w:r>
        <w:rPr>
          <w:sz w:val="16"/>
          <w:szCs w:val="16"/>
          <w:color w:val="231F20"/>
          <w:spacing w:val="1"/>
        </w:rPr>
        <w:t>［95］曹晓云，陈敏 . 个性化护理对</w:t>
      </w:r>
      <w:r>
        <w:rPr>
          <w:sz w:val="16"/>
          <w:szCs w:val="16"/>
          <w:color w:val="231F20"/>
        </w:rPr>
        <w:t>重症胰腺炎患者心理应激状态及</w:t>
      </w:r>
    </w:p>
    <w:p>
      <w:pPr>
        <w:pStyle w:val="BodyText"/>
        <w:ind w:right="16"/>
        <w:spacing w:before="34" w:line="201" w:lineRule="auto"/>
        <w:jc w:val="right"/>
        <w:rPr>
          <w:sz w:val="16"/>
          <w:szCs w:val="16"/>
        </w:rPr>
      </w:pPr>
      <w:r>
        <w:rPr>
          <w:sz w:val="16"/>
          <w:szCs w:val="16"/>
          <w:color w:val="231F20"/>
          <w:spacing w:val="-4"/>
        </w:rPr>
        <w:t>生活质量的影响［J］. 现代消化及介入诊疗，2017，22（5</w:t>
      </w:r>
      <w:r>
        <w:rPr>
          <w:sz w:val="16"/>
          <w:szCs w:val="16"/>
          <w:color w:val="231F20"/>
          <w:spacing w:val="-2"/>
        </w:rPr>
        <w:t>）：</w:t>
      </w:r>
    </w:p>
    <w:p>
      <w:pPr>
        <w:pStyle w:val="BodyText"/>
        <w:ind w:left="487"/>
        <w:spacing w:before="34" w:line="189" w:lineRule="auto"/>
        <w:rPr>
          <w:sz w:val="16"/>
          <w:szCs w:val="16"/>
        </w:rPr>
      </w:pPr>
      <w:r>
        <w:rPr>
          <w:sz w:val="16"/>
          <w:szCs w:val="16"/>
          <w:color w:val="231F20"/>
          <w:spacing w:val="-9"/>
        </w:rPr>
        <w:t>726-728. DOI：10.3969</w:t>
      </w:r>
      <w:r>
        <w:rPr>
          <w:sz w:val="16"/>
          <w:szCs w:val="16"/>
          <w:color w:val="231F20"/>
          <w:spacing w:val="-10"/>
        </w:rPr>
        <w:t>/j.issn.1672-2159.2017.05.041.</w:t>
      </w:r>
    </w:p>
    <w:p>
      <w:pPr>
        <w:pStyle w:val="BodyText"/>
        <w:ind w:right="28"/>
        <w:spacing w:before="48" w:line="201" w:lineRule="auto"/>
        <w:jc w:val="right"/>
        <w:rPr>
          <w:sz w:val="16"/>
          <w:szCs w:val="16"/>
        </w:rPr>
      </w:pPr>
      <w:r>
        <w:rPr>
          <w:sz w:val="16"/>
          <w:szCs w:val="16"/>
          <w:color w:val="231F20"/>
          <w:spacing w:val="-4"/>
        </w:rPr>
        <w:t>（收稿日期：2021-06-25；修回日期：2021-07</w:t>
      </w:r>
      <w:r>
        <w:rPr>
          <w:sz w:val="16"/>
          <w:szCs w:val="16"/>
          <w:color w:val="231F20"/>
          <w:spacing w:val="-5"/>
        </w:rPr>
        <w:t>-16）</w:t>
      </w:r>
    </w:p>
    <w:p>
      <w:pPr>
        <w:pStyle w:val="BodyText"/>
        <w:ind w:left="3214"/>
        <w:spacing w:before="38" w:line="157" w:lineRule="auto"/>
        <w:rPr>
          <w:sz w:val="16"/>
          <w:szCs w:val="16"/>
        </w:rPr>
      </w:pPr>
      <w:r>
        <w:rPr>
          <w:sz w:val="16"/>
          <w:szCs w:val="16"/>
          <w:color w:val="231F20"/>
          <w:spacing w:val="1"/>
        </w:rPr>
        <w:t>（本文编辑：鹿飞飞）</w:t>
      </w:r>
    </w:p>
    <w:sectPr>
      <w:type w:val="continuous"/>
      <w:pgSz w:w="11963" w:h="16158"/>
      <w:pgMar w:top="1287" w:right="918" w:bottom="0" w:left="407" w:header="815" w:footer="0" w:gutter="0"/>
      <w:cols w:equalWidth="0" w:num="2">
        <w:col w:w="5669" w:space="100"/>
        <w:col w:w="4867" w:space="0"/>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T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default"/>
    <w:sig w:usb0="00000003" w:usb1="288F0000" w:usb2="00000006" w:usb3="00000000" w:csb0="00040001" w:csb1="00000000"/>
  </w:font>
  <w:font w:name="SimSun">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altName w:val="SimHei"/>
    <w:panose1 w:val="02010609060101010101"/>
    <w:charset w:val="86"/>
    <w:family w:val="auto"/>
    <w:pitch w:val="default"/>
    <w:sig w:usb0="800002BF" w:usb1="38CF7CFA" w:usb2="00000016" w:usb3="00000000" w:csb0="00040001" w:csb1="0000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86"/>
    <w:family w:val="auto"/>
    <w:pitch w:val="default"/>
    <w:sig w:usb0="E0002EFF" w:usb1="C000785B" w:usb2="00000009" w:usb3="00000000" w:csb0="400001FF" w:csb1="FFFF0000"/>
  </w:font>
  <w:font w:name="微软雅黑">
    <w:panose1 w:val="020B0503020204020204"/>
    <w:charset w:val="86"/>
    <w:family w:val="auto"/>
    <w:pitch w:val="default"/>
    <w:sig w:usb0="80000287" w:usb1="2ACF3C50" w:usb2="00000016" w:usb3="00000000" w:csb0="0004001F" w:csb1="FFFF0000"/>
  </w:font>
  <w:font w:name="Microsoft JhengHei">
    <w:panose1 w:val="020B0604030504040204"/>
    <w:charset w:val="88"/>
    <w:family w:val="auto"/>
    <w:pitch w:val="default"/>
    <w:sig w:usb0="000002A7" w:usb1="28CF4400" w:usb2="00000016" w:usb3="00000000" w:csb0="00100009" w:csb1="00000000"/>
  </w:font>
  <w:font w:name="FangSong">
    <w:panose1 w:val="02010609060101010101"/>
    <w:charset w:val="86"/>
    <w:family w:val="auto"/>
    <w:pitch w:val="default"/>
    <w:sig w:usb0="800002BF" w:usb1="38CF7CFA" w:usb2="00000016" w:usb3="00000000" w:csb0="00040001" w:csb1="00000000"/>
  </w:font>
  <w:font w:name="Microsoft YaHei">
    <w:panose1 w:val="020B0503020204020204"/>
    <w:charset w:val="86"/>
    <w:family w:val="auto"/>
    <w:pitch w:val="variable"/>
    <w:sig w:usb0="80000287" w:usb1="2ACF3C50" w:usb2="00000016" w:usb3="00000000" w:csb0="0004001F" w:csb1="00000000"/>
  </w:font>
  <w:font w:name="Times New Roman">
    <w:panose1 w:val="02020603050405020304"/>
    <w:charset w:val="00"/>
    <w:family w:val="auto"/>
    <w:pitch w:val="variable"/>
    <w:sig w:usb0="E0002EFF" w:usb1="C000785B" w:usb2="00000009" w:usb3="00000000" w:csb0="400001FF" w:csb1="FFFF0000"/>
  </w:font>
  <w:font w:name="FZShuTi">
    <w:panose1 w:val="02010601030101010101"/>
    <w:charset w:val="86"/>
    <w:family w:val="auto"/>
    <w:pitch w:val="variable"/>
    <w:sig w:usb0="00000003" w:usb1="080E0000" w:usb2="00000000" w:usb3="00000000" w:csb0="00040000" w:csb1="0000000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4" w:lineRule="auto"/>
      <w:rPr>
        <w:rFonts w:ascii="Arial"/>
        <w:sz w:val="2"/>
      </w:rPr>
    </w:pPr>
    <w:r>
      <w:pict>
        <v:shape id="WordPictureWatermark2" style="position:absolute;margin-left:20.4pt;margin-top:780.474pt;mso-position-vertical-relative:page;mso-position-horizontal-relative:page;width:475.5pt;height:9.7pt;z-index:-251658240;" o:allowincell="f" filled="false" stroked="false" type="#_x0000_t75">
          <v:imagedata o:title="" r:id="rId1"/>
        </v:shape>
      </w:pict>
    </w: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4" w:lineRule="auto"/>
      <w:rPr>
        <w:rFonts w:ascii="Arial"/>
        <w:sz w:val="2"/>
      </w:rPr>
    </w:pPr>
    <w:r>
      <w:pict>
        <v:shape id="WordPictureWatermark6" style="position:absolute;margin-left:20.4pt;margin-top:780.474pt;mso-position-vertical-relative:page;mso-position-horizontal-relative:page;width:475.5pt;height:9.7pt;z-index:-251657216;" o:allowincell="f" filled="false" stroked="false" type="#_x0000_t75">
          <v:imagedata o:title="" r:id="rId1"/>
        </v:shape>
      </w:pict>
    </w: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6394"/>
      <w:spacing w:before="230" w:line="180" w:lineRule="auto"/>
      <w:rPr>
        <w:sz w:val="18"/>
        <w:szCs w:val="18"/>
      </w:rPr>
    </w:pPr>
    <w:r>
      <w:pict>
        <v:shape id="WordPictureWatermark8" style="position:absolute;margin-left:20.4pt;margin-top:780.474pt;mso-position-vertical-relative:page;mso-position-horizontal-relative:page;width:475.5pt;height:9.7pt;z-index:-251656192;" o:allowincell="f" filled="false" stroked="false" type="#_x0000_t75">
          <v:imagedata o:title="" r:id="rId1"/>
        </v:shape>
      </w:pict>
    </w:r>
    <w:r>
      <w:drawing>
        <wp:anchor distT="0" distB="0" distL="0" distR="0" simplePos="0" relativeHeight="251661312" behindDoc="0" locked="0" layoutInCell="0" allowOverlap="1">
          <wp:simplePos x="0" y="0"/>
          <wp:positionH relativeFrom="page">
            <wp:posOffset>611999</wp:posOffset>
          </wp:positionH>
          <wp:positionV relativeFrom="page">
            <wp:posOffset>539999</wp:posOffset>
          </wp:positionV>
          <wp:extent cx="1433250" cy="234000"/>
          <wp:effectExtent l="0" t="0" r="0" b="0"/>
          <wp:wrapNone/>
          <wp:docPr id="8" name="IM 8"/>
          <wp:cNvGraphicFramePr/>
          <a:graphic>
            <a:graphicData uri="http://schemas.openxmlformats.org/drawingml/2006/picture">
              <pic:pic>
                <pic:nvPicPr>
                  <pic:cNvPr id="8" name="IM 8"/>
                  <pic:cNvPicPr/>
                </pic:nvPicPr>
                <pic:blipFill>
                  <a:blip r:embed="rId2"/>
                  <a:stretch>
                    <a:fillRect/>
                  </a:stretch>
                </pic:blipFill>
                <pic:spPr>
                  <a:xfrm rot="0">
                    <a:off x="0" y="0"/>
                    <a:ext cx="1433250" cy="234000"/>
                  </a:xfrm>
                  <a:prstGeom prst="rect">
                    <a:avLst/>
                  </a:prstGeom>
                </pic:spPr>
              </pic:pic>
            </a:graphicData>
          </a:graphic>
        </wp:anchor>
      </w:drawing>
    </w:r>
    <w:hyperlink w:history="true" r:id="rId3">
      <w:r>
        <w:rPr>
          <w:rFonts w:ascii="Times New Roman" w:hAnsi="Times New Roman" w:eastAsia="Times New Roman" w:cs="Times New Roman"/>
          <w:sz w:val="16"/>
          <w:szCs w:val="16"/>
          <w:u w:val="single" w:color="auto"/>
          <w:color w:val="231F20"/>
          <w:spacing w:val="-2"/>
        </w:rPr>
        <w:t>http://www.chinagp.net   E-mail:zgqkyx@chinagp.net.cn</w:t>
      </w:r>
    </w:hyperlink>
    <w:r>
      <w:rPr>
        <w:rFonts w:ascii="Times New Roman" w:hAnsi="Times New Roman" w:eastAsia="Times New Roman" w:cs="Times New Roman"/>
        <w:sz w:val="16"/>
        <w:szCs w:val="16"/>
        <w:color w:val="231F20"/>
        <w:spacing w:val="-2"/>
      </w:rPr>
      <w:t xml:space="preserve">     </w:t>
    </w:r>
    <w:r>
      <w:rPr>
        <w:sz w:val="18"/>
        <w:szCs w:val="18"/>
        <w:color w:val="231F20"/>
        <w:spacing w:val="-2"/>
        <w:position w:val="-2"/>
      </w:rPr>
      <w:t>·37</w:t>
    </w:r>
    <w:r>
      <w:rPr>
        <w:sz w:val="18"/>
        <w:szCs w:val="18"/>
        <w:color w:val="231F20"/>
        <w:spacing w:val="-3"/>
        <w:position w:val="-2"/>
      </w:rPr>
      <w:t>83·</w:t>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631"/>
      <w:spacing w:before="218" w:line="180" w:lineRule="auto"/>
      <w:rPr>
        <w:rFonts w:ascii="Times New Roman" w:hAnsi="Times New Roman" w:eastAsia="Times New Roman" w:cs="Times New Roman"/>
        <w:sz w:val="16"/>
        <w:szCs w:val="16"/>
      </w:rPr>
    </w:pPr>
    <w:r>
      <w:pict>
        <v:shape id="WordPictureWatermark26" style="position:absolute;margin-left:20.4pt;margin-top:780.474pt;mso-position-vertical-relative:page;mso-position-horizontal-relative:page;width:475.5pt;height:9.7pt;z-index:-251654144;" o:allowincell="f" filled="false" stroked="false" type="#_x0000_t75">
          <v:imagedata o:title="" r:id="rId1"/>
        </v:shape>
      </w:pict>
    </w:r>
    <w:r>
      <w:drawing>
        <wp:anchor distT="0" distB="0" distL="0" distR="0" simplePos="0" relativeHeight="251663360" behindDoc="0" locked="0" layoutInCell="0" allowOverlap="1">
          <wp:simplePos x="0" y="0"/>
          <wp:positionH relativeFrom="page">
            <wp:posOffset>5552020</wp:posOffset>
          </wp:positionH>
          <wp:positionV relativeFrom="page">
            <wp:posOffset>549898</wp:posOffset>
          </wp:positionV>
          <wp:extent cx="1431979" cy="233998"/>
          <wp:effectExtent l="0" t="0" r="0" b="0"/>
          <wp:wrapNone/>
          <wp:docPr id="18" name="IM 18"/>
          <wp:cNvGraphicFramePr/>
          <a:graphic>
            <a:graphicData uri="http://schemas.openxmlformats.org/drawingml/2006/picture">
              <pic:pic>
                <pic:nvPicPr>
                  <pic:cNvPr id="18" name="IM 18"/>
                  <pic:cNvPicPr/>
                </pic:nvPicPr>
                <pic:blipFill>
                  <a:blip r:embed="rId2"/>
                  <a:stretch>
                    <a:fillRect/>
                  </a:stretch>
                </pic:blipFill>
                <pic:spPr>
                  <a:xfrm rot="0">
                    <a:off x="0" y="0"/>
                    <a:ext cx="1431979" cy="233998"/>
                  </a:xfrm>
                  <a:prstGeom prst="rect">
                    <a:avLst/>
                  </a:prstGeom>
                </pic:spPr>
              </pic:pic>
            </a:graphicData>
          </a:graphic>
        </wp:anchor>
      </w:drawing>
    </w:r>
    <w:r>
      <w:rPr>
        <w:sz w:val="18"/>
        <w:szCs w:val="18"/>
        <w:color w:val="231F20"/>
        <w:spacing w:val="-2"/>
        <w:position w:val="-2"/>
      </w:rPr>
      <w:t>·3784·</w:t>
    </w:r>
    <w:r>
      <w:rPr>
        <w:sz w:val="18"/>
        <w:szCs w:val="18"/>
        <w:color w:val="231F20"/>
        <w:spacing w:val="15"/>
        <w:w w:val="101"/>
        <w:position w:val="-2"/>
      </w:rPr>
      <w:t xml:space="preserve">  </w:t>
    </w:r>
    <w:hyperlink w:history="true" r:id="rId3">
      <w:r>
        <w:rPr>
          <w:rFonts w:ascii="Times New Roman" w:hAnsi="Times New Roman" w:eastAsia="Times New Roman" w:cs="Times New Roman"/>
          <w:sz w:val="16"/>
          <w:szCs w:val="16"/>
          <w:u w:val="single" w:color="auto"/>
          <w:color w:val="231F20"/>
          <w:spacing w:val="-2"/>
        </w:rPr>
        <w:t>http://www.chinagp.net   E-mail:zgqkyx@china</w:t>
      </w:r>
      <w:r>
        <w:rPr>
          <w:rFonts w:ascii="Times New Roman" w:hAnsi="Times New Roman" w:eastAsia="Times New Roman" w:cs="Times New Roman"/>
          <w:sz w:val="16"/>
          <w:szCs w:val="16"/>
          <w:u w:val="single" w:color="auto"/>
          <w:color w:val="231F20"/>
          <w:spacing w:val="-3"/>
        </w:rPr>
        <w:t>gp.net.cn</w:t>
      </w:r>
    </w:hyperlink>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6394"/>
      <w:spacing w:before="230" w:line="180" w:lineRule="auto"/>
      <w:rPr>
        <w:sz w:val="18"/>
        <w:szCs w:val="18"/>
      </w:rPr>
    </w:pPr>
    <w:r>
      <w:pict>
        <v:shape id="WordPictureWatermark42" style="position:absolute;margin-left:20.4pt;margin-top:780.474pt;mso-position-vertical-relative:page;mso-position-horizontal-relative:page;width:475.5pt;height:9.7pt;z-index:-251652096;" o:allowincell="f" filled="false" stroked="false" type="#_x0000_t75">
          <v:imagedata o:title="" r:id="rId1"/>
        </v:shape>
      </w:pict>
    </w:r>
    <w:r>
      <w:drawing>
        <wp:anchor distT="0" distB="0" distL="0" distR="0" simplePos="0" relativeHeight="251665408" behindDoc="0" locked="0" layoutInCell="0" allowOverlap="1">
          <wp:simplePos x="0" y="0"/>
          <wp:positionH relativeFrom="page">
            <wp:posOffset>611999</wp:posOffset>
          </wp:positionH>
          <wp:positionV relativeFrom="page">
            <wp:posOffset>539999</wp:posOffset>
          </wp:positionV>
          <wp:extent cx="1433250" cy="234000"/>
          <wp:effectExtent l="0" t="0" r="0" b="0"/>
          <wp:wrapNone/>
          <wp:docPr id="22" name="IM 22"/>
          <wp:cNvGraphicFramePr/>
          <a:graphic>
            <a:graphicData uri="http://schemas.openxmlformats.org/drawingml/2006/picture">
              <pic:pic>
                <pic:nvPicPr>
                  <pic:cNvPr id="22" name="IM 22"/>
                  <pic:cNvPicPr/>
                </pic:nvPicPr>
                <pic:blipFill>
                  <a:blip r:embed="rId2"/>
                  <a:stretch>
                    <a:fillRect/>
                  </a:stretch>
                </pic:blipFill>
                <pic:spPr>
                  <a:xfrm rot="0">
                    <a:off x="0" y="0"/>
                    <a:ext cx="1433250" cy="234000"/>
                  </a:xfrm>
                  <a:prstGeom prst="rect">
                    <a:avLst/>
                  </a:prstGeom>
                </pic:spPr>
              </pic:pic>
            </a:graphicData>
          </a:graphic>
        </wp:anchor>
      </w:drawing>
    </w:r>
    <w:hyperlink w:history="true" r:id="rId3">
      <w:r>
        <w:rPr>
          <w:rFonts w:ascii="Times New Roman" w:hAnsi="Times New Roman" w:eastAsia="Times New Roman" w:cs="Times New Roman"/>
          <w:sz w:val="16"/>
          <w:szCs w:val="16"/>
          <w:u w:val="single" w:color="auto"/>
          <w:color w:val="231F20"/>
          <w:spacing w:val="-2"/>
        </w:rPr>
        <w:t>http://www.chinagp.net   E-mail:zgqkyx@chinagp.net.cn</w:t>
      </w:r>
    </w:hyperlink>
    <w:r>
      <w:rPr>
        <w:rFonts w:ascii="Times New Roman" w:hAnsi="Times New Roman" w:eastAsia="Times New Roman" w:cs="Times New Roman"/>
        <w:sz w:val="16"/>
        <w:szCs w:val="16"/>
        <w:color w:val="231F20"/>
        <w:spacing w:val="-2"/>
      </w:rPr>
      <w:t xml:space="preserve">     </w:t>
    </w:r>
    <w:r>
      <w:rPr>
        <w:sz w:val="18"/>
        <w:szCs w:val="18"/>
        <w:color w:val="231F20"/>
        <w:spacing w:val="-2"/>
        <w:position w:val="-2"/>
      </w:rPr>
      <w:t>·37</w:t>
    </w:r>
    <w:r>
      <w:rPr>
        <w:sz w:val="18"/>
        <w:szCs w:val="18"/>
        <w:color w:val="231F20"/>
        <w:spacing w:val="-3"/>
        <w:position w:val="-2"/>
      </w:rPr>
      <w:t>85·</w:t>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631"/>
      <w:spacing w:before="218" w:line="180" w:lineRule="auto"/>
      <w:rPr>
        <w:rFonts w:ascii="Times New Roman" w:hAnsi="Times New Roman" w:eastAsia="Times New Roman" w:cs="Times New Roman"/>
        <w:sz w:val="16"/>
        <w:szCs w:val="16"/>
      </w:rPr>
    </w:pPr>
    <w:r>
      <w:pict>
        <v:shape id="WordPictureWatermark44" style="position:absolute;margin-left:20.4pt;margin-top:780.474pt;mso-position-vertical-relative:page;mso-position-horizontal-relative:page;width:475.5pt;height:9.7pt;z-index:-251650048;" o:allowincell="f" filled="false" stroked="false" type="#_x0000_t75">
          <v:imagedata o:title="" r:id="rId1"/>
        </v:shape>
      </w:pict>
    </w:r>
    <w:r>
      <w:drawing>
        <wp:anchor distT="0" distB="0" distL="0" distR="0" simplePos="0" relativeHeight="251667456" behindDoc="0" locked="0" layoutInCell="0" allowOverlap="1">
          <wp:simplePos x="0" y="0"/>
          <wp:positionH relativeFrom="page">
            <wp:posOffset>5552020</wp:posOffset>
          </wp:positionH>
          <wp:positionV relativeFrom="page">
            <wp:posOffset>549898</wp:posOffset>
          </wp:positionV>
          <wp:extent cx="1431979" cy="233998"/>
          <wp:effectExtent l="0" t="0" r="0" b="0"/>
          <wp:wrapNone/>
          <wp:docPr id="24" name="IM 24"/>
          <wp:cNvGraphicFramePr/>
          <a:graphic>
            <a:graphicData uri="http://schemas.openxmlformats.org/drawingml/2006/picture">
              <pic:pic>
                <pic:nvPicPr>
                  <pic:cNvPr id="24" name="IM 24"/>
                  <pic:cNvPicPr/>
                </pic:nvPicPr>
                <pic:blipFill>
                  <a:blip r:embed="rId2"/>
                  <a:stretch>
                    <a:fillRect/>
                  </a:stretch>
                </pic:blipFill>
                <pic:spPr>
                  <a:xfrm rot="0">
                    <a:off x="0" y="0"/>
                    <a:ext cx="1431979" cy="233998"/>
                  </a:xfrm>
                  <a:prstGeom prst="rect">
                    <a:avLst/>
                  </a:prstGeom>
                </pic:spPr>
              </pic:pic>
            </a:graphicData>
          </a:graphic>
        </wp:anchor>
      </w:drawing>
    </w:r>
    <w:r>
      <w:rPr>
        <w:sz w:val="18"/>
        <w:szCs w:val="18"/>
        <w:color w:val="231F20"/>
        <w:spacing w:val="-2"/>
        <w:position w:val="-2"/>
      </w:rPr>
      <w:t>·3786·</w:t>
    </w:r>
    <w:r>
      <w:rPr>
        <w:sz w:val="18"/>
        <w:szCs w:val="18"/>
        <w:color w:val="231F20"/>
        <w:spacing w:val="15"/>
        <w:w w:val="101"/>
        <w:position w:val="-2"/>
      </w:rPr>
      <w:t xml:space="preserve">  </w:t>
    </w:r>
    <w:hyperlink w:history="true" r:id="rId3">
      <w:r>
        <w:rPr>
          <w:rFonts w:ascii="Times New Roman" w:hAnsi="Times New Roman" w:eastAsia="Times New Roman" w:cs="Times New Roman"/>
          <w:sz w:val="16"/>
          <w:szCs w:val="16"/>
          <w:u w:val="single" w:color="auto"/>
          <w:color w:val="231F20"/>
          <w:spacing w:val="-2"/>
        </w:rPr>
        <w:t>http://www.chinagp.net   E-mail:zgqkyx@china</w:t>
      </w:r>
      <w:r>
        <w:rPr>
          <w:rFonts w:ascii="Times New Roman" w:hAnsi="Times New Roman" w:eastAsia="Times New Roman" w:cs="Times New Roman"/>
          <w:sz w:val="16"/>
          <w:szCs w:val="16"/>
          <w:u w:val="single" w:color="auto"/>
          <w:color w:val="231F20"/>
          <w:spacing w:val="-3"/>
        </w:rPr>
        <w:t>gp.net.cn</w:t>
      </w:r>
    </w:hyperlink>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right="23"/>
      <w:spacing w:before="230" w:line="180" w:lineRule="auto"/>
      <w:jc w:val="right"/>
      <w:rPr>
        <w:sz w:val="18"/>
        <w:szCs w:val="18"/>
      </w:rPr>
    </w:pPr>
    <w:r>
      <w:pict>
        <v:shape id="WordPictureWatermark46" style="position:absolute;margin-left:20.4pt;margin-top:780.474pt;mso-position-vertical-relative:page;mso-position-horizontal-relative:page;width:475.5pt;height:9.7pt;z-index:-251648000;" o:allowincell="f" filled="false" stroked="false" type="#_x0000_t75">
          <v:imagedata o:title="" r:id="rId1"/>
        </v:shape>
      </w:pict>
    </w:r>
    <w:r>
      <w:drawing>
        <wp:anchor distT="0" distB="0" distL="0" distR="0" simplePos="0" relativeHeight="251669504" behindDoc="0" locked="0" layoutInCell="0" allowOverlap="1">
          <wp:simplePos x="0" y="0"/>
          <wp:positionH relativeFrom="page">
            <wp:posOffset>611999</wp:posOffset>
          </wp:positionH>
          <wp:positionV relativeFrom="page">
            <wp:posOffset>539999</wp:posOffset>
          </wp:positionV>
          <wp:extent cx="1433250" cy="234000"/>
          <wp:effectExtent l="0" t="0" r="0" b="0"/>
          <wp:wrapNone/>
          <wp:docPr id="26" name="IM 26"/>
          <wp:cNvGraphicFramePr/>
          <a:graphic>
            <a:graphicData uri="http://schemas.openxmlformats.org/drawingml/2006/picture">
              <pic:pic>
                <pic:nvPicPr>
                  <pic:cNvPr id="26" name="IM 26"/>
                  <pic:cNvPicPr/>
                </pic:nvPicPr>
                <pic:blipFill>
                  <a:blip r:embed="rId2"/>
                  <a:stretch>
                    <a:fillRect/>
                  </a:stretch>
                </pic:blipFill>
                <pic:spPr>
                  <a:xfrm rot="0">
                    <a:off x="0" y="0"/>
                    <a:ext cx="1433250" cy="234000"/>
                  </a:xfrm>
                  <a:prstGeom prst="rect">
                    <a:avLst/>
                  </a:prstGeom>
                </pic:spPr>
              </pic:pic>
            </a:graphicData>
          </a:graphic>
        </wp:anchor>
      </w:drawing>
    </w:r>
    <w:hyperlink w:history="true" r:id="rId3">
      <w:r>
        <w:rPr>
          <w:rFonts w:ascii="Times New Roman" w:hAnsi="Times New Roman" w:eastAsia="Times New Roman" w:cs="Times New Roman"/>
          <w:sz w:val="16"/>
          <w:szCs w:val="16"/>
          <w:u w:val="single" w:color="auto"/>
          <w:color w:val="231F20"/>
          <w:spacing w:val="-2"/>
        </w:rPr>
        <w:t>http://www.chinagp.net   E-mail:zgqkyx@chinagp.net.cn</w:t>
      </w:r>
    </w:hyperlink>
    <w:r>
      <w:rPr>
        <w:rFonts w:ascii="Times New Roman" w:hAnsi="Times New Roman" w:eastAsia="Times New Roman" w:cs="Times New Roman"/>
        <w:sz w:val="16"/>
        <w:szCs w:val="16"/>
        <w:color w:val="231F20"/>
        <w:spacing w:val="-2"/>
      </w:rPr>
      <w:t xml:space="preserve">     </w:t>
    </w:r>
    <w:r>
      <w:rPr>
        <w:sz w:val="18"/>
        <w:szCs w:val="18"/>
        <w:color w:val="231F20"/>
        <w:spacing w:val="-2"/>
        <w:position w:val="-2"/>
      </w:rPr>
      <w:t>·37</w:t>
    </w:r>
    <w:r>
      <w:rPr>
        <w:sz w:val="18"/>
        <w:szCs w:val="18"/>
        <w:color w:val="231F20"/>
        <w:spacing w:val="-3"/>
        <w:position w:val="-2"/>
      </w:rPr>
      <w:t>87·</w:t>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631"/>
      <w:spacing w:before="218" w:line="180" w:lineRule="auto"/>
      <w:rPr>
        <w:rFonts w:ascii="Times New Roman" w:hAnsi="Times New Roman" w:eastAsia="Times New Roman" w:cs="Times New Roman"/>
        <w:sz w:val="16"/>
        <w:szCs w:val="16"/>
      </w:rPr>
    </w:pPr>
    <w:r>
      <w:pict>
        <v:shape id="WordPictureWatermark48" style="position:absolute;margin-left:20.4pt;margin-top:780.474pt;mso-position-vertical-relative:page;mso-position-horizontal-relative:page;width:475.5pt;height:9.7pt;z-index:-251645952;" o:allowincell="f" filled="false" stroked="false" type="#_x0000_t75">
          <v:imagedata o:title="" r:id="rId1"/>
        </v:shape>
      </w:pict>
    </w:r>
    <w:r>
      <w:drawing>
        <wp:anchor distT="0" distB="0" distL="0" distR="0" simplePos="0" relativeHeight="251671552" behindDoc="0" locked="0" layoutInCell="0" allowOverlap="1">
          <wp:simplePos x="0" y="0"/>
          <wp:positionH relativeFrom="page">
            <wp:posOffset>5552020</wp:posOffset>
          </wp:positionH>
          <wp:positionV relativeFrom="page">
            <wp:posOffset>549898</wp:posOffset>
          </wp:positionV>
          <wp:extent cx="1431979" cy="233998"/>
          <wp:effectExtent l="0" t="0" r="0" b="0"/>
          <wp:wrapNone/>
          <wp:docPr id="28" name="IM 28"/>
          <wp:cNvGraphicFramePr/>
          <a:graphic>
            <a:graphicData uri="http://schemas.openxmlformats.org/drawingml/2006/picture">
              <pic:pic>
                <pic:nvPicPr>
                  <pic:cNvPr id="28" name="IM 28"/>
                  <pic:cNvPicPr/>
                </pic:nvPicPr>
                <pic:blipFill>
                  <a:blip r:embed="rId2"/>
                  <a:stretch>
                    <a:fillRect/>
                  </a:stretch>
                </pic:blipFill>
                <pic:spPr>
                  <a:xfrm rot="0">
                    <a:off x="0" y="0"/>
                    <a:ext cx="1431979" cy="233998"/>
                  </a:xfrm>
                  <a:prstGeom prst="rect">
                    <a:avLst/>
                  </a:prstGeom>
                </pic:spPr>
              </pic:pic>
            </a:graphicData>
          </a:graphic>
        </wp:anchor>
      </w:drawing>
    </w:r>
    <w:r>
      <w:rPr>
        <w:sz w:val="18"/>
        <w:szCs w:val="18"/>
        <w:color w:val="231F20"/>
        <w:spacing w:val="-2"/>
        <w:position w:val="-2"/>
      </w:rPr>
      <w:t>·3788·</w:t>
    </w:r>
    <w:r>
      <w:rPr>
        <w:sz w:val="18"/>
        <w:szCs w:val="18"/>
        <w:color w:val="231F20"/>
        <w:spacing w:val="15"/>
        <w:w w:val="101"/>
        <w:position w:val="-2"/>
      </w:rPr>
      <w:t xml:space="preserve">  </w:t>
    </w:r>
    <w:hyperlink w:history="true" r:id="rId3">
      <w:r>
        <w:rPr>
          <w:rFonts w:ascii="Times New Roman" w:hAnsi="Times New Roman" w:eastAsia="Times New Roman" w:cs="Times New Roman"/>
          <w:sz w:val="16"/>
          <w:szCs w:val="16"/>
          <w:u w:val="single" w:color="auto"/>
          <w:color w:val="231F20"/>
          <w:spacing w:val="-2"/>
        </w:rPr>
        <w:t>http://www.chinagp.net   E-mail:zgqkyx@china</w:t>
      </w:r>
      <w:r>
        <w:rPr>
          <w:rFonts w:ascii="Times New Roman" w:hAnsi="Times New Roman" w:eastAsia="Times New Roman" w:cs="Times New Roman"/>
          <w:sz w:val="16"/>
          <w:szCs w:val="16"/>
          <w:u w:val="single" w:color="auto"/>
          <w:color w:val="231F20"/>
          <w:spacing w:val="-3"/>
        </w:rPr>
        <w:t>gp.net.cn</w:t>
      </w:r>
    </w:hyperlink>
  </w:p>
</w:hdr>
</file>

<file path=word/header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230" w:line="180" w:lineRule="auto"/>
      <w:jc w:val="right"/>
      <w:rPr>
        <w:sz w:val="18"/>
        <w:szCs w:val="18"/>
      </w:rPr>
    </w:pPr>
    <w:r>
      <w:pict>
        <v:shape id="WordPictureWatermark50" style="position:absolute;margin-left:20.4pt;margin-top:780.474pt;mso-position-vertical-relative:page;mso-position-horizontal-relative:page;width:475.5pt;height:9.7pt;z-index:-251643904;" o:allowincell="f" filled="false" stroked="false" type="#_x0000_t75">
          <v:imagedata o:title="" r:id="rId1"/>
        </v:shape>
      </w:pict>
    </w:r>
    <w:r>
      <w:drawing>
        <wp:anchor distT="0" distB="0" distL="0" distR="0" simplePos="0" relativeHeight="251673600" behindDoc="0" locked="0" layoutInCell="0" allowOverlap="1">
          <wp:simplePos x="0" y="0"/>
          <wp:positionH relativeFrom="page">
            <wp:posOffset>611999</wp:posOffset>
          </wp:positionH>
          <wp:positionV relativeFrom="page">
            <wp:posOffset>539999</wp:posOffset>
          </wp:positionV>
          <wp:extent cx="1433250" cy="234000"/>
          <wp:effectExtent l="0" t="0" r="0" b="0"/>
          <wp:wrapNone/>
          <wp:docPr id="30" name="IM 30"/>
          <wp:cNvGraphicFramePr/>
          <a:graphic>
            <a:graphicData uri="http://schemas.openxmlformats.org/drawingml/2006/picture">
              <pic:pic>
                <pic:nvPicPr>
                  <pic:cNvPr id="30" name="IM 30"/>
                  <pic:cNvPicPr/>
                </pic:nvPicPr>
                <pic:blipFill>
                  <a:blip r:embed="rId2"/>
                  <a:stretch>
                    <a:fillRect/>
                  </a:stretch>
                </pic:blipFill>
                <pic:spPr>
                  <a:xfrm rot="0">
                    <a:off x="0" y="0"/>
                    <a:ext cx="1433250" cy="234000"/>
                  </a:xfrm>
                  <a:prstGeom prst="rect">
                    <a:avLst/>
                  </a:prstGeom>
                </pic:spPr>
              </pic:pic>
            </a:graphicData>
          </a:graphic>
        </wp:anchor>
      </w:drawing>
    </w:r>
    <w:hyperlink w:history="true" r:id="rId3">
      <w:r>
        <w:rPr>
          <w:rFonts w:ascii="Times New Roman" w:hAnsi="Times New Roman" w:eastAsia="Times New Roman" w:cs="Times New Roman"/>
          <w:sz w:val="16"/>
          <w:szCs w:val="16"/>
          <w:u w:val="single" w:color="auto"/>
          <w:color w:val="231F20"/>
          <w:spacing w:val="-2"/>
        </w:rPr>
        <w:t>http://www.chinagp.net   E-mail:zgqkyx@chinagp.net.cn</w:t>
      </w:r>
    </w:hyperlink>
    <w:r>
      <w:rPr>
        <w:rFonts w:ascii="Times New Roman" w:hAnsi="Times New Roman" w:eastAsia="Times New Roman" w:cs="Times New Roman"/>
        <w:sz w:val="16"/>
        <w:szCs w:val="16"/>
        <w:color w:val="231F20"/>
        <w:spacing w:val="-2"/>
      </w:rPr>
      <w:t xml:space="preserve">     </w:t>
    </w:r>
    <w:r>
      <w:rPr>
        <w:sz w:val="18"/>
        <w:szCs w:val="18"/>
        <w:color w:val="231F20"/>
        <w:spacing w:val="-2"/>
        <w:position w:val="-2"/>
      </w:rPr>
      <w:t>·37</w:t>
    </w:r>
    <w:r>
      <w:rPr>
        <w:sz w:val="18"/>
        <w:szCs w:val="18"/>
        <w:color w:val="231F20"/>
        <w:spacing w:val="-3"/>
        <w:position w:val="-2"/>
      </w:rPr>
      <w:t>89·</w:t>
    </w:r>
  </w:p>
</w:hdr>
</file>

<file path=word/header1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631"/>
      <w:spacing w:before="218" w:line="180" w:lineRule="auto"/>
      <w:rPr>
        <w:rFonts w:ascii="Times New Roman" w:hAnsi="Times New Roman" w:eastAsia="Times New Roman" w:cs="Times New Roman"/>
        <w:sz w:val="16"/>
        <w:szCs w:val="16"/>
      </w:rPr>
    </w:pPr>
    <w:r>
      <w:pict>
        <v:shape id="WordPictureWatermark52" style="position:absolute;margin-left:20.4pt;margin-top:780.474pt;mso-position-vertical-relative:page;mso-position-horizontal-relative:page;width:475.5pt;height:9.7pt;z-index:-251641856;" o:allowincell="f" filled="false" stroked="false" type="#_x0000_t75">
          <v:imagedata o:title="" r:id="rId1"/>
        </v:shape>
      </w:pict>
    </w:r>
    <w:r>
      <w:drawing>
        <wp:anchor distT="0" distB="0" distL="0" distR="0" simplePos="0" relativeHeight="251675648" behindDoc="0" locked="0" layoutInCell="0" allowOverlap="1">
          <wp:simplePos x="0" y="0"/>
          <wp:positionH relativeFrom="page">
            <wp:posOffset>5552020</wp:posOffset>
          </wp:positionH>
          <wp:positionV relativeFrom="page">
            <wp:posOffset>549898</wp:posOffset>
          </wp:positionV>
          <wp:extent cx="1431979" cy="233998"/>
          <wp:effectExtent l="0" t="0" r="0" b="0"/>
          <wp:wrapNone/>
          <wp:docPr id="32" name="IM 32"/>
          <wp:cNvGraphicFramePr/>
          <a:graphic>
            <a:graphicData uri="http://schemas.openxmlformats.org/drawingml/2006/picture">
              <pic:pic>
                <pic:nvPicPr>
                  <pic:cNvPr id="32" name="IM 32"/>
                  <pic:cNvPicPr/>
                </pic:nvPicPr>
                <pic:blipFill>
                  <a:blip r:embed="rId2"/>
                  <a:stretch>
                    <a:fillRect/>
                  </a:stretch>
                </pic:blipFill>
                <pic:spPr>
                  <a:xfrm rot="0">
                    <a:off x="0" y="0"/>
                    <a:ext cx="1431979" cy="233998"/>
                  </a:xfrm>
                  <a:prstGeom prst="rect">
                    <a:avLst/>
                  </a:prstGeom>
                </pic:spPr>
              </pic:pic>
            </a:graphicData>
          </a:graphic>
        </wp:anchor>
      </w:drawing>
    </w:r>
    <w:r>
      <w:rPr>
        <w:sz w:val="18"/>
        <w:szCs w:val="18"/>
        <w:color w:val="231F20"/>
        <w:spacing w:val="-2"/>
        <w:position w:val="-2"/>
      </w:rPr>
      <w:t>·3790·</w:t>
    </w:r>
    <w:r>
      <w:rPr>
        <w:sz w:val="18"/>
        <w:szCs w:val="18"/>
        <w:color w:val="231F20"/>
        <w:spacing w:val="15"/>
        <w:w w:val="101"/>
        <w:position w:val="-2"/>
      </w:rPr>
      <w:t xml:space="preserve">  </w:t>
    </w:r>
    <w:hyperlink w:history="true" r:id="rId3">
      <w:r>
        <w:rPr>
          <w:rFonts w:ascii="Times New Roman" w:hAnsi="Times New Roman" w:eastAsia="Times New Roman" w:cs="Times New Roman"/>
          <w:sz w:val="16"/>
          <w:szCs w:val="16"/>
          <w:u w:val="single" w:color="auto"/>
          <w:color w:val="231F20"/>
          <w:spacing w:val="-2"/>
        </w:rPr>
        <w:t>http://www.chinagp.net   E-mail:zgqkyx@china</w:t>
      </w:r>
      <w:r>
        <w:rPr>
          <w:rFonts w:ascii="Times New Roman" w:hAnsi="Times New Roman" w:eastAsia="Times New Roman" w:cs="Times New Roman"/>
          <w:sz w:val="16"/>
          <w:szCs w:val="16"/>
          <w:u w:val="single" w:color="auto"/>
          <w:color w:val="231F20"/>
          <w:spacing w:val="-3"/>
        </w:rPr>
        <w:t>gp.net.cn</w:t>
      </w:r>
    </w:hyperlink>
  </w:p>
</w:hdr>
</file>

<file path=word/header1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230" w:line="180" w:lineRule="auto"/>
      <w:jc w:val="right"/>
      <w:rPr>
        <w:sz w:val="18"/>
        <w:szCs w:val="18"/>
      </w:rPr>
    </w:pPr>
    <w:r>
      <w:pict>
        <v:shape id="WordPictureWatermark54" style="position:absolute;margin-left:20.4pt;margin-top:780.474pt;mso-position-vertical-relative:page;mso-position-horizontal-relative:page;width:475.5pt;height:9.7pt;z-index:-251639808;" o:allowincell="f" filled="false" stroked="false" type="#_x0000_t75">
          <v:imagedata o:title="" r:id="rId1"/>
        </v:shape>
      </w:pict>
    </w:r>
    <w:r>
      <w:drawing>
        <wp:anchor distT="0" distB="0" distL="0" distR="0" simplePos="0" relativeHeight="251677696" behindDoc="0" locked="0" layoutInCell="0" allowOverlap="1">
          <wp:simplePos x="0" y="0"/>
          <wp:positionH relativeFrom="page">
            <wp:posOffset>611999</wp:posOffset>
          </wp:positionH>
          <wp:positionV relativeFrom="page">
            <wp:posOffset>539999</wp:posOffset>
          </wp:positionV>
          <wp:extent cx="1433250" cy="234000"/>
          <wp:effectExtent l="0" t="0" r="0" b="0"/>
          <wp:wrapNone/>
          <wp:docPr id="34" name="IM 34"/>
          <wp:cNvGraphicFramePr/>
          <a:graphic>
            <a:graphicData uri="http://schemas.openxmlformats.org/drawingml/2006/picture">
              <pic:pic>
                <pic:nvPicPr>
                  <pic:cNvPr id="34" name="IM 34"/>
                  <pic:cNvPicPr/>
                </pic:nvPicPr>
                <pic:blipFill>
                  <a:blip r:embed="rId2"/>
                  <a:stretch>
                    <a:fillRect/>
                  </a:stretch>
                </pic:blipFill>
                <pic:spPr>
                  <a:xfrm rot="0">
                    <a:off x="0" y="0"/>
                    <a:ext cx="1433250" cy="234000"/>
                  </a:xfrm>
                  <a:prstGeom prst="rect">
                    <a:avLst/>
                  </a:prstGeom>
                </pic:spPr>
              </pic:pic>
            </a:graphicData>
          </a:graphic>
        </wp:anchor>
      </w:drawing>
    </w:r>
    <w:hyperlink w:history="true" r:id="rId3">
      <w:r>
        <w:rPr>
          <w:rFonts w:ascii="Times New Roman" w:hAnsi="Times New Roman" w:eastAsia="Times New Roman" w:cs="Times New Roman"/>
          <w:sz w:val="16"/>
          <w:szCs w:val="16"/>
          <w:u w:val="single" w:color="auto"/>
          <w:color w:val="231F20"/>
          <w:spacing w:val="-2"/>
        </w:rPr>
        <w:t>http://www.chinagp.net   E-mail:zgqkyx@chinagp.net.cn</w:t>
      </w:r>
    </w:hyperlink>
    <w:r>
      <w:rPr>
        <w:rFonts w:ascii="Times New Roman" w:hAnsi="Times New Roman" w:eastAsia="Times New Roman" w:cs="Times New Roman"/>
        <w:sz w:val="16"/>
        <w:szCs w:val="16"/>
        <w:color w:val="231F20"/>
        <w:spacing w:val="-2"/>
      </w:rPr>
      <w:t xml:space="preserve">     </w:t>
    </w:r>
    <w:r>
      <w:rPr>
        <w:sz w:val="18"/>
        <w:szCs w:val="18"/>
        <w:color w:val="231F20"/>
        <w:spacing w:val="-2"/>
        <w:position w:val="-2"/>
      </w:rPr>
      <w:t>·37</w:t>
    </w:r>
    <w:r>
      <w:rPr>
        <w:sz w:val="18"/>
        <w:szCs w:val="18"/>
        <w:color w:val="231F20"/>
        <w:spacing w:val="-3"/>
        <w:position w:val="-2"/>
      </w:rPr>
      <w:t>91·</w:t>
    </w:r>
  </w:p>
</w:hdr>
</file>

<file path=word/header1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631"/>
      <w:spacing w:before="218" w:line="180" w:lineRule="auto"/>
      <w:rPr>
        <w:rFonts w:ascii="Times New Roman" w:hAnsi="Times New Roman" w:eastAsia="Times New Roman" w:cs="Times New Roman"/>
        <w:sz w:val="16"/>
        <w:szCs w:val="16"/>
      </w:rPr>
    </w:pPr>
    <w:r>
      <w:pict>
        <v:shape id="WordPictureWatermark56" style="position:absolute;margin-left:20.4pt;margin-top:780.474pt;mso-position-vertical-relative:page;mso-position-horizontal-relative:page;width:475.5pt;height:9.7pt;z-index:-251637760;" o:allowincell="f" filled="false" stroked="false" type="#_x0000_t75">
          <v:imagedata o:title="" r:id="rId1"/>
        </v:shape>
      </w:pict>
    </w:r>
    <w:r>
      <w:drawing>
        <wp:anchor distT="0" distB="0" distL="0" distR="0" simplePos="0" relativeHeight="251679744" behindDoc="0" locked="0" layoutInCell="0" allowOverlap="1">
          <wp:simplePos x="0" y="0"/>
          <wp:positionH relativeFrom="page">
            <wp:posOffset>5552020</wp:posOffset>
          </wp:positionH>
          <wp:positionV relativeFrom="page">
            <wp:posOffset>549898</wp:posOffset>
          </wp:positionV>
          <wp:extent cx="1431979" cy="233998"/>
          <wp:effectExtent l="0" t="0" r="0" b="0"/>
          <wp:wrapNone/>
          <wp:docPr id="36" name="IM 36"/>
          <wp:cNvGraphicFramePr/>
          <a:graphic>
            <a:graphicData uri="http://schemas.openxmlformats.org/drawingml/2006/picture">
              <pic:pic>
                <pic:nvPicPr>
                  <pic:cNvPr id="36" name="IM 36"/>
                  <pic:cNvPicPr/>
                </pic:nvPicPr>
                <pic:blipFill>
                  <a:blip r:embed="rId2"/>
                  <a:stretch>
                    <a:fillRect/>
                  </a:stretch>
                </pic:blipFill>
                <pic:spPr>
                  <a:xfrm rot="0">
                    <a:off x="0" y="0"/>
                    <a:ext cx="1431979" cy="233998"/>
                  </a:xfrm>
                  <a:prstGeom prst="rect">
                    <a:avLst/>
                  </a:prstGeom>
                </pic:spPr>
              </pic:pic>
            </a:graphicData>
          </a:graphic>
        </wp:anchor>
      </w:drawing>
    </w:r>
    <w:r>
      <w:rPr>
        <w:sz w:val="18"/>
        <w:szCs w:val="18"/>
        <w:color w:val="231F20"/>
        <w:spacing w:val="-2"/>
        <w:position w:val="-2"/>
      </w:rPr>
      <w:t>·3792·</w:t>
    </w:r>
    <w:r>
      <w:rPr>
        <w:sz w:val="18"/>
        <w:szCs w:val="18"/>
        <w:color w:val="231F20"/>
        <w:spacing w:val="15"/>
        <w:w w:val="101"/>
        <w:position w:val="-2"/>
      </w:rPr>
      <w:t xml:space="preserve">  </w:t>
    </w:r>
    <w:hyperlink w:history="true" r:id="rId3">
      <w:r>
        <w:rPr>
          <w:rFonts w:ascii="Times New Roman" w:hAnsi="Times New Roman" w:eastAsia="Times New Roman" w:cs="Times New Roman"/>
          <w:sz w:val="16"/>
          <w:szCs w:val="16"/>
          <w:u w:val="single" w:color="auto"/>
          <w:color w:val="231F20"/>
          <w:spacing w:val="-2"/>
        </w:rPr>
        <w:t>http://www.chinagp.net   E-mail:zgqkyx@china</w:t>
      </w:r>
      <w:r>
        <w:rPr>
          <w:rFonts w:ascii="Times New Roman" w:hAnsi="Times New Roman" w:eastAsia="Times New Roman" w:cs="Times New Roman"/>
          <w:sz w:val="16"/>
          <w:szCs w:val="16"/>
          <w:u w:val="single" w:color="auto"/>
          <w:color w:val="231F20"/>
          <w:spacing w:val="-3"/>
        </w:rPr>
        <w:t>gp.net.cn</w:t>
      </w:r>
    </w:hyperlink>
  </w:p>
</w:hdr>
</file>

<file path=word/header1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230" w:line="180" w:lineRule="auto"/>
      <w:jc w:val="right"/>
      <w:rPr>
        <w:sz w:val="18"/>
        <w:szCs w:val="18"/>
      </w:rPr>
    </w:pPr>
    <w:r>
      <w:pict>
        <v:shape id="WordPictureWatermark58" style="position:absolute;margin-left:20.4pt;margin-top:780.474pt;mso-position-vertical-relative:page;mso-position-horizontal-relative:page;width:475.5pt;height:9.7pt;z-index:-251635712;" o:allowincell="f" filled="false" stroked="false" type="#_x0000_t75">
          <v:imagedata o:title="" r:id="rId1"/>
        </v:shape>
      </w:pict>
    </w:r>
    <w:r>
      <w:drawing>
        <wp:anchor distT="0" distB="0" distL="0" distR="0" simplePos="0" relativeHeight="251681792" behindDoc="0" locked="0" layoutInCell="0" allowOverlap="1">
          <wp:simplePos x="0" y="0"/>
          <wp:positionH relativeFrom="page">
            <wp:posOffset>611999</wp:posOffset>
          </wp:positionH>
          <wp:positionV relativeFrom="page">
            <wp:posOffset>539999</wp:posOffset>
          </wp:positionV>
          <wp:extent cx="1433250" cy="234000"/>
          <wp:effectExtent l="0" t="0" r="0" b="0"/>
          <wp:wrapNone/>
          <wp:docPr id="38" name="IM 38"/>
          <wp:cNvGraphicFramePr/>
          <a:graphic>
            <a:graphicData uri="http://schemas.openxmlformats.org/drawingml/2006/picture">
              <pic:pic>
                <pic:nvPicPr>
                  <pic:cNvPr id="38" name="IM 38"/>
                  <pic:cNvPicPr/>
                </pic:nvPicPr>
                <pic:blipFill>
                  <a:blip r:embed="rId2"/>
                  <a:stretch>
                    <a:fillRect/>
                  </a:stretch>
                </pic:blipFill>
                <pic:spPr>
                  <a:xfrm rot="0">
                    <a:off x="0" y="0"/>
                    <a:ext cx="1433250" cy="234000"/>
                  </a:xfrm>
                  <a:prstGeom prst="rect">
                    <a:avLst/>
                  </a:prstGeom>
                </pic:spPr>
              </pic:pic>
            </a:graphicData>
          </a:graphic>
        </wp:anchor>
      </w:drawing>
    </w:r>
    <w:hyperlink w:history="true" r:id="rId3">
      <w:r>
        <w:rPr>
          <w:rFonts w:ascii="Times New Roman" w:hAnsi="Times New Roman" w:eastAsia="Times New Roman" w:cs="Times New Roman"/>
          <w:sz w:val="16"/>
          <w:szCs w:val="16"/>
          <w:u w:val="single" w:color="auto"/>
          <w:color w:val="231F20"/>
          <w:spacing w:val="-2"/>
        </w:rPr>
        <w:t>http://www.chinagp.net   E-mail:zgqkyx@chinagp.net.cn</w:t>
      </w:r>
    </w:hyperlink>
    <w:r>
      <w:rPr>
        <w:rFonts w:ascii="Times New Roman" w:hAnsi="Times New Roman" w:eastAsia="Times New Roman" w:cs="Times New Roman"/>
        <w:sz w:val="16"/>
        <w:szCs w:val="16"/>
        <w:color w:val="231F20"/>
        <w:spacing w:val="-2"/>
      </w:rPr>
      <w:t xml:space="preserve">     </w:t>
    </w:r>
    <w:r>
      <w:rPr>
        <w:sz w:val="18"/>
        <w:szCs w:val="18"/>
        <w:color w:val="231F20"/>
        <w:spacing w:val="-2"/>
        <w:position w:val="-2"/>
      </w:rPr>
      <w:t>·37</w:t>
    </w:r>
    <w:r>
      <w:rPr>
        <w:sz w:val="18"/>
        <w:szCs w:val="18"/>
        <w:color w:val="231F20"/>
        <w:spacing w:val="-3"/>
        <w:position w:val="-2"/>
      </w:rPr>
      <w:t>93·</w:t>
    </w:r>
  </w:p>
</w:hdr>
</file>

<file path=word/settings.xml><?xml version="1.0" encoding="utf-8"?>
<w:settings xmlns:w="http://schemas.openxmlformats.org/wordprocessingml/2006/main">
  <w:displayBackgroundShape/>
  <w:characterSpacingControl w:val="doNotCompress"/>
  <w:compat>
    <w:spaceForUL/>
    <w:ulTrailSpace/>
    <w:compatSetting w:name="compatibilityMode" w:uri="http://schemas.microsoft.com/office/word" w:val="14"/>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0="urn:schemas-microsoft-com:office:word" xmlns:sl="http://schemas.openxmlformats.org/schemaLibrary/2006/main" xmlns:w14="http://schemas.microsoft.com/office/word/2010/wordml" mc:Ignorable="w14">
  <w:docDefaults>
    <w:rPrDefault>
      <w:rPr>
        <w:rFonts w:ascii="Arial" w:hAnsi="Arial" w:eastAsia="Arial" w:cs="Arial"/>
        <w:sz w:val="21"/>
        <w:szCs w:val="21"/>
        <w:lang w:val="en-US" w:eastAsia="en-US" w:bidi="ar-SA"/>
        <w:color w:val="000000"/>
        <w:kern w:val="0"/>
        <w:snapToGrid w:val="0"/>
      </w:rPr>
    </w:rPrDefault>
  </w:docDefaults>
  <w:style w:type="paragraph" w:styleId="Normal" w:default="1">
    <w:name w:val="Normal"/>
    <w:semiHidden/>
    <w:qFormat/>
    <w:pPr>
      <w:spacing w:line="240" w:lineRule="auto"/>
      <w:jc w:val="left"/>
      <w:autoSpaceDE w:val="0"/>
      <w:autoSpaceDN w:val="0"/>
      <w:adjustRightInd w:val="0"/>
      <w:snapToGrid w:val="0"/>
      <w:kinsoku w:val="0"/>
      <w:textAlignment w:val="baseline"/>
    </w:pPr>
    <w:rPr>
      <w:color w:val="000000"/>
      <w:kern w:val="0"/>
      <w:snapToGrid w:val="0"/>
      <w:noProof w:val="1"/>
    </w:rPr>
  </w:style>
  <w:style w:type="table" w:styleId="TableNormal" w:default="1">
    <w:name w:val="Table Normal"/>
    <w:semiHidden/>
    <w:unhideWhenUsed/>
    <w:qFormat/>
    <w:tblPr>
      <w:tblCellMar>
        <w:left w:w="0" w:type="dxa"/>
        <w:right w:w="0" w:type="dxa"/>
        <w:bottom w:w="0" w:type="dxa"/>
        <w:top w:w="0" w:type="dxa"/>
      </w:tblCellMar>
    </w:tblPr>
  </w:style>
  <w:style w:type="paragraph" w:styleId="BodyText">
    <w:name w:val="Body Text"/>
    <w:basedOn w:val="Normal"/>
    <w:semiHidden/>
    <w:qFormat/>
    <w:pPr/>
    <w:rPr>
      <w:rFonts w:ascii="Microsoft YaHei" w:hAnsi="Microsoft YaHei" w:eastAsia="Microsoft YaHei" w:cs="Microsoft YaHei"/>
      <w:sz w:val="21"/>
      <w:szCs w:val="21"/>
      <w:lang w:val="en-US" w:eastAsia="en-US" w:bidi="ar-SA"/>
    </w:rPr>
  </w:style>
  <w:style w:type="paragraph" w:styleId="TableText">
    <w:name w:val="Table Text"/>
    <w:basedOn w:val="Normal"/>
    <w:semiHidden/>
    <w:qFormat/>
    <w:pPr/>
    <w:rPr>
      <w:rFonts w:ascii="Microsoft YaHei" w:hAnsi="Microsoft YaHei" w:eastAsia="Microsoft YaHei" w:cs="Microsoft YaHei"/>
      <w:sz w:val="16"/>
      <w:szCs w:val="16"/>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7.png"/><Relationship Id="rId8" Type="http://schemas.openxmlformats.org/officeDocument/2006/relationships/header" Target="header3.xml"/><Relationship Id="rId7" Type="http://schemas.openxmlformats.org/officeDocument/2006/relationships/image" Target="media/image5.jpeg"/><Relationship Id="rId6" Type="http://schemas.openxmlformats.org/officeDocument/2006/relationships/header" Target="header2.xml"/><Relationship Id="rId5" Type="http://schemas.openxmlformats.org/officeDocument/2006/relationships/hyperlink" Target="https://www.chinagp.net" TargetMode="External"/><Relationship Id="rId4" Type="http://schemas.openxmlformats.org/officeDocument/2006/relationships/image" Target="media/image3.jpeg"/><Relationship Id="rId3" Type="http://schemas.openxmlformats.org/officeDocument/2006/relationships/image" Target="media/image2.jpeg"/><Relationship Id="rId26" Type="http://schemas.openxmlformats.org/officeDocument/2006/relationships/fontTable" Target="fontTable.xml"/><Relationship Id="rId25" Type="http://schemas.openxmlformats.org/officeDocument/2006/relationships/styles" Target="styles.xml"/><Relationship Id="rId24" Type="http://schemas.openxmlformats.org/officeDocument/2006/relationships/settings" Target="settings.xml"/><Relationship Id="rId23" Type="http://schemas.openxmlformats.org/officeDocument/2006/relationships/header" Target="header13.xml"/><Relationship Id="rId22" Type="http://schemas.openxmlformats.org/officeDocument/2006/relationships/header" Target="header12.xml"/><Relationship Id="rId21" Type="http://schemas.openxmlformats.org/officeDocument/2006/relationships/header" Target="header11.xml"/><Relationship Id="rId20" Type="http://schemas.openxmlformats.org/officeDocument/2006/relationships/header" Target="header10.xml"/><Relationship Id="rId2" Type="http://schemas.openxmlformats.org/officeDocument/2006/relationships/hyperlink" Target="http://www.chinagp.netE-mail:zgqkyx@chinagp.net.cn" TargetMode="External"/><Relationship Id="rId19" Type="http://schemas.openxmlformats.org/officeDocument/2006/relationships/header" Target="header9.xml"/><Relationship Id="rId18" Type="http://schemas.openxmlformats.org/officeDocument/2006/relationships/header" Target="header8.xml"/><Relationship Id="rId17" Type="http://schemas.openxmlformats.org/officeDocument/2006/relationships/header" Target="header7.xml"/><Relationship Id="rId16" Type="http://schemas.openxmlformats.org/officeDocument/2006/relationships/header" Target="header6.xml"/><Relationship Id="rId15" Type="http://schemas.openxmlformats.org/officeDocument/2006/relationships/header" Target="header5.xml"/><Relationship Id="rId14" Type="http://schemas.openxmlformats.org/officeDocument/2006/relationships/image" Target="media/image12.png"/><Relationship Id="rId13" Type="http://schemas.openxmlformats.org/officeDocument/2006/relationships/header" Target="header4.xml"/><Relationship Id="rId12" Type="http://schemas.openxmlformats.org/officeDocument/2006/relationships/image" Target="media/image10.png"/><Relationship Id="rId11" Type="http://schemas.openxmlformats.org/officeDocument/2006/relationships/image" Target="media/image9.png"/><Relationship Id="rId10" Type="http://schemas.openxmlformats.org/officeDocument/2006/relationships/image" Target="media/image8.png"/><Relationship Id="rId1"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_rels/header3.xml.rels><?xml version="1.0" encoding="UTF-8" standalone="yes"?>
<Relationships xmlns="http://schemas.openxmlformats.org/package/2006/relationships"><Relationship Id="rId3" Type="http://schemas.openxmlformats.org/officeDocument/2006/relationships/hyperlink" Target="http://www.chinagp.netE-mail:zgqkyx@chinagp.net.cn" TargetMode="External"/><Relationship Id="rId2" Type="http://schemas.openxmlformats.org/officeDocument/2006/relationships/image" Target="media/image3.jpeg"/><Relationship Id="rId1" Type="http://schemas.openxmlformats.org/officeDocument/2006/relationships/image" Target="media/image6.png"/></Relationships>
</file>

<file path=word/_rels/header4.xml.rels><?xml version="1.0" encoding="UTF-8" standalone="yes"?>
<Relationships xmlns="http://schemas.openxmlformats.org/package/2006/relationships"><Relationship Id="rId3" Type="http://schemas.openxmlformats.org/officeDocument/2006/relationships/hyperlink" Target="http://www.chinagp.netE-mail:zgqkyx@chinagp.net.cn" TargetMode="External"/><Relationship Id="rId2" Type="http://schemas.openxmlformats.org/officeDocument/2006/relationships/image" Target="media/image5.jpeg"/><Relationship Id="rId1" Type="http://schemas.openxmlformats.org/officeDocument/2006/relationships/image" Target="media/image11.png"/></Relationships>
</file>

<file path=word/_rels/header5.xml.rels><?xml version="1.0" encoding="UTF-8" standalone="yes"?>
<Relationships xmlns="http://schemas.openxmlformats.org/package/2006/relationships"><Relationship Id="rId3" Type="http://schemas.openxmlformats.org/officeDocument/2006/relationships/hyperlink" Target="http://www.chinagp.netE-mail:zgqkyx@chinagp.net.cn" TargetMode="External"/><Relationship Id="rId2" Type="http://schemas.openxmlformats.org/officeDocument/2006/relationships/image" Target="media/image3.jpeg"/><Relationship Id="rId1" Type="http://schemas.openxmlformats.org/officeDocument/2006/relationships/image" Target="media/image13.png"/></Relationships>
</file>

<file path=word/_rels/header6.xml.rels><?xml version="1.0" encoding="UTF-8" standalone="yes"?>
<Relationships xmlns="http://schemas.openxmlformats.org/package/2006/relationships"><Relationship Id="rId3" Type="http://schemas.openxmlformats.org/officeDocument/2006/relationships/hyperlink" Target="http://www.chinagp.netE-mail:zgqkyx@chinagp.net.cn" TargetMode="External"/><Relationship Id="rId2" Type="http://schemas.openxmlformats.org/officeDocument/2006/relationships/image" Target="media/image5.jpeg"/><Relationship Id="rId1" Type="http://schemas.openxmlformats.org/officeDocument/2006/relationships/image" Target="media/image14.png"/></Relationships>
</file>

<file path=word/_rels/header7.xml.rels><?xml version="1.0" encoding="UTF-8" standalone="yes"?>
<Relationships xmlns="http://schemas.openxmlformats.org/package/2006/relationships"><Relationship Id="rId3" Type="http://schemas.openxmlformats.org/officeDocument/2006/relationships/hyperlink" Target="http://www.chinagp.netE-mail:zgqkyx@chinagp.net.cn" TargetMode="External"/><Relationship Id="rId2" Type="http://schemas.openxmlformats.org/officeDocument/2006/relationships/image" Target="media/image3.jpeg"/><Relationship Id="rId1" Type="http://schemas.openxmlformats.org/officeDocument/2006/relationships/image" Target="media/image15.png"/></Relationships>
</file>

<file path=word/_rels/header8.xml.rels><?xml version="1.0" encoding="UTF-8" standalone="yes"?>
<Relationships xmlns="http://schemas.openxmlformats.org/package/2006/relationships"><Relationship Id="rId3" Type="http://schemas.openxmlformats.org/officeDocument/2006/relationships/hyperlink" Target="http://www.chinagp.netE-mail:zgqkyx@chinagp.net.cn" TargetMode="External"/><Relationship Id="rId2" Type="http://schemas.openxmlformats.org/officeDocument/2006/relationships/image" Target="media/image5.jpeg"/><Relationship Id="rId1" Type="http://schemas.openxmlformats.org/officeDocument/2006/relationships/image" Target="media/image16.png"/></Relationships>
</file>

<file path=word/_rels/header9.xml.rels><?xml version="1.0" encoding="UTF-8" standalone="yes"?>
<Relationships xmlns="http://schemas.openxmlformats.org/package/2006/relationships"><Relationship Id="rId3" Type="http://schemas.openxmlformats.org/officeDocument/2006/relationships/hyperlink" Target="http://www.chinagp.netE-mail:zgqkyx@chinagp.net.cn" TargetMode="External"/><Relationship Id="rId2" Type="http://schemas.openxmlformats.org/officeDocument/2006/relationships/image" Target="media/image3.jpeg"/><Relationship Id="rId1" Type="http://schemas.openxmlformats.org/officeDocument/2006/relationships/image" Target="media/image17.png"/></Relationships>
</file>

<file path=word/_rels/header10.xml.rels><?xml version="1.0" encoding="UTF-8" standalone="yes"?>
<Relationships xmlns="http://schemas.openxmlformats.org/package/2006/relationships"><Relationship Id="rId3" Type="http://schemas.openxmlformats.org/officeDocument/2006/relationships/hyperlink" Target="http://www.chinagp.netE-mail:zgqkyx@chinagp.net.cn" TargetMode="External"/><Relationship Id="rId2" Type="http://schemas.openxmlformats.org/officeDocument/2006/relationships/image" Target="media/image5.jpeg"/><Relationship Id="rId1" Type="http://schemas.openxmlformats.org/officeDocument/2006/relationships/image" Target="media/image18.png"/></Relationships>
</file>

<file path=word/_rels/header11.xml.rels><?xml version="1.0" encoding="UTF-8" standalone="yes"?>
<Relationships xmlns="http://schemas.openxmlformats.org/package/2006/relationships"><Relationship Id="rId3" Type="http://schemas.openxmlformats.org/officeDocument/2006/relationships/hyperlink" Target="http://www.chinagp.netE-mail:zgqkyx@chinagp.net.cn" TargetMode="External"/><Relationship Id="rId2" Type="http://schemas.openxmlformats.org/officeDocument/2006/relationships/image" Target="media/image3.jpeg"/><Relationship Id="rId1" Type="http://schemas.openxmlformats.org/officeDocument/2006/relationships/image" Target="media/image19.png"/></Relationships>
</file>

<file path=word/_rels/header12.xml.rels><?xml version="1.0" encoding="UTF-8" standalone="yes"?>
<Relationships xmlns="http://schemas.openxmlformats.org/package/2006/relationships"><Relationship Id="rId3" Type="http://schemas.openxmlformats.org/officeDocument/2006/relationships/hyperlink" Target="http://www.chinagp.netE-mail:zgqkyx@chinagp.net.cn" TargetMode="External"/><Relationship Id="rId2" Type="http://schemas.openxmlformats.org/officeDocument/2006/relationships/image" Target="media/image5.jpeg"/><Relationship Id="rId1" Type="http://schemas.openxmlformats.org/officeDocument/2006/relationships/image" Target="media/image20.png"/></Relationships>
</file>

<file path=word/_rels/header13.xml.rels><?xml version="1.0" encoding="UTF-8" standalone="yes"?>
<Relationships xmlns="http://schemas.openxmlformats.org/package/2006/relationships"><Relationship Id="rId3" Type="http://schemas.openxmlformats.org/officeDocument/2006/relationships/hyperlink" Target="http://www.chinagp.netE-mail:zgqkyx@chinagp.net.cn" TargetMode="External"/><Relationship Id="rId2" Type="http://schemas.openxmlformats.org/officeDocument/2006/relationships/image" Target="media/image3.jpeg"/><Relationship Id="rId1" Type="http://schemas.openxmlformats.org/officeDocument/2006/relationships/image" Target="media/image21.png"/></Relationships>
</file>

<file path=docProps/app.xml><?xml version="1.0" encoding="utf-8"?>
<ap:Properties xmlns:vt="http://schemas.openxmlformats.org/officeDocument/2006/docPropsVTypes" xmlns:ap="http://schemas.openxmlformats.org/officeDocument/2006/extended-properties">
  <ap:Application>ReaderEx_DIS 2.3.0 Build 4002</ap:Application>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CNKI</dc:creator>
  <dcterms:created xsi:type="dcterms:W3CDTF">2022-11-26T19:22:35Z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wqlLaW5nc29mdCBQREYgdG8gV1BTIDExMA</vt:lpwstr>
  </property>
  <property fmtid="{D5CDD505-2E9C-101B-9397-08002B2CF9AE}" pid="3" name="Created">
    <vt:filetime>2025-10-28T21:38:40</vt:filetime>
  </property>
</Properties>
</file>