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94"/>
        <w:spacing w:before="8" w:line="195" w:lineRule="auto"/>
        <w:rPr>
          <w:rFonts w:ascii="SimSun" w:hAnsi="SimSun" w:eastAsia="SimSun" w:cs="SimSun"/>
        </w:rPr>
      </w:pPr>
      <w:r>
        <w:rPr>
          <w:spacing w:val="4"/>
          <w:position w:val="-1"/>
        </w:rPr>
        <w:t>2022</w:t>
      </w:r>
      <w:r>
        <w:rPr>
          <w:spacing w:val="25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年                             </w:t>
      </w:r>
      <w:r>
        <w:rPr>
          <w:rFonts w:ascii="SimSun" w:hAnsi="SimSun" w:eastAsia="SimSun" w:cs="SimSun"/>
          <w:spacing w:val="3"/>
        </w:rPr>
        <w:t xml:space="preserve">               临床急诊杂志</w:t>
      </w:r>
    </w:p>
    <w:p>
      <w:pPr>
        <w:pStyle w:val="BodyText"/>
        <w:ind w:left="794"/>
        <w:spacing w:before="35" w:line="180" w:lineRule="auto"/>
        <w:rPr/>
      </w:pPr>
      <w:r>
        <w:rPr>
          <w:spacing w:val="-3"/>
        </w:rPr>
        <w:t>23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-3"/>
          <w:position w:val="1"/>
        </w:rPr>
        <w:t>卷 </w:t>
      </w:r>
      <w:r>
        <w:rPr>
          <w:spacing w:val="-3"/>
        </w:rPr>
        <w:t>12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3"/>
          <w:position w:val="1"/>
        </w:rPr>
        <w:t>期</w:t>
      </w:r>
      <w:r>
        <w:rPr>
          <w:rFonts w:ascii="SimSun" w:hAnsi="SimSun" w:eastAsia="SimSun" w:cs="SimSun"/>
          <w:position w:val="1"/>
        </w:rPr>
        <w:t xml:space="preserve">                               </w:t>
      </w:r>
      <w:r>
        <w:rPr>
          <w:spacing w:val="-3"/>
        </w:rPr>
        <w:t>Journal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Clinical</w:t>
      </w:r>
      <w:r>
        <w:rPr>
          <w:spacing w:val="27"/>
          <w:w w:val="101"/>
        </w:rPr>
        <w:t xml:space="preserve"> </w:t>
      </w:r>
      <w:r>
        <w:rPr>
          <w:spacing w:val="-3"/>
        </w:rPr>
        <w:t>Emergency(China)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80" w:line="221" w:lineRule="exact"/>
        <w:rPr>
          <w:sz w:val="19"/>
          <w:szCs w:val="19"/>
        </w:rPr>
      </w:pPr>
      <w:r>
        <w:rPr>
          <w:sz w:val="19"/>
          <w:szCs w:val="19"/>
          <w:spacing w:val="-9"/>
          <w:position w:val="1"/>
        </w:rPr>
        <w:t>·   </w:t>
      </w:r>
      <w:r>
        <w:rPr>
          <w:sz w:val="19"/>
          <w:szCs w:val="19"/>
          <w:spacing w:val="-9"/>
          <w:position w:val="-1"/>
        </w:rPr>
        <w:t>807</w:t>
      </w:r>
      <w:r>
        <w:rPr>
          <w:sz w:val="19"/>
          <w:szCs w:val="19"/>
          <w:spacing w:val="19"/>
          <w:position w:val="-1"/>
        </w:rPr>
        <w:t xml:space="preserve">  </w:t>
      </w:r>
      <w:r>
        <w:rPr>
          <w:sz w:val="19"/>
          <w:szCs w:val="19"/>
          <w:spacing w:val="-9"/>
          <w:position w:val="1"/>
        </w:rPr>
        <w:t>·</w:t>
      </w:r>
    </w:p>
    <w:p>
      <w:pPr>
        <w:spacing w:line="221" w:lineRule="exact"/>
        <w:sectPr>
          <w:headerReference w:type="default" r:id="rId1"/>
          <w:pgSz w:w="11906" w:h="16840"/>
          <w:pgMar w:top="400" w:right="1194" w:bottom="0" w:left="407" w:header="0" w:footer="0" w:gutter="0"/>
          <w:cols w:equalWidth="0" w:num="2">
            <w:col w:w="9468" w:space="100"/>
            <w:col w:w="737" w:space="0"/>
          </w:cols>
        </w:sectPr>
        <w:rPr>
          <w:sz w:val="19"/>
          <w:szCs w:val="19"/>
        </w:rPr>
      </w:pPr>
    </w:p>
    <w:p>
      <w:pPr>
        <w:pStyle w:val="BodyText"/>
        <w:ind w:left="8371"/>
        <w:spacing w:before="294" w:line="188" w:lineRule="auto"/>
        <w:rPr>
          <w:sz w:val="19"/>
          <w:szCs w:val="19"/>
        </w:rPr>
      </w:pPr>
      <w:r>
        <w:pict>
          <v:shape id="_x0000_s4" style="position:absolute;margin-left:39.2637pt;margin-top:2.93451pt;mso-position-vertical-relative:text;mso-position-horizontal-relative:text;width:476.1pt;height:0.35pt;z-index:251658240;" filled="false" strokecolor="#000000" strokeweight="0.33pt" coordsize="9522,6" coordorigin="0,0" path="m0,3l9521,3e">
            <v:stroke joinstyle="miter" miterlimit="10"/>
          </v:shape>
        </w:pict>
      </w:r>
      <w:r>
        <w:rPr>
          <w:sz w:val="19"/>
          <w:szCs w:val="19"/>
          <w:spacing w:val="60"/>
          <w:w w:val="162"/>
        </w:rPr>
        <w:t>·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60"/>
          <w:w w:val="162"/>
        </w:rPr>
        <w:t>急腹症</w:t>
      </w:r>
      <w:r>
        <w:rPr>
          <w:rFonts w:ascii="SimSun" w:hAnsi="SimSun" w:eastAsia="SimSun" w:cs="SimSun"/>
          <w:sz w:val="19"/>
          <w:szCs w:val="19"/>
          <w:spacing w:val="82"/>
        </w:rPr>
        <w:t xml:space="preserve"> </w:t>
      </w:r>
      <w:r>
        <w:rPr>
          <w:sz w:val="19"/>
          <w:szCs w:val="19"/>
          <w:spacing w:val="60"/>
          <w:w w:val="162"/>
        </w:rPr>
        <w:t>·</w:t>
      </w:r>
    </w:p>
    <w:p>
      <w:pPr>
        <w:ind w:left="2437"/>
        <w:spacing w:before="347" w:line="21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5"/>
        </w:rPr>
        <w:t>急诊重症急腹症延迟诊断原因分析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209"/>
        <w:spacing w:before="62" w:line="216" w:lineRule="auto"/>
        <w:rPr>
          <w:sz w:val="10"/>
          <w:szCs w:val="10"/>
        </w:rPr>
      </w:pPr>
      <w:r>
        <w:rPr>
          <w:rFonts w:ascii="NSimSun" w:hAnsi="NSimSun" w:eastAsia="NSimSun" w:cs="NSimSun"/>
          <w:sz w:val="19"/>
          <w:szCs w:val="19"/>
          <w:spacing w:val="4"/>
        </w:rPr>
        <w:t>刘安雷</w:t>
      </w:r>
      <w:r>
        <w:rPr>
          <w:sz w:val="10"/>
          <w:szCs w:val="10"/>
          <w:spacing w:val="4"/>
          <w:position w:val="6"/>
        </w:rPr>
        <w:t>1        </w:t>
      </w:r>
      <w:r>
        <w:rPr>
          <w:rFonts w:ascii="NSimSun" w:hAnsi="NSimSun" w:eastAsia="NSimSun" w:cs="NSimSun"/>
          <w:sz w:val="19"/>
          <w:szCs w:val="19"/>
          <w:spacing w:val="4"/>
        </w:rPr>
        <w:t>刘洋</w:t>
      </w:r>
      <w:r>
        <w:rPr>
          <w:sz w:val="10"/>
          <w:szCs w:val="10"/>
          <w:spacing w:val="4"/>
          <w:position w:val="6"/>
        </w:rPr>
        <w:t>1        </w:t>
      </w:r>
      <w:r>
        <w:rPr>
          <w:rFonts w:ascii="NSimSun" w:hAnsi="NSimSun" w:eastAsia="NSimSun" w:cs="NSimSun"/>
          <w:sz w:val="19"/>
          <w:szCs w:val="19"/>
          <w:spacing w:val="4"/>
        </w:rPr>
        <w:t>杨惊</w:t>
      </w:r>
      <w:r>
        <w:rPr>
          <w:sz w:val="10"/>
          <w:szCs w:val="10"/>
          <w:spacing w:val="4"/>
          <w:position w:val="6"/>
        </w:rPr>
        <w:t>1         </w:t>
      </w:r>
      <w:r>
        <w:rPr>
          <w:rFonts w:ascii="NSimSun" w:hAnsi="NSimSun" w:eastAsia="NSimSun" w:cs="NSimSun"/>
          <w:sz w:val="19"/>
          <w:szCs w:val="19"/>
          <w:spacing w:val="4"/>
        </w:rPr>
        <w:t>朱</w:t>
      </w:r>
      <w:r>
        <w:rPr>
          <w:rFonts w:ascii="NSimSun" w:hAnsi="NSimSun" w:eastAsia="NSimSun" w:cs="NSimSun"/>
          <w:sz w:val="19"/>
          <w:szCs w:val="19"/>
          <w:spacing w:val="3"/>
        </w:rPr>
        <w:t>华栋</w:t>
      </w:r>
      <w:r>
        <w:rPr>
          <w:sz w:val="10"/>
          <w:szCs w:val="10"/>
          <w:spacing w:val="3"/>
          <w:position w:val="6"/>
        </w:rPr>
        <w:t>1         </w:t>
      </w:r>
      <w:r>
        <w:rPr>
          <w:rFonts w:ascii="NSimSun" w:hAnsi="NSimSun" w:eastAsia="NSimSun" w:cs="NSimSun"/>
          <w:sz w:val="19"/>
          <w:szCs w:val="19"/>
          <w:spacing w:val="3"/>
        </w:rPr>
        <w:t>于学忠</w:t>
      </w:r>
      <w:r>
        <w:rPr>
          <w:sz w:val="10"/>
          <w:szCs w:val="10"/>
          <w:spacing w:val="3"/>
          <w:position w:val="6"/>
        </w:rPr>
        <w:t>1        </w:t>
      </w:r>
      <w:r>
        <w:rPr>
          <w:rFonts w:ascii="NSimSun" w:hAnsi="NSimSun" w:eastAsia="NSimSun" w:cs="NSimSun"/>
          <w:sz w:val="19"/>
          <w:szCs w:val="19"/>
          <w:spacing w:val="3"/>
        </w:rPr>
        <w:t>李毅</w:t>
      </w:r>
      <w:r>
        <w:rPr>
          <w:sz w:val="10"/>
          <w:szCs w:val="10"/>
          <w:spacing w:val="3"/>
          <w:position w:val="6"/>
        </w:rPr>
        <w:t>1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219" w:right="372" w:firstLine="287"/>
        <w:spacing w:before="69" w:line="228" w:lineRule="auto"/>
        <w:jc w:val="both"/>
        <w:rPr/>
      </w:pPr>
      <w:r>
        <w:rPr>
          <w:spacing w:val="14"/>
        </w:rPr>
        <w:t>［</w:t>
      </w:r>
      <w:r>
        <w:rPr>
          <w:rFonts w:ascii="SimHei" w:hAnsi="SimHei" w:eastAsia="SimHei" w:cs="SimHei"/>
          <w:spacing w:val="14"/>
        </w:rPr>
        <w:t>摘要</w:t>
      </w:r>
      <w:r>
        <w:rPr>
          <w:spacing w:val="14"/>
        </w:rPr>
        <w:t>］</w:t>
      </w:r>
      <w:r>
        <w:rPr>
          <w:spacing w:val="3"/>
        </w:rPr>
        <w:t xml:space="preserve">   </w:t>
      </w:r>
      <w:r>
        <w:rPr>
          <w:rFonts w:ascii="SimHei" w:hAnsi="SimHei" w:eastAsia="SimHei" w:cs="SimHei"/>
          <w:spacing w:val="14"/>
        </w:rPr>
        <w:t>目的</w:t>
      </w:r>
      <w:r>
        <w:rPr>
          <w:spacing w:val="14"/>
        </w:rPr>
        <w:t>：</w:t>
      </w:r>
      <w:r>
        <w:rPr>
          <w:rFonts w:ascii="SimSun" w:hAnsi="SimSun" w:eastAsia="SimSun" w:cs="SimSun"/>
          <w:spacing w:val="14"/>
        </w:rPr>
        <w:t>急腹症是急诊常见急症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延迟诊断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甚至误诊可能影响预后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14"/>
        </w:rPr>
        <w:t>。</w:t>
      </w:r>
      <w:r>
        <w:rPr>
          <w:rFonts w:ascii="SimSun" w:hAnsi="SimSun" w:eastAsia="SimSun" w:cs="SimSun"/>
          <w:spacing w:val="14"/>
        </w:rPr>
        <w:t>本文</w:t>
      </w:r>
      <w:r>
        <w:rPr>
          <w:rFonts w:ascii="SimSun" w:hAnsi="SimSun" w:eastAsia="SimSun" w:cs="SimSun"/>
          <w:spacing w:val="13"/>
        </w:rPr>
        <w:t>通过回顾性分析重症急腹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症延迟诊断情况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并分析原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5"/>
        </w:rPr>
        <w:t>因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力图提高急诊医师对重</w:t>
      </w:r>
      <w:r>
        <w:rPr>
          <w:rFonts w:ascii="SimSun" w:hAnsi="SimSun" w:eastAsia="SimSun" w:cs="SimSun"/>
          <w:spacing w:val="14"/>
        </w:rPr>
        <w:t>症急腹症的诊治效率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4"/>
        </w:rPr>
        <w:t>。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  <w:spacing w:val="14"/>
        </w:rPr>
        <w:t>方法</w:t>
      </w:r>
      <w:r>
        <w:rPr>
          <w:spacing w:val="14"/>
        </w:rPr>
        <w:t>：</w:t>
      </w:r>
      <w:r>
        <w:rPr>
          <w:rFonts w:ascii="SimSun" w:hAnsi="SimSun" w:eastAsia="SimSun" w:cs="SimSun"/>
          <w:spacing w:val="14"/>
        </w:rPr>
        <w:t>回顾性分析北京协和医院急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诊抢救室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7"/>
          <w:position w:val="-1"/>
        </w:rPr>
        <w:t>2020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年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7"/>
          <w:position w:val="-1"/>
        </w:rPr>
        <w:t>1</w:t>
      </w:r>
      <w:r>
        <w:rPr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月</w:t>
      </w:r>
      <w:r>
        <w:rPr>
          <w:spacing w:val="7"/>
          <w:position w:val="-1"/>
        </w:rPr>
        <w:t>—2020</w:t>
      </w:r>
      <w:r>
        <w:rPr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年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7"/>
          <w:position w:val="-1"/>
        </w:rPr>
        <w:t>12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月期间重症急腹症病例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采集患者</w:t>
      </w:r>
      <w:r>
        <w:rPr>
          <w:rFonts w:ascii="SimSun" w:hAnsi="SimSun" w:eastAsia="SimSun" w:cs="SimSun"/>
          <w:spacing w:val="6"/>
        </w:rPr>
        <w:t>一般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资料</w:t>
      </w:r>
      <w:r>
        <w:rPr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起病时间及诊疗情况等资料</w:t>
      </w:r>
      <w:r>
        <w:rPr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比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较及时诊断组与延迟诊断组差异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3"/>
        </w:rPr>
        <w:t>。</w:t>
      </w:r>
      <w:r>
        <w:rPr>
          <w:rFonts w:ascii="SimHei" w:hAnsi="SimHei" w:eastAsia="SimHei" w:cs="SimHei"/>
          <w:spacing w:val="13"/>
        </w:rPr>
        <w:t>结果</w:t>
      </w:r>
      <w:r>
        <w:rPr>
          <w:spacing w:val="13"/>
        </w:rPr>
        <w:t>：</w:t>
      </w:r>
      <w:r>
        <w:rPr>
          <w:rFonts w:ascii="SimSun" w:hAnsi="SimSun" w:eastAsia="SimSun" w:cs="SimSun"/>
          <w:spacing w:val="13"/>
        </w:rPr>
        <w:t>纳入统计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的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3"/>
          <w:position w:val="-1"/>
        </w:rPr>
        <w:t>4</w:t>
      </w:r>
      <w:r>
        <w:rPr>
          <w:spacing w:val="12"/>
          <w:position w:val="-1"/>
        </w:rPr>
        <w:t>269</w:t>
      </w:r>
      <w:r>
        <w:rPr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例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2"/>
        </w:rPr>
        <w:t>患者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2"/>
        </w:rPr>
        <w:t>中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以重症急腹症及相关诊断入抢救室的患者</w:t>
      </w:r>
      <w:r>
        <w:rPr>
          <w:rFonts w:ascii="SimSun" w:hAnsi="SimSun" w:eastAsia="SimSun" w:cs="SimSun"/>
        </w:rPr>
        <w:t xml:space="preserve">  </w:t>
      </w:r>
      <w:r>
        <w:rPr>
          <w:spacing w:val="8"/>
          <w:position w:val="-1"/>
        </w:rPr>
        <w:t>248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其中入室诊断与出室诊断不一致者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8"/>
          <w:position w:val="-1"/>
        </w:rPr>
        <w:t>46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spacing w:val="8"/>
        </w:rPr>
        <w:t>（</w:t>
      </w:r>
      <w:r>
        <w:rPr>
          <w:rFonts w:ascii="SimSun" w:hAnsi="SimSun" w:eastAsia="SimSun" w:cs="SimSun"/>
          <w:spacing w:val="8"/>
        </w:rPr>
        <w:t>包括最终诊断不清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8"/>
          <w:position w:val="-1"/>
        </w:rPr>
        <w:t>6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spacing w:val="-24"/>
          <w:w w:val="64"/>
        </w:rPr>
        <w:t>），</w:t>
      </w:r>
      <w:r>
        <w:rPr>
          <w:rFonts w:ascii="SimSun" w:hAnsi="SimSun" w:eastAsia="SimSun" w:cs="SimSun"/>
          <w:spacing w:val="8"/>
        </w:rPr>
        <w:t>入室后及时诊断者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8"/>
          <w:position w:val="-1"/>
        </w:rPr>
        <w:t>24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延</w:t>
      </w:r>
      <w:r>
        <w:rPr>
          <w:rFonts w:ascii="SimSun" w:hAnsi="SimSun" w:eastAsia="SimSun" w:cs="SimSun"/>
          <w:spacing w:val="7"/>
        </w:rPr>
        <w:t>迟诊断者</w:t>
      </w:r>
      <w:r>
        <w:rPr>
          <w:rFonts w:ascii="SimSun" w:hAnsi="SimSun" w:eastAsia="SimSun" w:cs="SimSun"/>
        </w:rPr>
        <w:t xml:space="preserve">  </w:t>
      </w:r>
      <w:r>
        <w:rPr>
          <w:spacing w:val="9"/>
          <w:position w:val="-1"/>
        </w:rPr>
        <w:t>16</w:t>
      </w:r>
      <w:r>
        <w:rPr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例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延迟确诊疾病主要诊断为缺血性肠病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9"/>
          <w:position w:val="-1"/>
        </w:rPr>
        <w:t>7</w:t>
      </w:r>
      <w:r>
        <w:rPr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例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糖尿病酮症酸中毒</w:t>
      </w:r>
      <w:r>
        <w:rPr>
          <w:spacing w:val="9"/>
        </w:rPr>
        <w:t>(</w:t>
      </w:r>
      <w:r>
        <w:rPr/>
        <w:t>DKA</w:t>
      </w:r>
      <w:r>
        <w:rPr>
          <w:spacing w:val="9"/>
        </w:rPr>
        <w:t>) </w:t>
      </w:r>
      <w:r>
        <w:rPr>
          <w:spacing w:val="9"/>
          <w:position w:val="-1"/>
        </w:rPr>
        <w:t>5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例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急性心肌梗</w:t>
      </w:r>
      <w:r>
        <w:rPr>
          <w:rFonts w:ascii="SimSun" w:hAnsi="SimSun" w:eastAsia="SimSun" w:cs="SimSun"/>
          <w:spacing w:val="8"/>
        </w:rPr>
        <w:t>死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8"/>
          <w:position w:val="-1"/>
        </w:rPr>
        <w:t>4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8"/>
        </w:rPr>
        <w:t>。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8"/>
        </w:rPr>
        <w:t>两组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患者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性别差异无统计学意义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及时诊断组年龄为</w:t>
      </w:r>
      <w:r>
        <w:rPr>
          <w:spacing w:val="7"/>
        </w:rPr>
        <w:t>(58.</w:t>
      </w:r>
      <w:r>
        <w:rPr>
          <w:spacing w:val="45"/>
          <w:w w:val="101"/>
        </w:rPr>
        <w:t xml:space="preserve"> </w:t>
      </w:r>
      <w:r>
        <w:rPr>
          <w:spacing w:val="7"/>
          <w:position w:val="-1"/>
        </w:rPr>
        <w:t>54±9.</w:t>
      </w:r>
      <w:r>
        <w:rPr>
          <w:spacing w:val="42"/>
          <w:position w:val="-1"/>
        </w:rPr>
        <w:t xml:space="preserve"> </w:t>
      </w:r>
      <w:r>
        <w:rPr>
          <w:spacing w:val="7"/>
        </w:rPr>
        <w:t>05) </w:t>
      </w:r>
      <w:r>
        <w:rPr>
          <w:rFonts w:ascii="SimSun" w:hAnsi="SimSun" w:eastAsia="SimSun" w:cs="SimSun"/>
          <w:spacing w:val="7"/>
        </w:rPr>
        <w:t>岁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延迟诊断组</w:t>
      </w:r>
      <w:r>
        <w:rPr>
          <w:spacing w:val="6"/>
        </w:rPr>
        <w:t>(67.</w:t>
      </w:r>
      <w:r>
        <w:rPr>
          <w:spacing w:val="42"/>
        </w:rPr>
        <w:t xml:space="preserve"> </w:t>
      </w:r>
      <w:r>
        <w:rPr>
          <w:spacing w:val="6"/>
          <w:position w:val="-1"/>
        </w:rPr>
        <w:t>44±10.</w:t>
      </w:r>
      <w:r>
        <w:rPr>
          <w:spacing w:val="43"/>
          <w:w w:val="101"/>
          <w:position w:val="-1"/>
        </w:rPr>
        <w:t xml:space="preserve"> </w:t>
      </w:r>
      <w:r>
        <w:rPr>
          <w:spacing w:val="6"/>
        </w:rPr>
        <w:t>22) </w:t>
      </w:r>
      <w:r>
        <w:rPr>
          <w:rFonts w:ascii="SimSun" w:hAnsi="SimSun" w:eastAsia="SimSun" w:cs="SimSun"/>
          <w:spacing w:val="6"/>
        </w:rPr>
        <w:t>岁</w:t>
      </w:r>
      <w:r>
        <w:rPr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差异有统计学意义</w:t>
      </w:r>
      <w:r>
        <w:rPr>
          <w:rFonts w:ascii="SimSun" w:hAnsi="SimSun" w:eastAsia="SimSun" w:cs="SimSun"/>
        </w:rPr>
        <w:t xml:space="preserve">  </w:t>
      </w:r>
      <w:r>
        <w:rPr>
          <w:spacing w:val="6"/>
        </w:rPr>
        <w:t>(</w:t>
      </w:r>
      <w:r>
        <w:rPr>
          <w:rFonts w:ascii="Arial" w:hAnsi="Arial" w:eastAsia="Arial" w:cs="Arial"/>
          <w:i/>
          <w:iCs/>
          <w:spacing w:val="6"/>
        </w:rPr>
        <w:t>P</w:t>
      </w:r>
      <w:r>
        <w:rPr>
          <w:rFonts w:ascii="Arial" w:hAnsi="Arial" w:eastAsia="Arial" w:cs="Arial"/>
          <w:i/>
          <w:iCs/>
          <w:spacing w:val="-12"/>
        </w:rPr>
        <w:t xml:space="preserve"> </w:t>
      </w:r>
      <w:r>
        <w:rPr>
          <w:spacing w:val="6"/>
        </w:rPr>
        <w:t>&lt;0.</w:t>
      </w:r>
      <w:r>
        <w:rPr>
          <w:spacing w:val="42"/>
        </w:rPr>
        <w:t xml:space="preserve"> </w:t>
      </w:r>
      <w:r>
        <w:rPr>
          <w:spacing w:val="6"/>
        </w:rPr>
        <w:t>01)</w:t>
      </w:r>
      <w:r>
        <w:rPr>
          <w:spacing w:val="-12"/>
        </w:rPr>
        <w:t xml:space="preserve"> </w:t>
      </w:r>
      <w:r>
        <w:rPr>
          <w:spacing w:val="6"/>
        </w:rPr>
        <w:t>；</w:t>
      </w:r>
      <w:r>
        <w:rPr>
          <w:rFonts w:ascii="SimSun" w:hAnsi="SimSun" w:eastAsia="SimSun" w:cs="SimSun"/>
          <w:spacing w:val="6"/>
        </w:rPr>
        <w:t>与及时诊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断组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6"/>
        </w:rPr>
        <w:t>比较</w:t>
      </w:r>
      <w:r>
        <w:rPr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延迟诊断组在糖尿病</w:t>
      </w:r>
      <w:r>
        <w:rPr>
          <w:spacing w:val="6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6"/>
        </w:rPr>
        <w:t>=0.</w:t>
      </w:r>
      <w:r>
        <w:rPr>
          <w:spacing w:val="42"/>
          <w:w w:val="101"/>
        </w:rPr>
        <w:t xml:space="preserve"> </w:t>
      </w:r>
      <w:r>
        <w:rPr>
          <w:spacing w:val="6"/>
        </w:rPr>
        <w:t>47 </w:t>
      </w:r>
      <w:r>
        <w:rPr>
          <w:spacing w:val="6"/>
          <w:position w:val="1"/>
        </w:rPr>
        <w:t>, </w:t>
      </w:r>
      <w:r>
        <w:rPr>
          <w:spacing w:val="6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6"/>
        </w:rPr>
        <w:t>:027</w:t>
      </w:r>
      <w:r>
        <w:rPr>
          <w:rFonts w:ascii="Arial" w:hAnsi="Arial" w:eastAsia="Arial" w:cs="Arial"/>
          <w:spacing w:val="6"/>
        </w:rPr>
        <w:t>~</w:t>
      </w:r>
      <w:r>
        <w:rPr>
          <w:spacing w:val="6"/>
        </w:rPr>
        <w:t>0.</w:t>
      </w:r>
      <w:r>
        <w:rPr>
          <w:spacing w:val="43"/>
          <w:w w:val="101"/>
        </w:rPr>
        <w:t xml:space="preserve"> </w:t>
      </w:r>
      <w:r>
        <w:rPr>
          <w:spacing w:val="6"/>
        </w:rPr>
        <w:t>80) , </w:t>
      </w:r>
      <w:r>
        <w:rPr>
          <w:rFonts w:ascii="SimSun" w:hAnsi="SimSun" w:eastAsia="SimSun" w:cs="SimSun"/>
          <w:spacing w:val="6"/>
        </w:rPr>
        <w:t>卧</w:t>
      </w:r>
      <w:r>
        <w:rPr>
          <w:rFonts w:ascii="SimSun" w:hAnsi="SimSun" w:eastAsia="SimSun" w:cs="SimSun"/>
          <w:spacing w:val="5"/>
        </w:rPr>
        <w:t>床</w:t>
      </w:r>
      <w:r>
        <w:rPr>
          <w:spacing w:val="5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spacing w:val="5"/>
        </w:rPr>
        <w:t>=0.  117 </w:t>
      </w:r>
      <w:r>
        <w:rPr>
          <w:spacing w:val="5"/>
          <w:position w:val="1"/>
        </w:rPr>
        <w:t>, </w:t>
      </w:r>
      <w:r>
        <w:rPr>
          <w:spacing w:val="5"/>
        </w:rPr>
        <w:t>95%</w:t>
      </w:r>
      <w:r>
        <w:rPr/>
        <w:t xml:space="preserve">   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4"/>
        </w:rPr>
        <w:t xml:space="preserve"> </w:t>
      </w:r>
      <w:r>
        <w:rPr>
          <w:spacing w:val="4"/>
        </w:rPr>
        <w:t>:0.  02</w:t>
      </w:r>
      <w:r>
        <w:rPr>
          <w:rFonts w:ascii="Arial" w:hAnsi="Arial" w:eastAsia="Arial" w:cs="Arial"/>
          <w:spacing w:val="4"/>
        </w:rPr>
        <w:t>~</w:t>
      </w:r>
      <w:r>
        <w:rPr>
          <w:spacing w:val="4"/>
        </w:rPr>
        <w:t>0.</w:t>
      </w:r>
      <w:r>
        <w:rPr>
          <w:spacing w:val="58"/>
          <w:w w:val="101"/>
        </w:rPr>
        <w:t xml:space="preserve"> </w:t>
      </w:r>
      <w:r>
        <w:rPr>
          <w:spacing w:val="4"/>
        </w:rPr>
        <w:t>674) 、</w:t>
      </w:r>
      <w:r>
        <w:rPr>
          <w:rFonts w:ascii="SimSun" w:hAnsi="SimSun" w:eastAsia="SimSun" w:cs="SimSun"/>
          <w:spacing w:val="4"/>
        </w:rPr>
        <w:t>年龄</w:t>
      </w:r>
      <w:r>
        <w:rPr>
          <w:spacing w:val="4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4"/>
        </w:rPr>
        <w:t>=0.</w:t>
      </w:r>
      <w:r>
        <w:rPr>
          <w:spacing w:val="42"/>
        </w:rPr>
        <w:t xml:space="preserve"> </w:t>
      </w:r>
      <w:r>
        <w:rPr>
          <w:spacing w:val="4"/>
        </w:rPr>
        <w:t>091 </w:t>
      </w:r>
      <w:r>
        <w:rPr>
          <w:spacing w:val="4"/>
          <w:position w:val="1"/>
        </w:rPr>
        <w:t>, </w:t>
      </w:r>
      <w:r>
        <w:rPr>
          <w:spacing w:val="4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4"/>
        </w:rPr>
        <w:t xml:space="preserve"> </w:t>
      </w:r>
      <w:r>
        <w:rPr>
          <w:spacing w:val="4"/>
        </w:rPr>
        <w:t>:0.</w:t>
      </w:r>
      <w:r>
        <w:rPr>
          <w:spacing w:val="42"/>
        </w:rPr>
        <w:t xml:space="preserve"> </w:t>
      </w:r>
      <w:r>
        <w:rPr>
          <w:spacing w:val="4"/>
        </w:rPr>
        <w:t>02</w:t>
      </w:r>
      <w:r>
        <w:rPr>
          <w:rFonts w:ascii="Arial" w:hAnsi="Arial" w:eastAsia="Arial" w:cs="Arial"/>
          <w:spacing w:val="4"/>
        </w:rPr>
        <w:t>~</w:t>
      </w:r>
      <w:r>
        <w:rPr>
          <w:spacing w:val="4"/>
        </w:rPr>
        <w:t>0.</w:t>
      </w:r>
      <w:r>
        <w:rPr>
          <w:spacing w:val="41"/>
          <w:w w:val="102"/>
        </w:rPr>
        <w:t xml:space="preserve"> </w:t>
      </w:r>
      <w:r>
        <w:rPr>
          <w:spacing w:val="4"/>
        </w:rPr>
        <w:t>41) ,</w:t>
      </w:r>
      <w:r>
        <w:rPr>
          <w:rFonts w:ascii="SimSun" w:hAnsi="SimSun" w:eastAsia="SimSun" w:cs="SimSun"/>
          <w:spacing w:val="4"/>
        </w:rPr>
        <w:t>起病超过 </w:t>
      </w:r>
      <w:r>
        <w:rPr>
          <w:spacing w:val="4"/>
        </w:rPr>
        <w:t>6h(</w:t>
      </w:r>
      <w:r>
        <w:rPr>
          <w:rFonts w:ascii="Arial" w:hAnsi="Arial" w:eastAsia="Arial" w:cs="Arial"/>
          <w:i/>
          <w:iCs/>
        </w:rPr>
        <w:t>OR</w:t>
      </w:r>
      <w:r>
        <w:rPr>
          <w:spacing w:val="4"/>
        </w:rPr>
        <w:t>=15.</w:t>
      </w:r>
      <w:r>
        <w:rPr>
          <w:spacing w:val="41"/>
          <w:w w:val="101"/>
        </w:rPr>
        <w:t xml:space="preserve"> </w:t>
      </w:r>
      <w:r>
        <w:rPr>
          <w:spacing w:val="4"/>
        </w:rPr>
        <w:t>4 </w:t>
      </w:r>
      <w:r>
        <w:rPr>
          <w:spacing w:val="4"/>
          <w:position w:val="1"/>
        </w:rPr>
        <w:t>, </w:t>
      </w:r>
      <w:r>
        <w:rPr>
          <w:spacing w:val="4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4"/>
        </w:rPr>
        <w:t xml:space="preserve"> </w:t>
      </w:r>
      <w:r>
        <w:rPr>
          <w:spacing w:val="4"/>
        </w:rPr>
        <w:t>:3.</w:t>
      </w:r>
      <w:r>
        <w:rPr>
          <w:spacing w:val="42"/>
        </w:rPr>
        <w:t xml:space="preserve"> </w:t>
      </w:r>
      <w:r>
        <w:rPr>
          <w:spacing w:val="4"/>
        </w:rPr>
        <w:t>089</w:t>
      </w:r>
      <w:r>
        <w:rPr>
          <w:rFonts w:ascii="Arial" w:hAnsi="Arial" w:eastAsia="Arial" w:cs="Arial"/>
          <w:spacing w:val="4"/>
        </w:rPr>
        <w:t>~</w:t>
      </w:r>
      <w:r>
        <w:rPr>
          <w:spacing w:val="4"/>
        </w:rPr>
        <w:t>76.</w:t>
      </w:r>
      <w:r>
        <w:rPr>
          <w:spacing w:val="45"/>
          <w:w w:val="101"/>
        </w:rPr>
        <w:t xml:space="preserve"> </w:t>
      </w:r>
      <w:r>
        <w:rPr>
          <w:spacing w:val="4"/>
        </w:rPr>
        <w:t>776) ,</w:t>
      </w:r>
      <w:r>
        <w:rPr/>
        <w:t xml:space="preserve">   </w:t>
      </w:r>
      <w:r>
        <w:rPr>
          <w:rFonts w:ascii="SimSun" w:hAnsi="SimSun" w:eastAsia="SimSun" w:cs="SimSun"/>
          <w:spacing w:val="6"/>
        </w:rPr>
        <w:t>夜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6"/>
        </w:rPr>
        <w:t>间就诊</w:t>
      </w:r>
      <w:r>
        <w:rPr>
          <w:spacing w:val="6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6"/>
        </w:rPr>
        <w:t>=0.</w:t>
      </w:r>
      <w:r>
        <w:rPr>
          <w:spacing w:val="47"/>
        </w:rPr>
        <w:t xml:space="preserve"> </w:t>
      </w:r>
      <w:r>
        <w:rPr>
          <w:spacing w:val="6"/>
        </w:rPr>
        <w:t>152 </w:t>
      </w:r>
      <w:r>
        <w:rPr>
          <w:spacing w:val="6"/>
          <w:position w:val="1"/>
        </w:rPr>
        <w:t>, </w:t>
      </w:r>
      <w:r>
        <w:rPr>
          <w:spacing w:val="6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6"/>
        </w:rPr>
        <w:t>:0.</w:t>
      </w:r>
      <w:r>
        <w:rPr>
          <w:spacing w:val="42"/>
        </w:rPr>
        <w:t xml:space="preserve"> </w:t>
      </w:r>
      <w:r>
        <w:rPr>
          <w:spacing w:val="6"/>
        </w:rPr>
        <w:t>037</w:t>
      </w:r>
      <w:r>
        <w:rPr>
          <w:rFonts w:ascii="Arial" w:hAnsi="Arial" w:eastAsia="Arial" w:cs="Arial"/>
          <w:spacing w:val="6"/>
        </w:rPr>
        <w:t>~</w:t>
      </w:r>
      <w:r>
        <w:rPr>
          <w:spacing w:val="6"/>
        </w:rPr>
        <w:t>0.</w:t>
      </w:r>
      <w:r>
        <w:rPr>
          <w:spacing w:val="46"/>
        </w:rPr>
        <w:t xml:space="preserve"> </w:t>
      </w:r>
      <w:r>
        <w:rPr>
          <w:spacing w:val="6"/>
        </w:rPr>
        <w:t>617) ,</w:t>
      </w:r>
      <w:r>
        <w:rPr>
          <w:rFonts w:ascii="SimSun" w:hAnsi="SimSun" w:eastAsia="SimSun" w:cs="SimSun"/>
          <w:spacing w:val="6"/>
        </w:rPr>
        <w:t>首诊非三甲医院</w:t>
      </w:r>
      <w:r>
        <w:rPr>
          <w:spacing w:val="6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6"/>
        </w:rPr>
        <w:t>=0.  227 </w:t>
      </w:r>
      <w:r>
        <w:rPr>
          <w:spacing w:val="6"/>
          <w:position w:val="1"/>
        </w:rPr>
        <w:t>, </w:t>
      </w:r>
      <w:r>
        <w:rPr>
          <w:spacing w:val="6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6"/>
        </w:rPr>
        <w:t>:0.</w:t>
      </w:r>
      <w:r>
        <w:rPr>
          <w:spacing w:val="42"/>
        </w:rPr>
        <w:t xml:space="preserve"> </w:t>
      </w:r>
      <w:r>
        <w:rPr>
          <w:spacing w:val="6"/>
        </w:rPr>
        <w:t>059</w:t>
      </w:r>
      <w:r>
        <w:rPr>
          <w:rFonts w:ascii="Arial" w:hAnsi="Arial" w:eastAsia="Arial" w:cs="Arial"/>
          <w:spacing w:val="6"/>
        </w:rPr>
        <w:t>~</w:t>
      </w:r>
      <w:r>
        <w:rPr>
          <w:spacing w:val="6"/>
        </w:rPr>
        <w:t>0.</w:t>
      </w:r>
      <w:r>
        <w:rPr>
          <w:spacing w:val="43"/>
          <w:w w:val="101"/>
        </w:rPr>
        <w:t xml:space="preserve"> </w:t>
      </w:r>
      <w:r>
        <w:rPr>
          <w:spacing w:val="6"/>
        </w:rPr>
        <w:t>882) , ≥2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6"/>
        </w:rPr>
        <w:t>个科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室会诊</w:t>
      </w:r>
      <w:r>
        <w:rPr>
          <w:spacing w:val="8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8"/>
        </w:rPr>
        <w:t>=5.</w:t>
      </w:r>
      <w:r>
        <w:rPr>
          <w:spacing w:val="54"/>
        </w:rPr>
        <w:t xml:space="preserve"> </w:t>
      </w:r>
      <w:r>
        <w:rPr>
          <w:spacing w:val="8"/>
          <w:position w:val="-1"/>
        </w:rPr>
        <w:t>343 </w:t>
      </w:r>
      <w:r>
        <w:rPr>
          <w:spacing w:val="8"/>
          <w:position w:val="1"/>
        </w:rPr>
        <w:t>, </w:t>
      </w:r>
      <w:r>
        <w:rPr>
          <w:spacing w:val="8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spacing w:val="8"/>
        </w:rPr>
        <w:t>:1.</w:t>
      </w:r>
      <w:r>
        <w:rPr>
          <w:spacing w:val="44"/>
          <w:w w:val="101"/>
        </w:rPr>
        <w:t xml:space="preserve"> </w:t>
      </w:r>
      <w:r>
        <w:rPr>
          <w:spacing w:val="8"/>
        </w:rPr>
        <w:t>35</w:t>
      </w:r>
      <w:r>
        <w:rPr>
          <w:rFonts w:ascii="Arial" w:hAnsi="Arial" w:eastAsia="Arial" w:cs="Arial"/>
          <w:spacing w:val="8"/>
        </w:rPr>
        <w:t>~</w:t>
      </w:r>
      <w:r>
        <w:rPr>
          <w:spacing w:val="8"/>
        </w:rPr>
        <w:t>21.</w:t>
      </w:r>
      <w:r>
        <w:rPr>
          <w:spacing w:val="47"/>
        </w:rPr>
        <w:t xml:space="preserve"> </w:t>
      </w:r>
      <w:r>
        <w:rPr>
          <w:spacing w:val="8"/>
        </w:rPr>
        <w:t>14)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8"/>
        </w:rPr>
        <w:t>等方面差异有统计学意义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及时诊断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8"/>
          <w:position w:val="-1"/>
        </w:rPr>
        <w:t>24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例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8"/>
        </w:rPr>
        <w:t>中</w:t>
      </w:r>
      <w:r>
        <w:rPr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错误的初始诊断包括消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2"/>
        </w:rPr>
        <w:t>化道穿孔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2"/>
          <w:position w:val="-1"/>
        </w:rPr>
        <w:t>5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急性胰腺炎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2"/>
          <w:position w:val="-1"/>
        </w:rPr>
        <w:t>5</w:t>
      </w:r>
      <w:r>
        <w:rPr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急性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阑尾炎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  <w:position w:val="-1"/>
        </w:rPr>
        <w:t>4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肠梗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阻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  <w:position w:val="-1"/>
        </w:rPr>
        <w:t>4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泌尿系结石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2"/>
          <w:position w:val="-1"/>
        </w:rPr>
        <w:t>3</w:t>
      </w:r>
      <w:r>
        <w:rPr>
          <w:spacing w:val="25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胆系感染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2"/>
          <w:position w:val="-1"/>
        </w:rPr>
        <w:t>3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spacing w:val="-2"/>
        </w:rPr>
        <w:t>，</w:t>
      </w:r>
      <w:r>
        <w:rPr>
          <w:rFonts w:ascii="SimSun" w:hAnsi="SimSun" w:eastAsia="SimSun" w:cs="SimSun"/>
          <w:spacing w:val="-2"/>
        </w:rPr>
        <w:t>延迟诊断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3"/>
          <w:position w:val="-1"/>
        </w:rPr>
        <w:t>16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例病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例中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错误的初始诊断包括急性胰腺炎 </w:t>
      </w:r>
      <w:r>
        <w:rPr>
          <w:spacing w:val="3"/>
          <w:position w:val="-1"/>
        </w:rPr>
        <w:t>6</w:t>
      </w:r>
      <w:r>
        <w:rPr>
          <w:spacing w:val="26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例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急性胆囊</w:t>
      </w:r>
      <w:r>
        <w:rPr>
          <w:rFonts w:ascii="SimSun" w:hAnsi="SimSun" w:eastAsia="SimSun" w:cs="SimSun"/>
          <w:spacing w:val="2"/>
        </w:rPr>
        <w:t>炎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2"/>
          <w:position w:val="-1"/>
        </w:rPr>
        <w:t>4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例</w:t>
      </w:r>
      <w:r>
        <w:rPr>
          <w:spacing w:val="2"/>
        </w:rPr>
        <w:t>，</w:t>
      </w:r>
      <w:r>
        <w:rPr>
          <w:rFonts w:ascii="SimSun" w:hAnsi="SimSun" w:eastAsia="SimSun" w:cs="SimSun"/>
          <w:spacing w:val="2"/>
        </w:rPr>
        <w:t>消化道穿孔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2"/>
          <w:position w:val="-1"/>
        </w:rPr>
        <w:t>2</w:t>
      </w:r>
      <w:r>
        <w:rPr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例</w:t>
      </w:r>
      <w:r>
        <w:rPr>
          <w:spacing w:val="2"/>
        </w:rPr>
        <w:t>，</w:t>
      </w:r>
      <w:r>
        <w:rPr>
          <w:rFonts w:ascii="SimSun" w:hAnsi="SimSun" w:eastAsia="SimSun" w:cs="SimSun"/>
          <w:spacing w:val="2"/>
        </w:rPr>
        <w:t>自发性腹膜炎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2"/>
          <w:position w:val="-1"/>
        </w:rPr>
        <w:t>2</w:t>
      </w:r>
      <w:r>
        <w:rPr>
          <w:spacing w:val="25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例</w:t>
      </w:r>
      <w:r>
        <w:rPr>
          <w:spacing w:val="2"/>
        </w:rPr>
        <w:t>，</w:t>
      </w:r>
      <w:r>
        <w:rPr>
          <w:rFonts w:ascii="SimSun" w:hAnsi="SimSun" w:eastAsia="SimSun" w:cs="SimSun"/>
          <w:spacing w:val="2"/>
        </w:rPr>
        <w:t>肠梗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2"/>
        </w:rPr>
        <w:t>阻 </w:t>
      </w:r>
      <w:r>
        <w:rPr>
          <w:spacing w:val="2"/>
          <w:position w:val="-1"/>
        </w:rPr>
        <w:t>2</w:t>
      </w:r>
      <w:r>
        <w:rPr>
          <w:spacing w:val="28"/>
          <w:w w:val="102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例</w:t>
      </w:r>
      <w:r>
        <w:rPr>
          <w:spacing w:val="2"/>
        </w:rPr>
        <w:t>。</w:t>
      </w:r>
      <w:r>
        <w:rPr/>
        <w:t xml:space="preserve"> </w:t>
      </w:r>
      <w:r>
        <w:rPr>
          <w:rFonts w:ascii="SimHei" w:hAnsi="SimHei" w:eastAsia="SimHei" w:cs="SimHei"/>
          <w:spacing w:val="11"/>
        </w:rPr>
        <w:t>结论</w:t>
      </w:r>
      <w:r>
        <w:rPr>
          <w:spacing w:val="11"/>
        </w:rPr>
        <w:t>：</w:t>
      </w:r>
      <w:r>
        <w:rPr>
          <w:rFonts w:ascii="SimSun" w:hAnsi="SimSun" w:eastAsia="SimSun" w:cs="SimSun"/>
          <w:spacing w:val="11"/>
        </w:rPr>
        <w:t>重症急腹症被延迟诊断的影响因素较多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与患者基本状态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就诊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1"/>
        </w:rPr>
        <w:t>时机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就诊方式相关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缺血性肠病</w:t>
      </w:r>
      <w:r>
        <w:rPr>
          <w:spacing w:val="11"/>
        </w:rPr>
        <w:t>、</w:t>
      </w:r>
      <w:r>
        <w:rPr>
          <w:position w:val="-1"/>
        </w:rPr>
        <w:t>DKA</w:t>
      </w:r>
      <w:r>
        <w:rPr>
          <w:spacing w:val="1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及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急性心肌梗死为最常见的重症急腹症延迟诊断病因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7"/>
        </w:rPr>
        <w:t>应引起急诊医生的高度重视</w:t>
      </w:r>
      <w:r>
        <w:rPr>
          <w:spacing w:val="17"/>
        </w:rPr>
        <w:t>。</w:t>
      </w:r>
    </w:p>
    <w:p>
      <w:pPr>
        <w:pStyle w:val="BodyText"/>
        <w:ind w:left="1506"/>
        <w:spacing w:line="178" w:lineRule="auto"/>
        <w:rPr>
          <w:rFonts w:ascii="SimSun" w:hAnsi="SimSun" w:eastAsia="SimSun" w:cs="SimSun"/>
        </w:rPr>
      </w:pPr>
      <w:r>
        <w:rPr>
          <w:spacing w:val="1"/>
        </w:rPr>
        <w:t>［</w:t>
      </w:r>
      <w:r>
        <w:rPr>
          <w:rFonts w:ascii="SimHei" w:hAnsi="SimHei" w:eastAsia="SimHei" w:cs="SimHei"/>
          <w:spacing w:val="1"/>
        </w:rPr>
        <w:t>关键词</w:t>
      </w:r>
      <w:r>
        <w:rPr>
          <w:spacing w:val="1"/>
        </w:rPr>
        <w:t>］</w:t>
      </w:r>
      <w:r>
        <w:rPr>
          <w:spacing w:val="29"/>
        </w:rPr>
        <w:t xml:space="preserve">  </w:t>
      </w:r>
      <w:r>
        <w:rPr>
          <w:rFonts w:ascii="SimSun" w:hAnsi="SimSun" w:eastAsia="SimSun" w:cs="SimSun"/>
          <w:spacing w:val="1"/>
        </w:rPr>
        <w:t>急诊</w:t>
      </w:r>
      <w:r>
        <w:rPr>
          <w:spacing w:val="1"/>
        </w:rPr>
        <w:t>；</w:t>
      </w:r>
      <w:r>
        <w:rPr>
          <w:rFonts w:ascii="SimSun" w:hAnsi="SimSun" w:eastAsia="SimSun" w:cs="SimSun"/>
          <w:spacing w:val="1"/>
        </w:rPr>
        <w:t>急腹症</w:t>
      </w:r>
      <w:r>
        <w:rPr>
          <w:spacing w:val="1"/>
        </w:rPr>
        <w:t>；</w:t>
      </w:r>
      <w:r>
        <w:rPr>
          <w:rFonts w:ascii="SimSun" w:hAnsi="SimSun" w:eastAsia="SimSun" w:cs="SimSun"/>
          <w:spacing w:val="1"/>
        </w:rPr>
        <w:t>延迟诊断</w:t>
      </w:r>
      <w:r>
        <w:rPr>
          <w:spacing w:val="1"/>
        </w:rPr>
        <w:t>；</w:t>
      </w:r>
      <w:r>
        <w:rPr>
          <w:rFonts w:ascii="SimSun" w:hAnsi="SimSun" w:eastAsia="SimSun" w:cs="SimSun"/>
          <w:spacing w:val="1"/>
        </w:rPr>
        <w:t>误诊</w:t>
      </w:r>
    </w:p>
    <w:p>
      <w:pPr>
        <w:pStyle w:val="BodyText"/>
        <w:ind w:left="1581"/>
        <w:spacing w:before="57" w:line="180" w:lineRule="auto"/>
        <w:rPr/>
      </w:pPr>
      <w:r>
        <w:rPr>
          <w:rFonts w:ascii="Arial" w:hAnsi="Arial" w:eastAsia="Arial" w:cs="Arial"/>
          <w:spacing w:val="-5"/>
        </w:rPr>
        <w:t>DOI</w:t>
      </w:r>
      <w:r>
        <w:rPr>
          <w:spacing w:val="-5"/>
        </w:rPr>
        <w:t>:10.  13201/j</w:t>
      </w:r>
      <w:r>
        <w:rPr>
          <w:spacing w:val="-18"/>
        </w:rPr>
        <w:t xml:space="preserve"> </w:t>
      </w:r>
      <w:r>
        <w:rPr>
          <w:spacing w:val="-5"/>
        </w:rPr>
        <w:t>.</w:t>
      </w:r>
      <w:r>
        <w:rPr>
          <w:spacing w:val="19"/>
        </w:rPr>
        <w:t xml:space="preserve"> </w:t>
      </w:r>
      <w:r>
        <w:rPr>
          <w:spacing w:val="-5"/>
        </w:rPr>
        <w:t>issn.</w:t>
      </w:r>
      <w:r>
        <w:rPr>
          <w:spacing w:val="22"/>
        </w:rPr>
        <w:t xml:space="preserve"> </w:t>
      </w:r>
      <w:r>
        <w:rPr>
          <w:spacing w:val="-5"/>
        </w:rPr>
        <w:t>1009-</w:t>
      </w:r>
      <w:r>
        <w:rPr>
          <w:spacing w:val="-6"/>
        </w:rPr>
        <w:t>5918.  2022.  12.  001</w:t>
      </w:r>
    </w:p>
    <w:p>
      <w:pPr>
        <w:pStyle w:val="BodyText"/>
        <w:ind w:left="1506"/>
        <w:spacing w:before="64" w:line="187" w:lineRule="auto"/>
        <w:rPr/>
      </w:pPr>
      <w:r>
        <w:rPr>
          <w:spacing w:val="3"/>
        </w:rPr>
        <w:t>［</w:t>
      </w:r>
      <w:r>
        <w:rPr>
          <w:spacing w:val="-7"/>
        </w:rPr>
        <w:t xml:space="preserve"> </w:t>
      </w:r>
      <w:r>
        <w:rPr>
          <w:rFonts w:ascii="SimHei" w:hAnsi="SimHei" w:eastAsia="SimHei" w:cs="SimHei"/>
          <w:spacing w:val="3"/>
        </w:rPr>
        <w:t>中图分类号</w:t>
      </w:r>
      <w:r>
        <w:rPr>
          <w:spacing w:val="3"/>
        </w:rPr>
        <w:t>］</w:t>
      </w:r>
      <w:r>
        <w:rPr>
          <w:spacing w:val="17"/>
          <w:w w:val="102"/>
        </w:rPr>
        <w:t xml:space="preserve">  </w:t>
      </w:r>
      <w:r>
        <w:rPr>
          <w:spacing w:val="3"/>
          <w:position w:val="-1"/>
        </w:rPr>
        <w:t>R656</w:t>
      </w:r>
      <w:r>
        <w:rPr>
          <w:spacing w:val="-20"/>
          <w:position w:val="-1"/>
        </w:rPr>
        <w:t xml:space="preserve"> </w:t>
      </w:r>
      <w:r>
        <w:rPr>
          <w:spacing w:val="3"/>
          <w:position w:val="-1"/>
        </w:rPr>
        <w:t>.</w:t>
      </w:r>
      <w:r>
        <w:rPr>
          <w:spacing w:val="22"/>
          <w:w w:val="101"/>
          <w:position w:val="-1"/>
        </w:rPr>
        <w:t xml:space="preserve"> </w:t>
      </w:r>
      <w:r>
        <w:rPr>
          <w:spacing w:val="3"/>
          <w:position w:val="-1"/>
        </w:rPr>
        <w:t>1</w:t>
      </w:r>
      <w:r>
        <w:rPr>
          <w:spacing w:val="6"/>
          <w:position w:val="-1"/>
        </w:rPr>
        <w:t xml:space="preserve">      </w:t>
      </w:r>
      <w:r>
        <w:rPr>
          <w:spacing w:val="3"/>
        </w:rPr>
        <w:t>［</w:t>
      </w:r>
      <w:r>
        <w:rPr>
          <w:rFonts w:ascii="SimHei" w:hAnsi="SimHei" w:eastAsia="SimHei" w:cs="SimHei"/>
          <w:spacing w:val="3"/>
        </w:rPr>
        <w:t>文献标志码</w:t>
      </w:r>
      <w:r>
        <w:rPr>
          <w:spacing w:val="3"/>
        </w:rPr>
        <w:t>］</w:t>
      </w:r>
      <w:r>
        <w:rPr>
          <w:spacing w:val="19"/>
        </w:rPr>
        <w:t xml:space="preserve">  </w:t>
      </w:r>
      <w:r>
        <w:rPr>
          <w:spacing w:val="3"/>
          <w:position w:val="-1"/>
        </w:rPr>
        <w:t>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2330"/>
        <w:spacing w:before="75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8"/>
        </w:rPr>
        <w:t>Reasons</w:t>
      </w:r>
      <w:r>
        <w:rPr>
          <w:rFonts w:ascii="Arial" w:hAnsi="Arial" w:eastAsia="Arial" w:cs="Arial"/>
          <w:sz w:val="26"/>
          <w:szCs w:val="26"/>
          <w:spacing w:val="48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for</w:t>
      </w:r>
      <w:r>
        <w:rPr>
          <w:rFonts w:ascii="Arial" w:hAnsi="Arial" w:eastAsia="Arial" w:cs="Arial"/>
          <w:sz w:val="26"/>
          <w:szCs w:val="26"/>
          <w:spacing w:val="3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delayed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diagnosis</w:t>
      </w:r>
      <w:r>
        <w:rPr>
          <w:rFonts w:ascii="Arial" w:hAnsi="Arial" w:eastAsia="Arial" w:cs="Arial"/>
          <w:sz w:val="26"/>
          <w:szCs w:val="26"/>
          <w:spacing w:val="31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of</w:t>
      </w:r>
      <w:r>
        <w:rPr>
          <w:rFonts w:ascii="Arial" w:hAnsi="Arial" w:eastAsia="Arial" w:cs="Arial"/>
          <w:sz w:val="26"/>
          <w:szCs w:val="26"/>
          <w:spacing w:val="1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severe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acute</w:t>
      </w:r>
      <w:r>
        <w:rPr>
          <w:rFonts w:ascii="Arial" w:hAnsi="Arial" w:eastAsia="Arial" w:cs="Arial"/>
          <w:sz w:val="26"/>
          <w:szCs w:val="26"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abdomen</w:t>
      </w:r>
    </w:p>
    <w:p>
      <w:pPr>
        <w:ind w:left="4072"/>
        <w:spacing w:before="110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4"/>
        </w:rPr>
        <w:t>in</w:t>
      </w:r>
      <w:r>
        <w:rPr>
          <w:rFonts w:ascii="Arial" w:hAnsi="Arial" w:eastAsia="Arial" w:cs="Arial"/>
          <w:sz w:val="26"/>
          <w:szCs w:val="26"/>
          <w:spacing w:val="48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</w:rPr>
        <w:t>emergency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</w:rPr>
        <w:t>department</w:t>
      </w:r>
    </w:p>
    <w:p>
      <w:pPr>
        <w:ind w:left="1884"/>
        <w:spacing w:before="106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13"/>
        </w:rPr>
        <w:t>LIU Anlei    LIU Yang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i/>
          <w:iCs/>
          <w:spacing w:val="13"/>
        </w:rPr>
        <w:t>YANG</w:t>
      </w:r>
      <w:r>
        <w:rPr>
          <w:rFonts w:ascii="Arial" w:hAnsi="Arial" w:eastAsia="Arial" w:cs="Arial"/>
          <w:sz w:val="19"/>
          <w:szCs w:val="19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3"/>
        </w:rPr>
        <w:t>Jing    ZHU</w:t>
      </w:r>
      <w:r>
        <w:rPr>
          <w:rFonts w:ascii="Arial" w:hAnsi="Arial" w:eastAsia="Arial" w:cs="Arial"/>
          <w:sz w:val="19"/>
          <w:szCs w:val="19"/>
          <w:i/>
          <w:iCs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3"/>
        </w:rPr>
        <w:t>Huadong    YU</w:t>
      </w:r>
      <w:r>
        <w:rPr>
          <w:rFonts w:ascii="Arial" w:hAnsi="Arial" w:eastAsia="Arial" w:cs="Arial"/>
          <w:sz w:val="19"/>
          <w:szCs w:val="19"/>
          <w:i/>
          <w:iCs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3"/>
        </w:rPr>
        <w:t>Xuezhong    L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>I</w:t>
      </w:r>
      <w:r>
        <w:rPr>
          <w:rFonts w:ascii="Arial" w:hAnsi="Arial" w:eastAsia="Arial" w:cs="Arial"/>
          <w:sz w:val="19"/>
          <w:szCs w:val="19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>Yi</w:t>
      </w:r>
    </w:p>
    <w:p>
      <w:pPr>
        <w:pStyle w:val="BodyText"/>
        <w:ind w:left="1224" w:right="430" w:firstLine="14"/>
        <w:spacing w:before="91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(Department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Emergenc</w:t>
      </w:r>
      <w:r>
        <w:rPr>
          <w:sz w:val="19"/>
          <w:szCs w:val="19"/>
          <w:spacing w:val="-3"/>
          <w:position w:val="-1"/>
        </w:rPr>
        <w:t>y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sz w:val="19"/>
          <w:szCs w:val="19"/>
          <w:spacing w:val="-3"/>
        </w:rPr>
        <w:t>Medicine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  <w:position w:val="2"/>
        </w:rPr>
        <w:t>,  </w:t>
      </w:r>
      <w:r>
        <w:rPr>
          <w:sz w:val="19"/>
          <w:szCs w:val="19"/>
          <w:spacing w:val="-3"/>
        </w:rPr>
        <w:t>Peking  Union  Medical  College  Hospital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  <w:position w:val="2"/>
        </w:rPr>
        <w:t>,  </w:t>
      </w:r>
      <w:r>
        <w:rPr>
          <w:sz w:val="19"/>
          <w:szCs w:val="19"/>
          <w:spacing w:val="-4"/>
        </w:rPr>
        <w:t>Peking  Union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Medical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5"/>
        </w:rPr>
        <w:t>College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  <w:position w:val="2"/>
        </w:rPr>
        <w:t>,  </w:t>
      </w:r>
      <w:r>
        <w:rPr>
          <w:sz w:val="19"/>
          <w:szCs w:val="19"/>
          <w:spacing w:val="-5"/>
        </w:rPr>
        <w:t>Chinese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5"/>
        </w:rPr>
        <w:t>Academ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5"/>
          <w:position w:val="-1"/>
        </w:rPr>
        <w:t>y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spacing w:val="-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5"/>
        </w:rPr>
        <w:t>Medic</w:t>
      </w:r>
      <w:r>
        <w:rPr>
          <w:sz w:val="19"/>
          <w:szCs w:val="19"/>
          <w:spacing w:val="-6"/>
        </w:rPr>
        <w:t>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6"/>
        </w:rPr>
        <w:t>Sciences </w:t>
      </w:r>
      <w:r>
        <w:rPr>
          <w:sz w:val="19"/>
          <w:szCs w:val="19"/>
          <w:spacing w:val="-6"/>
          <w:position w:val="2"/>
        </w:rPr>
        <w:t>,  </w:t>
      </w:r>
      <w:r>
        <w:rPr>
          <w:sz w:val="19"/>
          <w:szCs w:val="19"/>
          <w:spacing w:val="-6"/>
        </w:rPr>
        <w:t>Beijing </w:t>
      </w:r>
      <w:r>
        <w:rPr>
          <w:sz w:val="19"/>
          <w:szCs w:val="19"/>
          <w:spacing w:val="-6"/>
          <w:position w:val="2"/>
        </w:rPr>
        <w:t>,  </w:t>
      </w:r>
      <w:r>
        <w:rPr>
          <w:sz w:val="19"/>
          <w:szCs w:val="19"/>
          <w:spacing w:val="-6"/>
        </w:rPr>
        <w:t>100730 </w:t>
      </w:r>
      <w:r>
        <w:rPr>
          <w:sz w:val="19"/>
          <w:szCs w:val="19"/>
          <w:spacing w:val="-6"/>
          <w:position w:val="2"/>
        </w:rPr>
        <w:t>,  </w:t>
      </w:r>
      <w:r>
        <w:rPr>
          <w:sz w:val="19"/>
          <w:szCs w:val="19"/>
          <w:spacing w:val="-6"/>
        </w:rPr>
        <w:t>China)</w:t>
      </w:r>
    </w:p>
    <w:p>
      <w:pPr>
        <w:pStyle w:val="BodyText"/>
        <w:ind w:left="1223"/>
        <w:spacing w:line="243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4"/>
        </w:rPr>
        <w:t>Corresponding</w:t>
      </w:r>
      <w:r>
        <w:rPr>
          <w:sz w:val="19"/>
          <w:szCs w:val="19"/>
          <w:spacing w:val="32"/>
          <w:position w:val="4"/>
        </w:rPr>
        <w:t xml:space="preserve"> </w:t>
      </w:r>
      <w:r>
        <w:rPr>
          <w:sz w:val="19"/>
          <w:szCs w:val="19"/>
          <w:spacing w:val="-2"/>
          <w:position w:val="4"/>
        </w:rPr>
        <w:t>author</w:t>
      </w:r>
      <w:r>
        <w:rPr>
          <w:sz w:val="19"/>
          <w:szCs w:val="19"/>
          <w:spacing w:val="-12"/>
          <w:position w:val="4"/>
        </w:rPr>
        <w:t xml:space="preserve"> </w:t>
      </w:r>
      <w:r>
        <w:rPr>
          <w:sz w:val="19"/>
          <w:szCs w:val="19"/>
          <w:spacing w:val="-2"/>
          <w:position w:val="6"/>
        </w:rPr>
        <w:t>:  </w:t>
      </w:r>
      <w:r>
        <w:rPr>
          <w:sz w:val="19"/>
          <w:szCs w:val="19"/>
          <w:spacing w:val="-2"/>
          <w:position w:val="4"/>
        </w:rPr>
        <w:t>LI</w:t>
      </w:r>
      <w:r>
        <w:rPr>
          <w:sz w:val="19"/>
          <w:szCs w:val="19"/>
          <w:spacing w:val="31"/>
          <w:position w:val="4"/>
        </w:rPr>
        <w:t xml:space="preserve"> </w:t>
      </w:r>
      <w:r>
        <w:rPr>
          <w:sz w:val="19"/>
          <w:szCs w:val="19"/>
          <w:spacing w:val="-2"/>
          <w:position w:val="4"/>
        </w:rPr>
        <w:t>Yi</w:t>
      </w:r>
      <w:r>
        <w:rPr>
          <w:sz w:val="19"/>
          <w:szCs w:val="19"/>
          <w:spacing w:val="-12"/>
          <w:position w:val="4"/>
        </w:rPr>
        <w:t xml:space="preserve"> </w:t>
      </w:r>
      <w:r>
        <w:rPr>
          <w:sz w:val="19"/>
          <w:szCs w:val="19"/>
          <w:spacing w:val="-2"/>
          <w:position w:val="6"/>
        </w:rPr>
        <w:t>,  </w:t>
      </w:r>
      <w:r>
        <w:rPr>
          <w:sz w:val="19"/>
          <w:szCs w:val="19"/>
          <w:spacing w:val="-2"/>
          <w:position w:val="4"/>
        </w:rPr>
        <w:t>E-mail</w:t>
      </w:r>
      <w:r>
        <w:rPr>
          <w:sz w:val="19"/>
          <w:szCs w:val="19"/>
          <w:spacing w:val="-11"/>
          <w:position w:val="4"/>
        </w:rPr>
        <w:t xml:space="preserve"> </w:t>
      </w:r>
      <w:r>
        <w:rPr>
          <w:sz w:val="19"/>
          <w:szCs w:val="19"/>
          <w:spacing w:val="-2"/>
          <w:position w:val="6"/>
        </w:rPr>
        <w:t>:  </w:t>
      </w:r>
      <w:r>
        <w:rPr>
          <w:sz w:val="19"/>
          <w:szCs w:val="19"/>
          <w:spacing w:val="-2"/>
          <w:position w:val="4"/>
        </w:rPr>
        <w:t>b</w:t>
      </w:r>
      <w:r>
        <w:rPr>
          <w:sz w:val="19"/>
          <w:szCs w:val="19"/>
          <w:spacing w:val="-3"/>
          <w:position w:val="4"/>
        </w:rPr>
        <w:t>illli</w:t>
      </w:r>
      <w:r>
        <w:rPr>
          <w:sz w:val="19"/>
          <w:szCs w:val="19"/>
          <w:spacing w:val="-37"/>
          <w:position w:val="4"/>
        </w:rPr>
        <w:t xml:space="preserve"> </w:t>
      </w:r>
      <w:r>
        <w:rPr>
          <w:sz w:val="19"/>
          <w:szCs w:val="19"/>
          <w:spacing w:val="-3"/>
          <w:position w:val="3"/>
        </w:rPr>
        <w:t>y</w:t>
      </w:r>
      <w:r>
        <w:rPr>
          <w:sz w:val="19"/>
          <w:szCs w:val="19"/>
          <w:spacing w:val="-3"/>
          <w:position w:val="4"/>
        </w:rPr>
        <w:t>i</w:t>
      </w:r>
      <w:r>
        <w:rPr>
          <w:rFonts w:ascii="Arial" w:hAnsi="Arial" w:eastAsia="Arial" w:cs="Arial"/>
          <w:sz w:val="19"/>
          <w:szCs w:val="19"/>
          <w:spacing w:val="-3"/>
          <w:position w:val="4"/>
        </w:rPr>
        <w:t>@</w:t>
      </w:r>
      <w:r>
        <w:rPr>
          <w:sz w:val="19"/>
          <w:szCs w:val="19"/>
          <w:spacing w:val="-3"/>
          <w:position w:val="4"/>
        </w:rPr>
        <w:t>126.  com</w:t>
      </w:r>
    </w:p>
    <w:p>
      <w:pPr>
        <w:pStyle w:val="BodyText"/>
        <w:ind w:left="1221" w:right="426" w:firstLine="358"/>
        <w:spacing w:before="58" w:line="222" w:lineRule="auto"/>
        <w:jc w:val="both"/>
        <w:rPr/>
      </w:pPr>
      <w:r>
        <w:pict>
          <v:shape id="_x0000_s6" style="position:absolute;margin-left:39.6638pt;margin-top:206.197pt;mso-position-vertical-relative:text;mso-position-horizontal-relative:text;width:71.4pt;height:0.35pt;z-index:251659264;" filled="false" strokecolor="#000000" strokeweight="0.33pt" coordsize="1428,6" coordorigin="0,0" path="m0,3l1427,3e">
            <v:stroke joinstyle="miter" miterlimit="10"/>
          </v:shape>
        </w:pict>
      </w:r>
      <w:r>
        <w:rPr>
          <w:rFonts w:ascii="Arial" w:hAnsi="Arial" w:eastAsia="Arial" w:cs="Arial"/>
          <w:spacing w:val="-5"/>
        </w:rPr>
        <w:t>Abstract    Objective </w:t>
      </w:r>
      <w:r>
        <w:rPr>
          <w:spacing w:val="-5"/>
          <w:position w:val="2"/>
        </w:rPr>
        <w:t>:  </w:t>
      </w:r>
      <w:r>
        <w:rPr>
          <w:spacing w:val="-5"/>
        </w:rPr>
        <w:t>Acute</w:t>
      </w:r>
      <w:r>
        <w:rPr>
          <w:spacing w:val="15"/>
          <w:w w:val="101"/>
        </w:rPr>
        <w:t xml:space="preserve"> </w:t>
      </w:r>
      <w:r>
        <w:rPr>
          <w:spacing w:val="-5"/>
        </w:rPr>
        <w:t>abdomen</w:t>
      </w:r>
      <w:r>
        <w:rPr>
          <w:spacing w:val="14"/>
        </w:rPr>
        <w:t xml:space="preserve"> </w:t>
      </w:r>
      <w:r>
        <w:rPr>
          <w:spacing w:val="-5"/>
        </w:rPr>
        <w:t>is</w:t>
      </w:r>
      <w:r>
        <w:rPr>
          <w:spacing w:val="20"/>
        </w:rPr>
        <w:t xml:space="preserve"> </w:t>
      </w:r>
      <w:r>
        <w:rPr>
          <w:spacing w:val="-5"/>
        </w:rPr>
        <w:t>a</w:t>
      </w:r>
      <w:r>
        <w:rPr>
          <w:spacing w:val="17"/>
          <w:w w:val="101"/>
        </w:rPr>
        <w:t xml:space="preserve"> </w:t>
      </w:r>
      <w:r>
        <w:rPr>
          <w:spacing w:val="-5"/>
        </w:rPr>
        <w:t>common</w:t>
      </w:r>
      <w:r>
        <w:rPr>
          <w:spacing w:val="15"/>
          <w:w w:val="101"/>
        </w:rPr>
        <w:t xml:space="preserve"> </w:t>
      </w:r>
      <w:r>
        <w:rPr>
          <w:spacing w:val="-5"/>
        </w:rPr>
        <w:t>emergency</w:t>
      </w:r>
      <w:r>
        <w:rPr>
          <w:spacing w:val="14"/>
          <w:w w:val="101"/>
        </w:rPr>
        <w:t xml:space="preserve"> </w:t>
      </w:r>
      <w:r>
        <w:rPr>
          <w:spacing w:val="-5"/>
        </w:rPr>
        <w:t>disea</w:t>
      </w:r>
      <w:r>
        <w:rPr>
          <w:spacing w:val="-6"/>
        </w:rPr>
        <w:t>se</w:t>
      </w:r>
      <w:r>
        <w:rPr>
          <w:spacing w:val="15"/>
        </w:rPr>
        <w:t xml:space="preserve"> </w:t>
      </w:r>
      <w:r>
        <w:rPr>
          <w:spacing w:val="-6"/>
        </w:rPr>
        <w:t>in</w:t>
      </w:r>
      <w:r>
        <w:rPr>
          <w:spacing w:val="16"/>
        </w:rPr>
        <w:t xml:space="preserve"> </w:t>
      </w:r>
      <w:r>
        <w:rPr>
          <w:spacing w:val="-6"/>
        </w:rPr>
        <w:t>emergency</w:t>
      </w:r>
      <w:r>
        <w:rPr>
          <w:spacing w:val="14"/>
          <w:w w:val="101"/>
        </w:rPr>
        <w:t xml:space="preserve"> </w:t>
      </w:r>
      <w:r>
        <w:rPr>
          <w:spacing w:val="-6"/>
        </w:rPr>
        <w:t>department.   Delayed</w:t>
      </w:r>
      <w:r>
        <w:rPr>
          <w:spacing w:val="17"/>
        </w:rPr>
        <w:t xml:space="preserve"> </w:t>
      </w:r>
      <w:r>
        <w:rPr>
          <w:spacing w:val="-6"/>
        </w:rPr>
        <w:t>diag-</w:t>
      </w:r>
      <w:r>
        <w:rPr/>
        <w:t xml:space="preserve"> </w:t>
      </w:r>
      <w:r>
        <w:rPr>
          <w:spacing w:val="-6"/>
        </w:rPr>
        <w:t>nosis</w:t>
      </w:r>
      <w:r>
        <w:rPr>
          <w:spacing w:val="29"/>
          <w:w w:val="102"/>
        </w:rPr>
        <w:t xml:space="preserve"> </w:t>
      </w:r>
      <w:r>
        <w:rPr>
          <w:spacing w:val="-6"/>
        </w:rPr>
        <w:t>and</w:t>
      </w:r>
      <w:r>
        <w:rPr>
          <w:spacing w:val="27"/>
          <w:w w:val="101"/>
        </w:rPr>
        <w:t xml:space="preserve"> </w:t>
      </w:r>
      <w:r>
        <w:rPr>
          <w:spacing w:val="-6"/>
        </w:rPr>
        <w:t>even</w:t>
      </w:r>
      <w:r>
        <w:rPr>
          <w:spacing w:val="26"/>
          <w:w w:val="101"/>
        </w:rPr>
        <w:t xml:space="preserve"> </w:t>
      </w:r>
      <w:r>
        <w:rPr>
          <w:spacing w:val="-6"/>
        </w:rPr>
        <w:t>misdiagnosis</w:t>
      </w:r>
      <w:r>
        <w:rPr>
          <w:spacing w:val="32"/>
        </w:rPr>
        <w:t xml:space="preserve"> </w:t>
      </w:r>
      <w:r>
        <w:rPr>
          <w:spacing w:val="-6"/>
        </w:rPr>
        <w:t>may</w:t>
      </w:r>
      <w:r>
        <w:rPr>
          <w:spacing w:val="23"/>
          <w:w w:val="101"/>
        </w:rPr>
        <w:t xml:space="preserve"> </w:t>
      </w:r>
      <w:r>
        <w:rPr>
          <w:spacing w:val="-6"/>
        </w:rPr>
        <w:t>affect</w:t>
      </w:r>
      <w:r>
        <w:rPr>
          <w:spacing w:val="31"/>
        </w:rPr>
        <w:t xml:space="preserve"> </w:t>
      </w:r>
      <w:r>
        <w:rPr>
          <w:spacing w:val="-6"/>
        </w:rPr>
        <w:t>prognosis</w:t>
      </w:r>
      <w:r>
        <w:rPr>
          <w:spacing w:val="-28"/>
        </w:rPr>
        <w:t xml:space="preserve"> </w:t>
      </w:r>
      <w:r>
        <w:rPr>
          <w:spacing w:val="-6"/>
        </w:rPr>
        <w:t>.   Our</w:t>
      </w:r>
      <w:r>
        <w:rPr>
          <w:spacing w:val="30"/>
          <w:w w:val="101"/>
        </w:rPr>
        <w:t xml:space="preserve"> </w:t>
      </w:r>
      <w:r>
        <w:rPr>
          <w:spacing w:val="-6"/>
        </w:rPr>
        <w:t>research</w:t>
      </w:r>
      <w:r>
        <w:rPr>
          <w:spacing w:val="31"/>
          <w:w w:val="101"/>
        </w:rPr>
        <w:t xml:space="preserve"> </w:t>
      </w:r>
      <w:r>
        <w:rPr>
          <w:spacing w:val="-6"/>
        </w:rPr>
        <w:t>attempts  to</w:t>
      </w:r>
      <w:r>
        <w:rPr>
          <w:spacing w:val="35"/>
        </w:rPr>
        <w:t xml:space="preserve"> </w:t>
      </w:r>
      <w:r>
        <w:rPr>
          <w:spacing w:val="-6"/>
        </w:rPr>
        <w:t>improve</w:t>
      </w:r>
      <w:r>
        <w:rPr>
          <w:spacing w:val="32"/>
        </w:rPr>
        <w:t xml:space="preserve"> </w:t>
      </w:r>
      <w:r>
        <w:rPr>
          <w:spacing w:val="-6"/>
        </w:rPr>
        <w:t>the</w:t>
      </w:r>
      <w:r>
        <w:rPr>
          <w:spacing w:val="32"/>
        </w:rPr>
        <w:t xml:space="preserve"> </w:t>
      </w:r>
      <w:r>
        <w:rPr>
          <w:spacing w:val="-6"/>
        </w:rPr>
        <w:t>efficienc</w:t>
      </w:r>
      <w:r>
        <w:rPr>
          <w:spacing w:val="-32"/>
        </w:rPr>
        <w:t xml:space="preserve"> </w:t>
      </w:r>
      <w:r>
        <w:rPr>
          <w:spacing w:val="-6"/>
        </w:rPr>
        <w:t>y</w:t>
      </w:r>
      <w:r>
        <w:rPr>
          <w:spacing w:val="28"/>
        </w:rPr>
        <w:t xml:space="preserve"> </w:t>
      </w:r>
      <w:r>
        <w:rPr>
          <w:spacing w:val="-6"/>
        </w:rPr>
        <w:t>of</w:t>
      </w:r>
      <w:r>
        <w:rPr>
          <w:spacing w:val="32"/>
          <w:w w:val="101"/>
        </w:rPr>
        <w:t xml:space="preserve"> </w:t>
      </w:r>
      <w:r>
        <w:rPr>
          <w:spacing w:val="-6"/>
        </w:rPr>
        <w:t>emergen</w:t>
      </w:r>
      <w:r>
        <w:rPr>
          <w:spacing w:val="-7"/>
        </w:rPr>
        <w:t>cy</w:t>
      </w:r>
      <w:r>
        <w:rPr/>
        <w:t xml:space="preserve"> </w:t>
      </w:r>
      <w:r>
        <w:rPr>
          <w:spacing w:val="-6"/>
        </w:rPr>
        <w:t>physicians</w:t>
      </w:r>
      <w:r>
        <w:rPr>
          <w:spacing w:val="30"/>
        </w:rPr>
        <w:t xml:space="preserve"> </w:t>
      </w:r>
      <w:r>
        <w:rPr>
          <w:spacing w:val="-6"/>
        </w:rPr>
        <w:t>in</w:t>
      </w:r>
      <w:r>
        <w:rPr>
          <w:spacing w:val="25"/>
        </w:rPr>
        <w:t xml:space="preserve"> </w:t>
      </w:r>
      <w:r>
        <w:rPr>
          <w:spacing w:val="-6"/>
        </w:rPr>
        <w:t>the</w:t>
      </w:r>
      <w:r>
        <w:rPr>
          <w:spacing w:val="25"/>
          <w:w w:val="101"/>
        </w:rPr>
        <w:t xml:space="preserve"> </w:t>
      </w:r>
      <w:r>
        <w:rPr>
          <w:spacing w:val="-6"/>
        </w:rPr>
        <w:t>diagnosis</w:t>
      </w:r>
      <w:r>
        <w:rPr>
          <w:spacing w:val="29"/>
          <w:w w:val="101"/>
        </w:rPr>
        <w:t xml:space="preserve"> </w:t>
      </w:r>
      <w:r>
        <w:rPr>
          <w:spacing w:val="-6"/>
        </w:rPr>
        <w:t>and</w:t>
      </w:r>
      <w:r>
        <w:rPr>
          <w:spacing w:val="27"/>
        </w:rPr>
        <w:t xml:space="preserve"> </w:t>
      </w:r>
      <w:r>
        <w:rPr>
          <w:spacing w:val="-6"/>
        </w:rPr>
        <w:t>treatment</w:t>
      </w:r>
      <w:r>
        <w:rPr>
          <w:spacing w:val="22"/>
        </w:rPr>
        <w:t xml:space="preserve"> </w:t>
      </w:r>
      <w:r>
        <w:rPr>
          <w:spacing w:val="-6"/>
        </w:rPr>
        <w:t>of</w:t>
      </w:r>
      <w:r>
        <w:rPr>
          <w:spacing w:val="25"/>
          <w:w w:val="101"/>
        </w:rPr>
        <w:t xml:space="preserve"> </w:t>
      </w:r>
      <w:r>
        <w:rPr>
          <w:spacing w:val="-6"/>
        </w:rPr>
        <w:t>severe</w:t>
      </w:r>
      <w:r>
        <w:rPr>
          <w:spacing w:val="26"/>
          <w:w w:val="101"/>
        </w:rPr>
        <w:t xml:space="preserve"> </w:t>
      </w:r>
      <w:r>
        <w:rPr>
          <w:spacing w:val="-6"/>
        </w:rPr>
        <w:t>acute</w:t>
      </w:r>
      <w:r>
        <w:rPr>
          <w:spacing w:val="30"/>
          <w:w w:val="101"/>
        </w:rPr>
        <w:t xml:space="preserve"> </w:t>
      </w:r>
      <w:r>
        <w:rPr>
          <w:spacing w:val="-7"/>
        </w:rPr>
        <w:t>abdomen</w:t>
      </w:r>
      <w:r>
        <w:rPr>
          <w:spacing w:val="29"/>
          <w:w w:val="101"/>
        </w:rPr>
        <w:t xml:space="preserve"> </w:t>
      </w:r>
      <w:r>
        <w:rPr>
          <w:spacing w:val="-7"/>
        </w:rPr>
        <w:t>b</w:t>
      </w:r>
      <w:r>
        <w:rPr>
          <w:spacing w:val="-30"/>
        </w:rPr>
        <w:t xml:space="preserve"> </w:t>
      </w:r>
      <w:r>
        <w:rPr>
          <w:spacing w:val="-7"/>
        </w:rPr>
        <w:t>y</w:t>
      </w:r>
      <w:r>
        <w:rPr>
          <w:spacing w:val="30"/>
          <w:w w:val="101"/>
        </w:rPr>
        <w:t xml:space="preserve"> </w:t>
      </w:r>
      <w:r>
        <w:rPr>
          <w:spacing w:val="-7"/>
        </w:rPr>
        <w:t>retrospectively</w:t>
      </w:r>
      <w:r>
        <w:rPr>
          <w:spacing w:val="29"/>
        </w:rPr>
        <w:t xml:space="preserve"> </w:t>
      </w:r>
      <w:r>
        <w:rPr>
          <w:spacing w:val="-7"/>
        </w:rPr>
        <w:t>anal</w:t>
      </w:r>
      <w:r>
        <w:rPr>
          <w:spacing w:val="-33"/>
        </w:rPr>
        <w:t xml:space="preserve"> </w:t>
      </w:r>
      <w:r>
        <w:rPr>
          <w:spacing w:val="-7"/>
        </w:rPr>
        <w:t>yzing</w:t>
      </w:r>
      <w:r>
        <w:rPr>
          <w:spacing w:val="35"/>
        </w:rPr>
        <w:t xml:space="preserve"> </w:t>
      </w:r>
      <w:r>
        <w:rPr>
          <w:spacing w:val="-7"/>
        </w:rPr>
        <w:t>the</w:t>
      </w:r>
      <w:r>
        <w:rPr>
          <w:spacing w:val="32"/>
        </w:rPr>
        <w:t xml:space="preserve"> </w:t>
      </w:r>
      <w:r>
        <w:rPr>
          <w:spacing w:val="-7"/>
        </w:rPr>
        <w:t>reasons</w:t>
      </w:r>
      <w:r>
        <w:rPr>
          <w:spacing w:val="34"/>
        </w:rPr>
        <w:t xml:space="preserve"> </w:t>
      </w:r>
      <w:r>
        <w:rPr>
          <w:spacing w:val="-7"/>
        </w:rPr>
        <w:t>of</w:t>
      </w:r>
      <w:r>
        <w:rPr>
          <w:spacing w:val="30"/>
        </w:rPr>
        <w:t xml:space="preserve"> </w:t>
      </w:r>
      <w:r>
        <w:rPr>
          <w:spacing w:val="-7"/>
        </w:rPr>
        <w:t>the</w:t>
      </w:r>
      <w:r>
        <w:rPr/>
        <w:t xml:space="preserve"> </w:t>
      </w:r>
      <w:r>
        <w:rPr>
          <w:spacing w:val="-6"/>
        </w:rPr>
        <w:t>delayed</w:t>
      </w:r>
      <w:r>
        <w:rPr>
          <w:spacing w:val="43"/>
          <w:w w:val="102"/>
        </w:rPr>
        <w:t xml:space="preserve"> </w:t>
      </w:r>
      <w:r>
        <w:rPr>
          <w:spacing w:val="-6"/>
        </w:rPr>
        <w:t>diagnosis</w:t>
      </w:r>
      <w:r>
        <w:rPr>
          <w:spacing w:val="-29"/>
        </w:rPr>
        <w:t xml:space="preserve"> </w:t>
      </w:r>
      <w:r>
        <w:rPr>
          <w:spacing w:val="-6"/>
        </w:rPr>
        <w:t>.</w:t>
      </w:r>
      <w:r>
        <w:rPr>
          <w:spacing w:val="14"/>
        </w:rPr>
        <w:t xml:space="preserve">  </w:t>
      </w:r>
      <w:r>
        <w:rPr>
          <w:rFonts w:ascii="Arial" w:hAnsi="Arial" w:eastAsia="Arial" w:cs="Arial"/>
          <w:spacing w:val="-6"/>
        </w:rPr>
        <w:t>Methods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6"/>
          <w:position w:val="2"/>
        </w:rPr>
        <w:t>:  </w:t>
      </w:r>
      <w:r>
        <w:rPr>
          <w:spacing w:val="-6"/>
        </w:rPr>
        <w:t>From</w:t>
      </w:r>
      <w:r>
        <w:rPr>
          <w:spacing w:val="21"/>
        </w:rPr>
        <w:t xml:space="preserve"> </w:t>
      </w:r>
      <w:r>
        <w:rPr>
          <w:spacing w:val="-6"/>
        </w:rPr>
        <w:t>January  2020to</w:t>
      </w:r>
      <w:r>
        <w:rPr>
          <w:spacing w:val="34"/>
        </w:rPr>
        <w:t xml:space="preserve"> </w:t>
      </w:r>
      <w:r>
        <w:rPr>
          <w:spacing w:val="-6"/>
        </w:rPr>
        <w:t>December</w:t>
      </w:r>
      <w:r>
        <w:rPr>
          <w:spacing w:val="32"/>
        </w:rPr>
        <w:t xml:space="preserve"> </w:t>
      </w:r>
      <w:r>
        <w:rPr>
          <w:spacing w:val="-6"/>
        </w:rPr>
        <w:t>2020 </w:t>
      </w:r>
      <w:r>
        <w:rPr>
          <w:spacing w:val="-6"/>
          <w:position w:val="2"/>
        </w:rPr>
        <w:t>,  </w:t>
      </w:r>
      <w:r>
        <w:rPr>
          <w:spacing w:val="-6"/>
        </w:rPr>
        <w:t>the  cases  of  severe  acute</w:t>
      </w:r>
      <w:r>
        <w:rPr>
          <w:spacing w:val="32"/>
          <w:w w:val="102"/>
        </w:rPr>
        <w:t xml:space="preserve"> </w:t>
      </w:r>
      <w:r>
        <w:rPr>
          <w:spacing w:val="-6"/>
        </w:rPr>
        <w:t>abdomen</w:t>
      </w:r>
      <w:r>
        <w:rPr>
          <w:spacing w:val="31"/>
          <w:w w:val="101"/>
        </w:rPr>
        <w:t xml:space="preserve"> </w:t>
      </w:r>
      <w:r>
        <w:rPr>
          <w:spacing w:val="-6"/>
        </w:rPr>
        <w:t>in</w:t>
      </w:r>
      <w:r>
        <w:rPr>
          <w:spacing w:val="34"/>
          <w:w w:val="101"/>
        </w:rPr>
        <w:t xml:space="preserve"> </w:t>
      </w:r>
      <w:r>
        <w:rPr>
          <w:spacing w:val="-6"/>
        </w:rPr>
        <w:t>the</w:t>
      </w:r>
      <w:r>
        <w:rPr>
          <w:spacing w:val="36"/>
        </w:rPr>
        <w:t xml:space="preserve"> </w:t>
      </w:r>
      <w:r>
        <w:rPr>
          <w:spacing w:val="-6"/>
        </w:rPr>
        <w:t>e-</w:t>
      </w:r>
      <w:r>
        <w:rPr/>
        <w:t xml:space="preserve"> </w:t>
      </w:r>
      <w:r>
        <w:rPr>
          <w:spacing w:val="-6"/>
        </w:rPr>
        <w:t>mergency</w:t>
      </w:r>
      <w:r>
        <w:rPr>
          <w:spacing w:val="28"/>
        </w:rPr>
        <w:t xml:space="preserve"> </w:t>
      </w:r>
      <w:r>
        <w:rPr>
          <w:spacing w:val="-6"/>
        </w:rPr>
        <w:t>department</w:t>
      </w:r>
      <w:r>
        <w:rPr>
          <w:spacing w:val="22"/>
          <w:w w:val="101"/>
        </w:rPr>
        <w:t xml:space="preserve"> </w:t>
      </w:r>
      <w:r>
        <w:rPr>
          <w:spacing w:val="-6"/>
        </w:rPr>
        <w:t>of</w:t>
      </w:r>
      <w:r>
        <w:rPr>
          <w:spacing w:val="22"/>
          <w:w w:val="101"/>
        </w:rPr>
        <w:t xml:space="preserve"> </w:t>
      </w:r>
      <w:r>
        <w:rPr>
          <w:spacing w:val="-6"/>
        </w:rPr>
        <w:t>our</w:t>
      </w:r>
      <w:r>
        <w:rPr>
          <w:spacing w:val="26"/>
        </w:rPr>
        <w:t xml:space="preserve"> </w:t>
      </w:r>
      <w:r>
        <w:rPr>
          <w:spacing w:val="-6"/>
        </w:rPr>
        <w:t>hospital</w:t>
      </w:r>
      <w:r>
        <w:rPr>
          <w:spacing w:val="36"/>
        </w:rPr>
        <w:t xml:space="preserve"> </w:t>
      </w:r>
      <w:r>
        <w:rPr>
          <w:spacing w:val="-6"/>
        </w:rPr>
        <w:t>were</w:t>
      </w:r>
      <w:r>
        <w:rPr>
          <w:spacing w:val="35"/>
          <w:w w:val="101"/>
        </w:rPr>
        <w:t xml:space="preserve"> </w:t>
      </w:r>
      <w:r>
        <w:rPr>
          <w:spacing w:val="-6"/>
        </w:rPr>
        <w:t>retrospectively</w:t>
      </w:r>
      <w:r>
        <w:rPr>
          <w:spacing w:val="33"/>
          <w:w w:val="101"/>
        </w:rPr>
        <w:t xml:space="preserve"> </w:t>
      </w:r>
      <w:r>
        <w:rPr>
          <w:spacing w:val="-6"/>
        </w:rPr>
        <w:t>analyzed</w:t>
      </w:r>
      <w:r>
        <w:rPr>
          <w:spacing w:val="-12"/>
        </w:rPr>
        <w:t xml:space="preserve"> </w:t>
      </w:r>
      <w:r>
        <w:rPr>
          <w:spacing w:val="-6"/>
          <w:position w:val="2"/>
        </w:rPr>
        <w:t>,</w:t>
      </w:r>
      <w:r>
        <w:rPr>
          <w:spacing w:val="8"/>
          <w:position w:val="2"/>
        </w:rPr>
        <w:t xml:space="preserve">  </w:t>
      </w:r>
      <w:r>
        <w:rPr>
          <w:spacing w:val="-6"/>
        </w:rPr>
        <w:t>the</w:t>
      </w:r>
      <w:r>
        <w:rPr>
          <w:spacing w:val="34"/>
        </w:rPr>
        <w:t xml:space="preserve"> </w:t>
      </w:r>
      <w:r>
        <w:rPr>
          <w:spacing w:val="-6"/>
        </w:rPr>
        <w:t>general</w:t>
      </w:r>
      <w:r>
        <w:rPr>
          <w:spacing w:val="36"/>
          <w:w w:val="101"/>
        </w:rPr>
        <w:t xml:space="preserve"> </w:t>
      </w:r>
      <w:r>
        <w:rPr>
          <w:spacing w:val="-6"/>
        </w:rPr>
        <w:t>data</w:t>
      </w:r>
      <w:r>
        <w:rPr>
          <w:spacing w:val="33"/>
          <w:w w:val="101"/>
        </w:rPr>
        <w:t xml:space="preserve"> </w:t>
      </w:r>
      <w:r>
        <w:rPr>
          <w:spacing w:val="-6"/>
        </w:rPr>
        <w:t>of</w:t>
      </w:r>
      <w:r>
        <w:rPr>
          <w:spacing w:val="34"/>
          <w:w w:val="101"/>
        </w:rPr>
        <w:t xml:space="preserve"> </w:t>
      </w:r>
      <w:r>
        <w:rPr>
          <w:spacing w:val="-6"/>
        </w:rPr>
        <w:t>patients </w:t>
      </w:r>
      <w:r>
        <w:rPr>
          <w:spacing w:val="-6"/>
          <w:position w:val="2"/>
        </w:rPr>
        <w:t>,  </w:t>
      </w:r>
      <w:r>
        <w:rPr>
          <w:spacing w:val="-6"/>
        </w:rPr>
        <w:t>onset  time  and</w:t>
      </w:r>
      <w:r>
        <w:rPr/>
        <w:t xml:space="preserve"> </w:t>
      </w:r>
      <w:r>
        <w:rPr>
          <w:spacing w:val="-7"/>
        </w:rPr>
        <w:t>diagnosis</w:t>
      </w:r>
      <w:r>
        <w:rPr>
          <w:spacing w:val="38"/>
          <w:w w:val="101"/>
        </w:rPr>
        <w:t xml:space="preserve"> </w:t>
      </w:r>
      <w:r>
        <w:rPr>
          <w:spacing w:val="-7"/>
        </w:rPr>
        <w:t>and</w:t>
      </w:r>
      <w:r>
        <w:rPr>
          <w:spacing w:val="21"/>
        </w:rPr>
        <w:t xml:space="preserve"> </w:t>
      </w:r>
      <w:r>
        <w:rPr>
          <w:spacing w:val="-7"/>
        </w:rPr>
        <w:t>treatment</w:t>
      </w:r>
      <w:r>
        <w:rPr>
          <w:spacing w:val="18"/>
        </w:rPr>
        <w:t xml:space="preserve"> </w:t>
      </w:r>
      <w:r>
        <w:rPr>
          <w:spacing w:val="-7"/>
        </w:rPr>
        <w:t>were</w:t>
      </w:r>
      <w:r>
        <w:rPr>
          <w:spacing w:val="20"/>
          <w:w w:val="101"/>
        </w:rPr>
        <w:t xml:space="preserve"> </w:t>
      </w:r>
      <w:r>
        <w:rPr>
          <w:spacing w:val="-7"/>
        </w:rPr>
        <w:t>collected</w:t>
      </w:r>
      <w:r>
        <w:rPr>
          <w:spacing w:val="-13"/>
        </w:rPr>
        <w:t xml:space="preserve"> </w:t>
      </w:r>
      <w:r>
        <w:rPr>
          <w:spacing w:val="-7"/>
          <w:position w:val="2"/>
        </w:rPr>
        <w:t>,  </w:t>
      </w:r>
      <w:r>
        <w:rPr>
          <w:spacing w:val="-7"/>
        </w:rPr>
        <w:t>and</w:t>
      </w:r>
      <w:r>
        <w:rPr>
          <w:spacing w:val="21"/>
          <w:w w:val="102"/>
        </w:rPr>
        <w:t xml:space="preserve"> </w:t>
      </w:r>
      <w:r>
        <w:rPr>
          <w:spacing w:val="-7"/>
        </w:rPr>
        <w:t>the</w:t>
      </w:r>
      <w:r>
        <w:rPr>
          <w:spacing w:val="19"/>
          <w:w w:val="101"/>
        </w:rPr>
        <w:t xml:space="preserve"> </w:t>
      </w:r>
      <w:r>
        <w:rPr>
          <w:spacing w:val="-7"/>
        </w:rPr>
        <w:t>differences</w:t>
      </w:r>
      <w:r>
        <w:rPr>
          <w:spacing w:val="23"/>
          <w:w w:val="101"/>
        </w:rPr>
        <w:t xml:space="preserve"> </w:t>
      </w:r>
      <w:r>
        <w:rPr>
          <w:spacing w:val="-7"/>
        </w:rPr>
        <w:t>between</w:t>
      </w:r>
      <w:r>
        <w:rPr>
          <w:spacing w:val="18"/>
          <w:w w:val="101"/>
        </w:rPr>
        <w:t xml:space="preserve"> </w:t>
      </w:r>
      <w:r>
        <w:rPr>
          <w:spacing w:val="-7"/>
        </w:rPr>
        <w:t>the</w:t>
      </w:r>
      <w:r>
        <w:rPr>
          <w:spacing w:val="20"/>
        </w:rPr>
        <w:t xml:space="preserve"> </w:t>
      </w:r>
      <w:r>
        <w:rPr>
          <w:spacing w:val="-7"/>
        </w:rPr>
        <w:t>timely</w:t>
      </w:r>
      <w:r>
        <w:rPr>
          <w:spacing w:val="18"/>
        </w:rPr>
        <w:t xml:space="preserve"> </w:t>
      </w:r>
      <w:r>
        <w:rPr>
          <w:spacing w:val="-7"/>
        </w:rPr>
        <w:t>diagnosis</w:t>
      </w:r>
      <w:r>
        <w:rPr>
          <w:spacing w:val="23"/>
        </w:rPr>
        <w:t xml:space="preserve"> </w:t>
      </w:r>
      <w:r>
        <w:rPr>
          <w:spacing w:val="-7"/>
        </w:rPr>
        <w:t>group</w:t>
      </w:r>
      <w:r>
        <w:rPr>
          <w:spacing w:val="23"/>
        </w:rPr>
        <w:t xml:space="preserve"> </w:t>
      </w:r>
      <w:r>
        <w:rPr>
          <w:spacing w:val="-7"/>
        </w:rPr>
        <w:t>and</w:t>
      </w:r>
      <w:r>
        <w:rPr>
          <w:spacing w:val="21"/>
        </w:rPr>
        <w:t xml:space="preserve"> </w:t>
      </w:r>
      <w:r>
        <w:rPr>
          <w:spacing w:val="-7"/>
        </w:rPr>
        <w:t>the</w:t>
      </w:r>
      <w:r>
        <w:rPr>
          <w:spacing w:val="19"/>
          <w:w w:val="102"/>
        </w:rPr>
        <w:t xml:space="preserve"> </w:t>
      </w:r>
      <w:r>
        <w:rPr>
          <w:spacing w:val="-7"/>
        </w:rPr>
        <w:t>delayed</w:t>
      </w:r>
      <w:r>
        <w:rPr>
          <w:spacing w:val="20"/>
          <w:w w:val="102"/>
        </w:rPr>
        <w:t xml:space="preserve"> </w:t>
      </w:r>
      <w:r>
        <w:rPr>
          <w:spacing w:val="-7"/>
        </w:rPr>
        <w:t>di-</w:t>
      </w:r>
      <w:r>
        <w:rPr/>
        <w:t xml:space="preserve"> </w:t>
      </w:r>
      <w:r>
        <w:rPr>
          <w:spacing w:val="-6"/>
        </w:rPr>
        <w:t>agnosis</w:t>
      </w:r>
      <w:r>
        <w:rPr>
          <w:spacing w:val="27"/>
        </w:rPr>
        <w:t xml:space="preserve"> </w:t>
      </w:r>
      <w:r>
        <w:rPr>
          <w:spacing w:val="-6"/>
        </w:rPr>
        <w:t>group</w:t>
      </w:r>
      <w:r>
        <w:rPr>
          <w:spacing w:val="28"/>
          <w:w w:val="101"/>
        </w:rPr>
        <w:t xml:space="preserve"> </w:t>
      </w:r>
      <w:r>
        <w:rPr>
          <w:spacing w:val="-6"/>
        </w:rPr>
        <w:t>were</w:t>
      </w:r>
      <w:r>
        <w:rPr>
          <w:spacing w:val="26"/>
          <w:w w:val="101"/>
        </w:rPr>
        <w:t xml:space="preserve"> </w:t>
      </w:r>
      <w:r>
        <w:rPr>
          <w:spacing w:val="-6"/>
        </w:rPr>
        <w:t>compared.</w:t>
      </w:r>
      <w:r>
        <w:rPr>
          <w:spacing w:val="14"/>
        </w:rPr>
        <w:t xml:space="preserve">  </w:t>
      </w:r>
      <w:r>
        <w:rPr>
          <w:rFonts w:ascii="Arial" w:hAnsi="Arial" w:eastAsia="Arial" w:cs="Arial"/>
          <w:spacing w:val="-6"/>
        </w:rPr>
        <w:t>Results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6"/>
          <w:position w:val="2"/>
        </w:rPr>
        <w:t>:  </w:t>
      </w:r>
      <w:r>
        <w:rPr>
          <w:spacing w:val="-6"/>
        </w:rPr>
        <w:t>Among  the</w:t>
      </w:r>
      <w:r>
        <w:rPr>
          <w:spacing w:val="24"/>
        </w:rPr>
        <w:t xml:space="preserve"> </w:t>
      </w:r>
      <w:r>
        <w:rPr>
          <w:spacing w:val="-6"/>
        </w:rPr>
        <w:t>4269  patients</w:t>
      </w:r>
      <w:r>
        <w:rPr>
          <w:spacing w:val="30"/>
        </w:rPr>
        <w:t xml:space="preserve"> </w:t>
      </w:r>
      <w:r>
        <w:rPr>
          <w:spacing w:val="-6"/>
        </w:rPr>
        <w:t>included</w:t>
      </w:r>
      <w:r>
        <w:rPr>
          <w:spacing w:val="26"/>
        </w:rPr>
        <w:t xml:space="preserve"> </w:t>
      </w:r>
      <w:r>
        <w:rPr>
          <w:spacing w:val="-6"/>
        </w:rPr>
        <w:t>in</w:t>
      </w:r>
      <w:r>
        <w:rPr>
          <w:spacing w:val="24"/>
          <w:w w:val="101"/>
        </w:rPr>
        <w:t xml:space="preserve"> </w:t>
      </w:r>
      <w:r>
        <w:rPr>
          <w:spacing w:val="-6"/>
        </w:rPr>
        <w:t>the</w:t>
      </w:r>
      <w:r>
        <w:rPr>
          <w:spacing w:val="27"/>
        </w:rPr>
        <w:t xml:space="preserve"> </w:t>
      </w:r>
      <w:r>
        <w:rPr>
          <w:spacing w:val="-6"/>
        </w:rPr>
        <w:t>statistics </w:t>
      </w:r>
      <w:r>
        <w:rPr>
          <w:spacing w:val="-6"/>
          <w:position w:val="2"/>
        </w:rPr>
        <w:t>, </w:t>
      </w:r>
      <w:r>
        <w:rPr>
          <w:spacing w:val="-7"/>
          <w:position w:val="2"/>
        </w:rPr>
        <w:t xml:space="preserve"> </w:t>
      </w:r>
      <w:r>
        <w:rPr>
          <w:spacing w:val="-7"/>
        </w:rPr>
        <w:t>248  patients  were</w:t>
      </w:r>
      <w:r>
        <w:rPr>
          <w:spacing w:val="28"/>
          <w:w w:val="101"/>
        </w:rPr>
        <w:t xml:space="preserve"> </w:t>
      </w:r>
      <w:r>
        <w:rPr>
          <w:spacing w:val="-7"/>
        </w:rPr>
        <w:t>ad-</w:t>
      </w:r>
      <w:r>
        <w:rPr/>
        <w:t xml:space="preserve"> </w:t>
      </w:r>
      <w:r>
        <w:rPr>
          <w:spacing w:val="-7"/>
        </w:rPr>
        <w:t>mitted</w:t>
      </w:r>
      <w:r>
        <w:rPr>
          <w:spacing w:val="39"/>
          <w:w w:val="101"/>
        </w:rPr>
        <w:t xml:space="preserve"> </w:t>
      </w:r>
      <w:r>
        <w:rPr>
          <w:spacing w:val="-7"/>
        </w:rPr>
        <w:t>to</w:t>
      </w:r>
      <w:r>
        <w:rPr>
          <w:spacing w:val="30"/>
        </w:rPr>
        <w:t xml:space="preserve"> </w:t>
      </w:r>
      <w:r>
        <w:rPr>
          <w:spacing w:val="-7"/>
        </w:rPr>
        <w:t>the</w:t>
      </w:r>
      <w:r>
        <w:rPr>
          <w:spacing w:val="28"/>
          <w:w w:val="101"/>
        </w:rPr>
        <w:t xml:space="preserve"> </w:t>
      </w:r>
      <w:r>
        <w:rPr>
          <w:spacing w:val="-7"/>
        </w:rPr>
        <w:t>emergency</w:t>
      </w:r>
      <w:r>
        <w:rPr>
          <w:spacing w:val="36"/>
        </w:rPr>
        <w:t xml:space="preserve"> </w:t>
      </w:r>
      <w:r>
        <w:rPr>
          <w:spacing w:val="-7"/>
        </w:rPr>
        <w:t>room  with  severe</w:t>
      </w:r>
      <w:r>
        <w:rPr>
          <w:spacing w:val="36"/>
          <w:w w:val="101"/>
        </w:rPr>
        <w:t xml:space="preserve"> </w:t>
      </w:r>
      <w:r>
        <w:rPr>
          <w:spacing w:val="-7"/>
        </w:rPr>
        <w:t>acute</w:t>
      </w:r>
      <w:r>
        <w:rPr>
          <w:spacing w:val="36"/>
          <w:w w:val="101"/>
        </w:rPr>
        <w:t xml:space="preserve"> </w:t>
      </w:r>
      <w:r>
        <w:rPr>
          <w:spacing w:val="-7"/>
        </w:rPr>
        <w:t>abdomen</w:t>
      </w:r>
      <w:r>
        <w:rPr>
          <w:spacing w:val="35"/>
        </w:rPr>
        <w:t xml:space="preserve"> </w:t>
      </w:r>
      <w:r>
        <w:rPr>
          <w:spacing w:val="-7"/>
        </w:rPr>
        <w:t>and  related  diagnoses </w:t>
      </w:r>
      <w:r>
        <w:rPr>
          <w:spacing w:val="-7"/>
          <w:position w:val="2"/>
        </w:rPr>
        <w:t>,</w:t>
      </w:r>
      <w:r>
        <w:rPr>
          <w:spacing w:val="8"/>
          <w:position w:val="2"/>
        </w:rPr>
        <w:t xml:space="preserve">  </w:t>
      </w:r>
      <w:r>
        <w:rPr>
          <w:spacing w:val="-7"/>
        </w:rPr>
        <w:t>of</w:t>
      </w:r>
      <w:r>
        <w:rPr>
          <w:spacing w:val="38"/>
          <w:w w:val="101"/>
        </w:rPr>
        <w:t xml:space="preserve"> </w:t>
      </w:r>
      <w:r>
        <w:rPr>
          <w:spacing w:val="-7"/>
        </w:rPr>
        <w:t>which</w:t>
      </w:r>
      <w:r>
        <w:rPr>
          <w:spacing w:val="38"/>
        </w:rPr>
        <w:t xml:space="preserve"> </w:t>
      </w:r>
      <w:r>
        <w:rPr>
          <w:spacing w:val="-7"/>
        </w:rPr>
        <w:t>46  patients  were  not</w:t>
      </w:r>
      <w:r>
        <w:rPr/>
        <w:t xml:space="preserve"> </w:t>
      </w:r>
      <w:r>
        <w:rPr>
          <w:spacing w:val="-5"/>
        </w:rPr>
        <w:t>consistent</w:t>
      </w:r>
      <w:r>
        <w:rPr>
          <w:spacing w:val="38"/>
          <w:w w:val="101"/>
        </w:rPr>
        <w:t xml:space="preserve"> </w:t>
      </w:r>
      <w:r>
        <w:rPr>
          <w:spacing w:val="-5"/>
        </w:rPr>
        <w:t>with</w:t>
      </w:r>
      <w:r>
        <w:rPr>
          <w:spacing w:val="26"/>
          <w:w w:val="101"/>
        </w:rPr>
        <w:t xml:space="preserve"> </w:t>
      </w:r>
      <w:r>
        <w:rPr>
          <w:spacing w:val="-5"/>
        </w:rPr>
        <w:t>the</w:t>
      </w:r>
      <w:r>
        <w:rPr>
          <w:spacing w:val="24"/>
        </w:rPr>
        <w:t xml:space="preserve"> </w:t>
      </w:r>
      <w:r>
        <w:rPr>
          <w:spacing w:val="-5"/>
        </w:rPr>
        <w:t>out</w:t>
      </w:r>
      <w:r>
        <w:rPr>
          <w:spacing w:val="23"/>
        </w:rPr>
        <w:t xml:space="preserve"> </w:t>
      </w:r>
      <w:r>
        <w:rPr>
          <w:spacing w:val="-5"/>
        </w:rPr>
        <w:t>of</w:t>
      </w:r>
      <w:r>
        <w:rPr>
          <w:spacing w:val="30"/>
          <w:w w:val="101"/>
        </w:rPr>
        <w:t xml:space="preserve"> </w:t>
      </w:r>
      <w:r>
        <w:rPr>
          <w:spacing w:val="-5"/>
        </w:rPr>
        <w:t>room</w:t>
      </w:r>
      <w:r>
        <w:rPr>
          <w:spacing w:val="37"/>
        </w:rPr>
        <w:t xml:space="preserve"> </w:t>
      </w:r>
      <w:r>
        <w:rPr>
          <w:spacing w:val="-5"/>
        </w:rPr>
        <w:t>diagnosis </w:t>
      </w:r>
      <w:r>
        <w:rPr>
          <w:spacing w:val="-5"/>
          <w:position w:val="2"/>
        </w:rPr>
        <w:t>,  </w:t>
      </w:r>
      <w:r>
        <w:rPr>
          <w:spacing w:val="-5"/>
        </w:rPr>
        <w:t>and  6  patients  were  not</w:t>
      </w:r>
      <w:r>
        <w:rPr>
          <w:spacing w:val="32"/>
          <w:w w:val="101"/>
        </w:rPr>
        <w:t xml:space="preserve"> </w:t>
      </w:r>
      <w:r>
        <w:rPr>
          <w:spacing w:val="-5"/>
        </w:rPr>
        <w:t>diagnosed</w:t>
      </w:r>
      <w:r>
        <w:rPr>
          <w:spacing w:val="35"/>
        </w:rPr>
        <w:t xml:space="preserve"> </w:t>
      </w:r>
      <w:r>
        <w:rPr>
          <w:spacing w:val="-5"/>
        </w:rPr>
        <w:t>clearly.   After</w:t>
      </w:r>
      <w:r>
        <w:rPr>
          <w:spacing w:val="34"/>
        </w:rPr>
        <w:t xml:space="preserve"> </w:t>
      </w:r>
      <w:r>
        <w:rPr>
          <w:spacing w:val="-5"/>
        </w:rPr>
        <w:t>admission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24cases</w:t>
      </w:r>
      <w:r>
        <w:rPr/>
        <w:t xml:space="preserve"> </w:t>
      </w:r>
      <w:r>
        <w:rPr>
          <w:spacing w:val="-5"/>
        </w:rPr>
        <w:t>were</w:t>
      </w:r>
      <w:r>
        <w:rPr>
          <w:spacing w:val="23"/>
          <w:w w:val="101"/>
        </w:rPr>
        <w:t xml:space="preserve"> </w:t>
      </w:r>
      <w:r>
        <w:rPr>
          <w:spacing w:val="-5"/>
        </w:rPr>
        <w:t>diagnosed</w:t>
      </w:r>
      <w:r>
        <w:rPr>
          <w:spacing w:val="26"/>
          <w:w w:val="101"/>
        </w:rPr>
        <w:t xml:space="preserve"> </w:t>
      </w:r>
      <w:r>
        <w:rPr>
          <w:spacing w:val="-5"/>
        </w:rPr>
        <w:t>in</w:t>
      </w:r>
      <w:r>
        <w:rPr>
          <w:spacing w:val="24"/>
          <w:w w:val="101"/>
        </w:rPr>
        <w:t xml:space="preserve"> </w:t>
      </w:r>
      <w:r>
        <w:rPr>
          <w:spacing w:val="-5"/>
        </w:rPr>
        <w:t>time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</w:t>
      </w:r>
      <w:r>
        <w:rPr>
          <w:spacing w:val="10"/>
          <w:position w:val="2"/>
        </w:rPr>
        <w:t xml:space="preserve">  </w:t>
      </w:r>
      <w:r>
        <w:rPr>
          <w:spacing w:val="-5"/>
        </w:rPr>
        <w:t>16cases  were</w:t>
      </w:r>
      <w:r>
        <w:rPr>
          <w:spacing w:val="38"/>
        </w:rPr>
        <w:t xml:space="preserve"> </w:t>
      </w:r>
      <w:r>
        <w:rPr>
          <w:spacing w:val="-5"/>
        </w:rPr>
        <w:t>delayed</w:t>
      </w:r>
      <w:r>
        <w:rPr>
          <w:spacing w:val="38"/>
        </w:rPr>
        <w:t xml:space="preserve"> </w:t>
      </w:r>
      <w:r>
        <w:rPr>
          <w:spacing w:val="-5"/>
        </w:rPr>
        <w:t>i</w:t>
      </w:r>
      <w:r>
        <w:rPr>
          <w:spacing w:val="-6"/>
        </w:rPr>
        <w:t>n</w:t>
      </w:r>
      <w:r>
        <w:rPr>
          <w:spacing w:val="36"/>
        </w:rPr>
        <w:t xml:space="preserve"> </w:t>
      </w:r>
      <w:r>
        <w:rPr>
          <w:spacing w:val="-6"/>
        </w:rPr>
        <w:t>diagnosis</w:t>
      </w:r>
      <w:r>
        <w:rPr>
          <w:spacing w:val="-28"/>
        </w:rPr>
        <w:t xml:space="preserve"> </w:t>
      </w:r>
      <w:r>
        <w:rPr>
          <w:spacing w:val="-6"/>
        </w:rPr>
        <w:t>.   The  main</w:t>
      </w:r>
      <w:r>
        <w:rPr>
          <w:spacing w:val="36"/>
        </w:rPr>
        <w:t xml:space="preserve"> </w:t>
      </w:r>
      <w:r>
        <w:rPr>
          <w:spacing w:val="-6"/>
        </w:rPr>
        <w:t>delayed</w:t>
      </w:r>
      <w:r>
        <w:rPr>
          <w:spacing w:val="38"/>
          <w:w w:val="101"/>
        </w:rPr>
        <w:t xml:space="preserve"> </w:t>
      </w:r>
      <w:r>
        <w:rPr>
          <w:spacing w:val="-6"/>
        </w:rPr>
        <w:t>diagnosis  diseases  were</w:t>
      </w:r>
      <w:r>
        <w:rPr>
          <w:spacing w:val="36"/>
          <w:w w:val="101"/>
        </w:rPr>
        <w:t xml:space="preserve"> </w:t>
      </w:r>
      <w:r>
        <w:rPr>
          <w:spacing w:val="-6"/>
        </w:rPr>
        <w:t>ischemic</w:t>
      </w:r>
      <w:r>
        <w:rPr/>
        <w:t xml:space="preserve"> </w:t>
      </w:r>
      <w:r>
        <w:rPr>
          <w:spacing w:val="-2"/>
        </w:rPr>
        <w:t>bowel</w:t>
      </w:r>
      <w:r>
        <w:rPr>
          <w:spacing w:val="51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26"/>
          <w:w w:val="102"/>
        </w:rPr>
        <w:t xml:space="preserve"> </w:t>
      </w:r>
      <w:r>
        <w:rPr>
          <w:spacing w:val="-2"/>
        </w:rPr>
        <w:t>(7cases)</w:t>
      </w:r>
      <w:r>
        <w:rPr>
          <w:spacing w:val="13"/>
        </w:rPr>
        <w:t xml:space="preserve"> </w:t>
      </w:r>
      <w:r>
        <w:rPr>
          <w:spacing w:val="-2"/>
        </w:rPr>
        <w:t>,</w:t>
      </w:r>
      <w:r>
        <w:rPr>
          <w:spacing w:val="43"/>
          <w:w w:val="101"/>
        </w:rPr>
        <w:t xml:space="preserve"> </w:t>
      </w:r>
      <w:r>
        <w:rPr>
          <w:spacing w:val="-2"/>
        </w:rPr>
        <w:t>diabetes</w:t>
      </w:r>
      <w:r>
        <w:rPr>
          <w:spacing w:val="19"/>
        </w:rPr>
        <w:t xml:space="preserve"> </w:t>
      </w:r>
      <w:r>
        <w:rPr>
          <w:spacing w:val="-2"/>
        </w:rPr>
        <w:t>ketoacidosis</w:t>
      </w:r>
      <w:r>
        <w:rPr>
          <w:spacing w:val="31"/>
        </w:rPr>
        <w:t xml:space="preserve"> </w:t>
      </w:r>
      <w:r>
        <w:rPr>
          <w:spacing w:val="-2"/>
        </w:rPr>
        <w:t>(DKA)  (5cases)</w:t>
      </w:r>
      <w:r>
        <w:rPr>
          <w:spacing w:val="13"/>
        </w:rPr>
        <w:t xml:space="preserve"> </w:t>
      </w:r>
      <w:r>
        <w:rPr>
          <w:spacing w:val="-2"/>
        </w:rPr>
        <w:t>,  and</w:t>
      </w:r>
      <w:r>
        <w:rPr>
          <w:spacing w:val="16"/>
          <w:w w:val="101"/>
        </w:rPr>
        <w:t xml:space="preserve"> </w:t>
      </w:r>
      <w:r>
        <w:rPr>
          <w:spacing w:val="-2"/>
        </w:rPr>
        <w:t>acute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-30"/>
        </w:rPr>
        <w:t xml:space="preserve"> </w:t>
      </w:r>
      <w:r>
        <w:rPr>
          <w:spacing w:val="-2"/>
          <w:position w:val="-1"/>
        </w:rPr>
        <w:t>y</w:t>
      </w:r>
      <w:r>
        <w:rPr>
          <w:spacing w:val="-2"/>
        </w:rPr>
        <w:t>ocardial</w:t>
      </w:r>
      <w:r>
        <w:rPr>
          <w:spacing w:val="16"/>
          <w:w w:val="101"/>
        </w:rPr>
        <w:t xml:space="preserve"> </w:t>
      </w:r>
      <w:r>
        <w:rPr>
          <w:spacing w:val="-2"/>
        </w:rPr>
        <w:t>infarction</w:t>
      </w:r>
      <w:r>
        <w:rPr>
          <w:spacing w:val="26"/>
        </w:rPr>
        <w:t xml:space="preserve"> </w:t>
      </w:r>
      <w:r>
        <w:rPr>
          <w:spacing w:val="-2"/>
        </w:rPr>
        <w:t>(4cases) .  There</w:t>
      </w:r>
      <w:r>
        <w:rPr/>
        <w:t xml:space="preserve"> </w:t>
      </w:r>
      <w:r>
        <w:rPr>
          <w:spacing w:val="-5"/>
        </w:rPr>
        <w:t>was</w:t>
      </w:r>
      <w:r>
        <w:rPr>
          <w:spacing w:val="30"/>
        </w:rPr>
        <w:t xml:space="preserve"> </w:t>
      </w:r>
      <w:r>
        <w:rPr>
          <w:spacing w:val="-5"/>
        </w:rPr>
        <w:t>no</w:t>
      </w:r>
      <w:r>
        <w:rPr>
          <w:spacing w:val="33"/>
        </w:rPr>
        <w:t xml:space="preserve"> </w:t>
      </w:r>
      <w:r>
        <w:rPr>
          <w:spacing w:val="-5"/>
        </w:rPr>
        <w:t>significant  difference  in  gender  b</w:t>
      </w:r>
      <w:r>
        <w:rPr>
          <w:spacing w:val="-6"/>
        </w:rPr>
        <w:t>etween  the  two  groups</w:t>
      </w:r>
      <w:r>
        <w:rPr>
          <w:spacing w:val="-29"/>
        </w:rPr>
        <w:t xml:space="preserve"> </w:t>
      </w:r>
      <w:r>
        <w:rPr>
          <w:spacing w:val="-6"/>
        </w:rPr>
        <w:t>.   In  terms  of  average</w:t>
      </w:r>
      <w:r>
        <w:rPr>
          <w:spacing w:val="45"/>
        </w:rPr>
        <w:t xml:space="preserve"> </w:t>
      </w:r>
      <w:r>
        <w:rPr>
          <w:spacing w:val="-6"/>
        </w:rPr>
        <w:t>age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 </w:t>
      </w:r>
      <w:r>
        <w:rPr>
          <w:spacing w:val="-6"/>
        </w:rPr>
        <w:t>the  timely  diagnosis</w:t>
      </w:r>
      <w:r>
        <w:rPr/>
        <w:t xml:space="preserve"> </w:t>
      </w:r>
      <w:r>
        <w:rPr>
          <w:spacing w:val="-3"/>
        </w:rPr>
        <w:t>group</w:t>
      </w:r>
      <w:r>
        <w:rPr>
          <w:spacing w:val="33"/>
        </w:rPr>
        <w:t xml:space="preserve"> </w:t>
      </w:r>
      <w:r>
        <w:rPr>
          <w:spacing w:val="-3"/>
        </w:rPr>
        <w:t>was(58.  54±9.  </w:t>
      </w:r>
      <w:r>
        <w:rPr>
          <w:spacing w:val="-3"/>
          <w:position w:val="1"/>
        </w:rPr>
        <w:t>05)</w:t>
      </w:r>
      <w:r>
        <w:rPr>
          <w:spacing w:val="11"/>
          <w:position w:val="1"/>
        </w:rPr>
        <w:t xml:space="preserve">  </w:t>
      </w:r>
      <w:r>
        <w:rPr>
          <w:spacing w:val="-3"/>
          <w:position w:val="-1"/>
        </w:rPr>
        <w:t>y</w:t>
      </w:r>
      <w:r>
        <w:rPr>
          <w:spacing w:val="-3"/>
        </w:rPr>
        <w:t>ears  o</w:t>
      </w:r>
      <w:r>
        <w:rPr>
          <w:spacing w:val="-4"/>
        </w:rPr>
        <w:t>ld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</w:t>
      </w:r>
      <w:r>
        <w:rPr>
          <w:spacing w:val="11"/>
          <w:position w:val="2"/>
        </w:rPr>
        <w:t xml:space="preserve">  </w:t>
      </w:r>
      <w:r>
        <w:rPr>
          <w:spacing w:val="-4"/>
        </w:rPr>
        <w:t>and  the  dela</w:t>
      </w:r>
      <w:r>
        <w:rPr>
          <w:spacing w:val="-4"/>
          <w:position w:val="-1"/>
        </w:rPr>
        <w:t>y</w:t>
      </w:r>
      <w:r>
        <w:rPr>
          <w:spacing w:val="-4"/>
        </w:rPr>
        <w:t>ed  diagnosis  group  was(67.  44±10.  </w:t>
      </w:r>
      <w:r>
        <w:rPr>
          <w:spacing w:val="-4"/>
          <w:position w:val="1"/>
        </w:rPr>
        <w:t>22)</w:t>
      </w:r>
      <w:r>
        <w:rPr>
          <w:spacing w:val="11"/>
          <w:position w:val="1"/>
        </w:rPr>
        <w:t xml:space="preserve">  </w:t>
      </w:r>
      <w:r>
        <w:rPr>
          <w:spacing w:val="-4"/>
          <w:position w:val="-1"/>
        </w:rPr>
        <w:t>y</w:t>
      </w:r>
      <w:r>
        <w:rPr>
          <w:spacing w:val="-4"/>
        </w:rPr>
        <w:t>ears  old</w:t>
      </w:r>
      <w:r>
        <w:rPr>
          <w:spacing w:val="-11"/>
        </w:rPr>
        <w:t xml:space="preserve"> </w:t>
      </w:r>
      <w:r>
        <w:rPr>
          <w:spacing w:val="-4"/>
          <w:position w:val="2"/>
        </w:rPr>
        <w:t>,   </w:t>
      </w:r>
      <w:r>
        <w:rPr>
          <w:spacing w:val="-4"/>
        </w:rPr>
        <w:t>and  the</w:t>
      </w:r>
      <w:r>
        <w:rPr/>
        <w:t xml:space="preserve"> </w:t>
      </w:r>
      <w:r>
        <w:rPr>
          <w:spacing w:val="-5"/>
        </w:rPr>
        <w:t>difference</w:t>
      </w:r>
      <w:r>
        <w:rPr>
          <w:spacing w:val="24"/>
        </w:rPr>
        <w:t xml:space="preserve"> </w:t>
      </w:r>
      <w:r>
        <w:rPr>
          <w:spacing w:val="-5"/>
        </w:rPr>
        <w:t>was</w:t>
      </w:r>
      <w:r>
        <w:rPr>
          <w:spacing w:val="28"/>
        </w:rPr>
        <w:t xml:space="preserve"> </w:t>
      </w:r>
      <w:r>
        <w:rPr>
          <w:spacing w:val="-5"/>
        </w:rPr>
        <w:t>significant(</w:t>
      </w:r>
      <w:r>
        <w:rPr>
          <w:rFonts w:ascii="Arial" w:hAnsi="Arial" w:eastAsia="Arial" w:cs="Arial"/>
          <w:i/>
          <w:iCs/>
          <w:spacing w:val="-5"/>
        </w:rPr>
        <w:t>P</w:t>
      </w:r>
      <w:r>
        <w:rPr>
          <w:rFonts w:ascii="Arial" w:hAnsi="Arial" w:eastAsia="Arial" w:cs="Arial"/>
          <w:i/>
          <w:iCs/>
          <w:spacing w:val="-12"/>
        </w:rPr>
        <w:t xml:space="preserve"> </w:t>
      </w:r>
      <w:r>
        <w:rPr>
          <w:spacing w:val="-5"/>
        </w:rPr>
        <w:t>&lt;0.  01) .</w:t>
      </w:r>
      <w:r>
        <w:rPr>
          <w:spacing w:val="13"/>
        </w:rPr>
        <w:t xml:space="preserve">  </w:t>
      </w:r>
      <w:r>
        <w:rPr>
          <w:spacing w:val="-5"/>
        </w:rPr>
        <w:t>Compared</w:t>
      </w:r>
      <w:r>
        <w:rPr>
          <w:spacing w:val="22"/>
        </w:rPr>
        <w:t xml:space="preserve"> </w:t>
      </w:r>
      <w:r>
        <w:rPr>
          <w:spacing w:val="-5"/>
        </w:rPr>
        <w:t>with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timely</w:t>
      </w:r>
      <w:r>
        <w:rPr>
          <w:spacing w:val="20"/>
        </w:rPr>
        <w:t xml:space="preserve"> </w:t>
      </w:r>
      <w:r>
        <w:rPr>
          <w:spacing w:val="-5"/>
        </w:rPr>
        <w:t>diagnosis</w:t>
      </w:r>
      <w:r>
        <w:rPr>
          <w:spacing w:val="25"/>
        </w:rPr>
        <w:t xml:space="preserve"> </w:t>
      </w:r>
      <w:r>
        <w:rPr>
          <w:spacing w:val="-5"/>
        </w:rPr>
        <w:t>group </w:t>
      </w:r>
      <w:r>
        <w:rPr>
          <w:spacing w:val="-5"/>
          <w:position w:val="2"/>
        </w:rPr>
        <w:t>, 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delayed</w:t>
      </w:r>
      <w:r>
        <w:rPr>
          <w:spacing w:val="23"/>
        </w:rPr>
        <w:t xml:space="preserve"> </w:t>
      </w:r>
      <w:r>
        <w:rPr>
          <w:spacing w:val="-5"/>
        </w:rPr>
        <w:t>diagnosis</w:t>
      </w:r>
      <w:r>
        <w:rPr>
          <w:spacing w:val="25"/>
        </w:rPr>
        <w:t xml:space="preserve"> </w:t>
      </w:r>
      <w:r>
        <w:rPr>
          <w:spacing w:val="-5"/>
        </w:rPr>
        <w:t>group</w:t>
      </w:r>
      <w:r>
        <w:rPr>
          <w:spacing w:val="24"/>
          <w:w w:val="101"/>
        </w:rPr>
        <w:t xml:space="preserve"> </w:t>
      </w:r>
      <w:r>
        <w:rPr>
          <w:spacing w:val="-5"/>
        </w:rPr>
        <w:t>had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22"/>
          <w:w w:val="102"/>
        </w:rPr>
        <w:t xml:space="preserve"> </w:t>
      </w:r>
      <w:r>
        <w:rPr>
          <w:spacing w:val="-1"/>
        </w:rPr>
        <w:t>differences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diabetes(</w:t>
      </w:r>
      <w:r>
        <w:rPr>
          <w:rFonts w:ascii="Arial" w:hAnsi="Arial" w:eastAsia="Arial" w:cs="Arial"/>
          <w:i/>
          <w:iCs/>
          <w:spacing w:val="-1"/>
        </w:rPr>
        <w:t>OR</w:t>
      </w:r>
      <w:r>
        <w:rPr>
          <w:spacing w:val="-1"/>
        </w:rPr>
        <w:t>=0.  158 </w:t>
      </w:r>
      <w:r>
        <w:rPr>
          <w:spacing w:val="-1"/>
          <w:position w:val="2"/>
        </w:rPr>
        <w:t>,  </w:t>
      </w:r>
      <w:r>
        <w:rPr>
          <w:spacing w:val="-1"/>
        </w:rPr>
        <w:t>95%</w:t>
      </w:r>
      <w:r>
        <w:rPr>
          <w:rFonts w:ascii="Arial" w:hAnsi="Arial" w:eastAsia="Arial" w:cs="Arial"/>
          <w:i/>
          <w:iCs/>
          <w:spacing w:val="-1"/>
        </w:rPr>
        <w:t>C</w:t>
      </w:r>
      <w:r>
        <w:rPr>
          <w:rFonts w:ascii="Arial" w:hAnsi="Arial" w:eastAsia="Arial" w:cs="Arial"/>
          <w:i/>
          <w:iCs/>
          <w:spacing w:val="-2"/>
        </w:rPr>
        <w:t>I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spacing w:val="-2"/>
          <w:position w:val="2"/>
        </w:rPr>
        <w:t>:  </w:t>
      </w:r>
      <w:r>
        <w:rPr>
          <w:spacing w:val="-2"/>
        </w:rPr>
        <w:t>0.  038-0.  </w:t>
      </w:r>
      <w:r>
        <w:rPr>
          <w:spacing w:val="-2"/>
          <w:position w:val="1"/>
        </w:rPr>
        <w:t>648)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,  </w:t>
      </w:r>
      <w:r>
        <w:rPr>
          <w:spacing w:val="-2"/>
        </w:rPr>
        <w:t>bedridden(</w:t>
      </w:r>
      <w:r>
        <w:rPr>
          <w:rFonts w:ascii="Arial" w:hAnsi="Arial" w:eastAsia="Arial" w:cs="Arial"/>
          <w:i/>
          <w:iCs/>
          <w:spacing w:val="-2"/>
        </w:rPr>
        <w:t>OR </w:t>
      </w:r>
      <w:r>
        <w:rPr>
          <w:spacing w:val="-2"/>
        </w:rPr>
        <w:t>=0.  117 </w:t>
      </w:r>
      <w:r>
        <w:rPr>
          <w:spacing w:val="-2"/>
          <w:position w:val="2"/>
        </w:rPr>
        <w:t>,</w:t>
      </w:r>
      <w:r>
        <w:rPr>
          <w:spacing w:val="7"/>
          <w:position w:val="2"/>
        </w:rPr>
        <w:t xml:space="preserve">  </w:t>
      </w:r>
      <w:r>
        <w:rPr>
          <w:spacing w:val="-2"/>
        </w:rPr>
        <w:t>95%</w:t>
      </w:r>
      <w:r>
        <w:rPr>
          <w:rFonts w:ascii="Arial" w:hAnsi="Arial" w:eastAsia="Arial" w:cs="Arial"/>
          <w:i/>
          <w:iCs/>
          <w:spacing w:val="-2"/>
        </w:rPr>
        <w:t>CI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spacing w:val="-2"/>
          <w:position w:val="2"/>
        </w:rPr>
        <w:t>:</w:t>
      </w:r>
      <w:r>
        <w:rPr>
          <w:spacing w:val="6"/>
          <w:position w:val="2"/>
        </w:rPr>
        <w:t xml:space="preserve">  </w:t>
      </w:r>
      <w:r>
        <w:rPr>
          <w:spacing w:val="-2"/>
        </w:rPr>
        <w:t>0.  02</w:t>
      </w:r>
    </w:p>
    <w:p>
      <w:pPr>
        <w:pStyle w:val="BodyText"/>
        <w:ind w:left="885" w:right="4154" w:hanging="92"/>
        <w:spacing w:before="122" w:line="174" w:lineRule="auto"/>
        <w:rPr/>
      </w:pPr>
      <w:r>
        <w:rPr>
          <w:sz w:val="9"/>
          <w:szCs w:val="9"/>
          <w:spacing w:val="8"/>
          <w:position w:val="5"/>
        </w:rPr>
        <w:t>1  </w:t>
      </w:r>
      <w:r>
        <w:rPr>
          <w:rFonts w:ascii="NSimSun" w:hAnsi="NSimSun" w:eastAsia="NSimSun" w:cs="NSimSun"/>
          <w:spacing w:val="8"/>
        </w:rPr>
        <w:t>中国医学科学院北京协和医学院北京协和医院急诊科</w:t>
      </w:r>
      <w:r>
        <w:rPr>
          <w:spacing w:val="8"/>
        </w:rPr>
        <w:t>（</w:t>
      </w:r>
      <w:r>
        <w:rPr>
          <w:rFonts w:ascii="NSimSun" w:hAnsi="NSimSun" w:eastAsia="NSimSun" w:cs="NSimSun"/>
          <w:spacing w:val="8"/>
        </w:rPr>
        <w:t>北京</w:t>
      </w:r>
      <w:r>
        <w:rPr>
          <w:spacing w:val="8"/>
        </w:rPr>
        <w:t>，100730)</w:t>
      </w:r>
      <w:r>
        <w:rPr>
          <w:spacing w:val="15"/>
          <w:w w:val="102"/>
        </w:rPr>
        <w:t xml:space="preserve"> </w:t>
      </w:r>
      <w:r>
        <w:rPr>
          <w:rFonts w:ascii="NSimSun" w:hAnsi="NSimSun" w:eastAsia="NSimSun" w:cs="NSimSun"/>
        </w:rPr>
        <w:t>通信作者</w:t>
      </w:r>
      <w:r>
        <w:rPr/>
        <w:t>：</w:t>
      </w:r>
      <w:r>
        <w:rPr>
          <w:rFonts w:ascii="NSimSun" w:hAnsi="NSimSun" w:eastAsia="NSimSun" w:cs="NSimSun"/>
        </w:rPr>
        <w:t>李毅</w:t>
      </w:r>
      <w:r>
        <w:rPr/>
        <w:t>，E-mail:billli</w:t>
      </w:r>
      <w:r>
        <w:rPr>
          <w:position w:val="-1"/>
        </w:rPr>
        <w:t>y</w:t>
      </w:r>
      <w:r>
        <w:rPr/>
        <w:t>i</w:t>
      </w:r>
      <w:r>
        <w:rPr>
          <w:rFonts w:ascii="Arial" w:hAnsi="Arial" w:eastAsia="Arial" w:cs="Arial"/>
        </w:rPr>
        <w:t>@</w:t>
      </w:r>
      <w:r>
        <w:rPr/>
        <w:t>126</w:t>
      </w:r>
      <w:r>
        <w:rPr>
          <w:spacing w:val="-16"/>
        </w:rPr>
        <w:t xml:space="preserve"> </w:t>
      </w:r>
      <w:r>
        <w:rPr/>
        <w:t>.</w:t>
      </w:r>
      <w:r>
        <w:rPr>
          <w:spacing w:val="20"/>
        </w:rPr>
        <w:t xml:space="preserve"> </w:t>
      </w:r>
      <w:r>
        <w:rPr/>
        <w:t>com</w:t>
      </w:r>
    </w:p>
    <w:p>
      <w:pPr>
        <w:spacing w:line="70" w:lineRule="exact"/>
        <w:rPr/>
      </w:pPr>
      <w:r/>
    </w:p>
    <w:tbl>
      <w:tblPr>
        <w:tblStyle w:val="TableNormal"/>
        <w:tblW w:w="9265" w:type="dxa"/>
        <w:tblInd w:w="91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6"/>
              <w:spacing w:before="77" w:line="181" w:lineRule="auto"/>
              <w:rPr/>
            </w:pPr>
            <w:r>
              <w:rPr>
                <w:rFonts w:ascii="SimHei" w:hAnsi="SimHei" w:eastAsia="SimHei" w:cs="SimHei"/>
                <w:spacing w:val="2"/>
              </w:rPr>
              <w:t>引用本文</w:t>
            </w:r>
            <w:r>
              <w:rPr>
                <w:spacing w:val="2"/>
              </w:rPr>
              <w:t>：</w:t>
            </w:r>
            <w:r>
              <w:rPr>
                <w:rFonts w:ascii="SimSun" w:hAnsi="SimSun" w:eastAsia="SimSun" w:cs="SimSun"/>
                <w:spacing w:val="2"/>
              </w:rPr>
              <w:t>刘安雷</w:t>
            </w:r>
            <w:r>
              <w:rPr>
                <w:spacing w:val="2"/>
                <w:position w:val="1"/>
              </w:rPr>
              <w:t>，</w:t>
            </w:r>
            <w:r>
              <w:rPr>
                <w:rFonts w:ascii="SimSun" w:hAnsi="SimSun" w:eastAsia="SimSun" w:cs="SimSun"/>
                <w:spacing w:val="2"/>
              </w:rPr>
              <w:t>刘洋</w:t>
            </w:r>
            <w:r>
              <w:rPr>
                <w:spacing w:val="2"/>
                <w:position w:val="1"/>
              </w:rPr>
              <w:t>，</w:t>
            </w:r>
            <w:r>
              <w:rPr>
                <w:rFonts w:ascii="SimSun" w:hAnsi="SimSun" w:eastAsia="SimSun" w:cs="SimSun"/>
                <w:spacing w:val="2"/>
              </w:rPr>
              <w:t>杨惊</w:t>
            </w:r>
            <w:r>
              <w:rPr>
                <w:spacing w:val="2"/>
                <w:position w:val="1"/>
              </w:rPr>
              <w:t>，</w:t>
            </w:r>
            <w:r>
              <w:rPr>
                <w:rFonts w:ascii="SimSun" w:hAnsi="SimSun" w:eastAsia="SimSun" w:cs="SimSun"/>
                <w:spacing w:val="2"/>
              </w:rPr>
              <w:t>等</w:t>
            </w:r>
            <w:r>
              <w:rPr>
                <w:spacing w:val="2"/>
                <w:position w:val="-1"/>
              </w:rPr>
              <w:t>．</w:t>
            </w:r>
            <w:r>
              <w:rPr>
                <w:rFonts w:ascii="SimSun" w:hAnsi="SimSun" w:eastAsia="SimSun" w:cs="SimSun"/>
                <w:spacing w:val="2"/>
              </w:rPr>
              <w:t>急诊重症急腹症延迟诊断原因分析</w:t>
            </w:r>
            <w:r>
              <w:rPr>
                <w:spacing w:val="2"/>
              </w:rPr>
              <w:t>[J]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  <w:position w:val="-1"/>
              </w:rPr>
              <w:t>.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临床</w:t>
            </w:r>
            <w:r>
              <w:rPr>
                <w:rFonts w:ascii="SimSun" w:hAnsi="SimSun" w:eastAsia="SimSun" w:cs="SimSun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急诊杂</w:t>
            </w:r>
            <w:r>
              <w:rPr>
                <w:rFonts w:ascii="SimSun" w:hAnsi="SimSun" w:eastAsia="SimSun" w:cs="SimSun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志</w:t>
            </w:r>
            <w:r>
              <w:rPr>
                <w:spacing w:val="2"/>
                <w:position w:val="1"/>
              </w:rPr>
              <w:t>，</w:t>
            </w:r>
            <w:r>
              <w:rPr>
                <w:spacing w:val="2"/>
                <w:position w:val="-1"/>
              </w:rPr>
              <w:t>2022 </w:t>
            </w:r>
            <w:r>
              <w:rPr>
                <w:spacing w:val="2"/>
                <w:position w:val="1"/>
              </w:rPr>
              <w:t>, </w:t>
            </w:r>
            <w:r>
              <w:rPr>
                <w:spacing w:val="2"/>
              </w:rPr>
              <w:t>23(12)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: </w:t>
            </w:r>
            <w:r>
              <w:rPr>
                <w:spacing w:val="2"/>
                <w:position w:val="-1"/>
              </w:rPr>
              <w:t>807-811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.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DOI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"/>
                <w:position w:val="1"/>
              </w:rPr>
              <w:t>:</w:t>
            </w:r>
          </w:p>
          <w:p>
            <w:pPr>
              <w:pStyle w:val="TableText"/>
              <w:ind w:left="905"/>
              <w:spacing w:before="39" w:line="180" w:lineRule="auto"/>
              <w:rPr/>
            </w:pPr>
            <w:r>
              <w:rPr>
                <w:spacing w:val="-8"/>
              </w:rPr>
              <w:t>10.  13201/j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issn.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1009-5918.  2022.  12.</w:t>
            </w:r>
            <w:r>
              <w:rPr>
                <w:spacing w:val="42"/>
              </w:rPr>
              <w:t xml:space="preserve"> </w:t>
            </w:r>
            <w:r>
              <w:rPr>
                <w:spacing w:val="-8"/>
              </w:rPr>
              <w:t>001.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400" w:right="1194" w:bottom="0" w:left="407" w:header="0" w:footer="0" w:gutter="0"/>
          <w:cols w:equalWidth="0" w:num="1">
            <w:col w:w="103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19" w:right="488" w:firstLine="15"/>
        <w:spacing w:before="167" w:line="218" w:lineRule="auto"/>
        <w:jc w:val="both"/>
        <w:rPr/>
      </w:pPr>
      <w:r>
        <w:rPr>
          <w:spacing w:val="2"/>
        </w:rPr>
        <w:t>-0.</w:t>
      </w:r>
      <w:r>
        <w:rPr>
          <w:spacing w:val="46"/>
          <w:w w:val="101"/>
        </w:rPr>
        <w:t xml:space="preserve"> </w:t>
      </w:r>
      <w:r>
        <w:rPr>
          <w:spacing w:val="2"/>
        </w:rPr>
        <w:t>674)</w:t>
      </w:r>
      <w:r>
        <w:rPr>
          <w:spacing w:val="12"/>
          <w:w w:val="102"/>
        </w:rPr>
        <w:t xml:space="preserve"> </w:t>
      </w:r>
      <w:r>
        <w:rPr>
          <w:spacing w:val="2"/>
        </w:rPr>
        <w:t>,  </w:t>
      </w:r>
      <w:r>
        <w:rPr/>
        <w:t>age</w:t>
      </w:r>
      <w:r>
        <w:rPr>
          <w:spacing w:val="27"/>
        </w:rPr>
        <w:t xml:space="preserve"> </w:t>
      </w:r>
      <w:r>
        <w:rPr>
          <w:spacing w:val="2"/>
          <w:position w:val="-1"/>
        </w:rPr>
        <w:t>≥</w:t>
      </w:r>
      <w:r>
        <w:rPr>
          <w:spacing w:val="41"/>
          <w:position w:val="-1"/>
        </w:rPr>
        <w:t xml:space="preserve"> </w:t>
      </w:r>
      <w:r>
        <w:rPr>
          <w:spacing w:val="2"/>
        </w:rPr>
        <w:t>65</w:t>
      </w:r>
      <w:r>
        <w:rPr>
          <w:spacing w:val="41"/>
          <w:w w:val="101"/>
        </w:rPr>
        <w:t xml:space="preserve"> </w:t>
      </w:r>
      <w:r>
        <w:rPr>
          <w:position w:val="-1"/>
        </w:rPr>
        <w:t>y</w:t>
      </w:r>
      <w:r>
        <w:rPr/>
        <w:t>ears</w:t>
      </w:r>
      <w:r>
        <w:rPr>
          <w:spacing w:val="2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2"/>
        </w:rPr>
        <w:t>=0.</w:t>
      </w:r>
      <w:r>
        <w:rPr>
          <w:spacing w:val="42"/>
        </w:rPr>
        <w:t xml:space="preserve"> </w:t>
      </w:r>
      <w:r>
        <w:rPr>
          <w:spacing w:val="2"/>
        </w:rPr>
        <w:t>091 </w:t>
      </w:r>
      <w:r>
        <w:rPr>
          <w:spacing w:val="2"/>
          <w:position w:val="2"/>
        </w:rPr>
        <w:t>,  </w:t>
      </w:r>
      <w:r>
        <w:rPr>
          <w:spacing w:val="2"/>
        </w:rPr>
        <w:t>95%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spacing w:val="2"/>
          <w:position w:val="1"/>
        </w:rPr>
        <w:t>:0.  </w:t>
      </w:r>
      <w:r>
        <w:rPr>
          <w:spacing w:val="2"/>
        </w:rPr>
        <w:t>02-0.</w:t>
      </w:r>
      <w:r>
        <w:rPr>
          <w:spacing w:val="42"/>
        </w:rPr>
        <w:t xml:space="preserve"> </w:t>
      </w:r>
      <w:r>
        <w:rPr>
          <w:spacing w:val="2"/>
          <w:position w:val="1"/>
        </w:rPr>
        <w:t>41)</w:t>
      </w:r>
      <w:r>
        <w:rPr>
          <w:spacing w:val="13"/>
          <w:position w:val="1"/>
        </w:rPr>
        <w:t xml:space="preserve"> </w:t>
      </w:r>
      <w:r>
        <w:rPr>
          <w:spacing w:val="2"/>
          <w:position w:val="1"/>
        </w:rPr>
        <w:t>,  </w:t>
      </w:r>
      <w:r>
        <w:rPr/>
        <w:t>onset</w:t>
      </w:r>
      <w:r>
        <w:rPr>
          <w:spacing w:val="29"/>
        </w:rPr>
        <w:t xml:space="preserve"> </w:t>
      </w:r>
      <w:r>
        <w:rPr/>
        <w:t>time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32"/>
        </w:rPr>
        <w:t xml:space="preserve"> </w:t>
      </w:r>
      <w:r>
        <w:rPr/>
        <w:t>visit</w:t>
      </w:r>
      <w:r>
        <w:rPr>
          <w:spacing w:val="30"/>
        </w:rPr>
        <w:t xml:space="preserve"> </w:t>
      </w:r>
      <w:r>
        <w:rPr>
          <w:spacing w:val="2"/>
          <w:position w:val="-1"/>
        </w:rPr>
        <w:t>&gt;  </w:t>
      </w:r>
      <w:r>
        <w:rPr>
          <w:spacing w:val="2"/>
        </w:rPr>
        <w:t>6</w:t>
      </w:r>
      <w:r>
        <w:rPr/>
        <w:t>hours</w:t>
      </w:r>
      <w:r>
        <w:rPr>
          <w:spacing w:val="2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spacing w:val="2"/>
        </w:rPr>
        <w:t>=15.</w:t>
      </w:r>
      <w:r>
        <w:rPr>
          <w:spacing w:val="1"/>
        </w:rPr>
        <w:t xml:space="preserve">  4 </w:t>
      </w:r>
      <w:r>
        <w:rPr>
          <w:spacing w:val="1"/>
          <w:position w:val="2"/>
        </w:rPr>
        <w:t>,  </w:t>
      </w:r>
      <w:r>
        <w:rPr>
          <w:spacing w:val="1"/>
        </w:rPr>
        <w:t>95%</w:t>
      </w:r>
      <w:r>
        <w:rPr/>
        <w:t xml:space="preserve"> 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13"/>
        </w:rPr>
        <w:t xml:space="preserve"> </w:t>
      </w:r>
      <w:r>
        <w:rPr>
          <w:position w:val="2"/>
        </w:rPr>
        <w:t>:  </w:t>
      </w:r>
      <w:r>
        <w:rPr/>
        <w:t>3.  089-76.  </w:t>
      </w:r>
      <w:r>
        <w:rPr>
          <w:position w:val="1"/>
        </w:rPr>
        <w:t>776)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,  </w:t>
      </w:r>
      <w:r>
        <w:rPr/>
        <w:t>visit  at</w:t>
      </w:r>
      <w:r>
        <w:rPr>
          <w:spacing w:val="33"/>
          <w:w w:val="101"/>
        </w:rPr>
        <w:t xml:space="preserve"> </w:t>
      </w:r>
      <w:r>
        <w:rPr/>
        <w:t>night(</w:t>
      </w:r>
      <w:r>
        <w:rPr>
          <w:rFonts w:ascii="Arial" w:hAnsi="Arial" w:eastAsia="Arial" w:cs="Arial"/>
          <w:i/>
          <w:iCs/>
        </w:rPr>
        <w:t>OR </w:t>
      </w:r>
      <w:r>
        <w:rPr/>
        <w:t>=0.  152 </w:t>
      </w:r>
      <w:r>
        <w:rPr>
          <w:position w:val="2"/>
        </w:rPr>
        <w:t>,</w:t>
      </w:r>
      <w:r>
        <w:rPr>
          <w:spacing w:val="-1"/>
          <w:position w:val="2"/>
        </w:rPr>
        <w:t xml:space="preserve">  </w:t>
      </w:r>
      <w:r>
        <w:rPr>
          <w:spacing w:val="-1"/>
        </w:rPr>
        <w:t>95%</w:t>
      </w:r>
      <w:r>
        <w:rPr>
          <w:rFonts w:ascii="Arial" w:hAnsi="Arial" w:eastAsia="Arial" w:cs="Arial"/>
          <w:i/>
          <w:iCs/>
          <w:spacing w:val="-1"/>
        </w:rPr>
        <w:t>CI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spacing w:val="-1"/>
          <w:position w:val="2"/>
        </w:rPr>
        <w:t>:</w:t>
      </w:r>
      <w:r>
        <w:rPr>
          <w:spacing w:val="9"/>
          <w:position w:val="2"/>
        </w:rPr>
        <w:t xml:space="preserve">  </w:t>
      </w:r>
      <w:r>
        <w:rPr>
          <w:spacing w:val="-1"/>
        </w:rPr>
        <w:t>0.  037-0.  </w:t>
      </w:r>
      <w:r>
        <w:rPr>
          <w:spacing w:val="-1"/>
          <w:position w:val="1"/>
        </w:rPr>
        <w:t>617)</w:t>
      </w:r>
      <w:r>
        <w:rPr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,  </w:t>
      </w:r>
      <w:r>
        <w:rPr>
          <w:spacing w:val="-1"/>
        </w:rPr>
        <w:t>first  visit  to  non-tertiar</w:t>
      </w:r>
      <w:r>
        <w:rPr>
          <w:spacing w:val="-1"/>
          <w:position w:val="-1"/>
        </w:rPr>
        <w:t>y  </w:t>
      </w:r>
      <w:r>
        <w:rPr>
          <w:spacing w:val="-1"/>
        </w:rPr>
        <w:t>hospitals</w:t>
      </w:r>
      <w:r>
        <w:rPr/>
        <w:t xml:space="preserve"> </w:t>
      </w:r>
      <w:r>
        <w:rPr>
          <w:spacing w:val="1"/>
        </w:rPr>
        <w:t>(</w:t>
      </w:r>
      <w:r>
        <w:rPr>
          <w:rFonts w:ascii="Arial" w:hAnsi="Arial" w:eastAsia="Arial" w:cs="Arial"/>
          <w:i/>
          <w:iCs/>
        </w:rPr>
        <w:t>OR</w:t>
      </w:r>
      <w:r>
        <w:rPr>
          <w:rFonts w:ascii="Arial" w:hAnsi="Arial" w:eastAsia="Arial" w:cs="Arial"/>
          <w:i/>
          <w:iCs/>
          <w:spacing w:val="1"/>
        </w:rPr>
        <w:t xml:space="preserve"> </w:t>
      </w:r>
      <w:r>
        <w:rPr>
          <w:spacing w:val="1"/>
        </w:rPr>
        <w:t>=0.</w:t>
      </w:r>
      <w:r>
        <w:rPr>
          <w:spacing w:val="44"/>
        </w:rPr>
        <w:t xml:space="preserve"> </w:t>
      </w:r>
      <w:r>
        <w:rPr>
          <w:spacing w:val="1"/>
        </w:rPr>
        <w:t>227 </w:t>
      </w:r>
      <w:r>
        <w:rPr>
          <w:spacing w:val="1"/>
          <w:position w:val="2"/>
        </w:rPr>
        <w:t>,</w:t>
      </w:r>
      <w:r>
        <w:rPr>
          <w:spacing w:val="12"/>
          <w:w w:val="101"/>
          <w:position w:val="2"/>
        </w:rPr>
        <w:t xml:space="preserve">  </w:t>
      </w:r>
      <w:r>
        <w:rPr>
          <w:spacing w:val="1"/>
        </w:rPr>
        <w:t>95% 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13"/>
        </w:rPr>
        <w:t xml:space="preserve"> </w:t>
      </w:r>
      <w:r>
        <w:rPr>
          <w:spacing w:val="1"/>
          <w:position w:val="2"/>
        </w:rPr>
        <w:t>:  </w:t>
      </w:r>
      <w:r>
        <w:rPr>
          <w:spacing w:val="1"/>
        </w:rPr>
        <w:t>0.  059-0</w:t>
      </w:r>
      <w:r>
        <w:rPr/>
        <w:t>.  </w:t>
      </w:r>
      <w:r>
        <w:rPr>
          <w:position w:val="1"/>
        </w:rPr>
        <w:t>882)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,  </w:t>
      </w:r>
      <w:r>
        <w:rPr/>
        <w:t>less  than  2departments  consultation(</w:t>
      </w:r>
      <w:r>
        <w:rPr>
          <w:rFonts w:ascii="Arial" w:hAnsi="Arial" w:eastAsia="Arial" w:cs="Arial"/>
          <w:i/>
          <w:iCs/>
        </w:rPr>
        <w:t>OR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/>
        <w:t>=5.  343 </w:t>
      </w:r>
      <w:r>
        <w:rPr>
          <w:position w:val="2"/>
        </w:rPr>
        <w:t>,   </w:t>
      </w:r>
      <w:r>
        <w:rPr/>
        <w:t>95% </w:t>
      </w:r>
      <w:r>
        <w:rPr>
          <w:rFonts w:ascii="Arial" w:hAnsi="Arial" w:eastAsia="Arial" w:cs="Arial"/>
          <w:i/>
          <w:iCs/>
        </w:rPr>
        <w:t>CI</w:t>
      </w:r>
      <w:r>
        <w:rPr>
          <w:rFonts w:ascii="Arial" w:hAnsi="Arial" w:eastAsia="Arial" w:cs="Arial"/>
          <w:i/>
          <w:iCs/>
          <w:spacing w:val="12"/>
          <w:w w:val="102"/>
        </w:rPr>
        <w:t xml:space="preserve"> </w:t>
      </w:r>
      <w:r>
        <w:rPr>
          <w:position w:val="2"/>
        </w:rPr>
        <w:t>:</w:t>
      </w:r>
      <w:r>
        <w:rPr>
          <w:spacing w:val="15"/>
          <w:w w:val="101"/>
          <w:position w:val="2"/>
        </w:rPr>
        <w:t xml:space="preserve">  </w:t>
      </w:r>
      <w:r>
        <w:rPr/>
        <w:t>1.  35-  </w:t>
      </w:r>
      <w:r>
        <w:rPr>
          <w:spacing w:val="-4"/>
        </w:rPr>
        <w:t>21.  14)  .   Among</w:t>
      </w:r>
      <w:r>
        <w:rPr>
          <w:spacing w:val="32"/>
        </w:rPr>
        <w:t xml:space="preserve"> </w:t>
      </w:r>
      <w:r>
        <w:rPr>
          <w:spacing w:val="-4"/>
        </w:rPr>
        <w:t>the  24cases</w:t>
      </w:r>
      <w:r>
        <w:rPr>
          <w:spacing w:val="40"/>
        </w:rPr>
        <w:t xml:space="preserve"> </w:t>
      </w:r>
      <w:r>
        <w:rPr>
          <w:spacing w:val="-4"/>
        </w:rPr>
        <w:t>diagnosed</w:t>
      </w:r>
      <w:r>
        <w:rPr>
          <w:spacing w:val="36"/>
        </w:rPr>
        <w:t xml:space="preserve"> </w:t>
      </w:r>
      <w:r>
        <w:rPr>
          <w:spacing w:val="-4"/>
        </w:rPr>
        <w:t>in</w:t>
      </w:r>
      <w:r>
        <w:rPr>
          <w:spacing w:val="34"/>
        </w:rPr>
        <w:t xml:space="preserve"> </w:t>
      </w:r>
      <w:r>
        <w:rPr>
          <w:spacing w:val="-4"/>
        </w:rPr>
        <w:t>time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the  wrong  initial  diagnosi</w:t>
      </w:r>
      <w:r>
        <w:rPr>
          <w:spacing w:val="-5"/>
        </w:rPr>
        <w:t>s  included  5cases  of</w:t>
      </w:r>
      <w:r>
        <w:rPr>
          <w:spacing w:val="34"/>
          <w:w w:val="102"/>
        </w:rPr>
        <w:t xml:space="preserve"> </w:t>
      </w:r>
      <w:r>
        <w:rPr>
          <w:spacing w:val="-5"/>
        </w:rPr>
        <w:t>gastrointestinal</w:t>
      </w:r>
      <w:r>
        <w:rPr/>
        <w:t xml:space="preserve"> </w:t>
      </w:r>
      <w:r>
        <w:rPr>
          <w:spacing w:val="-3"/>
        </w:rPr>
        <w:t>perforation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  </w:t>
      </w:r>
      <w:r>
        <w:rPr>
          <w:spacing w:val="-3"/>
        </w:rPr>
        <w:t>5cases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15"/>
          <w:w w:val="101"/>
        </w:rPr>
        <w:t xml:space="preserve"> </w:t>
      </w:r>
      <w:r>
        <w:rPr>
          <w:spacing w:val="-3"/>
        </w:rPr>
        <w:t>acute</w:t>
      </w:r>
      <w:r>
        <w:rPr>
          <w:spacing w:val="18"/>
          <w:w w:val="101"/>
        </w:rPr>
        <w:t xml:space="preserve"> </w:t>
      </w:r>
      <w:r>
        <w:rPr>
          <w:spacing w:val="-3"/>
        </w:rPr>
        <w:t>pa</w:t>
      </w:r>
      <w:r>
        <w:rPr>
          <w:spacing w:val="-4"/>
        </w:rPr>
        <w:t>ncreatitis </w:t>
      </w:r>
      <w:r>
        <w:rPr>
          <w:spacing w:val="-4"/>
          <w:position w:val="2"/>
        </w:rPr>
        <w:t>,  </w:t>
      </w:r>
      <w:r>
        <w:rPr>
          <w:spacing w:val="-4"/>
        </w:rPr>
        <w:t>4cases</w:t>
      </w:r>
      <w:r>
        <w:rPr>
          <w:spacing w:val="20"/>
          <w:w w:val="102"/>
        </w:rPr>
        <w:t xml:space="preserve"> </w:t>
      </w:r>
      <w:r>
        <w:rPr>
          <w:spacing w:val="-4"/>
        </w:rPr>
        <w:t>of</w:t>
      </w:r>
      <w:r>
        <w:rPr>
          <w:spacing w:val="15"/>
          <w:w w:val="101"/>
        </w:rPr>
        <w:t xml:space="preserve"> </w:t>
      </w:r>
      <w:r>
        <w:rPr>
          <w:spacing w:val="-4"/>
        </w:rPr>
        <w:t>acute</w:t>
      </w:r>
      <w:r>
        <w:rPr>
          <w:spacing w:val="17"/>
        </w:rPr>
        <w:t xml:space="preserve"> </w:t>
      </w:r>
      <w:r>
        <w:rPr>
          <w:spacing w:val="-4"/>
        </w:rPr>
        <w:t>appendicitis </w:t>
      </w:r>
      <w:r>
        <w:rPr>
          <w:spacing w:val="-4"/>
          <w:position w:val="2"/>
        </w:rPr>
        <w:t>,  </w:t>
      </w:r>
      <w:r>
        <w:rPr>
          <w:spacing w:val="-4"/>
        </w:rPr>
        <w:t>4cases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16"/>
        </w:rPr>
        <w:t xml:space="preserve"> </w:t>
      </w:r>
      <w:r>
        <w:rPr>
          <w:spacing w:val="-4"/>
        </w:rPr>
        <w:t>intestinal</w:t>
      </w:r>
      <w:r>
        <w:rPr>
          <w:spacing w:val="17"/>
          <w:w w:val="101"/>
        </w:rPr>
        <w:t xml:space="preserve"> </w:t>
      </w:r>
      <w:r>
        <w:rPr>
          <w:spacing w:val="-4"/>
        </w:rPr>
        <w:t>obstruction</w:t>
      </w:r>
      <w:r>
        <w:rPr>
          <w:spacing w:val="-15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3cases</w:t>
      </w:r>
      <w:r>
        <w:rPr>
          <w:spacing w:val="21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4"/>
        </w:rPr>
        <w:t>urinary</w:t>
      </w:r>
      <w:r>
        <w:rPr>
          <w:spacing w:val="29"/>
        </w:rPr>
        <w:t xml:space="preserve"> </w:t>
      </w:r>
      <w:r>
        <w:rPr>
          <w:spacing w:val="-4"/>
        </w:rPr>
        <w:t>calculi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and</w:t>
      </w:r>
      <w:r>
        <w:rPr>
          <w:spacing w:val="22"/>
        </w:rPr>
        <w:t xml:space="preserve"> </w:t>
      </w:r>
      <w:r>
        <w:rPr>
          <w:spacing w:val="-4"/>
        </w:rPr>
        <w:t>3cases</w:t>
      </w:r>
      <w:r>
        <w:rPr>
          <w:spacing w:val="22"/>
          <w:w w:val="101"/>
        </w:rPr>
        <w:t xml:space="preserve"> </w:t>
      </w:r>
      <w:r>
        <w:rPr>
          <w:spacing w:val="-4"/>
        </w:rPr>
        <w:t>of</w:t>
      </w:r>
      <w:r>
        <w:rPr>
          <w:spacing w:val="17"/>
          <w:w w:val="101"/>
        </w:rPr>
        <w:t xml:space="preserve"> </w:t>
      </w:r>
      <w:r>
        <w:rPr>
          <w:spacing w:val="-4"/>
        </w:rPr>
        <w:t>biliary</w:t>
      </w:r>
      <w:r>
        <w:rPr>
          <w:spacing w:val="18"/>
        </w:rPr>
        <w:t xml:space="preserve"> </w:t>
      </w:r>
      <w:r>
        <w:rPr>
          <w:spacing w:val="-4"/>
        </w:rPr>
        <w:t>infection.</w:t>
      </w:r>
      <w:r>
        <w:rPr>
          <w:spacing w:val="12"/>
          <w:w w:val="101"/>
        </w:rPr>
        <w:t xml:space="preserve">  </w:t>
      </w:r>
      <w:r>
        <w:rPr>
          <w:spacing w:val="-4"/>
        </w:rPr>
        <w:t>Among</w:t>
      </w:r>
      <w:r>
        <w:rPr>
          <w:spacing w:val="22"/>
          <w:w w:val="101"/>
        </w:rPr>
        <w:t xml:space="preserve"> </w:t>
      </w:r>
      <w:r>
        <w:rPr>
          <w:spacing w:val="-4"/>
        </w:rPr>
        <w:t>the</w:t>
      </w:r>
      <w:r>
        <w:rPr>
          <w:spacing w:val="23"/>
        </w:rPr>
        <w:t xml:space="preserve"> </w:t>
      </w:r>
      <w:r>
        <w:rPr>
          <w:spacing w:val="-4"/>
        </w:rPr>
        <w:t>16cases</w:t>
      </w:r>
      <w:r>
        <w:rPr>
          <w:spacing w:val="24"/>
          <w:w w:val="101"/>
        </w:rPr>
        <w:t xml:space="preserve"> </w:t>
      </w:r>
      <w:r>
        <w:rPr>
          <w:spacing w:val="-4"/>
        </w:rPr>
        <w:t>diagnosed</w:t>
      </w:r>
      <w:r>
        <w:rPr>
          <w:spacing w:val="20"/>
          <w:w w:val="101"/>
        </w:rPr>
        <w:t xml:space="preserve"> </w:t>
      </w:r>
      <w:r>
        <w:rPr>
          <w:spacing w:val="-4"/>
        </w:rPr>
        <w:t>late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the</w:t>
      </w:r>
      <w:r>
        <w:rPr>
          <w:spacing w:val="19"/>
        </w:rPr>
        <w:t xml:space="preserve"> </w:t>
      </w:r>
      <w:r>
        <w:rPr>
          <w:spacing w:val="-4"/>
        </w:rPr>
        <w:t>wrong</w:t>
      </w:r>
      <w:r>
        <w:rPr>
          <w:spacing w:val="22"/>
        </w:rPr>
        <w:t xml:space="preserve"> </w:t>
      </w:r>
      <w:r>
        <w:rPr>
          <w:spacing w:val="-4"/>
        </w:rPr>
        <w:t>init</w:t>
      </w:r>
      <w:r>
        <w:rPr>
          <w:spacing w:val="-5"/>
        </w:rPr>
        <w:t>ial</w:t>
      </w:r>
      <w:r>
        <w:rPr>
          <w:spacing w:val="21"/>
        </w:rPr>
        <w:t xml:space="preserve"> </w:t>
      </w:r>
      <w:r>
        <w:rPr>
          <w:spacing w:val="-5"/>
        </w:rPr>
        <w:t>diagnosis</w:t>
      </w:r>
      <w:r>
        <w:rPr>
          <w:spacing w:val="24"/>
        </w:rPr>
        <w:t xml:space="preserve"> </w:t>
      </w:r>
      <w:r>
        <w:rPr>
          <w:spacing w:val="-5"/>
        </w:rPr>
        <w:t>in-</w:t>
      </w:r>
      <w:r>
        <w:rPr/>
        <w:t xml:space="preserve"> </w:t>
      </w:r>
      <w:r>
        <w:rPr>
          <w:spacing w:val="-3"/>
        </w:rPr>
        <w:t>cluded</w:t>
      </w:r>
      <w:r>
        <w:rPr>
          <w:spacing w:val="45"/>
          <w:w w:val="101"/>
        </w:rPr>
        <w:t xml:space="preserve"> </w:t>
      </w:r>
      <w:r>
        <w:rPr>
          <w:spacing w:val="-3"/>
        </w:rPr>
        <w:t>6cases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  <w:w w:val="101"/>
        </w:rPr>
        <w:t xml:space="preserve"> </w:t>
      </w:r>
      <w:r>
        <w:rPr>
          <w:spacing w:val="-3"/>
        </w:rPr>
        <w:t>acute</w:t>
      </w:r>
      <w:r>
        <w:rPr>
          <w:spacing w:val="26"/>
          <w:w w:val="101"/>
        </w:rPr>
        <w:t xml:space="preserve"> </w:t>
      </w:r>
      <w:r>
        <w:rPr>
          <w:spacing w:val="-3"/>
        </w:rPr>
        <w:t>pancreatitis </w:t>
      </w:r>
      <w:r>
        <w:rPr>
          <w:spacing w:val="-3"/>
          <w:position w:val="2"/>
        </w:rPr>
        <w:t>,  </w:t>
      </w:r>
      <w:r>
        <w:rPr>
          <w:spacing w:val="-3"/>
        </w:rPr>
        <w:t>4cases</w:t>
      </w:r>
      <w:r>
        <w:rPr>
          <w:spacing w:val="34"/>
        </w:rPr>
        <w:t xml:space="preserve"> </w:t>
      </w:r>
      <w:r>
        <w:rPr>
          <w:spacing w:val="-3"/>
        </w:rPr>
        <w:t>of</w:t>
      </w:r>
      <w:r>
        <w:rPr>
          <w:spacing w:val="29"/>
          <w:w w:val="101"/>
        </w:rPr>
        <w:t xml:space="preserve"> </w:t>
      </w:r>
      <w:r>
        <w:rPr>
          <w:spacing w:val="-3"/>
        </w:rPr>
        <w:t>acute</w:t>
      </w:r>
      <w:r>
        <w:rPr>
          <w:spacing w:val="32"/>
        </w:rPr>
        <w:t xml:space="preserve"> </w:t>
      </w:r>
      <w:r>
        <w:rPr>
          <w:spacing w:val="-3"/>
        </w:rPr>
        <w:t>cholec</w:t>
      </w:r>
      <w:r>
        <w:rPr>
          <w:spacing w:val="-32"/>
        </w:rPr>
        <w:t xml:space="preserve"> </w:t>
      </w:r>
      <w:r>
        <w:rPr>
          <w:spacing w:val="-3"/>
        </w:rPr>
        <w:t>ystitis </w:t>
      </w:r>
      <w:r>
        <w:rPr>
          <w:spacing w:val="-3"/>
          <w:position w:val="2"/>
        </w:rPr>
        <w:t>,  </w:t>
      </w:r>
      <w:r>
        <w:rPr>
          <w:spacing w:val="-3"/>
        </w:rPr>
        <w:t>2cases  of</w:t>
      </w:r>
      <w:r>
        <w:rPr>
          <w:spacing w:val="28"/>
          <w:w w:val="101"/>
        </w:rPr>
        <w:t xml:space="preserve"> </w:t>
      </w:r>
      <w:r>
        <w:rPr>
          <w:spacing w:val="-3"/>
        </w:rPr>
        <w:t>gastrointestinal.</w:t>
      </w:r>
      <w:r>
        <w:rPr>
          <w:spacing w:val="15"/>
        </w:rPr>
        <w:t xml:space="preserve">  </w:t>
      </w:r>
      <w:r>
        <w:rPr>
          <w:rFonts w:ascii="Arial" w:hAnsi="Arial" w:eastAsia="Arial" w:cs="Arial"/>
          <w:spacing w:val="-3"/>
        </w:rPr>
        <w:t>Conclusion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-3"/>
          <w:position w:val="2"/>
        </w:rPr>
        <w:t>:  </w:t>
      </w:r>
      <w:r>
        <w:rPr>
          <w:spacing w:val="-3"/>
        </w:rPr>
        <w:t>There</w:t>
      </w:r>
      <w:r>
        <w:rPr/>
        <w:t xml:space="preserve"> </w:t>
      </w:r>
      <w:r>
        <w:rPr>
          <w:spacing w:val="-6"/>
        </w:rPr>
        <w:t>were</w:t>
      </w:r>
      <w:r>
        <w:rPr>
          <w:spacing w:val="27"/>
          <w:w w:val="101"/>
        </w:rPr>
        <w:t xml:space="preserve"> </w:t>
      </w:r>
      <w:r>
        <w:rPr>
          <w:spacing w:val="-6"/>
        </w:rPr>
        <w:t>many</w:t>
      </w:r>
      <w:r>
        <w:rPr>
          <w:spacing w:val="23"/>
        </w:rPr>
        <w:t xml:space="preserve"> </w:t>
      </w:r>
      <w:r>
        <w:rPr>
          <w:spacing w:val="-6"/>
        </w:rPr>
        <w:t>factors</w:t>
      </w:r>
      <w:r>
        <w:rPr>
          <w:spacing w:val="28"/>
        </w:rPr>
        <w:t xml:space="preserve"> </w:t>
      </w:r>
      <w:r>
        <w:rPr>
          <w:spacing w:val="-6"/>
        </w:rPr>
        <w:t>of</w:t>
      </w:r>
      <w:r>
        <w:rPr>
          <w:spacing w:val="34"/>
        </w:rPr>
        <w:t xml:space="preserve"> </w:t>
      </w:r>
      <w:r>
        <w:rPr>
          <w:spacing w:val="-6"/>
        </w:rPr>
        <w:t>delayed</w:t>
      </w:r>
      <w:r>
        <w:rPr>
          <w:spacing w:val="38"/>
          <w:w w:val="101"/>
        </w:rPr>
        <w:t xml:space="preserve"> </w:t>
      </w:r>
      <w:r>
        <w:rPr>
          <w:spacing w:val="-6"/>
        </w:rPr>
        <w:t>diagnosis  of</w:t>
      </w:r>
      <w:r>
        <w:rPr>
          <w:spacing w:val="37"/>
        </w:rPr>
        <w:t xml:space="preserve"> </w:t>
      </w:r>
      <w:r>
        <w:rPr>
          <w:spacing w:val="-6"/>
        </w:rPr>
        <w:t>severe</w:t>
      </w:r>
      <w:r>
        <w:rPr>
          <w:spacing w:val="38"/>
        </w:rPr>
        <w:t xml:space="preserve"> </w:t>
      </w:r>
      <w:r>
        <w:rPr>
          <w:spacing w:val="-6"/>
        </w:rPr>
        <w:t>acute</w:t>
      </w:r>
      <w:r>
        <w:rPr>
          <w:spacing w:val="38"/>
          <w:w w:val="101"/>
        </w:rPr>
        <w:t xml:space="preserve"> </w:t>
      </w:r>
      <w:r>
        <w:rPr>
          <w:spacing w:val="-6"/>
        </w:rPr>
        <w:t>abdomen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</w:t>
      </w:r>
      <w:r>
        <w:rPr>
          <w:spacing w:val="9"/>
          <w:position w:val="2"/>
        </w:rPr>
        <w:t xml:space="preserve">  </w:t>
      </w:r>
      <w:r>
        <w:rPr>
          <w:spacing w:val="-6"/>
        </w:rPr>
        <w:t>which  </w:t>
      </w:r>
      <w:r>
        <w:rPr>
          <w:spacing w:val="-7"/>
        </w:rPr>
        <w:t>are  related  to  the  patient's  basic  condi-</w:t>
      </w:r>
      <w:r>
        <w:rPr/>
        <w:t xml:space="preserve"> </w:t>
      </w:r>
      <w:r>
        <w:rPr>
          <w:spacing w:val="-5"/>
        </w:rPr>
        <w:t>tions </w:t>
      </w:r>
      <w:r>
        <w:rPr>
          <w:spacing w:val="-5"/>
          <w:position w:val="2"/>
        </w:rPr>
        <w:t>,  </w:t>
      </w:r>
      <w:r>
        <w:rPr>
          <w:spacing w:val="-5"/>
        </w:rPr>
        <w:t>time</w:t>
      </w:r>
      <w:r>
        <w:rPr>
          <w:spacing w:val="24"/>
        </w:rPr>
        <w:t xml:space="preserve"> </w:t>
      </w:r>
      <w:r>
        <w:rPr>
          <w:spacing w:val="-5"/>
        </w:rPr>
        <w:t>of</w:t>
      </w:r>
      <w:r>
        <w:rPr>
          <w:spacing w:val="15"/>
          <w:w w:val="101"/>
        </w:rPr>
        <w:t xml:space="preserve"> </w:t>
      </w:r>
      <w:r>
        <w:rPr>
          <w:spacing w:val="-5"/>
        </w:rPr>
        <w:t>seeking</w:t>
      </w:r>
      <w:r>
        <w:rPr>
          <w:spacing w:val="20"/>
          <w:w w:val="101"/>
        </w:rPr>
        <w:t xml:space="preserve"> </w:t>
      </w:r>
      <w:r>
        <w:rPr>
          <w:spacing w:val="-5"/>
        </w:rPr>
        <w:t>medical</w:t>
      </w:r>
      <w:r>
        <w:rPr>
          <w:spacing w:val="17"/>
          <w:w w:val="101"/>
        </w:rPr>
        <w:t xml:space="preserve"> </w:t>
      </w:r>
      <w:r>
        <w:rPr>
          <w:spacing w:val="-5"/>
        </w:rPr>
        <w:t>treat</w:t>
      </w:r>
      <w:r>
        <w:rPr>
          <w:spacing w:val="-6"/>
        </w:rPr>
        <w:t>ment</w:t>
      </w:r>
      <w:r>
        <w:rPr>
          <w:spacing w:val="-15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and</w:t>
      </w:r>
      <w:r>
        <w:rPr>
          <w:spacing w:val="19"/>
          <w:w w:val="101"/>
        </w:rPr>
        <w:t xml:space="preserve"> </w:t>
      </w:r>
      <w:r>
        <w:rPr>
          <w:spacing w:val="-6"/>
        </w:rPr>
        <w:t>methods</w:t>
      </w:r>
      <w:r>
        <w:rPr>
          <w:spacing w:val="18"/>
          <w:w w:val="101"/>
        </w:rPr>
        <w:t xml:space="preserve"> </w:t>
      </w:r>
      <w:r>
        <w:rPr>
          <w:spacing w:val="-6"/>
        </w:rPr>
        <w:t>of</w:t>
      </w:r>
      <w:r>
        <w:rPr>
          <w:spacing w:val="16"/>
          <w:w w:val="101"/>
        </w:rPr>
        <w:t xml:space="preserve"> </w:t>
      </w:r>
      <w:r>
        <w:rPr>
          <w:spacing w:val="-6"/>
        </w:rPr>
        <w:t>medical</w:t>
      </w:r>
      <w:r>
        <w:rPr>
          <w:spacing w:val="17"/>
          <w:w w:val="101"/>
        </w:rPr>
        <w:t xml:space="preserve"> </w:t>
      </w:r>
      <w:r>
        <w:rPr>
          <w:spacing w:val="-6"/>
        </w:rPr>
        <w:t>treatment.</w:t>
      </w:r>
      <w:r>
        <w:rPr>
          <w:spacing w:val="10"/>
        </w:rPr>
        <w:t xml:space="preserve">  </w:t>
      </w:r>
      <w:r>
        <w:rPr>
          <w:spacing w:val="-6"/>
        </w:rPr>
        <w:t>Ischemic</w:t>
      </w:r>
      <w:r>
        <w:rPr>
          <w:spacing w:val="16"/>
          <w:w w:val="101"/>
        </w:rPr>
        <w:t xml:space="preserve"> </w:t>
      </w:r>
      <w:r>
        <w:rPr>
          <w:spacing w:val="-6"/>
        </w:rPr>
        <w:t>bowel</w:t>
      </w:r>
      <w:r>
        <w:rPr>
          <w:spacing w:val="17"/>
          <w:w w:val="101"/>
        </w:rPr>
        <w:t xml:space="preserve"> </w:t>
      </w:r>
      <w:r>
        <w:rPr>
          <w:spacing w:val="-6"/>
        </w:rPr>
        <w:t>disease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DKA</w:t>
      </w:r>
      <w:r>
        <w:rPr>
          <w:spacing w:val="15"/>
        </w:rPr>
        <w:t xml:space="preserve"> </w:t>
      </w:r>
      <w:r>
        <w:rPr>
          <w:spacing w:val="-6"/>
        </w:rPr>
        <w:t>and</w:t>
      </w:r>
      <w:r>
        <w:rPr>
          <w:spacing w:val="16"/>
          <w:w w:val="101"/>
        </w:rPr>
        <w:t xml:space="preserve"> </w:t>
      </w:r>
      <w:r>
        <w:rPr>
          <w:spacing w:val="-6"/>
        </w:rPr>
        <w:t>a-</w:t>
      </w:r>
      <w:r>
        <w:rPr/>
        <w:t xml:space="preserve"> </w:t>
      </w:r>
      <w:r>
        <w:rPr>
          <w:spacing w:val="-7"/>
        </w:rPr>
        <w:t>cute</w:t>
      </w:r>
      <w:r>
        <w:rPr>
          <w:spacing w:val="45"/>
          <w:w w:val="101"/>
        </w:rPr>
        <w:t xml:space="preserve"> </w:t>
      </w:r>
      <w:r>
        <w:rPr>
          <w:spacing w:val="-7"/>
        </w:rPr>
        <w:t>m</w:t>
      </w:r>
      <w:r>
        <w:rPr>
          <w:spacing w:val="-30"/>
        </w:rPr>
        <w:t xml:space="preserve"> </w:t>
      </w:r>
      <w:r>
        <w:rPr>
          <w:spacing w:val="-7"/>
        </w:rPr>
        <w:t>yocardial</w:t>
      </w:r>
      <w:r>
        <w:rPr>
          <w:spacing w:val="26"/>
          <w:w w:val="101"/>
        </w:rPr>
        <w:t xml:space="preserve"> </w:t>
      </w:r>
      <w:r>
        <w:rPr>
          <w:spacing w:val="-7"/>
        </w:rPr>
        <w:t>infarction</w:t>
      </w:r>
      <w:r>
        <w:rPr>
          <w:spacing w:val="23"/>
          <w:w w:val="101"/>
        </w:rPr>
        <w:t xml:space="preserve"> </w:t>
      </w:r>
      <w:r>
        <w:rPr>
          <w:spacing w:val="-7"/>
        </w:rPr>
        <w:t>were</w:t>
      </w:r>
      <w:r>
        <w:rPr>
          <w:spacing w:val="25"/>
          <w:w w:val="101"/>
        </w:rPr>
        <w:t xml:space="preserve"> </w:t>
      </w:r>
      <w:r>
        <w:rPr>
          <w:spacing w:val="-7"/>
        </w:rPr>
        <w:t>the</w:t>
      </w:r>
      <w:r>
        <w:rPr>
          <w:spacing w:val="27"/>
          <w:w w:val="101"/>
        </w:rPr>
        <w:t xml:space="preserve"> </w:t>
      </w:r>
      <w:r>
        <w:rPr>
          <w:spacing w:val="-7"/>
        </w:rPr>
        <w:t>most</w:t>
      </w:r>
      <w:r>
        <w:rPr>
          <w:spacing w:val="25"/>
          <w:w w:val="102"/>
        </w:rPr>
        <w:t xml:space="preserve"> </w:t>
      </w:r>
      <w:r>
        <w:rPr>
          <w:spacing w:val="-7"/>
        </w:rPr>
        <w:t>common</w:t>
      </w:r>
      <w:r>
        <w:rPr>
          <w:spacing w:val="25"/>
        </w:rPr>
        <w:t xml:space="preserve"> </w:t>
      </w:r>
      <w:r>
        <w:rPr>
          <w:spacing w:val="-7"/>
        </w:rPr>
        <w:t>causes</w:t>
      </w:r>
      <w:r>
        <w:rPr>
          <w:spacing w:val="28"/>
          <w:w w:val="101"/>
        </w:rPr>
        <w:t xml:space="preserve"> </w:t>
      </w:r>
      <w:r>
        <w:rPr>
          <w:spacing w:val="-7"/>
        </w:rPr>
        <w:t>of</w:t>
      </w:r>
      <w:r>
        <w:rPr>
          <w:spacing w:val="24"/>
        </w:rPr>
        <w:t xml:space="preserve"> </w:t>
      </w:r>
      <w:r>
        <w:rPr>
          <w:spacing w:val="-7"/>
        </w:rPr>
        <w:t>delayed</w:t>
      </w:r>
      <w:r>
        <w:rPr>
          <w:spacing w:val="27"/>
        </w:rPr>
        <w:t xml:space="preserve"> </w:t>
      </w:r>
      <w:r>
        <w:rPr>
          <w:spacing w:val="-7"/>
        </w:rPr>
        <w:t>diagnosis</w:t>
      </w:r>
      <w:r>
        <w:rPr>
          <w:spacing w:val="28"/>
        </w:rPr>
        <w:t xml:space="preserve"> </w:t>
      </w:r>
      <w:r>
        <w:rPr>
          <w:spacing w:val="-7"/>
        </w:rPr>
        <w:t>of</w:t>
      </w:r>
      <w:r>
        <w:rPr>
          <w:spacing w:val="25"/>
          <w:w w:val="101"/>
        </w:rPr>
        <w:t xml:space="preserve"> </w:t>
      </w:r>
      <w:r>
        <w:rPr>
          <w:spacing w:val="-7"/>
        </w:rPr>
        <w:t>severe</w:t>
      </w:r>
      <w:r>
        <w:rPr>
          <w:spacing w:val="24"/>
          <w:w w:val="101"/>
        </w:rPr>
        <w:t xml:space="preserve"> </w:t>
      </w:r>
      <w:r>
        <w:rPr>
          <w:spacing w:val="-7"/>
        </w:rPr>
        <w:t>acute</w:t>
      </w:r>
      <w:r>
        <w:rPr>
          <w:spacing w:val="29"/>
        </w:rPr>
        <w:t xml:space="preserve"> </w:t>
      </w:r>
      <w:r>
        <w:rPr>
          <w:spacing w:val="-7"/>
        </w:rPr>
        <w:t>abdomen.</w:t>
      </w:r>
      <w:r>
        <w:rPr>
          <w:spacing w:val="17"/>
        </w:rPr>
        <w:t xml:space="preserve">  </w:t>
      </w:r>
      <w:r>
        <w:rPr>
          <w:spacing w:val="-7"/>
        </w:rPr>
        <w:t>It</w:t>
      </w:r>
      <w:r>
        <w:rPr>
          <w:spacing w:val="30"/>
        </w:rPr>
        <w:t xml:space="preserve"> </w:t>
      </w:r>
      <w:r>
        <w:rPr>
          <w:spacing w:val="-7"/>
        </w:rPr>
        <w:t>should</w:t>
      </w:r>
      <w:r>
        <w:rPr/>
        <w:t xml:space="preserve"> </w:t>
      </w:r>
      <w:r>
        <w:rPr>
          <w:spacing w:val="-6"/>
        </w:rPr>
        <w:t>arouse</w:t>
      </w:r>
      <w:r>
        <w:rPr>
          <w:spacing w:val="36"/>
          <w:w w:val="101"/>
        </w:rPr>
        <w:t xml:space="preserve"> </w:t>
      </w:r>
      <w:r>
        <w:rPr>
          <w:spacing w:val="-6"/>
        </w:rPr>
        <w:t>the</w:t>
      </w:r>
      <w:r>
        <w:rPr>
          <w:spacing w:val="25"/>
        </w:rPr>
        <w:t xml:space="preserve"> </w:t>
      </w:r>
      <w:r>
        <w:rPr>
          <w:spacing w:val="-6"/>
        </w:rPr>
        <w:t>attention</w:t>
      </w:r>
      <w:r>
        <w:rPr>
          <w:spacing w:val="22"/>
        </w:rPr>
        <w:t xml:space="preserve"> </w:t>
      </w:r>
      <w:r>
        <w:rPr>
          <w:spacing w:val="-6"/>
        </w:rPr>
        <w:t>of</w:t>
      </w:r>
      <w:r>
        <w:rPr>
          <w:spacing w:val="25"/>
          <w:w w:val="101"/>
        </w:rPr>
        <w:t xml:space="preserve"> </w:t>
      </w:r>
      <w:r>
        <w:rPr>
          <w:spacing w:val="-6"/>
        </w:rPr>
        <w:t>emergency</w:t>
      </w:r>
      <w:r>
        <w:rPr>
          <w:spacing w:val="24"/>
          <w:w w:val="101"/>
        </w:rPr>
        <w:t xml:space="preserve"> </w:t>
      </w:r>
      <w:r>
        <w:rPr>
          <w:spacing w:val="-6"/>
        </w:rPr>
        <w:t>physicians</w:t>
      </w:r>
      <w:r>
        <w:rPr>
          <w:spacing w:val="-28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1581"/>
        <w:spacing w:line="168" w:lineRule="auto"/>
        <w:rPr/>
      </w:pPr>
      <w:r>
        <w:rPr>
          <w:rFonts w:ascii="Arial" w:hAnsi="Arial" w:eastAsia="Arial" w:cs="Arial"/>
          <w:spacing w:val="-5"/>
        </w:rPr>
        <w:t>Key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-5"/>
        </w:rPr>
        <w:t>words    </w:t>
      </w:r>
      <w:r>
        <w:rPr>
          <w:spacing w:val="-5"/>
        </w:rPr>
        <w:t>emergency</w:t>
      </w:r>
      <w:r>
        <w:rPr>
          <w:spacing w:val="-15"/>
        </w:rPr>
        <w:t xml:space="preserve"> </w:t>
      </w:r>
      <w:r>
        <w:rPr>
          <w:spacing w:val="-5"/>
          <w:position w:val="2"/>
        </w:rPr>
        <w:t>;  </w:t>
      </w:r>
      <w:r>
        <w:rPr>
          <w:spacing w:val="-5"/>
        </w:rPr>
        <w:t>acute</w:t>
      </w:r>
      <w:r>
        <w:rPr>
          <w:spacing w:val="25"/>
        </w:rPr>
        <w:t xml:space="preserve"> </w:t>
      </w:r>
      <w:r>
        <w:rPr>
          <w:spacing w:val="-5"/>
        </w:rPr>
        <w:t>abd</w:t>
      </w:r>
      <w:r>
        <w:rPr>
          <w:spacing w:val="-6"/>
        </w:rPr>
        <w:t>omen</w:t>
      </w:r>
      <w:r>
        <w:rPr>
          <w:spacing w:val="-15"/>
        </w:rPr>
        <w:t xml:space="preserve"> </w:t>
      </w:r>
      <w:r>
        <w:rPr>
          <w:spacing w:val="-6"/>
          <w:position w:val="2"/>
        </w:rPr>
        <w:t>;</w:t>
      </w:r>
      <w:r>
        <w:rPr>
          <w:spacing w:val="4"/>
          <w:position w:val="2"/>
        </w:rPr>
        <w:t xml:space="preserve">  </w:t>
      </w:r>
      <w:r>
        <w:rPr>
          <w:spacing w:val="-6"/>
        </w:rPr>
        <w:t>delayed  diagnosis </w:t>
      </w:r>
      <w:r>
        <w:rPr>
          <w:spacing w:val="-6"/>
          <w:position w:val="2"/>
        </w:rPr>
        <w:t>;  </w:t>
      </w:r>
      <w:r>
        <w:rPr>
          <w:spacing w:val="-6"/>
        </w:rPr>
        <w:t>misdiagnosis</w:t>
      </w:r>
    </w:p>
    <w:p>
      <w:pPr>
        <w:spacing w:before="54"/>
        <w:rPr/>
      </w:pPr>
      <w:r/>
    </w:p>
    <w:p>
      <w:pPr>
        <w:sectPr>
          <w:headerReference w:type="default" r:id="rId2"/>
          <w:pgSz w:w="11906" w:h="16840"/>
          <w:pgMar w:top="1022" w:right="1131" w:bottom="0" w:left="407" w:header="624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798" w:right="367" w:firstLine="416"/>
        <w:spacing w:before="37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延迟诊断也被称作早期误诊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属于急诊危重患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者诊治的显著问题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由于急诊工作量大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节奏快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患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者平均被问诊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间有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限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急诊环境拥挤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急诊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生疲劳等因素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均可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能增加误诊风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险</w:t>
      </w:r>
      <w:r>
        <w:rPr>
          <w:sz w:val="10"/>
          <w:szCs w:val="10"/>
          <w:spacing w:val="12"/>
          <w:position w:val="8"/>
        </w:rPr>
        <w:t>[1]  </w:t>
      </w:r>
      <w:r>
        <w:rPr>
          <w:sz w:val="19"/>
          <w:szCs w:val="19"/>
          <w:spacing w:val="12"/>
        </w:rPr>
        <w:t>, </w:t>
      </w:r>
      <w:r>
        <w:rPr>
          <w:rFonts w:ascii="SimSun" w:hAnsi="SimSun" w:eastAsia="SimSun" w:cs="SimSun"/>
          <w:sz w:val="19"/>
          <w:szCs w:val="19"/>
          <w:spacing w:val="12"/>
        </w:rPr>
        <w:t>有学者研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究表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明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急诊非住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院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患者误诊率可达 </w:t>
      </w:r>
      <w:r>
        <w:rPr>
          <w:sz w:val="19"/>
          <w:szCs w:val="19"/>
          <w:spacing w:val="5"/>
          <w:position w:val="-1"/>
        </w:rPr>
        <w:t>5%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以上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10%</w:t>
      </w:r>
      <w:r>
        <w:rPr>
          <w:rFonts w:ascii="SimSun" w:hAnsi="SimSun" w:eastAsia="SimSun" w:cs="SimSun"/>
          <w:sz w:val="19"/>
          <w:szCs w:val="19"/>
          <w:spacing w:val="10"/>
        </w:rPr>
        <w:t>导致死亡</w:t>
      </w:r>
      <w:r>
        <w:rPr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</w:rPr>
        <w:t>7% </w:t>
      </w:r>
      <w:r>
        <w:rPr>
          <w:rFonts w:ascii="Arial" w:hAnsi="Arial" w:eastAsia="Arial" w:cs="Arial"/>
          <w:sz w:val="19"/>
          <w:szCs w:val="19"/>
          <w:spacing w:val="10"/>
        </w:rPr>
        <w:t>~</w:t>
      </w:r>
      <w:r>
        <w:rPr>
          <w:sz w:val="19"/>
          <w:szCs w:val="19"/>
          <w:spacing w:val="10"/>
        </w:rPr>
        <w:t>17%</w:t>
      </w:r>
      <w:r>
        <w:rPr>
          <w:rFonts w:ascii="SimSun" w:hAnsi="SimSun" w:eastAsia="SimSun" w:cs="SimSun"/>
          <w:sz w:val="19"/>
          <w:szCs w:val="19"/>
          <w:spacing w:val="10"/>
        </w:rPr>
        <w:t>会产生不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结局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是造成医患矛盾的主要原因之一</w:t>
      </w:r>
      <w:r>
        <w:rPr>
          <w:sz w:val="10"/>
          <w:szCs w:val="10"/>
          <w:spacing w:val="14"/>
          <w:position w:val="7"/>
        </w:rPr>
        <w:t>[2-3]</w:t>
      </w:r>
      <w:r>
        <w:rPr>
          <w:sz w:val="10"/>
          <w:szCs w:val="10"/>
          <w:spacing w:val="8"/>
          <w:w w:val="101"/>
          <w:position w:val="7"/>
        </w:rPr>
        <w:t xml:space="preserve"> 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95" w:right="298" w:firstLine="425"/>
        <w:spacing w:before="5" w:line="22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急性腹痛是急诊就诊患者最常见的症状之一</w:t>
      </w:r>
      <w:r>
        <w:rPr>
          <w:sz w:val="19"/>
          <w:szCs w:val="19"/>
          <w:spacing w:val="17"/>
        </w:rPr>
        <w:t>，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常被称为急腹症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严重者可迅速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出现低血压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意识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障碍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甚至危及生命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被称为重症急腹症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由于其起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病急重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就诊时机不同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症状表现不典型等情况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往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往造成延迟诊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断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影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患者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的预后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因此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快速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准确的诊断是挽救患者生命的关键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本研究通过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顾分析我院急诊抢救室收治重症急腹症患者情况</w:t>
      </w:r>
      <w:r>
        <w:rPr>
          <w:sz w:val="19"/>
          <w:szCs w:val="19"/>
          <w:spacing w:val="18"/>
        </w:rPr>
        <w:t>，</w:t>
      </w:r>
      <w:r>
        <w:rPr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意在总结延迟诊断原因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为优化急腹症诊治流程提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供指导依据</w:t>
      </w:r>
      <w:r>
        <w:rPr>
          <w:sz w:val="19"/>
          <w:szCs w:val="19"/>
          <w:spacing w:val="17"/>
        </w:rPr>
        <w:t>。</w:t>
      </w:r>
    </w:p>
    <w:p>
      <w:pPr>
        <w:ind w:left="797"/>
        <w:spacing w:before="1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5"/>
        </w:rPr>
        <w:t>资料与方法</w:t>
      </w:r>
    </w:p>
    <w:p>
      <w:pPr>
        <w:ind w:left="797"/>
        <w:spacing w:before="79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-1"/>
        </w:rPr>
        <w:t>1.  1     </w:t>
      </w:r>
      <w:r>
        <w:rPr>
          <w:rFonts w:ascii="SimSun" w:hAnsi="SimSun" w:eastAsia="SimSun" w:cs="SimSun"/>
          <w:sz w:val="19"/>
          <w:szCs w:val="19"/>
          <w:spacing w:val="-4"/>
        </w:rPr>
        <w:t>临床资料</w:t>
      </w:r>
    </w:p>
    <w:p>
      <w:pPr>
        <w:pStyle w:val="BodyText"/>
        <w:ind w:left="795" w:right="298" w:firstLine="439"/>
        <w:spacing w:before="84" w:line="21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回顾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性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收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我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抢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室 </w:t>
      </w:r>
      <w:r>
        <w:rPr>
          <w:sz w:val="19"/>
          <w:szCs w:val="19"/>
          <w:spacing w:val="-7"/>
          <w:position w:val="-1"/>
        </w:rPr>
        <w:t>2020  </w:t>
      </w:r>
      <w:r>
        <w:rPr>
          <w:rFonts w:ascii="SimSun" w:hAnsi="SimSun" w:eastAsia="SimSun" w:cs="SimSun"/>
          <w:sz w:val="19"/>
          <w:szCs w:val="19"/>
          <w:spacing w:val="-7"/>
        </w:rPr>
        <w:t>年 </w:t>
      </w:r>
      <w:r>
        <w:rPr>
          <w:sz w:val="19"/>
          <w:szCs w:val="19"/>
          <w:spacing w:val="-7"/>
          <w:position w:val="-1"/>
        </w:rPr>
        <w:t>1</w:t>
      </w:r>
      <w:r>
        <w:rPr>
          <w:sz w:val="19"/>
          <w:szCs w:val="19"/>
          <w:spacing w:val="-8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</w:rPr>
        <w:t>月</w:t>
      </w:r>
      <w:r>
        <w:rPr>
          <w:sz w:val="19"/>
          <w:szCs w:val="19"/>
          <w:spacing w:val="-8"/>
          <w:position w:val="1"/>
        </w:rPr>
        <w:t>—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"/>
          <w:position w:val="-1"/>
        </w:rPr>
        <w:t>2020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年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  <w:position w:val="-1"/>
        </w:rPr>
        <w:t>12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月期间入抢救室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患者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统计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出入室诊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为急腹症或其相关诊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</w:t>
      </w:r>
      <w:r>
        <w:rPr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如消化道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穿孔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急性胆囊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炎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急性胰腺炎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消化道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穿孔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肝破裂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脾破裂等</w:t>
      </w:r>
      <w:r>
        <w:rPr>
          <w:sz w:val="19"/>
          <w:szCs w:val="19"/>
          <w:spacing w:val="-43"/>
        </w:rPr>
        <w:t>），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但与出室诊断不同的患者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796" w:right="367" w:firstLine="420"/>
        <w:spacing w:before="3" w:line="21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数据采集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收集患者资料包括年龄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性别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基础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状态</w:t>
      </w:r>
      <w:r>
        <w:rPr>
          <w:sz w:val="19"/>
          <w:szCs w:val="19"/>
          <w:spacing w:val="-4"/>
        </w:rPr>
        <w:t>（</w:t>
      </w:r>
      <w:r>
        <w:rPr>
          <w:rFonts w:ascii="SimSun" w:hAnsi="SimSun" w:eastAsia="SimSun" w:cs="SimSun"/>
          <w:sz w:val="19"/>
          <w:szCs w:val="19"/>
          <w:spacing w:val="-4"/>
        </w:rPr>
        <w:t>糖尿病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卧床等</w:t>
      </w:r>
      <w:r>
        <w:rPr>
          <w:sz w:val="19"/>
          <w:szCs w:val="19"/>
          <w:spacing w:val="-4"/>
        </w:rPr>
        <w:t>）、</w:t>
      </w:r>
      <w:r>
        <w:rPr>
          <w:rFonts w:ascii="SimSun" w:hAnsi="SimSun" w:eastAsia="SimSun" w:cs="SimSun"/>
          <w:sz w:val="19"/>
          <w:szCs w:val="19"/>
          <w:spacing w:val="-4"/>
        </w:rPr>
        <w:t>起病到来诊时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间</w:t>
      </w:r>
      <w:r>
        <w:rPr>
          <w:sz w:val="19"/>
          <w:szCs w:val="19"/>
          <w:spacing w:val="-4"/>
        </w:rPr>
        <w:t>(6h</w:t>
      </w:r>
      <w:r>
        <w:rPr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内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过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-1"/>
        </w:rPr>
        <w:t>6h)、</w:t>
      </w:r>
      <w:r>
        <w:rPr>
          <w:rFonts w:ascii="SimSun" w:hAnsi="SimSun" w:eastAsia="SimSun" w:cs="SimSun"/>
          <w:sz w:val="19"/>
          <w:szCs w:val="19"/>
          <w:spacing w:val="-1"/>
        </w:rPr>
        <w:t>诊疗情况</w:t>
      </w:r>
      <w:r>
        <w:rPr>
          <w:sz w:val="19"/>
          <w:szCs w:val="19"/>
          <w:spacing w:val="-1"/>
        </w:rPr>
        <w:t>（</w:t>
      </w:r>
      <w:r>
        <w:rPr>
          <w:rFonts w:ascii="SimSun" w:hAnsi="SimSun" w:eastAsia="SimSun" w:cs="SimSun"/>
          <w:sz w:val="19"/>
          <w:szCs w:val="19"/>
          <w:spacing w:val="-1"/>
        </w:rPr>
        <w:t>夜间就诊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首诊非三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甲医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院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spacing w:val="-1"/>
          <w:position w:val="-2"/>
        </w:rPr>
        <w:t>≥2</w:t>
      </w:r>
      <w:r>
        <w:rPr>
          <w:sz w:val="19"/>
          <w:szCs w:val="1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个科室会诊</w:t>
      </w:r>
      <w:r>
        <w:rPr>
          <w:sz w:val="19"/>
          <w:szCs w:val="19"/>
          <w:spacing w:val="7"/>
        </w:rPr>
        <w:t>）</w:t>
      </w:r>
      <w:r>
        <w:rPr>
          <w:rFonts w:ascii="SimSun" w:hAnsi="SimSun" w:eastAsia="SimSun" w:cs="SimSun"/>
          <w:sz w:val="19"/>
          <w:szCs w:val="19"/>
          <w:spacing w:val="7"/>
        </w:rPr>
        <w:t>等信息</w:t>
      </w:r>
      <w:r>
        <w:rPr>
          <w:sz w:val="19"/>
          <w:szCs w:val="19"/>
          <w:spacing w:val="7"/>
        </w:rPr>
        <w:t>。</w:t>
      </w:r>
    </w:p>
    <w:p>
      <w:pPr>
        <w:ind w:left="797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定义概念</w:t>
      </w:r>
    </w:p>
    <w:p>
      <w:pPr>
        <w:pStyle w:val="BodyText"/>
        <w:ind w:left="796" w:right="368" w:firstLine="429"/>
        <w:spacing w:before="76" w:line="20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9"/>
        </w:rPr>
        <w:t>卧床</w:t>
      </w:r>
      <w:r>
        <w:rPr>
          <w:sz w:val="19"/>
          <w:szCs w:val="19"/>
          <w:spacing w:val="-9"/>
        </w:rPr>
        <w:t>：</w:t>
      </w:r>
      <w:r>
        <w:rPr>
          <w:rFonts w:ascii="SimSun" w:hAnsi="SimSun" w:eastAsia="SimSun" w:cs="SimSun"/>
          <w:sz w:val="19"/>
          <w:szCs w:val="19"/>
          <w:spacing w:val="-9"/>
        </w:rPr>
        <w:t>来诊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前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处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于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床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能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自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理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过 </w:t>
      </w:r>
      <w:r>
        <w:rPr>
          <w:sz w:val="19"/>
          <w:szCs w:val="19"/>
          <w:spacing w:val="-9"/>
          <w:position w:val="-1"/>
        </w:rPr>
        <w:t>4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周</w:t>
      </w:r>
      <w:r>
        <w:rPr>
          <w:sz w:val="19"/>
          <w:szCs w:val="19"/>
          <w:spacing w:val="15"/>
        </w:rPr>
        <w:t>；</w:t>
      </w:r>
      <w:r>
        <w:rPr>
          <w:rFonts w:ascii="SimSun" w:hAnsi="SimSun" w:eastAsia="SimSun" w:cs="SimSun"/>
          <w:sz w:val="19"/>
          <w:szCs w:val="19"/>
          <w:spacing w:val="15"/>
        </w:rPr>
        <w:t>及时诊断</w:t>
      </w:r>
      <w:r>
        <w:rPr>
          <w:sz w:val="19"/>
          <w:szCs w:val="19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spacing w:val="15"/>
        </w:rPr>
        <w:t>入抢救室后通过病史采集和辅助检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查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  <w:position w:val="-1"/>
        </w:rPr>
        <w:t>6h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内修正诊断并采取相应治疗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且修正诊断与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出室诊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断相一致</w:t>
      </w:r>
      <w:r>
        <w:rPr>
          <w:sz w:val="19"/>
          <w:szCs w:val="19"/>
          <w:spacing w:val="8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8"/>
        </w:rPr>
        <w:t>延迟诊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断</w:t>
      </w:r>
      <w:r>
        <w:rPr>
          <w:sz w:val="19"/>
          <w:szCs w:val="19"/>
          <w:spacing w:val="8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8"/>
        </w:rPr>
        <w:t>入室后 </w:t>
      </w:r>
      <w:r>
        <w:rPr>
          <w:sz w:val="19"/>
          <w:szCs w:val="19"/>
          <w:spacing w:val="8"/>
          <w:position w:val="-1"/>
        </w:rPr>
        <w:t>6h</w:t>
      </w:r>
      <w:r>
        <w:rPr>
          <w:sz w:val="19"/>
          <w:szCs w:val="19"/>
          <w:spacing w:val="5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内病程记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录及辅助检查未能及时修正诊断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与出室诊断不一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致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需要依靠后续查房及辅助检查方能作出与</w:t>
      </w:r>
      <w:r>
        <w:rPr>
          <w:rFonts w:ascii="SimSun" w:hAnsi="SimSun" w:eastAsia="SimSun" w:cs="SimSun"/>
          <w:sz w:val="19"/>
          <w:szCs w:val="19"/>
          <w:spacing w:val="14"/>
        </w:rPr>
        <w:t>出室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诊断相一致的诊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</w:t>
      </w:r>
      <w:r>
        <w:rPr>
          <w:sz w:val="19"/>
          <w:szCs w:val="19"/>
          <w:spacing w:val="11"/>
        </w:rPr>
        <w:t>；</w:t>
      </w:r>
      <w:r>
        <w:rPr>
          <w:rFonts w:ascii="SimSun" w:hAnsi="SimSun" w:eastAsia="SimSun" w:cs="SimSun"/>
          <w:sz w:val="19"/>
          <w:szCs w:val="19"/>
          <w:spacing w:val="11"/>
        </w:rPr>
        <w:t>夜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间就诊</w:t>
      </w:r>
      <w:r>
        <w:rPr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我院急诊诊室及抢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救室医生夜班时间为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18:00</w:t>
      </w:r>
      <w:r>
        <w:rPr>
          <w:sz w:val="19"/>
          <w:szCs w:val="19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至次日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8:00 </w:t>
      </w:r>
      <w:r>
        <w:rPr>
          <w:sz w:val="19"/>
          <w:szCs w:val="19"/>
          <w:spacing w:val="8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8"/>
        </w:rPr>
        <w:t>凡患者在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该时间段就诊过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均视为夜班就诊</w:t>
      </w:r>
      <w:r>
        <w:rPr>
          <w:sz w:val="19"/>
          <w:szCs w:val="19"/>
          <w:spacing w:val="1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5" w:line="215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统计学方法</w:t>
      </w:r>
    </w:p>
    <w:p>
      <w:pPr>
        <w:pStyle w:val="BodyText"/>
        <w:ind w:left="426"/>
        <w:spacing w:before="77" w:line="19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所有统计学分析采用 </w:t>
      </w:r>
      <w:r>
        <w:rPr>
          <w:sz w:val="19"/>
          <w:szCs w:val="19"/>
          <w:position w:val="-1"/>
        </w:rPr>
        <w:t>SPSS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22.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0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软件进行计</w:t>
      </w:r>
    </w:p>
    <w:p>
      <w:pPr>
        <w:pStyle w:val="BodyText"/>
        <w:ind w:left="8"/>
        <w:spacing w:before="42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算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连续变量资料以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-1"/>
        </w:rPr>
        <w:drawing>
          <wp:inline distT="0" distB="0" distL="0" distR="0">
            <wp:extent cx="98147" cy="14627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47" cy="14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3"/>
          <w:position w:val="-1"/>
        </w:rPr>
        <w:t>±</w:t>
      </w:r>
      <w:r>
        <w:rPr>
          <w:rFonts w:ascii="Arial" w:hAnsi="Arial" w:eastAsia="Arial" w:cs="Arial"/>
          <w:sz w:val="19"/>
          <w:szCs w:val="19"/>
          <w:i/>
          <w:iCs/>
          <w:spacing w:val="13"/>
          <w:position w:val="-1"/>
        </w:rPr>
        <w:t>S</w:t>
      </w:r>
      <w:r>
        <w:rPr>
          <w:rFonts w:ascii="Arial" w:hAnsi="Arial" w:eastAsia="Arial" w:cs="Arial"/>
          <w:sz w:val="19"/>
          <w:szCs w:val="19"/>
          <w:i/>
          <w:iCs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表示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组间比较采用独</w:t>
      </w:r>
    </w:p>
    <w:p>
      <w:pPr>
        <w:pStyle w:val="BodyText"/>
        <w:ind w:left="4" w:right="70" w:firstLine="2"/>
        <w:spacing w:before="28" w:line="21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立样本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6"/>
          <w:position w:val="-1"/>
        </w:rPr>
        <w:t>t</w:t>
      </w:r>
      <w:r>
        <w:rPr>
          <w:rFonts w:ascii="Arial" w:hAnsi="Arial" w:eastAsia="Arial" w:cs="Arial"/>
          <w:sz w:val="19"/>
          <w:szCs w:val="19"/>
          <w:i/>
          <w:iCs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检验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分类变量用</w:t>
      </w:r>
      <w:r>
        <w:rPr>
          <w:sz w:val="19"/>
          <w:szCs w:val="19"/>
          <w:spacing w:val="6"/>
        </w:rPr>
        <w:t>％</w:t>
      </w:r>
      <w:r>
        <w:rPr>
          <w:rFonts w:ascii="SimSun" w:hAnsi="SimSun" w:eastAsia="SimSun" w:cs="SimSun"/>
          <w:sz w:val="19"/>
          <w:szCs w:val="19"/>
          <w:spacing w:val="6"/>
        </w:rPr>
        <w:t>表示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采用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6"/>
          <w:position w:val="-6"/>
        </w:rPr>
        <w:t>χ</w:t>
      </w:r>
      <w:r>
        <w:rPr>
          <w:rFonts w:ascii="Arial" w:hAnsi="Arial" w:eastAsia="Arial" w:cs="Arial"/>
          <w:sz w:val="19"/>
          <w:szCs w:val="19"/>
          <w:i/>
          <w:iCs/>
          <w:spacing w:val="-23"/>
          <w:position w:val="-6"/>
        </w:rPr>
        <w:t xml:space="preserve"> </w:t>
      </w:r>
      <w:r>
        <w:rPr>
          <w:sz w:val="10"/>
          <w:szCs w:val="10"/>
          <w:spacing w:val="6"/>
          <w:position w:val="7"/>
        </w:rPr>
        <w:t>2   </w:t>
      </w:r>
      <w:r>
        <w:rPr>
          <w:rFonts w:ascii="SimSun" w:hAnsi="SimSun" w:eastAsia="SimSun" w:cs="SimSun"/>
          <w:sz w:val="19"/>
          <w:szCs w:val="19"/>
          <w:spacing w:val="6"/>
        </w:rPr>
        <w:t>检验或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</w:rPr>
        <w:t>Fisher</w:t>
      </w:r>
      <w:r>
        <w:rPr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精确检验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10"/>
          <w:position w:val="2"/>
        </w:rPr>
        <w:t>。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应用</w:t>
      </w:r>
      <w:r>
        <w:rPr>
          <w:rFonts w:ascii="SimSun" w:hAnsi="SimSun" w:eastAsia="SimSun" w:cs="SimSun"/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</w:rPr>
        <w:t>logistic</w:t>
      </w:r>
      <w:r>
        <w:rPr>
          <w:sz w:val="19"/>
          <w:szCs w:val="19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回归分析两组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  <w:position w:val="1"/>
        </w:rPr>
        <w:t>间一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般资料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起病时间及诊疗情况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的相对危险度</w:t>
      </w:r>
      <w:r>
        <w:rPr>
          <w:sz w:val="19"/>
          <w:szCs w:val="19"/>
          <w:spacing w:val="17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sz w:val="19"/>
          <w:szCs w:val="19"/>
          <w:spacing w:val="17"/>
        </w:rPr>
        <w:t>),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8"/>
          <w:position w:val="-1"/>
        </w:rPr>
        <w:t>P</w:t>
      </w:r>
      <w:r>
        <w:rPr>
          <w:rFonts w:ascii="Arial" w:hAnsi="Arial" w:eastAsia="Arial" w:cs="Arial"/>
          <w:sz w:val="19"/>
          <w:szCs w:val="19"/>
          <w:i/>
          <w:iCs/>
          <w:spacing w:val="-13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&lt;0.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05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为差异有统计学意义</w:t>
      </w:r>
      <w:r>
        <w:rPr>
          <w:sz w:val="19"/>
          <w:szCs w:val="19"/>
          <w:spacing w:val="8"/>
          <w:position w:val="1"/>
        </w:rPr>
        <w:t>。</w:t>
      </w:r>
    </w:p>
    <w:p>
      <w:pPr>
        <w:spacing w:line="214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"/>
        </w:rPr>
        <w:t>结果</w:t>
      </w:r>
    </w:p>
    <w:p>
      <w:pPr>
        <w:spacing w:before="74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57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4"/>
        </w:rPr>
        <w:t>纳入患者诊断流程</w:t>
      </w:r>
    </w:p>
    <w:p>
      <w:pPr>
        <w:pStyle w:val="BodyText"/>
        <w:ind w:left="7" w:right="69" w:firstLine="420"/>
        <w:spacing w:before="75" w:line="20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纳入统计的 </w:t>
      </w:r>
      <w:r>
        <w:rPr>
          <w:sz w:val="19"/>
          <w:szCs w:val="19"/>
          <w:spacing w:val="4"/>
          <w:position w:val="-1"/>
        </w:rPr>
        <w:t>4269</w:t>
      </w:r>
      <w:r>
        <w:rPr>
          <w:sz w:val="19"/>
          <w:szCs w:val="19"/>
          <w:spacing w:val="4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例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患者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急腹症及相关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诊断入室的患者共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  <w:position w:val="-1"/>
        </w:rPr>
        <w:t>248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例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其中入室诊断与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出室诊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断不一致者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  <w:position w:val="-1"/>
        </w:rPr>
        <w:t>46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最终诊断不清 </w:t>
      </w:r>
      <w:r>
        <w:rPr>
          <w:sz w:val="19"/>
          <w:szCs w:val="19"/>
          <w:spacing w:val="1"/>
          <w:position w:val="-1"/>
        </w:rPr>
        <w:t>6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sz w:val="19"/>
          <w:szCs w:val="19"/>
          <w:spacing w:val="1"/>
        </w:rPr>
        <w:t>（</w:t>
      </w:r>
      <w:r>
        <w:rPr>
          <w:rFonts w:ascii="SimSun" w:hAnsi="SimSun" w:eastAsia="SimSun" w:cs="SimSun"/>
          <w:sz w:val="19"/>
          <w:szCs w:val="19"/>
          <w:spacing w:val="1"/>
        </w:rPr>
        <w:t>未能完善相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应检查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签字离院</w:t>
      </w:r>
      <w:r>
        <w:rPr>
          <w:sz w:val="19"/>
          <w:szCs w:val="19"/>
          <w:spacing w:val="-30"/>
          <w:w w:val="66"/>
        </w:rPr>
        <w:t>），</w:t>
      </w:r>
      <w:r>
        <w:rPr>
          <w:rFonts w:ascii="SimSun" w:hAnsi="SimSun" w:eastAsia="SimSun" w:cs="SimSun"/>
          <w:sz w:val="19"/>
          <w:szCs w:val="19"/>
          <w:spacing w:val="6"/>
        </w:rPr>
        <w:t>入室后及时诊断者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  <w:position w:val="-1"/>
        </w:rPr>
        <w:t>24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例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及时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诊断组</w:t>
      </w:r>
      <w:r>
        <w:rPr>
          <w:sz w:val="19"/>
          <w:szCs w:val="19"/>
          <w:spacing w:val="-35"/>
          <w:w w:val="78"/>
        </w:rPr>
        <w:t>），</w:t>
      </w:r>
      <w:r>
        <w:rPr>
          <w:rFonts w:ascii="SimSun" w:hAnsi="SimSun" w:eastAsia="SimSun" w:cs="SimSun"/>
          <w:sz w:val="19"/>
          <w:szCs w:val="19"/>
          <w:spacing w:val="7"/>
        </w:rPr>
        <w:t>延迟诊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断者 </w:t>
      </w:r>
      <w:r>
        <w:rPr>
          <w:sz w:val="19"/>
          <w:szCs w:val="19"/>
          <w:spacing w:val="7"/>
          <w:position w:val="-2"/>
        </w:rPr>
        <w:t>16</w:t>
      </w:r>
      <w:r>
        <w:rPr>
          <w:sz w:val="19"/>
          <w:szCs w:val="19"/>
          <w:spacing w:val="3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例</w:t>
      </w:r>
      <w:r>
        <w:rPr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延迟诊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断组</w:t>
      </w:r>
      <w:r>
        <w:rPr>
          <w:sz w:val="19"/>
          <w:szCs w:val="19"/>
          <w:spacing w:val="-35"/>
          <w:w w:val="78"/>
        </w:rPr>
        <w:t>）；</w:t>
      </w:r>
      <w:r>
        <w:rPr>
          <w:rFonts w:ascii="SimSun" w:hAnsi="SimSun" w:eastAsia="SimSun" w:cs="SimSun"/>
          <w:sz w:val="19"/>
          <w:szCs w:val="19"/>
          <w:spacing w:val="7"/>
        </w:rPr>
        <w:t>延迟确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诊疾病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缺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血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性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肠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病 </w:t>
      </w:r>
      <w:r>
        <w:rPr>
          <w:sz w:val="19"/>
          <w:szCs w:val="19"/>
          <w:spacing w:val="7"/>
          <w:position w:val="-1"/>
        </w:rPr>
        <w:t>7  </w:t>
      </w:r>
      <w:r>
        <w:rPr>
          <w:rFonts w:ascii="SimSun" w:hAnsi="SimSun" w:eastAsia="SimSun" w:cs="SimSun"/>
          <w:sz w:val="19"/>
          <w:szCs w:val="19"/>
          <w:spacing w:val="7"/>
        </w:rPr>
        <w:t>例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糖尿病酮症酸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</w:rPr>
        <w:t>DKA</w:t>
      </w:r>
      <w:r>
        <w:rPr>
          <w:sz w:val="19"/>
          <w:szCs w:val="19"/>
          <w:spacing w:val="9"/>
        </w:rPr>
        <w:t>)5</w:t>
      </w:r>
      <w:r>
        <w:rPr>
          <w:sz w:val="19"/>
          <w:szCs w:val="19"/>
          <w:spacing w:val="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例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急性心肌梗死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  <w:position w:val="-1"/>
        </w:rPr>
        <w:t>4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例</w:t>
      </w:r>
      <w:r>
        <w:rPr>
          <w:sz w:val="19"/>
          <w:szCs w:val="19"/>
          <w:spacing w:val="9"/>
          <w:position w:val="1"/>
        </w:rPr>
        <w:t>。</w:t>
      </w:r>
    </w:p>
    <w:p>
      <w:pPr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9"/>
        </w:rPr>
        <w:t>患者一般资料及就诊因素比较</w:t>
      </w:r>
    </w:p>
    <w:p>
      <w:pPr>
        <w:pStyle w:val="BodyText"/>
        <w:ind w:left="1" w:firstLine="434"/>
        <w:spacing w:before="86" w:line="20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患者一般资料方面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两组患者性别差异无统计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学意义</w:t>
      </w:r>
      <w:r>
        <w:rPr>
          <w:sz w:val="19"/>
          <w:szCs w:val="19"/>
          <w:spacing w:val="7"/>
        </w:rPr>
        <w:t>；</w:t>
      </w:r>
      <w:r>
        <w:rPr>
          <w:rFonts w:ascii="SimSun" w:hAnsi="SimSun" w:eastAsia="SimSun" w:cs="SimSun"/>
          <w:sz w:val="19"/>
          <w:szCs w:val="19"/>
          <w:spacing w:val="7"/>
        </w:rPr>
        <w:t>及时诊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断组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的平均年龄为</w:t>
      </w:r>
      <w:r>
        <w:rPr>
          <w:sz w:val="19"/>
          <w:szCs w:val="19"/>
          <w:spacing w:val="7"/>
        </w:rPr>
        <w:t>(58.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7"/>
          <w:position w:val="-1"/>
        </w:rPr>
        <w:t>54±9.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sz w:val="19"/>
          <w:szCs w:val="19"/>
          <w:spacing w:val="7"/>
        </w:rPr>
        <w:t>05)</w:t>
      </w:r>
      <w:r>
        <w:rPr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岁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延迟诊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断组为</w:t>
      </w:r>
      <w:r>
        <w:rPr>
          <w:sz w:val="19"/>
          <w:szCs w:val="19"/>
          <w:spacing w:val="4"/>
        </w:rPr>
        <w:t>(67.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4"/>
          <w:position w:val="-1"/>
        </w:rPr>
        <w:t>44±10.</w:t>
      </w:r>
      <w:r>
        <w:rPr>
          <w:sz w:val="19"/>
          <w:szCs w:val="19"/>
          <w:spacing w:val="52"/>
          <w:w w:val="101"/>
          <w:position w:val="-1"/>
        </w:rPr>
        <w:t xml:space="preserve"> </w:t>
      </w:r>
      <w:r>
        <w:rPr>
          <w:sz w:val="19"/>
          <w:szCs w:val="19"/>
          <w:spacing w:val="4"/>
        </w:rPr>
        <w:t>22</w:t>
      </w:r>
      <w:r>
        <w:rPr>
          <w:sz w:val="19"/>
          <w:szCs w:val="19"/>
          <w:spacing w:val="3"/>
        </w:rPr>
        <w:t>) </w:t>
      </w:r>
      <w:r>
        <w:rPr>
          <w:rFonts w:ascii="SimSun" w:hAnsi="SimSun" w:eastAsia="SimSun" w:cs="SimSun"/>
          <w:sz w:val="19"/>
          <w:szCs w:val="19"/>
          <w:spacing w:val="3"/>
        </w:rPr>
        <w:t>岁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差异有统计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学意义</w:t>
      </w:r>
      <w:r>
        <w:rPr>
          <w:sz w:val="19"/>
          <w:szCs w:val="19"/>
          <w:spacing w:val="6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6"/>
        </w:rPr>
        <w:t>t </w:t>
      </w:r>
      <w:r>
        <w:rPr>
          <w:sz w:val="19"/>
          <w:szCs w:val="19"/>
          <w:spacing w:val="6"/>
          <w:position w:val="-1"/>
        </w:rPr>
        <w:t>=2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.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89 </w:t>
      </w:r>
      <w:r>
        <w:rPr>
          <w:sz w:val="19"/>
          <w:szCs w:val="19"/>
          <w:spacing w:val="6"/>
          <w:position w:val="1"/>
        </w:rPr>
        <w:t>, </w:t>
      </w:r>
      <w:r>
        <w:rPr>
          <w:rFonts w:ascii="Arial" w:hAnsi="Arial" w:eastAsia="Arial" w:cs="Arial"/>
          <w:sz w:val="19"/>
          <w:szCs w:val="19"/>
          <w:i/>
          <w:iCs/>
          <w:spacing w:val="6"/>
        </w:rPr>
        <w:t>P </w:t>
      </w:r>
      <w:r>
        <w:rPr>
          <w:sz w:val="19"/>
          <w:szCs w:val="19"/>
          <w:spacing w:val="6"/>
        </w:rPr>
        <w:t>&lt;0.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6"/>
        </w:rPr>
        <w:t>01)；</w:t>
      </w:r>
      <w:r>
        <w:rPr>
          <w:rFonts w:ascii="SimSun" w:hAnsi="SimSun" w:eastAsia="SimSun" w:cs="SimSun"/>
          <w:sz w:val="19"/>
          <w:szCs w:val="19"/>
          <w:spacing w:val="6"/>
        </w:rPr>
        <w:t>其他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患者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资料方面</w:t>
      </w:r>
      <w:r>
        <w:rPr>
          <w:sz w:val="19"/>
          <w:szCs w:val="19"/>
          <w:spacing w:val="6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延迟诊断组与及时诊断组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比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较</w:t>
      </w:r>
      <w:r>
        <w:rPr>
          <w:sz w:val="19"/>
          <w:szCs w:val="19"/>
          <w:spacing w:val="2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1"/>
        </w:rPr>
        <w:t>糖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尿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病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rFonts w:ascii="Arial" w:hAnsi="Arial" w:eastAsia="Arial" w:cs="Arial"/>
          <w:sz w:val="19"/>
          <w:szCs w:val="19"/>
          <w:i/>
          <w:iCs/>
          <w:spacing w:val="27"/>
          <w:w w:val="101"/>
        </w:rPr>
        <w:t xml:space="preserve"> </w:t>
      </w:r>
      <w:r>
        <w:rPr>
          <w:sz w:val="19"/>
          <w:szCs w:val="19"/>
          <w:spacing w:val="21"/>
          <w:position w:val="-1"/>
        </w:rPr>
        <w:t>=</w:t>
      </w:r>
      <w:r>
        <w:rPr>
          <w:sz w:val="19"/>
          <w:szCs w:val="19"/>
          <w:position w:val="-1"/>
        </w:rPr>
        <w:t xml:space="preserve">   </w:t>
      </w:r>
      <w:r>
        <w:rPr>
          <w:sz w:val="19"/>
          <w:szCs w:val="19"/>
          <w:spacing w:val="3"/>
        </w:rPr>
        <w:t>0.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3"/>
        </w:rPr>
        <w:t>47 </w:t>
      </w:r>
      <w:r>
        <w:rPr>
          <w:sz w:val="19"/>
          <w:szCs w:val="19"/>
          <w:spacing w:val="3"/>
          <w:position w:val="2"/>
        </w:rPr>
        <w:t>, </w:t>
      </w:r>
      <w:r>
        <w:rPr>
          <w:sz w:val="19"/>
          <w:szCs w:val="19"/>
          <w:spacing w:val="3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rFonts w:ascii="Arial" w:hAnsi="Arial" w:eastAsia="Arial" w:cs="Arial"/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:027</w:t>
      </w:r>
      <w:r>
        <w:rPr>
          <w:rFonts w:ascii="Arial" w:hAnsi="Arial" w:eastAsia="Arial" w:cs="Arial"/>
          <w:sz w:val="19"/>
          <w:szCs w:val="19"/>
          <w:spacing w:val="3"/>
        </w:rPr>
        <w:t>~</w:t>
      </w:r>
      <w:r>
        <w:rPr>
          <w:sz w:val="19"/>
          <w:szCs w:val="19"/>
          <w:spacing w:val="3"/>
        </w:rPr>
        <w:t>0.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80),</w:t>
      </w:r>
      <w:r>
        <w:rPr>
          <w:rFonts w:ascii="SimSun" w:hAnsi="SimSun" w:eastAsia="SimSun" w:cs="SimSun"/>
          <w:sz w:val="19"/>
          <w:szCs w:val="19"/>
          <w:spacing w:val="3"/>
        </w:rPr>
        <w:t>卧床</w:t>
      </w:r>
      <w:r>
        <w:rPr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sz w:val="19"/>
          <w:szCs w:val="19"/>
          <w:spacing w:val="3"/>
        </w:rPr>
        <w:t>=0.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3"/>
        </w:rPr>
        <w:t>11</w:t>
      </w:r>
      <w:r>
        <w:rPr>
          <w:sz w:val="19"/>
          <w:szCs w:val="19"/>
          <w:spacing w:val="2"/>
        </w:rPr>
        <w:t>7 </w:t>
      </w:r>
      <w:r>
        <w:rPr>
          <w:sz w:val="19"/>
          <w:szCs w:val="19"/>
          <w:spacing w:val="2"/>
          <w:position w:val="2"/>
        </w:rPr>
        <w:t>, </w:t>
      </w:r>
      <w:r>
        <w:rPr>
          <w:sz w:val="19"/>
          <w:szCs w:val="19"/>
          <w:spacing w:val="2"/>
        </w:rPr>
        <w:t>95%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spacing w:val="-3"/>
        </w:rPr>
        <w:t>CI</w:t>
      </w:r>
      <w:r>
        <w:rPr>
          <w:rFonts w:ascii="Arial" w:hAnsi="Arial" w:eastAsia="Arial" w:cs="Arial"/>
          <w:sz w:val="19"/>
          <w:szCs w:val="19"/>
          <w:i/>
          <w:iCs/>
          <w:spacing w:val="29"/>
          <w:w w:val="101"/>
        </w:rPr>
        <w:t xml:space="preserve"> </w:t>
      </w:r>
      <w:r>
        <w:rPr>
          <w:sz w:val="19"/>
          <w:szCs w:val="19"/>
          <w:spacing w:val="-3"/>
          <w:position w:val="2"/>
        </w:rPr>
        <w:t>: </w:t>
      </w:r>
      <w:r>
        <w:rPr>
          <w:sz w:val="19"/>
          <w:szCs w:val="19"/>
          <w:spacing w:val="-3"/>
        </w:rPr>
        <w:t>0.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-3"/>
        </w:rPr>
        <w:t>02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~</w:t>
      </w:r>
      <w:r>
        <w:rPr>
          <w:rFonts w:ascii="Arial" w:hAnsi="Arial" w:eastAsia="Arial" w:cs="Arial"/>
          <w:sz w:val="19"/>
          <w:szCs w:val="19"/>
          <w:spacing w:val="17"/>
          <w:w w:val="101"/>
          <w:position w:val="-1"/>
        </w:rPr>
        <w:t xml:space="preserve"> </w:t>
      </w:r>
      <w:r>
        <w:rPr>
          <w:sz w:val="19"/>
          <w:szCs w:val="19"/>
          <w:spacing w:val="-3"/>
        </w:rPr>
        <w:t>0.  674)、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年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龄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-3"/>
        </w:rPr>
        <w:t>OR</w:t>
      </w:r>
      <w:r>
        <w:rPr>
          <w:rFonts w:ascii="Arial" w:hAnsi="Arial" w:eastAsia="Arial" w:cs="Arial"/>
          <w:sz w:val="19"/>
          <w:szCs w:val="19"/>
          <w:i/>
          <w:iCs/>
          <w:spacing w:val="29"/>
        </w:rPr>
        <w:t xml:space="preserve"> </w:t>
      </w:r>
      <w:r>
        <w:rPr>
          <w:sz w:val="19"/>
          <w:szCs w:val="19"/>
          <w:spacing w:val="-3"/>
        </w:rPr>
        <w:t>=0.  091 </w:t>
      </w:r>
      <w:r>
        <w:rPr>
          <w:sz w:val="19"/>
          <w:szCs w:val="19"/>
          <w:spacing w:val="-3"/>
          <w:position w:val="2"/>
        </w:rPr>
        <w:t>,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-3"/>
        </w:rPr>
        <w:t>95%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-3"/>
        </w:rPr>
        <w:t>CI</w:t>
      </w:r>
      <w:r>
        <w:rPr>
          <w:rFonts w:ascii="Arial" w:hAnsi="Arial" w:eastAsia="Arial" w:cs="Arial"/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2"/>
        </w:rPr>
        <w:t>:</w:t>
      </w:r>
      <w:r>
        <w:rPr>
          <w:sz w:val="19"/>
          <w:szCs w:val="19"/>
          <w:position w:val="2"/>
        </w:rPr>
        <w:t xml:space="preserve">   </w:t>
      </w:r>
      <w:r>
        <w:rPr>
          <w:sz w:val="19"/>
          <w:szCs w:val="19"/>
          <w:spacing w:val="9"/>
        </w:rPr>
        <w:t>0.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9"/>
        </w:rPr>
        <w:t>02</w:t>
      </w:r>
      <w:r>
        <w:rPr>
          <w:rFonts w:ascii="Arial" w:hAnsi="Arial" w:eastAsia="Arial" w:cs="Arial"/>
          <w:sz w:val="19"/>
          <w:szCs w:val="19"/>
          <w:spacing w:val="9"/>
        </w:rPr>
        <w:t>~</w:t>
      </w:r>
      <w:r>
        <w:rPr>
          <w:sz w:val="19"/>
          <w:szCs w:val="19"/>
          <w:spacing w:val="9"/>
        </w:rPr>
        <w:t>0.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9"/>
        </w:rPr>
        <w:t>41)</w:t>
      </w:r>
      <w:r>
        <w:rPr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等方面差异有统计学意义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提示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既往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患有糖尿病</w:t>
      </w:r>
      <w:r>
        <w:rPr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卧床</w:t>
      </w:r>
      <w:r>
        <w:rPr>
          <w:sz w:val="19"/>
          <w:szCs w:val="19"/>
          <w:spacing w:val="1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年龄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5"/>
        </w:rPr>
        <w:t>≥65</w:t>
      </w:r>
      <w:r>
        <w:rPr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更容易被延迟诊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断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起病到来诊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间方面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延迟诊断组与及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时诊断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组比较</w:t>
      </w:r>
      <w:r>
        <w:rPr>
          <w:sz w:val="19"/>
          <w:szCs w:val="19"/>
          <w:spacing w:val="4"/>
          <w:position w:val="2"/>
        </w:rPr>
        <w:t>，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>起病超过 </w:t>
      </w:r>
      <w:r>
        <w:rPr>
          <w:sz w:val="19"/>
          <w:szCs w:val="19"/>
          <w:spacing w:val="4"/>
        </w:rPr>
        <w:t>6h(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 xml:space="preserve"> </w:t>
      </w:r>
      <w:r>
        <w:rPr>
          <w:sz w:val="19"/>
          <w:szCs w:val="19"/>
          <w:spacing w:val="4"/>
        </w:rPr>
        <w:t>=15.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4 </w:t>
      </w:r>
      <w:r>
        <w:rPr>
          <w:sz w:val="19"/>
          <w:szCs w:val="19"/>
          <w:spacing w:val="4"/>
          <w:position w:val="2"/>
        </w:rPr>
        <w:t>, </w:t>
      </w:r>
      <w:r>
        <w:rPr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 xml:space="preserve"> </w:t>
      </w:r>
      <w:r>
        <w:rPr>
          <w:sz w:val="19"/>
          <w:szCs w:val="19"/>
          <w:spacing w:val="4"/>
          <w:position w:val="2"/>
        </w:rPr>
        <w:t>: </w:t>
      </w:r>
      <w:r>
        <w:rPr>
          <w:sz w:val="19"/>
          <w:szCs w:val="19"/>
          <w:spacing w:val="4"/>
        </w:rPr>
        <w:t>3.  089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~</w:t>
      </w:r>
      <w:r>
        <w:rPr>
          <w:sz w:val="19"/>
          <w:szCs w:val="19"/>
          <w:spacing w:val="14"/>
        </w:rPr>
        <w:t>76.</w:t>
      </w:r>
      <w:r>
        <w:rPr>
          <w:sz w:val="19"/>
          <w:szCs w:val="19"/>
          <w:spacing w:val="67"/>
          <w:w w:val="101"/>
        </w:rPr>
        <w:t xml:space="preserve"> </w:t>
      </w:r>
      <w:r>
        <w:rPr>
          <w:sz w:val="19"/>
          <w:szCs w:val="19"/>
          <w:spacing w:val="14"/>
        </w:rPr>
        <w:t>776) </w:t>
      </w:r>
      <w:r>
        <w:rPr>
          <w:rFonts w:ascii="SimSun" w:hAnsi="SimSun" w:eastAsia="SimSun" w:cs="SimSun"/>
          <w:sz w:val="19"/>
          <w:szCs w:val="19"/>
          <w:spacing w:val="14"/>
        </w:rPr>
        <w:t>差异有统计学意义</w:t>
      </w:r>
      <w:r>
        <w:rPr>
          <w:sz w:val="19"/>
          <w:szCs w:val="19"/>
          <w:spacing w:val="14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14"/>
        </w:rPr>
        <w:t>P </w:t>
      </w:r>
      <w:r>
        <w:rPr>
          <w:sz w:val="19"/>
          <w:szCs w:val="19"/>
          <w:spacing w:val="14"/>
        </w:rPr>
        <w:t>&lt;0.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4"/>
        </w:rPr>
        <w:t>01), </w:t>
      </w:r>
      <w:r>
        <w:rPr>
          <w:rFonts w:ascii="SimSun" w:hAnsi="SimSun" w:eastAsia="SimSun" w:cs="SimSun"/>
          <w:sz w:val="19"/>
          <w:szCs w:val="19"/>
          <w:spacing w:val="14"/>
        </w:rPr>
        <w:t>提示起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病后超过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  <w:position w:val="-1"/>
        </w:rPr>
        <w:t>6h </w:t>
      </w:r>
      <w:r>
        <w:rPr>
          <w:rFonts w:ascii="SimSun" w:hAnsi="SimSun" w:eastAsia="SimSun" w:cs="SimSun"/>
          <w:sz w:val="19"/>
          <w:szCs w:val="19"/>
          <w:spacing w:val="13"/>
        </w:rPr>
        <w:t>来诊更容易被延迟诊断</w:t>
      </w:r>
      <w:r>
        <w:rPr>
          <w:sz w:val="19"/>
          <w:szCs w:val="19"/>
          <w:spacing w:val="13"/>
        </w:rPr>
        <w:t>；</w:t>
      </w:r>
      <w:r>
        <w:rPr>
          <w:rFonts w:ascii="SimSun" w:hAnsi="SimSun" w:eastAsia="SimSun" w:cs="SimSun"/>
          <w:sz w:val="19"/>
          <w:szCs w:val="19"/>
          <w:spacing w:val="13"/>
        </w:rPr>
        <w:t>诊疗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因素方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面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延迟诊断组与及时诊断组比较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夜间就诊</w:t>
      </w:r>
      <w:r>
        <w:rPr>
          <w:sz w:val="19"/>
          <w:szCs w:val="19"/>
          <w:spacing w:val="9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sz w:val="19"/>
          <w:szCs w:val="19"/>
          <w:spacing w:val="9"/>
          <w:position w:val="-1"/>
        </w:rPr>
        <w:t>=</w:t>
      </w:r>
      <w:r>
        <w:rPr>
          <w:sz w:val="19"/>
          <w:szCs w:val="19"/>
          <w:spacing w:val="5"/>
          <w:position w:val="-1"/>
        </w:rPr>
        <w:t xml:space="preserve">  </w:t>
      </w:r>
      <w:r>
        <w:rPr>
          <w:sz w:val="19"/>
          <w:szCs w:val="19"/>
          <w:spacing w:val="2"/>
        </w:rPr>
        <w:t>0.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2"/>
        </w:rPr>
        <w:t>152 </w:t>
      </w:r>
      <w:r>
        <w:rPr>
          <w:sz w:val="19"/>
          <w:szCs w:val="19"/>
          <w:spacing w:val="2"/>
          <w:position w:val="2"/>
        </w:rPr>
        <w:t>,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2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sz w:val="19"/>
          <w:szCs w:val="19"/>
          <w:spacing w:val="2"/>
        </w:rPr>
        <w:t>:0.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037</w:t>
      </w:r>
      <w:r>
        <w:rPr>
          <w:rFonts w:ascii="Arial" w:hAnsi="Arial" w:eastAsia="Arial" w:cs="Arial"/>
          <w:sz w:val="19"/>
          <w:szCs w:val="19"/>
          <w:spacing w:val="2"/>
        </w:rPr>
        <w:t>~</w:t>
      </w:r>
      <w:r>
        <w:rPr>
          <w:sz w:val="19"/>
          <w:szCs w:val="19"/>
          <w:spacing w:val="2"/>
        </w:rPr>
        <w:t>0.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2"/>
        </w:rPr>
        <w:t>617),</w:t>
      </w:r>
      <w:r>
        <w:rPr>
          <w:rFonts w:ascii="SimSun" w:hAnsi="SimSun" w:eastAsia="SimSun" w:cs="SimSun"/>
          <w:sz w:val="19"/>
          <w:szCs w:val="19"/>
          <w:spacing w:val="2"/>
        </w:rPr>
        <w:t>首</w:t>
      </w:r>
      <w:r>
        <w:rPr>
          <w:rFonts w:ascii="SimSun" w:hAnsi="SimSun" w:eastAsia="SimSun" w:cs="SimSun"/>
          <w:sz w:val="19"/>
          <w:szCs w:val="19"/>
          <w:spacing w:val="1"/>
        </w:rPr>
        <w:t>诊非三甲医院</w:t>
      </w:r>
      <w:r>
        <w:rPr>
          <w:sz w:val="19"/>
          <w:szCs w:val="19"/>
          <w:spacing w:val="1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  </w:t>
      </w:r>
      <w:r>
        <w:rPr>
          <w:sz w:val="19"/>
          <w:szCs w:val="19"/>
          <w:spacing w:val="4"/>
        </w:rPr>
        <w:t>=0.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227 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sz w:val="19"/>
          <w:szCs w:val="19"/>
          <w:spacing w:val="4"/>
        </w:rPr>
        <w:t>:0.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059</w:t>
      </w:r>
      <w:r>
        <w:rPr>
          <w:rFonts w:ascii="Arial" w:hAnsi="Arial" w:eastAsia="Arial" w:cs="Arial"/>
          <w:sz w:val="19"/>
          <w:szCs w:val="19"/>
          <w:spacing w:val="4"/>
        </w:rPr>
        <w:t>~</w:t>
      </w:r>
      <w:r>
        <w:rPr>
          <w:sz w:val="19"/>
          <w:szCs w:val="19"/>
          <w:spacing w:val="4"/>
        </w:rPr>
        <w:t>0.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882), </w:t>
      </w:r>
      <w:r>
        <w:rPr>
          <w:sz w:val="19"/>
          <w:szCs w:val="19"/>
          <w:spacing w:val="3"/>
        </w:rPr>
        <w:t>≥2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个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科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室会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诊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OR</w:t>
      </w:r>
      <w:r>
        <w:rPr>
          <w:sz w:val="19"/>
          <w:szCs w:val="19"/>
          <w:spacing w:val="1"/>
        </w:rPr>
        <w:t>=5.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"/>
        </w:rPr>
        <w:t>343 </w:t>
      </w:r>
      <w:r>
        <w:rPr>
          <w:sz w:val="19"/>
          <w:szCs w:val="19"/>
          <w:spacing w:val="1"/>
          <w:position w:val="2"/>
        </w:rPr>
        <w:t>,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1"/>
        </w:rPr>
        <w:t>95%</w:t>
      </w:r>
      <w:r>
        <w:rPr>
          <w:rFonts w:ascii="Arial" w:hAnsi="Arial" w:eastAsia="Arial" w:cs="Arial"/>
          <w:sz w:val="19"/>
          <w:szCs w:val="19"/>
          <w:i/>
          <w:iCs/>
        </w:rPr>
        <w:t>CI</w:t>
      </w:r>
      <w:r>
        <w:rPr>
          <w:sz w:val="19"/>
          <w:szCs w:val="19"/>
          <w:spacing w:val="1"/>
        </w:rPr>
        <w:t>:1.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"/>
        </w:rPr>
        <w:t>35</w:t>
      </w:r>
      <w:r>
        <w:rPr>
          <w:rFonts w:ascii="Arial" w:hAnsi="Arial" w:eastAsia="Arial" w:cs="Arial"/>
          <w:sz w:val="19"/>
          <w:szCs w:val="19"/>
          <w:spacing w:val="1"/>
        </w:rPr>
        <w:t>~</w:t>
      </w:r>
      <w:r>
        <w:rPr>
          <w:sz w:val="19"/>
          <w:szCs w:val="19"/>
          <w:spacing w:val="1"/>
        </w:rPr>
        <w:t>21.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1"/>
        </w:rPr>
        <w:t>14)</w:t>
      </w:r>
      <w:r>
        <w:rPr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等方面差异有统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计学意义</w:t>
      </w:r>
      <w:r>
        <w:rPr>
          <w:sz w:val="19"/>
          <w:szCs w:val="19"/>
          <w:spacing w:val="11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11"/>
        </w:rPr>
        <w:t>P</w:t>
      </w:r>
      <w:r>
        <w:rPr>
          <w:rFonts w:ascii="Arial" w:hAnsi="Arial" w:eastAsia="Arial" w:cs="Arial"/>
          <w:sz w:val="19"/>
          <w:szCs w:val="19"/>
          <w:i/>
          <w:iCs/>
          <w:spacing w:val="-15"/>
        </w:rPr>
        <w:t xml:space="preserve"> </w:t>
      </w:r>
      <w:r>
        <w:rPr>
          <w:sz w:val="19"/>
          <w:szCs w:val="19"/>
          <w:spacing w:val="11"/>
        </w:rPr>
        <w:t>&lt;0.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05),</w:t>
      </w:r>
      <w:r>
        <w:rPr>
          <w:rFonts w:ascii="SimSun" w:hAnsi="SimSun" w:eastAsia="SimSun" w:cs="SimSun"/>
          <w:sz w:val="19"/>
          <w:szCs w:val="19"/>
          <w:spacing w:val="11"/>
        </w:rPr>
        <w:t>提示夜间就诊</w:t>
      </w:r>
      <w:r>
        <w:rPr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首诊非三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甲医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院</w:t>
      </w:r>
      <w:r>
        <w:rPr>
          <w:sz w:val="19"/>
          <w:szCs w:val="19"/>
          <w:spacing w:val="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未经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  <w:position w:val="-1"/>
        </w:rPr>
        <w:t>2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个及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以上科室会诊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的患者更容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易被延迟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诊断</w:t>
      </w:r>
      <w:r>
        <w:rPr>
          <w:sz w:val="19"/>
          <w:szCs w:val="19"/>
          <w:spacing w:val="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"/>
        </w:rPr>
        <w:t>见表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  <w:position w:val="-1"/>
        </w:rPr>
        <w:t>1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</w:p>
    <w:p>
      <w:pPr>
        <w:spacing w:line="204" w:lineRule="auto"/>
        <w:sectPr>
          <w:type w:val="continuous"/>
          <w:pgSz w:w="11906" w:h="16840"/>
          <w:pgMar w:top="1022" w:right="1131" w:bottom="0" w:left="407" w:header="624" w:footer="0" w:gutter="0"/>
          <w:cols w:equalWidth="0" w:num="2">
            <w:col w:w="5677" w:space="100"/>
            <w:col w:w="4590" w:space="0"/>
          </w:cols>
        </w:sectPr>
        <w:rPr>
          <w:sz w:val="19"/>
          <w:szCs w:val="19"/>
        </w:rPr>
      </w:pPr>
    </w:p>
    <w:p>
      <w:pPr>
        <w:pStyle w:val="BodyText"/>
        <w:ind w:left="3868"/>
        <w:spacing w:before="165" w:line="187" w:lineRule="auto"/>
        <w:outlineLvl w:val="0"/>
        <w:rPr/>
      </w:pPr>
      <w:r>
        <w:rPr>
          <w:rFonts w:ascii="SimHei" w:hAnsi="SimHei" w:eastAsia="SimHei" w:cs="SimHei"/>
          <w:spacing w:val="10"/>
        </w:rPr>
        <w:t>表</w:t>
      </w:r>
      <w:r>
        <w:rPr>
          <w:rFonts w:ascii="SimHei" w:hAnsi="SimHei" w:eastAsia="SimHei" w:cs="SimHei"/>
          <w:spacing w:val="5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1    </w:t>
      </w:r>
      <w:r>
        <w:rPr>
          <w:rFonts w:ascii="SimHei" w:hAnsi="SimHei" w:eastAsia="SimHei" w:cs="SimHei"/>
          <w:spacing w:val="10"/>
        </w:rPr>
        <w:t>比较患者一般资料及与诊断相关因素</w:t>
      </w:r>
      <w:r>
        <w:rPr>
          <w:rFonts w:ascii="SimHei" w:hAnsi="SimHei" w:eastAsia="SimHei" w:cs="SimHei"/>
          <w:spacing w:val="10"/>
        </w:rPr>
        <w:t xml:space="preserve">                           </w:t>
      </w:r>
      <w:r>
        <w:rPr>
          <w:rFonts w:ascii="SimSun" w:hAnsi="SimSun" w:eastAsia="SimSun" w:cs="SimSun"/>
          <w:spacing w:val="10"/>
        </w:rPr>
        <w:t>例</w:t>
      </w:r>
      <w:r>
        <w:rPr>
          <w:spacing w:val="10"/>
        </w:rPr>
        <w:t>( %)</w:t>
      </w:r>
    </w:p>
    <w:p>
      <w:pPr>
        <w:spacing w:line="46" w:lineRule="exact"/>
        <w:rPr/>
      </w:pPr>
      <w:r/>
    </w:p>
    <w:tbl>
      <w:tblPr>
        <w:tblStyle w:val="TableNormal"/>
        <w:tblW w:w="9521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8"/>
        <w:gridCol w:w="1793"/>
        <w:gridCol w:w="1811"/>
        <w:gridCol w:w="2518"/>
        <w:gridCol w:w="1361"/>
      </w:tblGrid>
      <w:tr>
        <w:trPr>
          <w:trHeight w:val="245" w:hRule="atLeast"/>
        </w:trPr>
        <w:tc>
          <w:tcPr>
            <w:tcW w:w="20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8"/>
              <w:spacing w:before="39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1"/>
              </w:rPr>
              <w:t>特征</w:t>
            </w:r>
          </w:p>
        </w:tc>
        <w:tc>
          <w:tcPr>
            <w:tcW w:w="17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26"/>
              <w:spacing w:before="40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及时诊断组</w:t>
            </w:r>
          </w:p>
        </w:tc>
        <w:tc>
          <w:tcPr>
            <w:tcW w:w="181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4"/>
              <w:spacing w:before="40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延迟诊断组</w:t>
            </w:r>
          </w:p>
        </w:tc>
        <w:tc>
          <w:tcPr>
            <w:tcW w:w="25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89"/>
              <w:spacing w:before="29" w:line="180" w:lineRule="auto"/>
              <w:rPr/>
            </w:pPr>
            <w:r>
              <w:rPr>
                <w:rFonts w:ascii="Arial" w:hAnsi="Arial" w:eastAsia="Arial" w:cs="Arial"/>
                <w:i/>
                <w:iCs/>
                <w:spacing w:val="15"/>
              </w:rPr>
              <w:t>OR</w:t>
            </w:r>
            <w:r>
              <w:rPr>
                <w:spacing w:val="15"/>
              </w:rPr>
              <w:t>(95%</w:t>
            </w:r>
            <w:r>
              <w:rPr>
                <w:rFonts w:ascii="Arial" w:hAnsi="Arial" w:eastAsia="Arial" w:cs="Arial"/>
                <w:i/>
                <w:iCs/>
                <w:spacing w:val="15"/>
              </w:rPr>
              <w:t>CI</w:t>
            </w:r>
            <w:r>
              <w:rPr>
                <w:spacing w:val="15"/>
              </w:rPr>
              <w:t>)</w:t>
            </w:r>
          </w:p>
        </w:tc>
        <w:tc>
          <w:tcPr>
            <w:tcW w:w="13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97"/>
              <w:spacing w:before="45" w:line="23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</w:rPr>
              <w:t>P</w:t>
            </w:r>
          </w:p>
        </w:tc>
      </w:tr>
      <w:tr>
        <w:trPr>
          <w:trHeight w:val="245" w:hRule="atLeast"/>
        </w:trPr>
        <w:tc>
          <w:tcPr>
            <w:tcW w:w="20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42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8"/>
              </w:rPr>
              <w:t>年龄</w:t>
            </w:r>
            <w:r>
              <w:rPr>
                <w:spacing w:val="-8"/>
              </w:rPr>
              <w:t>／</w:t>
            </w:r>
            <w:r>
              <w:rPr>
                <w:rFonts w:ascii="SimSun" w:hAnsi="SimSun" w:eastAsia="SimSun" w:cs="SimSun"/>
                <w:spacing w:val="-8"/>
              </w:rPr>
              <w:t>岁</w:t>
            </w:r>
          </w:p>
        </w:tc>
        <w:tc>
          <w:tcPr>
            <w:tcW w:w="17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7"/>
              <w:spacing w:before="32" w:line="177" w:lineRule="auto"/>
              <w:rPr/>
            </w:pPr>
            <w:r>
              <w:rPr>
                <w:spacing w:val="-8"/>
              </w:rPr>
              <w:t>58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.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54±9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05</w:t>
            </w:r>
          </w:p>
        </w:tc>
        <w:tc>
          <w:tcPr>
            <w:tcW w:w="18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0"/>
              <w:spacing w:before="32" w:line="177" w:lineRule="auto"/>
              <w:rPr/>
            </w:pPr>
            <w:r>
              <w:rPr>
                <w:spacing w:val="-8"/>
              </w:rPr>
              <w:t>67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.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44±10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22</w:t>
            </w:r>
          </w:p>
        </w:tc>
        <w:tc>
          <w:tcPr>
            <w:tcW w:w="2518" w:type="dxa"/>
            <w:vAlign w:val="top"/>
            <w:tcBorders>
              <w:top w:val="single" w:color="00000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2"/>
              <w:spacing w:before="64" w:line="171" w:lineRule="exact"/>
              <w:rPr/>
            </w:pPr>
            <w:r>
              <w:rPr>
                <w:spacing w:val="3"/>
                <w:position w:val="-3"/>
              </w:rPr>
              <w:t>0.006</w:t>
            </w:r>
          </w:p>
        </w:tc>
      </w:tr>
      <w:tr>
        <w:trPr>
          <w:trHeight w:val="250" w:hRule="atLeast"/>
        </w:trPr>
        <w:tc>
          <w:tcPr>
            <w:tcW w:w="2038" w:type="dxa"/>
            <w:vAlign w:val="top"/>
          </w:tcPr>
          <w:p>
            <w:pPr>
              <w:ind w:left="122"/>
              <w:spacing w:before="5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8"/>
              </w:rPr>
              <w:t>女性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624"/>
              <w:spacing w:before="54" w:line="162" w:lineRule="auto"/>
              <w:rPr/>
            </w:pPr>
            <w:r>
              <w:rPr>
                <w:spacing w:val="7"/>
              </w:rPr>
              <w:t>12(50.0)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575"/>
              <w:spacing w:before="54" w:line="162" w:lineRule="auto"/>
              <w:rPr/>
            </w:pPr>
            <w:r>
              <w:rPr>
                <w:spacing w:val="9"/>
              </w:rPr>
              <w:t>9(56.3)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420"/>
              <w:spacing w:before="50" w:line="166" w:lineRule="auto"/>
              <w:rPr/>
            </w:pPr>
            <w:r>
              <w:rPr>
                <w:spacing w:val="11"/>
              </w:rPr>
              <w:t>1.286(0.361</w:t>
            </w:r>
            <w:r>
              <w:rPr>
                <w:rFonts w:ascii="Arial" w:hAnsi="Arial" w:eastAsia="Arial" w:cs="Arial"/>
                <w:spacing w:val="11"/>
              </w:rPr>
              <w:t>~</w:t>
            </w:r>
            <w:r>
              <w:rPr>
                <w:spacing w:val="11"/>
              </w:rPr>
              <w:t>4.584)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71" w:line="168" w:lineRule="exact"/>
              <w:rPr/>
            </w:pPr>
            <w:r>
              <w:rPr>
                <w:spacing w:val="2"/>
                <w:position w:val="-3"/>
              </w:rPr>
              <w:t>0.698</w:t>
            </w:r>
          </w:p>
        </w:tc>
      </w:tr>
      <w:tr>
        <w:trPr>
          <w:trHeight w:val="254" w:hRule="atLeast"/>
        </w:trPr>
        <w:tc>
          <w:tcPr>
            <w:tcW w:w="2038" w:type="dxa"/>
            <w:vAlign w:val="top"/>
          </w:tcPr>
          <w:p>
            <w:pPr>
              <w:ind w:left="118"/>
              <w:spacing w:before="5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糖尿病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12"/>
              <w:spacing w:before="60" w:line="160" w:lineRule="auto"/>
              <w:rPr/>
            </w:pPr>
            <w:r>
              <w:rPr>
                <w:spacing w:val="9"/>
              </w:rPr>
              <w:t>5(20.8)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87"/>
              <w:spacing w:before="60" w:line="160" w:lineRule="auto"/>
              <w:rPr/>
            </w:pPr>
            <w:r>
              <w:rPr>
                <w:spacing w:val="7"/>
              </w:rPr>
              <w:t>10(62.5)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415"/>
              <w:spacing w:before="56" w:line="164" w:lineRule="auto"/>
              <w:rPr/>
            </w:pPr>
            <w:r>
              <w:rPr>
                <w:spacing w:val="12"/>
              </w:rPr>
              <w:t>0.158(0.038</w:t>
            </w:r>
            <w:r>
              <w:rPr>
                <w:rFonts w:ascii="Arial" w:hAnsi="Arial" w:eastAsia="Arial" w:cs="Arial"/>
                <w:spacing w:val="12"/>
              </w:rPr>
              <w:t>~</w:t>
            </w:r>
            <w:r>
              <w:rPr>
                <w:spacing w:val="12"/>
              </w:rPr>
              <w:t>0.648)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77" w:line="167" w:lineRule="exact"/>
              <w:rPr/>
            </w:pPr>
            <w:r>
              <w:rPr>
                <w:spacing w:val="3"/>
                <w:position w:val="-3"/>
              </w:rPr>
              <w:t>0.008</w:t>
            </w:r>
          </w:p>
        </w:tc>
      </w:tr>
      <w:tr>
        <w:trPr>
          <w:trHeight w:val="254" w:hRule="atLeast"/>
        </w:trPr>
        <w:tc>
          <w:tcPr>
            <w:tcW w:w="2038" w:type="dxa"/>
            <w:vAlign w:val="top"/>
          </w:tcPr>
          <w:p>
            <w:pPr>
              <w:ind w:left="127"/>
              <w:spacing w:before="60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卧床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99"/>
              <w:spacing w:before="60" w:line="160" w:lineRule="auto"/>
              <w:rPr/>
            </w:pPr>
            <w:r>
              <w:rPr>
                <w:spacing w:val="11"/>
              </w:rPr>
              <w:t>2(8.3)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574"/>
              <w:spacing w:before="60" w:line="160" w:lineRule="auto"/>
              <w:rPr/>
            </w:pPr>
            <w:r>
              <w:rPr>
                <w:spacing w:val="9"/>
              </w:rPr>
              <w:t>7(43.8)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505"/>
              <w:spacing w:before="56" w:line="164" w:lineRule="auto"/>
              <w:rPr/>
            </w:pPr>
            <w:r>
              <w:rPr>
                <w:spacing w:val="13"/>
              </w:rPr>
              <w:t>0.117(0.02</w:t>
            </w:r>
            <w:r>
              <w:rPr>
                <w:rFonts w:ascii="Arial" w:hAnsi="Arial" w:eastAsia="Arial" w:cs="Arial"/>
                <w:spacing w:val="13"/>
              </w:rPr>
              <w:t>~</w:t>
            </w:r>
            <w:r>
              <w:rPr>
                <w:spacing w:val="13"/>
              </w:rPr>
              <w:t>0.674)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81" w:line="163" w:lineRule="exact"/>
              <w:rPr/>
            </w:pPr>
            <w:r>
              <w:rPr>
                <w:spacing w:val="3"/>
                <w:position w:val="-3"/>
              </w:rPr>
              <w:t>0.009</w:t>
            </w:r>
          </w:p>
        </w:tc>
      </w:tr>
      <w:tr>
        <w:trPr>
          <w:trHeight w:val="258" w:hRule="atLeast"/>
        </w:trPr>
        <w:tc>
          <w:tcPr>
            <w:tcW w:w="2038" w:type="dxa"/>
            <w:vAlign w:val="top"/>
          </w:tcPr>
          <w:p>
            <w:pPr>
              <w:pStyle w:val="TableText"/>
              <w:ind w:left="118"/>
              <w:spacing w:before="61" w:line="16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年龄</w:t>
            </w:r>
            <w:r>
              <w:rPr>
                <w:rFonts w:ascii="SimSun" w:hAnsi="SimSun" w:eastAsia="SimSun" w:cs="SimSun"/>
                <w:spacing w:val="-53"/>
              </w:rPr>
              <w:t xml:space="preserve"> </w:t>
            </w:r>
            <w:r>
              <w:rPr>
                <w:spacing w:val="6"/>
              </w:rPr>
              <w:t>≥65</w:t>
            </w:r>
            <w:r>
              <w:rPr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岁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08"/>
              <w:spacing w:before="62" w:line="162" w:lineRule="auto"/>
              <w:rPr/>
            </w:pPr>
            <w:r>
              <w:rPr>
                <w:spacing w:val="9"/>
              </w:rPr>
              <w:t>4(16.7)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87"/>
              <w:spacing w:before="62" w:line="162" w:lineRule="auto"/>
              <w:rPr/>
            </w:pPr>
            <w:r>
              <w:rPr>
                <w:spacing w:val="7"/>
              </w:rPr>
              <w:t>11(68.8)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594"/>
              <w:spacing w:before="59" w:line="165" w:lineRule="auto"/>
              <w:rPr/>
            </w:pPr>
            <w:r>
              <w:rPr>
                <w:spacing w:val="14"/>
              </w:rPr>
              <w:t>0.091(0.02</w:t>
            </w:r>
            <w:r>
              <w:rPr>
                <w:rFonts w:ascii="Arial" w:hAnsi="Arial" w:eastAsia="Arial" w:cs="Arial"/>
                <w:spacing w:val="14"/>
              </w:rPr>
              <w:t>~</w:t>
            </w:r>
            <w:r>
              <w:rPr>
                <w:spacing w:val="14"/>
              </w:rPr>
              <w:t>0.41)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79" w:line="169" w:lineRule="exact"/>
              <w:rPr/>
            </w:pPr>
            <w:r>
              <w:rPr>
                <w:spacing w:val="3"/>
                <w:position w:val="-3"/>
              </w:rPr>
              <w:t>0.001</w:t>
            </w:r>
          </w:p>
        </w:tc>
      </w:tr>
      <w:tr>
        <w:trPr>
          <w:trHeight w:val="261" w:hRule="atLeast"/>
        </w:trPr>
        <w:tc>
          <w:tcPr>
            <w:tcW w:w="2038" w:type="dxa"/>
            <w:vAlign w:val="top"/>
          </w:tcPr>
          <w:p>
            <w:pPr>
              <w:pStyle w:val="TableText"/>
              <w:ind w:left="118"/>
              <w:spacing w:before="47" w:line="178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起病到来诊时间</w:t>
            </w:r>
            <w:r>
              <w:rPr>
                <w:spacing w:val="16"/>
              </w:rPr>
              <w:t>/h</w:t>
            </w:r>
          </w:p>
        </w:tc>
        <w:tc>
          <w:tcPr>
            <w:tcW w:w="1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2038" w:type="dxa"/>
            <w:vAlign w:val="top"/>
          </w:tcPr>
          <w:p>
            <w:pPr>
              <w:pStyle w:val="TableText"/>
              <w:ind w:left="295"/>
              <w:spacing w:before="60" w:line="178" w:lineRule="exact"/>
              <w:rPr/>
            </w:pPr>
            <w:r>
              <w:rPr>
                <w:spacing w:val="18"/>
                <w:position w:val="-1"/>
              </w:rPr>
              <w:t>&lt;6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621"/>
              <w:spacing w:before="53" w:line="161" w:lineRule="auto"/>
              <w:rPr/>
            </w:pPr>
            <w:r>
              <w:rPr>
                <w:spacing w:val="7"/>
              </w:rPr>
              <w:t>21(87.5)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574"/>
              <w:spacing w:before="53" w:line="161" w:lineRule="auto"/>
              <w:rPr/>
            </w:pPr>
            <w:r>
              <w:rPr>
                <w:spacing w:val="9"/>
              </w:rPr>
              <w:t>5(31.3)</w:t>
            </w:r>
          </w:p>
        </w:tc>
        <w:tc>
          <w:tcPr>
            <w:tcW w:w="2518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61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4" w:hRule="atLeast"/>
        </w:trPr>
        <w:tc>
          <w:tcPr>
            <w:tcW w:w="2038" w:type="dxa"/>
            <w:vAlign w:val="top"/>
          </w:tcPr>
          <w:p>
            <w:pPr>
              <w:pStyle w:val="TableText"/>
              <w:ind w:left="299"/>
              <w:spacing w:before="67" w:line="177" w:lineRule="exact"/>
              <w:rPr/>
            </w:pPr>
            <w:r>
              <w:rPr>
                <w:spacing w:val="17"/>
                <w:position w:val="-1"/>
              </w:rPr>
              <w:t>≥6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11"/>
              <w:spacing w:before="60" w:line="160" w:lineRule="auto"/>
              <w:rPr/>
            </w:pPr>
            <w:r>
              <w:rPr>
                <w:spacing w:val="9"/>
              </w:rPr>
              <w:t>3(12.5)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87"/>
              <w:spacing w:before="60" w:line="160" w:lineRule="auto"/>
              <w:rPr/>
            </w:pPr>
            <w:r>
              <w:rPr>
                <w:spacing w:val="7"/>
              </w:rPr>
              <w:t>11(68.8)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420"/>
              <w:spacing w:before="56" w:line="164" w:lineRule="auto"/>
              <w:rPr/>
            </w:pPr>
            <w:r>
              <w:rPr>
                <w:spacing w:val="11"/>
              </w:rPr>
              <w:t>15.4(3.089</w:t>
            </w:r>
            <w:r>
              <w:rPr>
                <w:rFonts w:ascii="Arial" w:hAnsi="Arial" w:eastAsia="Arial" w:cs="Arial"/>
                <w:spacing w:val="11"/>
              </w:rPr>
              <w:t>~</w:t>
            </w:r>
            <w:r>
              <w:rPr>
                <w:spacing w:val="11"/>
              </w:rPr>
              <w:t>76.776)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83" w:line="161" w:lineRule="exact"/>
              <w:rPr/>
            </w:pPr>
            <w:r>
              <w:rPr>
                <w:spacing w:val="3"/>
                <w:position w:val="-3"/>
              </w:rPr>
              <w:t>0.000</w:t>
            </w:r>
          </w:p>
        </w:tc>
      </w:tr>
      <w:tr>
        <w:trPr>
          <w:trHeight w:val="246" w:hRule="atLeast"/>
        </w:trPr>
        <w:tc>
          <w:tcPr>
            <w:tcW w:w="2038" w:type="dxa"/>
            <w:vAlign w:val="top"/>
          </w:tcPr>
          <w:p>
            <w:pPr>
              <w:ind w:left="118"/>
              <w:spacing w:before="61" w:line="20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诊疗因素</w:t>
            </w:r>
          </w:p>
        </w:tc>
        <w:tc>
          <w:tcPr>
            <w:tcW w:w="1793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11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2518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361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8" w:hRule="atLeast"/>
        </w:trPr>
        <w:tc>
          <w:tcPr>
            <w:tcW w:w="2038" w:type="dxa"/>
            <w:vAlign w:val="top"/>
          </w:tcPr>
          <w:p>
            <w:pPr>
              <w:ind w:left="301"/>
              <w:spacing w:before="70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夜间就诊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13"/>
              <w:spacing w:before="70" w:line="178" w:lineRule="exact"/>
              <w:rPr/>
            </w:pPr>
            <w:r>
              <w:rPr>
                <w:spacing w:val="9"/>
                <w:position w:val="1"/>
              </w:rPr>
              <w:t>6(25.0)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87"/>
              <w:spacing w:before="70" w:line="178" w:lineRule="exact"/>
              <w:rPr/>
            </w:pPr>
            <w:r>
              <w:rPr>
                <w:spacing w:val="7"/>
                <w:position w:val="1"/>
              </w:rPr>
              <w:t>11(68.8)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415"/>
              <w:spacing w:before="67" w:line="158" w:lineRule="auto"/>
              <w:rPr/>
            </w:pPr>
            <w:r>
              <w:rPr>
                <w:spacing w:val="12"/>
              </w:rPr>
              <w:t>0.152(0.037</w:t>
            </w:r>
            <w:r>
              <w:rPr>
                <w:rFonts w:ascii="Arial" w:hAnsi="Arial" w:eastAsia="Arial" w:cs="Arial"/>
                <w:spacing w:val="12"/>
              </w:rPr>
              <w:t>~</w:t>
            </w:r>
            <w:r>
              <w:rPr>
                <w:spacing w:val="12"/>
              </w:rPr>
              <w:t>0.617)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89" w:line="159" w:lineRule="exact"/>
              <w:rPr/>
            </w:pPr>
            <w:r>
              <w:rPr>
                <w:spacing w:val="3"/>
                <w:position w:val="-3"/>
              </w:rPr>
              <w:t>0.006</w:t>
            </w:r>
          </w:p>
        </w:tc>
      </w:tr>
      <w:tr>
        <w:trPr>
          <w:trHeight w:val="253" w:hRule="atLeast"/>
        </w:trPr>
        <w:tc>
          <w:tcPr>
            <w:tcW w:w="2038" w:type="dxa"/>
            <w:vAlign w:val="top"/>
          </w:tcPr>
          <w:p>
            <w:pPr>
              <w:ind w:left="301"/>
              <w:spacing w:before="68" w:line="20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首诊非三甲医院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10"/>
              <w:spacing w:before="69" w:line="174" w:lineRule="exact"/>
              <w:rPr/>
            </w:pPr>
            <w:r>
              <w:rPr>
                <w:spacing w:val="9"/>
              </w:rPr>
              <w:t>8(33.3)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87"/>
              <w:spacing w:before="69" w:line="174" w:lineRule="exact"/>
              <w:rPr/>
            </w:pPr>
            <w:r>
              <w:rPr>
                <w:spacing w:val="7"/>
              </w:rPr>
              <w:t>11(68.8)</w:t>
            </w:r>
          </w:p>
        </w:tc>
        <w:tc>
          <w:tcPr>
            <w:tcW w:w="2518" w:type="dxa"/>
            <w:vAlign w:val="top"/>
          </w:tcPr>
          <w:p>
            <w:pPr>
              <w:pStyle w:val="TableText"/>
              <w:ind w:left="415"/>
              <w:spacing w:before="65" w:line="178" w:lineRule="exact"/>
              <w:rPr/>
            </w:pPr>
            <w:r>
              <w:rPr>
                <w:spacing w:val="12"/>
                <w:position w:val="1"/>
              </w:rPr>
              <w:t>0.227(0.059</w:t>
            </w:r>
            <w:r>
              <w:rPr>
                <w:rFonts w:ascii="Arial" w:hAnsi="Arial" w:eastAsia="Arial" w:cs="Arial"/>
                <w:spacing w:val="12"/>
                <w:position w:val="1"/>
              </w:rPr>
              <w:t>~</w:t>
            </w:r>
            <w:r>
              <w:rPr>
                <w:spacing w:val="12"/>
                <w:position w:val="1"/>
              </w:rPr>
              <w:t>0.882)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42"/>
              <w:spacing w:before="85" w:line="158" w:lineRule="exact"/>
              <w:rPr/>
            </w:pPr>
            <w:r>
              <w:rPr>
                <w:spacing w:val="2"/>
                <w:position w:val="-3"/>
              </w:rPr>
              <w:t>0.028</w:t>
            </w:r>
          </w:p>
        </w:tc>
      </w:tr>
      <w:tr>
        <w:trPr>
          <w:trHeight w:val="268" w:hRule="atLeast"/>
        </w:trPr>
        <w:tc>
          <w:tcPr>
            <w:tcW w:w="20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9"/>
              <w:spacing w:before="68" w:line="166" w:lineRule="auto"/>
              <w:rPr>
                <w:rFonts w:ascii="SimSun" w:hAnsi="SimSun" w:eastAsia="SimSun" w:cs="SimSun"/>
              </w:rPr>
            </w:pPr>
            <w:r>
              <w:rPr>
                <w:spacing w:val="16"/>
                <w:position w:val="-1"/>
              </w:rPr>
              <w:t>≥2</w:t>
            </w:r>
            <w:r>
              <w:rPr>
                <w:spacing w:val="2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16"/>
              </w:rPr>
              <w:t>个科室会诊</w:t>
            </w:r>
          </w:p>
        </w:tc>
        <w:tc>
          <w:tcPr>
            <w:tcW w:w="17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4"/>
              <w:spacing w:before="70" w:line="164" w:lineRule="auto"/>
              <w:rPr/>
            </w:pPr>
            <w:r>
              <w:rPr>
                <w:spacing w:val="7"/>
              </w:rPr>
              <w:t>17(70.8)</w:t>
            </w:r>
          </w:p>
        </w:tc>
        <w:tc>
          <w:tcPr>
            <w:tcW w:w="18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4"/>
              <w:spacing w:before="70" w:line="164" w:lineRule="auto"/>
              <w:rPr/>
            </w:pPr>
            <w:r>
              <w:rPr>
                <w:spacing w:val="9"/>
              </w:rPr>
              <w:t>5(31.3)</w:t>
            </w:r>
          </w:p>
        </w:tc>
        <w:tc>
          <w:tcPr>
            <w:tcW w:w="25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8"/>
              <w:spacing w:before="65" w:line="168" w:lineRule="auto"/>
              <w:rPr/>
            </w:pPr>
            <w:r>
              <w:rPr>
                <w:spacing w:val="13"/>
              </w:rPr>
              <w:t>5.343(1.35</w:t>
            </w:r>
            <w:r>
              <w:rPr>
                <w:rFonts w:ascii="Arial" w:hAnsi="Arial" w:eastAsia="Arial" w:cs="Arial"/>
                <w:spacing w:val="13"/>
              </w:rPr>
              <w:t>~</w:t>
            </w:r>
            <w:r>
              <w:rPr>
                <w:spacing w:val="13"/>
              </w:rPr>
              <w:t>21.14)</w:t>
            </w:r>
          </w:p>
        </w:tc>
        <w:tc>
          <w:tcPr>
            <w:tcW w:w="13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2"/>
              <w:spacing w:before="87" w:line="171" w:lineRule="exact"/>
              <w:rPr/>
            </w:pPr>
            <w:r>
              <w:rPr>
                <w:spacing w:val="2"/>
                <w:position w:val="-3"/>
              </w:rPr>
              <w:t>0.014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4"/>
          <w:pgSz w:w="11906" w:h="16840"/>
          <w:pgMar w:top="1022" w:right="1131" w:bottom="0" w:left="407" w:header="624" w:footer="0" w:gutter="0"/>
          <w:cols w:equalWidth="0" w:num="1">
            <w:col w:w="10367" w:space="0"/>
          </w:cols>
        </w:sectPr>
        <w:rPr/>
      </w:pPr>
    </w:p>
    <w:p>
      <w:pPr>
        <w:ind w:left="789"/>
        <w:spacing w:before="36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3"/>
        </w:rPr>
        <w:t>及时诊断情况</w:t>
      </w:r>
    </w:p>
    <w:p>
      <w:pPr>
        <w:pStyle w:val="BodyText"/>
        <w:ind w:left="796" w:right="294" w:firstLine="418"/>
        <w:spacing w:before="75" w:line="20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及时诊断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  <w:position w:val="-1"/>
        </w:rPr>
        <w:t>24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例患者中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错误的初始诊断包括</w:t>
      </w:r>
      <w:r>
        <w:rPr>
          <w:sz w:val="19"/>
          <w:szCs w:val="19"/>
          <w:spacing w:val="8"/>
          <w:position w:val="1"/>
        </w:rPr>
        <w:t>：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消化道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穿孔 </w:t>
      </w:r>
      <w:r>
        <w:rPr>
          <w:sz w:val="19"/>
          <w:szCs w:val="19"/>
          <w:spacing w:val="-1"/>
          <w:position w:val="-1"/>
        </w:rPr>
        <w:t>5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例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急性胰腺炎 </w:t>
      </w:r>
      <w:r>
        <w:rPr>
          <w:sz w:val="19"/>
          <w:szCs w:val="19"/>
          <w:spacing w:val="-1"/>
          <w:position w:val="-1"/>
        </w:rPr>
        <w:t>5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例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急性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阑尾炎 </w:t>
      </w:r>
      <w:r>
        <w:rPr>
          <w:sz w:val="19"/>
          <w:szCs w:val="19"/>
          <w:spacing w:val="-1"/>
          <w:position w:val="-1"/>
        </w:rPr>
        <w:t>4</w:t>
      </w:r>
      <w:r>
        <w:rPr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肠梗阻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  <w:position w:val="-1"/>
        </w:rPr>
        <w:t>4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泌尿系结石 </w:t>
      </w:r>
      <w:r>
        <w:rPr>
          <w:sz w:val="19"/>
          <w:szCs w:val="19"/>
          <w:spacing w:val="-4"/>
          <w:position w:val="-1"/>
        </w:rPr>
        <w:t>3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胆系感染 </w:t>
      </w:r>
      <w:r>
        <w:rPr>
          <w:sz w:val="19"/>
          <w:szCs w:val="19"/>
          <w:spacing w:val="-4"/>
          <w:position w:val="-1"/>
        </w:rPr>
        <w:t>3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例</w:t>
      </w:r>
      <w:r>
        <w:rPr>
          <w:sz w:val="19"/>
          <w:szCs w:val="19"/>
          <w:spacing w:val="-4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见表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  <w:position w:val="-1"/>
        </w:rPr>
        <w:t>2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-6"/>
          <w:position w:val="1"/>
        </w:rPr>
        <w:t>。</w:t>
      </w:r>
    </w:p>
    <w:p>
      <w:pPr>
        <w:ind w:left="789"/>
        <w:spacing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3"/>
        </w:rPr>
        <w:t>延迟诊断情况</w:t>
      </w:r>
    </w:p>
    <w:p>
      <w:pPr>
        <w:pStyle w:val="BodyText"/>
        <w:ind w:left="796" w:right="365" w:firstLine="419"/>
        <w:spacing w:before="80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延迟诊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 </w:t>
      </w:r>
      <w:r>
        <w:rPr>
          <w:sz w:val="19"/>
          <w:szCs w:val="19"/>
          <w:spacing w:val="4"/>
          <w:position w:val="-1"/>
        </w:rPr>
        <w:t>16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例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患者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错误的初始诊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断包括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急性胰腺炎 </w:t>
      </w:r>
      <w:r>
        <w:rPr>
          <w:sz w:val="19"/>
          <w:szCs w:val="19"/>
          <w:spacing w:val="1"/>
          <w:position w:val="-1"/>
        </w:rPr>
        <w:t>6</w:t>
      </w:r>
      <w:r>
        <w:rPr>
          <w:sz w:val="19"/>
          <w:szCs w:val="19"/>
          <w:spacing w:val="5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急性胆囊炎 </w:t>
      </w:r>
      <w:r>
        <w:rPr>
          <w:sz w:val="19"/>
          <w:szCs w:val="19"/>
          <w:spacing w:val="1"/>
          <w:position w:val="-1"/>
        </w:rPr>
        <w:t>4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例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消化道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穿孔 </w:t>
      </w:r>
      <w:r>
        <w:rPr>
          <w:sz w:val="19"/>
          <w:szCs w:val="19"/>
          <w:spacing w:val="1"/>
          <w:position w:val="-1"/>
        </w:rPr>
        <w:t>2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例</w:t>
      </w:r>
      <w:r>
        <w:rPr>
          <w:sz w:val="19"/>
          <w:szCs w:val="19"/>
          <w:spacing w:val="-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自发性腹膜炎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9"/>
          <w:position w:val="-1"/>
        </w:rPr>
        <w:t>2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例</w:t>
      </w:r>
      <w:r>
        <w:rPr>
          <w:sz w:val="19"/>
          <w:szCs w:val="19"/>
          <w:spacing w:val="-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肠梗阻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9"/>
          <w:position w:val="-1"/>
        </w:rPr>
        <w:t>2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例</w:t>
      </w:r>
      <w:r>
        <w:rPr>
          <w:sz w:val="19"/>
          <w:szCs w:val="19"/>
          <w:spacing w:val="-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见表 </w:t>
      </w:r>
      <w:r>
        <w:rPr>
          <w:sz w:val="19"/>
          <w:szCs w:val="19"/>
          <w:spacing w:val="-9"/>
          <w:position w:val="-1"/>
        </w:rPr>
        <w:t>3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9"/>
          <w:position w:val="1"/>
        </w:rPr>
        <w:t>。</w:t>
      </w:r>
    </w:p>
    <w:p>
      <w:pPr>
        <w:ind w:left="2276"/>
        <w:spacing w:before="145" w:line="214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表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rFonts w:ascii="Arial" w:hAnsi="Arial" w:eastAsia="Arial" w:cs="Arial"/>
          <w:sz w:val="16"/>
          <w:szCs w:val="16"/>
          <w:spacing w:val="8"/>
          <w:position w:val="-1"/>
        </w:rPr>
        <w:t>2    </w:t>
      </w:r>
      <w:r>
        <w:rPr>
          <w:rFonts w:ascii="SimHei" w:hAnsi="SimHei" w:eastAsia="SimHei" w:cs="SimHei"/>
          <w:sz w:val="16"/>
          <w:szCs w:val="16"/>
          <w:spacing w:val="8"/>
        </w:rPr>
        <w:t>及时诊断情况</w:t>
      </w:r>
      <w:r>
        <w:rPr>
          <w:rFonts w:ascii="SimHei" w:hAnsi="SimHei" w:eastAsia="SimHei" w:cs="SimHei"/>
          <w:sz w:val="16"/>
          <w:szCs w:val="16"/>
          <w:spacing w:val="1"/>
        </w:rPr>
        <w:t xml:space="preserve">              </w:t>
      </w:r>
      <w:r>
        <w:rPr>
          <w:rFonts w:ascii="SimSun" w:hAnsi="SimSun" w:eastAsia="SimSun" w:cs="SimSun"/>
          <w:sz w:val="16"/>
          <w:szCs w:val="16"/>
          <w:spacing w:val="8"/>
        </w:rPr>
        <w:t>例</w:t>
      </w:r>
    </w:p>
    <w:p>
      <w:pPr>
        <w:spacing w:line="71" w:lineRule="exact"/>
        <w:rPr/>
      </w:pPr>
      <w:r/>
    </w:p>
    <w:tbl>
      <w:tblPr>
        <w:tblStyle w:val="TableNormal"/>
        <w:tblW w:w="4534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7"/>
        <w:gridCol w:w="1059"/>
        <w:gridCol w:w="1315"/>
        <w:gridCol w:w="903"/>
      </w:tblGrid>
      <w:tr>
        <w:trPr>
          <w:trHeight w:val="276" w:hRule="atLeast"/>
        </w:trPr>
        <w:tc>
          <w:tcPr>
            <w:tcW w:w="12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7"/>
              <w:spacing w:before="53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7"/>
              </w:rPr>
              <w:t>初步诊断</w:t>
            </w:r>
          </w:p>
        </w:tc>
        <w:tc>
          <w:tcPr>
            <w:tcW w:w="10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25"/>
              <w:spacing w:before="5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病例数</w:t>
            </w:r>
          </w:p>
        </w:tc>
        <w:tc>
          <w:tcPr>
            <w:tcW w:w="13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10"/>
              <w:spacing w:before="5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及时确诊</w:t>
            </w:r>
          </w:p>
        </w:tc>
        <w:tc>
          <w:tcPr>
            <w:tcW w:w="9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20"/>
              <w:spacing w:before="5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病例数</w:t>
            </w:r>
          </w:p>
        </w:tc>
      </w:tr>
      <w:tr>
        <w:trPr>
          <w:trHeight w:val="829" w:hRule="atLeast"/>
        </w:trPr>
        <w:tc>
          <w:tcPr>
            <w:tcW w:w="1257" w:type="dxa"/>
            <w:vAlign w:val="top"/>
            <w:tcBorders>
              <w:top w:val="single" w:color="000000" w:sz="2" w:space="0"/>
            </w:tcBorders>
          </w:tcPr>
          <w:p>
            <w:pPr>
              <w:ind w:left="61"/>
              <w:spacing w:before="5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消化道穿孔</w:t>
            </w:r>
          </w:p>
        </w:tc>
        <w:tc>
          <w:tcPr>
            <w:tcW w:w="10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3"/>
              <w:spacing w:before="76" w:line="162" w:lineRule="auto"/>
              <w:rPr/>
            </w:pPr>
            <w:r>
              <w:rPr/>
              <w:t>5</w:t>
            </w:r>
          </w:p>
        </w:tc>
        <w:tc>
          <w:tcPr>
            <w:tcW w:w="1315" w:type="dxa"/>
            <w:vAlign w:val="top"/>
            <w:tcBorders>
              <w:top w:val="single" w:color="000000" w:sz="2" w:space="0"/>
            </w:tcBorders>
          </w:tcPr>
          <w:p>
            <w:pPr>
              <w:ind w:left="400"/>
              <w:spacing w:before="57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肠坏死</w:t>
            </w:r>
          </w:p>
          <w:p>
            <w:pPr>
              <w:ind w:left="401"/>
              <w:spacing w:before="9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肝破裂</w:t>
            </w:r>
          </w:p>
          <w:p>
            <w:pPr>
              <w:ind w:left="221"/>
              <w:spacing w:before="9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主动脉夹层</w:t>
            </w:r>
          </w:p>
        </w:tc>
        <w:tc>
          <w:tcPr>
            <w:tcW w:w="9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6"/>
              <w:spacing w:before="78" w:line="160" w:lineRule="auto"/>
              <w:rPr/>
            </w:pPr>
            <w:r>
              <w:rPr/>
              <w:t>3</w:t>
            </w:r>
          </w:p>
          <w:p>
            <w:pPr>
              <w:pStyle w:val="TableText"/>
              <w:ind w:left="448"/>
              <w:spacing w:before="95" w:line="164" w:lineRule="auto"/>
              <w:rPr/>
            </w:pPr>
            <w:r>
              <w:rPr/>
              <w:t>1</w:t>
            </w:r>
          </w:p>
          <w:p>
            <w:pPr>
              <w:pStyle w:val="TableText"/>
              <w:ind w:left="448"/>
              <w:spacing w:before="96" w:line="178" w:lineRule="exact"/>
              <w:rPr/>
            </w:pPr>
            <w:r>
              <w:rPr>
                <w:position w:val="-4"/>
              </w:rPr>
              <w:t>1</w:t>
            </w:r>
          </w:p>
        </w:tc>
      </w:tr>
      <w:tr>
        <w:trPr>
          <w:trHeight w:val="847" w:hRule="atLeast"/>
        </w:trPr>
        <w:tc>
          <w:tcPr>
            <w:tcW w:w="1257" w:type="dxa"/>
            <w:vAlign w:val="top"/>
          </w:tcPr>
          <w:p>
            <w:pPr>
              <w:ind w:left="63"/>
              <w:spacing w:before="76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急性胰腺炎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553"/>
              <w:spacing w:before="97" w:line="162" w:lineRule="auto"/>
              <w:rPr/>
            </w:pPr>
            <w:r>
              <w:rPr/>
              <w:t>5</w:t>
            </w:r>
          </w:p>
        </w:tc>
        <w:tc>
          <w:tcPr>
            <w:tcW w:w="1315" w:type="dxa"/>
            <w:vAlign w:val="top"/>
          </w:tcPr>
          <w:p>
            <w:pPr>
              <w:pStyle w:val="TableText"/>
              <w:ind w:left="472"/>
              <w:spacing w:before="66" w:line="207" w:lineRule="auto"/>
              <w:rPr/>
            </w:pPr>
            <w:r>
              <w:rPr>
                <w:spacing w:val="15"/>
              </w:rPr>
              <w:t>DKA</w:t>
            </w:r>
          </w:p>
          <w:p>
            <w:pPr>
              <w:ind w:left="221" w:right="214" w:firstLine="95"/>
              <w:spacing w:before="56" w:line="27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心肌梗死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主动脉夹层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46"/>
              <w:spacing w:before="99" w:line="160" w:lineRule="auto"/>
              <w:rPr/>
            </w:pPr>
            <w:r>
              <w:rPr/>
              <w:t>3</w:t>
            </w:r>
          </w:p>
          <w:p>
            <w:pPr>
              <w:pStyle w:val="TableText"/>
              <w:ind w:left="448"/>
              <w:spacing w:before="95" w:line="164" w:lineRule="auto"/>
              <w:rPr/>
            </w:pPr>
            <w:r>
              <w:rPr/>
              <w:t>1</w:t>
            </w:r>
          </w:p>
          <w:p>
            <w:pPr>
              <w:pStyle w:val="TableText"/>
              <w:ind w:left="448"/>
              <w:spacing w:before="96" w:line="175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565" w:hRule="atLeast"/>
        </w:trPr>
        <w:tc>
          <w:tcPr>
            <w:tcW w:w="1257" w:type="dxa"/>
            <w:vAlign w:val="top"/>
          </w:tcPr>
          <w:p>
            <w:pPr>
              <w:ind w:left="63"/>
              <w:spacing w:before="79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急性阑尾炎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550"/>
              <w:spacing w:before="100" w:line="162" w:lineRule="auto"/>
              <w:rPr/>
            </w:pPr>
            <w:r>
              <w:rPr/>
              <w:t>4</w:t>
            </w:r>
          </w:p>
        </w:tc>
        <w:tc>
          <w:tcPr>
            <w:tcW w:w="1315" w:type="dxa"/>
            <w:vAlign w:val="top"/>
          </w:tcPr>
          <w:p>
            <w:pPr>
              <w:ind w:left="219"/>
              <w:spacing w:before="80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输卵管妊娠</w:t>
            </w:r>
          </w:p>
          <w:p>
            <w:pPr>
              <w:ind w:left="225"/>
              <w:spacing w:before="97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急性憩室炎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45"/>
              <w:spacing w:before="97" w:line="164" w:lineRule="auto"/>
              <w:rPr/>
            </w:pPr>
            <w:r>
              <w:rPr/>
              <w:t>2</w:t>
            </w:r>
          </w:p>
          <w:p>
            <w:pPr>
              <w:pStyle w:val="TableText"/>
              <w:ind w:left="445"/>
              <w:spacing w:before="96" w:line="173" w:lineRule="exact"/>
              <w:rPr/>
            </w:pPr>
            <w:r>
              <w:rPr>
                <w:position w:val="-3"/>
              </w:rPr>
              <w:t>2</w:t>
            </w:r>
          </w:p>
        </w:tc>
      </w:tr>
      <w:tr>
        <w:trPr>
          <w:trHeight w:val="565" w:hRule="atLeast"/>
        </w:trPr>
        <w:tc>
          <w:tcPr>
            <w:tcW w:w="1257" w:type="dxa"/>
            <w:vAlign w:val="top"/>
          </w:tcPr>
          <w:p>
            <w:pPr>
              <w:ind w:left="57"/>
              <w:spacing w:before="8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7"/>
              </w:rPr>
              <w:t>肠梗阻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550"/>
              <w:spacing w:before="102" w:line="162" w:lineRule="auto"/>
              <w:rPr/>
            </w:pPr>
            <w:r>
              <w:rPr/>
              <w:t>4</w:t>
            </w:r>
          </w:p>
        </w:tc>
        <w:tc>
          <w:tcPr>
            <w:tcW w:w="1315" w:type="dxa"/>
            <w:vAlign w:val="top"/>
          </w:tcPr>
          <w:p>
            <w:pPr>
              <w:ind w:left="223"/>
              <w:spacing w:before="8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消化道穿孔</w:t>
            </w:r>
          </w:p>
          <w:p>
            <w:pPr>
              <w:ind w:left="220"/>
              <w:spacing w:before="9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缺血性肠病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45"/>
              <w:spacing w:before="99" w:line="164" w:lineRule="auto"/>
              <w:rPr/>
            </w:pPr>
            <w:r>
              <w:rPr/>
              <w:t>2</w:t>
            </w:r>
          </w:p>
          <w:p>
            <w:pPr>
              <w:pStyle w:val="TableText"/>
              <w:ind w:left="445"/>
              <w:spacing w:before="96" w:line="171" w:lineRule="exact"/>
              <w:rPr/>
            </w:pPr>
            <w:r>
              <w:rPr>
                <w:position w:val="-3"/>
              </w:rPr>
              <w:t>2</w:t>
            </w:r>
          </w:p>
        </w:tc>
      </w:tr>
      <w:tr>
        <w:trPr>
          <w:trHeight w:val="564" w:hRule="atLeast"/>
        </w:trPr>
        <w:tc>
          <w:tcPr>
            <w:tcW w:w="1257" w:type="dxa"/>
            <w:vAlign w:val="top"/>
          </w:tcPr>
          <w:p>
            <w:pPr>
              <w:ind w:left="60"/>
              <w:spacing w:before="8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泌尿系结石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553"/>
              <w:spacing w:before="106" w:line="160" w:lineRule="auto"/>
              <w:rPr/>
            </w:pPr>
            <w:r>
              <w:rPr/>
              <w:t>3</w:t>
            </w:r>
          </w:p>
        </w:tc>
        <w:tc>
          <w:tcPr>
            <w:tcW w:w="1315" w:type="dxa"/>
            <w:vAlign w:val="top"/>
          </w:tcPr>
          <w:p>
            <w:pPr>
              <w:ind w:left="221"/>
              <w:spacing w:before="8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主动脉夹层</w:t>
            </w:r>
          </w:p>
          <w:p>
            <w:pPr>
              <w:ind w:left="234"/>
              <w:spacing w:before="98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肾囊肿破裂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45"/>
              <w:spacing w:before="101" w:line="164" w:lineRule="auto"/>
              <w:rPr/>
            </w:pPr>
            <w:r>
              <w:rPr/>
              <w:t>2</w:t>
            </w:r>
          </w:p>
          <w:p>
            <w:pPr>
              <w:pStyle w:val="TableText"/>
              <w:ind w:left="448"/>
              <w:spacing w:before="96" w:line="169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584" w:hRule="atLeast"/>
        </w:trPr>
        <w:tc>
          <w:tcPr>
            <w:tcW w:w="1257" w:type="dxa"/>
            <w:vAlign w:val="top"/>
            <w:tcBorders>
              <w:bottom w:val="single" w:color="000000" w:sz="6" w:space="0"/>
            </w:tcBorders>
          </w:tcPr>
          <w:p>
            <w:pPr>
              <w:ind w:left="58"/>
              <w:spacing w:before="86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胆系感染</w:t>
            </w:r>
          </w:p>
        </w:tc>
        <w:tc>
          <w:tcPr>
            <w:tcW w:w="10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3"/>
              <w:spacing w:before="108" w:line="160" w:lineRule="auto"/>
              <w:rPr/>
            </w:pPr>
            <w:r>
              <w:rPr/>
              <w:t>3</w:t>
            </w:r>
          </w:p>
        </w:tc>
        <w:tc>
          <w:tcPr>
            <w:tcW w:w="1315" w:type="dxa"/>
            <w:vAlign w:val="top"/>
            <w:tcBorders>
              <w:bottom w:val="single" w:color="000000" w:sz="6" w:space="0"/>
            </w:tcBorders>
          </w:tcPr>
          <w:p>
            <w:pPr>
              <w:ind w:left="223"/>
              <w:spacing w:before="8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消化道出血</w:t>
            </w:r>
          </w:p>
          <w:p>
            <w:pPr>
              <w:ind w:left="401"/>
              <w:spacing w:before="9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肝破裂</w:t>
            </w:r>
          </w:p>
        </w:tc>
        <w:tc>
          <w:tcPr>
            <w:tcW w:w="90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5"/>
              <w:spacing w:before="104" w:line="164" w:lineRule="auto"/>
              <w:rPr/>
            </w:pPr>
            <w:r>
              <w:rPr/>
              <w:t>2</w:t>
            </w:r>
          </w:p>
          <w:p>
            <w:pPr>
              <w:pStyle w:val="TableText"/>
              <w:ind w:left="448"/>
              <w:spacing w:before="95" w:line="163" w:lineRule="auto"/>
              <w:rPr/>
            </w:pPr>
            <w:r>
              <w:rPr/>
              <w:t>1</w:t>
            </w:r>
          </w:p>
        </w:tc>
      </w:tr>
    </w:tbl>
    <w:p>
      <w:pPr>
        <w:spacing w:before="44"/>
        <w:rPr/>
      </w:pPr>
      <w:r/>
    </w:p>
    <w:tbl>
      <w:tblPr>
        <w:tblStyle w:val="TableNormal"/>
        <w:tblW w:w="4534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7"/>
        <w:gridCol w:w="1013"/>
        <w:gridCol w:w="1314"/>
        <w:gridCol w:w="900"/>
      </w:tblGrid>
      <w:tr>
        <w:trPr>
          <w:trHeight w:val="253" w:hRule="atLeast"/>
        </w:trPr>
        <w:tc>
          <w:tcPr>
            <w:tcW w:w="130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2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ind w:left="187"/>
              <w:spacing w:line="213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spacing w:val="10"/>
              </w:rPr>
              <w:t>表</w:t>
            </w:r>
            <w:r>
              <w:rPr>
                <w:rFonts w:ascii="SimHei" w:hAnsi="SimHei" w:eastAsia="SimHei" w:cs="Sim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10"/>
                <w:position w:val="-1"/>
              </w:rPr>
              <w:t>3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  <w:position w:val="-1"/>
              </w:rPr>
              <w:t xml:space="preserve">    </w:t>
            </w:r>
            <w:r>
              <w:rPr>
                <w:rFonts w:ascii="SimHei" w:hAnsi="SimHei" w:eastAsia="SimHei" w:cs="SimHei"/>
                <w:sz w:val="16"/>
                <w:szCs w:val="16"/>
                <w:spacing w:val="10"/>
              </w:rPr>
              <w:t>延迟诊断情况</w:t>
            </w:r>
          </w:p>
        </w:tc>
        <w:tc>
          <w:tcPr>
            <w:tcW w:w="900" w:type="dxa"/>
            <w:vAlign w:val="top"/>
            <w:tcBorders>
              <w:bottom w:val="single" w:color="000000" w:sz="6" w:space="0"/>
            </w:tcBorders>
          </w:tcPr>
          <w:p>
            <w:pPr>
              <w:ind w:left="553"/>
              <w:spacing w:before="1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例</w:t>
            </w:r>
          </w:p>
        </w:tc>
      </w:tr>
      <w:tr>
        <w:trPr>
          <w:trHeight w:val="273" w:hRule="atLeast"/>
        </w:trPr>
        <w:tc>
          <w:tcPr>
            <w:tcW w:w="1307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57"/>
              <w:spacing w:before="54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7"/>
              </w:rPr>
              <w:t>初步诊断</w:t>
            </w:r>
          </w:p>
        </w:tc>
        <w:tc>
          <w:tcPr>
            <w:tcW w:w="1013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275"/>
              <w:spacing w:before="5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病例数</w:t>
            </w:r>
          </w:p>
        </w:tc>
        <w:tc>
          <w:tcPr>
            <w:tcW w:w="1314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307"/>
              <w:spacing w:before="5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延迟确诊</w:t>
            </w:r>
          </w:p>
        </w:tc>
        <w:tc>
          <w:tcPr>
            <w:tcW w:w="900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ind w:left="217"/>
              <w:spacing w:before="5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4"/>
              </w:rPr>
              <w:t>病例数</w:t>
            </w:r>
          </w:p>
        </w:tc>
      </w:tr>
      <w:tr>
        <w:trPr>
          <w:trHeight w:val="555" w:hRule="atLeast"/>
        </w:trPr>
        <w:tc>
          <w:tcPr>
            <w:tcW w:w="1307" w:type="dxa"/>
            <w:vAlign w:val="top"/>
            <w:tcBorders>
              <w:top w:val="single" w:color="000000" w:sz="2" w:space="0"/>
            </w:tcBorders>
          </w:tcPr>
          <w:p>
            <w:pPr>
              <w:ind w:left="63"/>
              <w:spacing w:before="58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急性胰腺炎</w:t>
            </w:r>
          </w:p>
        </w:tc>
        <w:tc>
          <w:tcPr>
            <w:tcW w:w="10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4"/>
              <w:spacing w:before="79" w:line="162" w:lineRule="auto"/>
              <w:rPr/>
            </w:pPr>
            <w:r>
              <w:rPr/>
              <w:t>6</w:t>
            </w:r>
          </w:p>
        </w:tc>
        <w:tc>
          <w:tcPr>
            <w:tcW w:w="13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8"/>
              <w:spacing w:before="48" w:line="207" w:lineRule="auto"/>
              <w:rPr/>
            </w:pPr>
            <w:r>
              <w:rPr>
                <w:spacing w:val="15"/>
              </w:rPr>
              <w:t>DKA</w:t>
            </w:r>
          </w:p>
          <w:p>
            <w:pPr>
              <w:ind w:left="216"/>
              <w:spacing w:before="57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缺血性肠病</w:t>
            </w:r>
          </w:p>
        </w:tc>
        <w:tc>
          <w:tcPr>
            <w:tcW w:w="9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0"/>
              <w:spacing w:before="79" w:line="162" w:lineRule="auto"/>
              <w:rPr/>
            </w:pPr>
            <w:r>
              <w:rPr/>
              <w:t>4</w:t>
            </w:r>
          </w:p>
          <w:p>
            <w:pPr>
              <w:pStyle w:val="TableText"/>
              <w:ind w:left="442"/>
              <w:spacing w:before="95" w:line="161" w:lineRule="auto"/>
              <w:rPr/>
            </w:pPr>
            <w:r>
              <w:rPr/>
              <w:t>2</w:t>
            </w:r>
          </w:p>
        </w:tc>
      </w:tr>
      <w:tr>
        <w:trPr>
          <w:trHeight w:val="564" w:hRule="atLeast"/>
        </w:trPr>
        <w:tc>
          <w:tcPr>
            <w:tcW w:w="1307" w:type="dxa"/>
            <w:vAlign w:val="top"/>
          </w:tcPr>
          <w:p>
            <w:pPr>
              <w:ind w:left="63"/>
              <w:spacing w:before="69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急性胆囊炎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500"/>
              <w:spacing w:before="91" w:line="162" w:lineRule="auto"/>
              <w:rPr/>
            </w:pPr>
            <w:r>
              <w:rPr/>
              <w:t>4</w:t>
            </w:r>
          </w:p>
        </w:tc>
        <w:tc>
          <w:tcPr>
            <w:tcW w:w="1314" w:type="dxa"/>
            <w:vAlign w:val="top"/>
          </w:tcPr>
          <w:p>
            <w:pPr>
              <w:ind w:left="216" w:right="217" w:firstLine="96"/>
              <w:spacing w:before="72" w:line="278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心肌梗死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 </w:t>
            </w: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缺血性肠病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43"/>
              <w:spacing w:before="93" w:line="160" w:lineRule="auto"/>
              <w:rPr/>
            </w:pPr>
            <w:r>
              <w:rPr/>
              <w:t>3</w:t>
            </w:r>
          </w:p>
          <w:p>
            <w:pPr>
              <w:pStyle w:val="TableText"/>
              <w:ind w:left="445"/>
              <w:spacing w:before="95" w:line="159" w:lineRule="auto"/>
              <w:rPr/>
            </w:pPr>
            <w:r>
              <w:rPr/>
              <w:t>1</w:t>
            </w:r>
          </w:p>
        </w:tc>
      </w:tr>
      <w:tr>
        <w:trPr>
          <w:trHeight w:val="563" w:hRule="atLeast"/>
        </w:trPr>
        <w:tc>
          <w:tcPr>
            <w:tcW w:w="1307" w:type="dxa"/>
            <w:vAlign w:val="top"/>
          </w:tcPr>
          <w:p>
            <w:pPr>
              <w:ind w:left="61"/>
              <w:spacing w:before="7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>消化道穿孔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502"/>
              <w:spacing w:before="92" w:line="163" w:lineRule="auto"/>
              <w:rPr/>
            </w:pPr>
            <w:r>
              <w:rPr/>
              <w:t>2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468" w:right="306" w:hanging="155"/>
              <w:spacing w:before="74" w:line="238" w:lineRule="auto"/>
              <w:rPr/>
            </w:pPr>
            <w:r>
              <w:rPr>
                <w:rFonts w:ascii="SimSun" w:hAnsi="SimSun" w:eastAsia="SimSun" w:cs="SimSun"/>
                <w:spacing w:val="13"/>
              </w:rPr>
              <w:t>心肌梗死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15"/>
              </w:rPr>
              <w:t>DKA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45"/>
              <w:spacing w:before="92" w:line="163" w:lineRule="auto"/>
              <w:rPr/>
            </w:pPr>
            <w:r>
              <w:rPr/>
              <w:t>1</w:t>
            </w:r>
          </w:p>
          <w:p>
            <w:pPr>
              <w:pStyle w:val="TableText"/>
              <w:ind w:left="445"/>
              <w:spacing w:before="96" w:line="178" w:lineRule="exact"/>
              <w:rPr/>
            </w:pPr>
            <w:r>
              <w:rPr>
                <w:position w:val="-4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1307" w:type="dxa"/>
            <w:vAlign w:val="top"/>
          </w:tcPr>
          <w:p>
            <w:pPr>
              <w:ind w:left="85"/>
              <w:spacing w:before="77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>自发性腹膜炎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502"/>
              <w:spacing w:before="95" w:line="176" w:lineRule="exact"/>
              <w:rPr/>
            </w:pPr>
            <w:r>
              <w:rPr>
                <w:position w:val="-4"/>
              </w:rPr>
              <w:t>2</w:t>
            </w:r>
          </w:p>
        </w:tc>
        <w:tc>
          <w:tcPr>
            <w:tcW w:w="1314" w:type="dxa"/>
            <w:vAlign w:val="top"/>
          </w:tcPr>
          <w:p>
            <w:pPr>
              <w:ind w:left="216"/>
              <w:spacing w:before="77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缺血性肠病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42"/>
              <w:spacing w:before="95" w:line="176" w:lineRule="exact"/>
              <w:rPr/>
            </w:pPr>
            <w:r>
              <w:rPr>
                <w:position w:val="-4"/>
              </w:rPr>
              <w:t>2</w:t>
            </w:r>
          </w:p>
        </w:tc>
      </w:tr>
      <w:tr>
        <w:trPr>
          <w:trHeight w:val="293" w:hRule="atLeast"/>
        </w:trPr>
        <w:tc>
          <w:tcPr>
            <w:tcW w:w="1307" w:type="dxa"/>
            <w:vAlign w:val="top"/>
            <w:tcBorders>
              <w:bottom w:val="single" w:color="000000" w:sz="6" w:space="0"/>
            </w:tcBorders>
          </w:tcPr>
          <w:p>
            <w:pPr>
              <w:ind w:left="57"/>
              <w:spacing w:before="78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7"/>
              </w:rPr>
              <w:t>肠梗阻</w:t>
            </w:r>
          </w:p>
        </w:tc>
        <w:tc>
          <w:tcPr>
            <w:tcW w:w="10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2"/>
              <w:spacing w:before="96" w:line="163" w:lineRule="auto"/>
              <w:rPr/>
            </w:pPr>
            <w:r>
              <w:rPr/>
              <w:t>2</w:t>
            </w:r>
          </w:p>
        </w:tc>
        <w:tc>
          <w:tcPr>
            <w:tcW w:w="1314" w:type="dxa"/>
            <w:vAlign w:val="top"/>
            <w:tcBorders>
              <w:bottom w:val="single" w:color="000000" w:sz="6" w:space="0"/>
            </w:tcBorders>
          </w:tcPr>
          <w:p>
            <w:pPr>
              <w:ind w:left="216"/>
              <w:spacing w:before="78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16"/>
              </w:rPr>
              <w:t>缺血性肠病</w:t>
            </w:r>
          </w:p>
        </w:tc>
        <w:tc>
          <w:tcPr>
            <w:tcW w:w="9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2"/>
              <w:spacing w:before="96" w:line="163" w:lineRule="auto"/>
              <w:rPr/>
            </w:pPr>
            <w:r>
              <w:rPr/>
              <w:t>2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214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讨论</w:t>
      </w:r>
    </w:p>
    <w:p>
      <w:pPr>
        <w:pStyle w:val="BodyText"/>
        <w:ind w:left="9" w:firstLine="420"/>
        <w:spacing w:before="80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本文通过回顾研究发现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我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院重症急腹症患者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确实存在一定初始错误诊断及延迟诊断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但重症患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者收入抢救室后通过第一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时间完善辅助检查可在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6"/>
          <w:position w:val="-1"/>
        </w:rPr>
        <w:t>6h</w:t>
      </w:r>
      <w:r>
        <w:rPr>
          <w:sz w:val="19"/>
          <w:szCs w:val="19"/>
          <w:spacing w:val="5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内更正诊断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可以被视为及时诊断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中包括消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化道穿孔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急性胰腺炎等常见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的错误初始诊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正为肠坏死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肝破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裂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层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急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性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心梗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断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体现了急诊抢救室在迅速诊治评估危重患者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高效性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但与延迟诊断组相比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在患者基础状态及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就诊时机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等方面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差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异有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计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义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最容易被误诊的疾病为缺血性肠病</w:t>
      </w:r>
      <w:r>
        <w:rPr>
          <w:sz w:val="19"/>
          <w:szCs w:val="19"/>
          <w:spacing w:val="12"/>
          <w:position w:val="1"/>
        </w:rPr>
        <w:t>、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及以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腹痛起病的急性心肌梗死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虽然例数不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多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但延迟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诊断可能影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者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-1"/>
          <w:position w:val="-1"/>
        </w:rPr>
        <w:t>Adamu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等</w:t>
      </w:r>
      <w:r>
        <w:rPr>
          <w:sz w:val="10"/>
          <w:szCs w:val="10"/>
          <w:spacing w:val="-1"/>
          <w:position w:val="8"/>
        </w:rPr>
        <w:t>[4]  </w:t>
      </w:r>
      <w:r>
        <w:rPr>
          <w:rFonts w:ascii="SimSun" w:hAnsi="SimSun" w:eastAsia="SimSun" w:cs="SimSun"/>
          <w:sz w:val="19"/>
          <w:szCs w:val="19"/>
          <w:spacing w:val="-1"/>
        </w:rPr>
        <w:t>认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为</w:t>
      </w:r>
      <w:r>
        <w:rPr>
          <w:sz w:val="19"/>
          <w:szCs w:val="19"/>
          <w:spacing w:val="-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者基础状态与首次就诊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时机不同是导致急腹症被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延迟诊断的可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能原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</w:t>
      </w:r>
      <w:r>
        <w:rPr>
          <w:sz w:val="19"/>
          <w:szCs w:val="19"/>
        </w:rPr>
        <w:t>，</w:t>
      </w:r>
      <w:r>
        <w:rPr>
          <w:sz w:val="19"/>
          <w:szCs w:val="19"/>
          <w:position w:val="-1"/>
        </w:rPr>
        <w:t>Doumi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等</w:t>
      </w:r>
      <w:r>
        <w:rPr>
          <w:sz w:val="10"/>
          <w:szCs w:val="10"/>
          <w:position w:val="8"/>
        </w:rPr>
        <w:t>[5]</w:t>
      </w:r>
      <w:r>
        <w:rPr>
          <w:sz w:val="10"/>
          <w:szCs w:val="10"/>
          <w:spacing w:val="10"/>
          <w:w w:val="103"/>
          <w:position w:val="8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的研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究表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明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鉴 </w:t>
      </w:r>
      <w:r>
        <w:rPr>
          <w:rFonts w:ascii="SimSun" w:hAnsi="SimSun" w:eastAsia="SimSun" w:cs="SimSun"/>
          <w:sz w:val="19"/>
          <w:szCs w:val="19"/>
          <w:spacing w:val="13"/>
        </w:rPr>
        <w:t>别诊断意识不足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可能导致不典型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的患者首次就诊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被误诊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本研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究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中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年龄偏大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糖尿病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卧床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首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就诊延迟等因素是导致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患者延迟诊断的可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能</w:t>
      </w:r>
      <w:r>
        <w:rPr>
          <w:rFonts w:ascii="SimSun" w:hAnsi="SimSun" w:eastAsia="SimSun" w:cs="SimSun"/>
          <w:sz w:val="19"/>
          <w:szCs w:val="19"/>
          <w:spacing w:val="20"/>
        </w:rPr>
        <w:t>危险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因素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这与以往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国外研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究结论</w:t>
      </w:r>
      <w:r>
        <w:rPr>
          <w:sz w:val="10"/>
          <w:szCs w:val="10"/>
          <w:spacing w:val="7"/>
          <w:position w:val="8"/>
        </w:rPr>
        <w:t>[6]  </w:t>
      </w:r>
      <w:r>
        <w:rPr>
          <w:rFonts w:ascii="SimSun" w:hAnsi="SimSun" w:eastAsia="SimSun" w:cs="SimSun"/>
          <w:sz w:val="19"/>
          <w:szCs w:val="19"/>
          <w:spacing w:val="7"/>
        </w:rPr>
        <w:t>相一致</w:t>
      </w:r>
      <w:r>
        <w:rPr>
          <w:sz w:val="19"/>
          <w:szCs w:val="19"/>
          <w:spacing w:val="7"/>
        </w:rPr>
        <w:t>：</w:t>
      </w:r>
      <w:r>
        <w:rPr>
          <w:rFonts w:ascii="SimSun" w:hAnsi="SimSun" w:eastAsia="SimSun" w:cs="SimSun"/>
          <w:sz w:val="19"/>
          <w:szCs w:val="19"/>
          <w:spacing w:val="7"/>
        </w:rPr>
        <w:t>高龄及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卧床患者往往居家或长期居住于养老机构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由于此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类患者表述症状能力有限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且基层医疗机构诊疗条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件有限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加之新冠疫情不便及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时转诊上级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医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院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可能导致疾病被延迟诊断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本研究还发现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患者在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夜班期间来诊更容易发生延迟诊断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有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日本学者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往研究</w:t>
      </w:r>
      <w:r>
        <w:rPr>
          <w:sz w:val="10"/>
          <w:szCs w:val="10"/>
          <w:spacing w:val="8"/>
          <w:position w:val="8"/>
        </w:rPr>
        <w:t>[7]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得到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了相似结论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position w:val="-2"/>
        </w:rPr>
        <w:t>Ikeda</w:t>
      </w:r>
      <w:r>
        <w:rPr>
          <w:sz w:val="19"/>
          <w:szCs w:val="19"/>
          <w:spacing w:val="29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等</w:t>
      </w:r>
      <w:r>
        <w:rPr>
          <w:sz w:val="10"/>
          <w:szCs w:val="10"/>
          <w:spacing w:val="8"/>
          <w:position w:val="8"/>
        </w:rPr>
        <w:t>[8]  </w:t>
      </w:r>
      <w:r>
        <w:rPr>
          <w:rFonts w:ascii="SimSun" w:hAnsi="SimSun" w:eastAsia="SimSun" w:cs="SimSun"/>
          <w:sz w:val="19"/>
          <w:szCs w:val="19"/>
          <w:spacing w:val="8"/>
        </w:rPr>
        <w:t>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究</w:t>
      </w:r>
      <w:r>
        <w:rPr>
          <w:rFonts w:ascii="SimSun" w:hAnsi="SimSun" w:eastAsia="SimSun" w:cs="SimSun"/>
          <w:sz w:val="19"/>
          <w:szCs w:val="19"/>
          <w:spacing w:val="7"/>
        </w:rPr>
        <w:t>表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明</w:t>
      </w:r>
      <w:r>
        <w:rPr>
          <w:sz w:val="19"/>
          <w:szCs w:val="19"/>
          <w:spacing w:val="7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高龄及症状不典型腹痛患者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需要借助多科会诊提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高诊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断正确率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本文结果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</w:t>
      </w:r>
      <w:r>
        <w:rPr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  <w:position w:val="-1"/>
        </w:rPr>
        <w:t>2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个及以上的科室会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诊或可减少延迟诊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断发生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提示我们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当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欠清时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及时请其他科室医师会诊可能有助于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降低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疾病被延迟诊断的发生率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11" w:right="69" w:firstLine="419"/>
        <w:spacing w:before="2" w:line="21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此外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针对本研究得出的主要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9"/>
          <w:position w:val="-1"/>
        </w:rPr>
        <w:t>3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类急腹症延迟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诊断疾病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结合其发病机制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误诊原因及预防</w:t>
      </w:r>
      <w:r>
        <w:rPr>
          <w:rFonts w:ascii="SimSun" w:hAnsi="SimSun" w:eastAsia="SimSun" w:cs="SimSun"/>
          <w:sz w:val="19"/>
          <w:szCs w:val="19"/>
          <w:spacing w:val="14"/>
        </w:rPr>
        <w:t>策略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分别作出以下分析</w:t>
      </w:r>
      <w:r>
        <w:rPr>
          <w:sz w:val="19"/>
          <w:szCs w:val="19"/>
          <w:spacing w:val="18"/>
        </w:rPr>
        <w:t>。</w:t>
      </w:r>
    </w:p>
    <w:p>
      <w:pPr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6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缺血性肠病</w:t>
      </w:r>
    </w:p>
    <w:p>
      <w:pPr>
        <w:pStyle w:val="BodyText"/>
        <w:ind w:left="12" w:firstLine="417"/>
        <w:spacing w:before="76" w:line="183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缺血性肠病是由心功能不全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血流速度减慢或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血栓栓塞等原因造成的肠道灌注不足或血流瘀滞</w:t>
      </w:r>
      <w:r>
        <w:rPr>
          <w:sz w:val="19"/>
          <w:szCs w:val="19"/>
          <w:spacing w:val="18"/>
        </w:rPr>
        <w:t>，</w:t>
      </w:r>
    </w:p>
    <w:p>
      <w:pPr>
        <w:spacing w:line="183" w:lineRule="auto"/>
        <w:sectPr>
          <w:type w:val="continuous"/>
          <w:pgSz w:w="11906" w:h="16840"/>
          <w:pgMar w:top="1022" w:right="1131" w:bottom="0" w:left="407" w:header="624" w:footer="0" w:gutter="0"/>
          <w:cols w:equalWidth="0" w:num="2">
            <w:col w:w="5674" w:space="100"/>
            <w:col w:w="4593" w:space="0"/>
          </w:cols>
        </w:sectPr>
        <w:rPr>
          <w:sz w:val="19"/>
          <w:szCs w:val="19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5"/>
          <w:pgSz w:w="11906" w:h="16840"/>
          <w:pgMar w:top="1022" w:right="1124" w:bottom="0" w:left="407" w:header="624" w:footer="0" w:gutter="0"/>
          <w:cols w:equalWidth="0" w:num="1">
            <w:col w:w="10374" w:space="0"/>
          </w:cols>
        </w:sectPr>
        <w:rPr/>
      </w:pPr>
    </w:p>
    <w:p>
      <w:pPr>
        <w:pStyle w:val="BodyText"/>
        <w:ind w:left="794" w:right="364"/>
        <w:spacing w:before="43" w:line="21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进而导致肠道缺血缺氧引发腹痛症状</w:t>
      </w:r>
      <w:r>
        <w:rPr>
          <w:sz w:val="10"/>
          <w:szCs w:val="10"/>
          <w:spacing w:val="16"/>
          <w:position w:val="8"/>
        </w:rPr>
        <w:t>[9] </w:t>
      </w:r>
      <w:r>
        <w:rPr>
          <w:sz w:val="10"/>
          <w:szCs w:val="10"/>
          <w:spacing w:val="15"/>
          <w:position w:val="8"/>
        </w:rPr>
        <w:t xml:space="preserve"> </w:t>
      </w:r>
      <w:r>
        <w:rPr>
          <w:sz w:val="19"/>
          <w:szCs w:val="19"/>
          <w:spacing w:val="15"/>
        </w:rPr>
        <w:t>, </w:t>
      </w:r>
      <w:r>
        <w:rPr>
          <w:rFonts w:ascii="SimSun" w:hAnsi="SimSun" w:eastAsia="SimSun" w:cs="SimSun"/>
          <w:sz w:val="19"/>
          <w:szCs w:val="19"/>
          <w:spacing w:val="15"/>
        </w:rPr>
        <w:t>此外感染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性疾病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尤其是新冠感染也可能成为缺血性肠病的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高危因素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以往研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究指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肠缺血是新冠致死性并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发症之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一</w:t>
      </w:r>
      <w:r>
        <w:rPr>
          <w:sz w:val="10"/>
          <w:szCs w:val="10"/>
          <w:spacing w:val="-2"/>
          <w:position w:val="7"/>
        </w:rPr>
        <w:t>[10] 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能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重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体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轻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增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或血管造影等辅助检查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的解读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对放射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医师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经验要求较高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故导致误诊率高</w:t>
      </w:r>
      <w:r>
        <w:rPr>
          <w:sz w:val="10"/>
          <w:szCs w:val="10"/>
          <w:spacing w:val="7"/>
          <w:position w:val="7"/>
        </w:rPr>
        <w:t>[11] 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原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</w:t>
      </w:r>
      <w:r>
        <w:rPr>
          <w:sz w:val="19"/>
          <w:szCs w:val="19"/>
          <w:spacing w:val="7"/>
        </w:rPr>
        <w:t>：</w:t>
      </w:r>
      <w:r>
        <w:rPr>
          <w:rFonts w:ascii="SimSun" w:hAnsi="SimSun" w:eastAsia="SimSun" w:cs="SimSun"/>
          <w:sz w:val="19"/>
          <w:szCs w:val="19"/>
          <w:spacing w:val="7"/>
        </w:rPr>
        <w:t>医生认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识不足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往往先想到常见诊断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可确诊办法有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限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强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1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为相对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复杂检查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且有一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定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肾损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害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夜班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期间约检查流程繁琐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现有的无创辅助检查如血管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超声可能受肠胀气干扰</w:t>
      </w:r>
      <w:r>
        <w:rPr>
          <w:sz w:val="19"/>
          <w:szCs w:val="19"/>
          <w:spacing w:val="10"/>
        </w:rPr>
        <w:t>；</w:t>
      </w:r>
      <w:r>
        <w:rPr>
          <w:rFonts w:ascii="SimSun" w:hAnsi="SimSun" w:eastAsia="SimSun" w:cs="SimSun"/>
          <w:sz w:val="19"/>
          <w:szCs w:val="19"/>
          <w:spacing w:val="10"/>
        </w:rPr>
        <w:t>症状不典型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本研究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者均以不典型全腹痛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进食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困难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伴腹胀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心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吐起病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部分患者腹痛定位不准确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查体早期腹膜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刺激征不明显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病情进展迅速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早期极易误诊为肠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梗阻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从缺血到坏死之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间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的界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限较难把握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甚至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要反复完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增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强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及 </w:t>
      </w:r>
      <w:r>
        <w:rPr>
          <w:sz w:val="19"/>
          <w:szCs w:val="19"/>
          <w:position w:val="-1"/>
        </w:rPr>
        <w:t>CTA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方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能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确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诊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对</w:t>
      </w:r>
    </w:p>
    <w:p>
      <w:pPr>
        <w:pStyle w:val="BodyText"/>
        <w:ind w:left="795" w:right="364" w:firstLine="2"/>
        <w:spacing w:line="21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策</w:t>
      </w:r>
      <w:r>
        <w:rPr>
          <w:sz w:val="19"/>
          <w:szCs w:val="19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spacing w:val="12"/>
        </w:rPr>
        <w:t>提高接诊医生对本病高危人群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的重视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熟练掌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握如高龄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动脉粥样硬化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心房颤动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心力衰竭等容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易引起肠系膜缺血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血栓栓塞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主动脉夹层影响肠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道供血等病因</w:t>
      </w:r>
      <w:r>
        <w:rPr>
          <w:sz w:val="10"/>
          <w:szCs w:val="10"/>
          <w:spacing w:val="6"/>
          <w:position w:val="6"/>
        </w:rPr>
        <w:t>[12-13]</w:t>
      </w:r>
      <w:r>
        <w:rPr>
          <w:sz w:val="10"/>
          <w:szCs w:val="10"/>
          <w:spacing w:val="15"/>
          <w:w w:val="103"/>
          <w:position w:val="6"/>
        </w:rPr>
        <w:t xml:space="preserve">  </w:t>
      </w:r>
      <w:r>
        <w:rPr>
          <w:sz w:val="19"/>
          <w:szCs w:val="19"/>
          <w:spacing w:val="6"/>
        </w:rPr>
        <w:t>, </w:t>
      </w:r>
      <w:r>
        <w:rPr>
          <w:rFonts w:ascii="SimSun" w:hAnsi="SimSun" w:eastAsia="SimSun" w:cs="SimSun"/>
          <w:sz w:val="19"/>
          <w:szCs w:val="19"/>
          <w:spacing w:val="6"/>
        </w:rPr>
        <w:t>详细问诊查体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把握急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慢性缺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血发生发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展过程</w:t>
      </w:r>
      <w:r>
        <w:rPr>
          <w:sz w:val="19"/>
          <w:szCs w:val="19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spacing w:val="21"/>
        </w:rPr>
        <w:t>结合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辅助检查全面评估患者状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态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做好鉴别诊断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必要时请其他专科会诊协助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785"/>
        <w:spacing w:before="1" w:line="20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3.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2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 </w:t>
      </w:r>
      <w:r>
        <w:rPr>
          <w:sz w:val="19"/>
          <w:szCs w:val="19"/>
          <w:spacing w:val="-2"/>
        </w:rPr>
        <w:t>DKA</w:t>
      </w:r>
    </w:p>
    <w:p>
      <w:pPr>
        <w:pStyle w:val="BodyText"/>
        <w:ind w:left="792" w:right="287" w:firstLine="419"/>
        <w:spacing w:before="10" w:line="21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属于糖尿病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急症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的严重并发症之一</w:t>
      </w:r>
      <w:r>
        <w:rPr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现为口渴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乏力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少尿甚至休克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少数患者可表现为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剧烈腹痛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实验室检查提示血糖高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尿酮体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阳性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气分析存在代谢性酸中毒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腹痛机制</w:t>
      </w:r>
      <w:r>
        <w:rPr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可能与体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酸中毒环境引发胃肠黏膜刺激及炎症反应有关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部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分患者可能合并糖尿病胃肠神经功能失调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痛觉敏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感或胃肠动力不足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有些可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引起胆管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胰管压力增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高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继发类似于胆囊炎</w:t>
      </w:r>
      <w:r>
        <w:rPr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胰腺炎等表现</w:t>
      </w:r>
      <w:r>
        <w:rPr>
          <w:sz w:val="19"/>
          <w:szCs w:val="19"/>
          <w:spacing w:val="11"/>
          <w:position w:val="1"/>
        </w:rPr>
        <w:t>；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患者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可能存在严重血容量不足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组织灌注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降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进而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引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起胃肠道缺氧缺血等表现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误诊原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因分析</w:t>
      </w:r>
      <w:r>
        <w:rPr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未全面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进行病史采集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本文误诊患者中有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  <w:position w:val="-1"/>
        </w:rPr>
        <w:t>3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例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既往有糖尿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病史</w:t>
      </w:r>
      <w:r>
        <w:rPr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spacing w:val="10"/>
          <w:position w:val="-1"/>
        </w:rPr>
        <w:t>2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例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既往否认糖尿病史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但平素存在三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多一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少表现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起初均未详细记录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重视症状</w:t>
      </w:r>
      <w:r>
        <w:rPr>
          <w:sz w:val="19"/>
          <w:szCs w:val="19"/>
          <w:spacing w:val="6"/>
        </w:rPr>
        <w:t>：</w:t>
      </w:r>
      <w:r>
        <w:rPr>
          <w:rFonts w:ascii="SimSun" w:hAnsi="SimSun" w:eastAsia="SimSun" w:cs="SimSun"/>
          <w:sz w:val="19"/>
          <w:szCs w:val="19"/>
          <w:spacing w:val="6"/>
        </w:rPr>
        <w:t>有些糖尿病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患者首次发病为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3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3"/>
        </w:rPr>
        <w:t>亦有腹痛首诊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除围绕腹痛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常见原因鉴别诊断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还应该考虑有无全身疾病导致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局部严重症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状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重视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烂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果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气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味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力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差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口渴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少尿等近期不典型表现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全面完善实验室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检查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急诊医师往往更重视如肝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肾胰功能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电解质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心肌酶等严重危及生命指标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时会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忽视如血糖</w:t>
      </w:r>
      <w:r>
        <w:rPr>
          <w:sz w:val="19"/>
          <w:szCs w:val="19"/>
          <w:spacing w:val="15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总二氧化碳水平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尿酮体等异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常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对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等影像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学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解读经验不足等是导致早期误诊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必要时可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请放射科会诊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协助判断典型重症胰腺炎的影像学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表现</w:t>
      </w:r>
      <w:r>
        <w:rPr>
          <w:sz w:val="10"/>
          <w:szCs w:val="10"/>
          <w:spacing w:val="14"/>
          <w:position w:val="8"/>
        </w:rPr>
        <w:t>[14] 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此外还应重视特殊类型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2"/>
        </w:rPr>
        <w:t>DKA</w:t>
      </w:r>
      <w:r>
        <w:rPr>
          <w:sz w:val="19"/>
          <w:szCs w:val="19"/>
          <w:spacing w:val="23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如血糖正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常的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当服用 </w:t>
      </w:r>
      <w:r>
        <w:rPr>
          <w:sz w:val="19"/>
          <w:szCs w:val="19"/>
          <w:position w:val="-1"/>
        </w:rPr>
        <w:t>SGLT</w:t>
      </w:r>
      <w:r>
        <w:rPr>
          <w:sz w:val="19"/>
          <w:szCs w:val="19"/>
          <w:spacing w:val="10"/>
          <w:position w:val="-1"/>
        </w:rPr>
        <w:t>-2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抑制剂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妊娠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减肥手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术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胃轻瘫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胰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岛素泵衰竭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可卡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中毒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慢性肝病  </w:t>
      </w:r>
      <w:r>
        <w:rPr>
          <w:rFonts w:ascii="SimSun" w:hAnsi="SimSun" w:eastAsia="SimSun" w:cs="SimSun"/>
          <w:sz w:val="19"/>
          <w:szCs w:val="19"/>
          <w:spacing w:val="-3"/>
        </w:rPr>
        <w:t>和糖原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能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会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在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糖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正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常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况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下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DKA</w:t>
      </w:r>
      <w:r>
        <w:rPr>
          <w:sz w:val="10"/>
          <w:szCs w:val="10"/>
          <w:spacing w:val="19"/>
          <w:position w:val="8"/>
        </w:rPr>
        <w:t>[15]  </w:t>
      </w:r>
      <w:r>
        <w:rPr>
          <w:sz w:val="19"/>
          <w:szCs w:val="19"/>
          <w:spacing w:val="19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9"/>
        </w:rPr>
        <w:t>本文延迟诊治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患者首诊均为剧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7" w:firstLine="3"/>
        <w:spacing w:before="39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烈腹痛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且淀粉酶轻度升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高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部分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提示胰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腺周围少许渗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出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胆囊壁水肿增厚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易与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急性胰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腺炎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胆囊炎混淆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对策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详细完善病史采集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了解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家族史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饮食习惯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近期体重变化等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有助于腹痛鉴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别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详细采集症状变化特点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应不厌其烦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从患者及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家属口中分析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出可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能诊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能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思维定式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断视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野局限</w:t>
      </w:r>
      <w:r>
        <w:rPr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更不能机械地延续上家医疗机构的诊断</w:t>
      </w:r>
      <w:r>
        <w:rPr>
          <w:sz w:val="19"/>
          <w:szCs w:val="19"/>
          <w:spacing w:val="18"/>
        </w:rPr>
        <w:t>；</w:t>
      </w:r>
      <w:r>
        <w:rPr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仔细阅读实验室检查结果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必要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时全面评价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加强危急值反馈机制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针对血糖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血气等异常指标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做到闭环式沟通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防止严重酸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中毒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电解质紊乱未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及时纠正酿成不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良后果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此外应加强糖尿病危重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患者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的 日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常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宣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教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是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避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免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严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重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并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发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症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发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生 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2"/>
        </w:rPr>
        <w:t>关键</w:t>
      </w:r>
      <w:r>
        <w:rPr>
          <w:sz w:val="10"/>
          <w:szCs w:val="10"/>
          <w:spacing w:val="9"/>
          <w:position w:val="5"/>
        </w:rPr>
        <w:t>[16]</w:t>
      </w:r>
      <w:r>
        <w:rPr>
          <w:sz w:val="10"/>
          <w:szCs w:val="10"/>
          <w:spacing w:val="2"/>
          <w:position w:val="5"/>
        </w:rPr>
        <w:t xml:space="preserve">  </w:t>
      </w:r>
      <w:r>
        <w:rPr>
          <w:sz w:val="19"/>
          <w:szCs w:val="19"/>
          <w:spacing w:val="9"/>
          <w:position w:val="-1"/>
        </w:rPr>
        <w:t>。</w:t>
      </w:r>
    </w:p>
    <w:p>
      <w:pPr>
        <w:spacing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3"/>
        </w:rPr>
        <w:t>急性心肌梗死</w:t>
      </w:r>
    </w:p>
    <w:p>
      <w:pPr>
        <w:pStyle w:val="BodyText"/>
        <w:ind w:left="9" w:firstLine="427"/>
        <w:spacing w:before="79" w:line="21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心血管系统疾病尤其是急性心梗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为急诊危重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症患者的高发病</w:t>
      </w:r>
      <w:r>
        <w:rPr>
          <w:sz w:val="10"/>
          <w:szCs w:val="10"/>
          <w:spacing w:val="14"/>
          <w:position w:val="8"/>
        </w:rPr>
        <w:t>[17]  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  <w:spacing w:val="14"/>
          <w:position w:val="-2"/>
        </w:rPr>
        <w:t>2018</w:t>
      </w:r>
      <w:r>
        <w:rPr>
          <w:sz w:val="19"/>
          <w:szCs w:val="19"/>
          <w:spacing w:val="38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年欧洲心脏学会指南指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出</w:t>
      </w:r>
      <w:r>
        <w:rPr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急性心梗诊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断包括典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型胸痛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心电图提示心肌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缺血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血清肌钙蛋白升高并且超声心动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图提示新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现的节段性室壁运动异常或运动不协调</w:t>
      </w:r>
      <w:r>
        <w:rPr>
          <w:sz w:val="10"/>
          <w:szCs w:val="10"/>
          <w:spacing w:val="15"/>
          <w:position w:val="7"/>
        </w:rPr>
        <w:t>[18]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但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腹痛起病的心肌梗死时有发生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腹痛机制</w:t>
      </w:r>
      <w:r>
        <w:rPr>
          <w:sz w:val="19"/>
          <w:szCs w:val="19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spacing w:val="12"/>
        </w:rPr>
        <w:t>依据病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理生理学理论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下壁心梗时伴有腹痛可能与迷走神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经传入感受器与心肌下壁表面接近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由于心肌缺氧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缺血刺激迷走神经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可能表现为剧烈腹痛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此外部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分心梗患者出现急性右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心衰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进而引起肝淤血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系膜血管缺血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淤血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反射性肠痉挛等腹膜炎体征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极易误诊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主要原因</w:t>
      </w:r>
      <w:r>
        <w:rPr>
          <w:sz w:val="19"/>
          <w:szCs w:val="19"/>
          <w:spacing w:val="13"/>
        </w:rPr>
        <w:t>：</w:t>
      </w:r>
      <w:r>
        <w:rPr>
          <w:rFonts w:ascii="SimSun" w:hAnsi="SimSun" w:eastAsia="SimSun" w:cs="SimSun"/>
          <w:sz w:val="19"/>
          <w:szCs w:val="19"/>
          <w:spacing w:val="13"/>
        </w:rPr>
        <w:t>对急性心梗腹部体征认识不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充分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凡出现剧烈腹痛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大汗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恶心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呕吐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尤其是上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腹痛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需要警惕心肌梗死诊断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病史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了解不详细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充分了解起病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以来所有症状</w:t>
      </w:r>
      <w:r>
        <w:rPr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重点询问有无胸痛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胸闷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活动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后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加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等表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现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详细了解如糖尿病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吸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烟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家族史等高危因素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动态监测心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电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图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心肌酶变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化</w:t>
      </w:r>
      <w:r>
        <w:rPr>
          <w:sz w:val="19"/>
          <w:szCs w:val="19"/>
          <w:spacing w:val="11"/>
        </w:rPr>
        <w:t>；</w:t>
      </w:r>
      <w:r>
        <w:rPr>
          <w:rFonts w:ascii="SimSun" w:hAnsi="SimSun" w:eastAsia="SimSun" w:cs="SimSun"/>
          <w:sz w:val="19"/>
          <w:szCs w:val="19"/>
          <w:spacing w:val="11"/>
        </w:rPr>
        <w:t>对病情变化缺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乏全科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思维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亦有患者在急腹症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过程中期初表现为心电图异常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但最终并未诊断心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肌梗死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需要结合以往心电图特点及动态变化作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判断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警惕冠脉痉挛或应激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心肌病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能</w:t>
      </w:r>
      <w:r>
        <w:rPr>
          <w:sz w:val="10"/>
          <w:szCs w:val="10"/>
          <w:spacing w:val="10"/>
          <w:position w:val="7"/>
        </w:rPr>
        <w:t>[19] 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本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文患者术后曾有胸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闷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血压低表现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但可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能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</w:t>
      </w:r>
      <w:r>
        <w:rPr>
          <w:rFonts w:ascii="SimSun" w:hAnsi="SimSun" w:eastAsia="SimSun" w:cs="SimSun"/>
          <w:sz w:val="19"/>
          <w:szCs w:val="19"/>
          <w:spacing w:val="8"/>
        </w:rPr>
        <w:t>为术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后腹痛掩盖了其他症状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当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出现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心率快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血压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低时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接诊医生首先考虑感染性休克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低血容量性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休克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而忽略了手术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应激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感染等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因素对于心梗高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危人群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影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响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可能引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起心梗后心源性休克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对</w:t>
      </w:r>
    </w:p>
    <w:p>
      <w:pPr>
        <w:pStyle w:val="BodyText"/>
        <w:ind w:left="10" w:right="77" w:firstLine="1"/>
        <w:spacing w:before="2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策</w:t>
      </w:r>
      <w:r>
        <w:rPr>
          <w:sz w:val="19"/>
          <w:szCs w:val="19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spacing w:val="15"/>
        </w:rPr>
        <w:t>加强住院医培训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全面提升首诊医师对上</w:t>
      </w:r>
      <w:r>
        <w:rPr>
          <w:rFonts w:ascii="SimSun" w:hAnsi="SimSun" w:eastAsia="SimSun" w:cs="SimSun"/>
          <w:sz w:val="19"/>
          <w:szCs w:val="19"/>
          <w:spacing w:val="14"/>
        </w:rPr>
        <w:t>腹痛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的鉴别诊断能力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尤其高龄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基础病多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意识表达欠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清晰的患者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必要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时积极复查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心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电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图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心肌酶辅助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2"/>
        </w:rPr>
        <w:t>鉴别</w:t>
      </w:r>
      <w:r>
        <w:rPr>
          <w:sz w:val="10"/>
          <w:szCs w:val="10"/>
          <w:spacing w:val="9"/>
          <w:position w:val="5"/>
        </w:rPr>
        <w:t>[20]</w:t>
      </w:r>
      <w:r>
        <w:rPr>
          <w:sz w:val="10"/>
          <w:szCs w:val="10"/>
          <w:spacing w:val="2"/>
          <w:position w:val="5"/>
        </w:rPr>
        <w:t xml:space="preserve">  </w:t>
      </w:r>
      <w:r>
        <w:rPr>
          <w:sz w:val="19"/>
          <w:szCs w:val="19"/>
          <w:spacing w:val="9"/>
          <w:position w:val="-1"/>
        </w:rPr>
        <w:t>。</w:t>
      </w:r>
    </w:p>
    <w:p>
      <w:pPr>
        <w:pStyle w:val="BodyText"/>
        <w:ind w:left="9" w:right="77" w:firstLine="420"/>
        <w:spacing w:before="5" w:line="20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本研究存在很多局限性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首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先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回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顾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收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据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样本量偏少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今后可细化入组标准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扩大收集时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间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扩充样本量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未纳入治疗方案及预后指标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无法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判断延迟诊断是否影响预后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今后可通过扩大样本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量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纳入预后评价指标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包括生存率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住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院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时长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住</w:t>
      </w:r>
    </w:p>
    <w:p>
      <w:pPr>
        <w:spacing w:line="201" w:lineRule="auto"/>
        <w:sectPr>
          <w:type w:val="continuous"/>
          <w:pgSz w:w="11906" w:h="16840"/>
          <w:pgMar w:top="1022" w:right="1124" w:bottom="0" w:left="407" w:header="624" w:footer="0" w:gutter="0"/>
          <w:cols w:equalWidth="0" w:num="2">
            <w:col w:w="5674" w:space="100"/>
            <w:col w:w="4601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6"/>
          <w:pgSz w:w="11906" w:h="16840"/>
          <w:pgMar w:top="1022" w:right="1192" w:bottom="0" w:left="407" w:header="624" w:footer="0" w:gutter="0"/>
          <w:cols w:equalWidth="0" w:num="1">
            <w:col w:w="10306" w:space="0"/>
          </w:cols>
        </w:sectPr>
        <w:rPr/>
      </w:pPr>
    </w:p>
    <w:p>
      <w:pPr>
        <w:pStyle w:val="BodyText"/>
        <w:ind w:left="809"/>
        <w:spacing w:before="47" w:line="182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院费用等进一步分析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97" w:right="379" w:firstLine="420"/>
        <w:spacing w:before="53" w:line="21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综上所述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延迟诊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断影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响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因素较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多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本研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究发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现其与患者基本状态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就诊时机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就诊方式相关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血性肠病</w:t>
      </w:r>
      <w:r>
        <w:rPr>
          <w:sz w:val="19"/>
          <w:szCs w:val="19"/>
          <w:spacing w:val="19"/>
          <w:position w:val="1"/>
        </w:rPr>
        <w:t>、</w:t>
      </w:r>
      <w:r>
        <w:rPr>
          <w:sz w:val="19"/>
          <w:szCs w:val="19"/>
          <w:position w:val="-1"/>
        </w:rPr>
        <w:t>DKA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及急性心肌梗死为最常见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的重症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急腹症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延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迟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诊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病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应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引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起急诊医生的高度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重视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157"/>
        <w:spacing w:before="1" w:line="183" w:lineRule="auto"/>
        <w:rPr/>
      </w:pPr>
      <w:r>
        <w:rPr>
          <w:rFonts w:ascii="SimHei" w:hAnsi="SimHei" w:eastAsia="SimHei" w:cs="SimHei"/>
          <w:spacing w:val="18"/>
        </w:rPr>
        <w:t>利益冲突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rFonts w:ascii="SimSun" w:hAnsi="SimSun" w:eastAsia="SimSun" w:cs="SimSun"/>
          <w:spacing w:val="18"/>
        </w:rPr>
        <w:t>所有作者均声明不存在利益冲突</w:t>
      </w:r>
      <w:r>
        <w:rPr>
          <w:spacing w:val="18"/>
        </w:rPr>
        <w:t>。</w:t>
      </w:r>
    </w:p>
    <w:p>
      <w:pPr>
        <w:ind w:left="796"/>
        <w:spacing w:before="58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41" w:right="375" w:hanging="441"/>
        <w:spacing w:before="68" w:line="205" w:lineRule="auto"/>
        <w:rPr/>
      </w:pPr>
      <w:r>
        <w:rPr>
          <w:spacing w:val="-3"/>
          <w:position w:val="1"/>
        </w:rPr>
        <w:t>[1]    </w:t>
      </w:r>
      <w:r>
        <w:rPr>
          <w:spacing w:val="-3"/>
        </w:rPr>
        <w:t>Graber</w:t>
      </w:r>
      <w:r>
        <w:rPr>
          <w:spacing w:val="26"/>
        </w:rPr>
        <w:t xml:space="preserve"> </w:t>
      </w:r>
      <w:r>
        <w:rPr>
          <w:spacing w:val="-3"/>
        </w:rPr>
        <w:t>ML.</w:t>
      </w:r>
      <w:r>
        <w:rPr>
          <w:spacing w:val="23"/>
        </w:rPr>
        <w:t xml:space="preserve"> </w:t>
      </w:r>
      <w:r>
        <w:rPr>
          <w:spacing w:val="-3"/>
        </w:rPr>
        <w:t>Progress  under</w:t>
      </w:r>
      <w:r>
        <w:rPr>
          <w:spacing w:val="-4"/>
        </w:rPr>
        <w:t>standing  diagnosis  and</w:t>
      </w:r>
      <w:r>
        <w:rPr>
          <w:spacing w:val="32"/>
          <w:w w:val="101"/>
        </w:rPr>
        <w:t xml:space="preserve"> </w:t>
      </w:r>
      <w:r>
        <w:rPr>
          <w:spacing w:val="-4"/>
        </w:rPr>
        <w:t>di-</w:t>
      </w:r>
      <w:r>
        <w:rPr/>
        <w:t xml:space="preserve"> </w:t>
      </w:r>
      <w:r>
        <w:rPr>
          <w:spacing w:val="-3"/>
        </w:rPr>
        <w:t>agnostic  errors </w:t>
      </w:r>
      <w:r>
        <w:rPr>
          <w:spacing w:val="-3"/>
          <w:position w:val="2"/>
        </w:rPr>
        <w:t>:  </w:t>
      </w:r>
      <w:r>
        <w:rPr>
          <w:spacing w:val="-3"/>
        </w:rPr>
        <w:t>thought</w:t>
      </w:r>
      <w:r>
        <w:rPr>
          <w:spacing w:val="-4"/>
        </w:rPr>
        <w:t>s   at</w:t>
      </w:r>
      <w:r>
        <w:rPr>
          <w:spacing w:val="10"/>
        </w:rPr>
        <w:t xml:space="preserve">  </w:t>
      </w:r>
      <w:r>
        <w:rPr>
          <w:spacing w:val="-4"/>
          <w:position w:val="-1"/>
        </w:rPr>
        <w:t>y</w:t>
      </w:r>
      <w:r>
        <w:rPr>
          <w:spacing w:val="-4"/>
        </w:rPr>
        <w:t>ear</w:t>
      </w:r>
      <w:r>
        <w:rPr>
          <w:spacing w:val="12"/>
          <w:w w:val="101"/>
        </w:rPr>
        <w:t xml:space="preserve">  </w:t>
      </w:r>
      <w:r>
        <w:rPr>
          <w:spacing w:val="-4"/>
        </w:rPr>
        <w:t>10</w:t>
      </w:r>
      <w:r>
        <w:rPr>
          <w:spacing w:val="25"/>
          <w:w w:val="102"/>
        </w:rPr>
        <w:t xml:space="preserve"> </w:t>
      </w:r>
      <w:r>
        <w:rPr>
          <w:spacing w:val="-4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4"/>
        </w:rPr>
        <w:t>.  Diagnosis</w:t>
      </w:r>
      <w:r>
        <w:rPr/>
        <w:t xml:space="preserve"> </w:t>
      </w:r>
      <w:r>
        <w:rPr/>
        <w:t>(Berl)</w:t>
      </w:r>
      <w:r>
        <w:rPr>
          <w:spacing w:val="24"/>
        </w:rPr>
        <w:t xml:space="preserve"> </w:t>
      </w:r>
      <w:r>
        <w:rPr/>
        <w:t>,2020 </w:t>
      </w:r>
      <w:r>
        <w:rPr>
          <w:position w:val="1"/>
        </w:rPr>
        <w:t>, </w:t>
      </w:r>
      <w:r>
        <w:rPr/>
        <w:t>7(3)</w:t>
      </w:r>
      <w:r>
        <w:rPr>
          <w:spacing w:val="15"/>
        </w:rPr>
        <w:t xml:space="preserve"> </w:t>
      </w:r>
      <w:r>
        <w:rPr/>
        <w:t>:151-159.</w:t>
      </w:r>
    </w:p>
    <w:p>
      <w:pPr>
        <w:pStyle w:val="BodyText"/>
        <w:ind w:left="1240" w:right="370" w:hanging="440"/>
        <w:spacing w:before="47" w:line="206" w:lineRule="auto"/>
        <w:rPr/>
      </w:pPr>
      <w:r>
        <w:rPr>
          <w:spacing w:val="-2"/>
          <w:position w:val="1"/>
        </w:rPr>
        <w:t>[2]    </w:t>
      </w:r>
      <w:r>
        <w:rPr>
          <w:spacing w:val="-2"/>
        </w:rPr>
        <w:t>Singh  H </w:t>
      </w:r>
      <w:r>
        <w:rPr>
          <w:spacing w:val="-2"/>
          <w:position w:val="2"/>
        </w:rPr>
        <w:t>, </w:t>
      </w:r>
      <w:r>
        <w:rPr>
          <w:spacing w:val="-2"/>
        </w:rPr>
        <w:t>Meyer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</w:t>
      </w:r>
      <w:r>
        <w:rPr>
          <w:spacing w:val="-10"/>
        </w:rPr>
        <w:t xml:space="preserve"> </w:t>
      </w:r>
      <w:r>
        <w:rPr>
          <w:spacing w:val="-3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-3"/>
        </w:rPr>
        <w:t>Thomas</w:t>
      </w:r>
      <w:r>
        <w:rPr>
          <w:spacing w:val="21"/>
        </w:rPr>
        <w:t xml:space="preserve"> </w:t>
      </w:r>
      <w:r>
        <w:rPr>
          <w:spacing w:val="-3"/>
        </w:rPr>
        <w:t>EJ</w:t>
      </w:r>
      <w:r>
        <w:rPr>
          <w:spacing w:val="-26"/>
        </w:rPr>
        <w:t xml:space="preserve"> </w:t>
      </w:r>
      <w:r>
        <w:rPr>
          <w:spacing w:val="-3"/>
        </w:rPr>
        <w:t>.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>
          <w:spacing w:val="14"/>
          <w:w w:val="101"/>
        </w:rPr>
        <w:t xml:space="preserve"> </w:t>
      </w:r>
      <w:r>
        <w:rPr>
          <w:spacing w:val="-3"/>
        </w:rPr>
        <w:t>fre</w:t>
      </w:r>
      <w:r>
        <w:rPr>
          <w:spacing w:val="-3"/>
          <w:position w:val="-1"/>
        </w:rPr>
        <w:t>q</w:t>
      </w:r>
      <w:r>
        <w:rPr>
          <w:spacing w:val="-3"/>
        </w:rPr>
        <w:t>uenc</w:t>
      </w:r>
      <w:r>
        <w:rPr>
          <w:spacing w:val="-32"/>
        </w:rPr>
        <w:t xml:space="preserve"> </w:t>
      </w:r>
      <w:r>
        <w:rPr>
          <w:spacing w:val="-3"/>
          <w:position w:val="-1"/>
        </w:rPr>
        <w:t>y</w:t>
      </w:r>
      <w:r>
        <w:rPr>
          <w:spacing w:val="12"/>
          <w:w w:val="101"/>
          <w:position w:val="-1"/>
        </w:rPr>
        <w:t xml:space="preserve"> </w:t>
      </w:r>
      <w:r>
        <w:rPr>
          <w:spacing w:val="-3"/>
        </w:rPr>
        <w:t>of</w:t>
      </w:r>
      <w:r>
        <w:rPr>
          <w:spacing w:val="14"/>
          <w:w w:val="101"/>
        </w:rPr>
        <w:t xml:space="preserve"> </w:t>
      </w:r>
      <w:r>
        <w:rPr>
          <w:spacing w:val="-3"/>
        </w:rPr>
        <w:t>di-</w:t>
      </w:r>
      <w:r>
        <w:rPr/>
        <w:t xml:space="preserve"> </w:t>
      </w:r>
      <w:r>
        <w:rPr>
          <w:spacing w:val="-5"/>
        </w:rPr>
        <w:t>agnostic  errors</w:t>
      </w:r>
      <w:r>
        <w:rPr>
          <w:spacing w:val="12"/>
        </w:rPr>
        <w:t xml:space="preserve">  </w:t>
      </w:r>
      <w:r>
        <w:rPr>
          <w:spacing w:val="-5"/>
        </w:rPr>
        <w:t>in  outpatient   care</w:t>
      </w:r>
      <w:r>
        <w:rPr>
          <w:spacing w:val="-10"/>
        </w:rPr>
        <w:t xml:space="preserve"> </w:t>
      </w:r>
      <w:r>
        <w:rPr>
          <w:spacing w:val="-5"/>
          <w:position w:val="2"/>
        </w:rPr>
        <w:t>:  </w:t>
      </w:r>
      <w:r>
        <w:rPr>
          <w:spacing w:val="-5"/>
        </w:rPr>
        <w:t>estimations</w:t>
      </w:r>
      <w:r>
        <w:rPr>
          <w:spacing w:val="10"/>
        </w:rPr>
        <w:t xml:space="preserve">  </w:t>
      </w:r>
      <w:r>
        <w:rPr>
          <w:spacing w:val="-5"/>
        </w:rPr>
        <w:t>from</w:t>
      </w:r>
      <w:r>
        <w:rPr/>
        <w:t xml:space="preserve"> </w:t>
      </w:r>
      <w:r>
        <w:rPr>
          <w:spacing w:val="-3"/>
        </w:rPr>
        <w:t>three  large  observ</w:t>
      </w:r>
      <w:r>
        <w:rPr>
          <w:spacing w:val="-4"/>
        </w:rPr>
        <w:t>ational  studies</w:t>
      </w:r>
      <w:r>
        <w:rPr>
          <w:spacing w:val="6"/>
        </w:rPr>
        <w:t xml:space="preserve">  </w:t>
      </w:r>
      <w:r>
        <w:rPr>
          <w:spacing w:val="-4"/>
        </w:rPr>
        <w:t>involving</w:t>
      </w:r>
      <w:r>
        <w:rPr>
          <w:spacing w:val="5"/>
        </w:rPr>
        <w:t xml:space="preserve">  </w:t>
      </w:r>
      <w:r>
        <w:rPr>
          <w:spacing w:val="-4"/>
        </w:rPr>
        <w:t>US</w:t>
      </w:r>
      <w:r>
        <w:rPr>
          <w:spacing w:val="4"/>
        </w:rPr>
        <w:t xml:space="preserve">  </w:t>
      </w:r>
      <w:r>
        <w:rPr>
          <w:spacing w:val="-4"/>
        </w:rPr>
        <w:t>adult</w:t>
      </w:r>
      <w:r>
        <w:rPr>
          <w:spacing w:val="1"/>
        </w:rPr>
        <w:t xml:space="preserve"> </w:t>
      </w:r>
      <w:r>
        <w:rPr>
          <w:spacing w:val="-2"/>
        </w:rPr>
        <w:t>populations[J]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17"/>
          <w:w w:val="101"/>
        </w:rPr>
        <w:t xml:space="preserve"> </w:t>
      </w:r>
      <w:r>
        <w:rPr>
          <w:spacing w:val="-2"/>
        </w:rPr>
        <w:t>BMJ</w:t>
      </w:r>
      <w:r>
        <w:rPr>
          <w:spacing w:val="36"/>
        </w:rPr>
        <w:t xml:space="preserve"> </w:t>
      </w:r>
      <w:r>
        <w:rPr>
          <w:spacing w:val="-2"/>
        </w:rPr>
        <w:t>Qua</w:t>
      </w:r>
      <w:r>
        <w:rPr>
          <w:spacing w:val="-3"/>
        </w:rPr>
        <w:t>l</w:t>
      </w:r>
      <w:r>
        <w:rPr>
          <w:spacing w:val="26"/>
          <w:w w:val="101"/>
        </w:rPr>
        <w:t xml:space="preserve"> </w:t>
      </w:r>
      <w:r>
        <w:rPr>
          <w:spacing w:val="-3"/>
        </w:rPr>
        <w:t>Saf</w:t>
      </w:r>
      <w:r>
        <w:rPr>
          <w:spacing w:val="-15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2014 </w:t>
      </w:r>
      <w:r>
        <w:rPr>
          <w:spacing w:val="-3"/>
          <w:position w:val="2"/>
        </w:rPr>
        <w:t>, </w:t>
      </w:r>
      <w:r>
        <w:rPr>
          <w:spacing w:val="-3"/>
        </w:rPr>
        <w:t>23(9)</w:t>
      </w:r>
      <w:r>
        <w:rPr>
          <w:spacing w:val="16"/>
        </w:rPr>
        <w:t xml:space="preserve"> </w:t>
      </w:r>
      <w:r>
        <w:rPr>
          <w:spacing w:val="-3"/>
        </w:rPr>
        <w:t>:727-731.</w:t>
      </w:r>
    </w:p>
    <w:p>
      <w:pPr>
        <w:pStyle w:val="BodyText"/>
        <w:ind w:left="1239" w:right="370" w:hanging="439"/>
        <w:spacing w:before="61" w:line="218" w:lineRule="auto"/>
        <w:rPr/>
      </w:pPr>
      <w:r>
        <w:rPr>
          <w:spacing w:val="-1"/>
          <w:position w:val="1"/>
        </w:rPr>
        <w:t>[3]    </w:t>
      </w:r>
      <w:r>
        <w:rPr>
          <w:spacing w:val="-1"/>
        </w:rPr>
        <w:t>Shojania  KG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Burton  EC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McDonald</w:t>
      </w:r>
      <w:r>
        <w:rPr>
          <w:spacing w:val="33"/>
          <w:w w:val="101"/>
        </w:rPr>
        <w:t xml:space="preserve"> </w:t>
      </w:r>
      <w:r>
        <w:rPr>
          <w:spacing w:val="-2"/>
        </w:rPr>
        <w:t>KM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4"/>
          <w:w w:val="101"/>
        </w:rPr>
        <w:t xml:space="preserve"> </w:t>
      </w:r>
      <w:r>
        <w:rPr>
          <w:spacing w:val="-2"/>
        </w:rPr>
        <w:t>al.</w:t>
      </w:r>
      <w:r>
        <w:rPr>
          <w:spacing w:val="26"/>
          <w:w w:val="101"/>
        </w:rPr>
        <w:t xml:space="preserve"> </w:t>
      </w:r>
      <w:r>
        <w:rPr>
          <w:spacing w:val="-2"/>
        </w:rPr>
        <w:t>Chan-</w:t>
      </w:r>
      <w:r>
        <w:rPr/>
        <w:t xml:space="preserve"> </w:t>
      </w:r>
      <w:r>
        <w:rPr>
          <w:spacing w:val="-6"/>
        </w:rPr>
        <w:t>ges</w:t>
      </w:r>
      <w:r>
        <w:rPr>
          <w:spacing w:val="30"/>
        </w:rPr>
        <w:t xml:space="preserve"> </w:t>
      </w:r>
      <w:r>
        <w:rPr>
          <w:spacing w:val="-6"/>
        </w:rPr>
        <w:t>in</w:t>
      </w:r>
      <w:r>
        <w:rPr>
          <w:spacing w:val="25"/>
          <w:w w:val="101"/>
        </w:rPr>
        <w:t xml:space="preserve"> </w:t>
      </w:r>
      <w:r>
        <w:rPr>
          <w:spacing w:val="-6"/>
        </w:rPr>
        <w:t>rates</w:t>
      </w:r>
      <w:r>
        <w:rPr>
          <w:spacing w:val="28"/>
        </w:rPr>
        <w:t xml:space="preserve"> </w:t>
      </w:r>
      <w:r>
        <w:rPr>
          <w:spacing w:val="-6"/>
        </w:rPr>
        <w:t>of</w:t>
      </w:r>
      <w:r>
        <w:rPr>
          <w:spacing w:val="21"/>
          <w:w w:val="102"/>
        </w:rPr>
        <w:t xml:space="preserve"> </w:t>
      </w:r>
      <w:r>
        <w:rPr>
          <w:spacing w:val="-6"/>
        </w:rPr>
        <w:t>autopsy-dete</w:t>
      </w:r>
      <w:r>
        <w:rPr>
          <w:spacing w:val="-7"/>
        </w:rPr>
        <w:t>cted</w:t>
      </w:r>
      <w:r>
        <w:rPr>
          <w:spacing w:val="24"/>
          <w:w w:val="101"/>
        </w:rPr>
        <w:t xml:space="preserve"> </w:t>
      </w:r>
      <w:r>
        <w:rPr>
          <w:spacing w:val="-7"/>
        </w:rPr>
        <w:t>diagnostic</w:t>
      </w:r>
      <w:r>
        <w:rPr>
          <w:spacing w:val="26"/>
        </w:rPr>
        <w:t xml:space="preserve"> </w:t>
      </w:r>
      <w:r>
        <w:rPr>
          <w:spacing w:val="-7"/>
        </w:rPr>
        <w:t>errors</w:t>
      </w:r>
      <w:r>
        <w:rPr>
          <w:spacing w:val="26"/>
        </w:rPr>
        <w:t xml:space="preserve"> </w:t>
      </w:r>
      <w:r>
        <w:rPr>
          <w:spacing w:val="-7"/>
        </w:rPr>
        <w:t>over</w:t>
      </w:r>
      <w:r>
        <w:rPr/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rPr>
          <w:spacing w:val="-1"/>
          <w:position w:val="2"/>
        </w:rPr>
        <w:t>: </w:t>
      </w:r>
      <w:r>
        <w:rPr>
          <w:spacing w:val="-1"/>
        </w:rPr>
        <w:t>a</w:t>
      </w:r>
      <w:r>
        <w:rPr>
          <w:spacing w:val="27"/>
          <w:w w:val="102"/>
        </w:rPr>
        <w:t xml:space="preserve"> </w:t>
      </w:r>
      <w:r>
        <w:rPr>
          <w:spacing w:val="-1"/>
        </w:rPr>
        <w:t>s</w:t>
      </w:r>
      <w:r>
        <w:rPr>
          <w:spacing w:val="-29"/>
        </w:rPr>
        <w:t xml:space="preserve"> </w:t>
      </w:r>
      <w:r>
        <w:rPr>
          <w:spacing w:val="-1"/>
          <w:position w:val="-1"/>
        </w:rPr>
        <w:t>y</w:t>
      </w:r>
      <w:r>
        <w:rPr>
          <w:spacing w:val="-1"/>
        </w:rPr>
        <w:t>stematic</w:t>
      </w:r>
      <w:r>
        <w:rPr>
          <w:spacing w:val="33"/>
          <w:w w:val="101"/>
        </w:rPr>
        <w:t xml:space="preserve"> </w:t>
      </w:r>
      <w:r>
        <w:rPr>
          <w:spacing w:val="-1"/>
        </w:rPr>
        <w:t>review[J]</w:t>
      </w:r>
      <w:r>
        <w:rPr>
          <w:spacing w:val="-15"/>
        </w:rPr>
        <w:t xml:space="preserve"> </w:t>
      </w:r>
      <w:r>
        <w:rPr>
          <w:spacing w:val="-1"/>
        </w:rPr>
        <w:t>.</w:t>
      </w:r>
      <w:r>
        <w:rPr>
          <w:spacing w:val="21"/>
          <w:w w:val="101"/>
        </w:rPr>
        <w:t xml:space="preserve"> </w:t>
      </w:r>
      <w:r>
        <w:rPr>
          <w:spacing w:val="-1"/>
        </w:rPr>
        <w:t>JAMA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2003 </w:t>
      </w:r>
      <w:r>
        <w:rPr>
          <w:spacing w:val="-1"/>
          <w:position w:val="2"/>
        </w:rPr>
        <w:t>, </w:t>
      </w:r>
      <w:r>
        <w:rPr>
          <w:spacing w:val="-1"/>
        </w:rPr>
        <w:t>289(21)</w:t>
      </w:r>
      <w:r>
        <w:rPr>
          <w:spacing w:val="15"/>
        </w:rPr>
        <w:t xml:space="preserve"> </w:t>
      </w:r>
      <w:r>
        <w:rPr>
          <w:spacing w:val="-1"/>
        </w:rPr>
        <w:t>:</w:t>
      </w:r>
      <w:r>
        <w:rPr/>
        <w:t xml:space="preserve">  </w:t>
      </w:r>
      <w:r>
        <w:rPr>
          <w:spacing w:val="-6"/>
        </w:rPr>
        <w:t>2849-2856.</w:t>
      </w:r>
    </w:p>
    <w:p>
      <w:pPr>
        <w:pStyle w:val="BodyText"/>
        <w:ind w:left="1239" w:right="370" w:hanging="439"/>
        <w:spacing w:before="24" w:line="205" w:lineRule="auto"/>
        <w:rPr/>
      </w:pPr>
      <w:r>
        <w:rPr>
          <w:spacing w:val="-2"/>
          <w:position w:val="1"/>
        </w:rPr>
        <w:t>[4]    </w:t>
      </w:r>
      <w:r>
        <w:rPr>
          <w:spacing w:val="-2"/>
        </w:rPr>
        <w:t>Adamu  A</w:t>
      </w:r>
      <w:r>
        <w:rPr>
          <w:spacing w:val="-8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Maigatari  M</w:t>
      </w:r>
      <w:r>
        <w:rPr>
          <w:spacing w:val="-11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Lawal  K</w:t>
      </w:r>
      <w:r>
        <w:rPr>
          <w:spacing w:val="-9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3"/>
          <w:w w:val="102"/>
        </w:rPr>
        <w:t xml:space="preserve"> </w:t>
      </w:r>
      <w:r>
        <w:rPr>
          <w:spacing w:val="-2"/>
        </w:rPr>
        <w:t>al.</w:t>
      </w:r>
      <w:r>
        <w:rPr>
          <w:spacing w:val="24"/>
          <w:w w:val="101"/>
        </w:rPr>
        <w:t xml:space="preserve"> </w:t>
      </w:r>
      <w:r>
        <w:rPr>
          <w:spacing w:val="-2"/>
        </w:rPr>
        <w:t>Waiting  time</w:t>
      </w:r>
      <w:r>
        <w:rPr/>
        <w:t xml:space="preserve"> </w:t>
      </w:r>
      <w:r>
        <w:rPr>
          <w:spacing w:val="-4"/>
        </w:rPr>
        <w:t>for  emergency   abdomi</w:t>
      </w:r>
      <w:r>
        <w:rPr>
          <w:spacing w:val="-5"/>
        </w:rPr>
        <w:t>nal</w:t>
      </w:r>
      <w:r>
        <w:rPr>
          <w:spacing w:val="14"/>
          <w:w w:val="101"/>
        </w:rPr>
        <w:t xml:space="preserve">  </w:t>
      </w:r>
      <w:r>
        <w:rPr>
          <w:spacing w:val="-5"/>
        </w:rPr>
        <w:t>surgery</w:t>
      </w:r>
      <w:r>
        <w:rPr>
          <w:spacing w:val="12"/>
          <w:w w:val="101"/>
        </w:rPr>
        <w:t xml:space="preserve">  </w:t>
      </w:r>
      <w:r>
        <w:rPr>
          <w:spacing w:val="-5"/>
        </w:rPr>
        <w:t>in</w:t>
      </w:r>
      <w:r>
        <w:rPr>
          <w:spacing w:val="12"/>
        </w:rPr>
        <w:t xml:space="preserve">  </w:t>
      </w:r>
      <w:r>
        <w:rPr>
          <w:spacing w:val="-5"/>
        </w:rPr>
        <w:t>Zaria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Nigeria</w:t>
      </w:r>
      <w:r>
        <w:rPr/>
        <w:t xml:space="preserve"> </w:t>
      </w:r>
      <w:r>
        <w:rPr>
          <w:spacing w:val="-1"/>
          <w:position w:val="1"/>
        </w:rPr>
        <w:t>[J]</w:t>
      </w:r>
      <w:r>
        <w:rPr>
          <w:spacing w:val="-9"/>
          <w:position w:val="1"/>
        </w:rPr>
        <w:t xml:space="preserve"> </w:t>
      </w:r>
      <w:r>
        <w:rPr>
          <w:spacing w:val="-1"/>
        </w:rPr>
        <w:t>.</w:t>
      </w:r>
      <w:r>
        <w:rPr>
          <w:spacing w:val="18"/>
          <w:w w:val="101"/>
        </w:rPr>
        <w:t xml:space="preserve"> </w:t>
      </w:r>
      <w:r>
        <w:rPr>
          <w:spacing w:val="-1"/>
        </w:rPr>
        <w:t>Afr</w:t>
      </w:r>
      <w:r>
        <w:rPr>
          <w:spacing w:val="32"/>
          <w:w w:val="101"/>
        </w:rPr>
        <w:t xml:space="preserve"> </w:t>
      </w:r>
      <w:r>
        <w:rPr>
          <w:spacing w:val="-1"/>
        </w:rPr>
        <w:t>Health</w:t>
      </w:r>
      <w:r>
        <w:rPr>
          <w:spacing w:val="25"/>
          <w:w w:val="101"/>
        </w:rPr>
        <w:t xml:space="preserve"> </w:t>
      </w:r>
      <w:r>
        <w:rPr>
          <w:spacing w:val="-1"/>
        </w:rPr>
        <w:t>Sci</w:t>
      </w:r>
      <w:r>
        <w:rPr>
          <w:spacing w:val="-12"/>
        </w:rPr>
        <w:t xml:space="preserve"> </w:t>
      </w:r>
      <w:r>
        <w:rPr>
          <w:spacing w:val="-1"/>
          <w:position w:val="1"/>
        </w:rPr>
        <w:t>, </w:t>
      </w:r>
      <w:r>
        <w:rPr>
          <w:spacing w:val="-1"/>
        </w:rPr>
        <w:t>2010 </w:t>
      </w:r>
      <w:r>
        <w:rPr>
          <w:spacing w:val="-1"/>
          <w:position w:val="1"/>
        </w:rPr>
        <w:t>, </w:t>
      </w:r>
      <w:r>
        <w:rPr>
          <w:spacing w:val="-1"/>
        </w:rPr>
        <w:t>10(1)</w:t>
      </w:r>
      <w:r>
        <w:rPr>
          <w:spacing w:val="15"/>
          <w:w w:val="101"/>
        </w:rPr>
        <w:t xml:space="preserve"> </w:t>
      </w:r>
      <w:r>
        <w:rPr>
          <w:spacing w:val="-1"/>
        </w:rPr>
        <w:t>:46-53.</w:t>
      </w:r>
    </w:p>
    <w:p>
      <w:pPr>
        <w:pStyle w:val="BodyText"/>
        <w:ind w:left="1243" w:right="372" w:hanging="443"/>
        <w:spacing w:before="51" w:line="215" w:lineRule="auto"/>
        <w:rPr/>
      </w:pPr>
      <w:r>
        <w:rPr>
          <w:spacing w:val="-1"/>
          <w:position w:val="1"/>
        </w:rPr>
        <w:t>[5]     </w:t>
      </w:r>
      <w:r>
        <w:rPr>
          <w:spacing w:val="-1"/>
        </w:rPr>
        <w:t>Doumi  EA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Moh</w:t>
      </w:r>
      <w:r>
        <w:rPr>
          <w:spacing w:val="-2"/>
        </w:rPr>
        <w:t>ammed</w:t>
      </w:r>
      <w:r>
        <w:rPr>
          <w:spacing w:val="9"/>
        </w:rPr>
        <w:t xml:space="preserve">  </w:t>
      </w:r>
      <w:r>
        <w:rPr>
          <w:spacing w:val="-2"/>
        </w:rPr>
        <w:t>MI.  Acute</w:t>
      </w:r>
      <w:r>
        <w:rPr>
          <w:spacing w:val="8"/>
        </w:rPr>
        <w:t xml:space="preserve">  </w:t>
      </w:r>
      <w:r>
        <w:rPr>
          <w:spacing w:val="-2"/>
        </w:rPr>
        <w:t>abdomen</w:t>
      </w:r>
      <w:r>
        <w:rPr>
          <w:spacing w:val="7"/>
        </w:rPr>
        <w:t xml:space="preserve">  </w:t>
      </w:r>
      <w:r>
        <w:rPr>
          <w:spacing w:val="-2"/>
        </w:rPr>
        <w:t>at</w:t>
      </w:r>
      <w:r>
        <w:rPr>
          <w:spacing w:val="9"/>
        </w:rPr>
        <w:t xml:space="preserve">  </w:t>
      </w:r>
      <w:r>
        <w:rPr>
          <w:spacing w:val="-2"/>
        </w:rPr>
        <w:t>El</w:t>
      </w:r>
      <w:r>
        <w:rPr/>
        <w:t xml:space="preserve"> </w:t>
      </w:r>
      <w:r>
        <w:rPr>
          <w:spacing w:val="-4"/>
        </w:rPr>
        <w:t>Obeid</w:t>
      </w:r>
      <w:r>
        <w:rPr>
          <w:spacing w:val="25"/>
          <w:w w:val="101"/>
        </w:rPr>
        <w:t xml:space="preserve"> </w:t>
      </w:r>
      <w:r>
        <w:rPr>
          <w:spacing w:val="-4"/>
        </w:rPr>
        <w:t>hospital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-4"/>
        </w:rPr>
        <w:t>Western</w:t>
      </w:r>
      <w:r>
        <w:rPr>
          <w:spacing w:val="23"/>
          <w:w w:val="101"/>
        </w:rPr>
        <w:t xml:space="preserve"> </w:t>
      </w:r>
      <w:r>
        <w:rPr>
          <w:spacing w:val="-4"/>
        </w:rPr>
        <w:t>Sudan[J]</w:t>
      </w:r>
      <w:r>
        <w:rPr>
          <w:spacing w:val="-15"/>
        </w:rPr>
        <w:t xml:space="preserve"> </w:t>
      </w:r>
      <w:r>
        <w:rPr>
          <w:spacing w:val="-4"/>
        </w:rPr>
        <w:t>.</w:t>
      </w:r>
      <w:r>
        <w:rPr>
          <w:spacing w:val="24"/>
        </w:rPr>
        <w:t xml:space="preserve"> </w:t>
      </w:r>
      <w:r>
        <w:rPr>
          <w:spacing w:val="-4"/>
        </w:rPr>
        <w:t>Sud</w:t>
      </w:r>
      <w:r>
        <w:rPr>
          <w:spacing w:val="23"/>
          <w:w w:val="101"/>
        </w:rPr>
        <w:t xml:space="preserve"> </w:t>
      </w:r>
      <w:r>
        <w:rPr>
          <w:spacing w:val="-4"/>
        </w:rPr>
        <w:t>J</w:t>
      </w:r>
      <w:r>
        <w:rPr>
          <w:spacing w:val="-5"/>
        </w:rPr>
        <w:t>MS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5"/>
        </w:rPr>
        <w:t>2008 </w:t>
      </w:r>
      <w:r>
        <w:rPr>
          <w:spacing w:val="-5"/>
          <w:position w:val="2"/>
        </w:rPr>
        <w:t>, </w:t>
      </w:r>
      <w:r>
        <w:rPr>
          <w:spacing w:val="-5"/>
        </w:rPr>
        <w:t>3 </w:t>
      </w:r>
      <w:r>
        <w:rPr>
          <w:spacing w:val="-5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7"/>
        </w:rPr>
        <w:t>191-195.</w:t>
      </w:r>
    </w:p>
    <w:p>
      <w:pPr>
        <w:pStyle w:val="BodyText"/>
        <w:ind w:left="1240" w:right="370" w:hanging="440"/>
        <w:spacing w:before="24" w:line="218" w:lineRule="auto"/>
        <w:rPr/>
      </w:pPr>
      <w:r>
        <w:rPr>
          <w:spacing w:val="3"/>
          <w:position w:val="1"/>
        </w:rPr>
        <w:t>[6]    </w:t>
      </w:r>
      <w:r>
        <w:rPr/>
        <w:t>Alabbasi</w:t>
      </w:r>
      <w:r>
        <w:rPr>
          <w:spacing w:val="31"/>
          <w:w w:val="101"/>
        </w:rPr>
        <w:t xml:space="preserve"> </w:t>
      </w:r>
      <w:r>
        <w:rPr/>
        <w:t>KH</w:t>
      </w:r>
      <w:r>
        <w:rPr>
          <w:spacing w:val="3"/>
        </w:rPr>
        <w:t xml:space="preserve"> </w:t>
      </w:r>
      <w:r>
        <w:rPr>
          <w:spacing w:val="3"/>
          <w:position w:val="2"/>
        </w:rPr>
        <w:t>, </w:t>
      </w:r>
      <w:r>
        <w:rPr/>
        <w:t>Kruger</w:t>
      </w:r>
      <w:r>
        <w:rPr>
          <w:spacing w:val="31"/>
        </w:rPr>
        <w:t xml:space="preserve"> </w:t>
      </w:r>
      <w:r>
        <w:rPr/>
        <w:t>E</w:t>
      </w:r>
      <w:r>
        <w:rPr>
          <w:spacing w:val="-13"/>
        </w:rPr>
        <w:t xml:space="preserve"> </w:t>
      </w:r>
      <w:r>
        <w:rPr>
          <w:spacing w:val="3"/>
          <w:position w:val="2"/>
        </w:rPr>
        <w:t>, </w:t>
      </w:r>
      <w:r>
        <w:rPr/>
        <w:t>Tennant</w:t>
      </w:r>
      <w:r>
        <w:rPr>
          <w:spacing w:val="32"/>
        </w:rPr>
        <w:t xml:space="preserve"> </w:t>
      </w:r>
      <w:r>
        <w:rPr/>
        <w:t>M</w:t>
      </w:r>
      <w:r>
        <w:rPr>
          <w:spacing w:val="3"/>
        </w:rPr>
        <w:t>.</w:t>
      </w:r>
      <w:r>
        <w:rPr>
          <w:spacing w:val="26"/>
          <w:w w:val="101"/>
        </w:rPr>
        <w:t xml:space="preserve"> </w:t>
      </w:r>
      <w:r>
        <w:rPr/>
        <w:t>Long</w:t>
      </w:r>
      <w:r>
        <w:rPr>
          <w:spacing w:val="33"/>
        </w:rPr>
        <w:t xml:space="preserve"> </w:t>
      </w:r>
      <w:r>
        <w:rPr/>
        <w:t>Term</w:t>
      </w:r>
      <w:r>
        <w:rPr>
          <w:spacing w:val="36"/>
          <w:w w:val="101"/>
        </w:rPr>
        <w:t xml:space="preserve"> </w:t>
      </w:r>
      <w:r>
        <w:rPr/>
        <w:t>Im</w:t>
      </w:r>
      <w:r>
        <w:rPr>
          <w:spacing w:val="3"/>
        </w:rPr>
        <w:t>-</w:t>
      </w:r>
      <w:r>
        <w:rPr/>
        <w:t xml:space="preserve"> </w:t>
      </w:r>
      <w:r>
        <w:rPr>
          <w:spacing w:val="-5"/>
        </w:rPr>
        <w:t>plications</w:t>
      </w:r>
      <w:r>
        <w:rPr>
          <w:spacing w:val="29"/>
        </w:rPr>
        <w:t xml:space="preserve"> </w:t>
      </w:r>
      <w:r>
        <w:rPr>
          <w:spacing w:val="-5"/>
        </w:rPr>
        <w:t>of</w:t>
      </w:r>
      <w:r>
        <w:rPr>
          <w:spacing w:val="37"/>
        </w:rPr>
        <w:t xml:space="preserve"> </w:t>
      </w:r>
      <w:r>
        <w:rPr>
          <w:spacing w:val="-5"/>
        </w:rPr>
        <w:t>Home  Healthcare</w:t>
      </w:r>
      <w:r>
        <w:rPr>
          <w:spacing w:val="36"/>
        </w:rPr>
        <w:t xml:space="preserve"> </w:t>
      </w:r>
      <w:r>
        <w:rPr>
          <w:spacing w:val="-5"/>
        </w:rPr>
        <w:t>Managemen</w:t>
      </w:r>
      <w:r>
        <w:rPr>
          <w:spacing w:val="-6"/>
        </w:rPr>
        <w:t>t</w:t>
      </w:r>
      <w:r>
        <w:rPr>
          <w:spacing w:val="32"/>
          <w:w w:val="101"/>
        </w:rPr>
        <w:t xml:space="preserve"> </w:t>
      </w:r>
      <w:r>
        <w:rPr>
          <w:spacing w:val="-6"/>
        </w:rPr>
        <w:t>on</w:t>
      </w:r>
      <w:r>
        <w:rPr>
          <w:spacing w:val="35"/>
          <w:w w:val="101"/>
        </w:rPr>
        <w:t xml:space="preserve"> </w:t>
      </w:r>
      <w:r>
        <w:rPr>
          <w:spacing w:val="-6"/>
        </w:rPr>
        <w:t>Mor-</w:t>
      </w:r>
      <w:r>
        <w:rPr/>
        <w:t xml:space="preserve"> </w:t>
      </w:r>
      <w:r>
        <w:rPr>
          <w:spacing w:val="-1"/>
        </w:rPr>
        <w:t>tality</w:t>
      </w:r>
      <w:r>
        <w:rPr>
          <w:spacing w:val="27"/>
          <w:w w:val="101"/>
        </w:rPr>
        <w:t xml:space="preserve"> </w:t>
      </w:r>
      <w:r>
        <w:rPr>
          <w:spacing w:val="-1"/>
        </w:rPr>
        <w:t>in  Older</w:t>
      </w:r>
      <w:r>
        <w:rPr>
          <w:spacing w:val="44"/>
        </w:rPr>
        <w:t xml:space="preserve"> </w:t>
      </w:r>
      <w:r>
        <w:rPr>
          <w:spacing w:val="-1"/>
        </w:rPr>
        <w:t>Adults  with  Functional  Dif</w:t>
      </w:r>
      <w:r>
        <w:rPr>
          <w:spacing w:val="-2"/>
        </w:rPr>
        <w:t>ficulties  in</w:t>
      </w:r>
      <w:r>
        <w:rPr/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Saudi</w:t>
      </w:r>
      <w:r>
        <w:rPr>
          <w:spacing w:val="46"/>
        </w:rPr>
        <w:t xml:space="preserve"> </w:t>
      </w:r>
      <w:r>
        <w:rPr/>
        <w:t>Communit</w:t>
      </w:r>
      <w:r>
        <w:rPr>
          <w:position w:val="1"/>
        </w:rPr>
        <w:t>y[J]</w:t>
      </w:r>
      <w:r>
        <w:rPr>
          <w:spacing w:val="-15"/>
          <w:position w:val="1"/>
        </w:rPr>
        <w:t xml:space="preserve"> </w:t>
      </w:r>
      <w:r>
        <w:rPr/>
        <w:t>.</w:t>
      </w:r>
      <w:r>
        <w:rPr>
          <w:spacing w:val="39"/>
          <w:w w:val="101"/>
        </w:rPr>
        <w:t xml:space="preserve"> </w:t>
      </w:r>
      <w:r>
        <w:rPr/>
        <w:t>Geriatrics(Basel</w:t>
      </w:r>
      <w:r>
        <w:rPr>
          <w:spacing w:val="-1"/>
        </w:rPr>
        <w:t>)</w:t>
      </w:r>
      <w:r>
        <w:rPr>
          <w:spacing w:val="13"/>
        </w:rPr>
        <w:t xml:space="preserve"> </w:t>
      </w:r>
      <w:r>
        <w:rPr>
          <w:spacing w:val="-1"/>
        </w:rPr>
        <w:t>,</w:t>
      </w:r>
      <w:r>
        <w:rPr>
          <w:spacing w:val="16"/>
        </w:rPr>
        <w:t xml:space="preserve"> </w:t>
      </w:r>
      <w:r>
        <w:rPr>
          <w:spacing w:val="-1"/>
        </w:rPr>
        <w:t>2021 </w:t>
      </w:r>
      <w:r>
        <w:rPr>
          <w:spacing w:val="-1"/>
          <w:position w:val="2"/>
        </w:rPr>
        <w:t>,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</w:rPr>
        <w:t>6</w:t>
      </w:r>
      <w:r>
        <w:rPr/>
        <w:t xml:space="preserve"> </w:t>
      </w:r>
      <w:r>
        <w:rPr>
          <w:spacing w:val="3"/>
        </w:rPr>
        <w:t>(4)</w:t>
      </w:r>
      <w:r>
        <w:rPr>
          <w:spacing w:val="16"/>
          <w:w w:val="101"/>
        </w:rPr>
        <w:t xml:space="preserve"> </w:t>
      </w:r>
      <w:r>
        <w:rPr>
          <w:spacing w:val="3"/>
        </w:rPr>
        <w:t>:115.</w:t>
      </w:r>
    </w:p>
    <w:p>
      <w:pPr>
        <w:pStyle w:val="BodyText"/>
        <w:ind w:left="1242" w:right="379" w:hanging="442"/>
        <w:spacing w:before="52" w:line="205" w:lineRule="auto"/>
        <w:rPr/>
      </w:pPr>
      <w:r>
        <w:rPr>
          <w:spacing w:val="-2"/>
          <w:position w:val="1"/>
        </w:rPr>
        <w:t>[7]</w:t>
      </w:r>
      <w:r>
        <w:rPr>
          <w:spacing w:val="7"/>
          <w:position w:val="1"/>
        </w:rPr>
        <w:t xml:space="preserve">    </w:t>
      </w:r>
      <w:r>
        <w:rPr>
          <w:spacing w:val="-2"/>
        </w:rPr>
        <w:t>Harada</w:t>
      </w:r>
      <w:r>
        <w:rPr>
          <w:spacing w:val="25"/>
          <w:w w:val="101"/>
        </w:rPr>
        <w:t xml:space="preserve"> </w:t>
      </w:r>
      <w:r>
        <w:rPr>
          <w:spacing w:val="-2"/>
        </w:rPr>
        <w:t>T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-2"/>
        </w:rPr>
        <w:t>Watari</w:t>
      </w:r>
      <w:r>
        <w:rPr>
          <w:spacing w:val="25"/>
        </w:rPr>
        <w:t xml:space="preserve"> </w:t>
      </w:r>
      <w:r>
        <w:rPr>
          <w:spacing w:val="-2"/>
        </w:rPr>
        <w:t>T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Wat</w:t>
      </w:r>
      <w:r>
        <w:rPr>
          <w:spacing w:val="-3"/>
        </w:rPr>
        <w:t>anuki</w:t>
      </w:r>
      <w:r>
        <w:rPr>
          <w:spacing w:val="31"/>
          <w:w w:val="101"/>
        </w:rPr>
        <w:t xml:space="preserve"> </w:t>
      </w:r>
      <w:r>
        <w:rPr>
          <w:spacing w:val="-3"/>
        </w:rPr>
        <w:t>S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</w:t>
      </w:r>
      <w:r>
        <w:rPr>
          <w:spacing w:val="30"/>
        </w:rPr>
        <w:t xml:space="preserve"> </w:t>
      </w:r>
      <w:r>
        <w:rPr>
          <w:spacing w:val="-3"/>
        </w:rPr>
        <w:t>al.</w:t>
      </w:r>
      <w:r>
        <w:rPr>
          <w:spacing w:val="21"/>
          <w:w w:val="101"/>
        </w:rPr>
        <w:t xml:space="preserve"> </w:t>
      </w:r>
      <w:r>
        <w:rPr>
          <w:spacing w:val="-3"/>
        </w:rPr>
        <w:t>Diagnostic</w:t>
      </w:r>
      <w:r>
        <w:rPr>
          <w:spacing w:val="33"/>
          <w:w w:val="102"/>
        </w:rPr>
        <w:t xml:space="preserve"> </w:t>
      </w:r>
      <w:r>
        <w:rPr>
          <w:spacing w:val="-3"/>
        </w:rPr>
        <w:t>er-</w:t>
      </w:r>
      <w:r>
        <w:rPr/>
        <w:t xml:space="preserve"> </w:t>
      </w:r>
      <w:r>
        <w:rPr>
          <w:spacing w:val="-5"/>
        </w:rPr>
        <w:t>ror</w:t>
      </w:r>
      <w:r>
        <w:rPr>
          <w:spacing w:val="23"/>
          <w:w w:val="101"/>
        </w:rPr>
        <w:t xml:space="preserve"> </w:t>
      </w:r>
      <w:r>
        <w:rPr>
          <w:spacing w:val="-5"/>
        </w:rPr>
        <w:t>rates</w:t>
      </w:r>
      <w:r>
        <w:rPr>
          <w:spacing w:val="29"/>
          <w:w w:val="101"/>
        </w:rPr>
        <w:t xml:space="preserve"> </w:t>
      </w:r>
      <w:r>
        <w:rPr>
          <w:spacing w:val="-5"/>
        </w:rPr>
        <w:t>and</w:t>
      </w:r>
      <w:r>
        <w:rPr>
          <w:spacing w:val="26"/>
        </w:rPr>
        <w:t xml:space="preserve"> </w:t>
      </w:r>
      <w:r>
        <w:rPr>
          <w:spacing w:val="-5"/>
        </w:rPr>
        <w:t>associated</w:t>
      </w:r>
      <w:r>
        <w:rPr>
          <w:spacing w:val="31"/>
        </w:rPr>
        <w:t xml:space="preserve"> </w:t>
      </w:r>
      <w:r>
        <w:rPr>
          <w:spacing w:val="-5"/>
        </w:rPr>
        <w:t>factors</w:t>
      </w:r>
      <w:r>
        <w:rPr>
          <w:spacing w:val="34"/>
          <w:w w:val="101"/>
        </w:rPr>
        <w:t xml:space="preserve"> </w:t>
      </w:r>
      <w:r>
        <w:rPr>
          <w:spacing w:val="-5"/>
        </w:rPr>
        <w:t>for</w:t>
      </w:r>
      <w:r>
        <w:rPr>
          <w:spacing w:val="31"/>
        </w:rPr>
        <w:t xml:space="preserve"> </w:t>
      </w:r>
      <w:r>
        <w:rPr>
          <w:spacing w:val="-5"/>
        </w:rPr>
        <w:t>lower</w:t>
      </w:r>
      <w:r>
        <w:rPr>
          <w:spacing w:val="29"/>
        </w:rPr>
        <w:t xml:space="preserve"> </w:t>
      </w:r>
      <w:r>
        <w:rPr>
          <w:spacing w:val="-5"/>
        </w:rPr>
        <w:t>gastroin</w:t>
      </w:r>
      <w:r>
        <w:rPr>
          <w:spacing w:val="-6"/>
        </w:rPr>
        <w:t>tes-</w:t>
      </w:r>
      <w:r>
        <w:rPr/>
        <w:t xml:space="preserve"> </w:t>
      </w:r>
      <w:r>
        <w:rPr>
          <w:spacing w:val="-2"/>
        </w:rPr>
        <w:t>tinal</w:t>
      </w:r>
      <w:r>
        <w:rPr>
          <w:spacing w:val="45"/>
          <w:w w:val="101"/>
        </w:rPr>
        <w:t xml:space="preserve"> </w:t>
      </w:r>
      <w:r>
        <w:rPr>
          <w:spacing w:val="-2"/>
        </w:rPr>
        <w:t>perforation[J]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spacing w:val="-2"/>
        </w:rPr>
        <w:t>Sci</w:t>
      </w:r>
      <w:r>
        <w:rPr>
          <w:spacing w:val="26"/>
        </w:rPr>
        <w:t xml:space="preserve"> </w:t>
      </w:r>
      <w:r>
        <w:rPr>
          <w:spacing w:val="-2"/>
        </w:rPr>
        <w:t>Rep, 2022 </w:t>
      </w:r>
      <w:r>
        <w:rPr>
          <w:spacing w:val="-2"/>
          <w:position w:val="2"/>
        </w:rPr>
        <w:t>, </w:t>
      </w:r>
      <w:r>
        <w:rPr>
          <w:spacing w:val="-2"/>
        </w:rPr>
        <w:t>12(1)</w:t>
      </w:r>
      <w:r>
        <w:rPr>
          <w:spacing w:val="15"/>
        </w:rPr>
        <w:t xml:space="preserve"> </w:t>
      </w:r>
      <w:r>
        <w:rPr>
          <w:spacing w:val="-2"/>
        </w:rPr>
        <w:t>:1028.</w:t>
      </w:r>
    </w:p>
    <w:p>
      <w:pPr>
        <w:pStyle w:val="BodyText"/>
        <w:ind w:left="1243" w:right="371" w:hanging="443"/>
        <w:spacing w:before="61" w:line="184" w:lineRule="auto"/>
        <w:rPr/>
      </w:pPr>
      <w:r>
        <w:rPr>
          <w:spacing w:val="-3"/>
          <w:position w:val="1"/>
        </w:rPr>
        <w:t>[8]    </w:t>
      </w:r>
      <w:r>
        <w:rPr>
          <w:spacing w:val="-3"/>
        </w:rPr>
        <w:t>Ikeda</w:t>
      </w:r>
      <w:r>
        <w:rPr>
          <w:spacing w:val="37"/>
          <w:w w:val="101"/>
        </w:rPr>
        <w:t xml:space="preserve"> </w:t>
      </w:r>
      <w:r>
        <w:rPr>
          <w:spacing w:val="-3"/>
        </w:rPr>
        <w:t>K </w:t>
      </w:r>
      <w:r>
        <w:rPr>
          <w:spacing w:val="-3"/>
          <w:position w:val="2"/>
        </w:rPr>
        <w:t>, </w:t>
      </w:r>
      <w:r>
        <w:rPr>
          <w:spacing w:val="-3"/>
        </w:rPr>
        <w:t>Ikeda</w:t>
      </w:r>
      <w:r>
        <w:rPr>
          <w:spacing w:val="23"/>
          <w:w w:val="101"/>
        </w:rPr>
        <w:t xml:space="preserve"> </w:t>
      </w:r>
      <w:r>
        <w:rPr>
          <w:spacing w:val="-3"/>
        </w:rPr>
        <w:t>T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Tani  N</w:t>
      </w:r>
      <w:r>
        <w:rPr>
          <w:spacing w:val="-10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</w:t>
      </w:r>
      <w:r>
        <w:rPr>
          <w:spacing w:val="32"/>
          <w:w w:val="101"/>
        </w:rPr>
        <w:t xml:space="preserve"> </w:t>
      </w:r>
      <w:r>
        <w:rPr>
          <w:spacing w:val="-3"/>
        </w:rPr>
        <w:t>al.</w:t>
      </w:r>
      <w:r>
        <w:rPr>
          <w:spacing w:val="26"/>
        </w:rPr>
        <w:t xml:space="preserve"> </w:t>
      </w:r>
      <w:r>
        <w:rPr>
          <w:spacing w:val="-3"/>
        </w:rPr>
        <w:t>Acute</w:t>
      </w:r>
      <w:r>
        <w:rPr>
          <w:spacing w:val="32"/>
        </w:rPr>
        <w:t xml:space="preserve"> </w:t>
      </w:r>
      <w:r>
        <w:rPr>
          <w:spacing w:val="-3"/>
        </w:rPr>
        <w:t>abdominal</w:t>
      </w:r>
      <w:r>
        <w:rPr>
          <w:spacing w:val="34"/>
          <w:w w:val="101"/>
        </w:rPr>
        <w:t xml:space="preserve"> </w:t>
      </w:r>
      <w:r>
        <w:rPr>
          <w:spacing w:val="-3"/>
        </w:rPr>
        <w:t>dis-</w:t>
      </w:r>
      <w:r>
        <w:rPr/>
        <w:t xml:space="preserve"> </w:t>
      </w:r>
      <w:r>
        <w:rPr>
          <w:spacing w:val="-4"/>
        </w:rPr>
        <w:t>ease</w:t>
      </w:r>
      <w:r>
        <w:rPr>
          <w:spacing w:val="23"/>
          <w:w w:val="101"/>
        </w:rPr>
        <w:t xml:space="preserve"> </w:t>
      </w:r>
      <w:r>
        <w:rPr>
          <w:spacing w:val="-4"/>
        </w:rPr>
        <w:t>with</w:t>
      </w:r>
      <w:r>
        <w:rPr>
          <w:spacing w:val="25"/>
        </w:rPr>
        <w:t xml:space="preserve"> </w:t>
      </w:r>
      <w:r>
        <w:rPr>
          <w:spacing w:val="-4"/>
        </w:rPr>
        <w:t>nonspecific</w:t>
      </w:r>
      <w:r>
        <w:rPr>
          <w:spacing w:val="28"/>
          <w:w w:val="101"/>
        </w:rPr>
        <w:t xml:space="preserve"> </w:t>
      </w:r>
      <w:r>
        <w:rPr>
          <w:spacing w:val="-4"/>
        </w:rPr>
        <w:t>s</w:t>
      </w:r>
      <w:r>
        <w:rPr>
          <w:spacing w:val="-29"/>
        </w:rPr>
        <w:t xml:space="preserve"> </w:t>
      </w:r>
      <w:r>
        <w:rPr>
          <w:spacing w:val="-4"/>
        </w:rPr>
        <w:t>ymptoms</w:t>
      </w:r>
      <w:r>
        <w:rPr>
          <w:spacing w:val="30"/>
        </w:rPr>
        <w:t xml:space="preserve"> </w:t>
      </w:r>
      <w:r>
        <w:rPr>
          <w:spacing w:val="-4"/>
        </w:rPr>
        <w:t>in</w:t>
      </w:r>
      <w:r>
        <w:rPr>
          <w:spacing w:val="25"/>
        </w:rPr>
        <w:t xml:space="preserve"> </w:t>
      </w:r>
      <w:r>
        <w:rPr>
          <w:spacing w:val="-4"/>
        </w:rPr>
        <w:t>the</w:t>
      </w:r>
      <w:r>
        <w:rPr>
          <w:spacing w:val="26"/>
          <w:w w:val="101"/>
        </w:rPr>
        <w:t xml:space="preserve"> </w:t>
      </w:r>
      <w:r>
        <w:rPr>
          <w:spacing w:val="-4"/>
        </w:rPr>
        <w:t>eld</w:t>
      </w:r>
      <w:r>
        <w:rPr>
          <w:spacing w:val="-5"/>
        </w:rPr>
        <w:t>erly:A</w:t>
      </w:r>
      <w:r>
        <w:rPr>
          <w:spacing w:val="30"/>
        </w:rPr>
        <w:t xml:space="preserve"> </w:t>
      </w:r>
      <w:r>
        <w:rPr>
          <w:spacing w:val="-5"/>
        </w:rPr>
        <w:t>case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/>
        <w:spacing w:before="35" w:line="162" w:lineRule="auto"/>
        <w:rPr/>
      </w:pPr>
      <w:r>
        <w:rPr>
          <w:spacing w:val="-2"/>
        </w:rPr>
        <w:t>series[J]</w:t>
      </w:r>
      <w:r>
        <w:rPr>
          <w:spacing w:val="-14"/>
        </w:rPr>
        <w:t xml:space="preserve"> </w:t>
      </w:r>
      <w:r>
        <w:rPr>
          <w:spacing w:val="-2"/>
        </w:rPr>
        <w:t>. J</w:t>
      </w:r>
      <w:r>
        <w:rPr>
          <w:spacing w:val="33"/>
        </w:rPr>
        <w:t xml:space="preserve"> </w:t>
      </w:r>
      <w:r>
        <w:rPr>
          <w:spacing w:val="-2"/>
        </w:rPr>
        <w:t>Forensic</w:t>
      </w:r>
      <w:r>
        <w:rPr>
          <w:spacing w:val="26"/>
          <w:w w:val="101"/>
        </w:rPr>
        <w:t xml:space="preserve"> </w:t>
      </w:r>
      <w:r>
        <w:rPr>
          <w:spacing w:val="-2"/>
        </w:rPr>
        <w:t>Leg</w:t>
      </w:r>
      <w:r>
        <w:rPr>
          <w:spacing w:val="29"/>
          <w:w w:val="101"/>
        </w:rPr>
        <w:t xml:space="preserve"> </w:t>
      </w:r>
      <w:r>
        <w:rPr>
          <w:spacing w:val="-2"/>
        </w:rPr>
        <w:t>Med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202</w:t>
      </w:r>
      <w:r>
        <w:rPr>
          <w:spacing w:val="-3"/>
        </w:rPr>
        <w:t>1 </w:t>
      </w:r>
      <w:r>
        <w:rPr>
          <w:spacing w:val="-3"/>
          <w:position w:val="2"/>
        </w:rPr>
        <w:t>, </w:t>
      </w:r>
      <w:r>
        <w:rPr>
          <w:spacing w:val="-3"/>
        </w:rPr>
        <w:t>78:102089.</w:t>
      </w:r>
    </w:p>
    <w:p>
      <w:pPr>
        <w:pStyle w:val="BodyText"/>
        <w:ind w:left="430" w:right="1" w:hanging="431"/>
        <w:spacing w:before="62" w:line="199" w:lineRule="auto"/>
        <w:rPr/>
      </w:pPr>
      <w:r>
        <w:rPr>
          <w:spacing w:val="-2"/>
          <w:position w:val="1"/>
        </w:rPr>
        <w:t>[9]    </w:t>
      </w:r>
      <w:r>
        <w:rPr>
          <w:spacing w:val="-2"/>
        </w:rPr>
        <w:t>Ahmed</w:t>
      </w:r>
      <w:r>
        <w:rPr>
          <w:spacing w:val="30"/>
        </w:rPr>
        <w:t xml:space="preserve"> </w:t>
      </w:r>
      <w:r>
        <w:rPr>
          <w:spacing w:val="-2"/>
        </w:rPr>
        <w:t>M.</w:t>
      </w:r>
      <w:r>
        <w:rPr>
          <w:spacing w:val="24"/>
        </w:rPr>
        <w:t xml:space="preserve"> </w:t>
      </w:r>
      <w:r>
        <w:rPr>
          <w:spacing w:val="-2"/>
        </w:rPr>
        <w:t>Ischemic  bowel  disease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2021[J]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23"/>
          <w:w w:val="101"/>
        </w:rPr>
        <w:t xml:space="preserve"> </w:t>
      </w:r>
      <w:r>
        <w:rPr>
          <w:spacing w:val="-2"/>
        </w:rPr>
        <w:t>Wo</w:t>
      </w:r>
      <w:r>
        <w:rPr>
          <w:spacing w:val="-3"/>
        </w:rPr>
        <w:t>rld</w:t>
      </w:r>
      <w:r>
        <w:rPr/>
        <w:t xml:space="preserve"> </w:t>
      </w:r>
      <w:r>
        <w:rPr>
          <w:spacing w:val="-3"/>
        </w:rPr>
        <w:t>J</w:t>
      </w:r>
      <w:r>
        <w:rPr>
          <w:spacing w:val="33"/>
        </w:rPr>
        <w:t xml:space="preserve"> </w:t>
      </w:r>
      <w:r>
        <w:rPr>
          <w:spacing w:val="-3"/>
        </w:rPr>
        <w:t>Gastroenterol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</w:t>
      </w:r>
      <w:r>
        <w:rPr>
          <w:spacing w:val="-4"/>
        </w:rPr>
        <w:t>1 </w:t>
      </w:r>
      <w:r>
        <w:rPr>
          <w:spacing w:val="-4"/>
          <w:position w:val="2"/>
        </w:rPr>
        <w:t>, </w:t>
      </w:r>
      <w:r>
        <w:rPr>
          <w:spacing w:val="-4"/>
        </w:rPr>
        <w:t>27(29)</w:t>
      </w:r>
      <w:r>
        <w:rPr>
          <w:spacing w:val="15"/>
        </w:rPr>
        <w:t xml:space="preserve"> </w:t>
      </w:r>
      <w:r>
        <w:rPr>
          <w:spacing w:val="-4"/>
        </w:rPr>
        <w:t>:4746-4762.</w:t>
      </w:r>
    </w:p>
    <w:p>
      <w:pPr>
        <w:pStyle w:val="BodyText"/>
        <w:ind w:left="439" w:right="2" w:hanging="439"/>
        <w:spacing w:before="48" w:line="199" w:lineRule="auto"/>
        <w:rPr/>
      </w:pPr>
      <w:r>
        <w:rPr>
          <w:spacing w:val="-2"/>
          <w:position w:val="1"/>
        </w:rPr>
        <w:t>[10]</w:t>
      </w:r>
      <w:r>
        <w:rPr>
          <w:spacing w:val="16"/>
          <w:w w:val="102"/>
          <w:position w:val="1"/>
        </w:rPr>
        <w:t xml:space="preserve">  </w:t>
      </w:r>
      <w:r>
        <w:rPr>
          <w:spacing w:val="-2"/>
        </w:rPr>
        <w:t>Hwabejire</w:t>
      </w:r>
      <w:r>
        <w:rPr>
          <w:spacing w:val="18"/>
          <w:w w:val="101"/>
        </w:rPr>
        <w:t xml:space="preserve"> </w:t>
      </w:r>
      <w:r>
        <w:rPr>
          <w:spacing w:val="-2"/>
        </w:rPr>
        <w:t>JO </w:t>
      </w:r>
      <w:r>
        <w:rPr>
          <w:spacing w:val="-2"/>
          <w:position w:val="2"/>
        </w:rPr>
        <w:t>, </w:t>
      </w:r>
      <w:r>
        <w:rPr>
          <w:spacing w:val="-2"/>
        </w:rPr>
        <w:t>Kaafarani</w:t>
      </w:r>
      <w:r>
        <w:rPr>
          <w:spacing w:val="39"/>
          <w:w w:val="101"/>
        </w:rPr>
        <w:t xml:space="preserve"> </w:t>
      </w:r>
      <w:r>
        <w:rPr>
          <w:spacing w:val="-2"/>
        </w:rPr>
        <w:t>H </w:t>
      </w:r>
      <w:r>
        <w:rPr>
          <w:spacing w:val="-2"/>
          <w:position w:val="2"/>
        </w:rPr>
        <w:t>, </w:t>
      </w:r>
      <w:r>
        <w:rPr>
          <w:spacing w:val="-2"/>
        </w:rPr>
        <w:t>Mashbari</w:t>
      </w:r>
      <w:r>
        <w:rPr>
          <w:spacing w:val="40"/>
        </w:rPr>
        <w:t xml:space="preserve"> </w:t>
      </w:r>
      <w:r>
        <w:rPr>
          <w:spacing w:val="-2"/>
        </w:rPr>
        <w:t>H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0"/>
        </w:rPr>
        <w:t xml:space="preserve"> </w:t>
      </w:r>
      <w:r>
        <w:rPr>
          <w:spacing w:val="-3"/>
        </w:rPr>
        <w:t>al.</w:t>
      </w:r>
      <w:r>
        <w:rPr>
          <w:spacing w:val="24"/>
          <w:w w:val="101"/>
        </w:rPr>
        <w:t xml:space="preserve"> </w:t>
      </w:r>
      <w:r>
        <w:rPr>
          <w:spacing w:val="-3"/>
        </w:rPr>
        <w:t>Bowel</w:t>
      </w:r>
      <w:r>
        <w:rPr/>
        <w:t xml:space="preserve"> </w:t>
      </w:r>
      <w:r>
        <w:rPr/>
        <w:t>Ischemia</w:t>
      </w:r>
      <w:r>
        <w:rPr>
          <w:spacing w:val="4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COVID</w:t>
      </w:r>
      <w:r>
        <w:rPr>
          <w:spacing w:val="4"/>
        </w:rPr>
        <w:t>-19</w:t>
      </w:r>
      <w:r>
        <w:rPr/>
        <w:t>Infection</w:t>
      </w:r>
      <w:r>
        <w:rPr>
          <w:spacing w:val="-15"/>
        </w:rPr>
        <w:t xml:space="preserve"> </w:t>
      </w:r>
      <w:r>
        <w:rPr>
          <w:spacing w:val="4"/>
          <w:position w:val="2"/>
        </w:rPr>
        <w:t>:</w:t>
      </w:r>
      <w:r>
        <w:rPr>
          <w:spacing w:val="35"/>
          <w:position w:val="2"/>
        </w:rPr>
        <w:t xml:space="preserve"> </w:t>
      </w:r>
      <w:r>
        <w:rPr/>
        <w:t>One</w:t>
      </w:r>
      <w:r>
        <w:rPr>
          <w:spacing w:val="4"/>
        </w:rPr>
        <w:t>-</w:t>
      </w:r>
      <w:r>
        <w:rPr/>
        <w:t>Year</w:t>
      </w:r>
      <w:r>
        <w:rPr>
          <w:spacing w:val="4"/>
        </w:rPr>
        <w:t xml:space="preserve">  </w:t>
      </w:r>
      <w:r>
        <w:rPr/>
        <w:t>Surgical </w:t>
      </w:r>
      <w:r>
        <w:rPr>
          <w:spacing w:val="-1"/>
        </w:rPr>
        <w:t>Experience[J]</w:t>
      </w:r>
      <w:r>
        <w:rPr>
          <w:spacing w:val="-13"/>
        </w:rPr>
        <w:t xml:space="preserve"> </w:t>
      </w:r>
      <w:r>
        <w:rPr>
          <w:spacing w:val="-1"/>
        </w:rPr>
        <w:t>.</w:t>
      </w:r>
      <w:r>
        <w:rPr>
          <w:spacing w:val="18"/>
        </w:rPr>
        <w:t xml:space="preserve"> </w:t>
      </w:r>
      <w:r>
        <w:rPr>
          <w:spacing w:val="-1"/>
        </w:rPr>
        <w:t>Am</w:t>
      </w:r>
      <w:r>
        <w:rPr>
          <w:spacing w:val="28"/>
          <w:w w:val="101"/>
        </w:rPr>
        <w:t xml:space="preserve"> </w:t>
      </w:r>
      <w:r>
        <w:rPr>
          <w:spacing w:val="-1"/>
        </w:rPr>
        <w:t>Surg, 2021 </w:t>
      </w:r>
      <w:r>
        <w:rPr>
          <w:spacing w:val="-1"/>
          <w:position w:val="2"/>
        </w:rPr>
        <w:t>, </w:t>
      </w:r>
      <w:r>
        <w:rPr>
          <w:spacing w:val="-1"/>
        </w:rPr>
        <w:t>87(12)</w:t>
      </w:r>
      <w:r>
        <w:rPr>
          <w:spacing w:val="15"/>
        </w:rPr>
        <w:t xml:space="preserve"> </w:t>
      </w:r>
      <w:r>
        <w:rPr>
          <w:spacing w:val="-1"/>
        </w:rPr>
        <w:t>:1893-1900.</w:t>
      </w:r>
    </w:p>
    <w:p>
      <w:pPr>
        <w:pStyle w:val="BodyText"/>
        <w:ind w:left="439" w:hanging="439"/>
        <w:spacing w:before="61" w:line="211" w:lineRule="auto"/>
        <w:rPr/>
      </w:pPr>
      <w:r>
        <w:rPr>
          <w:spacing w:val="-1"/>
          <w:position w:val="1"/>
        </w:rPr>
        <w:t>[11]   </w:t>
      </w:r>
      <w:r>
        <w:rPr>
          <w:spacing w:val="-1"/>
        </w:rPr>
        <w:t>Pinto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Lanzetta  MM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Adde</w:t>
      </w:r>
      <w:r>
        <w:rPr>
          <w:spacing w:val="-2"/>
        </w:rPr>
        <w:t>o  G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 </w:t>
      </w:r>
      <w:r>
        <w:rPr>
          <w:spacing w:val="-2"/>
        </w:rPr>
        <w:t>et</w:t>
      </w:r>
      <w:r>
        <w:rPr>
          <w:spacing w:val="8"/>
        </w:rPr>
        <w:t xml:space="preserve">  </w:t>
      </w:r>
      <w:r>
        <w:rPr>
          <w:spacing w:val="-2"/>
        </w:rPr>
        <w:t>al.  Errors   in</w:t>
      </w:r>
      <w:r>
        <w:rPr/>
        <w:t xml:space="preserve"> </w:t>
      </w:r>
      <w:r>
        <w:rPr/>
        <w:t>MDCT  diagnosis  of</w:t>
      </w:r>
      <w:r>
        <w:rPr>
          <w:spacing w:val="6"/>
        </w:rPr>
        <w:t xml:space="preserve">  </w:t>
      </w:r>
      <w:r>
        <w:rPr/>
        <w:t>acut</w:t>
      </w:r>
      <w:r>
        <w:rPr>
          <w:spacing w:val="-1"/>
        </w:rPr>
        <w:t>e</w:t>
      </w:r>
      <w:r>
        <w:rPr>
          <w:spacing w:val="9"/>
        </w:rPr>
        <w:t xml:space="preserve">  </w:t>
      </w:r>
      <w:r>
        <w:rPr>
          <w:spacing w:val="-1"/>
        </w:rPr>
        <w:t>mesenteric</w:t>
      </w:r>
      <w:r>
        <w:rPr>
          <w:spacing w:val="8"/>
        </w:rPr>
        <w:t xml:space="preserve">  </w:t>
      </w:r>
      <w:r>
        <w:rPr>
          <w:spacing w:val="-1"/>
        </w:rPr>
        <w:t>ischemia[J]</w:t>
      </w:r>
      <w:r>
        <w:rPr>
          <w:spacing w:val="-15"/>
        </w:rPr>
        <w:t xml:space="preserve"> </w:t>
      </w:r>
      <w:r>
        <w:rPr>
          <w:spacing w:val="-1"/>
        </w:rPr>
        <w:t>.</w:t>
      </w:r>
      <w:r>
        <w:rPr/>
        <w:t xml:space="preserve">  </w:t>
      </w:r>
      <w:r>
        <w:rPr/>
        <w:t>Abdom</w:t>
      </w:r>
      <w:r>
        <w:rPr>
          <w:spacing w:val="33"/>
          <w:w w:val="101"/>
        </w:rPr>
        <w:t xml:space="preserve"> </w:t>
      </w:r>
      <w:r>
        <w:rPr/>
        <w:t>Radiol(NY)</w:t>
      </w:r>
      <w:r>
        <w:rPr>
          <w:spacing w:val="13"/>
          <w:w w:val="101"/>
        </w:rPr>
        <w:t xml:space="preserve"> </w:t>
      </w:r>
      <w:r>
        <w:rPr/>
        <w:t>,2022 </w:t>
      </w:r>
      <w:r>
        <w:rPr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/>
        <w:t>47(5)</w:t>
      </w:r>
      <w:r>
        <w:rPr>
          <w:spacing w:val="15"/>
        </w:rPr>
        <w:t xml:space="preserve"> </w:t>
      </w:r>
      <w:r>
        <w:rPr/>
        <w:t>:1699-1713.</w:t>
      </w:r>
    </w:p>
    <w:p>
      <w:pPr>
        <w:pStyle w:val="BodyText"/>
        <w:ind w:left="439" w:right="7" w:hanging="439"/>
        <w:spacing w:before="59" w:line="209" w:lineRule="auto"/>
        <w:rPr/>
      </w:pPr>
      <w:r>
        <w:rPr>
          <w:spacing w:val="1"/>
        </w:rPr>
        <w:t>[12]</w:t>
      </w:r>
      <w:r>
        <w:rPr>
          <w:spacing w:val="16"/>
          <w:w w:val="102"/>
        </w:rPr>
        <w:t xml:space="preserve">  </w:t>
      </w:r>
      <w:r>
        <w:rPr>
          <w:rFonts w:ascii="SimSun" w:hAnsi="SimSun" w:eastAsia="SimSun" w:cs="SimSun"/>
          <w:spacing w:val="1"/>
        </w:rPr>
        <w:t>熊建</w:t>
      </w:r>
      <w:r>
        <w:rPr>
          <w:spacing w:val="1"/>
        </w:rPr>
        <w:t>，</w:t>
      </w:r>
      <w:r>
        <w:rPr>
          <w:rFonts w:ascii="SimSun" w:hAnsi="SimSun" w:eastAsia="SimSun" w:cs="SimSun"/>
          <w:spacing w:val="1"/>
        </w:rPr>
        <w:t>鲁传豪</w:t>
      </w:r>
      <w:r>
        <w:rPr>
          <w:spacing w:val="1"/>
        </w:rPr>
        <w:t>，</w:t>
      </w:r>
      <w:r>
        <w:rPr>
          <w:rFonts w:ascii="SimSun" w:hAnsi="SimSun" w:eastAsia="SimSun" w:cs="SimSun"/>
          <w:spacing w:val="1"/>
        </w:rPr>
        <w:t>张玲琴</w:t>
      </w:r>
      <w:r>
        <w:rPr>
          <w:spacing w:val="1"/>
        </w:rPr>
        <w:t>，</w:t>
      </w:r>
      <w:r>
        <w:rPr>
          <w:rFonts w:ascii="SimSun" w:hAnsi="SimSun" w:eastAsia="SimSun" w:cs="SimSun"/>
          <w:spacing w:val="1"/>
        </w:rPr>
        <w:t>等</w:t>
      </w:r>
      <w:r>
        <w:rPr>
          <w:spacing w:val="1"/>
          <w:position w:val="-1"/>
        </w:rPr>
        <w:t>．</w:t>
      </w:r>
      <w:r>
        <w:rPr>
          <w:rFonts w:ascii="SimSun" w:hAnsi="SimSun" w:eastAsia="SimSun" w:cs="SimSun"/>
          <w:spacing w:val="1"/>
        </w:rPr>
        <w:t>肠系膜上动脉栓塞 </w:t>
      </w:r>
      <w:r>
        <w:rPr>
          <w:spacing w:val="1"/>
          <w:position w:val="-1"/>
        </w:rPr>
        <w:t>18</w:t>
      </w:r>
      <w:r>
        <w:rPr>
          <w:spacing w:val="26"/>
          <w:position w:val="-1"/>
        </w:rPr>
        <w:t xml:space="preserve"> </w:t>
      </w:r>
      <w:r>
        <w:rPr>
          <w:rFonts w:ascii="SimSun" w:hAnsi="SimSun" w:eastAsia="SimSun" w:cs="SimSun"/>
        </w:rPr>
        <w:t>例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</w:rPr>
        <w:t>临 </w:t>
      </w:r>
      <w:r>
        <w:rPr>
          <w:rFonts w:ascii="SimSun" w:hAnsi="SimSun" w:eastAsia="SimSun" w:cs="SimSun"/>
          <w:spacing w:val="-3"/>
        </w:rPr>
        <w:t>床特点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3"/>
        </w:rPr>
        <w:t>分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3"/>
        </w:rPr>
        <w:t>析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3"/>
        </w:rPr>
        <w:t>[J]</w:t>
      </w:r>
      <w:r>
        <w:rPr>
          <w:spacing w:val="-15"/>
        </w:rPr>
        <w:t xml:space="preserve"> </w:t>
      </w:r>
      <w:r>
        <w:rPr>
          <w:spacing w:val="-3"/>
          <w:position w:val="-1"/>
        </w:rPr>
        <w:t>.  </w:t>
      </w:r>
      <w:r>
        <w:rPr>
          <w:rFonts w:ascii="SimSun" w:hAnsi="SimSun" w:eastAsia="SimSun" w:cs="SimSun"/>
          <w:spacing w:val="-3"/>
        </w:rPr>
        <w:t>临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3"/>
        </w:rPr>
        <w:t>床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3"/>
        </w:rPr>
        <w:t>急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3"/>
        </w:rPr>
        <w:t>诊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3"/>
        </w:rPr>
        <w:t>杂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志</w:t>
      </w:r>
      <w:r>
        <w:rPr>
          <w:spacing w:val="-3"/>
          <w:position w:val="1"/>
        </w:rPr>
        <w:t>，</w:t>
      </w:r>
      <w:r>
        <w:rPr>
          <w:spacing w:val="-3"/>
          <w:position w:val="-1"/>
        </w:rPr>
        <w:t>2020 </w:t>
      </w:r>
      <w:r>
        <w:rPr>
          <w:spacing w:val="-3"/>
          <w:position w:val="1"/>
        </w:rPr>
        <w:t>,</w:t>
      </w:r>
      <w:r>
        <w:rPr>
          <w:spacing w:val="14"/>
          <w:w w:val="101"/>
          <w:position w:val="1"/>
        </w:rPr>
        <w:t xml:space="preserve"> </w:t>
      </w:r>
      <w:r>
        <w:rPr>
          <w:spacing w:val="-3"/>
          <w:position w:val="-1"/>
        </w:rPr>
        <w:t>21</w:t>
      </w:r>
      <w:r>
        <w:rPr>
          <w:spacing w:val="14"/>
          <w:w w:val="101"/>
          <w:position w:val="-1"/>
        </w:rPr>
        <w:t xml:space="preserve"> </w:t>
      </w:r>
      <w:r>
        <w:rPr>
          <w:spacing w:val="-3"/>
        </w:rPr>
        <w:t>(10)</w:t>
      </w:r>
      <w:r>
        <w:rPr>
          <w:spacing w:val="15"/>
        </w:rPr>
        <w:t xml:space="preserve"> 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  <w:position w:val="-1"/>
        </w:rPr>
        <w:t>844-</w:t>
      </w:r>
      <w:r>
        <w:rPr>
          <w:position w:val="-1"/>
        </w:rPr>
        <w:t xml:space="preserve"> </w:t>
      </w:r>
      <w:r>
        <w:rPr>
          <w:spacing w:val="-8"/>
        </w:rPr>
        <w:t>847.</w:t>
      </w:r>
    </w:p>
    <w:p>
      <w:pPr>
        <w:pStyle w:val="BodyText"/>
        <w:ind w:left="439" w:right="9" w:hanging="439"/>
        <w:spacing w:before="58" w:line="218" w:lineRule="auto"/>
        <w:rPr/>
      </w:pPr>
      <w:r>
        <w:rPr/>
        <w:t>[13]</w:t>
      </w:r>
      <w:r>
        <w:rPr>
          <w:spacing w:val="29"/>
        </w:rPr>
        <w:t xml:space="preserve">  </w:t>
      </w:r>
      <w:r>
        <w:rPr>
          <w:rFonts w:ascii="SimSun" w:hAnsi="SimSun" w:eastAsia="SimSun" w:cs="SimSun"/>
        </w:rPr>
        <w:t>田丹丹</w:t>
      </w:r>
      <w:r>
        <w:rPr/>
        <w:t>，</w:t>
      </w:r>
      <w:r>
        <w:rPr>
          <w:rFonts w:ascii="SimSun" w:hAnsi="SimSun" w:eastAsia="SimSun" w:cs="SimSun"/>
        </w:rPr>
        <w:t>王彪</w:t>
      </w:r>
      <w:r>
        <w:rPr/>
        <w:t>，</w:t>
      </w:r>
      <w:r>
        <w:rPr>
          <w:rFonts w:ascii="SimSun" w:hAnsi="SimSun" w:eastAsia="SimSun" w:cs="SimSun"/>
        </w:rPr>
        <w:t>陈兰涛</w:t>
      </w:r>
      <w:r>
        <w:rPr/>
        <w:t>，</w:t>
      </w:r>
      <w:r>
        <w:rPr>
          <w:rFonts w:ascii="SimSun" w:hAnsi="SimSun" w:eastAsia="SimSun" w:cs="SimSun"/>
        </w:rPr>
        <w:t>等</w:t>
      </w:r>
      <w:r>
        <w:rPr>
          <w:position w:val="-1"/>
        </w:rPr>
        <w:t>．</w:t>
      </w:r>
      <w:r>
        <w:rPr>
          <w:rFonts w:ascii="SimSun" w:hAnsi="SimSun" w:eastAsia="SimSun" w:cs="SimSun"/>
        </w:rPr>
        <w:t>急性主动脉综合征 </w:t>
      </w:r>
      <w:r>
        <w:rPr>
          <w:position w:val="-1"/>
        </w:rPr>
        <w:t>15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</w:rPr>
        <w:t>例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</w:rPr>
        <w:t>临 </w:t>
      </w:r>
      <w:r>
        <w:rPr>
          <w:rFonts w:ascii="SimSun" w:hAnsi="SimSun" w:eastAsia="SimSun" w:cs="SimSun"/>
          <w:spacing w:val="6"/>
        </w:rPr>
        <w:t>床特点及误诊分析</w:t>
      </w:r>
      <w:r>
        <w:rPr>
          <w:spacing w:val="6"/>
        </w:rPr>
        <w:t>[J]</w:t>
      </w:r>
      <w:r>
        <w:rPr>
          <w:spacing w:val="-15"/>
        </w:rPr>
        <w:t xml:space="preserve"> </w:t>
      </w:r>
      <w:r>
        <w:rPr>
          <w:spacing w:val="6"/>
          <w:position w:val="-1"/>
        </w:rPr>
        <w:t>.</w:t>
      </w:r>
      <w:r>
        <w:rPr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临床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6"/>
        </w:rPr>
        <w:t>急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诊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6"/>
        </w:rPr>
        <w:t>杂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志</w:t>
      </w:r>
      <w:r>
        <w:rPr>
          <w:spacing w:val="6"/>
        </w:rPr>
        <w:t>，</w:t>
      </w:r>
      <w:r>
        <w:rPr>
          <w:spacing w:val="6"/>
          <w:position w:val="-1"/>
        </w:rPr>
        <w:t>2021 </w:t>
      </w:r>
      <w:r>
        <w:rPr>
          <w:spacing w:val="6"/>
        </w:rPr>
        <w:t>, 22(4</w:t>
      </w:r>
      <w:r>
        <w:rPr>
          <w:spacing w:val="5"/>
        </w:rPr>
        <w:t>) :</w:t>
      </w:r>
      <w:r>
        <w:rPr/>
        <w:t xml:space="preserve"> </w:t>
      </w:r>
      <w:r>
        <w:rPr>
          <w:spacing w:val="-7"/>
        </w:rPr>
        <w:t>282-284.</w:t>
      </w:r>
    </w:p>
    <w:p>
      <w:pPr>
        <w:pStyle w:val="BodyText"/>
        <w:ind w:left="442" w:right="9" w:hanging="442"/>
        <w:spacing w:before="35" w:line="199" w:lineRule="auto"/>
        <w:rPr/>
      </w:pPr>
      <w:r>
        <w:rPr>
          <w:spacing w:val="15"/>
        </w:rPr>
        <w:t>[14]  </w:t>
      </w:r>
      <w:r>
        <w:rPr>
          <w:rFonts w:ascii="SimSun" w:hAnsi="SimSun" w:eastAsia="SimSun" w:cs="SimSun"/>
          <w:spacing w:val="15"/>
        </w:rPr>
        <w:t>郭喆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关键</w:t>
      </w:r>
      <w:r>
        <w:rPr>
          <w:spacing w:val="15"/>
          <w:position w:val="-1"/>
        </w:rPr>
        <w:t>．</w:t>
      </w:r>
      <w:r>
        <w:rPr>
          <w:rFonts w:ascii="SimSun" w:hAnsi="SimSun" w:eastAsia="SimSun" w:cs="SimSun"/>
          <w:spacing w:val="15"/>
        </w:rPr>
        <w:t>重症急性胰腺炎预防与阻断急诊专家共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"/>
        </w:rPr>
        <w:t>识</w:t>
      </w:r>
      <w:r>
        <w:rPr>
          <w:spacing w:val="1"/>
        </w:rPr>
        <w:t>[J]</w:t>
      </w:r>
      <w:r>
        <w:rPr>
          <w:spacing w:val="-15"/>
        </w:rPr>
        <w:t xml:space="preserve"> </w:t>
      </w:r>
      <w:r>
        <w:rPr>
          <w:spacing w:val="1"/>
          <w:position w:val="-1"/>
        </w:rPr>
        <w:t>.</w:t>
      </w:r>
      <w:r>
        <w:rPr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临床急诊杂志</w:t>
      </w:r>
      <w:r>
        <w:rPr>
          <w:spacing w:val="1"/>
          <w:position w:val="1"/>
        </w:rPr>
        <w:t>，</w:t>
      </w:r>
      <w:r>
        <w:rPr>
          <w:spacing w:val="1"/>
          <w:position w:val="-1"/>
        </w:rPr>
        <w:t>2022 </w:t>
      </w:r>
      <w:r>
        <w:rPr>
          <w:spacing w:val="1"/>
          <w:position w:val="1"/>
        </w:rPr>
        <w:t>, </w:t>
      </w:r>
      <w:r>
        <w:rPr>
          <w:spacing w:val="1"/>
        </w:rPr>
        <w:t>23(7)</w:t>
      </w:r>
      <w:r>
        <w:rPr>
          <w:spacing w:val="15"/>
        </w:rPr>
        <w:t xml:space="preserve"> </w:t>
      </w:r>
      <w:r>
        <w:rPr>
          <w:spacing w:val="1"/>
        </w:rPr>
        <w:t>:451</w:t>
      </w:r>
      <w:r>
        <w:rPr/>
        <w:t>-459.</w:t>
      </w:r>
    </w:p>
    <w:p>
      <w:pPr>
        <w:pStyle w:val="BodyText"/>
        <w:ind w:left="435" w:right="8" w:hanging="436"/>
        <w:spacing w:before="40" w:line="199" w:lineRule="auto"/>
        <w:rPr/>
      </w:pPr>
      <w:r>
        <w:rPr>
          <w:spacing w:val="-2"/>
          <w:position w:val="1"/>
        </w:rPr>
        <w:t>[15]</w:t>
      </w:r>
      <w:r>
        <w:rPr>
          <w:spacing w:val="14"/>
          <w:w w:val="101"/>
          <w:position w:val="1"/>
        </w:rPr>
        <w:t xml:space="preserve">  </w:t>
      </w:r>
      <w:r>
        <w:rPr>
          <w:spacing w:val="-2"/>
        </w:rPr>
        <w:t>Nasa</w:t>
      </w:r>
      <w:r>
        <w:rPr>
          <w:spacing w:val="32"/>
        </w:rPr>
        <w:t xml:space="preserve"> </w:t>
      </w:r>
      <w:r>
        <w:rPr>
          <w:spacing w:val="-2"/>
        </w:rPr>
        <w:t>P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Chaudhar</w:t>
      </w:r>
      <w:r>
        <w:rPr>
          <w:spacing w:val="-2"/>
          <w:position w:val="-1"/>
        </w:rPr>
        <w:t>y</w:t>
      </w:r>
      <w:r>
        <w:rPr>
          <w:spacing w:val="31"/>
          <w:position w:val="-1"/>
        </w:rPr>
        <w:t xml:space="preserve"> </w:t>
      </w:r>
      <w:r>
        <w:rPr>
          <w:spacing w:val="-2"/>
        </w:rPr>
        <w:t>S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Shrivastava</w:t>
      </w:r>
      <w:r>
        <w:rPr>
          <w:spacing w:val="32"/>
          <w:w w:val="101"/>
        </w:rPr>
        <w:t xml:space="preserve"> </w:t>
      </w:r>
      <w:r>
        <w:rPr>
          <w:spacing w:val="-2"/>
        </w:rPr>
        <w:t>PK</w:t>
      </w:r>
      <w:r>
        <w:rPr>
          <w:spacing w:val="-9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3"/>
          <w:w w:val="101"/>
        </w:rPr>
        <w:t xml:space="preserve"> </w:t>
      </w:r>
      <w:r>
        <w:rPr>
          <w:spacing w:val="-2"/>
        </w:rPr>
        <w:t>al.</w:t>
      </w:r>
      <w:r>
        <w:rPr>
          <w:spacing w:val="28"/>
          <w:w w:val="102"/>
        </w:rPr>
        <w:t xml:space="preserve"> </w:t>
      </w:r>
      <w:r>
        <w:rPr>
          <w:spacing w:val="-2"/>
        </w:rPr>
        <w:t>Eu</w:t>
      </w:r>
      <w:r>
        <w:rPr>
          <w:spacing w:val="-3"/>
        </w:rPr>
        <w:t>gl</w:t>
      </w:r>
      <w:r>
        <w:rPr>
          <w:spacing w:val="-3"/>
          <w:position w:val="-1"/>
        </w:rPr>
        <w:t>y</w:t>
      </w:r>
      <w:r>
        <w:rPr>
          <w:spacing w:val="-3"/>
        </w:rPr>
        <w:t>ce-</w:t>
      </w:r>
      <w:r>
        <w:rPr/>
        <w:t xml:space="preserve"> </w:t>
      </w:r>
      <w:r>
        <w:rPr>
          <w:spacing w:val="-3"/>
        </w:rPr>
        <w:t>mic  diabetic</w:t>
      </w:r>
      <w:r>
        <w:rPr>
          <w:spacing w:val="16"/>
        </w:rPr>
        <w:t xml:space="preserve">  </w:t>
      </w:r>
      <w:r>
        <w:rPr>
          <w:spacing w:val="-3"/>
        </w:rPr>
        <w:t>ketoacidosis </w:t>
      </w:r>
      <w:r>
        <w:rPr>
          <w:spacing w:val="-3"/>
          <w:position w:val="2"/>
        </w:rPr>
        <w:t>:  </w:t>
      </w:r>
      <w:r>
        <w:rPr>
          <w:spacing w:val="-3"/>
        </w:rPr>
        <w:t>A</w:t>
      </w:r>
      <w:r>
        <w:rPr>
          <w:spacing w:val="16"/>
        </w:rPr>
        <w:t xml:space="preserve">  </w:t>
      </w:r>
      <w:r>
        <w:rPr>
          <w:spacing w:val="-3"/>
        </w:rPr>
        <w:t>missed</w:t>
      </w:r>
      <w:r>
        <w:rPr>
          <w:spacing w:val="16"/>
        </w:rPr>
        <w:t xml:space="preserve">  </w:t>
      </w:r>
      <w:r>
        <w:rPr>
          <w:spacing w:val="-3"/>
        </w:rPr>
        <w:t>diagnosis</w:t>
      </w:r>
      <w:r>
        <w:rPr>
          <w:spacing w:val="28"/>
          <w:w w:val="101"/>
        </w:rPr>
        <w:t xml:space="preserve"> </w:t>
      </w:r>
      <w:r>
        <w:rPr>
          <w:spacing w:val="-3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3"/>
        </w:rPr>
        <w:t>.</w:t>
      </w:r>
      <w:r>
        <w:rPr/>
        <w:t xml:space="preserve">  </w:t>
      </w:r>
      <w:r>
        <w:rPr>
          <w:spacing w:val="-4"/>
        </w:rPr>
        <w:t>World</w:t>
      </w:r>
      <w:r>
        <w:rPr>
          <w:spacing w:val="18"/>
          <w:w w:val="101"/>
        </w:rPr>
        <w:t xml:space="preserve"> </w:t>
      </w:r>
      <w:r>
        <w:rPr>
          <w:spacing w:val="-4"/>
        </w:rPr>
        <w:t>J</w:t>
      </w:r>
      <w:r>
        <w:rPr>
          <w:spacing w:val="30"/>
          <w:w w:val="101"/>
        </w:rPr>
        <w:t xml:space="preserve"> </w:t>
      </w:r>
      <w:r>
        <w:rPr>
          <w:spacing w:val="-4"/>
        </w:rPr>
        <w:t>Diabetes </w:t>
      </w:r>
      <w:r>
        <w:rPr>
          <w:spacing w:val="-4"/>
          <w:position w:val="2"/>
        </w:rPr>
        <w:t>, </w:t>
      </w:r>
      <w:r>
        <w:rPr>
          <w:spacing w:val="-4"/>
        </w:rPr>
        <w:t>2021 </w:t>
      </w:r>
      <w:r>
        <w:rPr>
          <w:spacing w:val="-4"/>
          <w:position w:val="2"/>
        </w:rPr>
        <w:t>, </w:t>
      </w:r>
      <w:r>
        <w:rPr>
          <w:spacing w:val="-4"/>
        </w:rPr>
        <w:t>12(5)</w:t>
      </w:r>
      <w:r>
        <w:rPr>
          <w:spacing w:val="15"/>
        </w:rPr>
        <w:t xml:space="preserve"> </w:t>
      </w:r>
      <w:r>
        <w:rPr>
          <w:spacing w:val="-4"/>
        </w:rPr>
        <w:t>:51</w:t>
      </w:r>
      <w:r>
        <w:rPr>
          <w:spacing w:val="-5"/>
        </w:rPr>
        <w:t>4-523.</w:t>
      </w:r>
    </w:p>
    <w:p>
      <w:pPr>
        <w:pStyle w:val="BodyText"/>
        <w:ind w:left="437" w:hanging="437"/>
        <w:spacing w:before="52" w:line="209" w:lineRule="auto"/>
        <w:rPr/>
      </w:pPr>
      <w:r>
        <w:rPr>
          <w:spacing w:val="-3"/>
          <w:position w:val="1"/>
        </w:rPr>
        <w:t>[16]</w:t>
      </w:r>
      <w:r>
        <w:rPr>
          <w:spacing w:val="24"/>
          <w:position w:val="1"/>
        </w:rPr>
        <w:t xml:space="preserve">  </w:t>
      </w:r>
      <w:r>
        <w:rPr>
          <w:spacing w:val="-3"/>
        </w:rPr>
        <w:t>Muneer</w:t>
      </w:r>
      <w:r>
        <w:rPr>
          <w:spacing w:val="33"/>
          <w:w w:val="101"/>
        </w:rPr>
        <w:t xml:space="preserve"> </w:t>
      </w:r>
      <w:r>
        <w:rPr>
          <w:spacing w:val="-3"/>
        </w:rPr>
        <w:t>M</w:t>
      </w:r>
      <w:r>
        <w:rPr>
          <w:spacing w:val="-11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Akbar</w:t>
      </w:r>
      <w:r>
        <w:rPr>
          <w:spacing w:val="34"/>
        </w:rPr>
        <w:t xml:space="preserve"> </w:t>
      </w:r>
      <w:r>
        <w:rPr>
          <w:spacing w:val="-3"/>
        </w:rPr>
        <w:t>I.</w:t>
      </w:r>
      <w:r>
        <w:rPr>
          <w:spacing w:val="28"/>
        </w:rPr>
        <w:t xml:space="preserve"> </w:t>
      </w:r>
      <w:r>
        <w:rPr>
          <w:spacing w:val="-3"/>
        </w:rPr>
        <w:t>Acute</w:t>
      </w:r>
      <w:r>
        <w:rPr>
          <w:spacing w:val="36"/>
        </w:rPr>
        <w:t xml:space="preserve"> </w:t>
      </w:r>
      <w:r>
        <w:rPr>
          <w:spacing w:val="-3"/>
        </w:rPr>
        <w:t>Metabolic</w:t>
      </w:r>
      <w:r>
        <w:rPr>
          <w:spacing w:val="36"/>
          <w:w w:val="102"/>
        </w:rPr>
        <w:t xml:space="preserve"> </w:t>
      </w:r>
      <w:r>
        <w:rPr>
          <w:spacing w:val="-3"/>
        </w:rPr>
        <w:t>Emergencies</w:t>
      </w:r>
      <w:r>
        <w:rPr>
          <w:spacing w:val="39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6"/>
        </w:rPr>
        <w:t>Diabetes:DKA</w:t>
      </w:r>
      <w:r>
        <w:rPr>
          <w:spacing w:val="-13"/>
        </w:rPr>
        <w:t xml:space="preserve"> </w:t>
      </w:r>
      <w:r>
        <w:rPr>
          <w:spacing w:val="6"/>
          <w:position w:val="2"/>
        </w:rPr>
        <w:t>,</w:t>
      </w:r>
      <w:r>
        <w:rPr>
          <w:spacing w:val="22"/>
          <w:position w:val="2"/>
        </w:rPr>
        <w:t xml:space="preserve"> </w:t>
      </w:r>
      <w:r>
        <w:rPr>
          <w:spacing w:val="6"/>
        </w:rPr>
        <w:t>HHS</w:t>
      </w:r>
      <w:r>
        <w:rPr>
          <w:spacing w:val="45"/>
          <w:w w:val="101"/>
        </w:rPr>
        <w:t xml:space="preserve"> </w:t>
      </w:r>
      <w:r>
        <w:rPr>
          <w:spacing w:val="6"/>
        </w:rPr>
        <w:t>and</w:t>
      </w:r>
      <w:r>
        <w:rPr/>
        <w:t xml:space="preserve">  </w:t>
      </w:r>
      <w:r>
        <w:rPr>
          <w:spacing w:val="6"/>
        </w:rPr>
        <w:t>ED</w:t>
      </w:r>
      <w:r>
        <w:rPr>
          <w:spacing w:val="5"/>
        </w:rPr>
        <w:t>KA[J]</w:t>
      </w:r>
      <w:r>
        <w:rPr>
          <w:spacing w:val="-14"/>
        </w:rPr>
        <w:t xml:space="preserve"> </w:t>
      </w:r>
      <w:r>
        <w:rPr>
          <w:spacing w:val="5"/>
        </w:rPr>
        <w:t>.</w:t>
      </w:r>
      <w:r>
        <w:rPr>
          <w:spacing w:val="40"/>
        </w:rPr>
        <w:t xml:space="preserve"> </w:t>
      </w:r>
      <w:r>
        <w:rPr>
          <w:spacing w:val="5"/>
        </w:rPr>
        <w:t>Adv</w:t>
      </w:r>
      <w:r>
        <w:rPr>
          <w:spacing w:val="47"/>
        </w:rPr>
        <w:t xml:space="preserve"> </w:t>
      </w:r>
      <w:r>
        <w:rPr>
          <w:spacing w:val="5"/>
        </w:rPr>
        <w:t>Exp  Med</w:t>
      </w:r>
      <w:r>
        <w:rPr/>
        <w:t xml:space="preserve"> </w:t>
      </w:r>
      <w:r>
        <w:rPr>
          <w:spacing w:val="-4"/>
        </w:rPr>
        <w:t>Biol</w:t>
      </w:r>
      <w:r>
        <w:rPr>
          <w:spacing w:val="-11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2021 </w:t>
      </w:r>
      <w:r>
        <w:rPr>
          <w:spacing w:val="-4"/>
          <w:position w:val="2"/>
        </w:rPr>
        <w:t>, </w:t>
      </w:r>
      <w:r>
        <w:rPr>
          <w:spacing w:val="-4"/>
        </w:rPr>
        <w:t>1307:85-114.</w:t>
      </w:r>
    </w:p>
    <w:p>
      <w:pPr>
        <w:pStyle w:val="BodyText"/>
        <w:ind w:left="442" w:right="9" w:hanging="442"/>
        <w:spacing w:before="34" w:line="205" w:lineRule="auto"/>
        <w:rPr/>
      </w:pPr>
      <w:r>
        <w:rPr>
          <w:spacing w:val="4"/>
        </w:rPr>
        <w:t>[17]</w:t>
      </w:r>
      <w:r>
        <w:rPr>
          <w:spacing w:val="15"/>
        </w:rPr>
        <w:t xml:space="preserve">  </w:t>
      </w:r>
      <w:r>
        <w:rPr>
          <w:rFonts w:ascii="SimSun" w:hAnsi="SimSun" w:eastAsia="SimSun" w:cs="SimSun"/>
          <w:spacing w:val="4"/>
        </w:rPr>
        <w:t>杨文军</w:t>
      </w:r>
      <w:r>
        <w:rPr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王岩岩</w:t>
      </w:r>
      <w:r>
        <w:rPr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陈瑞丰</w:t>
      </w:r>
      <w:r>
        <w:rPr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  <w:position w:val="-1"/>
        </w:rPr>
        <w:t>等</w:t>
      </w:r>
      <w:r>
        <w:rPr>
          <w:spacing w:val="4"/>
          <w:position w:val="-1"/>
        </w:rPr>
        <w:t>．289</w:t>
      </w:r>
      <w:r>
        <w:rPr>
          <w:spacing w:val="3"/>
          <w:position w:val="-1"/>
        </w:rPr>
        <w:t>1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例急诊抢救室就诊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患者疾病谱分布及流行病学特点分析</w:t>
      </w:r>
      <w:r>
        <w:rPr>
          <w:spacing w:val="19"/>
        </w:rPr>
        <w:t>[J]</w:t>
      </w:r>
      <w:r>
        <w:rPr>
          <w:spacing w:val="-5"/>
        </w:rPr>
        <w:t xml:space="preserve"> </w:t>
      </w:r>
      <w:r>
        <w:rPr>
          <w:spacing w:val="19"/>
          <w:position w:val="-1"/>
        </w:rPr>
        <w:t>.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临床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9"/>
        </w:rPr>
        <w:t>急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9"/>
        </w:rPr>
        <w:t>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杂志</w:t>
      </w:r>
      <w:r>
        <w:rPr>
          <w:spacing w:val="-4"/>
          <w:position w:val="1"/>
        </w:rPr>
        <w:t>，</w:t>
      </w:r>
      <w:r>
        <w:rPr>
          <w:spacing w:val="-4"/>
        </w:rPr>
        <w:t>2020 </w:t>
      </w:r>
      <w:r>
        <w:rPr>
          <w:spacing w:val="-4"/>
          <w:position w:val="1"/>
        </w:rPr>
        <w:t>, </w:t>
      </w:r>
      <w:r>
        <w:rPr>
          <w:spacing w:val="-4"/>
        </w:rPr>
        <w:t>21(3)</w:t>
      </w:r>
      <w:r>
        <w:rPr>
          <w:spacing w:val="15"/>
          <w:w w:val="102"/>
        </w:rPr>
        <w:t xml:space="preserve"> </w:t>
      </w:r>
      <w:r>
        <w:rPr>
          <w:spacing w:val="-4"/>
        </w:rPr>
        <w:t>:240-2</w:t>
      </w:r>
      <w:r>
        <w:rPr>
          <w:spacing w:val="-5"/>
        </w:rPr>
        <w:t>43.</w:t>
      </w:r>
    </w:p>
    <w:p>
      <w:pPr>
        <w:pStyle w:val="BodyText"/>
        <w:ind w:left="439" w:right="8" w:hanging="439"/>
        <w:spacing w:before="50" w:line="205" w:lineRule="auto"/>
        <w:rPr/>
      </w:pPr>
      <w:r>
        <w:rPr>
          <w:spacing w:val="5"/>
          <w:position w:val="1"/>
        </w:rPr>
        <w:t>[18]  </w:t>
      </w:r>
      <w:r>
        <w:rPr/>
        <w:t>ThygesenK</w:t>
      </w:r>
      <w:r>
        <w:rPr>
          <w:spacing w:val="-4"/>
        </w:rPr>
        <w:t xml:space="preserve"> </w:t>
      </w:r>
      <w:r>
        <w:rPr>
          <w:spacing w:val="5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/>
        <w:t>Alpert</w:t>
      </w:r>
      <w:r>
        <w:rPr>
          <w:spacing w:val="5"/>
        </w:rPr>
        <w:t xml:space="preserve"> </w:t>
      </w:r>
      <w:r>
        <w:rPr/>
        <w:t>JS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/>
        <w:t>Jaffe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-14"/>
        </w:rPr>
        <w:t xml:space="preserve"> </w:t>
      </w:r>
      <w:r>
        <w:rPr>
          <w:spacing w:val="5"/>
          <w:position w:val="2"/>
        </w:rPr>
        <w:t>,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5"/>
        </w:rPr>
        <w:t>.</w:t>
      </w:r>
      <w:r>
        <w:rPr>
          <w:spacing w:val="18"/>
        </w:rPr>
        <w:t xml:space="preserve"> </w:t>
      </w:r>
      <w:r>
        <w:rPr/>
        <w:t>Fourth</w:t>
      </w:r>
      <w:r>
        <w:rPr>
          <w:spacing w:val="16"/>
        </w:rPr>
        <w:t xml:space="preserve"> </w:t>
      </w:r>
      <w:r>
        <w:rPr/>
        <w:t>Univer</w:t>
      </w:r>
      <w:r>
        <w:rPr>
          <w:spacing w:val="5"/>
        </w:rPr>
        <w:t>-</w:t>
      </w:r>
      <w:r>
        <w:rPr/>
        <w:t xml:space="preserve"> </w:t>
      </w:r>
      <w:r>
        <w:rPr/>
        <w:t>sal</w:t>
      </w:r>
      <w:r>
        <w:rPr>
          <w:spacing w:val="28"/>
          <w:w w:val="101"/>
        </w:rPr>
        <w:t xml:space="preserve"> </w:t>
      </w:r>
      <w:r>
        <w:rPr/>
        <w:t>Definition</w:t>
      </w:r>
      <w:r>
        <w:rPr>
          <w:spacing w:val="43"/>
        </w:rPr>
        <w:t xml:space="preserve"> </w:t>
      </w:r>
      <w:r>
        <w:rPr/>
        <w:t>of</w:t>
      </w:r>
      <w:r>
        <w:rPr>
          <w:spacing w:val="47"/>
        </w:rPr>
        <w:t xml:space="preserve"> </w:t>
      </w:r>
      <w:r>
        <w:rPr/>
        <w:t>Myocardial  Infarct</w:t>
      </w:r>
      <w:r>
        <w:rPr>
          <w:spacing w:val="-1"/>
        </w:rPr>
        <w:t>ion  </w:t>
      </w:r>
      <w:r>
        <w:rPr>
          <w:spacing w:val="-1"/>
          <w:position w:val="1"/>
        </w:rPr>
        <w:t>(2018)</w:t>
      </w:r>
      <w:r>
        <w:rPr>
          <w:spacing w:val="20"/>
          <w:w w:val="101"/>
          <w:position w:val="1"/>
        </w:rPr>
        <w:t xml:space="preserve"> </w:t>
      </w:r>
      <w:r>
        <w:rPr>
          <w:spacing w:val="-1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1"/>
        </w:rPr>
        <w:t>.</w:t>
      </w:r>
      <w:r>
        <w:rPr>
          <w:spacing w:val="33"/>
          <w:w w:val="101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3"/>
        </w:rPr>
        <w:t>Am</w:t>
      </w:r>
      <w:r>
        <w:rPr>
          <w:spacing w:val="29"/>
        </w:rPr>
        <w:t xml:space="preserve"> </w:t>
      </w:r>
      <w:r>
        <w:rPr>
          <w:spacing w:val="-3"/>
        </w:rPr>
        <w:t>Coll</w:t>
      </w:r>
      <w:r>
        <w:rPr>
          <w:spacing w:val="25"/>
        </w:rPr>
        <w:t xml:space="preserve"> </w:t>
      </w:r>
      <w:r>
        <w:rPr>
          <w:spacing w:val="-3"/>
        </w:rPr>
        <w:t>Cardiol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2018 </w:t>
      </w:r>
      <w:r>
        <w:rPr>
          <w:spacing w:val="-3"/>
          <w:position w:val="2"/>
        </w:rPr>
        <w:t>, </w:t>
      </w:r>
      <w:r>
        <w:rPr>
          <w:spacing w:val="-3"/>
        </w:rPr>
        <w:t>72(18)</w:t>
      </w:r>
      <w:r>
        <w:rPr>
          <w:spacing w:val="15"/>
          <w:w w:val="102"/>
        </w:rPr>
        <w:t xml:space="preserve"> </w:t>
      </w:r>
      <w:r>
        <w:rPr>
          <w:spacing w:val="-3"/>
        </w:rPr>
        <w:t>:2231-2264.</w:t>
      </w:r>
    </w:p>
    <w:p>
      <w:pPr>
        <w:pStyle w:val="BodyText"/>
        <w:ind w:left="439" w:right="8" w:hanging="439"/>
        <w:spacing w:before="52" w:line="214" w:lineRule="auto"/>
        <w:rPr/>
      </w:pPr>
      <w:r>
        <w:rPr>
          <w:spacing w:val="-3"/>
          <w:position w:val="1"/>
        </w:rPr>
        <w:t>[19]</w:t>
      </w:r>
      <w:r>
        <w:rPr>
          <w:spacing w:val="12"/>
          <w:w w:val="102"/>
          <w:position w:val="1"/>
        </w:rPr>
        <w:t xml:space="preserve">  </w:t>
      </w:r>
      <w:r>
        <w:rPr>
          <w:spacing w:val="-3"/>
        </w:rPr>
        <w:t>Long</w:t>
      </w:r>
      <w:r>
        <w:rPr>
          <w:spacing w:val="33"/>
        </w:rPr>
        <w:t xml:space="preserve"> </w:t>
      </w:r>
      <w:r>
        <w:rPr>
          <w:spacing w:val="-3"/>
        </w:rPr>
        <w:t>Y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Tang</w:t>
      </w:r>
      <w:r>
        <w:rPr>
          <w:spacing w:val="37"/>
        </w:rPr>
        <w:t xml:space="preserve"> </w:t>
      </w:r>
      <w:r>
        <w:rPr>
          <w:spacing w:val="-3"/>
        </w:rPr>
        <w:t>M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Wang</w:t>
      </w:r>
      <w:r>
        <w:rPr>
          <w:spacing w:val="27"/>
          <w:w w:val="101"/>
        </w:rPr>
        <w:t xml:space="preserve"> </w:t>
      </w:r>
      <w:r>
        <w:rPr>
          <w:spacing w:val="-3"/>
        </w:rPr>
        <w:t>J </w:t>
      </w:r>
      <w:r>
        <w:rPr>
          <w:spacing w:val="-3"/>
          <w:position w:val="2"/>
        </w:rPr>
        <w:t>, </w:t>
      </w:r>
      <w:r>
        <w:rPr>
          <w:spacing w:val="-3"/>
        </w:rPr>
        <w:t>et</w:t>
      </w:r>
      <w:r>
        <w:rPr>
          <w:spacing w:val="32"/>
        </w:rPr>
        <w:t xml:space="preserve"> </w:t>
      </w:r>
      <w:r>
        <w:rPr>
          <w:spacing w:val="-3"/>
        </w:rPr>
        <w:t>al.</w:t>
      </w:r>
      <w:r>
        <w:rPr>
          <w:spacing w:val="26"/>
          <w:w w:val="101"/>
        </w:rPr>
        <w:t xml:space="preserve"> </w:t>
      </w:r>
      <w:r>
        <w:rPr>
          <w:spacing w:val="-3"/>
        </w:rPr>
        <w:t>Case</w:t>
      </w:r>
      <w:r>
        <w:rPr>
          <w:spacing w:val="34"/>
        </w:rPr>
        <w:t xml:space="preserve"> </w:t>
      </w:r>
      <w:r>
        <w:rPr>
          <w:spacing w:val="-3"/>
        </w:rPr>
        <w:t>Rep</w:t>
      </w:r>
      <w:r>
        <w:rPr>
          <w:spacing w:val="-4"/>
        </w:rPr>
        <w:t>ort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: </w:t>
      </w:r>
      <w:r>
        <w:rPr>
          <w:spacing w:val="-4"/>
        </w:rPr>
        <w:t>Abnor-</w:t>
      </w:r>
      <w:r>
        <w:rPr/>
        <w:t xml:space="preserve"> </w:t>
      </w:r>
      <w:r>
        <w:rPr/>
        <w:t>mal</w:t>
      </w:r>
      <w:r>
        <w:rPr>
          <w:spacing w:val="34"/>
          <w:w w:val="101"/>
        </w:rPr>
        <w:t xml:space="preserve"> </w:t>
      </w:r>
      <w:r>
        <w:rPr/>
        <w:t>ECG</w:t>
      </w:r>
      <w:r>
        <w:rPr>
          <w:spacing w:val="5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Patient</w:t>
      </w:r>
      <w:r>
        <w:rPr>
          <w:spacing w:val="5"/>
        </w:rPr>
        <w:t xml:space="preserve">  </w:t>
      </w:r>
      <w:r>
        <w:rPr/>
        <w:t>With</w:t>
      </w:r>
      <w:r>
        <w:rPr>
          <w:spacing w:val="5"/>
        </w:rPr>
        <w:t xml:space="preserve">  </w:t>
      </w:r>
      <w:r>
        <w:rPr/>
        <w:t>Acute</w:t>
      </w:r>
      <w:r>
        <w:rPr>
          <w:spacing w:val="5"/>
        </w:rPr>
        <w:t xml:space="preserve">  </w:t>
      </w:r>
      <w:r>
        <w:rPr/>
        <w:t>Pancreatitis</w:t>
      </w:r>
      <w:r>
        <w:rPr>
          <w:spacing w:val="5"/>
        </w:rPr>
        <w:t>[J]</w:t>
      </w:r>
      <w:r>
        <w:rPr>
          <w:spacing w:val="-15"/>
        </w:rPr>
        <w:t xml:space="preserve"> </w:t>
      </w:r>
      <w:r>
        <w:rPr>
          <w:spacing w:val="5"/>
        </w:rPr>
        <w:t>.</w:t>
      </w:r>
      <w:r>
        <w:rPr/>
        <w:t xml:space="preserve">  </w:t>
      </w:r>
      <w:r>
        <w:rPr>
          <w:spacing w:val="-4"/>
        </w:rPr>
        <w:t>Front</w:t>
      </w:r>
      <w:r>
        <w:rPr>
          <w:spacing w:val="26"/>
        </w:rPr>
        <w:t xml:space="preserve"> </w:t>
      </w:r>
      <w:r>
        <w:rPr>
          <w:spacing w:val="-4"/>
        </w:rPr>
        <w:t>Cardiovasc</w:t>
      </w:r>
      <w:r>
        <w:rPr>
          <w:spacing w:val="28"/>
        </w:rPr>
        <w:t xml:space="preserve"> </w:t>
      </w:r>
      <w:r>
        <w:rPr>
          <w:spacing w:val="-4"/>
        </w:rPr>
        <w:t>Med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2021 </w:t>
      </w:r>
      <w:r>
        <w:rPr>
          <w:spacing w:val="-4"/>
          <w:position w:val="2"/>
        </w:rPr>
        <w:t>, </w:t>
      </w:r>
      <w:r>
        <w:rPr>
          <w:spacing w:val="-4"/>
        </w:rPr>
        <w:t>8:741253.</w:t>
      </w:r>
    </w:p>
    <w:p>
      <w:pPr>
        <w:pStyle w:val="BodyText"/>
        <w:ind w:left="439" w:right="10" w:hanging="439"/>
        <w:spacing w:before="38" w:line="199" w:lineRule="auto"/>
        <w:rPr/>
      </w:pPr>
      <w:r>
        <w:rPr>
          <w:spacing w:val="7"/>
        </w:rPr>
        <w:t>[20]  </w:t>
      </w:r>
      <w:r>
        <w:rPr>
          <w:rFonts w:ascii="SimSun" w:hAnsi="SimSun" w:eastAsia="SimSun" w:cs="SimSun"/>
          <w:spacing w:val="7"/>
        </w:rPr>
        <w:t>李东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谢融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周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7"/>
        </w:rPr>
        <w:t>明华</w:t>
      </w:r>
      <w:r>
        <w:rPr>
          <w:spacing w:val="7"/>
          <w:position w:val="-1"/>
        </w:rPr>
        <w:t>．</w:t>
      </w:r>
      <w:r>
        <w:rPr>
          <w:rFonts w:ascii="SimSun" w:hAnsi="SimSun" w:eastAsia="SimSun" w:cs="SimSun"/>
          <w:spacing w:val="7"/>
        </w:rPr>
        <w:t>基层医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7"/>
        </w:rPr>
        <w:t>院急诊科夜间急</w:t>
      </w:r>
      <w:r>
        <w:rPr>
          <w:rFonts w:ascii="SimSun" w:hAnsi="SimSun" w:eastAsia="SimSun" w:cs="SimSun"/>
          <w:spacing w:val="6"/>
        </w:rPr>
        <w:t>性腹痛临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床分析</w:t>
      </w:r>
      <w:r>
        <w:rPr>
          <w:spacing w:val="2"/>
        </w:rPr>
        <w:t>[J]</w:t>
      </w:r>
      <w:r>
        <w:rPr>
          <w:spacing w:val="-13"/>
        </w:rPr>
        <w:t xml:space="preserve"> </w:t>
      </w:r>
      <w:r>
        <w:rPr>
          <w:spacing w:val="2"/>
          <w:position w:val="-1"/>
        </w:rPr>
        <w:t>.</w:t>
      </w:r>
      <w:r>
        <w:rPr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临床急诊杂志</w:t>
      </w:r>
      <w:r>
        <w:rPr>
          <w:spacing w:val="2"/>
          <w:position w:val="1"/>
        </w:rPr>
        <w:t>，</w:t>
      </w:r>
      <w:r>
        <w:rPr>
          <w:spacing w:val="2"/>
          <w:position w:val="-1"/>
        </w:rPr>
        <w:t>2012 </w:t>
      </w:r>
      <w:r>
        <w:rPr>
          <w:spacing w:val="2"/>
          <w:position w:val="1"/>
        </w:rPr>
        <w:t>, </w:t>
      </w:r>
      <w:r>
        <w:rPr>
          <w:spacing w:val="2"/>
        </w:rPr>
        <w:t>13(5)</w:t>
      </w:r>
      <w:r>
        <w:rPr>
          <w:spacing w:val="15"/>
        </w:rPr>
        <w:t xml:space="preserve"> </w:t>
      </w:r>
      <w:r>
        <w:rPr>
          <w:spacing w:val="2"/>
        </w:rPr>
        <w:t>:367-368.</w:t>
      </w:r>
    </w:p>
    <w:p>
      <w:pPr>
        <w:pStyle w:val="BodyText"/>
        <w:ind w:left="2275"/>
        <w:spacing w:before="48" w:line="183" w:lineRule="auto"/>
        <w:rPr/>
      </w:pPr>
      <w:r>
        <w:rPr>
          <w:spacing w:val="-7"/>
        </w:rPr>
        <w:t>（</w:t>
      </w:r>
      <w:r>
        <w:rPr>
          <w:rFonts w:ascii="NSimSun" w:hAnsi="NSimSun" w:eastAsia="NSimSun" w:cs="NSimSun"/>
          <w:spacing w:val="-7"/>
        </w:rPr>
        <w:t>收稿</w:t>
      </w:r>
      <w:r>
        <w:rPr>
          <w:rFonts w:ascii="NSimSun" w:hAnsi="NSimSun" w:eastAsia="NSimSun" w:cs="NSimSun"/>
          <w:spacing w:val="-10"/>
        </w:rPr>
        <w:t xml:space="preserve"> </w:t>
      </w:r>
      <w:r>
        <w:rPr>
          <w:rFonts w:ascii="NSimSun" w:hAnsi="NSimSun" w:eastAsia="NSimSun" w:cs="NSimSun"/>
          <w:spacing w:val="-7"/>
        </w:rPr>
        <w:t>日期</w:t>
      </w:r>
      <w:r>
        <w:rPr>
          <w:spacing w:val="-7"/>
        </w:rPr>
        <w:t>：2022-07-29)</w:t>
      </w:r>
    </w:p>
    <w:sectPr>
      <w:type w:val="continuous"/>
      <w:pgSz w:w="11906" w:h="16840"/>
      <w:pgMar w:top="1022" w:right="1192" w:bottom="0" w:left="407" w:header="624" w:footer="0" w:gutter="0"/>
      <w:cols w:equalWidth="0" w:num="2">
        <w:col w:w="5689" w:space="100"/>
        <w:col w:w="45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57" w:line="183" w:lineRule="auto"/>
      <w:rPr>
        <w:rFonts w:ascii="SimSun" w:hAnsi="SimSun" w:eastAsia="SimSun" w:cs="SimSun"/>
      </w:rPr>
    </w:pPr>
    <w:r>
      <w:pict>
        <v:shape id="WordPictureWatermark8" style="position:absolute;margin-left:20.4pt;margin-top:814.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9.5pt;margin-top:47.9362pt;mso-position-vertical-relative:page;mso-position-horizontal-relative:page;width:476.1pt;height:0.35pt;z-index:251660288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1"/>
      </w:rPr>
      <w:t>·</w:t>
    </w:r>
    <w:r>
      <w:rPr>
        <w:sz w:val="19"/>
        <w:szCs w:val="19"/>
        <w:spacing w:val="19"/>
      </w:rPr>
      <w:t xml:space="preserve">  </w:t>
    </w:r>
    <w:r>
      <w:rPr>
        <w:sz w:val="19"/>
        <w:szCs w:val="19"/>
        <w:spacing w:val="1"/>
        <w:position w:val="-2"/>
      </w:rPr>
      <w:t>808</w:t>
    </w:r>
    <w:r>
      <w:rPr>
        <w:sz w:val="19"/>
        <w:szCs w:val="19"/>
        <w:spacing w:val="18"/>
        <w:w w:val="101"/>
        <w:position w:val="-2"/>
      </w:rPr>
      <w:t xml:space="preserve">  </w:t>
    </w:r>
    <w:r>
      <w:rPr>
        <w:sz w:val="19"/>
        <w:szCs w:val="19"/>
        <w:spacing w:val="1"/>
      </w:rPr>
      <w:t>·                                                        </w:t>
    </w:r>
    <w:r>
      <w:rPr>
        <w:sz w:val="19"/>
        <w:szCs w:val="19"/>
      </w:rPr>
      <w:t xml:space="preserve">      </w:t>
    </w:r>
    <w:r>
      <w:rPr>
        <w:rFonts w:ascii="SimSun" w:hAnsi="SimSun" w:eastAsia="SimSun" w:cs="SimSun"/>
      </w:rPr>
      <w:t>临床急诊杂志                                             第</w:t>
    </w:r>
    <w:r>
      <w:rPr>
        <w:rFonts w:ascii="SimSun" w:hAnsi="SimSun" w:eastAsia="SimSun" w:cs="SimSun"/>
        <w:spacing w:val="-25"/>
      </w:rPr>
      <w:t xml:space="preserve"> </w:t>
    </w:r>
    <w:r>
      <w:rPr/>
      <w:t>23</w:t>
    </w:r>
    <w:r>
      <w:rPr>
        <w:spacing w:val="27"/>
      </w:rPr>
      <w:t xml:space="preserve"> </w:t>
    </w:r>
    <w:r>
      <w:rPr>
        <w:rFonts w:ascii="SimSun" w:hAnsi="SimSun" w:eastAsia="SimSun" w:cs="SimSun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5"/>
      <w:spacing w:before="57" w:line="176" w:lineRule="auto"/>
      <w:rPr>
        <w:sz w:val="19"/>
        <w:szCs w:val="19"/>
      </w:rPr>
    </w:pPr>
    <w:r>
      <w:pict>
        <v:shape id="WordPictureWatermark12" style="position:absolute;margin-left:20.4pt;margin-top:814.6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9.5pt;margin-top:47.9362pt;mso-position-vertical-relative:page;mso-position-horizontal-relative:page;width:476.1pt;height:0.35pt;z-index:251662336;" o:allowincell="f" filled="false" strokecolor="#000000" strokeweight="0.33pt" coordsize="9522,6" coordorigin="0,0" path="m0,3l9521,3e">
          <v:stroke joinstyle="miter" miterlimit="10"/>
        </v:shape>
      </w:pict>
    </w:r>
    <w:r>
      <w:rPr>
        <w:rFonts w:ascii="SimSun" w:hAnsi="SimSun" w:eastAsia="SimSun" w:cs="SimSun"/>
        <w:spacing w:val="3"/>
      </w:rPr>
      <w:t>第 </w:t>
    </w:r>
    <w:r>
      <w:rPr>
        <w:spacing w:val="3"/>
        <w:position w:val="-1"/>
      </w:rPr>
      <w:t>12</w:t>
    </w:r>
    <w:r>
      <w:rPr>
        <w:spacing w:val="37"/>
        <w:w w:val="101"/>
        <w:position w:val="-1"/>
      </w:rPr>
      <w:t xml:space="preserve"> </w:t>
    </w:r>
    <w:r>
      <w:rPr>
        <w:rFonts w:ascii="SimSun" w:hAnsi="SimSun" w:eastAsia="SimSun" w:cs="SimSun"/>
        <w:spacing w:val="3"/>
      </w:rPr>
      <w:t>期</w:t>
    </w:r>
    <w:r>
      <w:rPr>
        <w:rFonts w:ascii="SimSun" w:hAnsi="SimSun" w:eastAsia="SimSun" w:cs="SimSun"/>
        <w:spacing w:val="2"/>
      </w:rPr>
      <w:t xml:space="preserve">                            </w:t>
    </w:r>
    <w:r>
      <w:rPr>
        <w:rFonts w:ascii="SimSun" w:hAnsi="SimSun" w:eastAsia="SimSun" w:cs="SimSun"/>
        <w:spacing w:val="3"/>
      </w:rPr>
      <w:t>刘安雷</w:t>
    </w:r>
    <w:r>
      <w:rPr>
        <w:spacing w:val="3"/>
        <w:position w:val="1"/>
      </w:rPr>
      <w:t>，</w:t>
    </w:r>
    <w:r>
      <w:rPr>
        <w:rFonts w:ascii="SimSun" w:hAnsi="SimSun" w:eastAsia="SimSun" w:cs="SimSun"/>
        <w:spacing w:val="3"/>
      </w:rPr>
      <w:t>等</w:t>
    </w:r>
    <w:r>
      <w:rPr>
        <w:spacing w:val="3"/>
        <w:position w:val="-1"/>
      </w:rPr>
      <w:t>．</w:t>
    </w:r>
    <w:r>
      <w:rPr>
        <w:rFonts w:ascii="SimSun" w:hAnsi="SimSun" w:eastAsia="SimSun" w:cs="SimSun"/>
        <w:spacing w:val="3"/>
      </w:rPr>
      <w:t>急诊重症急腹症延迟诊断原因分析                           </w:t>
    </w:r>
    <w:r>
      <w:rPr>
        <w:sz w:val="19"/>
        <w:szCs w:val="19"/>
        <w:spacing w:val="3"/>
      </w:rPr>
      <w:t>·</w:t>
    </w:r>
    <w:r>
      <w:rPr>
        <w:sz w:val="19"/>
        <w:szCs w:val="19"/>
        <w:spacing w:val="21"/>
      </w:rPr>
      <w:t xml:space="preserve">  </w:t>
    </w:r>
    <w:r>
      <w:rPr>
        <w:sz w:val="19"/>
        <w:szCs w:val="19"/>
        <w:spacing w:val="3"/>
        <w:position w:val="-3"/>
      </w:rPr>
      <w:t>809</w:t>
    </w:r>
    <w:r>
      <w:rPr>
        <w:sz w:val="19"/>
        <w:szCs w:val="19"/>
        <w:spacing w:val="20"/>
        <w:position w:val="-3"/>
      </w:rPr>
      <w:t xml:space="preserve">  </w:t>
    </w:r>
    <w:r>
      <w:rPr>
        <w:sz w:val="19"/>
        <w:szCs w:val="19"/>
        <w:spacing w:val="3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8"/>
      <w:spacing w:before="57" w:line="183" w:lineRule="auto"/>
      <w:rPr>
        <w:rFonts w:ascii="SimSun" w:hAnsi="SimSun" w:eastAsia="SimSun" w:cs="SimSun"/>
      </w:rPr>
    </w:pPr>
    <w:r>
      <w:pict>
        <v:shape id="WordPictureWatermark16" style="position:absolute;margin-left:20.4pt;margin-top:814.6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59.5pt;margin-top:47.9362pt;mso-position-vertical-relative:page;mso-position-horizontal-relative:page;width:476.1pt;height:0.35pt;z-index:251664384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1"/>
      </w:rPr>
      <w:t>·</w:t>
    </w:r>
    <w:r>
      <w:rPr>
        <w:sz w:val="19"/>
        <w:szCs w:val="19"/>
        <w:spacing w:val="19"/>
      </w:rPr>
      <w:t xml:space="preserve">  </w:t>
    </w:r>
    <w:r>
      <w:rPr>
        <w:sz w:val="19"/>
        <w:szCs w:val="19"/>
        <w:spacing w:val="1"/>
        <w:position w:val="-2"/>
      </w:rPr>
      <w:t>810</w:t>
    </w:r>
    <w:r>
      <w:rPr>
        <w:sz w:val="19"/>
        <w:szCs w:val="19"/>
        <w:spacing w:val="18"/>
        <w:w w:val="101"/>
        <w:position w:val="-2"/>
      </w:rPr>
      <w:t xml:space="preserve">  </w:t>
    </w:r>
    <w:r>
      <w:rPr>
        <w:sz w:val="19"/>
        <w:szCs w:val="19"/>
        <w:spacing w:val="1"/>
      </w:rPr>
      <w:t>·                                                        </w:t>
    </w:r>
    <w:r>
      <w:rPr>
        <w:sz w:val="19"/>
        <w:szCs w:val="19"/>
      </w:rPr>
      <w:t xml:space="preserve">      </w:t>
    </w:r>
    <w:r>
      <w:rPr>
        <w:rFonts w:ascii="SimSun" w:hAnsi="SimSun" w:eastAsia="SimSun" w:cs="SimSun"/>
      </w:rPr>
      <w:t>临床急诊杂志                                             第</w:t>
    </w:r>
    <w:r>
      <w:rPr>
        <w:rFonts w:ascii="SimSun" w:hAnsi="SimSun" w:eastAsia="SimSun" w:cs="SimSun"/>
        <w:spacing w:val="-25"/>
      </w:rPr>
      <w:t xml:space="preserve"> </w:t>
    </w:r>
    <w:r>
      <w:rPr/>
      <w:t>23</w:t>
    </w:r>
    <w:r>
      <w:rPr>
        <w:spacing w:val="27"/>
      </w:rPr>
      <w:t xml:space="preserve"> </w:t>
    </w:r>
    <w:r>
      <w:rPr>
        <w:rFonts w:ascii="SimSun" w:hAnsi="SimSun" w:eastAsia="SimSun" w:cs="SimSun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5"/>
      <w:spacing w:before="57" w:line="176" w:lineRule="auto"/>
      <w:rPr>
        <w:sz w:val="19"/>
        <w:szCs w:val="19"/>
      </w:rPr>
    </w:pPr>
    <w:r>
      <w:pict>
        <v:shape id="WordPictureWatermark20" style="position:absolute;margin-left:20.4pt;margin-top:814.6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59.5pt;margin-top:47.9362pt;mso-position-vertical-relative:page;mso-position-horizontal-relative:page;width:476.1pt;height:0.35pt;z-index:251666432;" o:allowincell="f" filled="false" strokecolor="#000000" strokeweight="0.33pt" coordsize="9522,6" coordorigin="0,0" path="m0,3l9521,3e">
          <v:stroke joinstyle="miter" miterlimit="10"/>
        </v:shape>
      </w:pict>
    </w:r>
    <w:r>
      <w:rPr>
        <w:rFonts w:ascii="SimSun" w:hAnsi="SimSun" w:eastAsia="SimSun" w:cs="SimSun"/>
        <w:spacing w:val="3"/>
      </w:rPr>
      <w:t>第 </w:t>
    </w:r>
    <w:r>
      <w:rPr>
        <w:spacing w:val="3"/>
        <w:position w:val="-1"/>
      </w:rPr>
      <w:t>12</w:t>
    </w:r>
    <w:r>
      <w:rPr>
        <w:spacing w:val="35"/>
        <w:position w:val="-1"/>
      </w:rPr>
      <w:t xml:space="preserve"> </w:t>
    </w:r>
    <w:r>
      <w:rPr>
        <w:rFonts w:ascii="SimSun" w:hAnsi="SimSun" w:eastAsia="SimSun" w:cs="SimSun"/>
        <w:spacing w:val="3"/>
      </w:rPr>
      <w:t>期</w:t>
    </w:r>
    <w:r>
      <w:rPr>
        <w:rFonts w:ascii="SimSun" w:hAnsi="SimSun" w:eastAsia="SimSun" w:cs="SimSun"/>
        <w:spacing w:val="2"/>
      </w:rPr>
      <w:t xml:space="preserve">                            </w:t>
    </w:r>
    <w:r>
      <w:rPr>
        <w:rFonts w:ascii="SimSun" w:hAnsi="SimSun" w:eastAsia="SimSun" w:cs="SimSun"/>
        <w:spacing w:val="3"/>
      </w:rPr>
      <w:t>刘安雷</w:t>
    </w:r>
    <w:r>
      <w:rPr>
        <w:spacing w:val="3"/>
        <w:position w:val="1"/>
      </w:rPr>
      <w:t>，</w:t>
    </w:r>
    <w:r>
      <w:rPr>
        <w:rFonts w:ascii="SimSun" w:hAnsi="SimSun" w:eastAsia="SimSun" w:cs="SimSun"/>
        <w:spacing w:val="3"/>
      </w:rPr>
      <w:t>等</w:t>
    </w:r>
    <w:r>
      <w:rPr>
        <w:spacing w:val="3"/>
        <w:position w:val="-1"/>
      </w:rPr>
      <w:t>．</w:t>
    </w:r>
    <w:r>
      <w:rPr>
        <w:rFonts w:ascii="SimSun" w:hAnsi="SimSun" w:eastAsia="SimSun" w:cs="SimSun"/>
        <w:spacing w:val="3"/>
      </w:rPr>
      <w:t>急诊重症急腹症延迟诊断原因分析                           </w:t>
    </w:r>
    <w:r>
      <w:rPr>
        <w:sz w:val="19"/>
        <w:szCs w:val="19"/>
        <w:spacing w:val="3"/>
      </w:rPr>
      <w:t>·</w:t>
    </w:r>
    <w:r>
      <w:rPr>
        <w:sz w:val="19"/>
        <w:szCs w:val="19"/>
        <w:spacing w:val="21"/>
      </w:rPr>
      <w:t xml:space="preserve">  </w:t>
    </w:r>
    <w:r>
      <w:rPr>
        <w:sz w:val="19"/>
        <w:szCs w:val="19"/>
        <w:spacing w:val="3"/>
        <w:position w:val="-3"/>
      </w:rPr>
      <w:t>811</w:t>
    </w:r>
    <w:r>
      <w:rPr>
        <w:sz w:val="19"/>
        <w:szCs w:val="19"/>
        <w:spacing w:val="21"/>
        <w:position w:val="-3"/>
      </w:rPr>
      <w:t xml:space="preserve">  </w:t>
    </w:r>
    <w:r>
      <w:rPr>
        <w:sz w:val="19"/>
        <w:szCs w:val="19"/>
        <w:spacing w:val="3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2022-12-12T21:03:48Z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2025-10-28T21:27:44</vt:filetime>
  </property>
</Properties>
</file>