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9"/>
        <w:spacing w:before="34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年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期</w:t>
      </w:r>
      <w:r>
        <w:rPr>
          <w:sz w:val="15"/>
          <w:szCs w:val="15"/>
          <w:color w:val="231F20"/>
          <w:spacing w:val="1"/>
        </w:rPr>
        <w:t xml:space="preserve">                                                                                        </w:t>
      </w:r>
      <w:r>
        <w:rPr>
          <w:sz w:val="15"/>
          <w:szCs w:val="15"/>
          <w:color w:val="231F20"/>
        </w:rPr>
        <w:t xml:space="preserve">                            </w:t>
      </w:r>
      <w:r>
        <w:rPr>
          <w:rFonts w:ascii="SimSun" w:hAnsi="SimSun" w:eastAsia="SimSun" w:cs="SimSun"/>
          <w:sz w:val="15"/>
          <w:szCs w:val="15"/>
          <w:color w:val="231F20"/>
        </w:rPr>
        <w:t>·</w:t>
      </w:r>
      <w:r>
        <w:rPr>
          <w:rFonts w:ascii="Arial" w:hAnsi="Arial" w:eastAsia="Arial" w:cs="Arial"/>
          <w:sz w:val="15"/>
          <w:szCs w:val="15"/>
          <w:color w:val="231F20"/>
        </w:rPr>
        <w:t>419 </w:t>
      </w:r>
      <w:r>
        <w:rPr>
          <w:rFonts w:ascii="SimSun" w:hAnsi="SimSun" w:eastAsia="SimSun" w:cs="SimSun"/>
          <w:sz w:val="15"/>
          <w:szCs w:val="15"/>
          <w:color w:val="231F20"/>
        </w:rPr>
        <w:t>·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184"/>
        <w:spacing w:before="86" w:line="18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  <w:w w:val="150"/>
        </w:rPr>
        <w:t>临床指南</w:t>
      </w:r>
    </w:p>
    <w:p>
      <w:pPr>
        <w:ind w:left="92"/>
        <w:spacing w:before="45" w:line="23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19538/j.fk2023040110</w:t>
      </w:r>
    </w:p>
    <w:p>
      <w:pPr>
        <w:pStyle w:val="BodyText"/>
        <w:spacing w:before="402" w:line="205" w:lineRule="auto"/>
        <w:outlineLvl w:val="0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6"/>
        </w:rPr>
        <w:t>双胎妊娠期缺铁性贫血诊治及保健指南（</w:t>
      </w:r>
      <w:r>
        <w:rPr>
          <w:rFonts w:ascii="Arial" w:hAnsi="Arial" w:eastAsia="Arial" w:cs="Arial"/>
          <w:sz w:val="41"/>
          <w:szCs w:val="41"/>
          <w:color w:val="231F20"/>
          <w:spacing w:val="-6"/>
        </w:rPr>
        <w:t>202</w:t>
      </w:r>
      <w:r>
        <w:rPr>
          <w:rFonts w:ascii="Arial" w:hAnsi="Arial" w:eastAsia="Arial" w:cs="Arial"/>
          <w:sz w:val="41"/>
          <w:szCs w:val="41"/>
          <w:color w:val="231F20"/>
          <w:spacing w:val="-7"/>
        </w:rPr>
        <w:t>3</w:t>
      </w:r>
      <w:r>
        <w:rPr>
          <w:rFonts w:ascii="Arial" w:hAnsi="Arial" w:eastAsia="Arial" w:cs="Arial"/>
          <w:sz w:val="41"/>
          <w:szCs w:val="41"/>
          <w:color w:val="231F20"/>
          <w:spacing w:val="-49"/>
        </w:rPr>
        <w:t xml:space="preserve"> </w:t>
      </w:r>
      <w:r>
        <w:rPr>
          <w:sz w:val="41"/>
          <w:szCs w:val="41"/>
          <w:color w:val="231F20"/>
          <w:spacing w:val="-7"/>
        </w:rPr>
        <w:t>年版）</w:t>
      </w:r>
    </w:p>
    <w:p>
      <w:pPr>
        <w:pStyle w:val="BodyText"/>
        <w:ind w:left="3012"/>
        <w:spacing w:before="290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中国妇幼保健协会双胎妊娠专业委员会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73" w:line="206" w:lineRule="auto"/>
        <w:rPr/>
      </w:pPr>
      <w:r>
        <w:rPr>
          <w:rFonts w:ascii="SimHei" w:hAnsi="SimHei" w:eastAsia="SimHei" w:cs="SimHei"/>
          <w:color w:val="231F20"/>
          <w:spacing w:val="-11"/>
        </w:rPr>
        <w:t>关键词：</w:t>
      </w:r>
      <w:r>
        <w:rPr>
          <w:color w:val="231F20"/>
          <w:spacing w:val="-11"/>
        </w:rPr>
        <w:t>双胎妊娠；缺铁性贫血；诊治；保健；指南</w:t>
      </w:r>
    </w:p>
    <w:p>
      <w:pPr>
        <w:pStyle w:val="BodyText"/>
        <w:ind w:left="450"/>
        <w:spacing w:before="73" w:line="19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7"/>
        </w:rPr>
        <w:t>Keywords</w:t>
      </w:r>
      <w:r>
        <w:rPr>
          <w:color w:val="231F20"/>
          <w:spacing w:val="-7"/>
        </w:rPr>
        <w:t>：</w:t>
      </w:r>
      <w:r>
        <w:rPr>
          <w:rFonts w:ascii="Arial" w:hAnsi="Arial" w:eastAsia="Arial" w:cs="Arial"/>
          <w:color w:val="231F20"/>
          <w:spacing w:val="-7"/>
        </w:rPr>
        <w:t>twin pregnany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iron-deficien</w:t>
      </w:r>
      <w:r>
        <w:rPr>
          <w:rFonts w:ascii="Arial" w:hAnsi="Arial" w:eastAsia="Arial" w:cs="Arial"/>
          <w:color w:val="231F20"/>
          <w:spacing w:val="-8"/>
        </w:rPr>
        <w:t>cy anemia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diagnosis and treatment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healthcare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guideline</w:t>
      </w:r>
    </w:p>
    <w:p>
      <w:pPr>
        <w:ind w:left="466"/>
        <w:spacing w:before="85" w:line="228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R714.25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before="8"/>
        <w:rPr/>
      </w:pPr>
      <w:r/>
    </w:p>
    <w:p>
      <w:pPr>
        <w:sectPr>
          <w:pgSz w:w="11906" w:h="16838"/>
          <w:pgMar w:top="1322" w:right="1149" w:bottom="0" w:left="1190" w:header="0" w:footer="0" w:gutter="0"/>
          <w:cols w:equalWidth="0" w:num="1">
            <w:col w:w="9566" w:space="0"/>
          </w:cols>
        </w:sectPr>
        <w:rPr/>
      </w:pPr>
    </w:p>
    <w:p>
      <w:pPr>
        <w:ind w:left="101"/>
        <w:spacing w:before="40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背景与目的</w:t>
      </w:r>
    </w:p>
    <w:p>
      <w:pPr>
        <w:pStyle w:val="BodyText"/>
        <w:ind w:right="197" w:firstLine="457"/>
        <w:spacing w:before="72" w:line="237" w:lineRule="auto"/>
        <w:tabs>
          <w:tab w:val="left" w:pos="103"/>
        </w:tabs>
        <w:jc w:val="both"/>
        <w:rPr/>
      </w:pPr>
      <w:r>
        <w:rPr>
          <w:color w:val="231F20"/>
          <w:spacing w:val="-7"/>
        </w:rPr>
        <w:t>缺铁性贫血（iron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deficiency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anemia，IDA）是双胎妊娠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期常见的合并症之一，约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30%～45% 的双胎孕妇在孕晚期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发生贫血</w:t>
      </w:r>
      <w:r>
        <w:rPr>
          <w:sz w:val="9"/>
          <w:szCs w:val="9"/>
          <w:color w:val="231F20"/>
          <w:spacing w:val="4"/>
          <w:position w:val="6"/>
        </w:rPr>
        <w:t>［1-2］</w:t>
      </w:r>
      <w:r>
        <w:rPr>
          <w:color w:val="231F20"/>
          <w:spacing w:val="4"/>
        </w:rPr>
        <w:t>。2016 年一项对中国 16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个省进行的横断面研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究发现，妊娠妇女孕早期、中期、晚期的贫血患病率分别为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4.9%、16.6%、23.2%，其中多胎妊娠的贫血及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IDA 的患病率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高达 28.7%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20.6%，均高于单</w:t>
      </w:r>
      <w:r>
        <w:rPr>
          <w:color w:val="231F20"/>
          <w:spacing w:val="2"/>
        </w:rPr>
        <w:t>胎妊娠</w:t>
      </w:r>
      <w:r>
        <w:rPr>
          <w:sz w:val="9"/>
          <w:szCs w:val="9"/>
          <w:color w:val="231F20"/>
          <w:spacing w:val="2"/>
          <w:position w:val="6"/>
        </w:rPr>
        <w:t>［3］</w:t>
      </w:r>
      <w:r>
        <w:rPr>
          <w:color w:val="231F20"/>
          <w:spacing w:val="2"/>
        </w:rPr>
        <w:t>。2022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年发表的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性 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研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，中 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患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为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2"/>
        </w:rPr>
        <w:t>17.78%，其中多胎妊娠的发生率高于单胎妊娠</w:t>
      </w:r>
      <w:r>
        <w:rPr>
          <w:sz w:val="9"/>
          <w:szCs w:val="9"/>
          <w:color w:val="231F20"/>
          <w:spacing w:val="2"/>
          <w:position w:val="6"/>
        </w:rPr>
        <w:t>［4］</w:t>
      </w:r>
      <w:r>
        <w:rPr>
          <w:color w:val="231F20"/>
          <w:spacing w:val="2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中国妇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幼保健协会双胎妊娠专业委员会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2020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年对全国不同地区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的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32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家医疗单位的调研发现，双胎孕妇孕早期、中期、晚期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贫血发生率分别为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8.5%、21.5%、29.3%</w:t>
      </w:r>
      <w:r>
        <w:rPr>
          <w:sz w:val="9"/>
          <w:szCs w:val="9"/>
          <w:color w:val="231F20"/>
          <w:spacing w:val="1"/>
          <w:position w:val="6"/>
        </w:rPr>
        <w:t>［5］</w:t>
      </w:r>
      <w:r>
        <w:rPr>
          <w:color w:val="231F20"/>
          <w:spacing w:val="1"/>
        </w:rPr>
        <w:t>。可见双胎妊娠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期贫血发病率更高，双胎贫血问题更亟需被关注。“中国妇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女发展纲要（2021-2030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年）”明确要求改善妇女营养状况， </w:t>
      </w:r>
      <w:r>
        <w:rPr>
          <w:color w:val="231F20"/>
          <w:spacing w:val="10"/>
        </w:rPr>
        <w:t>开展孕产妇营养监测和定期评估，预防和减少孕</w:t>
      </w:r>
      <w:r>
        <w:rPr>
          <w:color w:val="231F20"/>
          <w:spacing w:val="9"/>
        </w:rPr>
        <w:t>产妇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健康中国行动（2019-2030 年）”提出合理膳食行动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，到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2030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年孕妇贫血率低于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10%</w:t>
      </w:r>
      <w:r>
        <w:rPr>
          <w:sz w:val="9"/>
          <w:szCs w:val="9"/>
          <w:color w:val="231F20"/>
          <w:spacing w:val="4"/>
          <w:position w:val="6"/>
        </w:rPr>
        <w:t>［6］</w:t>
      </w:r>
      <w:r>
        <w:rPr>
          <w:color w:val="231F20"/>
          <w:spacing w:val="4"/>
        </w:rPr>
        <w:t>。中国妇幼保健工作者仍面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临较大挑战。</w:t>
      </w:r>
    </w:p>
    <w:p>
      <w:pPr>
        <w:pStyle w:val="BodyText"/>
        <w:ind w:left="86" w:right="196" w:firstLine="362"/>
        <w:spacing w:before="6"/>
        <w:jc w:val="both"/>
        <w:rPr/>
      </w:pPr>
      <w:r>
        <w:rPr>
          <w:color w:val="231F20"/>
          <w:spacing w:val="9"/>
        </w:rPr>
        <w:t>缺铁引起的贫血通常经过铁储存耗尽、红细胞生成不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足及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2"/>
        </w:rPr>
        <w:t xml:space="preserve"> 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个阶段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。在铁储存耗尽的第一阶段，骨髓、肝脏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和脾脏中的铁储备逐渐耗竭，但血红蛋白仍可维持正常。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在红细胞生成不足的第二阶段，红细胞生成速</w:t>
      </w:r>
      <w:r>
        <w:rPr>
          <w:color w:val="231F20"/>
          <w:spacing w:val="9"/>
        </w:rPr>
        <w:t>率降低，归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因于骨髓铁供应不足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。虽然血红蛋白仍可维持</w:t>
      </w:r>
      <w:r>
        <w:rPr>
          <w:color w:val="231F20"/>
          <w:spacing w:val="8"/>
        </w:rPr>
        <w:t>正常，但铁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蛋白进一步降低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。若进一步发展至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这个阶段，血红蛋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白浓度和铁蛋白浓度均降低</w:t>
      </w:r>
      <w:r>
        <w:rPr>
          <w:sz w:val="9"/>
          <w:szCs w:val="9"/>
          <w:color w:val="231F20"/>
          <w:spacing w:val="7"/>
          <w:position w:val="6"/>
        </w:rPr>
        <w:t>［7］</w:t>
      </w:r>
      <w:r>
        <w:rPr>
          <w:color w:val="231F20"/>
          <w:spacing w:val="7"/>
        </w:rPr>
        <w:t>。双胎妊娠</w:t>
      </w:r>
      <w:r>
        <w:rPr>
          <w:color w:val="231F20"/>
          <w:spacing w:val="6"/>
        </w:rPr>
        <w:t>妇女的孕期血容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量较单胎妊娠增加了 10%～20%，血浆和红细胞增长的失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衡加重血液稀释，妊娠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周时的红细胞计数增加了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20% ~</w:t>
      </w:r>
      <w:r>
        <w:rPr>
          <w:color w:val="231F20"/>
        </w:rPr>
        <w:t xml:space="preserve">   </w:t>
      </w:r>
      <w:r>
        <w:rPr>
          <w:color w:val="231F20"/>
          <w:spacing w:val="-2"/>
        </w:rPr>
        <w:t>25%，对铁的需求是单胎妊娠的 1.8 倍</w:t>
      </w:r>
      <w:r>
        <w:rPr>
          <w:sz w:val="9"/>
          <w:szCs w:val="9"/>
          <w:color w:val="231F20"/>
          <w:spacing w:val="-2"/>
          <w:position w:val="6"/>
        </w:rPr>
        <w:t>［1，8-9］</w:t>
      </w:r>
      <w:r>
        <w:rPr>
          <w:color w:val="231F20"/>
          <w:spacing w:val="-2"/>
        </w:rPr>
        <w:t>。同时，双胎妊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娠的母体组织重量较高，2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个胎儿的发育和能量消耗增加，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2" style="position:absolute;margin-left:4.4151pt;margin-top:13.0042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/>
    </w:p>
    <w:p>
      <w:pPr>
        <w:pStyle w:val="BodyText"/>
        <w:ind w:left="92" w:right="256" w:firstLine="316"/>
        <w:spacing w:before="6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基金项目：国家重点研发计划“复杂性双胎</w:t>
      </w:r>
      <w:r>
        <w:rPr>
          <w:sz w:val="15"/>
          <w:szCs w:val="15"/>
          <w:color w:val="231F20"/>
          <w:spacing w:val="4"/>
        </w:rPr>
        <w:t>的产前诊断与宫内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干预及预后评估”（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2018YFC1002902</w:t>
      </w:r>
      <w:r>
        <w:rPr>
          <w:sz w:val="15"/>
          <w:szCs w:val="15"/>
          <w:color w:val="231F20"/>
          <w:spacing w:val="-7"/>
        </w:rPr>
        <w:t>）</w:t>
      </w:r>
    </w:p>
    <w:p>
      <w:pPr>
        <w:pStyle w:val="BodyText"/>
        <w:ind w:left="89" w:right="255" w:firstLine="335"/>
        <w:spacing w:before="3" w:line="22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通讯作者：赵岩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，中国医科大学附属盛京医院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2"/>
        </w:rPr>
        <w:t>，辽宁 沈阳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110004</w:t>
      </w:r>
      <w:r>
        <w:rPr>
          <w:sz w:val="15"/>
          <w:szCs w:val="15"/>
          <w:color w:val="231F20"/>
          <w:spacing w:val="-7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zhaoy@sj-hospital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.org</w:t>
      </w:r>
      <w:r>
        <w:rPr>
          <w:sz w:val="15"/>
          <w:szCs w:val="15"/>
          <w:color w:val="231F20"/>
          <w:spacing w:val="-8"/>
        </w:rPr>
        <w:t>；刘彩霞，中国医科大学附属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盛京医院，辽宁 沈阳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110004</w:t>
      </w:r>
      <w:r>
        <w:rPr>
          <w:sz w:val="15"/>
          <w:szCs w:val="15"/>
          <w:color w:val="231F20"/>
          <w:spacing w:val="-6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ucx1716@163.com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26" w:firstLine="3"/>
        <w:spacing w:before="33"/>
        <w:rPr/>
      </w:pPr>
      <w:r>
        <w:rPr>
          <w:color w:val="231F20"/>
          <w:spacing w:val="1"/>
        </w:rPr>
        <w:t>能量需求更大，从而营养缺乏的风险增加</w:t>
      </w:r>
      <w:r>
        <w:rPr>
          <w:sz w:val="9"/>
          <w:szCs w:val="9"/>
          <w:color w:val="231F20"/>
          <w:spacing w:val="1"/>
          <w:position w:val="6"/>
        </w:rPr>
        <w:t>［9-11］</w:t>
      </w:r>
      <w:r>
        <w:rPr>
          <w:color w:val="231F20"/>
          <w:spacing w:val="1"/>
        </w:rPr>
        <w:t>。因而，双胎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妊娠孕妇更易出现铁缺乏（iron deficiency，ID）及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IDA。</w:t>
      </w:r>
    </w:p>
    <w:p>
      <w:pPr>
        <w:pStyle w:val="BodyText"/>
        <w:ind w:right="72" w:firstLine="363"/>
        <w:spacing w:before="18" w:line="236" w:lineRule="auto"/>
        <w:jc w:val="both"/>
        <w:rPr/>
      </w:pPr>
      <w:r>
        <w:rPr>
          <w:color w:val="231F20"/>
          <w:spacing w:val="9"/>
        </w:rPr>
        <w:t>双胎妊娠是妊娠期贫血及产后出血的高危因素，且妊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娠期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与低出生体重、早产和围产儿死亡率的风险增加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有关</w:t>
      </w:r>
      <w:r>
        <w:rPr>
          <w:sz w:val="9"/>
          <w:szCs w:val="9"/>
          <w:color w:val="231F20"/>
          <w:spacing w:val="4"/>
          <w:position w:val="6"/>
        </w:rPr>
        <w:t>［12-14］</w:t>
      </w:r>
      <w:r>
        <w:rPr>
          <w:color w:val="231F20"/>
          <w:spacing w:val="4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目前临床研究已证明，血红蛋白浓度与不</w:t>
      </w:r>
      <w:r>
        <w:rPr>
          <w:color w:val="231F20"/>
          <w:spacing w:val="3"/>
        </w:rPr>
        <w:t>良妊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娠结局（如低出生体重、新生儿死亡、流产、高血压疾病）呈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型关系</w:t>
      </w:r>
      <w:r>
        <w:rPr>
          <w:sz w:val="9"/>
          <w:szCs w:val="9"/>
          <w:color w:val="231F20"/>
          <w:spacing w:val="1"/>
          <w:position w:val="6"/>
        </w:rPr>
        <w:t>［15-17］</w:t>
      </w:r>
      <w:r>
        <w:rPr>
          <w:color w:val="231F20"/>
          <w:spacing w:val="1"/>
        </w:rPr>
        <w:t>。血红蛋白高于 130g/L，可能增加妊娠期糖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尿病、子痫前期、早产、低出生体重发生率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sz w:val="9"/>
          <w:szCs w:val="9"/>
          <w:color w:val="231F20"/>
          <w:spacing w:val="-3"/>
          <w:position w:val="6"/>
        </w:rPr>
        <w:t>5，12，18-19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9"/>
          <w:w w:val="57"/>
          <w:position w:val="-1"/>
        </w:rPr>
        <w:t>，</w:t>
      </w:r>
      <w:r>
        <w:rPr>
          <w:color w:val="231F20"/>
          <w:spacing w:val="-3"/>
          <w:position w:val="-1"/>
        </w:rPr>
        <w:t>血红蛋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2"/>
        </w:rPr>
        <w:t>高于 140g/L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可能增加死产风险</w:t>
      </w:r>
      <w:r>
        <w:rPr>
          <w:sz w:val="9"/>
          <w:szCs w:val="9"/>
          <w:color w:val="231F20"/>
          <w:spacing w:val="2"/>
          <w:position w:val="6"/>
        </w:rPr>
        <w:t>［12，20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2"/>
        </w:rPr>
        <w:t>而孕妇轻度贫血对孕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产妇及胎儿可能起到保护作用</w:t>
      </w:r>
      <w:r>
        <w:rPr>
          <w:sz w:val="9"/>
          <w:szCs w:val="9"/>
          <w:color w:val="231F20"/>
          <w:spacing w:val="5"/>
          <w:position w:val="6"/>
        </w:rPr>
        <w:t>［5，20］</w:t>
      </w:r>
      <w:r>
        <w:rPr>
          <w:color w:val="231F20"/>
          <w:spacing w:val="5"/>
        </w:rPr>
        <w:t>。铁元素对胎儿及婴儿  </w:t>
      </w:r>
      <w:r>
        <w:rPr>
          <w:color w:val="231F20"/>
          <w:spacing w:val="10"/>
        </w:rPr>
        <w:t>大脑的髓鞘形成、树突生成、神经递质功能</w:t>
      </w:r>
      <w:r>
        <w:rPr>
          <w:color w:val="231F20"/>
          <w:spacing w:val="9"/>
        </w:rPr>
        <w:t>以及神经元和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神经胶质能量代谢等几个方面都是必不可少</w:t>
      </w:r>
      <w:r>
        <w:rPr>
          <w:color w:val="231F20"/>
          <w:spacing w:val="9"/>
        </w:rPr>
        <w:t>的，妊娠期母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体铁缺乏可能会产生与婴幼儿认知、精神运</w:t>
      </w:r>
      <w:r>
        <w:rPr>
          <w:color w:val="231F20"/>
          <w:spacing w:val="9"/>
        </w:rPr>
        <w:t>动发育和功能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相关的长期不良健康结果</w:t>
      </w:r>
      <w:r>
        <w:rPr>
          <w:sz w:val="9"/>
          <w:szCs w:val="9"/>
          <w:color w:val="231F20"/>
          <w:spacing w:val="5"/>
          <w:position w:val="6"/>
        </w:rPr>
        <w:t>［21-22］</w:t>
      </w:r>
      <w:r>
        <w:rPr>
          <w:color w:val="231F20"/>
          <w:spacing w:val="5"/>
        </w:rPr>
        <w:t>。但铁元素的过量摄入可能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会影响胎盘灌注，导致子痫前期和早产</w:t>
      </w:r>
      <w:r>
        <w:rPr>
          <w:sz w:val="9"/>
          <w:szCs w:val="9"/>
          <w:color w:val="231F20"/>
          <w:spacing w:val="9"/>
          <w:position w:val="6"/>
        </w:rPr>
        <w:t>［23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9"/>
        </w:rPr>
        <w:t>还可能</w:t>
      </w:r>
      <w:r>
        <w:rPr>
          <w:color w:val="231F20"/>
          <w:spacing w:val="8"/>
        </w:rPr>
        <w:t>激发炎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症反应、增加脂质过氧化、引发糖尿病等问题</w:t>
      </w:r>
      <w:r>
        <w:rPr>
          <w:sz w:val="9"/>
          <w:szCs w:val="9"/>
          <w:color w:val="231F20"/>
          <w:spacing w:val="1"/>
          <w:position w:val="6"/>
        </w:rPr>
        <w:t>［24-25］</w:t>
      </w:r>
      <w:r>
        <w:rPr>
          <w:color w:val="231F20"/>
          <w:spacing w:val="1"/>
        </w:rPr>
        <w:t>。因此，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孕期合理补铁是双胎妊娠孕期保健的重要问题。</w:t>
      </w:r>
    </w:p>
    <w:p>
      <w:pPr>
        <w:pStyle w:val="BodyText"/>
        <w:ind w:right="125" w:firstLine="361"/>
        <w:spacing w:before="7" w:line="237" w:lineRule="auto"/>
        <w:jc w:val="both"/>
        <w:rPr/>
      </w:pPr>
      <w:r>
        <w:rPr>
          <w:color w:val="231F20"/>
          <w:spacing w:val="9"/>
        </w:rPr>
        <w:t>为进一步规范双胎妊娠期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的临床诊治与围产期保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健，中国妇幼保健协会双胎妊娠专业委员会参考最新的相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关指南以及国内外研究进展，结合我国国情，制</w:t>
      </w:r>
      <w:r>
        <w:rPr>
          <w:color w:val="231F20"/>
          <w:spacing w:val="2"/>
        </w:rPr>
        <w:t>定了《双胎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妊娠期缺铁性贫血诊治及保健指南》（2023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年版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6"/>
        </w:rPr>
        <w:t>用以指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导妇产科医师对双胎妊娠期 </w:t>
      </w:r>
      <w:r>
        <w:rPr>
          <w:color w:val="231F20"/>
        </w:rPr>
        <w:t>IDA</w:t>
      </w:r>
      <w:r>
        <w:rPr>
          <w:color w:val="231F20"/>
          <w:spacing w:val="7"/>
        </w:rPr>
        <w:t xml:space="preserve"> 的诊治及预防，以降低双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胎孕产妇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及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的发生率，改善母儿的预后。</w:t>
      </w:r>
    </w:p>
    <w:p>
      <w:pPr>
        <w:ind w:left="4"/>
        <w:spacing w:before="27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指南制定方法学</w:t>
      </w:r>
    </w:p>
    <w:p>
      <w:pPr>
        <w:pStyle w:val="BodyText"/>
        <w:ind w:left="1" w:right="58" w:firstLine="1"/>
        <w:spacing w:before="74" w:line="228" w:lineRule="auto"/>
        <w:rPr/>
      </w:pPr>
      <w:r>
        <w:rPr>
          <w:color w:val="231F20"/>
          <w:spacing w:val="13"/>
        </w:rPr>
        <w:t>2.1   指南发起机构与专家组成员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本</w:t>
      </w:r>
      <w:r>
        <w:rPr>
          <w:color w:val="231F20"/>
          <w:spacing w:val="12"/>
        </w:rPr>
        <w:t>指南由中国妇幼保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健协会双胎妊娠专业委员会发起，推荐意见分级的评估、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制订和评价由中国医科大学健康科学研究院及中国医科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7"/>
        </w:rPr>
        <w:t>大学附属盛京医院临床流行病教研室提供技术支持与指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导。</w:t>
      </w:r>
    </w:p>
    <w:p>
      <w:pPr>
        <w:pStyle w:val="BodyText"/>
        <w:ind w:right="58" w:firstLine="2"/>
        <w:spacing w:before="57" w:line="225" w:lineRule="auto"/>
        <w:rPr/>
      </w:pPr>
      <w:r>
        <w:rPr>
          <w:color w:val="231F20"/>
          <w:spacing w:val="7"/>
        </w:rPr>
        <w:t>2.2   本指南制订工作组    包括专家委员会、指导委员会、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共识专家组、证据评价组以及外审组，各小组涵盖了妇产  </w:t>
      </w:r>
      <w:r>
        <w:rPr>
          <w:color w:val="231F20"/>
          <w:spacing w:val="16"/>
        </w:rPr>
        <w:t>科学及循证医学等学科人员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。所有专家组成员均填写了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利益声明表。</w:t>
      </w:r>
    </w:p>
    <w:p>
      <w:pPr>
        <w:pStyle w:val="BodyText"/>
        <w:ind w:left="3"/>
        <w:spacing w:before="58" w:line="174" w:lineRule="auto"/>
        <w:rPr/>
      </w:pPr>
      <w:r>
        <w:rPr>
          <w:color w:val="231F20"/>
          <w:spacing w:val="13"/>
        </w:rPr>
        <w:t>2.3   指南的注册与计划书撰写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本指</w:t>
      </w:r>
      <w:r>
        <w:rPr>
          <w:color w:val="231F20"/>
          <w:spacing w:val="12"/>
        </w:rPr>
        <w:t>南的设计及制定主</w:t>
      </w:r>
    </w:p>
    <w:p>
      <w:pPr>
        <w:spacing w:line="174" w:lineRule="auto"/>
        <w:sectPr>
          <w:type w:val="continuous"/>
          <w:pgSz w:w="11906" w:h="16838"/>
          <w:pgMar w:top="1322" w:right="1149" w:bottom="0" w:left="1190" w:header="0" w:footer="0" w:gutter="0"/>
          <w:cols w:equalWidth="0" w:num="2">
            <w:col w:w="4845" w:space="100"/>
            <w:col w:w="4622" w:space="0"/>
          </w:cols>
        </w:sectPr>
        <w:rPr/>
      </w:pPr>
    </w:p>
    <w:p>
      <w:pPr>
        <w:pStyle w:val="BodyText"/>
        <w:ind w:left="92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·</w:t>
      </w:r>
      <w:r>
        <w:rPr>
          <w:rFonts w:ascii="Arial" w:hAnsi="Arial" w:eastAsia="Arial" w:cs="Arial"/>
          <w:sz w:val="15"/>
          <w:szCs w:val="15"/>
          <w:color w:val="231F20"/>
        </w:rPr>
        <w:t>420 </w:t>
      </w:r>
      <w:r>
        <w:rPr>
          <w:rFonts w:ascii="SimSun" w:hAnsi="SimSun" w:eastAsia="SimSun" w:cs="SimSun"/>
          <w:sz w:val="15"/>
          <w:szCs w:val="15"/>
          <w:color w:val="231F20"/>
        </w:rPr>
        <w:t>·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before="56"/>
        <w:rPr/>
      </w:pPr>
      <w:r/>
    </w:p>
    <w:p>
      <w:pPr>
        <w:sectPr>
          <w:pgSz w:w="11906" w:h="16838"/>
          <w:pgMar w:top="1322" w:right="1211" w:bottom="0" w:left="1210" w:header="0" w:footer="0" w:gutter="0"/>
          <w:cols w:equalWidth="0" w:num="1">
            <w:col w:w="9484" w:space="0"/>
          </w:cols>
        </w:sectPr>
        <w:rPr/>
      </w:pPr>
    </w:p>
    <w:p>
      <w:pPr>
        <w:pStyle w:val="BodyText"/>
        <w:ind w:left="68" w:right="194" w:hanging="1"/>
        <w:spacing w:before="41" w:line="237" w:lineRule="auto"/>
        <w:jc w:val="both"/>
        <w:rPr/>
      </w:pPr>
      <w:r>
        <w:rPr>
          <w:color w:val="231F20"/>
          <w:spacing w:val="17"/>
        </w:rPr>
        <w:t>要基于世界卫生组织发布的《世界卫生组织指南制订手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册》</w:t>
      </w:r>
      <w:r>
        <w:rPr>
          <w:sz w:val="9"/>
          <w:szCs w:val="9"/>
          <w:color w:val="231F20"/>
          <w:spacing w:val="2"/>
          <w:position w:val="6"/>
        </w:rPr>
        <w:t>［26］</w:t>
      </w:r>
      <w:r>
        <w:rPr>
          <w:color w:val="231F20"/>
          <w:spacing w:val="2"/>
        </w:rPr>
        <w:t>和中华医学会发布的《中国制订/修订临床</w:t>
      </w:r>
      <w:r>
        <w:rPr>
          <w:color w:val="231F20"/>
          <w:spacing w:val="1"/>
        </w:rPr>
        <w:t>诊疗指南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的指导原则（2022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版）》</w:t>
      </w:r>
      <w:r>
        <w:rPr>
          <w:sz w:val="9"/>
          <w:szCs w:val="9"/>
          <w:color w:val="231F20"/>
          <w:spacing w:val="-1"/>
          <w:position w:val="6"/>
        </w:rPr>
        <w:t>［27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-1"/>
        </w:rPr>
        <w:t>并参考了卫生保健实</w:t>
      </w:r>
      <w:r>
        <w:rPr>
          <w:color w:val="231F20"/>
          <w:spacing w:val="-2"/>
        </w:rPr>
        <w:t>践指南的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报告条目（Reporting Items for </w:t>
      </w:r>
      <w:r>
        <w:rPr>
          <w:color w:val="231F20"/>
          <w:spacing w:val="-9"/>
        </w:rPr>
        <w:t>Practice Guidelines in Health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care，RIGHT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10"/>
          <w:position w:val="6"/>
        </w:rPr>
        <w:t>28］</w:t>
      </w:r>
      <w:r>
        <w:rPr>
          <w:color w:val="231F20"/>
          <w:spacing w:val="10"/>
        </w:rPr>
        <w:t>。且已于国际实践指南注册平台（</w:t>
      </w:r>
      <w:r>
        <w:rPr>
          <w:color w:val="231F20"/>
        </w:rPr>
        <w:t>Inter</w:t>
      </w:r>
      <w:r>
        <w:rPr>
          <w:color w:val="231F20"/>
          <w:spacing w:val="10"/>
        </w:rPr>
        <w:t xml:space="preserve"> 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national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3"/>
        </w:rPr>
        <w:t>Practice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3"/>
        </w:rPr>
        <w:t>Guideline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3"/>
        </w:rPr>
        <w:t>Registry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3"/>
        </w:rPr>
        <w:t>Plat</w:t>
      </w:r>
      <w:r>
        <w:rPr>
          <w:color w:val="231F20"/>
          <w:spacing w:val="-14"/>
        </w:rPr>
        <w:t>form，</w:t>
      </w:r>
      <w:hyperlink w:history="true" r:id="rId1">
        <w:r>
          <w:rPr>
            <w:color w:val="231F20"/>
            <w:spacing w:val="-14"/>
          </w:rPr>
          <w:t>http：//www</w:t>
        </w:r>
      </w:hyperlink>
      <w:r>
        <w:rPr>
          <w:color w:val="231F20"/>
          <w:spacing w:val="-14"/>
        </w:rPr>
        <w:t>.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guidelines-registry. cn）进 行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了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中 英 文 注 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，注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号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PREPARE-2022CN752。</w:t>
      </w:r>
    </w:p>
    <w:p>
      <w:pPr>
        <w:pStyle w:val="BodyText"/>
        <w:ind w:left="67" w:right="246" w:firstLine="2"/>
        <w:spacing w:before="2" w:line="221" w:lineRule="auto"/>
        <w:rPr/>
      </w:pPr>
      <w:r>
        <w:rPr>
          <w:color w:val="231F20"/>
          <w:spacing w:val="13"/>
        </w:rPr>
        <w:t>2.4   指南适用范围及目标人群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本指</w:t>
      </w:r>
      <w:r>
        <w:rPr>
          <w:color w:val="231F20"/>
          <w:spacing w:val="12"/>
        </w:rPr>
        <w:t>南适用于产检保健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及分娩医疗机构，使用人群为从事妇幼保健</w:t>
      </w:r>
      <w:r>
        <w:rPr>
          <w:color w:val="231F20"/>
          <w:spacing w:val="9"/>
        </w:rPr>
        <w:t>工作者及妇产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科临床医师，目标人群为双胎妊娠人群。</w:t>
      </w:r>
    </w:p>
    <w:p>
      <w:pPr>
        <w:pStyle w:val="BodyText"/>
        <w:ind w:left="68" w:right="181" w:firstLine="1"/>
        <w:spacing w:before="53" w:line="232" w:lineRule="auto"/>
        <w:rPr/>
      </w:pPr>
      <w:r>
        <w:rPr>
          <w:color w:val="231F20"/>
          <w:spacing w:val="10"/>
        </w:rPr>
        <w:t>2.5   临床问题的遴选与确定    通过系统查阅双胎妊娠期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2"/>
        </w:rPr>
        <w:t>贫血领域已发表的文献，工作组初步拟定了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2"/>
        </w:rPr>
        <w:t>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个临床问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题，以在线问卷的形式对临床问题的重要性进行打分（1 ~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分，1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分为不重要，5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分为很重要</w:t>
      </w:r>
      <w:r>
        <w:rPr>
          <w:color w:val="231F20"/>
          <w:spacing w:val="-27"/>
          <w:w w:val="67"/>
        </w:rPr>
        <w:t>），</w:t>
      </w:r>
      <w:r>
        <w:rPr>
          <w:color w:val="231F20"/>
          <w:spacing w:val="7"/>
        </w:rPr>
        <w:t>问卷对象为妇产科医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。通过一轮问卷调查，收集了我国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33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个省（市或自治区）</w:t>
      </w:r>
    </w:p>
    <w:p>
      <w:pPr>
        <w:pStyle w:val="BodyText"/>
        <w:ind w:left="67" w:right="246"/>
        <w:spacing w:before="32" w:line="226" w:lineRule="auto"/>
        <w:rPr/>
      </w:pPr>
      <w:r>
        <w:rPr>
          <w:color w:val="231F20"/>
          <w:spacing w:val="3"/>
        </w:rPr>
        <w:t>48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家医疗机构的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58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份问卷，对其进行优化并根据问题的重</w:t>
      </w:r>
      <w:r>
        <w:rPr>
          <w:color w:val="231F20"/>
        </w:rPr>
        <w:t xml:space="preserve"> </w:t>
      </w:r>
      <w:r>
        <w:rPr>
          <w:color w:val="231F20"/>
        </w:rPr>
        <w:t>要性排序，最终纳入了 15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个临床问题。</w:t>
      </w:r>
    </w:p>
    <w:p>
      <w:pPr>
        <w:pStyle w:val="BodyText"/>
        <w:ind w:left="68" w:right="179" w:firstLine="1"/>
        <w:spacing w:before="27" w:line="234" w:lineRule="auto"/>
        <w:rPr/>
      </w:pPr>
      <w:r>
        <w:rPr>
          <w:color w:val="231F20"/>
          <w:spacing w:val="-1"/>
        </w:rPr>
        <w:t>2.6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1"/>
        </w:rPr>
        <w:t>证据的检索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1"/>
        </w:rPr>
        <w:t>证据评价组按照 PICO（populat</w:t>
      </w:r>
      <w:r>
        <w:rPr>
          <w:color w:val="231F20"/>
          <w:spacing w:val="-2"/>
        </w:rPr>
        <w:t>ion：人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群；intervention：干预；comp</w:t>
      </w:r>
      <w:r>
        <w:rPr>
          <w:color w:val="231F20"/>
          <w:spacing w:val="-17"/>
        </w:rPr>
        <w:t>arison：对照；outcome：结局）原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则对最终纳入的 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个临床问题进行解构，并按照主题词结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合自由词的方式进行系统检索</w:t>
      </w:r>
      <w:r>
        <w:rPr>
          <w:color w:val="231F20"/>
          <w:spacing w:val="-38"/>
          <w:w w:val="81"/>
        </w:rPr>
        <w:t>：（</w:t>
      </w:r>
      <w:r>
        <w:rPr>
          <w:color w:val="231F20"/>
          <w:spacing w:val="14"/>
        </w:rPr>
        <w:t>1）检索 </w:t>
      </w:r>
      <w:r>
        <w:rPr>
          <w:color w:val="231F20"/>
        </w:rPr>
        <w:t>MEDLINE</w:t>
      </w:r>
      <w:r>
        <w:rPr>
          <w:color w:val="231F20"/>
          <w:spacing w:val="14"/>
        </w:rPr>
        <w:t>（</w:t>
      </w:r>
      <w:r>
        <w:rPr>
          <w:color w:val="231F20"/>
        </w:rPr>
        <w:t>via  </w:t>
      </w:r>
      <w:r>
        <w:rPr>
          <w:color w:val="231F20"/>
          <w:spacing w:val="-15"/>
        </w:rPr>
        <w:t>PubMed）、Embase、Web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Science、The  Cochrane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5"/>
        </w:rPr>
        <w:t>Library、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ClinicalTrials.gov、中国知网、万方、CBM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和维普数据库，同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时追溯纳入文献的参考文献列表，主要纳入系统评价和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2"/>
        </w:rPr>
        <w:t>Meta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分析、网状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Meta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分析、随机对照试验（randomized con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trolled trial，RCT）、队列研究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、病例对照研究等研究类型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。</w:t>
      </w:r>
    </w:p>
    <w:p>
      <w:pPr>
        <w:pStyle w:val="BodyText"/>
        <w:ind w:right="246"/>
        <w:spacing w:before="32" w:line="237" w:lineRule="auto"/>
        <w:jc w:val="both"/>
        <w:rPr/>
      </w:pPr>
      <w:r>
        <w:rPr>
          <w:color w:val="231F20"/>
          <w:spacing w:val="-10"/>
        </w:rPr>
        <w:t>（2）检索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National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Institute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Health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Clinical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Excellence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（NICE）、European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Society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Human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Reproduction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Em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bryology（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ESHRE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、American    Society   for   Reproductive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Medicine（ASRM）等机构官方网站，主要纳入自建库至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2022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11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月1 日发表的相关文章。</w:t>
      </w:r>
    </w:p>
    <w:p>
      <w:pPr>
        <w:pStyle w:val="BodyText"/>
        <w:ind w:left="68" w:right="246" w:firstLine="361"/>
        <w:spacing w:before="4" w:line="236" w:lineRule="auto"/>
        <w:jc w:val="both"/>
        <w:rPr/>
      </w:pPr>
      <w:r>
        <w:rPr>
          <w:color w:val="231F20"/>
          <w:spacing w:val="9"/>
        </w:rPr>
        <w:t>完成文献检索后，每个临床问题均由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位证据评价组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成员按照题目、摘要和全文的顺序独立逐级筛选文献并核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对，如存在分歧，则通过讨论或咨询第三方解决。</w:t>
      </w:r>
    </w:p>
    <w:p>
      <w:pPr>
        <w:pStyle w:val="BodyText"/>
        <w:ind w:right="192" w:firstLine="70"/>
        <w:spacing w:before="8" w:line="235" w:lineRule="auto"/>
        <w:jc w:val="both"/>
        <w:rPr/>
      </w:pPr>
      <w:r>
        <w:rPr>
          <w:color w:val="231F20"/>
          <w:spacing w:val="13"/>
        </w:rPr>
        <w:t>2.7   证据的评价与分级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3"/>
        </w:rPr>
        <w:t>证据评价组采</w:t>
      </w:r>
      <w:r>
        <w:rPr>
          <w:color w:val="231F20"/>
          <w:spacing w:val="12"/>
        </w:rPr>
        <w:t>用系统评价偏倚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风 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评 价 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具（A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Measurement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Tool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Assess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1"/>
        </w:rPr>
        <w:t>Systematic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Reviews，AMSTAR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3"/>
          <w:position w:val="6"/>
        </w:rPr>
        <w:t>29］</w:t>
      </w:r>
      <w:r>
        <w:rPr>
          <w:color w:val="231F20"/>
          <w:spacing w:val="-3"/>
        </w:rPr>
        <w:t>、Cochrane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偏倚风险评价工具（Ri</w:t>
      </w:r>
      <w:r>
        <w:rPr>
          <w:color w:val="231F20"/>
          <w:spacing w:val="-4"/>
        </w:rPr>
        <w:t>sk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Bias，ROB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1"/>
          <w:position w:val="6"/>
        </w:rPr>
        <w:t>［</w:t>
      </w:r>
      <w:r>
        <w:rPr>
          <w:sz w:val="9"/>
          <w:szCs w:val="9"/>
          <w:color w:val="231F20"/>
          <w:spacing w:val="-3"/>
          <w:position w:val="6"/>
        </w:rPr>
        <w:t>30］</w:t>
      </w:r>
      <w:r>
        <w:rPr>
          <w:color w:val="231F20"/>
          <w:spacing w:val="-3"/>
        </w:rPr>
        <w:t>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纽 卡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斯 尔 </w:t>
      </w:r>
      <w:r>
        <w:rPr>
          <w:color w:val="231F20"/>
          <w:spacing w:val="-4"/>
        </w:rPr>
        <w:t>- 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太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表（Newcastle-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Ottawa Scale，NOS</w:t>
      </w:r>
      <w:r>
        <w:rPr>
          <w:color w:val="231F20"/>
          <w:spacing w:val="-23"/>
          <w:w w:val="76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-2"/>
          <w:position w:val="6"/>
        </w:rPr>
        <w:t>31］</w:t>
      </w:r>
      <w:r>
        <w:rPr>
          <w:color w:val="231F20"/>
          <w:spacing w:val="-2"/>
        </w:rPr>
        <w:t>分别对纳入的系统评价和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Meta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分析</w:t>
      </w:r>
      <w:r>
        <w:rPr>
          <w:color w:val="231F20"/>
        </w:rPr>
        <w:t xml:space="preserve">  </w:t>
      </w:r>
      <w:r>
        <w:rPr>
          <w:color w:val="231F20"/>
        </w:rPr>
        <w:t>（网状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分析）、随机对照试验、队</w:t>
      </w:r>
      <w:r>
        <w:rPr>
          <w:color w:val="231F20"/>
          <w:spacing w:val="-1"/>
        </w:rPr>
        <w:t>列研究与病例对照研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究文献进行方法学质量评价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。评价过程由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人独</w:t>
      </w:r>
      <w:r>
        <w:rPr>
          <w:color w:val="231F20"/>
          <w:spacing w:val="13"/>
        </w:rPr>
        <w:t>立完成，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若存在分歧，则通过讨论或咨询第三方解决。</w:t>
      </w:r>
    </w:p>
    <w:p>
      <w:pPr>
        <w:pStyle w:val="BodyText"/>
        <w:ind w:left="72" w:right="182" w:firstLine="368"/>
        <w:spacing w:before="12" w:line="220" w:lineRule="auto"/>
        <w:jc w:val="both"/>
        <w:rPr/>
      </w:pPr>
      <w:r>
        <w:rPr>
          <w:color w:val="231F20"/>
          <w:spacing w:val="8"/>
        </w:rPr>
        <w:t>采用推荐意见分级的评估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、制定及评价（</w:t>
      </w:r>
      <w:r>
        <w:rPr>
          <w:color w:val="231F20"/>
        </w:rPr>
        <w:t>Grading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 </w:t>
      </w:r>
      <w:r>
        <w:rPr>
          <w:color w:val="231F20"/>
          <w:spacing w:val="-15"/>
        </w:rPr>
        <w:t>Recommendations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5"/>
        </w:rPr>
        <w:t>Assessment，Development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Evaluation，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GRADE）方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法</w:t>
      </w:r>
      <w:r>
        <w:rPr>
          <w:sz w:val="9"/>
          <w:szCs w:val="9"/>
          <w:color w:val="231F20"/>
          <w:spacing w:val="-1"/>
          <w:position w:val="6"/>
        </w:rPr>
        <w:t>［32-33］</w:t>
      </w:r>
      <w:r>
        <w:rPr>
          <w:color w:val="231F20"/>
          <w:spacing w:val="-1"/>
        </w:rPr>
        <w:t>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证据质量和推荐强度分级的含义见表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1。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4"/>
        <w:spacing w:before="40" w:line="193" w:lineRule="auto"/>
        <w:rPr/>
      </w:pPr>
      <w:r>
        <w:rPr>
          <w:rFonts w:ascii="SimHei" w:hAnsi="SimHei" w:eastAsia="SimHei" w:cs="SimHei"/>
          <w:color w:val="231F20"/>
          <w:spacing w:val="8"/>
        </w:rPr>
        <w:t>表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1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</w:rPr>
        <w:t>GRADE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证据质量与推荐强度分级</w:t>
      </w:r>
    </w:p>
    <w:p>
      <w:pPr>
        <w:spacing w:line="87" w:lineRule="exact"/>
        <w:rPr/>
      </w:pPr>
      <w:r/>
    </w:p>
    <w:tbl>
      <w:tblPr>
        <w:tblStyle w:val="TableNormal"/>
        <w:tblW w:w="45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3"/>
        <w:gridCol w:w="3657"/>
      </w:tblGrid>
      <w:tr>
        <w:trPr>
          <w:trHeight w:val="266" w:hRule="atLeast"/>
        </w:trPr>
        <w:tc>
          <w:tcPr>
            <w:tcW w:w="4510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0"/>
              <w:spacing w:before="49" w:line="188" w:lineRule="auto"/>
              <w:rPr/>
            </w:pPr>
            <w:r>
              <w:rPr>
                <w:color w:val="231F20"/>
                <w:spacing w:val="5"/>
              </w:rPr>
              <w:t>项目                  </w:t>
            </w:r>
            <w:r>
              <w:rPr>
                <w:color w:val="231F20"/>
                <w:spacing w:val="4"/>
              </w:rPr>
              <w:t xml:space="preserve">                   具体描述</w:t>
            </w:r>
          </w:p>
        </w:tc>
      </w:tr>
      <w:tr>
        <w:trPr>
          <w:trHeight w:val="3077" w:hRule="atLeast"/>
        </w:trPr>
        <w:tc>
          <w:tcPr>
            <w:tcW w:w="85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9"/>
              <w:spacing w:before="60" w:line="186" w:lineRule="auto"/>
              <w:rPr/>
            </w:pPr>
            <w:r>
              <w:rPr>
                <w:color w:val="231F20"/>
                <w:spacing w:val="10"/>
              </w:rPr>
              <w:t>证据质量</w:t>
            </w:r>
          </w:p>
          <w:p>
            <w:pPr>
              <w:pStyle w:val="TableText"/>
              <w:ind w:left="224"/>
              <w:spacing w:before="73" w:line="212" w:lineRule="auto"/>
              <w:rPr/>
            </w:pPr>
            <w:r>
              <w:rPr>
                <w:color w:val="231F20"/>
                <w:spacing w:val="-15"/>
              </w:rPr>
              <w:t>高（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A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237"/>
              <w:spacing w:before="46" w:line="212" w:lineRule="auto"/>
              <w:rPr/>
            </w:pPr>
            <w:r>
              <w:rPr>
                <w:color w:val="231F20"/>
                <w:spacing w:val="-20"/>
              </w:rPr>
              <w:t>中（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>B</w:t>
            </w:r>
            <w:r>
              <w:rPr>
                <w:color w:val="231F20"/>
                <w:spacing w:val="-20"/>
              </w:rPr>
              <w:t>）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64" w:line="212" w:lineRule="auto"/>
              <w:rPr/>
            </w:pPr>
            <w:r>
              <w:rPr>
                <w:color w:val="231F20"/>
                <w:spacing w:val="-17"/>
                <w:w w:val="99"/>
              </w:rPr>
              <w:t>低（</w:t>
            </w:r>
            <w:r>
              <w:rPr>
                <w:rFonts w:ascii="Arial" w:hAnsi="Arial" w:eastAsia="Arial" w:cs="Arial"/>
                <w:color w:val="231F20"/>
                <w:spacing w:val="-17"/>
                <w:w w:val="99"/>
              </w:rPr>
              <w:t>C</w:t>
            </w:r>
            <w:r>
              <w:rPr>
                <w:color w:val="231F20"/>
                <w:spacing w:val="-17"/>
                <w:w w:val="99"/>
              </w:rPr>
              <w:t>）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4" w:line="212" w:lineRule="auto"/>
              <w:jc w:val="right"/>
              <w:rPr/>
            </w:pPr>
            <w:r>
              <w:rPr>
                <w:color w:val="231F20"/>
                <w:spacing w:val="-15"/>
                <w:w w:val="99"/>
              </w:rPr>
              <w:t>极低（</w:t>
            </w:r>
            <w:r>
              <w:rPr>
                <w:rFonts w:ascii="Arial" w:hAnsi="Arial" w:eastAsia="Arial" w:cs="Arial"/>
                <w:color w:val="231F20"/>
                <w:spacing w:val="-15"/>
                <w:w w:val="99"/>
              </w:rPr>
              <w:t>D</w:t>
            </w:r>
            <w:r>
              <w:rPr>
                <w:color w:val="231F20"/>
                <w:spacing w:val="-15"/>
                <w:w w:val="99"/>
              </w:rPr>
              <w:t>）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6" w:line="189" w:lineRule="auto"/>
              <w:rPr/>
            </w:pPr>
            <w:r>
              <w:rPr>
                <w:color w:val="231F20"/>
                <w:spacing w:val="9"/>
              </w:rPr>
              <w:t>推荐强度</w:t>
            </w:r>
          </w:p>
          <w:p>
            <w:pPr>
              <w:pStyle w:val="TableText"/>
              <w:ind w:left="223"/>
              <w:spacing w:before="67" w:line="212" w:lineRule="auto"/>
              <w:rPr/>
            </w:pPr>
            <w:r>
              <w:rPr>
                <w:color w:val="231F20"/>
                <w:spacing w:val="-17"/>
              </w:rPr>
              <w:t>强（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>1</w:t>
            </w:r>
            <w:r>
              <w:rPr>
                <w:color w:val="231F20"/>
                <w:spacing w:val="-17"/>
              </w:rPr>
              <w:t>）</w:t>
            </w:r>
          </w:p>
          <w:p>
            <w:pPr>
              <w:pStyle w:val="TableText"/>
              <w:ind w:left="224"/>
              <w:spacing w:before="51" w:line="194" w:lineRule="auto"/>
              <w:rPr/>
            </w:pPr>
            <w:r>
              <w:rPr>
                <w:color w:val="231F20"/>
                <w:spacing w:val="-17"/>
              </w:rPr>
              <w:t>弱（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>2</w:t>
            </w:r>
            <w:r>
              <w:rPr>
                <w:color w:val="231F20"/>
                <w:spacing w:val="-17"/>
              </w:rPr>
              <w:t>）</w:t>
            </w:r>
          </w:p>
        </w:tc>
        <w:tc>
          <w:tcPr>
            <w:tcW w:w="365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4" w:line="216" w:lineRule="auto"/>
              <w:rPr/>
            </w:pPr>
            <w:r>
              <w:rPr>
                <w:color w:val="231F20"/>
                <w:spacing w:val="5"/>
              </w:rPr>
              <w:t>非常有把握：观察值接近真实值</w:t>
            </w:r>
          </w:p>
          <w:p>
            <w:pPr>
              <w:pStyle w:val="TableText"/>
              <w:ind w:left="224" w:hanging="161"/>
              <w:spacing w:before="54" w:line="247" w:lineRule="auto"/>
              <w:rPr/>
            </w:pPr>
            <w:r>
              <w:rPr>
                <w:color w:val="231F20"/>
                <w:spacing w:val="6"/>
              </w:rPr>
              <w:t>对观察值有中等把握：观察值有可能接近真实值，但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也有可能差别很大</w:t>
            </w:r>
          </w:p>
          <w:p>
            <w:pPr>
              <w:pStyle w:val="TableText"/>
              <w:ind w:left="224" w:hanging="161"/>
              <w:spacing w:before="37" w:line="247" w:lineRule="auto"/>
              <w:rPr/>
            </w:pPr>
            <w:r>
              <w:rPr>
                <w:color w:val="231F20"/>
                <w:spacing w:val="13"/>
              </w:rPr>
              <w:t>对观察值的把握有限：观察值可能与真实值有很大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差别</w:t>
            </w:r>
          </w:p>
          <w:p>
            <w:pPr>
              <w:pStyle w:val="TableText"/>
              <w:ind w:left="228" w:hanging="165"/>
              <w:spacing w:before="37" w:line="247" w:lineRule="auto"/>
              <w:rPr/>
            </w:pPr>
            <w:r>
              <w:rPr>
                <w:color w:val="231F20"/>
                <w:spacing w:val="13"/>
              </w:rPr>
              <w:t>对观察值几乎没有把握：观察值可能与真实值有极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大差别</w:t>
            </w:r>
          </w:p>
          <w:p>
            <w:pPr>
              <w:pStyle w:val="TableText"/>
              <w:ind w:left="77"/>
              <w:spacing w:before="300" w:line="187" w:lineRule="auto"/>
              <w:rPr/>
            </w:pPr>
            <w:r>
              <w:rPr>
                <w:color w:val="231F20"/>
                <w:spacing w:val="10"/>
              </w:rPr>
              <w:t>明确显示干预措施利大于弊或弊大于利</w:t>
            </w:r>
          </w:p>
          <w:p>
            <w:pPr>
              <w:pStyle w:val="TableText"/>
              <w:ind w:left="64"/>
              <w:spacing w:before="77" w:line="188" w:lineRule="auto"/>
              <w:rPr/>
            </w:pPr>
            <w:r>
              <w:rPr>
                <w:color w:val="231F20"/>
                <w:spacing w:val="11"/>
              </w:rPr>
              <w:t>利弊不确定或无论质量高低的证据均显示利弊</w:t>
            </w:r>
            <w:r>
              <w:rPr>
                <w:color w:val="231F20"/>
                <w:spacing w:val="10"/>
              </w:rPr>
              <w:t>相当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6" w:right="10" w:firstLine="1"/>
        <w:spacing w:before="74" w:line="233" w:lineRule="auto"/>
        <w:rPr/>
      </w:pPr>
      <w:r>
        <w:rPr>
          <w:color w:val="231F20"/>
          <w:spacing w:val="7"/>
        </w:rPr>
        <w:t>2.8   推荐意见的形成    指南制</w:t>
      </w:r>
      <w:r>
        <w:rPr>
          <w:color w:val="231F20"/>
          <w:spacing w:val="6"/>
        </w:rPr>
        <w:t>订工作组基于纳入的证据，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初拟出适合我国临床实践的推荐意见，并分别于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2022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年10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月 16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日和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2022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年 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月21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日进行了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轮德尔菲调研，收集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48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条专家意见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。线上面对面的共识专家会后，形成了最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终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15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个临床问题的推荐意见。</w:t>
      </w:r>
    </w:p>
    <w:p>
      <w:pPr>
        <w:pStyle w:val="BodyText"/>
        <w:ind w:left="17" w:right="64"/>
        <w:spacing w:before="24" w:line="233" w:lineRule="auto"/>
        <w:rPr/>
      </w:pPr>
      <w:r>
        <w:rPr>
          <w:color w:val="231F20"/>
          <w:spacing w:val="5"/>
        </w:rPr>
        <w:t>2.9   指南的传播、实施及更新    本指南发布后，指南</w:t>
      </w:r>
      <w:r>
        <w:rPr>
          <w:color w:val="231F20"/>
          <w:spacing w:val="4"/>
        </w:rPr>
        <w:t>制订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工作组将主要通过以下方式进行传播和推广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13"/>
        </w:rPr>
        <w:t>1</w:t>
      </w:r>
      <w:r>
        <w:rPr>
          <w:color w:val="231F20"/>
          <w:spacing w:val="12"/>
        </w:rPr>
        <w:t>）在相关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学术会议中进行解读。（2）有计划地开展培训，使临床医师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充分了解并正确应用本指南。（3）通过媒体进行推广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。本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指南计划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3～5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年内按照国际指南更新方法进行更新。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20"/>
        <w:spacing w:before="5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推荐意见</w:t>
      </w:r>
    </w:p>
    <w:p>
      <w:pPr>
        <w:pStyle w:val="BodyText"/>
        <w:ind w:left="373"/>
        <w:spacing w:before="77" w:line="215" w:lineRule="auto"/>
        <w:rPr/>
      </w:pPr>
      <w:r>
        <w:rPr>
          <w:color w:val="231F20"/>
          <w:spacing w:val="6"/>
        </w:rPr>
        <w:t>推荐意见汇总表见表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2。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6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诊断</w:t>
      </w:r>
    </w:p>
    <w:p>
      <w:pPr>
        <w:ind w:left="27" w:right="64" w:firstLine="359"/>
        <w:spacing w:before="76" w:line="3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1：是否推荐双胎妊娠按照孕周诊断</w:t>
      </w:r>
      <w:r>
        <w:rPr>
          <w:rFonts w:ascii="SimHei" w:hAnsi="SimHei" w:eastAsia="SimHei" w:cs="SimHei"/>
          <w:sz w:val="17"/>
          <w:szCs w:val="17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？如何诊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断？</w:t>
      </w:r>
    </w:p>
    <w:p>
      <w:pPr>
        <w:pStyle w:val="BodyText"/>
        <w:ind w:left="16" w:right="10" w:firstLine="357"/>
        <w:spacing w:before="4" w:line="236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推荐意见：</w:t>
      </w:r>
      <w:r>
        <w:rPr>
          <w:color w:val="231F20"/>
          <w:spacing w:val="4"/>
        </w:rPr>
        <w:t>双胎妊娠期贫血的诊断按照孕周划分如下，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孕早期：血红蛋白＜110g/L；孕中期</w:t>
      </w:r>
      <w:r>
        <w:rPr>
          <w:color w:val="231F20"/>
          <w:spacing w:val="-7"/>
        </w:rPr>
        <w:t>：血红蛋白＜105g/L；孕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晚期：血红蛋白＜110g/L；若同时血清铁蛋白浓</w:t>
      </w:r>
      <w:r>
        <w:rPr>
          <w:color w:val="231F20"/>
          <w:spacing w:val="-2"/>
        </w:rPr>
        <w:t>度＜30</w:t>
      </w:r>
      <w:r>
        <w:rPr>
          <w:rFonts w:ascii="Arial" w:hAnsi="Arial" w:eastAsia="Arial" w:cs="Arial"/>
          <w:color w:val="231F20"/>
          <w:spacing w:val="-2"/>
        </w:rPr>
        <w:t>µ</w:t>
      </w:r>
      <w:r>
        <w:rPr>
          <w:color w:val="231F20"/>
          <w:spacing w:val="-2"/>
        </w:rPr>
        <w:t>g/L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诊断为双胎妊娠期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。不符合双胎妊娠期贫血的诊断标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准，但出现血清铁蛋白浓度＜30</w:t>
      </w:r>
      <w:r>
        <w:rPr>
          <w:rFonts w:ascii="Arial" w:hAnsi="Arial" w:eastAsia="Arial" w:cs="Arial"/>
          <w:color w:val="231F20"/>
          <w:spacing w:val="7"/>
        </w:rPr>
        <w:t>µ</w:t>
      </w:r>
      <w:r>
        <w:rPr>
          <w:color w:val="231F20"/>
          <w:spacing w:val="7"/>
        </w:rPr>
        <w:t>g/L，</w:t>
      </w:r>
      <w:r>
        <w:rPr>
          <w:color w:val="231F20"/>
          <w:spacing w:val="6"/>
        </w:rPr>
        <w:t>诊断为双胎妊娠期</w:t>
      </w:r>
      <w:r>
        <w:rPr>
          <w:color w:val="231F20"/>
        </w:rPr>
        <w:t xml:space="preserve">  </w:t>
      </w:r>
      <w:r>
        <w:rPr>
          <w:color w:val="231F20"/>
          <w:spacing w:val="-20"/>
        </w:rPr>
        <w:t>ID（证据质量：B，推荐强度：1）。</w:t>
      </w:r>
    </w:p>
    <w:p>
      <w:pPr>
        <w:pStyle w:val="BodyText"/>
        <w:ind w:left="15" w:firstLine="360"/>
        <w:spacing w:before="4" w:line="231" w:lineRule="auto"/>
        <w:jc w:val="both"/>
        <w:rPr/>
      </w:pPr>
      <w:r>
        <w:rPr>
          <w:color w:val="231F20"/>
          <w:spacing w:val="5"/>
        </w:rPr>
        <w:t>妊娠期贫血的诊断标准是有争议的</w:t>
      </w:r>
      <w:r>
        <w:rPr>
          <w:sz w:val="9"/>
          <w:szCs w:val="9"/>
          <w:color w:val="231F20"/>
          <w:spacing w:val="5"/>
          <w:position w:val="6"/>
        </w:rPr>
        <w:t>［4，34］</w:t>
      </w:r>
      <w:r>
        <w:rPr>
          <w:color w:val="231F20"/>
          <w:spacing w:val="5"/>
        </w:rPr>
        <w:t>。既往指南沿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用“血红蛋白＜110g/L 为妊娠期贫血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”的定义</w:t>
      </w:r>
      <w:r>
        <w:rPr>
          <w:sz w:val="9"/>
          <w:szCs w:val="9"/>
          <w:color w:val="231F20"/>
          <w:spacing w:val="-4"/>
          <w:position w:val="6"/>
        </w:rPr>
        <w:t>［35-36］</w:t>
      </w:r>
      <w:r>
        <w:rPr>
          <w:color w:val="231F20"/>
          <w:spacing w:val="-4"/>
        </w:rPr>
        <w:t>。但越来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越多研究发现，妊娠中期血浆和红细胞体积</w:t>
      </w:r>
      <w:r>
        <w:rPr>
          <w:color w:val="231F20"/>
          <w:spacing w:val="9"/>
        </w:rPr>
        <w:t>增多的比例不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均衡，导致妊娠中期存在生理性血液稀释的现象</w:t>
      </w:r>
      <w:r>
        <w:rPr>
          <w:sz w:val="9"/>
          <w:szCs w:val="9"/>
          <w:color w:val="231F20"/>
          <w:spacing w:val="5"/>
          <w:position w:val="6"/>
        </w:rPr>
        <w:t>［37-38］</w:t>
      </w:r>
      <w:r>
        <w:rPr>
          <w:color w:val="231F20"/>
          <w:spacing w:val="5"/>
        </w:rPr>
        <w:t>。近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年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来 的 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分 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行 </w:t>
      </w:r>
      <w:r>
        <w:rPr>
          <w:color w:val="231F20"/>
        </w:rPr>
        <w:t>IDA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诊</w:t>
      </w:r>
      <w:r>
        <w:rPr>
          <w:color w:val="231F20"/>
        </w:rPr>
        <w:t xml:space="preserve">  </w:t>
      </w:r>
      <w:r>
        <w:rPr>
          <w:color w:val="231F20"/>
          <w:spacing w:val="8"/>
          <w:position w:val="-1"/>
        </w:rPr>
        <w:t>断</w:t>
      </w:r>
      <w:r>
        <w:rPr>
          <w:sz w:val="9"/>
          <w:szCs w:val="9"/>
          <w:color w:val="231F20"/>
          <w:spacing w:val="-7"/>
          <w:position w:val="6"/>
        </w:rPr>
        <w:t>［39-41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-30"/>
          <w:w w:val="59"/>
          <w:position w:val="-1"/>
        </w:rPr>
        <w:t>，</w:t>
      </w:r>
      <w:r>
        <w:rPr>
          <w:color w:val="231F20"/>
          <w:spacing w:val="5"/>
          <w:position w:val="-1"/>
        </w:rPr>
        <w:t>2023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5"/>
          <w:position w:val="-1"/>
        </w:rPr>
        <w:t>年我国发表的专家共识也倾向于此方法</w:t>
      </w:r>
      <w:r>
        <w:rPr>
          <w:sz w:val="9"/>
          <w:szCs w:val="9"/>
          <w:color w:val="231F20"/>
          <w:spacing w:val="5"/>
          <w:position w:val="6"/>
        </w:rPr>
        <w:t>［42］</w:t>
      </w:r>
      <w:r>
        <w:rPr>
          <w:color w:val="231F20"/>
          <w:spacing w:val="5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对于双胎妊娠期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 xml:space="preserve"> 的诊断标准，国内外尚无单独诊断标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准的相关证据，且现有研究因研究方法不同</w:t>
      </w:r>
      <w:r>
        <w:rPr>
          <w:color w:val="231F20"/>
          <w:spacing w:val="9"/>
        </w:rPr>
        <w:t>，单独标准尚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存争议并且难以统一</w:t>
      </w:r>
      <w:r>
        <w:rPr>
          <w:sz w:val="9"/>
          <w:szCs w:val="9"/>
          <w:color w:val="231F20"/>
          <w:spacing w:val="5"/>
          <w:position w:val="6"/>
        </w:rPr>
        <w:t>［43-44］</w:t>
      </w:r>
      <w:r>
        <w:rPr>
          <w:color w:val="231F20"/>
          <w:spacing w:val="5"/>
        </w:rPr>
        <w:t>。但这些研究均提出，双胎贫血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诊断标准应单独提出，并按照孕周采用分阶段诊断方法。</w:t>
      </w:r>
    </w:p>
    <w:p>
      <w:pPr>
        <w:spacing w:line="231" w:lineRule="auto"/>
        <w:sectPr>
          <w:type w:val="continuous"/>
          <w:pgSz w:w="11906" w:h="16838"/>
          <w:pgMar w:top="1322" w:right="1211" w:bottom="0" w:left="1210" w:header="0" w:footer="0" w:gutter="0"/>
          <w:cols w:equalWidth="0" w:num="2">
            <w:col w:w="4809" w:space="100"/>
            <w:col w:w="4576" w:space="0"/>
          </w:cols>
        </w:sectPr>
        <w:rPr/>
      </w:pPr>
    </w:p>
    <w:p>
      <w:pPr>
        <w:spacing w:before="70"/>
        <w:rPr/>
      </w:pPr>
      <w:r/>
    </w:p>
    <w:p>
      <w:pPr>
        <w:sectPr>
          <w:headerReference w:type="default" r:id="rId2"/>
          <w:pgSz w:w="11906" w:h="16838"/>
          <w:pgMar w:top="1568" w:right="1235" w:bottom="0" w:left="1275" w:header="1322" w:footer="0" w:gutter="0"/>
          <w:cols w:equalWidth="0" w:num="1">
            <w:col w:w="9395" w:space="0"/>
          </w:cols>
        </w:sectPr>
        <w:rPr/>
      </w:pPr>
    </w:p>
    <w:p>
      <w:pPr>
        <w:pStyle w:val="BodyText"/>
        <w:ind w:left="4" w:right="268" w:firstLine="1"/>
        <w:spacing w:before="42" w:line="237" w:lineRule="auto"/>
        <w:rPr/>
      </w:pPr>
      <w:r>
        <w:rPr>
          <w:color w:val="231F20"/>
          <w:spacing w:val="9"/>
        </w:rPr>
        <w:t>另外，妊娠期贫血与母儿的健康结局有关，轻度贫血与改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善母儿存活率及胎儿生长有关，需进一步数据研究验证达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193" w:lineRule="auto"/>
        <w:rPr/>
      </w:pPr>
      <w:r>
        <w:rPr>
          <w:color w:val="231F20"/>
          <w:spacing w:val="5"/>
        </w:rPr>
        <w:t>到最佳的孕产妇和胎儿健康的血红蛋白浓度</w:t>
      </w:r>
      <w:r>
        <w:rPr>
          <w:sz w:val="9"/>
          <w:szCs w:val="9"/>
          <w:color w:val="231F20"/>
          <w:spacing w:val="5"/>
          <w:position w:val="6"/>
        </w:rPr>
        <w:t>［5］</w:t>
      </w:r>
      <w:r>
        <w:rPr>
          <w:color w:val="231F20"/>
          <w:spacing w:val="5"/>
        </w:rPr>
        <w:t>。</w:t>
      </w:r>
    </w:p>
    <w:p>
      <w:pPr>
        <w:spacing w:line="193" w:lineRule="auto"/>
        <w:sectPr>
          <w:type w:val="continuous"/>
          <w:pgSz w:w="11906" w:h="16838"/>
          <w:pgMar w:top="1568" w:right="1235" w:bottom="0" w:left="1275" w:header="1322" w:footer="0" w:gutter="0"/>
          <w:cols w:equalWidth="0" w:num="2">
            <w:col w:w="4766" w:space="100"/>
            <w:col w:w="4529" w:space="0"/>
          </w:cols>
        </w:sectPr>
        <w:rPr/>
      </w:pPr>
    </w:p>
    <w:p>
      <w:pPr>
        <w:pStyle w:val="BodyText"/>
        <w:ind w:left="3822"/>
        <w:spacing w:before="273" w:line="193" w:lineRule="auto"/>
        <w:rPr/>
      </w:pPr>
      <w:r>
        <w:pict>
          <v:shape id="_x0000_s4" style="position:absolute;margin-left:5.21251pt;margin-top:-47.4903pt;mso-position-vertical-relative:text;mso-position-horizontal-relative:text;width:181pt;height:0.3pt;z-index:251660288;" filled="false" strokecolor="#231F20" strokeweight="0.28pt" coordsize="3620,6" coordorigin="0,0" path="m0,2l3620,2e">
            <v:stroke joinstyle="miter" miterlimit="4"/>
          </v:shape>
        </w:pict>
      </w: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推荐意见汇总表</w:t>
      </w:r>
    </w:p>
    <w:p>
      <w:pPr>
        <w:spacing w:line="121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93"/>
        <w:gridCol w:w="5958"/>
        <w:gridCol w:w="449"/>
        <w:gridCol w:w="454"/>
      </w:tblGrid>
      <w:tr>
        <w:trPr>
          <w:trHeight w:val="584" w:hRule="atLeast"/>
        </w:trPr>
        <w:tc>
          <w:tcPr>
            <w:tcW w:w="24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39"/>
              <w:spacing w:before="209" w:line="189" w:lineRule="auto"/>
              <w:rPr/>
            </w:pPr>
            <w:r>
              <w:rPr>
                <w:color w:val="252628"/>
                <w:spacing w:val="6"/>
              </w:rPr>
              <w:t>临床问题</w:t>
            </w:r>
          </w:p>
        </w:tc>
        <w:tc>
          <w:tcPr>
            <w:tcW w:w="59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61"/>
              <w:spacing w:before="210" w:line="189" w:lineRule="auto"/>
              <w:rPr/>
            </w:pPr>
            <w:r>
              <w:rPr>
                <w:color w:val="252628"/>
                <w:spacing w:val="8"/>
              </w:rPr>
              <w:t>推荐意见</w:t>
            </w:r>
          </w:p>
        </w:tc>
        <w:tc>
          <w:tcPr>
            <w:tcW w:w="4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4"/>
              <w:spacing w:before="53" w:line="187" w:lineRule="auto"/>
              <w:rPr/>
            </w:pPr>
            <w:r>
              <w:rPr>
                <w:color w:val="252628"/>
                <w:spacing w:val="9"/>
              </w:rPr>
              <w:t>证据</w:t>
            </w:r>
          </w:p>
          <w:p>
            <w:pPr>
              <w:pStyle w:val="TableText"/>
              <w:ind w:left="67"/>
              <w:spacing w:before="117" w:line="185" w:lineRule="auto"/>
              <w:rPr/>
            </w:pPr>
            <w:r>
              <w:rPr>
                <w:color w:val="252628"/>
                <w:spacing w:val="7"/>
              </w:rPr>
              <w:t>质量</w:t>
            </w:r>
          </w:p>
        </w:tc>
        <w:tc>
          <w:tcPr>
            <w:tcW w:w="4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2"/>
              <w:spacing w:before="51" w:line="189" w:lineRule="auto"/>
              <w:rPr/>
            </w:pPr>
            <w:r>
              <w:rPr>
                <w:color w:val="252628"/>
                <w:spacing w:val="7"/>
              </w:rPr>
              <w:t>推荐</w:t>
            </w:r>
          </w:p>
          <w:p>
            <w:pPr>
              <w:pStyle w:val="TableText"/>
              <w:ind w:left="72"/>
              <w:spacing w:before="116" w:line="185" w:lineRule="auto"/>
              <w:rPr/>
            </w:pPr>
            <w:r>
              <w:rPr>
                <w:color w:val="252628"/>
                <w:spacing w:val="7"/>
              </w:rPr>
              <w:t>强度</w:t>
            </w:r>
          </w:p>
        </w:tc>
      </w:tr>
      <w:tr>
        <w:trPr>
          <w:trHeight w:val="1106" w:hRule="atLeast"/>
        </w:trPr>
        <w:tc>
          <w:tcPr>
            <w:tcW w:w="24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9" w:right="54" w:hanging="165"/>
              <w:spacing w:before="50" w:line="263" w:lineRule="auto"/>
              <w:rPr/>
            </w:pPr>
            <w:r>
              <w:rPr>
                <w:rFonts w:ascii="Arial" w:hAnsi="Arial" w:eastAsia="Arial" w:cs="Arial"/>
                <w:color w:val="231F20"/>
                <w:spacing w:val="15"/>
              </w:rPr>
              <w:t>1  </w:t>
            </w:r>
            <w:r>
              <w:rPr>
                <w:color w:val="231F20"/>
                <w:spacing w:val="15"/>
              </w:rPr>
              <w:t>是否推荐双胎妊娠按照孕周诊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断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color w:val="231F20"/>
                <w:spacing w:val="9"/>
              </w:rPr>
              <w:t>？如何诊断？</w:t>
            </w:r>
          </w:p>
        </w:tc>
        <w:tc>
          <w:tcPr>
            <w:tcW w:w="59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0" w:right="61" w:hanging="158"/>
              <w:spacing w:before="49" w:line="244" w:lineRule="auto"/>
              <w:rPr>
                <w:rFonts w:ascii="Arial" w:hAnsi="Arial" w:eastAsia="Arial" w:cs="Arial"/>
              </w:rPr>
            </w:pPr>
            <w:r>
              <w:rPr>
                <w:color w:val="231F20"/>
                <w:spacing w:val="3"/>
              </w:rPr>
              <w:t>双胎妊娠期贫血的诊断按照孕周划分如下，孕早期：血红蛋白＜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110g/L</w:t>
            </w:r>
            <w:r>
              <w:rPr>
                <w:color w:val="231F20"/>
                <w:spacing w:val="3"/>
              </w:rPr>
              <w:t>；孕中期：血红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蛋白＜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>105g/L</w:t>
            </w:r>
            <w:r>
              <w:rPr>
                <w:color w:val="231F20"/>
                <w:spacing w:val="2"/>
              </w:rPr>
              <w:t>；孕晚期：血红蛋白＜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>110g/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L</w:t>
            </w:r>
            <w:r>
              <w:rPr>
                <w:color w:val="231F20"/>
                <w:spacing w:val="1"/>
              </w:rPr>
              <w:t>；若同时血清铁蛋白浓度＜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30µg/L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诊断为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双胎妊娠期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color w:val="231F20"/>
                <w:spacing w:val="14"/>
              </w:rPr>
              <w:t>；不符合双胎妊娠期贫血的诊断标准，但出现血清铁蛋</w:t>
            </w:r>
            <w:r>
              <w:rPr>
                <w:color w:val="231F20"/>
                <w:spacing w:val="13"/>
              </w:rPr>
              <w:t>白浓度&lt;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30µg/L</w:t>
            </w:r>
            <w:r>
              <w:rPr>
                <w:color w:val="231F20"/>
                <w:spacing w:val="1"/>
              </w:rPr>
              <w:t>，诊断为双胎妊娠期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</w:t>
            </w:r>
          </w:p>
        </w:tc>
        <w:tc>
          <w:tcPr>
            <w:tcW w:w="449" w:type="dxa"/>
            <w:vAlign w:val="top"/>
            <w:tcBorders>
              <w:top w:val="single" w:color="000000" w:sz="2" w:space="0"/>
            </w:tcBorders>
          </w:tcPr>
          <w:p>
            <w:pPr>
              <w:ind w:left="180"/>
              <w:spacing w:before="79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  <w:tcBorders>
              <w:top w:val="single" w:color="000000" w:sz="2" w:space="0"/>
            </w:tcBorders>
          </w:tcPr>
          <w:p>
            <w:pPr>
              <w:ind w:left="205"/>
              <w:spacing w:before="4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92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61"/>
              <w:spacing w:before="77" w:line="191" w:lineRule="auto"/>
              <w:rPr/>
            </w:pPr>
            <w:r>
              <w:rPr>
                <w:rFonts w:ascii="Arial" w:hAnsi="Arial" w:eastAsia="Arial" w:cs="Arial"/>
                <w:color w:val="231F20"/>
                <w:spacing w:val="8"/>
              </w:rPr>
              <w:t>2  </w:t>
            </w:r>
            <w:r>
              <w:rPr>
                <w:color w:val="231F20"/>
                <w:spacing w:val="8"/>
              </w:rPr>
              <w:t>治疗双胎妊娠期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color w:val="231F20"/>
                <w:spacing w:val="8"/>
              </w:rPr>
              <w:t>，口服铁剂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60"/>
              <w:spacing w:before="80" w:line="188" w:lineRule="auto"/>
              <w:rPr/>
            </w:pPr>
            <w:r>
              <w:rPr>
                <w:color w:val="231F20"/>
                <w:spacing w:val="7"/>
              </w:rPr>
              <w:t>不推荐加倍；治疗双胎妊娠期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7"/>
              </w:rPr>
              <w:t>及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color w:val="231F20"/>
                <w:spacing w:val="7"/>
              </w:rPr>
              <w:t>，口服铁剂剂量可较单胎妊娠适当增加，但不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107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76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2493" w:type="dxa"/>
            <w:vAlign w:val="top"/>
          </w:tcPr>
          <w:p>
            <w:pPr>
              <w:pStyle w:val="TableText"/>
              <w:ind w:right="30"/>
              <w:spacing w:before="54" w:line="203" w:lineRule="auto"/>
              <w:jc w:val="right"/>
              <w:rPr/>
            </w:pPr>
            <w:r>
              <w:rPr>
                <w:color w:val="231F20"/>
                <w:spacing w:val="9"/>
              </w:rPr>
              <w:t>剂量是否需要较单胎妊娠加倍？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218"/>
              <w:spacing w:before="57" w:line="188" w:lineRule="auto"/>
              <w:rPr/>
            </w:pPr>
            <w:r>
              <w:rPr>
                <w:color w:val="231F20"/>
                <w:spacing w:val="9"/>
              </w:rPr>
              <w:t>需加倍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2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63"/>
              <w:spacing w:before="69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8"/>
              </w:rPr>
              <w:t>3  </w:t>
            </w:r>
            <w:r>
              <w:rPr>
                <w:color w:val="231F20"/>
                <w:spacing w:val="8"/>
              </w:rPr>
              <w:t>治疗双胎妊娠期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color w:val="231F20"/>
                <w:spacing w:val="8"/>
              </w:rPr>
              <w:t>，口服补铁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69" w:line="198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1</w:t>
            </w:r>
            <w:r>
              <w:rPr>
                <w:color w:val="231F20"/>
                <w:spacing w:val="-3"/>
              </w:rPr>
              <w:t>）确诊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后，补充元素铁增加到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100</w:t>
            </w:r>
            <w:r>
              <w:rPr>
                <w:color w:val="231F20"/>
                <w:spacing w:val="-3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200mg/d</w:t>
            </w:r>
            <w:r>
              <w:rPr>
                <w:color w:val="231F20"/>
                <w:spacing w:val="-3"/>
              </w:rPr>
              <w:t>，每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2</w:t>
            </w:r>
            <w:r>
              <w:rPr>
                <w:color w:val="231F20"/>
                <w:spacing w:val="-3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周复查血常规，评估疗效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100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6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834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48"/>
              <w:spacing w:before="46" w:line="216" w:lineRule="auto"/>
              <w:rPr/>
            </w:pPr>
            <w:r>
              <w:rPr>
                <w:color w:val="231F20"/>
                <w:spacing w:val="6"/>
              </w:rPr>
              <w:t>的剂量是多少？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303" w:right="60" w:hanging="304"/>
              <w:spacing w:before="55" w:line="239" w:lineRule="auto"/>
              <w:rPr/>
            </w:pPr>
            <w:r>
              <w:rPr>
                <w:color w:val="231F20"/>
                <w:spacing w:val="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2</w:t>
            </w:r>
            <w:r>
              <w:rPr>
                <w:color w:val="231F20"/>
                <w:spacing w:val="4"/>
              </w:rPr>
              <w:t>）如血红蛋白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周增长不足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10g/L</w:t>
            </w:r>
            <w:r>
              <w:rPr>
                <w:color w:val="231F20"/>
                <w:spacing w:val="4"/>
              </w:rPr>
              <w:t>，或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周增长不足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20g/L</w:t>
            </w:r>
            <w:r>
              <w:rPr>
                <w:color w:val="231F20"/>
                <w:spacing w:val="4"/>
              </w:rPr>
              <w:t>，应排除吸收障碍</w:t>
            </w:r>
            <w:r>
              <w:rPr>
                <w:color w:val="231F20"/>
                <w:spacing w:val="3"/>
              </w:rPr>
              <w:t>、依从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性差或其他类型贫血（如地中海贫血，或缺乏叶</w:t>
            </w:r>
            <w:r>
              <w:rPr>
                <w:color w:val="231F20"/>
                <w:spacing w:val="6"/>
              </w:rPr>
              <w:t>酸、维生素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>B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6"/>
                <w:position w:val="-4"/>
              </w:rPr>
              <w:t>12 </w:t>
            </w:r>
            <w:r>
              <w:rPr>
                <w:color w:val="231F20"/>
                <w:spacing w:val="6"/>
              </w:rPr>
              <w:t>等</w:t>
            </w:r>
            <w:r>
              <w:rPr>
                <w:color w:val="231F20"/>
                <w:spacing w:val="-22"/>
                <w:w w:val="62"/>
              </w:rPr>
              <w:t>），</w:t>
            </w:r>
            <w:r>
              <w:rPr>
                <w:color w:val="231F20"/>
                <w:spacing w:val="6"/>
              </w:rPr>
              <w:t>必要时改为静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脉铁剂治疗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89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61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1437" w:hRule="atLeast"/>
        </w:trPr>
        <w:tc>
          <w:tcPr>
            <w:tcW w:w="249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 w:right="56" w:hanging="177"/>
              <w:spacing w:before="64" w:line="233" w:lineRule="auto"/>
              <w:rPr/>
            </w:pPr>
            <w:r>
              <w:rPr>
                <w:rFonts w:ascii="Arial" w:hAnsi="Arial" w:eastAsia="Arial" w:cs="Arial"/>
                <w:color w:val="231F20"/>
                <w:spacing w:val="15"/>
              </w:rPr>
              <w:t>4  </w:t>
            </w:r>
            <w:r>
              <w:rPr>
                <w:color w:val="231F20"/>
                <w:spacing w:val="15"/>
              </w:rPr>
              <w:t>双胎妊娠期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口服补铁的用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药频次是多少？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300" w:right="60" w:hanging="300"/>
              <w:spacing w:before="78" w:line="221" w:lineRule="auto"/>
              <w:rPr/>
            </w:pPr>
            <w:r>
              <w:rPr>
                <w:color w:val="231F20"/>
                <w:spacing w:val="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3</w:t>
            </w:r>
            <w:r>
              <w:rPr>
                <w:color w:val="231F20"/>
                <w:spacing w:val="7"/>
              </w:rPr>
              <w:t>）一旦血红蛋白恢复到正常范围内，持续治疗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7"/>
              </w:rPr>
              <w:t>个月，或至少到产后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6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6"/>
              </w:rPr>
              <w:t>周，以补充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铁的储备</w:t>
            </w:r>
          </w:p>
          <w:p>
            <w:pPr>
              <w:pStyle w:val="TableText"/>
              <w:spacing w:before="92" w:line="212" w:lineRule="auto"/>
              <w:rPr/>
            </w:pPr>
            <w:r>
              <w:rPr>
                <w:color w:val="231F20"/>
                <w:spacing w:val="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4</w:t>
            </w:r>
            <w:r>
              <w:rPr>
                <w:color w:val="231F20"/>
                <w:spacing w:val="4"/>
              </w:rPr>
              <w:t>）应充分考虑到孕妇是否服用其他含铁的营养补充剂，避免补充铁剂量超标</w:t>
            </w:r>
          </w:p>
          <w:p>
            <w:pPr>
              <w:pStyle w:val="TableText"/>
              <w:ind w:left="220" w:right="61" w:hanging="156"/>
              <w:spacing w:before="59" w:line="231" w:lineRule="auto"/>
              <w:rPr/>
            </w:pPr>
            <w:r>
              <w:rPr>
                <w:color w:val="231F20"/>
                <w:spacing w:val="7"/>
              </w:rPr>
              <w:t>每日补充铁仍然是治疗妊娠期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的最佳选择，对于因口服铁剂存在胃肠道副反应而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影响依从性的孕妇，可改为间歇性口服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105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181"/>
              <w:spacing w:before="43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  <w:p>
            <w:pPr>
              <w:ind w:left="181"/>
              <w:spacing w:before="139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ind w:left="192"/>
              <w:spacing w:before="4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  <w:p>
            <w:pPr>
              <w:ind w:left="192"/>
              <w:spacing w:before="10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1178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61"/>
              <w:spacing w:before="81" w:line="217" w:lineRule="auto"/>
              <w:rPr/>
            </w:pPr>
            <w:r>
              <w:rPr>
                <w:rFonts w:ascii="Arial" w:hAnsi="Arial" w:eastAsia="Arial" w:cs="Arial"/>
                <w:color w:val="231F20"/>
                <w:spacing w:val="6"/>
              </w:rPr>
              <w:t>5  </w:t>
            </w:r>
            <w:r>
              <w:rPr>
                <w:color w:val="231F20"/>
                <w:spacing w:val="6"/>
              </w:rPr>
              <w:t>常用的口服铁剂有哪些？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81" w:line="212" w:lineRule="auto"/>
              <w:rPr/>
            </w:pPr>
            <w:r>
              <w:rPr>
                <w:color w:val="231F20"/>
                <w:spacing w:val="-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1</w:t>
            </w:r>
            <w:r>
              <w:rPr>
                <w:color w:val="231F20"/>
                <w:spacing w:val="-7"/>
              </w:rPr>
              <w:t>）无机铁：硫酸亚铁等</w:t>
            </w:r>
          </w:p>
          <w:p>
            <w:pPr>
              <w:pStyle w:val="TableText"/>
              <w:ind w:left="300" w:right="60" w:hanging="300"/>
              <w:spacing w:before="56" w:line="221" w:lineRule="auto"/>
              <w:rPr/>
            </w:pPr>
            <w:r>
              <w:rPr>
                <w:color w:val="231F20"/>
                <w:spacing w:val="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2</w:t>
            </w:r>
            <w:r>
              <w:rPr>
                <w:color w:val="231F20"/>
                <w:spacing w:val="7"/>
              </w:rPr>
              <w:t>）有机铁：多糖铁复合物、蛋白琥珀酸铁、富马酸亚铁、琥珀酸亚铁和葡</w:t>
            </w:r>
            <w:r>
              <w:rPr>
                <w:color w:val="231F20"/>
                <w:spacing w:val="6"/>
              </w:rPr>
              <w:t>萄糖酸亚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铁等</w:t>
            </w:r>
          </w:p>
          <w:p>
            <w:pPr>
              <w:pStyle w:val="TableText"/>
              <w:spacing w:before="115" w:line="198" w:lineRule="auto"/>
              <w:rPr/>
            </w:pPr>
            <w:r>
              <w:rPr>
                <w:color w:val="231F20"/>
                <w:spacing w:val="-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3</w:t>
            </w:r>
            <w:r>
              <w:rPr>
                <w:color w:val="231F20"/>
                <w:spacing w:val="-7"/>
              </w:rPr>
              <w:t>）其他：复合铁剂；中药，如健脾生血片等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112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  <w:p>
            <w:pPr>
              <w:ind w:left="180"/>
              <w:spacing w:before="143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43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81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  <w:p>
            <w:pPr>
              <w:ind w:left="205"/>
              <w:spacing w:before="10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4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833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35" w:right="56" w:hanging="174"/>
              <w:spacing w:before="62" w:line="263" w:lineRule="auto"/>
              <w:rPr/>
            </w:pPr>
            <w:r>
              <w:rPr>
                <w:rFonts w:ascii="Arial" w:hAnsi="Arial" w:eastAsia="Arial" w:cs="Arial"/>
                <w:color w:val="231F20"/>
                <w:spacing w:val="16"/>
              </w:rPr>
              <w:t>6  </w:t>
            </w:r>
            <w:r>
              <w:rPr>
                <w:color w:val="231F20"/>
                <w:spacing w:val="16"/>
              </w:rPr>
              <w:t>双胎妊娠期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6"/>
              </w:rPr>
              <w:t>何种情况应使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用静脉铁剂？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260" w:right="61" w:hanging="260"/>
              <w:spacing w:before="60" w:line="237" w:lineRule="auto"/>
              <w:rPr/>
            </w:pPr>
            <w:r>
              <w:rPr>
                <w:color w:val="231F20"/>
                <w:spacing w:val="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1</w:t>
            </w:r>
            <w:r>
              <w:rPr>
                <w:color w:val="231F20"/>
                <w:spacing w:val="7"/>
              </w:rPr>
              <w:t>）对妊娠中期后明确需要补铁治疗，但不能耐受口服铁剂，依从性不确</w:t>
            </w:r>
            <w:r>
              <w:rPr>
                <w:color w:val="231F20"/>
                <w:spacing w:val="6"/>
              </w:rPr>
              <w:t>定或口服铁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剂治疗无效（血红蛋白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周增长不足 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10g/L</w:t>
            </w:r>
            <w:r>
              <w:rPr>
                <w:color w:val="231F20"/>
                <w:spacing w:val="1"/>
              </w:rPr>
              <w:t>，或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周增长不足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20g/L</w:t>
            </w:r>
            <w:r>
              <w:rPr>
                <w:color w:val="231F20"/>
              </w:rPr>
              <w:t>）的孕妇，需考虑 </w:t>
            </w:r>
            <w:r>
              <w:rPr>
                <w:color w:val="231F20"/>
                <w:spacing w:val="7"/>
              </w:rPr>
              <w:t>孕周、贫血程度以及治疗成本较高等因素慎</w:t>
            </w:r>
            <w:r>
              <w:rPr>
                <w:color w:val="231F20"/>
                <w:spacing w:val="6"/>
              </w:rPr>
              <w:t>重使用静脉铁剂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92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61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92" w:hRule="atLeast"/>
        </w:trPr>
        <w:tc>
          <w:tcPr>
            <w:tcW w:w="2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78" w:line="190" w:lineRule="auto"/>
              <w:rPr/>
            </w:pPr>
            <w:r>
              <w:rPr>
                <w:color w:val="231F20"/>
                <w:spacing w:val="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2</w:t>
            </w:r>
            <w:r>
              <w:rPr>
                <w:color w:val="231F20"/>
                <w:spacing w:val="7"/>
              </w:rPr>
              <w:t>）严格按照说明书使用，避免超说明书用药，且有注射铁剂过敏史、妊</w:t>
            </w:r>
            <w:r>
              <w:rPr>
                <w:color w:val="231F20"/>
                <w:spacing w:val="6"/>
              </w:rPr>
              <w:t>娠早期、急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109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7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2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8" w:type="dxa"/>
            <w:vAlign w:val="top"/>
          </w:tcPr>
          <w:p>
            <w:pPr>
              <w:pStyle w:val="TableText"/>
              <w:ind w:left="300"/>
              <w:spacing w:before="57" w:line="189" w:lineRule="auto"/>
              <w:rPr/>
            </w:pPr>
            <w:r>
              <w:rPr>
                <w:color w:val="231F20"/>
                <w:spacing w:val="9"/>
              </w:rPr>
              <w:t>慢性感染和慢性肝病者应避免使用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59"/>
              <w:spacing w:before="71" w:line="201" w:lineRule="auto"/>
              <w:rPr/>
            </w:pPr>
            <w:r>
              <w:rPr>
                <w:rFonts w:ascii="Arial" w:hAnsi="Arial" w:eastAsia="Arial" w:cs="Arial"/>
                <w:color w:val="231F20"/>
                <w:spacing w:val="16"/>
              </w:rPr>
              <w:t>7  </w:t>
            </w:r>
            <w:r>
              <w:rPr>
                <w:color w:val="231F20"/>
                <w:spacing w:val="16"/>
              </w:rPr>
              <w:t>双胎妊娠期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6"/>
              </w:rPr>
              <w:t>何种情况应输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59"/>
              <w:spacing w:before="71" w:line="198" w:lineRule="auto"/>
              <w:rPr/>
            </w:pPr>
            <w:r>
              <w:rPr>
                <w:color w:val="231F20"/>
                <w:spacing w:val="8"/>
              </w:rPr>
              <w:t>输注浓缩红细胞是治疗重度贫血的重要方法，血红蛋白＜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>70g/L </w:t>
            </w:r>
            <w:r>
              <w:rPr>
                <w:color w:val="231F20"/>
                <w:spacing w:val="8"/>
              </w:rPr>
              <w:t>的双胎妊娠妇女</w:t>
            </w:r>
            <w:r>
              <w:rPr>
                <w:color w:val="231F20"/>
                <w:spacing w:val="7"/>
              </w:rPr>
              <w:t>建议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99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71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305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36"/>
              <w:spacing w:before="42" w:line="227" w:lineRule="auto"/>
              <w:rPr/>
            </w:pPr>
            <w:r>
              <w:rPr>
                <w:color w:val="231F20"/>
                <w:spacing w:val="2"/>
              </w:rPr>
              <w:t>血？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219"/>
              <w:spacing w:before="96" w:line="185" w:lineRule="auto"/>
              <w:rPr/>
            </w:pPr>
            <w:r>
              <w:rPr>
                <w:color w:val="231F20"/>
                <w:spacing w:val="8"/>
              </w:rPr>
              <w:t>输血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64"/>
              <w:spacing w:before="59" w:line="196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8  </w:t>
            </w:r>
            <w:r>
              <w:rPr>
                <w:color w:val="231F20"/>
                <w:spacing w:val="4"/>
              </w:rPr>
              <w:t>对于双胎妊娠孕妇，</w:t>
            </w:r>
            <w:r>
              <w:rPr>
                <w:rFonts w:ascii="Arial" w:hAnsi="Arial" w:eastAsia="Arial" w:cs="Arial"/>
                <w:color w:val="231F20"/>
              </w:rPr>
              <w:t>ID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4"/>
              </w:rPr>
              <w:t>或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4"/>
              </w:rPr>
              <w:t>如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59" w:line="196" w:lineRule="auto"/>
              <w:rPr>
                <w:rFonts w:ascii="Arial" w:hAnsi="Arial" w:eastAsia="Arial" w:cs="Arial"/>
              </w:rPr>
            </w:pPr>
            <w:r>
              <w:rPr>
                <w:color w:val="252628"/>
                <w:spacing w:val="6"/>
              </w:rPr>
              <w:t>（</w:t>
            </w:r>
            <w:r>
              <w:rPr>
                <w:rFonts w:ascii="Arial" w:hAnsi="Arial" w:eastAsia="Arial" w:cs="Arial"/>
                <w:color w:val="252628"/>
                <w:spacing w:val="6"/>
              </w:rPr>
              <w:t>1</w:t>
            </w:r>
            <w:r>
              <w:rPr>
                <w:color w:val="252628"/>
                <w:spacing w:val="6"/>
              </w:rPr>
              <w:t>）</w:t>
            </w:r>
            <w:r>
              <w:rPr>
                <w:color w:val="231F20"/>
                <w:spacing w:val="6"/>
              </w:rPr>
              <w:t>应常吃含铁丰富的食物，建议孕中晚期每日增加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>50</w:t>
            </w:r>
            <w:r>
              <w:rPr>
                <w:color w:val="231F20"/>
                <w:spacing w:val="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>10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0g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红肉，每周摄入 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1</w:t>
            </w:r>
            <w:r>
              <w:rPr>
                <w:color w:val="231F20"/>
                <w:spacing w:val="5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2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88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192"/>
              <w:spacing w:before="60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1115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33"/>
              <w:spacing w:before="49" w:line="216" w:lineRule="auto"/>
              <w:rPr/>
            </w:pPr>
            <w:r>
              <w:rPr>
                <w:color w:val="231F20"/>
                <w:spacing w:val="8"/>
              </w:rPr>
              <w:t>何通过饮食改善？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302"/>
              <w:spacing w:before="48" w:line="198" w:lineRule="auto"/>
              <w:rPr>
                <w:rFonts w:ascii="Arial" w:hAnsi="Arial" w:eastAsia="Arial" w:cs="Arial"/>
              </w:rPr>
            </w:pPr>
            <w:r>
              <w:rPr>
                <w:color w:val="231F20"/>
              </w:rPr>
              <w:t>次动物血和肝脏，每次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20</w:t>
            </w:r>
            <w:r>
              <w:rPr>
                <w:color w:val="231F20"/>
              </w:rPr>
              <w:t>～</w:t>
            </w:r>
            <w:r>
              <w:rPr>
                <w:rFonts w:ascii="Arial" w:hAnsi="Arial" w:eastAsia="Arial" w:cs="Arial"/>
                <w:color w:val="231F20"/>
              </w:rPr>
              <w:t>50g</w:t>
            </w:r>
          </w:p>
          <w:p>
            <w:pPr>
              <w:pStyle w:val="TableText"/>
              <w:ind w:left="261" w:right="61" w:hanging="261"/>
              <w:spacing w:before="84" w:line="236" w:lineRule="auto"/>
              <w:rPr/>
            </w:pPr>
            <w:r>
              <w:rPr>
                <w:color w:val="252628"/>
                <w:spacing w:val="7"/>
              </w:rPr>
              <w:t>（</w:t>
            </w:r>
            <w:r>
              <w:rPr>
                <w:rFonts w:ascii="Arial" w:hAnsi="Arial" w:eastAsia="Arial" w:cs="Arial"/>
                <w:color w:val="252628"/>
                <w:spacing w:val="7"/>
              </w:rPr>
              <w:t>2</w:t>
            </w:r>
            <w:r>
              <w:rPr>
                <w:color w:val="252628"/>
                <w:spacing w:val="7"/>
              </w:rPr>
              <w:t>）</w:t>
            </w:r>
            <w:r>
              <w:rPr>
                <w:color w:val="231F20"/>
                <w:spacing w:val="7"/>
              </w:rPr>
              <w:t>建议清晨、空腹服用铁剂；根据口服铁剂类型，可同时口服维生素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C</w:t>
            </w:r>
            <w:r>
              <w:rPr>
                <w:color w:val="231F20"/>
                <w:spacing w:val="7"/>
              </w:rPr>
              <w:t>，促进</w:t>
            </w:r>
            <w:r>
              <w:rPr>
                <w:color w:val="231F20"/>
                <w:spacing w:val="6"/>
              </w:rPr>
              <w:t>铁吸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收，提升治疗效果；不应同时服用其他药物和抗酸剂；避免与咖啡、茶、牛奶同时饮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用</w:t>
            </w:r>
          </w:p>
        </w:tc>
        <w:tc>
          <w:tcPr>
            <w:tcW w:w="449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181"/>
              <w:spacing w:before="43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92"/>
              <w:spacing w:before="4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294" w:hRule="atLeast"/>
        </w:trPr>
        <w:tc>
          <w:tcPr>
            <w:tcW w:w="2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82" w:line="188" w:lineRule="auto"/>
              <w:rPr/>
            </w:pPr>
            <w:r>
              <w:rPr>
                <w:color w:val="252628"/>
                <w:spacing w:val="11"/>
              </w:rPr>
              <w:t>（</w:t>
            </w:r>
            <w:r>
              <w:rPr>
                <w:rFonts w:ascii="Arial" w:hAnsi="Arial" w:eastAsia="Arial" w:cs="Arial"/>
                <w:color w:val="252628"/>
                <w:spacing w:val="11"/>
              </w:rPr>
              <w:t>3</w:t>
            </w:r>
            <w:r>
              <w:rPr>
                <w:color w:val="252628"/>
                <w:spacing w:val="11"/>
              </w:rPr>
              <w:t>）</w:t>
            </w:r>
            <w:r>
              <w:rPr>
                <w:color w:val="231F20"/>
                <w:spacing w:val="11"/>
              </w:rPr>
              <w:t>应给予孕妇个体化饮食指导，尤其对于妊娠合并慢性肾脏疾病、胃肠道手术术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110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192"/>
              <w:spacing w:before="82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8" w:type="dxa"/>
            <w:vAlign w:val="top"/>
          </w:tcPr>
          <w:p>
            <w:pPr>
              <w:pStyle w:val="TableText"/>
              <w:ind w:left="299"/>
              <w:spacing w:before="59" w:line="190" w:lineRule="auto"/>
              <w:rPr/>
            </w:pPr>
            <w:r>
              <w:rPr>
                <w:color w:val="231F20"/>
                <w:spacing w:val="3"/>
              </w:rPr>
              <w:t>后、素食等特殊人群，应与营养科等相关科室共同管理，帮助增加铁摄入和铁吸收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60"/>
              <w:spacing w:before="71" w:line="195" w:lineRule="auto"/>
              <w:rPr/>
            </w:pPr>
            <w:r>
              <w:rPr>
                <w:rFonts w:ascii="Arial" w:hAnsi="Arial" w:eastAsia="Arial" w:cs="Arial"/>
                <w:color w:val="231F20"/>
                <w:spacing w:val="11"/>
              </w:rPr>
              <w:t>9  </w:t>
            </w:r>
            <w:r>
              <w:rPr>
                <w:color w:val="231F20"/>
                <w:spacing w:val="11"/>
              </w:rPr>
              <w:t>合并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1"/>
              </w:rPr>
              <w:t>但未合并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1"/>
              </w:rPr>
              <w:t>的双胎妊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spacing w:before="71" w:line="195" w:lineRule="auto"/>
              <w:rPr/>
            </w:pPr>
            <w:r>
              <w:rPr>
                <w:color w:val="231F20"/>
              </w:rPr>
              <w:t>（</w:t>
            </w:r>
            <w:r>
              <w:rPr>
                <w:rFonts w:ascii="Arial" w:hAnsi="Arial" w:eastAsia="Arial" w:cs="Arial"/>
                <w:color w:val="231F20"/>
              </w:rPr>
              <w:t>1</w:t>
            </w:r>
            <w:r>
              <w:rPr>
                <w:color w:val="231F20"/>
              </w:rPr>
              <w:t>）当血红蛋白 </w:t>
            </w:r>
            <w:r>
              <w:rPr>
                <w:rFonts w:ascii="Arial" w:hAnsi="Arial" w:eastAsia="Arial" w:cs="Arial"/>
                <w:color w:val="231F20"/>
              </w:rPr>
              <w:t>110</w:t>
            </w:r>
            <w:r>
              <w:rPr>
                <w:color w:val="231F20"/>
              </w:rPr>
              <w:t>～</w:t>
            </w:r>
            <w:r>
              <w:rPr>
                <w:rFonts w:ascii="Arial" w:hAnsi="Arial" w:eastAsia="Arial" w:cs="Arial"/>
                <w:color w:val="231F20"/>
              </w:rPr>
              <w:t>130g/L</w:t>
            </w:r>
            <w:r>
              <w:rPr>
                <w:color w:val="231F20"/>
              </w:rPr>
              <w:t>，铁蛋</w:t>
            </w:r>
            <w:r>
              <w:rPr>
                <w:color w:val="231F20"/>
                <w:spacing w:val="-1"/>
              </w:rPr>
              <w:t>白＜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30µg/L</w:t>
            </w:r>
            <w:r>
              <w:rPr>
                <w:color w:val="231F20"/>
                <w:spacing w:val="-1"/>
              </w:rPr>
              <w:t>，每日口服补充元素铁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60</w:t>
            </w:r>
            <w:r>
              <w:rPr>
                <w:color w:val="231F20"/>
                <w:spacing w:val="-1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80mg</w:t>
            </w:r>
            <w:r>
              <w:rPr>
                <w:color w:val="231F20"/>
                <w:spacing w:val="-1"/>
              </w:rPr>
              <w:t>；当血</w:t>
            </w:r>
          </w:p>
        </w:tc>
        <w:tc>
          <w:tcPr>
            <w:tcW w:w="449" w:type="dxa"/>
            <w:vAlign w:val="top"/>
          </w:tcPr>
          <w:p>
            <w:pPr>
              <w:ind w:left="180"/>
              <w:spacing w:before="102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72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566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34"/>
              <w:spacing w:before="50" w:line="216" w:lineRule="auto"/>
              <w:rPr/>
            </w:pPr>
            <w:r>
              <w:rPr>
                <w:color w:val="231F20"/>
                <w:spacing w:val="2"/>
              </w:rPr>
              <w:t>娠，口服补铁的剂量是多少？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right="1179" w:firstLine="303"/>
              <w:spacing w:before="49" w:line="236" w:lineRule="auto"/>
              <w:rPr/>
            </w:pPr>
            <w:r>
              <w:rPr>
                <w:color w:val="231F20"/>
              </w:rPr>
              <w:t>红蛋白＞</w:t>
            </w:r>
            <w:r>
              <w:rPr>
                <w:rFonts w:ascii="Arial" w:hAnsi="Arial" w:eastAsia="Arial" w:cs="Arial"/>
                <w:color w:val="231F20"/>
              </w:rPr>
              <w:t>130g/L</w:t>
            </w:r>
            <w:r>
              <w:rPr>
                <w:color w:val="231F20"/>
              </w:rPr>
              <w:t>，铁蛋白＜</w:t>
            </w:r>
            <w:r>
              <w:rPr>
                <w:rFonts w:ascii="Arial" w:hAnsi="Arial" w:eastAsia="Arial" w:cs="Arial"/>
                <w:color w:val="231F20"/>
              </w:rPr>
              <w:t>30µg/L</w:t>
            </w:r>
            <w:r>
              <w:rPr>
                <w:color w:val="231F20"/>
              </w:rPr>
              <w:t>，</w:t>
            </w:r>
            <w:r>
              <w:rPr>
                <w:color w:val="231F20"/>
                <w:spacing w:val="-1"/>
              </w:rPr>
              <w:t>每日口服补充元素铁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30</w:t>
            </w:r>
            <w:r>
              <w:rPr>
                <w:color w:val="231F20"/>
                <w:spacing w:val="-1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40mg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2</w:t>
            </w:r>
            <w:r>
              <w:rPr>
                <w:color w:val="231F20"/>
                <w:spacing w:val="-1"/>
              </w:rPr>
              <w:t>）治疗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4</w:t>
            </w:r>
            <w:r>
              <w:rPr>
                <w:color w:val="231F20"/>
                <w:spacing w:val="-1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8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周后复查血清铁蛋白，评估疗效</w:t>
            </w:r>
          </w:p>
        </w:tc>
        <w:tc>
          <w:tcPr>
            <w:tcW w:w="449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43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45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44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73"/>
              <w:spacing w:before="65" w:line="187" w:lineRule="auto"/>
              <w:rPr/>
            </w:pPr>
            <w:r>
              <w:rPr>
                <w:rFonts w:ascii="Arial" w:hAnsi="Arial" w:eastAsia="Arial" w:cs="Arial"/>
                <w:color w:val="231F20"/>
                <w:spacing w:val="8"/>
              </w:rPr>
              <w:t>10  </w:t>
            </w:r>
            <w:r>
              <w:rPr>
                <w:color w:val="231F20"/>
                <w:spacing w:val="8"/>
              </w:rPr>
              <w:t>合并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的双胎妊娠孕妇是否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59"/>
              <w:spacing w:before="68" w:line="184" w:lineRule="auto"/>
              <w:rPr/>
            </w:pPr>
            <w:r>
              <w:rPr>
                <w:color w:val="231F20"/>
                <w:spacing w:val="3"/>
              </w:rPr>
              <w:t>合并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的双胎妊娠孕妇应该进行分级保健，并根据绒毛膜性、孕周、贫血程度以及是</w:t>
            </w:r>
          </w:p>
        </w:tc>
        <w:tc>
          <w:tcPr>
            <w:tcW w:w="449" w:type="dxa"/>
            <w:vAlign w:val="top"/>
          </w:tcPr>
          <w:p>
            <w:pPr>
              <w:ind w:left="181"/>
              <w:spacing w:before="93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</w:tcPr>
          <w:p>
            <w:pPr>
              <w:ind w:left="205"/>
              <w:spacing w:before="65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95" w:hRule="atLeast"/>
        </w:trPr>
        <w:tc>
          <w:tcPr>
            <w:tcW w:w="2493" w:type="dxa"/>
            <w:vAlign w:val="top"/>
          </w:tcPr>
          <w:p>
            <w:pPr>
              <w:pStyle w:val="TableText"/>
              <w:ind w:left="289"/>
              <w:spacing w:before="58" w:line="211" w:lineRule="auto"/>
              <w:rPr/>
            </w:pPr>
            <w:r>
              <w:rPr>
                <w:color w:val="231F20"/>
                <w:spacing w:val="8"/>
              </w:rPr>
              <w:t>需分级保健？</w:t>
            </w:r>
          </w:p>
        </w:tc>
        <w:tc>
          <w:tcPr>
            <w:tcW w:w="5958" w:type="dxa"/>
            <w:vAlign w:val="top"/>
          </w:tcPr>
          <w:p>
            <w:pPr>
              <w:pStyle w:val="TableText"/>
              <w:ind w:left="221"/>
              <w:spacing w:before="61" w:line="190" w:lineRule="auto"/>
              <w:rPr/>
            </w:pPr>
            <w:r>
              <w:rPr>
                <w:color w:val="231F20"/>
                <w:spacing w:val="6"/>
              </w:rPr>
              <w:t>否合并双胎特有并发症等进行综合评估，必要时转诊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9" w:hRule="atLeast"/>
        </w:trPr>
        <w:tc>
          <w:tcPr>
            <w:tcW w:w="24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3"/>
              <w:spacing w:before="85" w:line="208" w:lineRule="auto"/>
              <w:rPr/>
            </w:pPr>
            <w:r>
              <w:rPr>
                <w:rFonts w:ascii="Arial" w:hAnsi="Arial" w:eastAsia="Arial" w:cs="Arial"/>
                <w:color w:val="231F20"/>
                <w:spacing w:val="9"/>
              </w:rPr>
              <w:t>11  </w:t>
            </w:r>
            <w:r>
              <w:rPr>
                <w:color w:val="231F20"/>
                <w:spacing w:val="9"/>
              </w:rPr>
              <w:t>双胎妊娠孕妇在产前检查中如</w:t>
            </w:r>
          </w:p>
          <w:p>
            <w:pPr>
              <w:pStyle w:val="TableText"/>
              <w:ind w:left="289"/>
              <w:spacing w:before="45" w:line="216" w:lineRule="auto"/>
              <w:rPr/>
            </w:pPr>
            <w:r>
              <w:rPr>
                <w:color w:val="231F20"/>
                <w:spacing w:val="9"/>
              </w:rPr>
              <w:t>何针对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9"/>
              </w:rPr>
              <w:t>进行筛查及监测？</w:t>
            </w:r>
          </w:p>
        </w:tc>
        <w:tc>
          <w:tcPr>
            <w:tcW w:w="59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0" w:right="60" w:hanging="159"/>
              <w:spacing w:before="71" w:line="248" w:lineRule="auto"/>
              <w:rPr/>
            </w:pPr>
            <w:r>
              <w:rPr>
                <w:color w:val="231F20"/>
                <w:spacing w:val="-6"/>
              </w:rPr>
              <w:t>建议双胎孕妇首次产检（妊娠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6</w:t>
            </w:r>
            <w:r>
              <w:rPr>
                <w:color w:val="231F20"/>
                <w:spacing w:val="-6"/>
              </w:rPr>
              <w:t>～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13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6"/>
                <w:position w:val="6"/>
              </w:rPr>
              <w:t>+6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9"/>
                <w:position w:val="6"/>
              </w:rPr>
              <w:t xml:space="preserve"> </w:t>
            </w:r>
            <w:r>
              <w:rPr>
                <w:color w:val="231F20"/>
                <w:spacing w:val="-6"/>
              </w:rPr>
              <w:t>周）、妊娠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20</w:t>
            </w:r>
            <w:r>
              <w:rPr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24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周、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25</w:t>
            </w:r>
            <w:r>
              <w:rPr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28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周、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29</w:t>
            </w:r>
            <w:r>
              <w:rPr>
                <w:color w:val="231F20"/>
                <w:spacing w:val="7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32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7"/>
              </w:rPr>
              <w:t>周动态检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测血常规，建议同时检测血清铁蛋白；根据孕妇饮食情况、自身症状及需求，也可适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9"/>
              </w:rPr>
              <w:t>当增加检测次数</w:t>
            </w:r>
          </w:p>
        </w:tc>
        <w:tc>
          <w:tcPr>
            <w:tcW w:w="449" w:type="dxa"/>
            <w:vAlign w:val="top"/>
            <w:tcBorders>
              <w:bottom w:val="single" w:color="000000" w:sz="2" w:space="0"/>
            </w:tcBorders>
          </w:tcPr>
          <w:p>
            <w:pPr>
              <w:ind w:left="181"/>
              <w:spacing w:before="112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454" w:type="dxa"/>
            <w:vAlign w:val="top"/>
            <w:tcBorders>
              <w:bottom w:val="single" w:color="000000" w:sz="2" w:space="0"/>
            </w:tcBorders>
          </w:tcPr>
          <w:p>
            <w:pPr>
              <w:ind w:left="192"/>
              <w:spacing w:before="85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568" w:right="1235" w:bottom="0" w:left="1275" w:header="1322" w:footer="0" w:gutter="0"/>
          <w:cols w:equalWidth="0" w:num="1">
            <w:col w:w="9395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9354" w:type="dxa"/>
        <w:tblInd w:w="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6"/>
        <w:gridCol w:w="5745"/>
        <w:gridCol w:w="492"/>
        <w:gridCol w:w="511"/>
      </w:tblGrid>
      <w:tr>
        <w:trPr>
          <w:trHeight w:val="730" w:hRule="atLeast"/>
        </w:trPr>
        <w:tc>
          <w:tcPr>
            <w:tcW w:w="9354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5"/>
              <w:spacing w:before="55" w:line="23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14"/>
              </w:rPr>
              <w:t>续表2</w:t>
            </w:r>
          </w:p>
        </w:tc>
      </w:tr>
      <w:tr>
        <w:trPr>
          <w:trHeight w:val="584" w:hRule="atLeast"/>
        </w:trPr>
        <w:tc>
          <w:tcPr>
            <w:tcW w:w="26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6"/>
              <w:spacing w:before="213" w:line="189" w:lineRule="auto"/>
              <w:rPr/>
            </w:pPr>
            <w:r>
              <w:rPr>
                <w:color w:val="252628"/>
                <w:spacing w:val="6"/>
              </w:rPr>
              <w:t>临床问题</w:t>
            </w:r>
          </w:p>
        </w:tc>
        <w:tc>
          <w:tcPr>
            <w:tcW w:w="57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50"/>
              <w:spacing w:before="213" w:line="189" w:lineRule="auto"/>
              <w:rPr/>
            </w:pPr>
            <w:r>
              <w:rPr>
                <w:color w:val="252628"/>
                <w:spacing w:val="8"/>
              </w:rPr>
              <w:t>推荐意见</w:t>
            </w:r>
          </w:p>
        </w:tc>
        <w:tc>
          <w:tcPr>
            <w:tcW w:w="4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/>
              <w:spacing w:before="56" w:line="187" w:lineRule="auto"/>
              <w:rPr/>
            </w:pPr>
            <w:r>
              <w:rPr>
                <w:color w:val="252628"/>
                <w:spacing w:val="9"/>
              </w:rPr>
              <w:t>证据</w:t>
            </w:r>
          </w:p>
          <w:p>
            <w:pPr>
              <w:pStyle w:val="TableText"/>
              <w:ind w:left="82"/>
              <w:spacing w:before="117" w:line="185" w:lineRule="auto"/>
              <w:rPr/>
            </w:pPr>
            <w:r>
              <w:rPr>
                <w:color w:val="252628"/>
                <w:spacing w:val="7"/>
              </w:rPr>
              <w:t>质量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54" w:line="189" w:lineRule="auto"/>
              <w:rPr/>
            </w:pPr>
            <w:r>
              <w:rPr>
                <w:color w:val="252628"/>
                <w:spacing w:val="7"/>
              </w:rPr>
              <w:t>推荐</w:t>
            </w:r>
          </w:p>
          <w:p>
            <w:pPr>
              <w:pStyle w:val="TableText"/>
              <w:ind w:left="101"/>
              <w:spacing w:before="113" w:line="189" w:lineRule="auto"/>
              <w:rPr/>
            </w:pPr>
            <w:r>
              <w:rPr>
                <w:color w:val="252628"/>
                <w:spacing w:val="7"/>
              </w:rPr>
              <w:t>等级</w:t>
            </w:r>
          </w:p>
        </w:tc>
      </w:tr>
      <w:tr>
        <w:trPr>
          <w:trHeight w:val="821" w:hRule="atLeast"/>
        </w:trPr>
        <w:tc>
          <w:tcPr>
            <w:tcW w:w="26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4" w:right="55" w:hanging="240"/>
              <w:spacing w:before="51" w:line="264" w:lineRule="auto"/>
              <w:rPr/>
            </w:pPr>
            <w:r>
              <w:rPr>
                <w:rFonts w:ascii="Arial" w:hAnsi="Arial" w:eastAsia="Arial" w:cs="Arial"/>
                <w:color w:val="231F20"/>
                <w:spacing w:val="7"/>
              </w:rPr>
              <w:t>12</w:t>
            </w:r>
            <w:r>
              <w:rPr>
                <w:rFonts w:ascii="Arial" w:hAnsi="Arial" w:eastAsia="Arial" w:cs="Arial"/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合并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的双胎妊娠孕妇是否需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要心理保健？</w:t>
            </w:r>
          </w:p>
        </w:tc>
        <w:tc>
          <w:tcPr>
            <w:tcW w:w="57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0" w:right="26" w:hanging="158"/>
              <w:spacing w:before="54" w:line="235" w:lineRule="auto"/>
              <w:rPr/>
            </w:pPr>
            <w:r>
              <w:rPr>
                <w:color w:val="231F20"/>
                <w:spacing w:val="5"/>
              </w:rPr>
              <w:t>建议对合并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的双胎孕妇进行心理护理及疏导，给予心理安慰及支持，并对孕妇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及家属进行宣教，同时鼓励其家庭给予理解和帮助；当</w:t>
            </w:r>
            <w:r>
              <w:rPr>
                <w:color w:val="231F20"/>
                <w:spacing w:val="2"/>
              </w:rPr>
              <w:t>出现焦虑、抑郁等症状时，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及时寻求心理专业医生的帮助</w:t>
            </w:r>
          </w:p>
        </w:tc>
        <w:tc>
          <w:tcPr>
            <w:tcW w:w="492" w:type="dxa"/>
            <w:vAlign w:val="top"/>
            <w:tcBorders>
              <w:top w:val="single" w:color="000000" w:sz="2" w:space="0"/>
            </w:tcBorders>
          </w:tcPr>
          <w:p>
            <w:pPr>
              <w:ind w:left="196"/>
              <w:spacing w:before="80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511" w:type="dxa"/>
            <w:vAlign w:val="top"/>
            <w:tcBorders>
              <w:top w:val="single" w:color="000000" w:sz="2" w:space="0"/>
            </w:tcBorders>
          </w:tcPr>
          <w:p>
            <w:pPr>
              <w:ind w:left="234"/>
              <w:spacing w:before="52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297" w:hRule="atLeast"/>
        </w:trPr>
        <w:tc>
          <w:tcPr>
            <w:tcW w:w="26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81" w:line="217" w:lineRule="auto"/>
              <w:rPr/>
            </w:pPr>
            <w:r>
              <w:rPr>
                <w:rFonts w:ascii="Arial" w:hAnsi="Arial" w:eastAsia="Arial" w:cs="Arial"/>
                <w:color w:val="231F20"/>
                <w:spacing w:val="5"/>
              </w:rPr>
              <w:t>13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5"/>
              </w:rPr>
              <w:t>如何预防双胎妊娠的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5"/>
              </w:rPr>
              <w:t>及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？</w:t>
            </w:r>
          </w:p>
        </w:tc>
        <w:tc>
          <w:tcPr>
            <w:tcW w:w="5745" w:type="dxa"/>
            <w:vAlign w:val="top"/>
          </w:tcPr>
          <w:p>
            <w:pPr>
              <w:pStyle w:val="TableText"/>
              <w:ind w:left="1"/>
              <w:spacing w:before="82" w:line="191" w:lineRule="auto"/>
              <w:rPr/>
            </w:pPr>
            <w:r>
              <w:rPr>
                <w:color w:val="231F20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1</w:t>
            </w:r>
            <w:r>
              <w:rPr>
                <w:color w:val="231F20"/>
                <w:spacing w:val="-1"/>
              </w:rPr>
              <w:t>）双胎妊娠孕妇定期监测血液指标，早发现、早</w:t>
            </w:r>
            <w:r>
              <w:rPr>
                <w:color w:val="231F20"/>
                <w:spacing w:val="-2"/>
              </w:rPr>
              <w:t>治疗</w:t>
            </w:r>
          </w:p>
        </w:tc>
        <w:tc>
          <w:tcPr>
            <w:tcW w:w="492" w:type="dxa"/>
            <w:vAlign w:val="top"/>
          </w:tcPr>
          <w:p>
            <w:pPr>
              <w:ind w:left="196"/>
              <w:spacing w:before="109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511" w:type="dxa"/>
            <w:vAlign w:val="top"/>
          </w:tcPr>
          <w:p>
            <w:pPr>
              <w:ind w:left="221"/>
              <w:spacing w:before="81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557" w:hRule="atLeast"/>
        </w:trPr>
        <w:tc>
          <w:tcPr>
            <w:tcW w:w="26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</w:tcPr>
          <w:p>
            <w:pPr>
              <w:pStyle w:val="TableText"/>
              <w:ind w:left="285" w:right="73" w:hanging="284"/>
              <w:spacing w:before="68" w:line="223" w:lineRule="auto"/>
              <w:rPr/>
            </w:pPr>
            <w:r>
              <w:rPr>
                <w:color w:val="231F20"/>
                <w:spacing w:val="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2</w:t>
            </w:r>
            <w:r>
              <w:rPr>
                <w:color w:val="231F20"/>
                <w:spacing w:val="5"/>
              </w:rPr>
              <w:t>）产科及营养科医生共同对双胎妊娠孕妇进行饮食管理，给予个体化指导，帮助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增加铁摄入和铁吸收</w:t>
            </w:r>
          </w:p>
        </w:tc>
        <w:tc>
          <w:tcPr>
            <w:tcW w:w="492" w:type="dxa"/>
            <w:vAlign w:val="top"/>
          </w:tcPr>
          <w:p>
            <w:pPr>
              <w:ind w:left="196"/>
              <w:spacing w:before="96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511" w:type="dxa"/>
            <w:vAlign w:val="top"/>
          </w:tcPr>
          <w:p>
            <w:pPr>
              <w:ind w:left="221"/>
              <w:spacing w:before="6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291" w:hRule="atLeast"/>
        </w:trPr>
        <w:tc>
          <w:tcPr>
            <w:tcW w:w="26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</w:tcPr>
          <w:p>
            <w:pPr>
              <w:pStyle w:val="TableText"/>
              <w:ind w:left="1"/>
              <w:spacing w:before="78" w:line="189" w:lineRule="auto"/>
              <w:rPr/>
            </w:pPr>
            <w:r>
              <w:rPr>
                <w:color w:val="231F20"/>
                <w:spacing w:val="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3</w:t>
            </w:r>
            <w:r>
              <w:rPr>
                <w:color w:val="231F20"/>
                <w:spacing w:val="5"/>
              </w:rPr>
              <w:t>）建议贫血高发地区双胎妊娠孕妇常规口服铁剂补铁</w:t>
            </w:r>
          </w:p>
        </w:tc>
        <w:tc>
          <w:tcPr>
            <w:tcW w:w="492" w:type="dxa"/>
            <w:vAlign w:val="top"/>
          </w:tcPr>
          <w:p>
            <w:pPr>
              <w:ind w:left="196"/>
              <w:spacing w:before="105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511" w:type="dxa"/>
            <w:vAlign w:val="top"/>
          </w:tcPr>
          <w:p>
            <w:pPr>
              <w:ind w:left="234"/>
              <w:spacing w:before="7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  <w:tr>
        <w:trPr>
          <w:trHeight w:val="1108" w:hRule="atLeast"/>
        </w:trPr>
        <w:tc>
          <w:tcPr>
            <w:tcW w:w="2606" w:type="dxa"/>
            <w:vAlign w:val="top"/>
          </w:tcPr>
          <w:p>
            <w:pPr>
              <w:pStyle w:val="TableText"/>
              <w:ind w:left="316" w:right="54" w:hanging="242"/>
              <w:spacing w:before="70" w:line="264" w:lineRule="auto"/>
              <w:rPr/>
            </w:pPr>
            <w:r>
              <w:rPr>
                <w:rFonts w:ascii="Arial" w:hAnsi="Arial" w:eastAsia="Arial" w:cs="Arial"/>
                <w:color w:val="231F20"/>
                <w:spacing w:val="9"/>
              </w:rPr>
              <w:t>14 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9"/>
              </w:rPr>
              <w:t>是否影响双胎妊娠的分娩时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机及方式？</w:t>
            </w:r>
          </w:p>
        </w:tc>
        <w:tc>
          <w:tcPr>
            <w:tcW w:w="5745" w:type="dxa"/>
            <w:vAlign w:val="top"/>
          </w:tcPr>
          <w:p>
            <w:pPr>
              <w:pStyle w:val="TableText"/>
              <w:ind w:left="220" w:right="73" w:hanging="159"/>
              <w:spacing w:before="72" w:line="239" w:lineRule="auto"/>
              <w:rPr/>
            </w:pPr>
            <w:r>
              <w:rPr>
                <w:color w:val="231F20"/>
                <w:spacing w:val="1"/>
              </w:rPr>
              <w:t>对于合并轻中度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的双胎孕妇，可根据孕妇绒毛膜性、胎方位、孕产史、妊娠合并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症及并发症、子宫颈成熟度及胎儿宫内情况等产科指征</w:t>
            </w:r>
            <w:r>
              <w:rPr>
                <w:color w:val="231F20"/>
                <w:spacing w:val="5"/>
              </w:rPr>
              <w:t>进行判断；然而，对于合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并重度、极重度贫血者，建议积极改善贫血后结合贫</w:t>
            </w:r>
            <w:r>
              <w:rPr>
                <w:color w:val="231F20"/>
                <w:spacing w:val="5"/>
              </w:rPr>
              <w:t>血纠正情况及产科指征综合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判断，酌情处理</w:t>
            </w:r>
          </w:p>
        </w:tc>
        <w:tc>
          <w:tcPr>
            <w:tcW w:w="492" w:type="dxa"/>
            <w:vAlign w:val="top"/>
          </w:tcPr>
          <w:p>
            <w:pPr>
              <w:ind w:left="196"/>
              <w:spacing w:before="98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C</w:t>
            </w:r>
          </w:p>
        </w:tc>
        <w:tc>
          <w:tcPr>
            <w:tcW w:w="511" w:type="dxa"/>
            <w:vAlign w:val="top"/>
          </w:tcPr>
          <w:p>
            <w:pPr>
              <w:ind w:left="221"/>
              <w:spacing w:before="70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2</w:t>
            </w:r>
          </w:p>
        </w:tc>
      </w:tr>
      <w:tr>
        <w:trPr>
          <w:trHeight w:val="627" w:hRule="atLeast"/>
        </w:trPr>
        <w:tc>
          <w:tcPr>
            <w:tcW w:w="26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5" w:right="55" w:hanging="251"/>
              <w:spacing w:before="95" w:line="243" w:lineRule="auto"/>
              <w:rPr/>
            </w:pPr>
            <w:r>
              <w:rPr>
                <w:rFonts w:ascii="Arial" w:hAnsi="Arial" w:eastAsia="Arial" w:cs="Arial"/>
                <w:color w:val="231F20"/>
                <w:spacing w:val="7"/>
              </w:rPr>
              <w:t>15</w:t>
            </w:r>
            <w:r>
              <w:rPr>
                <w:rFonts w:ascii="Arial" w:hAnsi="Arial" w:eastAsia="Arial" w:cs="Arial"/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合并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的双胎妊娠产妇如何预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防产后出血？</w:t>
            </w:r>
          </w:p>
        </w:tc>
        <w:tc>
          <w:tcPr>
            <w:tcW w:w="57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"/>
              <w:spacing w:before="100" w:line="189" w:lineRule="auto"/>
              <w:rPr/>
            </w:pPr>
            <w:r>
              <w:rPr>
                <w:color w:val="231F20"/>
                <w:spacing w:val="8"/>
              </w:rPr>
              <w:t>合并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IDA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的双胎妊娠产妇更宜积极管理第三产程</w:t>
            </w:r>
          </w:p>
        </w:tc>
        <w:tc>
          <w:tcPr>
            <w:tcW w:w="492" w:type="dxa"/>
            <w:vAlign w:val="top"/>
            <w:tcBorders>
              <w:bottom w:val="single" w:color="000000" w:sz="6" w:space="0"/>
            </w:tcBorders>
          </w:tcPr>
          <w:p>
            <w:pPr>
              <w:ind w:left="195"/>
              <w:spacing w:before="127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B</w:t>
            </w:r>
          </w:p>
        </w:tc>
        <w:tc>
          <w:tcPr>
            <w:tcW w:w="511" w:type="dxa"/>
            <w:vAlign w:val="top"/>
            <w:tcBorders>
              <w:bottom w:val="single" w:color="000000" w:sz="6" w:space="0"/>
            </w:tcBorders>
          </w:tcPr>
          <w:p>
            <w:pPr>
              <w:ind w:left="234"/>
              <w:spacing w:before="96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52628"/>
              </w:rPr>
              <w:t>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3" w:lineRule="exact"/>
        <w:rPr/>
      </w:pPr>
      <w:r/>
    </w:p>
    <w:p>
      <w:pPr>
        <w:spacing w:line="73" w:lineRule="exact"/>
        <w:sectPr>
          <w:headerReference w:type="default" r:id="rId3"/>
          <w:pgSz w:w="11906" w:h="16838"/>
          <w:pgMar w:top="1546" w:right="1222" w:bottom="0" w:left="1210" w:header="1322" w:footer="0" w:gutter="0"/>
          <w:cols w:equalWidth="0" w:num="1">
            <w:col w:w="9474" w:space="0"/>
          </w:cols>
        </w:sectPr>
        <w:rPr/>
      </w:pPr>
    </w:p>
    <w:p>
      <w:pPr>
        <w:pStyle w:val="BodyText"/>
        <w:ind w:left="67" w:right="141" w:firstLine="359"/>
        <w:spacing w:before="45" w:line="237" w:lineRule="auto"/>
        <w:jc w:val="both"/>
        <w:rPr/>
      </w:pPr>
      <w:r>
        <w:rPr>
          <w:color w:val="231F20"/>
          <w:spacing w:val="7"/>
        </w:rPr>
        <w:t>血清铁蛋白是一种急性期反应物，在诊断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方面有较</w:t>
      </w:r>
      <w:r>
        <w:rPr>
          <w:color w:val="231F20"/>
        </w:rPr>
        <w:t xml:space="preserve">  </w:t>
      </w:r>
      <w:r>
        <w:rPr>
          <w:color w:val="231F20"/>
        </w:rPr>
        <w:t>高的敏感度（92%）和特异度（98%</w:t>
      </w:r>
      <w:r>
        <w:rPr>
          <w:color w:val="231F20"/>
          <w:spacing w:val="-17"/>
          <w:w w:val="56"/>
        </w:rPr>
        <w:t>）</w:t>
      </w:r>
      <w:r>
        <w:rPr>
          <w:sz w:val="9"/>
          <w:szCs w:val="9"/>
          <w:color w:val="231F20"/>
          <w:spacing w:val="-17"/>
          <w:position w:val="6"/>
        </w:rPr>
        <w:t>［</w:t>
      </w:r>
      <w:r>
        <w:rPr>
          <w:sz w:val="9"/>
          <w:szCs w:val="9"/>
          <w:color w:val="231F20"/>
          <w:position w:val="6"/>
        </w:rPr>
        <w:t>45-47</w:t>
      </w:r>
      <w:r>
        <w:rPr>
          <w:sz w:val="9"/>
          <w:szCs w:val="9"/>
          <w:color w:val="231F20"/>
          <w:spacing w:val="-17"/>
          <w:position w:val="6"/>
        </w:rPr>
        <w:t>］</w:t>
      </w:r>
      <w:r>
        <w:rPr>
          <w:color w:val="231F20"/>
          <w:spacing w:val="-37"/>
          <w:w w:val="73"/>
        </w:rPr>
        <w:t>，</w:t>
      </w:r>
      <w:r>
        <w:rPr>
          <w:color w:val="231F20"/>
        </w:rPr>
        <w:t>因此常用于辅助  </w:t>
      </w:r>
      <w:r>
        <w:rPr>
          <w:color w:val="231F20"/>
          <w:spacing w:val="9"/>
        </w:rPr>
        <w:t>诊断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。但对于诊断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的铁蛋白阈值仍是争议较多的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问题，国内外指南及共识多认为血清铁蛋白＜30</w:t>
      </w:r>
      <w:r>
        <w:rPr>
          <w:rFonts w:ascii="Arial" w:hAnsi="Arial" w:eastAsia="Arial" w:cs="Arial"/>
          <w:color w:val="231F20"/>
          <w:spacing w:val="5"/>
        </w:rPr>
        <w:t>µ</w:t>
      </w:r>
      <w:r>
        <w:rPr>
          <w:color w:val="231F20"/>
          <w:spacing w:val="5"/>
        </w:rPr>
        <w:t>g/L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提示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铁耗尽的早期，建议及时治疗</w:t>
      </w:r>
      <w:r>
        <w:rPr>
          <w:sz w:val="9"/>
          <w:szCs w:val="9"/>
          <w:color w:val="231F20"/>
          <w:spacing w:val="2"/>
          <w:position w:val="6"/>
        </w:rPr>
        <w:t>［34，36，40］</w:t>
      </w:r>
      <w:r>
        <w:rPr>
          <w:color w:val="231F20"/>
          <w:spacing w:val="2"/>
          <w:position w:val="-1"/>
        </w:rPr>
        <w:t>。一项血清铁蛋白浓</w:t>
      </w:r>
      <w:r>
        <w:rPr>
          <w:color w:val="231F20"/>
          <w:spacing w:val="6"/>
          <w:position w:val="-1"/>
        </w:rPr>
        <w:t xml:space="preserve">  </w:t>
      </w:r>
      <w:r>
        <w:rPr>
          <w:color w:val="231F20"/>
          <w:spacing w:val="9"/>
        </w:rPr>
        <w:t>度与骨髓铁染色相关性的研究发现，骨髓铁储量缺乏或显  </w:t>
      </w:r>
      <w:r>
        <w:rPr>
          <w:color w:val="231F20"/>
          <w:spacing w:val="-3"/>
        </w:rPr>
        <w:t>著减少的铁蛋白值约为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30</w:t>
      </w:r>
      <w:r>
        <w:rPr>
          <w:rFonts w:ascii="Arial" w:hAnsi="Arial" w:eastAsia="Arial" w:cs="Arial"/>
          <w:color w:val="231F20"/>
          <w:spacing w:val="-3"/>
        </w:rPr>
        <w:t>µ</w:t>
      </w:r>
      <w:r>
        <w:rPr>
          <w:color w:val="231F20"/>
          <w:spacing w:val="-3"/>
        </w:rPr>
        <w:t>g/L</w:t>
      </w:r>
      <w:r>
        <w:rPr>
          <w:sz w:val="9"/>
          <w:szCs w:val="9"/>
          <w:color w:val="231F20"/>
          <w:spacing w:val="-3"/>
          <w:position w:val="6"/>
        </w:rPr>
        <w:t>［48］</w:t>
      </w:r>
      <w:r>
        <w:rPr>
          <w:color w:val="231F20"/>
          <w:spacing w:val="-3"/>
        </w:rPr>
        <w:t>。Robert</w:t>
      </w:r>
      <w:r>
        <w:rPr>
          <w:sz w:val="9"/>
          <w:szCs w:val="9"/>
          <w:color w:val="231F20"/>
          <w:spacing w:val="-3"/>
          <w:position w:val="6"/>
        </w:rPr>
        <w:t>［49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比较了多个国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际指南中使用的阈值，发现铁蛋白阈值降低后对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诊断的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敏感度也随之下降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Auerbach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等</w:t>
      </w:r>
      <w:r>
        <w:rPr>
          <w:sz w:val="9"/>
          <w:szCs w:val="9"/>
          <w:color w:val="231F20"/>
          <w:spacing w:val="5"/>
          <w:position w:val="6"/>
        </w:rPr>
        <w:t>［45］</w:t>
      </w:r>
      <w:r>
        <w:rPr>
          <w:color w:val="231F20"/>
          <w:spacing w:val="5"/>
        </w:rPr>
        <w:t>研究发现，以铁蛋白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30</w:t>
      </w:r>
      <w:r>
        <w:rPr>
          <w:rFonts w:ascii="Arial" w:hAnsi="Arial" w:eastAsia="Arial" w:cs="Arial"/>
          <w:color w:val="231F20"/>
          <w:spacing w:val="-4"/>
        </w:rPr>
        <w:t>µ</w:t>
      </w:r>
      <w:r>
        <w:rPr>
          <w:color w:val="231F20"/>
          <w:spacing w:val="-4"/>
        </w:rPr>
        <w:t>g/L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作为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ID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诊断阈值，其特异度为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98%，敏感度为 92%，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而以 10</w:t>
      </w:r>
      <w:r>
        <w:rPr>
          <w:rFonts w:ascii="Arial" w:hAnsi="Arial" w:eastAsia="Arial" w:cs="Arial"/>
          <w:color w:val="231F20"/>
          <w:spacing w:val="3"/>
        </w:rPr>
        <w:t>µ</w:t>
      </w:r>
      <w:r>
        <w:rPr>
          <w:color w:val="231F20"/>
          <w:spacing w:val="3"/>
        </w:rPr>
        <w:t>g/L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作为阈值其敏感度仅为25%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Peace</w:t>
      </w:r>
      <w:r>
        <w:rPr>
          <w:color w:val="231F20"/>
          <w:spacing w:val="3"/>
        </w:rPr>
        <w:t xml:space="preserve"> 等</w:t>
      </w:r>
      <w:r>
        <w:rPr>
          <w:sz w:val="9"/>
          <w:szCs w:val="9"/>
          <w:color w:val="231F20"/>
          <w:spacing w:val="3"/>
          <w:position w:val="6"/>
        </w:rPr>
        <w:t>［46］</w:t>
      </w:r>
      <w:r>
        <w:rPr>
          <w:color w:val="231F20"/>
          <w:spacing w:val="3"/>
        </w:rPr>
        <w:t>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2021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年的发表综述中提到，铁蛋白＜30</w:t>
      </w:r>
      <w:r>
        <w:rPr>
          <w:rFonts w:ascii="Arial" w:hAnsi="Arial" w:eastAsia="Arial" w:cs="Arial"/>
          <w:color w:val="231F20"/>
          <w:spacing w:val="2"/>
        </w:rPr>
        <w:t>µ</w:t>
      </w:r>
      <w:r>
        <w:rPr>
          <w:color w:val="231F20"/>
          <w:spacing w:val="2"/>
        </w:rPr>
        <w:t>g/L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提示铁储备不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足</w:t>
      </w:r>
      <w:r>
        <w:rPr>
          <w:color w:val="231F20"/>
          <w:spacing w:val="-21"/>
        </w:rPr>
        <w:t>，＜</w:t>
      </w:r>
      <w:r>
        <w:rPr>
          <w:color w:val="231F20"/>
          <w:spacing w:val="-4"/>
        </w:rPr>
        <w:t>15～20</w:t>
      </w:r>
      <w:r>
        <w:rPr>
          <w:rFonts w:ascii="Arial" w:hAnsi="Arial" w:eastAsia="Arial" w:cs="Arial"/>
          <w:color w:val="231F20"/>
          <w:spacing w:val="-4"/>
        </w:rPr>
        <w:t>µ</w:t>
      </w:r>
      <w:r>
        <w:rPr>
          <w:color w:val="231F20"/>
          <w:spacing w:val="-4"/>
        </w:rPr>
        <w:t>g/L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提示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IDA。</w:t>
      </w:r>
    </w:p>
    <w:p>
      <w:pPr>
        <w:pStyle w:val="BodyText"/>
        <w:ind w:left="67" w:right="141" w:firstLine="360"/>
        <w:spacing w:line="236" w:lineRule="auto"/>
        <w:jc w:val="both"/>
        <w:rPr/>
      </w:pPr>
      <w:r>
        <w:rPr>
          <w:color w:val="231F20"/>
          <w:spacing w:val="9"/>
        </w:rPr>
        <w:t>考虑到我国国人的饮食习惯，围孕期妇女铁的摄入量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低于中国居民膳食营养参考摄入量的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80%</w:t>
      </w:r>
      <w:r>
        <w:rPr>
          <w:sz w:val="9"/>
          <w:szCs w:val="9"/>
          <w:color w:val="231F20"/>
          <w:spacing w:val="7"/>
          <w:position w:val="6"/>
        </w:rPr>
        <w:t>［50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7"/>
        </w:rPr>
        <w:t>结合中国妇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幼保健协会双胎妊娠专业委员会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2020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年横断面调研的统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计分析，本指南更推荐按孕周分阶段进行双胎妊娠期贫血  </w:t>
      </w:r>
      <w:r>
        <w:rPr>
          <w:color w:val="231F20"/>
          <w:spacing w:val="2"/>
        </w:rPr>
        <w:t>的诊断；若符合贫血诊断的同时血清铁蛋白浓度＜30</w:t>
      </w:r>
      <w:r>
        <w:rPr>
          <w:rFonts w:ascii="Arial" w:hAnsi="Arial" w:eastAsia="Arial" w:cs="Arial"/>
          <w:color w:val="231F20"/>
          <w:spacing w:val="2"/>
        </w:rPr>
        <w:t>µ</w:t>
      </w:r>
      <w:r>
        <w:rPr>
          <w:color w:val="231F20"/>
          <w:spacing w:val="2"/>
        </w:rPr>
        <w:t>g/L，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考虑存在双胎妊娠期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>。</w:t>
      </w:r>
    </w:p>
    <w:p>
      <w:pPr>
        <w:pStyle w:val="BodyText"/>
        <w:ind w:left="427"/>
        <w:spacing w:before="5" w:line="189" w:lineRule="auto"/>
        <w:rPr/>
      </w:pPr>
      <w:r>
        <w:rPr>
          <w:color w:val="231F20"/>
        </w:rPr>
        <w:t>IDA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是小细胞低色素性贫血，需与下述疾病进行鉴别。</w:t>
      </w:r>
    </w:p>
    <w:p>
      <w:pPr>
        <w:pStyle w:val="BodyText"/>
        <w:ind w:left="68" w:right="130" w:hanging="68"/>
        <w:spacing w:before="54" w:line="228" w:lineRule="auto"/>
        <w:jc w:val="both"/>
        <w:rPr/>
      </w:pPr>
      <w:r>
        <w:rPr>
          <w:color w:val="231F20"/>
          <w:spacing w:val="-4"/>
        </w:rPr>
        <w:t>（1）感染：在有潜在感染的孕妇中，即使存在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IDA，铁蛋白值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也可能正常或升高</w:t>
      </w:r>
      <w:r>
        <w:rPr>
          <w:sz w:val="9"/>
          <w:szCs w:val="9"/>
          <w:color w:val="231F20"/>
          <w:spacing w:val="4"/>
          <w:position w:val="6"/>
        </w:rPr>
        <w:t>［46］</w:t>
      </w:r>
      <w:r>
        <w:rPr>
          <w:color w:val="231F20"/>
          <w:spacing w:val="4"/>
        </w:rPr>
        <w:t>。因此，铁蛋白水平在感染时是不可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靠的。（2）地中海贫血：其实验室检查也表现为小细胞低色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素性贫血，对于易发生地中海贫血的地区以及存在地中海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贫血风险的孕妇，建议检测红细胞平均体积（MCV）及血清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铁蛋白水平，MCV＜80 fl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的孕妇可能患有地</w:t>
      </w:r>
      <w:r>
        <w:rPr>
          <w:color w:val="231F20"/>
          <w:spacing w:val="-2"/>
        </w:rPr>
        <w:t>中海贫血，建议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行血红蛋白电泳</w:t>
      </w:r>
      <w:r>
        <w:rPr>
          <w:sz w:val="9"/>
          <w:szCs w:val="9"/>
          <w:color w:val="231F20"/>
          <w:spacing w:val="-2"/>
          <w:position w:val="6"/>
        </w:rPr>
        <w:t>［51-52］</w:t>
      </w:r>
      <w:r>
        <w:rPr>
          <w:color w:val="231F20"/>
          <w:spacing w:val="-2"/>
        </w:rPr>
        <w:t>。（3）难治性缺铁性贫血（IRIDA</w:t>
      </w:r>
      <w:r>
        <w:rPr>
          <w:color w:val="231F20"/>
          <w:spacing w:val="-32"/>
          <w:w w:val="68"/>
        </w:rPr>
        <w:t>）：</w:t>
      </w:r>
      <w:r>
        <w:rPr>
          <w:color w:val="231F20"/>
          <w:spacing w:val="-2"/>
        </w:rPr>
        <w:t>这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是由编码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TMPRSS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8"/>
        </w:rPr>
        <w:t>6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color w:val="231F20"/>
          <w:spacing w:val="8"/>
        </w:rPr>
        <w:t>的基因突变引起的一种罕见的遗传性</w:t>
      </w:r>
      <w:r>
        <w:rPr>
          <w:color w:val="231F20"/>
        </w:rPr>
        <w:t xml:space="preserve">  </w:t>
      </w:r>
      <w:r>
        <w:rPr>
          <w:color w:val="231F20"/>
        </w:rPr>
        <w:t>IDA</w:t>
      </w:r>
      <w:r>
        <w:rPr>
          <w:color w:val="231F20"/>
          <w:spacing w:val="4"/>
        </w:rPr>
        <w:t>，孕妇对口服铁剂无反应，与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不同的是有更高的铁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蛋白水平，以及在没有炎症的情况下正常或高铁调素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sz w:val="9"/>
          <w:szCs w:val="9"/>
          <w:color w:val="231F20"/>
          <w:spacing w:val="6"/>
          <w:position w:val="6"/>
        </w:rPr>
        <w:t>53］</w:t>
      </w:r>
      <w:r>
        <w:rPr>
          <w:color w:val="231F20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52" w:hanging="69"/>
        <w:spacing w:before="38" w:line="238" w:lineRule="auto"/>
        <w:jc w:val="both"/>
        <w:rPr/>
      </w:pPr>
      <w:r>
        <w:rPr>
          <w:color w:val="231F20"/>
          <w:spacing w:val="8"/>
        </w:rPr>
        <w:t>（4）其他类型的非典型小红细胞性贫血：铁调素对铁代谢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相关疾病的应用是近年来热点问题，可能有助于辅助诊断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7"/>
        </w:rPr>
        <w:t>因铁代谢或血红素合成缺陷的罕见遗传疾病引起的其他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贫血</w:t>
      </w:r>
      <w:r>
        <w:rPr>
          <w:sz w:val="9"/>
          <w:szCs w:val="9"/>
          <w:color w:val="231F20"/>
          <w:spacing w:val="4"/>
          <w:position w:val="6"/>
        </w:rPr>
        <w:t>［53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4"/>
        </w:rPr>
        <w:t>其临床应用仍在进一步研究中。</w:t>
      </w:r>
    </w:p>
    <w:p>
      <w:pPr>
        <w:pStyle w:val="BodyText"/>
        <w:ind w:left="69" w:right="52" w:firstLine="352"/>
        <w:spacing w:before="8"/>
        <w:jc w:val="both"/>
        <w:rPr/>
      </w:pPr>
      <w:r>
        <w:rPr>
          <w:color w:val="231F20"/>
          <w:spacing w:val="1"/>
        </w:rPr>
        <w:t>此外，关于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临床常用的实验室检查还有血清铁、总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铁结合力和转铁蛋白饱和度、促红细胞生成素、血清锌原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卟啉、可溶性转铁蛋白受体、网织红细胞血红蛋白含量和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网织红细胞计数、血红蛋白电泳检查等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。但有一项对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随机对照试验进行分析的系统综述提出，血清铁蛋白和血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1"/>
        </w:rPr>
        <w:t>红蛋白被确定为检测人群铁状况的最有效指标</w:t>
      </w:r>
      <w:r>
        <w:rPr>
          <w:sz w:val="9"/>
          <w:szCs w:val="9"/>
          <w:color w:val="231F20"/>
          <w:spacing w:val="11"/>
          <w:position w:val="6"/>
        </w:rPr>
        <w:t>［54］</w:t>
      </w:r>
      <w:r>
        <w:rPr>
          <w:color w:val="231F20"/>
          <w:spacing w:val="11"/>
        </w:rPr>
        <w:t>。铁蛋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白检测的广泛应用增加了不同实验室结果之间存在的差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异，经认可的实验室需按照国际参考标准进行校准，并通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常需参加外部的实验室间质控（确保样本结果与其他实验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室报告的结果在相似范围内</w:t>
      </w:r>
      <w:r>
        <w:rPr>
          <w:color w:val="231F20"/>
          <w:spacing w:val="-16"/>
          <w:w w:val="54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sz w:val="9"/>
          <w:szCs w:val="9"/>
          <w:color w:val="231F20"/>
          <w:spacing w:val="6"/>
          <w:position w:val="6"/>
        </w:rPr>
        <w:t>55］</w:t>
      </w:r>
      <w:r>
        <w:rPr>
          <w:color w:val="231F20"/>
          <w:spacing w:val="6"/>
        </w:rPr>
        <w:t>。</w:t>
      </w:r>
    </w:p>
    <w:p>
      <w:pPr>
        <w:ind w:left="68"/>
        <w:spacing w:before="240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ind w:left="70" w:right="54" w:firstLine="372"/>
        <w:spacing w:before="77" w:line="31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2：治疗双胎妊娠期</w:t>
      </w:r>
      <w:r>
        <w:rPr>
          <w:rFonts w:ascii="SimHei" w:hAnsi="SimHei" w:eastAsia="SimHei" w:cs="SimHei"/>
          <w:sz w:val="17"/>
          <w:szCs w:val="17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，口服铁剂剂量是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否需要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较单胎妊娠加倍？</w:t>
      </w:r>
    </w:p>
    <w:p>
      <w:pPr>
        <w:pStyle w:val="BodyText"/>
        <w:ind w:left="69" w:firstLine="363"/>
        <w:spacing w:line="238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不推荐加倍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。治疗双胎妊娠期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及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口服补铁剂量可较单胎妊娠适当增加，但不需加倍（证据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3"/>
        </w:rPr>
        <w:t>质量：B，推荐强度：1）。</w:t>
      </w:r>
    </w:p>
    <w:p>
      <w:pPr>
        <w:pStyle w:val="BodyText"/>
        <w:ind w:left="68" w:right="52" w:firstLine="376"/>
        <w:spacing w:before="6" w:line="226" w:lineRule="auto"/>
        <w:jc w:val="both"/>
        <w:rPr/>
      </w:pPr>
      <w:r>
        <w:rPr>
          <w:color w:val="231F20"/>
          <w:spacing w:val="18"/>
        </w:rPr>
        <w:t>双胎妊娠妇女铁需要量明显增加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8"/>
        </w:rPr>
        <w:t>，一旦出现 </w:t>
      </w:r>
      <w:r>
        <w:rPr>
          <w:color w:val="231F20"/>
        </w:rPr>
        <w:t>ID</w:t>
      </w:r>
      <w:r>
        <w:rPr>
          <w:color w:val="231F20"/>
          <w:spacing w:val="18"/>
        </w:rPr>
        <w:t xml:space="preserve"> 或</w:t>
      </w:r>
      <w:r>
        <w:rPr>
          <w:color w:val="231F20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3"/>
        </w:rPr>
        <w:t>，饮食摄入无法补充足够的铁，需要口服铁剂补充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。妊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娠期间的高铁状态可能与早产、低出生体重、</w:t>
      </w:r>
      <w:r>
        <w:rPr>
          <w:color w:val="231F20"/>
          <w:spacing w:val="2"/>
        </w:rPr>
        <w:t>死产、胎死宫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内等不良妊娠结局相关</w:t>
      </w:r>
      <w:r>
        <w:rPr>
          <w:sz w:val="9"/>
          <w:szCs w:val="9"/>
          <w:color w:val="231F20"/>
          <w:spacing w:val="5"/>
          <w:position w:val="6"/>
        </w:rPr>
        <w:t>［15，56-57］</w:t>
      </w:r>
      <w:r>
        <w:rPr>
          <w:color w:val="231F20"/>
          <w:spacing w:val="5"/>
        </w:rPr>
        <w:t>。2019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年 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篇荟萃分析和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2021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年的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项队列研究均指出妊娠期较高水</w:t>
      </w:r>
      <w:r>
        <w:rPr>
          <w:color w:val="231F20"/>
          <w:spacing w:val="5"/>
        </w:rPr>
        <w:t>平的血红蛋白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或铁蛋白增加了患妊娠期糖尿病的风险</w:t>
      </w:r>
      <w:r>
        <w:rPr>
          <w:sz w:val="9"/>
          <w:szCs w:val="9"/>
          <w:color w:val="231F20"/>
          <w:spacing w:val="6"/>
          <w:position w:val="6"/>
        </w:rPr>
        <w:t>［18，</w:t>
      </w:r>
      <w:r>
        <w:rPr>
          <w:sz w:val="9"/>
          <w:szCs w:val="9"/>
          <w:color w:val="231F20"/>
          <w:spacing w:val="5"/>
          <w:position w:val="6"/>
        </w:rPr>
        <w:t>58］</w:t>
      </w:r>
      <w:r>
        <w:rPr>
          <w:color w:val="231F20"/>
          <w:spacing w:val="5"/>
        </w:rPr>
        <w:t>。2018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年发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表的中国妊娠期妇女的回顾性研究发现，孕早期的血红蛋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白水平与妊娠期糖尿病和子痫前期的风险显著正相关，与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  <w:position w:val="-1"/>
        </w:rPr>
        <w:t>早产的风险显著负相关</w:t>
      </w:r>
      <w:r>
        <w:rPr>
          <w:sz w:val="9"/>
          <w:szCs w:val="9"/>
          <w:color w:val="231F20"/>
          <w:spacing w:val="-2"/>
          <w:position w:val="6"/>
        </w:rPr>
        <w:t>［59］</w:t>
      </w:r>
      <w:r>
        <w:rPr>
          <w:color w:val="231F20"/>
          <w:spacing w:val="-2"/>
          <w:position w:val="-1"/>
        </w:rPr>
        <w:t>。Gonzales</w:t>
      </w:r>
      <w:r>
        <w:rPr>
          <w:color w:val="231F20"/>
          <w:spacing w:val="-16"/>
          <w:position w:val="-1"/>
        </w:rPr>
        <w:t xml:space="preserve"> </w:t>
      </w:r>
      <w:r>
        <w:rPr>
          <w:color w:val="231F20"/>
          <w:spacing w:val="-2"/>
          <w:position w:val="-1"/>
        </w:rPr>
        <w:t>等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sz w:val="9"/>
          <w:szCs w:val="9"/>
          <w:color w:val="231F20"/>
          <w:spacing w:val="-3"/>
          <w:position w:val="6"/>
        </w:rPr>
        <w:t>60］</w:t>
      </w:r>
      <w:r>
        <w:rPr>
          <w:color w:val="231F20"/>
          <w:spacing w:val="-3"/>
          <w:position w:val="-1"/>
        </w:rPr>
        <w:t>研究发现，母亲</w:t>
      </w:r>
    </w:p>
    <w:p>
      <w:pPr>
        <w:spacing w:line="226" w:lineRule="auto"/>
        <w:sectPr>
          <w:type w:val="continuous"/>
          <w:pgSz w:w="11906" w:h="16838"/>
          <w:pgMar w:top="1546" w:right="1222" w:bottom="0" w:left="1210" w:header="1322" w:footer="0" w:gutter="0"/>
          <w:cols w:equalWidth="0" w:num="2">
            <w:col w:w="4758" w:space="100"/>
            <w:col w:w="4616" w:space="0"/>
          </w:cols>
        </w:sectPr>
        <w:rPr/>
      </w:pPr>
    </w:p>
    <w:p>
      <w:pPr>
        <w:spacing w:before="65"/>
        <w:rPr/>
      </w:pPr>
      <w:r>
        <w:pict>
          <v:shape id="_x0000_s6" style="position:absolute;margin-left:68.8505pt;margin-top:77.3067pt;mso-position-vertical-relative:page;mso-position-horizontal-relative:page;width:181pt;height:0.3pt;z-index:251662336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4"/>
          <w:pgSz w:w="11906" w:h="16838"/>
          <w:pgMar w:top="1568" w:right="1208" w:bottom="0" w:left="1210" w:header="1322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9" w:right="127"/>
        <w:spacing w:before="43" w:line="238" w:lineRule="auto"/>
        <w:jc w:val="both"/>
        <w:rPr/>
      </w:pPr>
      <w:r>
        <w:rPr>
          <w:color w:val="231F20"/>
          <w:spacing w:val="10"/>
        </w:rPr>
        <w:t>血红蛋白水平过高和过低都与不良妊娠结局相关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。另外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篇文献报道，血红蛋白浓度与低出生体重、</w:t>
      </w:r>
      <w:r>
        <w:rPr>
          <w:color w:val="231F20"/>
          <w:spacing w:val="2"/>
        </w:rPr>
        <w:t>新生儿死亡、流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、高血压疾病之间存在 U 型关系</w:t>
      </w:r>
      <w:r>
        <w:rPr>
          <w:sz w:val="9"/>
          <w:szCs w:val="9"/>
          <w:color w:val="231F20"/>
          <w:spacing w:val="2"/>
          <w:position w:val="6"/>
        </w:rPr>
        <w:t>［15，17］</w:t>
      </w:r>
      <w:r>
        <w:rPr>
          <w:color w:val="231F20"/>
          <w:spacing w:val="2"/>
        </w:rPr>
        <w:t>。综上所述，</w:t>
      </w:r>
      <w:r>
        <w:rPr>
          <w:color w:val="231F20"/>
        </w:rPr>
        <w:t>ID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或高血红蛋白、高铁蛋白都有可能造成不良妊娠结局。</w:t>
      </w:r>
    </w:p>
    <w:p>
      <w:pPr>
        <w:pStyle w:val="BodyText"/>
        <w:ind w:left="65" w:right="141" w:firstLine="355"/>
        <w:spacing w:before="8" w:line="236" w:lineRule="auto"/>
        <w:jc w:val="both"/>
        <w:rPr/>
      </w:pPr>
      <w:r>
        <w:rPr>
          <w:color w:val="231F20"/>
          <w:spacing w:val="10"/>
        </w:rPr>
        <w:t>关于双胎妊娠口服铁剂剂量加倍治疗效果评价的</w:t>
      </w:r>
      <w:r>
        <w:rPr>
          <w:color w:val="231F20"/>
          <w:spacing w:val="9"/>
        </w:rPr>
        <w:t>报道</w:t>
      </w:r>
      <w:r>
        <w:rPr>
          <w:color w:val="231F20"/>
        </w:rPr>
        <w:t xml:space="preserve">  </w:t>
      </w:r>
      <w:r>
        <w:rPr>
          <w:color w:val="231F20"/>
          <w:spacing w:val="-4"/>
          <w:position w:val="-1"/>
        </w:rPr>
        <w:t>较少，结果不一</w:t>
      </w:r>
      <w:r>
        <w:rPr>
          <w:sz w:val="9"/>
          <w:szCs w:val="9"/>
          <w:color w:val="231F20"/>
          <w:spacing w:val="-4"/>
          <w:position w:val="5"/>
        </w:rPr>
        <w:t>［1，61-62］</w:t>
      </w:r>
      <w:r>
        <w:rPr>
          <w:color w:val="231F20"/>
          <w:spacing w:val="-4"/>
          <w:position w:val="-1"/>
        </w:rPr>
        <w:t>。如</w:t>
      </w:r>
      <w:r>
        <w:rPr>
          <w:color w:val="231F20"/>
          <w:spacing w:val="-2"/>
          <w:position w:val="-1"/>
        </w:rPr>
        <w:t xml:space="preserve"> </w:t>
      </w:r>
      <w:r>
        <w:rPr>
          <w:color w:val="231F20"/>
          <w:spacing w:val="-4"/>
          <w:position w:val="-1"/>
        </w:rPr>
        <w:t>2020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4"/>
          <w:position w:val="-1"/>
        </w:rPr>
        <w:t>年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-4"/>
          <w:position w:val="-1"/>
        </w:rPr>
        <w:t>Abbas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spacing w:val="-4"/>
          <w:position w:val="-1"/>
        </w:rPr>
        <w:t>等</w:t>
      </w:r>
      <w:r>
        <w:rPr>
          <w:sz w:val="9"/>
          <w:szCs w:val="9"/>
          <w:color w:val="231F20"/>
          <w:spacing w:val="-4"/>
          <w:position w:val="5"/>
        </w:rPr>
        <w:t>［61］</w:t>
      </w:r>
      <w:r>
        <w:rPr>
          <w:color w:val="231F20"/>
          <w:spacing w:val="-4"/>
          <w:position w:val="-1"/>
        </w:rPr>
        <w:t>的随机对照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9"/>
        </w:rPr>
        <w:t>研究指出，口服铁剂剂量加倍对预防双胎妊娠期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与单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倍剂量效果相当；2017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Shinar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［1］</w:t>
      </w:r>
      <w:r>
        <w:rPr>
          <w:color w:val="231F20"/>
          <w:spacing w:val="-3"/>
        </w:rPr>
        <w:t>的随机对照研究提示，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在双胎妊娠合并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时，口服铁剂剂量加倍使血红蛋白和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铁蛋白增加更明显，且不会增加胃肠道副反应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。但另有研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究发现，双胎妊娠口服铁剂剂量加倍与单倍剂</w:t>
      </w:r>
      <w:r>
        <w:rPr>
          <w:color w:val="231F20"/>
          <w:spacing w:val="9"/>
        </w:rPr>
        <w:t>量相比，孕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36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周时平均铁蛋白水平更高，而副反应也更多</w:t>
      </w:r>
      <w:r>
        <w:rPr>
          <w:sz w:val="9"/>
          <w:szCs w:val="9"/>
          <w:color w:val="231F20"/>
          <w:spacing w:val="4"/>
          <w:position w:val="6"/>
        </w:rPr>
        <w:t>［62］</w:t>
      </w:r>
      <w:r>
        <w:rPr>
          <w:color w:val="231F20"/>
          <w:spacing w:val="4"/>
        </w:rPr>
        <w:t>。因此，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我们建议双胎妊娠期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11"/>
        </w:rPr>
        <w:t>，口服铁剂剂量可较单胎妊娠适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当增加，但不需加倍。</w:t>
      </w:r>
    </w:p>
    <w:p>
      <w:pPr>
        <w:ind w:left="74" w:right="195" w:firstLine="373"/>
        <w:spacing w:line="31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3：治疗双胎妊娠期</w:t>
      </w:r>
      <w:r>
        <w:rPr>
          <w:rFonts w:ascii="SimHei" w:hAnsi="SimHei" w:eastAsia="SimHei" w:cs="SimHei"/>
          <w:sz w:val="17"/>
          <w:szCs w:val="17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，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口服补铁的剂量是多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少？</w:t>
      </w:r>
    </w:p>
    <w:p>
      <w:pPr>
        <w:pStyle w:val="BodyText"/>
        <w:ind w:left="433"/>
        <w:spacing w:line="210" w:lineRule="auto"/>
        <w:rPr/>
      </w:pPr>
      <w:r>
        <w:rPr>
          <w:rFonts w:ascii="SimHei" w:hAnsi="SimHei" w:eastAsia="SimHei" w:cs="SimHei"/>
          <w:color w:val="231F20"/>
          <w:spacing w:val="2"/>
        </w:rPr>
        <w:t>推荐意见</w:t>
      </w:r>
      <w:r>
        <w:rPr>
          <w:rFonts w:ascii="SimHei" w:hAnsi="SimHei" w:eastAsia="SimHei" w:cs="SimHei"/>
          <w:color w:val="231F20"/>
          <w:spacing w:val="-35"/>
          <w:w w:val="75"/>
        </w:rPr>
        <w:t>：</w:t>
      </w:r>
      <w:r>
        <w:rPr>
          <w:color w:val="231F20"/>
          <w:spacing w:val="-35"/>
          <w:w w:val="75"/>
        </w:rPr>
        <w:t>（</w:t>
      </w:r>
      <w:r>
        <w:rPr>
          <w:color w:val="231F20"/>
          <w:spacing w:val="2"/>
        </w:rPr>
        <w:t>1）确诊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后，补充元素铁增加到 100 ~</w:t>
      </w:r>
    </w:p>
    <w:p>
      <w:pPr>
        <w:pStyle w:val="BodyText"/>
        <w:ind w:left="68" w:right="130" w:firstLine="1"/>
        <w:spacing w:before="32" w:line="237" w:lineRule="auto"/>
        <w:jc w:val="both"/>
        <w:rPr/>
      </w:pPr>
      <w:r>
        <w:rPr>
          <w:color w:val="231F20"/>
          <w:spacing w:val="-6"/>
        </w:rPr>
        <w:t>200mg/d，每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2～4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周复查血常规，评估疗效</w:t>
      </w:r>
      <w:r>
        <w:rPr>
          <w:sz w:val="9"/>
          <w:szCs w:val="9"/>
          <w:color w:val="231F20"/>
          <w:spacing w:val="-6"/>
          <w:position w:val="6"/>
        </w:rPr>
        <w:t>［36，63</w:t>
      </w:r>
      <w:r>
        <w:rPr>
          <w:sz w:val="9"/>
          <w:szCs w:val="9"/>
          <w:color w:val="231F20"/>
          <w:spacing w:val="-17"/>
          <w:position w:val="6"/>
        </w:rPr>
        <w:t>］</w:t>
      </w:r>
      <w:r>
        <w:rPr>
          <w:color w:val="231F20"/>
          <w:spacing w:val="-10"/>
          <w:w w:val="35"/>
        </w:rPr>
        <w:t>（</w:t>
      </w:r>
      <w:r>
        <w:rPr>
          <w:color w:val="231F20"/>
          <w:spacing w:val="-7"/>
        </w:rPr>
        <w:t>证据质量：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B，推荐强度：1）。（2）如血红蛋白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周增长不足 10g/L，或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增长不足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20g/L，应排除吸收障碍、依从性差或其他类</w:t>
      </w:r>
      <w:r>
        <w:rPr>
          <w:color w:val="231F20"/>
          <w:spacing w:val="2"/>
        </w:rPr>
        <w:t>型贫</w:t>
      </w:r>
      <w:r>
        <w:rPr>
          <w:color w:val="231F20"/>
        </w:rPr>
        <w:t xml:space="preserve">  </w:t>
      </w:r>
      <w:r>
        <w:rPr>
          <w:color w:val="231F20"/>
        </w:rPr>
        <w:t>血（如地中海贫血，或缺乏叶酸、维生素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B</w:t>
      </w:r>
      <w:r>
        <w:rPr>
          <w:sz w:val="9"/>
          <w:szCs w:val="9"/>
          <w:color w:val="231F20"/>
          <w:position w:val="-3"/>
        </w:rPr>
        <w:t>12</w:t>
      </w:r>
      <w:r>
        <w:rPr>
          <w:sz w:val="9"/>
          <w:szCs w:val="9"/>
          <w:color w:val="231F20"/>
          <w:spacing w:val="-8"/>
          <w:position w:val="-3"/>
        </w:rPr>
        <w:t xml:space="preserve"> </w:t>
      </w:r>
      <w:r>
        <w:rPr>
          <w:color w:val="231F20"/>
        </w:rPr>
        <w:t>等</w:t>
      </w:r>
      <w:r>
        <w:rPr>
          <w:color w:val="231F20"/>
          <w:spacing w:val="-24"/>
          <w:w w:val="58"/>
        </w:rPr>
        <w:t>），</w:t>
      </w:r>
      <w:r>
        <w:rPr>
          <w:color w:val="231F20"/>
        </w:rPr>
        <w:t>必要时改为  </w:t>
      </w:r>
      <w:r>
        <w:rPr>
          <w:color w:val="231F20"/>
          <w:spacing w:val="-4"/>
        </w:rPr>
        <w:t>静脉铁剂治疗</w:t>
      </w:r>
      <w:r>
        <w:rPr>
          <w:sz w:val="9"/>
          <w:szCs w:val="9"/>
          <w:color w:val="231F20"/>
          <w:spacing w:val="-4"/>
          <w:position w:val="6"/>
        </w:rPr>
        <w:t>［34，39，64</w:t>
      </w:r>
      <w:r>
        <w:rPr>
          <w:sz w:val="9"/>
          <w:szCs w:val="9"/>
          <w:color w:val="231F20"/>
          <w:spacing w:val="-16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-19"/>
        </w:rPr>
        <w:t>证据质量：C，推荐强度：1）。（3）一旦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血红蛋白恢复到正常范围内，持续治疗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个月，或至少到产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周，以补充铁的储备</w:t>
      </w:r>
      <w:r>
        <w:rPr>
          <w:sz w:val="9"/>
          <w:szCs w:val="9"/>
          <w:color w:val="231F20"/>
          <w:spacing w:val="-4"/>
          <w:position w:val="6"/>
        </w:rPr>
        <w:t>［34，39</w:t>
      </w:r>
      <w:r>
        <w:rPr>
          <w:sz w:val="9"/>
          <w:szCs w:val="9"/>
          <w:color w:val="231F20"/>
          <w:spacing w:val="-13"/>
          <w:position w:val="6"/>
        </w:rPr>
        <w:t>］</w:t>
      </w:r>
      <w:r>
        <w:rPr>
          <w:color w:val="231F20"/>
          <w:spacing w:val="-10"/>
          <w:w w:val="35"/>
        </w:rPr>
        <w:t>（</w:t>
      </w:r>
      <w:r>
        <w:rPr>
          <w:color w:val="231F20"/>
          <w:spacing w:val="-12"/>
        </w:rPr>
        <w:t>证据质量：C，推荐强度：1）。</w:t>
      </w:r>
    </w:p>
    <w:p>
      <w:pPr>
        <w:pStyle w:val="BodyText"/>
        <w:ind w:left="69" w:right="140" w:hanging="69"/>
        <w:spacing w:before="2" w:line="236" w:lineRule="auto"/>
        <w:rPr/>
      </w:pPr>
      <w:r>
        <w:rPr>
          <w:color w:val="231F20"/>
          <w:spacing w:val="10"/>
        </w:rPr>
        <w:t>（4）应充分考虑到孕妇是否服用其他含铁的营养补充剂，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避免补充铁剂量超标（证据质量：C，推荐强度：2）。</w:t>
      </w:r>
    </w:p>
    <w:p>
      <w:pPr>
        <w:pStyle w:val="BodyText"/>
        <w:ind w:left="67" w:right="138" w:firstLine="359"/>
        <w:spacing w:before="8" w:line="236" w:lineRule="auto"/>
        <w:jc w:val="both"/>
        <w:rPr/>
      </w:pPr>
      <w:r>
        <w:rPr>
          <w:color w:val="231F20"/>
          <w:spacing w:val="1"/>
        </w:rPr>
        <w:t>文献报道，妊娠期与妊娠有关的铁消耗量约为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63</w:t>
      </w:r>
      <w:r>
        <w:rPr>
          <w:color w:val="231F20"/>
        </w:rPr>
        <w:t>0mg， </w:t>
      </w:r>
      <w:r>
        <w:rPr>
          <w:color w:val="231F20"/>
          <w:spacing w:val="-2"/>
        </w:rPr>
        <w:t>血清铁蛋白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30</w:t>
      </w:r>
      <w:r>
        <w:rPr>
          <w:rFonts w:ascii="Arial" w:hAnsi="Arial" w:eastAsia="Arial" w:cs="Arial"/>
          <w:color w:val="231F20"/>
          <w:spacing w:val="-2"/>
        </w:rPr>
        <w:t>µ</w:t>
      </w:r>
      <w:r>
        <w:rPr>
          <w:color w:val="231F20"/>
          <w:spacing w:val="-2"/>
        </w:rPr>
        <w:t>g/L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表示铁储备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210～240mg</w:t>
      </w:r>
      <w:r>
        <w:rPr>
          <w:sz w:val="9"/>
          <w:szCs w:val="9"/>
          <w:color w:val="231F20"/>
          <w:spacing w:val="-2"/>
          <w:position w:val="6"/>
        </w:rPr>
        <w:t>［65-66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-2"/>
        </w:rPr>
        <w:t>要达到妊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娠期铁平衡，孕早期至少需要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500</w:t>
      </w:r>
      <w:r>
        <w:rPr>
          <w:color w:val="231F20"/>
        </w:rPr>
        <w:t>mg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铁储备</w:t>
      </w:r>
      <w:r>
        <w:rPr>
          <w:sz w:val="9"/>
          <w:szCs w:val="9"/>
          <w:color w:val="231F20"/>
          <w:spacing w:val="4"/>
          <w:position w:val="6"/>
        </w:rPr>
        <w:t>［6</w:t>
      </w:r>
      <w:r>
        <w:rPr>
          <w:sz w:val="9"/>
          <w:szCs w:val="9"/>
          <w:color w:val="231F20"/>
          <w:spacing w:val="3"/>
          <w:position w:val="6"/>
        </w:rPr>
        <w:t>4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3"/>
        </w:rPr>
        <w:t>相当于血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清铁蛋白＞70</w:t>
      </w:r>
      <w:r>
        <w:rPr>
          <w:rFonts w:ascii="Arial" w:hAnsi="Arial" w:eastAsia="Arial" w:cs="Arial"/>
          <w:color w:val="231F20"/>
          <w:spacing w:val="-6"/>
        </w:rPr>
        <w:t>µ</w:t>
      </w:r>
      <w:r>
        <w:rPr>
          <w:color w:val="231F20"/>
          <w:spacing w:val="-6"/>
        </w:rPr>
        <w:t>g/L。Milman</w:t>
      </w:r>
      <w:r>
        <w:rPr>
          <w:sz w:val="9"/>
          <w:szCs w:val="9"/>
          <w:color w:val="231F20"/>
          <w:spacing w:val="-6"/>
          <w:position w:val="6"/>
        </w:rPr>
        <w:t>［65，67］</w:t>
      </w:r>
      <w:r>
        <w:rPr>
          <w:color w:val="231F20"/>
          <w:spacing w:val="-6"/>
        </w:rPr>
        <w:t>认为，可根</w:t>
      </w:r>
      <w:r>
        <w:rPr>
          <w:color w:val="231F20"/>
          <w:spacing w:val="-7"/>
        </w:rPr>
        <w:t>据铁蛋白浓度制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定个体化补铁策略：铁蛋白＜30</w:t>
      </w:r>
      <w:r>
        <w:rPr>
          <w:rFonts w:ascii="Arial" w:hAnsi="Arial" w:eastAsia="Arial" w:cs="Arial"/>
          <w:color w:val="231F20"/>
          <w:spacing w:val="-4"/>
        </w:rPr>
        <w:t>µ</w:t>
      </w:r>
      <w:r>
        <w:rPr>
          <w:color w:val="231F20"/>
          <w:spacing w:val="-4"/>
        </w:rPr>
        <w:t>g/L，补充铁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60～80mg/d；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铁蛋白＜15</w:t>
      </w:r>
      <w:r>
        <w:rPr>
          <w:rFonts w:ascii="Arial" w:hAnsi="Arial" w:eastAsia="Arial" w:cs="Arial"/>
          <w:color w:val="231F20"/>
          <w:spacing w:val="-4"/>
        </w:rPr>
        <w:t>µ</w:t>
      </w:r>
      <w:r>
        <w:rPr>
          <w:color w:val="231F20"/>
          <w:spacing w:val="-4"/>
        </w:rPr>
        <w:t>g/L，建议补充铁 100mg/d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。综合目前国际指南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的推荐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，治疗妊娠期 </w:t>
      </w:r>
      <w:r>
        <w:rPr>
          <w:color w:val="231F20"/>
        </w:rPr>
        <w:t>IDA</w:t>
      </w:r>
      <w:r>
        <w:rPr>
          <w:color w:val="231F20"/>
          <w:spacing w:val="14"/>
        </w:rPr>
        <w:t xml:space="preserve"> 的口服补铁剂量范围为 </w:t>
      </w:r>
      <w:r>
        <w:rPr>
          <w:color w:val="231F20"/>
          <w:spacing w:val="13"/>
        </w:rPr>
        <w:t>60 ~</w:t>
      </w:r>
      <w:r>
        <w:rPr>
          <w:color w:val="231F20"/>
        </w:rPr>
        <w:t xml:space="preserve">   </w:t>
      </w:r>
      <w:r>
        <w:rPr>
          <w:color w:val="231F20"/>
          <w:spacing w:val="-14"/>
          <w:w w:val="99"/>
          <w:position w:val="-2"/>
        </w:rPr>
        <w:t>200mg/d</w:t>
      </w:r>
      <w:r>
        <w:rPr>
          <w:sz w:val="9"/>
          <w:szCs w:val="9"/>
          <w:color w:val="231F20"/>
          <w:spacing w:val="-14"/>
          <w:w w:val="99"/>
          <w:position w:val="5"/>
        </w:rPr>
        <w:t>［36，63，68-69］</w:t>
      </w:r>
      <w:r>
        <w:rPr>
          <w:color w:val="231F20"/>
          <w:spacing w:val="6"/>
          <w:position w:val="-2"/>
        </w:rPr>
        <w:t>。</w:t>
      </w:r>
    </w:p>
    <w:p>
      <w:pPr>
        <w:pStyle w:val="BodyText"/>
        <w:ind w:left="67" w:right="130" w:firstLine="357"/>
        <w:spacing w:before="2" w:line="230" w:lineRule="auto"/>
        <w:jc w:val="both"/>
        <w:rPr/>
      </w:pPr>
      <w:r>
        <w:rPr>
          <w:color w:val="231F20"/>
          <w:spacing w:val="3"/>
        </w:rPr>
        <w:t>双胎妊娠孕期铁需要量约为单胎妊娠的 1.8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倍，但双胎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妊娠与单胎妊娠相比，母体对铁的吸收能力可能更强</w:t>
      </w:r>
      <w:r>
        <w:rPr>
          <w:sz w:val="9"/>
          <w:szCs w:val="9"/>
          <w:color w:val="231F20"/>
          <w:spacing w:val="9"/>
          <w:position w:val="6"/>
        </w:rPr>
        <w:t>［1］</w:t>
      </w:r>
      <w:r>
        <w:rPr>
          <w:color w:val="231F20"/>
          <w:spacing w:val="9"/>
        </w:rPr>
        <w:t>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首先，单胎妊娠的妊娠期心输出量增加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50%，而双胎妊娠的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心输出量增加较之多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20%，因此在双胎妊娠中，分布到胃肠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道的绝对血容量比例更大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。其次，由于孕酮和雌激素浓度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增加，双胎妊娠胃肠道转运时间增加；由于子宫增大较单  </w:t>
      </w:r>
      <w:r>
        <w:rPr>
          <w:color w:val="231F20"/>
          <w:spacing w:val="11"/>
        </w:rPr>
        <w:t>胎妊娠明显，可能会机械地阻碍小肠的运输功能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。再次，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与单胎妊娠相比，双胎妊娠孕期出现缺铁更早、</w:t>
      </w:r>
      <w:r>
        <w:rPr>
          <w:color w:val="231F20"/>
          <w:spacing w:val="2"/>
        </w:rPr>
        <w:t>更明显，而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铁吸收量随着铁储存的降低而增加</w:t>
      </w:r>
      <w:r>
        <w:rPr>
          <w:sz w:val="9"/>
          <w:szCs w:val="9"/>
          <w:color w:val="231F20"/>
          <w:spacing w:val="4"/>
          <w:position w:val="6"/>
        </w:rPr>
        <w:t>［70］</w:t>
      </w:r>
      <w:r>
        <w:rPr>
          <w:color w:val="231F20"/>
          <w:spacing w:val="4"/>
        </w:rPr>
        <w:t>。同时，口服铁剂的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胃肠道副反应可能会随补充剂量的增加而加重，因此我们  </w:t>
      </w:r>
      <w:r>
        <w:rPr>
          <w:color w:val="231F20"/>
          <w:spacing w:val="-1"/>
        </w:rPr>
        <w:t>建议治疗双胎妊娠期IDA的口服补铁剂量为100～200mg/d。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1"/>
        </w:rPr>
        <w:t>未来需要关于双胎妊娠期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11"/>
        </w:rPr>
        <w:t xml:space="preserve"> 的多中心大样本临床研究，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进一步明确双胎妊娠期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治疗的补铁剂量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。其余注</w:t>
      </w:r>
      <w:r>
        <w:rPr>
          <w:color w:val="231F20"/>
          <w:spacing w:val="8"/>
        </w:rPr>
        <w:t>意事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/>
        <w:spacing w:before="40" w:line="191" w:lineRule="auto"/>
        <w:rPr/>
      </w:pPr>
      <w:r>
        <w:rPr>
          <w:color w:val="231F20"/>
          <w:spacing w:val="9"/>
          <w:position w:val="-2"/>
        </w:rPr>
        <w:t>项同既往指南</w:t>
      </w:r>
      <w:r>
        <w:rPr>
          <w:sz w:val="9"/>
          <w:szCs w:val="9"/>
          <w:color w:val="231F20"/>
          <w:spacing w:val="-13"/>
          <w:w w:val="95"/>
          <w:position w:val="4"/>
        </w:rPr>
        <w:t>［34，36，39］</w:t>
      </w:r>
      <w:r>
        <w:rPr>
          <w:color w:val="231F20"/>
          <w:spacing w:val="4"/>
          <w:position w:val="-2"/>
        </w:rPr>
        <w:t>。</w:t>
      </w:r>
    </w:p>
    <w:p>
      <w:pPr>
        <w:ind w:left="436"/>
        <w:spacing w:before="59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问题4：双胎妊娠期</w:t>
      </w:r>
      <w:r>
        <w:rPr>
          <w:rFonts w:ascii="SimHei" w:hAnsi="SimHei" w:eastAsia="SimHei" w:cs="SimHei"/>
          <w:sz w:val="17"/>
          <w:szCs w:val="17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口服补铁的用药频次是多少？</w:t>
      </w:r>
    </w:p>
    <w:p>
      <w:pPr>
        <w:pStyle w:val="BodyText"/>
        <w:ind w:left="68" w:right="67" w:firstLine="361"/>
        <w:spacing w:before="75" w:line="237" w:lineRule="auto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每日补充铁仍然是治疗妊娠期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 xml:space="preserve"> 的最佳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选择，对于因口服铁剂存在胃肠道副反应而影响依从性的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孕妇，可改为间歇性口服（证据质量：C，推荐强度：2）。</w:t>
      </w:r>
    </w:p>
    <w:p>
      <w:pPr>
        <w:pStyle w:val="BodyText"/>
        <w:ind w:left="68" w:right="66" w:firstLine="369"/>
        <w:spacing w:before="2" w:line="237" w:lineRule="auto"/>
        <w:jc w:val="both"/>
        <w:rPr/>
      </w:pPr>
      <w:r>
        <w:rPr>
          <w:color w:val="231F20"/>
          <w:spacing w:val="4"/>
        </w:rPr>
        <w:t>间歇性补充定义为在非连续的几天内每周提供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次、2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次或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次铁补充剂</w:t>
      </w:r>
      <w:r>
        <w:rPr>
          <w:sz w:val="9"/>
          <w:szCs w:val="9"/>
          <w:color w:val="231F20"/>
          <w:spacing w:val="8"/>
          <w:position w:val="6"/>
        </w:rPr>
        <w:t>［71-72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-33"/>
          <w:w w:val="65"/>
        </w:rPr>
        <w:t>，</w:t>
      </w:r>
      <w:r>
        <w:rPr>
          <w:color w:val="231F20"/>
          <w:spacing w:val="8"/>
        </w:rPr>
        <w:t>与每日补铁相比有以下优势：第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一，间歇性补铁减少肠道细胞对铁的暴露，可以提高铁的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吸收效率；第二，每日补充铁，维持肠腔和肠</w:t>
      </w:r>
      <w:r>
        <w:rPr>
          <w:color w:val="231F20"/>
          <w:spacing w:val="2"/>
        </w:rPr>
        <w:t>黏膜细胞中富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含铁的环境，产生氧化应激，容易增加副反应的严重程度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和频率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。 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项随机对照研究报道，口服相同剂量铁剂时，每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日补铁的妊娠期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治疗效果优于每周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次补铁、优于每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周 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次补铁，但腹泻、上腹痛等中断治疗的情况只发生在每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日补铁的孕妇中</w:t>
      </w:r>
      <w:r>
        <w:rPr>
          <w:sz w:val="9"/>
          <w:szCs w:val="9"/>
          <w:color w:val="231F20"/>
          <w:spacing w:val="7"/>
          <w:position w:val="6"/>
        </w:rPr>
        <w:t>［73-74］</w:t>
      </w:r>
      <w:r>
        <w:rPr>
          <w:color w:val="231F20"/>
          <w:spacing w:val="7"/>
        </w:rPr>
        <w:t>。2021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年土耳其的一项病例对照研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究指出，每日和隔日口服相同剂量铁剂，铁蛋白和血红蛋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白水平的增加差异无统计学意义，但隔日补铁的胃肠道副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  <w:position w:val="-2"/>
        </w:rPr>
        <w:t>反应更少</w:t>
      </w:r>
      <w:r>
        <w:rPr>
          <w:sz w:val="9"/>
          <w:szCs w:val="9"/>
          <w:color w:val="231F20"/>
          <w:spacing w:val="-4"/>
          <w:position w:val="5"/>
        </w:rPr>
        <w:t>［75］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right="2" w:firstLine="437"/>
        <w:spacing w:before="6" w:line="236" w:lineRule="auto"/>
        <w:jc w:val="both"/>
        <w:rPr/>
      </w:pPr>
      <w:r>
        <w:rPr>
          <w:color w:val="231F20"/>
          <w:spacing w:val="17"/>
        </w:rPr>
        <w:t>文献中研究均针对单胎妊娠，使用的补铁剂量较小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0"/>
        </w:rPr>
        <w:t>（40mg、60mg、100mg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10"/>
        </w:rPr>
        <w:t>药物均选择亚铁盐，选择其他类型补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铁剂或更高的补充剂量是否会对双胎妊娠期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治疗效果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及胃肠道副反应有不同影响，还需要进一步的临床研究。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目前我们推荐每日补铁治疗双胎妊娠期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14"/>
        </w:rPr>
        <w:t>，而对</w:t>
      </w:r>
      <w:r>
        <w:rPr>
          <w:color w:val="231F20"/>
          <w:spacing w:val="13"/>
        </w:rPr>
        <w:t>于因口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服铁剂存在胃肠道副反应而影响依从性的孕妇，可改为间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1"/>
        </w:rPr>
        <w:t>歇性口服。</w:t>
      </w:r>
    </w:p>
    <w:p>
      <w:pPr>
        <w:ind w:left="436"/>
        <w:spacing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问题5：常用的口服铁剂有哪些？</w:t>
      </w:r>
    </w:p>
    <w:p>
      <w:pPr>
        <w:pStyle w:val="BodyText"/>
        <w:ind w:left="68" w:firstLine="359"/>
        <w:spacing w:before="76" w:line="237" w:lineRule="auto"/>
        <w:jc w:val="both"/>
        <w:rPr/>
      </w:pPr>
      <w:r>
        <w:rPr>
          <w:rFonts w:ascii="SimHei" w:hAnsi="SimHei" w:eastAsia="SimHei" w:cs="SimHei"/>
          <w:color w:val="231F20"/>
          <w:spacing w:val="-6"/>
        </w:rPr>
        <w:t>推荐意见</w:t>
      </w:r>
      <w:r>
        <w:rPr>
          <w:rFonts w:ascii="SimHei" w:hAnsi="SimHei" w:eastAsia="SimHei" w:cs="SimHei"/>
          <w:color w:val="231F20"/>
          <w:spacing w:val="-31"/>
          <w:w w:val="67"/>
        </w:rPr>
        <w:t>：</w:t>
      </w:r>
      <w:r>
        <w:rPr>
          <w:color w:val="231F20"/>
          <w:spacing w:val="-31"/>
          <w:w w:val="67"/>
        </w:rPr>
        <w:t>（</w:t>
      </w:r>
      <w:r>
        <w:rPr>
          <w:color w:val="231F20"/>
          <w:spacing w:val="-6"/>
        </w:rPr>
        <w:t>1）无机铁：硫酸亚铁等（证据质量：B，推荐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强度：1）。（2）有机铁：多糖铁复合物</w:t>
      </w:r>
      <w:r>
        <w:rPr>
          <w:sz w:val="9"/>
          <w:szCs w:val="9"/>
          <w:color w:val="231F20"/>
          <w:spacing w:val="-13"/>
          <w:position w:val="6"/>
        </w:rPr>
        <w:t>［36］</w:t>
      </w:r>
      <w:r>
        <w:rPr>
          <w:color w:val="231F20"/>
          <w:spacing w:val="-13"/>
        </w:rPr>
        <w:t>、蛋白琥珀酸铁</w:t>
      </w:r>
      <w:r>
        <w:rPr>
          <w:sz w:val="9"/>
          <w:szCs w:val="9"/>
          <w:color w:val="231F20"/>
          <w:spacing w:val="-13"/>
          <w:position w:val="6"/>
        </w:rPr>
        <w:t>［78］</w:t>
      </w:r>
      <w:r>
        <w:rPr>
          <w:color w:val="231F20"/>
          <w:spacing w:val="-19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富马酸亚铁、琥珀酸亚铁和葡萄糖酸亚铁等（证据质量：B，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推荐强度：1）。（3）其他：复合铁剂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；中药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，如健脾生血片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1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36</w:t>
      </w:r>
      <w:r>
        <w:rPr>
          <w:sz w:val="9"/>
          <w:szCs w:val="9"/>
          <w:color w:val="231F20"/>
          <w:spacing w:val="-3"/>
          <w:position w:val="6"/>
        </w:rPr>
        <w:t>，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39-40</w:t>
      </w:r>
      <w:r>
        <w:rPr>
          <w:sz w:val="9"/>
          <w:szCs w:val="9"/>
          <w:color w:val="231F20"/>
          <w:spacing w:val="-3"/>
          <w:position w:val="6"/>
        </w:rPr>
        <w:t>，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76-82</w:t>
      </w:r>
      <w:r>
        <w:rPr>
          <w:sz w:val="9"/>
          <w:szCs w:val="9"/>
          <w:color w:val="231F20"/>
          <w:spacing w:val="-12"/>
          <w:position w:val="6"/>
        </w:rPr>
        <w:t>］</w:t>
      </w:r>
      <w:r>
        <w:rPr>
          <w:color w:val="231F20"/>
          <w:spacing w:val="-10"/>
          <w:w w:val="34"/>
          <w:position w:val="-1"/>
        </w:rPr>
        <w:t>（</w:t>
      </w:r>
      <w:r>
        <w:rPr>
          <w:color w:val="231F20"/>
          <w:spacing w:val="-3"/>
          <w:position w:val="-1"/>
        </w:rPr>
        <w:t>证据质量：</w:t>
      </w:r>
      <w:r>
        <w:rPr>
          <w:color w:val="231F20"/>
          <w:spacing w:val="-4"/>
          <w:position w:val="-1"/>
        </w:rPr>
        <w:t>B，推荐强度：1）。 常用的口服补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4"/>
        </w:rPr>
        <w:t>铁药物见表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3。</w:t>
      </w:r>
    </w:p>
    <w:p>
      <w:pPr>
        <w:ind w:left="436"/>
        <w:spacing w:line="22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问题6：双胎妊娠期</w:t>
      </w:r>
      <w:r>
        <w:rPr>
          <w:rFonts w:ascii="SimHei" w:hAnsi="SimHei" w:eastAsia="SimHei" w:cs="SimHei"/>
          <w:sz w:val="17"/>
          <w:szCs w:val="17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何种情况应使用静脉铁剂？</w:t>
      </w:r>
    </w:p>
    <w:p>
      <w:pPr>
        <w:pStyle w:val="BodyText"/>
        <w:ind w:left="67" w:right="14" w:firstLine="361"/>
        <w:spacing w:before="77" w:line="237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</w:t>
      </w:r>
      <w:r>
        <w:rPr>
          <w:rFonts w:ascii="SimHei" w:hAnsi="SimHei" w:eastAsia="SimHei" w:cs="SimHei"/>
          <w:color w:val="231F20"/>
          <w:spacing w:val="-33"/>
          <w:w w:val="71"/>
        </w:rPr>
        <w:t>：</w:t>
      </w:r>
      <w:r>
        <w:rPr>
          <w:color w:val="231F20"/>
          <w:spacing w:val="-33"/>
          <w:w w:val="71"/>
        </w:rPr>
        <w:t>（</w:t>
      </w:r>
      <w:r>
        <w:rPr>
          <w:color w:val="231F20"/>
          <w:spacing w:val="5"/>
        </w:rPr>
        <w:t>1）对妊娠中期后明确需要补铁治疗，但不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能耐受口服铁剂，依从性不确定或口服铁剂治疗无效（血  </w:t>
      </w:r>
      <w:r>
        <w:rPr>
          <w:color w:val="231F20"/>
        </w:rPr>
        <w:t>红蛋白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2 周增长不足 10g/L，或 4 周增长不足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20g/L</w:t>
      </w:r>
      <w:r>
        <w:rPr>
          <w:color w:val="231F20"/>
          <w:spacing w:val="-1"/>
        </w:rPr>
        <w:t>）的孕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妇，需考虑孕周、贫血程度以及治疗成本较</w:t>
      </w:r>
      <w:r>
        <w:rPr>
          <w:color w:val="231F20"/>
          <w:spacing w:val="9"/>
        </w:rPr>
        <w:t>高等因素慎重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使用静脉铁剂（证据质量：B，推荐强度：1）。（2）严格按照说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明书使用，避免超说明书用药，且有注射铁剂过</w:t>
      </w:r>
      <w:r>
        <w:rPr>
          <w:color w:val="231F20"/>
          <w:spacing w:val="2"/>
        </w:rPr>
        <w:t>敏史、妊娠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早期、急慢性感染和慢性肝病者应避免使用（</w:t>
      </w:r>
      <w:r>
        <w:rPr>
          <w:color w:val="231F20"/>
        </w:rPr>
        <w:t>证据质量：B，</w:t>
      </w:r>
    </w:p>
    <w:p>
      <w:pPr>
        <w:pStyle w:val="BodyText"/>
        <w:ind w:left="69"/>
        <w:spacing w:line="210" w:lineRule="auto"/>
        <w:rPr/>
      </w:pPr>
      <w:r>
        <w:rPr>
          <w:color w:val="231F20"/>
          <w:spacing w:val="-19"/>
        </w:rPr>
        <w:t>推荐强度：1）。</w:t>
      </w:r>
    </w:p>
    <w:p>
      <w:pPr>
        <w:pStyle w:val="BodyText"/>
        <w:ind w:left="66" w:right="67" w:firstLine="363"/>
        <w:spacing w:before="33" w:line="224" w:lineRule="auto"/>
        <w:jc w:val="both"/>
        <w:rPr/>
      </w:pPr>
      <w:r>
        <w:rPr>
          <w:color w:val="231F20"/>
          <w:spacing w:val="9"/>
        </w:rPr>
        <w:t>现有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相关指南均建议不能耐受口服铁剂、依从性</w:t>
      </w:r>
      <w:r>
        <w:rPr>
          <w:color w:val="231F20"/>
        </w:rPr>
        <w:t xml:space="preserve"> </w:t>
      </w:r>
      <w:r>
        <w:rPr>
          <w:color w:val="231F20"/>
          <w:spacing w:val="25"/>
        </w:rPr>
        <w:t>不确定或口服铁剂治疗无效时应使用静脉注射铁剂治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  <w:position w:val="-2"/>
        </w:rPr>
        <w:t>疗</w:t>
      </w:r>
      <w:r>
        <w:rPr>
          <w:sz w:val="9"/>
          <w:szCs w:val="9"/>
          <w:color w:val="231F20"/>
          <w:spacing w:val="-1"/>
          <w:position w:val="5"/>
        </w:rPr>
        <w:t>［34，36，39-40，63-64，83］</w:t>
      </w:r>
      <w:r>
        <w:rPr>
          <w:color w:val="231F20"/>
          <w:spacing w:val="-1"/>
          <w:position w:val="-2"/>
        </w:rPr>
        <w:t>。但</w:t>
      </w:r>
      <w:r>
        <w:rPr>
          <w:color w:val="231F20"/>
          <w:spacing w:val="-2"/>
          <w:position w:val="-2"/>
        </w:rPr>
        <w:t>也有指南提出，对于妊娠 34 周后确</w:t>
      </w:r>
      <w:r>
        <w:rPr>
          <w:color w:val="231F20"/>
          <w:position w:val="-2"/>
        </w:rPr>
        <w:t xml:space="preserve"> </w:t>
      </w:r>
      <w:r>
        <w:rPr>
          <w:color w:val="231F20"/>
          <w:spacing w:val="-5"/>
        </w:rPr>
        <w:t>诊的 IDA，血红蛋白小于＜100g/L、90g/L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80g/L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及存在出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血高危因素（如前置胎盘、凝血功能异常）的孕妇</w:t>
      </w:r>
      <w:r>
        <w:rPr>
          <w:color w:val="231F20"/>
          <w:spacing w:val="2"/>
        </w:rPr>
        <w:t>，应考虑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静脉注射铁剂</w:t>
      </w:r>
      <w:r>
        <w:rPr>
          <w:sz w:val="9"/>
          <w:szCs w:val="9"/>
          <w:color w:val="231F20"/>
          <w:spacing w:val="2"/>
          <w:position w:val="6"/>
        </w:rPr>
        <w:t>［34，39，83］</w:t>
      </w:r>
      <w:r>
        <w:rPr>
          <w:color w:val="231F20"/>
          <w:spacing w:val="2"/>
        </w:rPr>
        <w:t>。20</w:t>
      </w:r>
      <w:r>
        <w:rPr>
          <w:color w:val="231F20"/>
          <w:spacing w:val="1"/>
        </w:rPr>
        <w:t>19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年美国一项对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20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个随机对照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研究的荟萃分析指出，静脉注射铁剂治疗后</w:t>
      </w:r>
      <w:r>
        <w:rPr>
          <w:color w:val="231F20"/>
          <w:spacing w:val="9"/>
        </w:rPr>
        <w:t>，分娩时的平</w:t>
      </w:r>
    </w:p>
    <w:p>
      <w:pPr>
        <w:spacing w:line="224" w:lineRule="auto"/>
        <w:sectPr>
          <w:type w:val="continuous"/>
          <w:pgSz w:w="11906" w:h="16838"/>
          <w:pgMar w:top="1568" w:right="1208" w:bottom="0" w:left="1210" w:header="1322" w:footer="0" w:gutter="0"/>
          <w:cols w:equalWidth="0" w:num="2">
            <w:col w:w="4757" w:space="100"/>
            <w:col w:w="4630" w:space="0"/>
          </w:cols>
        </w:sectPr>
        <w:rPr/>
      </w:pPr>
    </w:p>
    <w:p>
      <w:pPr>
        <w:spacing w:before="76"/>
        <w:rPr/>
      </w:pPr>
      <w:r/>
    </w:p>
    <w:p>
      <w:pPr>
        <w:sectPr>
          <w:headerReference w:type="default" r:id="rId5"/>
          <w:pgSz w:w="11906" w:h="16838"/>
          <w:pgMar w:top="1568" w:right="1207" w:bottom="0" w:left="1275" w:header="1322" w:footer="0" w:gutter="0"/>
          <w:cols w:equalWidth="0" w:num="1">
            <w:col w:w="9423" w:space="0"/>
          </w:cols>
        </w:sectPr>
        <w:rPr/>
      </w:pPr>
    </w:p>
    <w:p>
      <w:pPr>
        <w:pStyle w:val="BodyText"/>
        <w:ind w:left="2" w:right="210" w:firstLine="3"/>
        <w:spacing w:before="35" w:line="237" w:lineRule="auto"/>
        <w:jc w:val="both"/>
        <w:rPr/>
      </w:pPr>
      <w:r>
        <w:rPr>
          <w:color w:val="231F20"/>
          <w:spacing w:val="9"/>
        </w:rPr>
        <w:t>均血红蛋白显著升高；静脉注射铁剂与较高的出生体重相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关，副反应较少</w:t>
      </w:r>
      <w:r>
        <w:rPr>
          <w:sz w:val="9"/>
          <w:szCs w:val="9"/>
          <w:color w:val="231F20"/>
          <w:spacing w:val="3"/>
          <w:position w:val="6"/>
        </w:rPr>
        <w:t>［84］</w:t>
      </w:r>
      <w:r>
        <w:rPr>
          <w:color w:val="231F20"/>
          <w:spacing w:val="3"/>
        </w:rPr>
        <w:t>。2019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年澳大利亚一项荟萃分析指</w:t>
      </w:r>
      <w:r>
        <w:rPr>
          <w:color w:val="231F20"/>
          <w:spacing w:val="2"/>
        </w:rPr>
        <w:t>出，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没有强有力的证据表明静脉注射铁剂治疗妊娠期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效果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优于口服铁剂，仍需要大规模、高质量的研究</w:t>
      </w:r>
      <w:r>
        <w:rPr>
          <w:sz w:val="9"/>
          <w:szCs w:val="9"/>
          <w:color w:val="231F20"/>
          <w:spacing w:val="-2"/>
          <w:position w:val="6"/>
        </w:rPr>
        <w:t>［85］</w:t>
      </w:r>
      <w:r>
        <w:rPr>
          <w:color w:val="231F20"/>
          <w:spacing w:val="-2"/>
        </w:rPr>
        <w:t>。</w:t>
      </w:r>
    </w:p>
    <w:p>
      <w:pPr>
        <w:pStyle w:val="BodyText"/>
        <w:ind w:left="2" w:right="263" w:firstLine="371"/>
        <w:spacing w:line="235" w:lineRule="auto"/>
        <w:jc w:val="both"/>
        <w:rPr/>
      </w:pPr>
      <w:r>
        <w:rPr>
          <w:color w:val="231F20"/>
          <w:spacing w:val="1"/>
        </w:rPr>
        <w:t>因此，我们建议，妊娠期静脉补铁治疗严格按照说明书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0"/>
        </w:rPr>
        <w:t>使用，避免超说明书用药，且有注射铁剂过</w:t>
      </w:r>
      <w:r>
        <w:rPr>
          <w:color w:val="231F20"/>
          <w:spacing w:val="9"/>
        </w:rPr>
        <w:t>敏史、妊娠早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期、急慢性感染和慢性肝病者应避免使用</w:t>
      </w:r>
      <w:r>
        <w:rPr>
          <w:sz w:val="9"/>
          <w:szCs w:val="9"/>
          <w:color w:val="231F20"/>
          <w:spacing w:val="-3"/>
          <w:position w:val="6"/>
        </w:rPr>
        <w:t>［36，39，63］</w:t>
      </w:r>
      <w:r>
        <w:rPr>
          <w:color w:val="231F20"/>
          <w:spacing w:val="-3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 w:firstLine="362"/>
        <w:spacing w:before="32" w:line="243" w:lineRule="auto"/>
        <w:jc w:val="both"/>
        <w:rPr/>
      </w:pPr>
      <w:r>
        <w:rPr>
          <w:color w:val="231F20"/>
          <w:spacing w:val="9"/>
        </w:rPr>
        <w:t>注射铁剂的主要不良反应为注射部位疼痛，还可有头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痛、头晕等症状，偶有致命性过敏反应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由于游离铁可能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导致氧自由基产生，引起组织毒性，故在决定使用静脉铁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剂之前，应检测血清铁蛋白水平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目前认为蔗糖铁相对安</w:t>
      </w:r>
      <w:r>
        <w:rPr>
          <w:color w:val="231F20"/>
        </w:rPr>
        <w:t xml:space="preserve"> </w:t>
      </w:r>
      <w:r>
        <w:rPr>
          <w:color w:val="231F20"/>
        </w:rPr>
        <w:t>全，常采用静脉滴注给药，剂量为每次 100～200mg，每周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2～3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次。</w:t>
      </w:r>
    </w:p>
    <w:p>
      <w:pPr>
        <w:spacing w:line="243" w:lineRule="auto"/>
        <w:sectPr>
          <w:type w:val="continuous"/>
          <w:pgSz w:w="11906" w:h="16838"/>
          <w:pgMar w:top="1568" w:right="1207" w:bottom="0" w:left="1275" w:header="1322" w:footer="0" w:gutter="0"/>
          <w:cols w:equalWidth="0" w:num="2">
            <w:col w:w="4761" w:space="100"/>
            <w:col w:w="4562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>
        <w:pict>
          <v:shape id="_x0000_s8" style="position:absolute;margin-left:281.787pt;margin-top:-119.144pt;mso-position-vertical-relative:text;mso-position-horizontal-relative:text;width:181pt;height:0.3pt;z-index:251663360;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pStyle w:val="BodyText"/>
        <w:ind w:left="3642"/>
        <w:spacing w:before="73" w:line="193" w:lineRule="auto"/>
        <w:rPr/>
      </w:pPr>
      <w:r>
        <w:rPr>
          <w:rFonts w:ascii="SimHei" w:hAnsi="SimHei" w:eastAsia="SimHei" w:cs="SimHei"/>
          <w:color w:val="231F20"/>
          <w:spacing w:val="9"/>
        </w:rPr>
        <w:t>表3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常用的口服补铁药物</w:t>
      </w:r>
    </w:p>
    <w:p>
      <w:pPr>
        <w:spacing w:line="92" w:lineRule="exact"/>
        <w:rPr/>
      </w:pPr>
      <w:r/>
    </w:p>
    <w:tbl>
      <w:tblPr>
        <w:tblStyle w:val="TableNormal"/>
        <w:tblW w:w="93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45"/>
        <w:gridCol w:w="1400"/>
        <w:gridCol w:w="1294"/>
        <w:gridCol w:w="4008"/>
      </w:tblGrid>
      <w:tr>
        <w:trPr>
          <w:trHeight w:val="275" w:hRule="atLeast"/>
        </w:trPr>
        <w:tc>
          <w:tcPr>
            <w:tcW w:w="26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92"/>
              <w:spacing w:before="58" w:line="187" w:lineRule="auto"/>
              <w:rPr/>
            </w:pPr>
            <w:r>
              <w:rPr>
                <w:color w:val="231F20"/>
                <w:spacing w:val="9"/>
              </w:rPr>
              <w:t>药物名称</w:t>
            </w:r>
          </w:p>
        </w:tc>
        <w:tc>
          <w:tcPr>
            <w:tcW w:w="14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72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规格</w:t>
            </w:r>
          </w:p>
        </w:tc>
        <w:tc>
          <w:tcPr>
            <w:tcW w:w="12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7"/>
              <w:spacing w:before="56" w:line="189" w:lineRule="auto"/>
              <w:rPr/>
            </w:pPr>
            <w:r>
              <w:rPr>
                <w:color w:val="231F20"/>
                <w:spacing w:val="9"/>
              </w:rPr>
              <w:t>元素铁含量</w:t>
            </w:r>
          </w:p>
        </w:tc>
        <w:tc>
          <w:tcPr>
            <w:tcW w:w="40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44"/>
              <w:spacing w:before="62" w:line="181" w:lineRule="auto"/>
              <w:rPr/>
            </w:pPr>
            <w:r>
              <w:rPr>
                <w:color w:val="231F20"/>
                <w:spacing w:val="8"/>
              </w:rPr>
              <w:t>用法</w:t>
            </w:r>
          </w:p>
        </w:tc>
      </w:tr>
      <w:tr>
        <w:trPr>
          <w:trHeight w:val="270" w:hRule="atLeast"/>
        </w:trPr>
        <w:tc>
          <w:tcPr>
            <w:tcW w:w="26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1"/>
              <w:spacing w:before="56" w:line="187" w:lineRule="auto"/>
              <w:rPr/>
            </w:pPr>
            <w:r>
              <w:rPr>
                <w:color w:val="231F20"/>
                <w:spacing w:val="7"/>
              </w:rPr>
              <w:t>亚铁</w:t>
            </w:r>
          </w:p>
        </w:tc>
        <w:tc>
          <w:tcPr>
            <w:tcW w:w="140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699"/>
              <w:spacing w:before="69" w:line="187" w:lineRule="auto"/>
              <w:rPr/>
            </w:pPr>
            <w:r>
              <w:rPr>
                <w:color w:val="231F20"/>
                <w:spacing w:val="9"/>
              </w:rPr>
              <w:t>硫酸亚铁片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69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2"/>
              </w:rPr>
              <w:t>0.3 g/</w:t>
            </w:r>
            <w:r>
              <w:rPr>
                <w:color w:val="231F20"/>
                <w:spacing w:val="-2"/>
              </w:rPr>
              <w:t>片</w:t>
            </w:r>
          </w:p>
        </w:tc>
        <w:tc>
          <w:tcPr>
            <w:tcW w:w="1294" w:type="dxa"/>
            <w:vAlign w:val="top"/>
          </w:tcPr>
          <w:p>
            <w:pPr>
              <w:ind w:left="466"/>
              <w:spacing w:before="70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60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70" w:line="199" w:lineRule="auto"/>
              <w:rPr/>
            </w:pPr>
            <w:r>
              <w:rPr>
                <w:color w:val="231F20"/>
                <w:spacing w:val="-12"/>
              </w:rPr>
              <w:t>预防：每次 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片，每日 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次；治疗：每次 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2"/>
              </w:rPr>
              <w:t>片，每日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次</w:t>
            </w:r>
          </w:p>
        </w:tc>
      </w:tr>
      <w:tr>
        <w:trPr>
          <w:trHeight w:val="282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699"/>
              <w:spacing w:before="59" w:line="186" w:lineRule="auto"/>
              <w:rPr/>
            </w:pPr>
            <w:r>
              <w:rPr>
                <w:color w:val="231F20"/>
                <w:spacing w:val="9"/>
              </w:rPr>
              <w:t>琥珀酸亚铁片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59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6"/>
              </w:rPr>
              <w:t>0.</w:t>
            </w:r>
            <w:r>
              <w:rPr>
                <w:rFonts w:ascii="Arial" w:hAnsi="Arial" w:eastAsia="Arial" w:cs="Arial"/>
                <w:color w:val="231F20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g/</w:t>
            </w:r>
            <w:r>
              <w:rPr>
                <w:color w:val="231F20"/>
                <w:spacing w:val="-6"/>
              </w:rPr>
              <w:t>片</w:t>
            </w:r>
          </w:p>
        </w:tc>
        <w:tc>
          <w:tcPr>
            <w:tcW w:w="1294" w:type="dxa"/>
            <w:vAlign w:val="top"/>
          </w:tcPr>
          <w:p>
            <w:pPr>
              <w:ind w:left="468"/>
              <w:spacing w:before="5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35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59" w:line="198" w:lineRule="auto"/>
              <w:rPr/>
            </w:pPr>
            <w:r>
              <w:rPr>
                <w:color w:val="231F20"/>
                <w:spacing w:val="-5"/>
              </w:rPr>
              <w:t>预防：每日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片；治疗：每日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2</w:t>
            </w:r>
            <w:r>
              <w:rPr>
                <w:color w:val="231F20"/>
                <w:spacing w:val="-5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片，分次服用</w:t>
            </w:r>
          </w:p>
        </w:tc>
      </w:tr>
      <w:tr>
        <w:trPr>
          <w:trHeight w:val="281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707"/>
              <w:spacing w:before="60" w:line="187" w:lineRule="auto"/>
              <w:rPr/>
            </w:pPr>
            <w:r>
              <w:rPr>
                <w:color w:val="231F20"/>
                <w:spacing w:val="8"/>
              </w:rPr>
              <w:t>富马酸亚铁片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60" w:line="196" w:lineRule="auto"/>
              <w:rPr/>
            </w:pPr>
            <w:r>
              <w:rPr>
                <w:rFonts w:ascii="Arial" w:hAnsi="Arial" w:eastAsia="Arial" w:cs="Arial"/>
                <w:color w:val="231F20"/>
                <w:spacing w:val="-2"/>
              </w:rPr>
              <w:t>0.2 g/</w:t>
            </w:r>
            <w:r>
              <w:rPr>
                <w:color w:val="231F20"/>
                <w:spacing w:val="-2"/>
              </w:rPr>
              <w:t>片</w:t>
            </w:r>
          </w:p>
        </w:tc>
        <w:tc>
          <w:tcPr>
            <w:tcW w:w="1294" w:type="dxa"/>
            <w:vAlign w:val="top"/>
          </w:tcPr>
          <w:p>
            <w:pPr>
              <w:ind w:left="466"/>
              <w:spacing w:before="61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66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61" w:line="195" w:lineRule="auto"/>
              <w:rPr/>
            </w:pPr>
            <w:r>
              <w:rPr>
                <w:color w:val="231F20"/>
                <w:spacing w:val="-9"/>
              </w:rPr>
              <w:t>预防：每日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片；治疗：每次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1</w:t>
            </w:r>
            <w:r>
              <w:rPr>
                <w:color w:val="231F20"/>
                <w:spacing w:val="-9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9"/>
              </w:rPr>
              <w:t>片，每日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次</w:t>
            </w:r>
          </w:p>
        </w:tc>
      </w:tr>
      <w:tr>
        <w:trPr>
          <w:trHeight w:val="283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702"/>
              <w:spacing w:before="61" w:line="188" w:lineRule="auto"/>
              <w:rPr/>
            </w:pPr>
            <w:r>
              <w:rPr>
                <w:color w:val="231F20"/>
                <w:spacing w:val="9"/>
              </w:rPr>
              <w:t>葡萄糖酸亚铁片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62" w:line="196" w:lineRule="auto"/>
              <w:rPr/>
            </w:pPr>
            <w:r>
              <w:rPr>
                <w:rFonts w:ascii="Arial" w:hAnsi="Arial" w:eastAsia="Arial" w:cs="Arial"/>
                <w:color w:val="231F20"/>
                <w:spacing w:val="-2"/>
              </w:rPr>
              <w:t>0.3 g/</w:t>
            </w:r>
            <w:r>
              <w:rPr>
                <w:color w:val="231F20"/>
                <w:spacing w:val="-2"/>
              </w:rPr>
              <w:t>片</w:t>
            </w:r>
          </w:p>
        </w:tc>
        <w:tc>
          <w:tcPr>
            <w:tcW w:w="1294" w:type="dxa"/>
            <w:vAlign w:val="top"/>
          </w:tcPr>
          <w:p>
            <w:pPr>
              <w:ind w:left="468"/>
              <w:spacing w:before="6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35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63" w:line="195" w:lineRule="auto"/>
              <w:rPr/>
            </w:pPr>
            <w:r>
              <w:rPr>
                <w:color w:val="231F20"/>
                <w:spacing w:val="-6"/>
              </w:rPr>
              <w:t>每次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6"/>
              </w:rPr>
              <w:t>片，每日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次</w:t>
            </w:r>
          </w:p>
        </w:tc>
      </w:tr>
      <w:tr>
        <w:trPr>
          <w:trHeight w:val="284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700"/>
              <w:spacing w:before="63" w:line="187" w:lineRule="auto"/>
              <w:rPr/>
            </w:pPr>
            <w:r>
              <w:rPr>
                <w:color w:val="231F20"/>
                <w:spacing w:val="9"/>
              </w:rPr>
              <w:t>乳酸亚铁片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63" w:line="196" w:lineRule="auto"/>
              <w:rPr/>
            </w:pPr>
            <w:r>
              <w:rPr>
                <w:rFonts w:ascii="Arial" w:hAnsi="Arial" w:eastAsia="Arial" w:cs="Arial"/>
                <w:color w:val="231F20"/>
                <w:spacing w:val="-6"/>
              </w:rPr>
              <w:t>0.</w:t>
            </w:r>
            <w:r>
              <w:rPr>
                <w:rFonts w:ascii="Arial" w:hAnsi="Arial" w:eastAsia="Arial" w:cs="Arial"/>
                <w:color w:val="231F20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g/</w:t>
            </w:r>
            <w:r>
              <w:rPr>
                <w:color w:val="231F20"/>
                <w:spacing w:val="-6"/>
              </w:rPr>
              <w:t>片</w:t>
            </w:r>
          </w:p>
        </w:tc>
        <w:tc>
          <w:tcPr>
            <w:tcW w:w="1294" w:type="dxa"/>
            <w:vAlign w:val="top"/>
          </w:tcPr>
          <w:p>
            <w:pPr>
              <w:ind w:left="479"/>
              <w:spacing w:before="64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19.5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64" w:line="195" w:lineRule="auto"/>
              <w:rPr/>
            </w:pPr>
            <w:r>
              <w:rPr>
                <w:color w:val="231F20"/>
                <w:spacing w:val="-6"/>
              </w:rPr>
              <w:t>每次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6"/>
              </w:rPr>
              <w:t>片，每日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次</w:t>
            </w:r>
          </w:p>
        </w:tc>
      </w:tr>
      <w:tr>
        <w:trPr>
          <w:trHeight w:val="282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544"/>
              <w:spacing w:before="66" w:line="189" w:lineRule="auto"/>
              <w:rPr/>
            </w:pPr>
            <w:r>
              <w:rPr>
                <w:color w:val="231F20"/>
                <w:spacing w:val="9"/>
              </w:rPr>
              <w:t>多糖铁复合物胶囊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13"/>
              <w:spacing w:before="62" w:line="195" w:lineRule="auto"/>
              <w:rPr/>
            </w:pPr>
            <w:r>
              <w:rPr>
                <w:rFonts w:ascii="Arial" w:hAnsi="Arial" w:eastAsia="Arial" w:cs="Arial"/>
                <w:color w:val="231F20"/>
                <w:spacing w:val="-6"/>
              </w:rPr>
              <w:t>0.</w:t>
            </w:r>
            <w:r>
              <w:rPr>
                <w:rFonts w:ascii="Arial" w:hAnsi="Arial" w:eastAsia="Arial" w:cs="Arial"/>
                <w:color w:val="231F20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15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g/</w:t>
            </w:r>
            <w:r>
              <w:rPr>
                <w:color w:val="231F20"/>
                <w:spacing w:val="-6"/>
              </w:rPr>
              <w:t>粒</w:t>
            </w:r>
          </w:p>
        </w:tc>
        <w:tc>
          <w:tcPr>
            <w:tcW w:w="1294" w:type="dxa"/>
            <w:vAlign w:val="top"/>
          </w:tcPr>
          <w:p>
            <w:pPr>
              <w:ind w:left="479"/>
              <w:spacing w:before="6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9"/>
                <w:position w:val="1"/>
              </w:rPr>
              <w:t>150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9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63" w:line="194" w:lineRule="auto"/>
              <w:rPr/>
            </w:pPr>
            <w:r>
              <w:rPr>
                <w:color w:val="231F20"/>
                <w:spacing w:val="-6"/>
              </w:rPr>
              <w:t>每日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次，每次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1</w:t>
            </w:r>
            <w:r>
              <w:rPr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粒</w:t>
            </w:r>
          </w:p>
        </w:tc>
      </w:tr>
      <w:tr>
        <w:trPr>
          <w:trHeight w:val="282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540"/>
              <w:spacing w:before="69" w:line="187" w:lineRule="auto"/>
              <w:rPr/>
            </w:pPr>
            <w:r>
              <w:rPr>
                <w:color w:val="231F20"/>
                <w:spacing w:val="9"/>
              </w:rPr>
              <w:t>蛋白琥珀酸铁口服溶液</w:t>
            </w:r>
          </w:p>
        </w:tc>
        <w:tc>
          <w:tcPr>
            <w:tcW w:w="1400" w:type="dxa"/>
            <w:vAlign w:val="top"/>
          </w:tcPr>
          <w:p>
            <w:pPr>
              <w:pStyle w:val="TableText"/>
              <w:ind w:left="527"/>
              <w:spacing w:before="65" w:line="193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</w:rPr>
              <w:t>15 mL/</w:t>
            </w:r>
            <w:r>
              <w:rPr>
                <w:color w:val="231F20"/>
                <w:spacing w:val="-3"/>
              </w:rPr>
              <w:t>支</w:t>
            </w:r>
          </w:p>
        </w:tc>
        <w:tc>
          <w:tcPr>
            <w:tcW w:w="1294" w:type="dxa"/>
            <w:vAlign w:val="top"/>
          </w:tcPr>
          <w:p>
            <w:pPr>
              <w:ind w:left="463"/>
              <w:spacing w:before="65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  <w:position w:val="1"/>
              </w:rPr>
              <w:t>40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  <w:position w:val="1"/>
              </w:rPr>
              <w:t>mg</w:t>
            </w:r>
          </w:p>
        </w:tc>
        <w:tc>
          <w:tcPr>
            <w:tcW w:w="4008" w:type="dxa"/>
            <w:vAlign w:val="top"/>
          </w:tcPr>
          <w:p>
            <w:pPr>
              <w:pStyle w:val="TableText"/>
              <w:ind w:left="215"/>
              <w:spacing w:before="65" w:line="193" w:lineRule="auto"/>
              <w:rPr/>
            </w:pPr>
            <w:r>
              <w:rPr>
                <w:color w:val="231F20"/>
                <w:spacing w:val="-1"/>
              </w:rPr>
              <w:t>每日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1</w:t>
            </w:r>
            <w:r>
              <w:rPr>
                <w:color w:val="231F20"/>
                <w:spacing w:val="-1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支</w:t>
            </w:r>
          </w:p>
        </w:tc>
      </w:tr>
      <w:tr>
        <w:trPr>
          <w:trHeight w:val="283" w:hRule="atLeast"/>
        </w:trPr>
        <w:tc>
          <w:tcPr>
            <w:tcW w:w="26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41"/>
              <w:spacing w:before="69" w:line="189" w:lineRule="auto"/>
              <w:rPr/>
            </w:pPr>
            <w:r>
              <w:rPr>
                <w:color w:val="231F20"/>
                <w:spacing w:val="9"/>
              </w:rPr>
              <w:t>右旋糖酐铁分散片</w:t>
            </w:r>
          </w:p>
        </w:tc>
        <w:tc>
          <w:tcPr>
            <w:tcW w:w="14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4"/>
              <w:spacing w:before="66" w:line="193" w:lineRule="auto"/>
              <w:rPr/>
            </w:pPr>
            <w:r>
              <w:rPr>
                <w:rFonts w:ascii="Arial" w:hAnsi="Arial" w:eastAsia="Arial" w:cs="Arial"/>
                <w:color w:val="231F20"/>
                <w:spacing w:val="-4"/>
              </w:rPr>
              <w:t>25 mg/</w:t>
            </w:r>
            <w:r>
              <w:rPr>
                <w:color w:val="231F20"/>
                <w:spacing w:val="-4"/>
              </w:rPr>
              <w:t>片</w:t>
            </w:r>
          </w:p>
        </w:tc>
        <w:tc>
          <w:tcPr>
            <w:tcW w:w="1294" w:type="dxa"/>
            <w:vAlign w:val="top"/>
            <w:tcBorders>
              <w:bottom w:val="single" w:color="231F20" w:sz="6" w:space="0"/>
            </w:tcBorders>
          </w:tcPr>
          <w:p>
            <w:pPr>
              <w:ind w:left="466"/>
              <w:spacing w:before="66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  <w:position w:val="1"/>
              </w:rPr>
              <w:t>25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  <w:position w:val="1"/>
              </w:rPr>
              <w:t>mg</w:t>
            </w:r>
          </w:p>
        </w:tc>
        <w:tc>
          <w:tcPr>
            <w:tcW w:w="40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5"/>
              <w:spacing w:before="67" w:line="192" w:lineRule="auto"/>
              <w:rPr/>
            </w:pPr>
            <w:r>
              <w:rPr>
                <w:color w:val="231F20"/>
                <w:spacing w:val="-4"/>
              </w:rPr>
              <w:t>每次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2</w:t>
            </w:r>
            <w:r>
              <w:rPr>
                <w:color w:val="231F20"/>
                <w:spacing w:val="-4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4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片，每日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1</w:t>
            </w:r>
            <w:r>
              <w:rPr>
                <w:color w:val="231F20"/>
                <w:spacing w:val="-4"/>
              </w:rPr>
              <w:t>～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3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次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4" w:lineRule="exact"/>
        <w:rPr/>
      </w:pPr>
      <w:r/>
    </w:p>
    <w:p>
      <w:pPr>
        <w:spacing w:line="134" w:lineRule="exact"/>
        <w:sectPr>
          <w:type w:val="continuous"/>
          <w:pgSz w:w="11906" w:h="16838"/>
          <w:pgMar w:top="1568" w:right="1207" w:bottom="0" w:left="1275" w:header="1322" w:footer="0" w:gutter="0"/>
          <w:cols w:equalWidth="0" w:num="1">
            <w:col w:w="9423" w:space="0"/>
          </w:cols>
        </w:sectPr>
        <w:rPr/>
      </w:pPr>
    </w:p>
    <w:p>
      <w:pPr>
        <w:ind w:left="371"/>
        <w:spacing w:before="42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问题7：双胎妊娠期</w:t>
      </w:r>
      <w:r>
        <w:rPr>
          <w:rFonts w:ascii="SimHei" w:hAnsi="SimHei" w:eastAsia="SimHei" w:cs="SimHei"/>
          <w:sz w:val="17"/>
          <w:szCs w:val="17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何种情况应输血？</w:t>
      </w:r>
    </w:p>
    <w:p>
      <w:pPr>
        <w:pStyle w:val="BodyText"/>
        <w:ind w:left="363"/>
        <w:spacing w:before="77" w:line="193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输注浓缩红细胞是治疗重度贫血的重要方</w:t>
      </w:r>
    </w:p>
    <w:p>
      <w:pPr>
        <w:pStyle w:val="BodyText"/>
        <w:ind w:left="4"/>
        <w:spacing w:before="53" w:line="199" w:lineRule="auto"/>
        <w:rPr/>
      </w:pPr>
      <w:r>
        <w:rPr>
          <w:color w:val="231F20"/>
          <w:spacing w:val="-1"/>
        </w:rPr>
        <w:t>法，血红蛋白＜70g/L 的双胎妊娠妇女建议输血（证据质量：</w:t>
      </w:r>
    </w:p>
    <w:p>
      <w:pPr>
        <w:pStyle w:val="BodyText"/>
        <w:ind w:left="7"/>
        <w:spacing w:before="47" w:line="210" w:lineRule="auto"/>
        <w:rPr/>
      </w:pPr>
      <w:r>
        <w:rPr>
          <w:color w:val="231F20"/>
          <w:spacing w:val="-23"/>
          <w:w w:val="99"/>
        </w:rPr>
        <w:t>C，推荐强度：1）。</w:t>
      </w:r>
    </w:p>
    <w:p>
      <w:pPr>
        <w:pStyle w:val="BodyText"/>
        <w:ind w:left="3" w:right="193" w:firstLine="361"/>
        <w:spacing w:before="33" w:line="239" w:lineRule="auto"/>
        <w:jc w:val="both"/>
        <w:rPr/>
      </w:pPr>
      <w:r>
        <w:rPr>
          <w:color w:val="231F20"/>
          <w:spacing w:val="17"/>
        </w:rPr>
        <w:t>关于输血的血红蛋白截断值国内外指南推荐略有不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同，我国指南认为血红蛋白＜70g/L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者建议输血，若</w:t>
      </w:r>
      <w:r>
        <w:rPr>
          <w:color w:val="231F20"/>
          <w:spacing w:val="2"/>
        </w:rPr>
        <w:t>血红蛋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70～100g/L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之间，应根据患者手术与否和心脏功能等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因素，决定是否需要输血</w:t>
      </w:r>
      <w:r>
        <w:rPr>
          <w:sz w:val="9"/>
          <w:szCs w:val="9"/>
          <w:color w:val="231F20"/>
          <w:spacing w:val="4"/>
          <w:position w:val="6"/>
        </w:rPr>
        <w:t>［36］</w:t>
      </w:r>
      <w:r>
        <w:rPr>
          <w:color w:val="231F20"/>
          <w:spacing w:val="4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国外共识</w:t>
      </w:r>
      <w:r>
        <w:rPr>
          <w:color w:val="231F20"/>
          <w:spacing w:val="3"/>
        </w:rPr>
        <w:t>及指南则认为，母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亲血红蛋白＜60g/L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的严重贫血与胎儿氧合异常有关，可能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导致胎儿心率异常、羊水量减少、胎儿脑血管舒张及胎儿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死亡，建议输血</w:t>
      </w:r>
      <w:r>
        <w:rPr>
          <w:sz w:val="9"/>
          <w:szCs w:val="9"/>
          <w:color w:val="231F20"/>
          <w:spacing w:val="2"/>
          <w:position w:val="6"/>
        </w:rPr>
        <w:t>［34，41］</w:t>
      </w:r>
      <w:r>
        <w:rPr>
          <w:color w:val="231F20"/>
          <w:spacing w:val="2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由于双胎妊娠发生产后出血风险增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加，故建议双胎妊娠血红蛋白＜70g/L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者给予输血。</w:t>
      </w:r>
    </w:p>
    <w:p>
      <w:pPr>
        <w:ind w:left="6"/>
        <w:spacing w:before="26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保健与预防</w:t>
      </w:r>
    </w:p>
    <w:p>
      <w:pPr>
        <w:pStyle w:val="BodyText"/>
        <w:ind w:left="5" w:right="192" w:firstLine="354"/>
        <w:spacing w:before="77" w:line="237" w:lineRule="auto"/>
        <w:jc w:val="both"/>
        <w:rPr/>
      </w:pPr>
      <w:r>
        <w:rPr>
          <w:color w:val="231F20"/>
          <w:spacing w:val="2"/>
        </w:rPr>
        <w:t>正如前文所述，双胎妊娠为贫血的高发人群，降低贫血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发生率是我国围产保健工作的重要目标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。可见，如何预防</w:t>
      </w:r>
      <w:r>
        <w:rPr>
          <w:color w:val="231F20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或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5"/>
        </w:rPr>
        <w:t xml:space="preserve"> 的发生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、如何合理进行保健，如何实现“预防为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主、防治结合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”的妊娠期综合管理，同样是我们亟需关注的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问题。</w:t>
      </w:r>
    </w:p>
    <w:p>
      <w:pPr>
        <w:ind w:left="8" w:right="194" w:firstLine="366"/>
        <w:spacing w:before="1" w:line="31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问题8：对于双胎妊娠孕妇，</w:t>
      </w:r>
      <w:r>
        <w:rPr>
          <w:rFonts w:ascii="SimHei" w:hAnsi="SimHei" w:eastAsia="SimHei" w:cs="SimHei"/>
          <w:sz w:val="17"/>
          <w:szCs w:val="17"/>
          <w:color w:val="231F20"/>
        </w:rPr>
        <w:t>ID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或</w:t>
      </w:r>
      <w:r>
        <w:rPr>
          <w:rFonts w:ascii="SimHei" w:hAnsi="SimHei" w:eastAsia="SimHei" w:cs="SimHei"/>
          <w:sz w:val="17"/>
          <w:szCs w:val="17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如何通过饮食改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善？</w:t>
      </w:r>
    </w:p>
    <w:p>
      <w:pPr>
        <w:pStyle w:val="BodyText"/>
        <w:ind w:right="140" w:firstLine="361"/>
        <w:spacing w:before="6" w:line="225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</w:t>
      </w:r>
      <w:r>
        <w:rPr>
          <w:rFonts w:ascii="SimHei" w:hAnsi="SimHei" w:eastAsia="SimHei" w:cs="SimHei"/>
          <w:color w:val="231F20"/>
          <w:spacing w:val="-33"/>
          <w:w w:val="71"/>
        </w:rPr>
        <w:t>：</w:t>
      </w:r>
      <w:r>
        <w:rPr>
          <w:color w:val="231F20"/>
          <w:spacing w:val="-33"/>
          <w:w w:val="71"/>
        </w:rPr>
        <w:t>（</w:t>
      </w:r>
      <w:r>
        <w:rPr>
          <w:color w:val="231F20"/>
          <w:spacing w:val="5"/>
        </w:rPr>
        <w:t>1）应常吃含铁丰富的食物，建议孕中晚期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每日增加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50～100g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红肉，每周摄入 1</w:t>
      </w:r>
      <w:r>
        <w:rPr>
          <w:color w:val="231F20"/>
        </w:rPr>
        <w:t>～2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次动物血和肝脏， </w:t>
      </w:r>
      <w:r>
        <w:rPr>
          <w:color w:val="231F20"/>
          <w:spacing w:val="-18"/>
        </w:rPr>
        <w:t>每次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8"/>
        </w:rPr>
        <w:t>20～50g（证据质量：C，推荐强度</w:t>
      </w:r>
      <w:r>
        <w:rPr>
          <w:color w:val="231F20"/>
          <w:spacing w:val="-19"/>
        </w:rPr>
        <w:t>：2）。（2）建议清晨、空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腹服用铁剂，根据口服铁剂类型，可同时口服维生素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C，有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效促进铁吸收，提升治疗效果；不应同时服用其他药物和  </w:t>
      </w:r>
      <w:r>
        <w:rPr>
          <w:color w:val="231F20"/>
          <w:spacing w:val="-8"/>
        </w:rPr>
        <w:t>抗酸剂；避免与咖啡、茶、牛奶同时饮用（证据质量：C，推荐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 w:firstLine="71"/>
        <w:spacing w:before="42" w:line="237" w:lineRule="auto"/>
        <w:jc w:val="both"/>
        <w:rPr/>
      </w:pPr>
      <w:r>
        <w:rPr>
          <w:color w:val="231F20"/>
          <w:spacing w:val="-5"/>
        </w:rPr>
        <w:t>强度：2）。（3）应给予孕妇个体化饮食指导，尤其对于妊娠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合并慢性肾脏疾病、胃肠道手术术后、素食等特殊人群，应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与营养科等相关科室共同管理，帮助增加铁摄入和铁吸收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（证据质量：C，推荐强度：2）。</w:t>
      </w:r>
    </w:p>
    <w:p>
      <w:pPr>
        <w:pStyle w:val="BodyText"/>
        <w:ind w:left="66" w:right="14" w:firstLine="365"/>
        <w:spacing w:before="6" w:line="236" w:lineRule="auto"/>
        <w:jc w:val="both"/>
        <w:rPr/>
      </w:pPr>
      <w:r>
        <w:rPr>
          <w:color w:val="231F20"/>
          <w:spacing w:val="13"/>
        </w:rPr>
        <w:t>为了满足母体血容量与红细胞的增加和胎儿-胎盘的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生长需要，随着妊娠进展，孕妇对铁的生理</w:t>
      </w:r>
      <w:r>
        <w:rPr>
          <w:color w:val="231F20"/>
          <w:spacing w:val="9"/>
        </w:rPr>
        <w:t>需要量逐渐增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加，到妊娠中晚期需要摄入元素铁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30</w:t>
      </w:r>
      <w:r>
        <w:rPr>
          <w:color w:val="231F20"/>
        </w:rPr>
        <w:t>mg</w:t>
      </w:r>
      <w:r>
        <w:rPr>
          <w:color w:val="231F20"/>
          <w:spacing w:val="2"/>
        </w:rPr>
        <w:t>/d，而双胎妊娠对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铁的需要量多于单胎妊娠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。根据我国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2022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年《妊</w:t>
      </w:r>
      <w:r>
        <w:rPr>
          <w:color w:val="231F20"/>
          <w:spacing w:val="3"/>
        </w:rPr>
        <w:t>娠妇女膳</w:t>
      </w:r>
      <w:r>
        <w:rPr>
          <w:color w:val="231F20"/>
        </w:rPr>
        <w:t xml:space="preserve">  </w:t>
      </w:r>
      <w:r>
        <w:rPr>
          <w:color w:val="231F20"/>
          <w:spacing w:val="-11"/>
          <w:w w:val="94"/>
        </w:rPr>
        <w:t>食指南》</w:t>
      </w:r>
      <w:r>
        <w:rPr>
          <w:sz w:val="9"/>
          <w:szCs w:val="9"/>
          <w:color w:val="231F20"/>
          <w:spacing w:val="-11"/>
          <w:w w:val="94"/>
          <w:position w:val="6"/>
        </w:rPr>
        <w:t>［86］</w:t>
      </w:r>
      <w:r>
        <w:rPr>
          <w:color w:val="231F20"/>
          <w:spacing w:val="-1"/>
        </w:rPr>
        <w:t>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2019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年《缺铁性贫血营养防治专家共识》</w:t>
      </w:r>
      <w:r>
        <w:rPr>
          <w:sz w:val="9"/>
          <w:szCs w:val="9"/>
          <w:color w:val="231F20"/>
          <w:spacing w:val="-1"/>
          <w:position w:val="6"/>
        </w:rPr>
        <w:t>［63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48"/>
          <w:w w:val="9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本指南给出上述推荐。</w:t>
      </w:r>
    </w:p>
    <w:p>
      <w:pPr>
        <w:ind w:left="75" w:right="67" w:firstLine="366"/>
        <w:spacing w:line="31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问题9：合并</w:t>
      </w:r>
      <w:r>
        <w:rPr>
          <w:rFonts w:ascii="SimHei" w:hAnsi="SimHei" w:eastAsia="SimHei" w:cs="SimHei"/>
          <w:sz w:val="17"/>
          <w:szCs w:val="17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但未合并</w:t>
      </w:r>
      <w:r>
        <w:rPr>
          <w:rFonts w:ascii="SimHei" w:hAnsi="SimHei" w:eastAsia="SimHei" w:cs="SimHei"/>
          <w:sz w:val="17"/>
          <w:szCs w:val="17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的双胎妊娠，口服补铁的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剂量是多少？</w:t>
      </w:r>
    </w:p>
    <w:p>
      <w:pPr>
        <w:pStyle w:val="BodyText"/>
        <w:ind w:left="2" w:right="67" w:firstLine="446"/>
        <w:spacing w:before="4" w:line="237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33"/>
          <w:w w:val="71"/>
        </w:rPr>
        <w:t>：</w:t>
      </w:r>
      <w:r>
        <w:rPr>
          <w:color w:val="231F20"/>
          <w:spacing w:val="-33"/>
          <w:w w:val="71"/>
        </w:rPr>
        <w:t>（</w:t>
      </w:r>
      <w:r>
        <w:rPr>
          <w:color w:val="231F20"/>
          <w:spacing w:val="7"/>
        </w:rPr>
        <w:t>1）当血红蛋白 110～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130g/L，</w:t>
      </w:r>
      <w:r>
        <w:rPr>
          <w:color w:val="231F20"/>
          <w:spacing w:val="6"/>
        </w:rPr>
        <w:t>铁蛋白&lt;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30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µ</w:t>
      </w:r>
      <w:r>
        <w:rPr>
          <w:color w:val="231F20"/>
          <w:spacing w:val="5"/>
        </w:rPr>
        <w:t>g/L，每日口服补充元素铁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60～80</w:t>
      </w:r>
      <w:r>
        <w:rPr>
          <w:color w:val="231F20"/>
        </w:rPr>
        <w:t>mg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当</w:t>
      </w:r>
      <w:r>
        <w:rPr>
          <w:color w:val="231F20"/>
          <w:spacing w:val="4"/>
        </w:rPr>
        <w:t>血红蛋白＞</w:t>
      </w:r>
      <w:r>
        <w:rPr>
          <w:color w:val="231F20"/>
        </w:rPr>
        <w:t xml:space="preserve"> </w:t>
      </w:r>
      <w:r>
        <w:rPr>
          <w:color w:val="231F20"/>
        </w:rPr>
        <w:t>130g/L，铁蛋白＜30</w:t>
      </w:r>
      <w:r>
        <w:rPr>
          <w:rFonts w:ascii="Arial" w:hAnsi="Arial" w:eastAsia="Arial" w:cs="Arial"/>
          <w:color w:val="231F20"/>
        </w:rPr>
        <w:t>µ</w:t>
      </w:r>
      <w:r>
        <w:rPr>
          <w:color w:val="231F20"/>
        </w:rPr>
        <w:t>g/L，每日口服补充元</w:t>
      </w:r>
      <w:r>
        <w:rPr>
          <w:color w:val="231F20"/>
          <w:spacing w:val="-1"/>
        </w:rPr>
        <w:t>素铁 30～40mg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（证据质量：B，推荐强度：1）。（2）治疗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4"/>
        </w:rPr>
        <w:t>4～8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周后复查血清铁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蛋白，评估疗效（证据质量：B，推荐强度：1）。</w:t>
      </w:r>
    </w:p>
    <w:p>
      <w:pPr>
        <w:pStyle w:val="BodyText"/>
        <w:ind w:left="71" w:firstLine="362"/>
        <w:spacing w:line="230" w:lineRule="auto"/>
        <w:jc w:val="both"/>
        <w:rPr/>
      </w:pPr>
      <w:r>
        <w:rPr>
          <w:color w:val="231F20"/>
          <w:spacing w:val="14"/>
        </w:rPr>
        <w:t>不同国家及地区的指南对妊娠期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未合并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补充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铁剂的推荐剂量各不相同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，具体有 30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～60mg/d、50mg/d、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60mg/d、40～80mg/d，治疗 8 周后评估疗效</w:t>
      </w:r>
      <w:r>
        <w:rPr>
          <w:sz w:val="9"/>
          <w:szCs w:val="9"/>
          <w:color w:val="231F20"/>
          <w:spacing w:val="-11"/>
          <w:position w:val="6"/>
        </w:rPr>
        <w:t>［34，36，</w:t>
      </w:r>
      <w:r>
        <w:rPr>
          <w:sz w:val="9"/>
          <w:szCs w:val="9"/>
          <w:color w:val="231F20"/>
          <w:spacing w:val="-12"/>
          <w:position w:val="6"/>
        </w:rPr>
        <w:t>39，41］</w:t>
      </w:r>
      <w:r>
        <w:rPr>
          <w:color w:val="231F20"/>
          <w:spacing w:val="-12"/>
        </w:rPr>
        <w:t>。2005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年丹麦的一项随机对照研究指出，在丹麦妇女中，从妊娠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18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周开始每日补充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40</w:t>
      </w:r>
      <w:r>
        <w:rPr>
          <w:color w:val="231F20"/>
        </w:rPr>
        <w:t>mg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亚铁足以防止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90% </w:t>
      </w:r>
      <w:r>
        <w:rPr>
          <w:color w:val="231F20"/>
          <w:spacing w:val="2"/>
        </w:rPr>
        <w:t>的妇女在妊娠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和产后出现 ID，以及至少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95% 的妇女出现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IDA</w:t>
      </w:r>
      <w:r>
        <w:rPr>
          <w:sz w:val="9"/>
          <w:szCs w:val="9"/>
          <w:color w:val="231F20"/>
          <w:spacing w:val="-3"/>
          <w:position w:val="6"/>
        </w:rPr>
        <w:t>［87］</w:t>
      </w:r>
      <w:r>
        <w:rPr>
          <w:color w:val="231F20"/>
          <w:spacing w:val="-3"/>
        </w:rPr>
        <w:t>。2019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西班牙的随机对照研究认为，应结合血红蛋白及血清铁蛋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白决定补铁剂量：血红蛋白110～130g/L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且血清铁蛋白&lt;</w:t>
      </w:r>
      <w:r>
        <w:rPr>
          <w:color w:val="231F20"/>
        </w:rPr>
        <w:t xml:space="preserve">   </w:t>
      </w:r>
      <w:r>
        <w:rPr>
          <w:color w:val="231F20"/>
          <w:spacing w:val="-7"/>
        </w:rPr>
        <w:t>15</w:t>
      </w:r>
      <w:r>
        <w:rPr>
          <w:rFonts w:ascii="Arial" w:hAnsi="Arial" w:eastAsia="Arial" w:cs="Arial"/>
          <w:color w:val="231F20"/>
          <w:spacing w:val="-7"/>
        </w:rPr>
        <w:t>µ</w:t>
      </w:r>
      <w:r>
        <w:rPr>
          <w:color w:val="231F20"/>
          <w:spacing w:val="-7"/>
        </w:rPr>
        <w:t>g/L，补充铁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80mg/d；血红蛋白 110～130g/L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且血清铁蛋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白 </w:t>
      </w:r>
      <w:r>
        <w:rPr>
          <w:rFonts w:ascii="Arial" w:hAnsi="Arial" w:eastAsia="Arial" w:cs="Arial"/>
          <w:color w:val="231F20"/>
          <w:spacing w:val="-2"/>
        </w:rPr>
        <w:t>≥</w:t>
      </w:r>
      <w:r>
        <w:rPr>
          <w:color w:val="231F20"/>
          <w:spacing w:val="-2"/>
        </w:rPr>
        <w:t>15</w:t>
      </w:r>
      <w:r>
        <w:rPr>
          <w:rFonts w:ascii="Arial" w:hAnsi="Arial" w:eastAsia="Arial" w:cs="Arial"/>
          <w:color w:val="231F20"/>
          <w:spacing w:val="-2"/>
        </w:rPr>
        <w:t>µ</w:t>
      </w:r>
      <w:r>
        <w:rPr>
          <w:color w:val="231F20"/>
          <w:spacing w:val="-2"/>
        </w:rPr>
        <w:t>g/L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及 血 红 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＞130g/L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且 血 清 铁 蛋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白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小</w:t>
      </w:r>
      <w:r>
        <w:rPr>
          <w:color w:val="231F20"/>
          <w:spacing w:val="-3"/>
        </w:rPr>
        <w:t xml:space="preserve"> 于</w:t>
      </w:r>
    </w:p>
    <w:p>
      <w:pPr>
        <w:spacing w:line="230" w:lineRule="auto"/>
        <w:sectPr>
          <w:type w:val="continuous"/>
          <w:pgSz w:w="11906" w:h="16838"/>
          <w:pgMar w:top="1568" w:right="1207" w:bottom="0" w:left="1275" w:header="1322" w:footer="0" w:gutter="0"/>
          <w:cols w:equalWidth="0" w:num="2">
            <w:col w:w="4691" w:space="100"/>
            <w:col w:w="4633" w:space="0"/>
          </w:cols>
        </w:sectPr>
        <w:rPr/>
      </w:pPr>
    </w:p>
    <w:p>
      <w:pPr>
        <w:spacing w:before="65"/>
        <w:rPr/>
      </w:pPr>
      <w:r>
        <w:pict>
          <v:shape id="_x0000_s10" style="position:absolute;margin-left:68.8505pt;margin-top:77.3067pt;mso-position-vertical-relative:page;mso-position-horizontal-relative:page;width:181pt;height:0.3pt;z-index:25166438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6"/>
          <w:pgSz w:w="11906" w:h="16838"/>
          <w:pgMar w:top="1568" w:right="1207" w:bottom="0" w:left="1210" w:header="1322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84" w:right="194"/>
        <w:spacing w:before="43" w:line="236" w:lineRule="auto"/>
        <w:rPr/>
      </w:pPr>
      <w:r>
        <w:rPr>
          <w:color w:val="231F20"/>
          <w:spacing w:val="-6"/>
        </w:rPr>
        <w:t>15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µ</w:t>
      </w:r>
      <w:r>
        <w:rPr>
          <w:color w:val="231F20"/>
          <w:spacing w:val="-6"/>
        </w:rPr>
        <w:t>g/L，补充铁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40mg/d；血红蛋白＞130g/L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且血清铁蛋白</w:t>
      </w:r>
      <w:r>
        <w:rPr>
          <w:rFonts w:ascii="Arial" w:hAnsi="Arial" w:eastAsia="Arial" w:cs="Arial"/>
          <w:color w:val="231F20"/>
          <w:spacing w:val="-6"/>
        </w:rPr>
        <w:t>≥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16"/>
        </w:rPr>
        <w:t>15</w:t>
      </w:r>
      <w:r>
        <w:rPr>
          <w:rFonts w:ascii="Arial" w:hAnsi="Arial" w:eastAsia="Arial" w:cs="Arial"/>
          <w:color w:val="231F20"/>
          <w:spacing w:val="-16"/>
        </w:rPr>
        <w:t>µ</w:t>
      </w:r>
      <w:r>
        <w:rPr>
          <w:color w:val="231F20"/>
          <w:spacing w:val="-16"/>
        </w:rPr>
        <w:t>g/L，补充铁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20mg/d</w:t>
      </w:r>
      <w:r>
        <w:rPr>
          <w:sz w:val="9"/>
          <w:szCs w:val="9"/>
          <w:color w:val="231F20"/>
          <w:spacing w:val="-16"/>
          <w:position w:val="6"/>
        </w:rPr>
        <w:t>［88］</w:t>
      </w:r>
      <w:r>
        <w:rPr>
          <w:color w:val="231F20"/>
          <w:spacing w:val="16"/>
        </w:rPr>
        <w:t>。</w:t>
      </w:r>
    </w:p>
    <w:p>
      <w:pPr>
        <w:pStyle w:val="BodyText"/>
        <w:ind w:left="68" w:right="194" w:firstLine="374"/>
        <w:spacing w:before="3" w:line="237" w:lineRule="auto"/>
        <w:jc w:val="both"/>
        <w:rPr/>
      </w:pPr>
      <w:r>
        <w:rPr>
          <w:color w:val="231F20"/>
          <w:spacing w:val="9"/>
        </w:rPr>
        <w:t>因此，本指南建议根据本地区铁缺乏发生率及双胎妊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娠人群铁状态制定每日补充铁元素剂量（大于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30</w:t>
      </w:r>
      <w:r>
        <w:rPr>
          <w:color w:val="231F20"/>
        </w:rPr>
        <w:t>mg</w:t>
      </w:r>
      <w:r>
        <w:rPr>
          <w:color w:val="231F20"/>
          <w:spacing w:val="1"/>
        </w:rPr>
        <w:t>/d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并略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多于单胎妊娠补充剂量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10"/>
        </w:rPr>
        <w:t>具体见推荐意见。</w:t>
      </w:r>
    </w:p>
    <w:p>
      <w:pPr>
        <w:ind w:left="436"/>
        <w:spacing w:line="22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10：合并</w:t>
      </w:r>
      <w:r>
        <w:rPr>
          <w:rFonts w:ascii="SimHei" w:hAnsi="SimHei" w:eastAsia="SimHei" w:cs="SimHei"/>
          <w:sz w:val="17"/>
          <w:szCs w:val="17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的双胎妊娠孕妇是否需要分级保健？</w:t>
      </w:r>
    </w:p>
    <w:p>
      <w:pPr>
        <w:pStyle w:val="BodyText"/>
        <w:ind w:left="67" w:right="194" w:firstLine="362"/>
        <w:spacing w:before="78" w:line="237" w:lineRule="auto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合并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 xml:space="preserve"> 的双胎妊娠孕妇应该进行分级保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健，并根据绒毛膜性、孕周、贫血程度以及是</w:t>
      </w:r>
      <w:r>
        <w:rPr>
          <w:color w:val="231F20"/>
          <w:spacing w:val="2"/>
        </w:rPr>
        <w:t>否合并双胎特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有并发症等进行综合评估，必要时转诊（证据等级：C，推荐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5"/>
          <w:w w:val="97"/>
        </w:rPr>
        <w:t>强度：1）。</w:t>
      </w:r>
    </w:p>
    <w:p>
      <w:pPr>
        <w:pStyle w:val="BodyText"/>
        <w:ind w:left="67" w:right="194" w:firstLine="361"/>
        <w:spacing w:before="3" w:line="236" w:lineRule="auto"/>
        <w:jc w:val="both"/>
        <w:rPr/>
      </w:pPr>
      <w:r>
        <w:rPr>
          <w:color w:val="231F20"/>
          <w:spacing w:val="9"/>
        </w:rPr>
        <w:t>双胎妊娠母体的生理变化较单胎明显，产科并发症及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合并症的发生率较单胎高，围产儿的死亡率及发病率也明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显升高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。因此，双胎妊娠应按照高危妊娠进行管理</w:t>
      </w:r>
      <w:r>
        <w:rPr>
          <w:sz w:val="9"/>
          <w:szCs w:val="9"/>
          <w:color w:val="231F20"/>
          <w:spacing w:val="7"/>
          <w:position w:val="6"/>
        </w:rPr>
        <w:t>［89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7"/>
        </w:rPr>
        <w:t>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在各级医院及孕妇保健机构进行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的筛查及诊断。</w:t>
      </w:r>
    </w:p>
    <w:p>
      <w:pPr>
        <w:pStyle w:val="BodyText"/>
        <w:ind w:right="193" w:firstLine="427"/>
        <w:spacing w:before="14" w:line="236" w:lineRule="auto"/>
        <w:jc w:val="both"/>
        <w:rPr/>
      </w:pPr>
      <w:r>
        <w:rPr>
          <w:color w:val="231F20"/>
          <w:spacing w:val="5"/>
        </w:rPr>
        <w:t>2017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年国家卫生和计划生育委员会办公厅印发了《孕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产妇妊娠风险评估与管理工作规范》，规定对孕产妇进行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风险筛查及分级，且在孕期保健中动态评估，并指出了分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级保健及住院分娩的要求</w:t>
      </w:r>
      <w:r>
        <w:rPr>
          <w:sz w:val="9"/>
          <w:szCs w:val="9"/>
          <w:color w:val="231F20"/>
          <w:spacing w:val="7"/>
          <w:position w:val="6"/>
        </w:rPr>
        <w:t>［90］</w:t>
      </w:r>
      <w:r>
        <w:rPr>
          <w:color w:val="231F20"/>
          <w:spacing w:val="7"/>
        </w:rPr>
        <w:t>。双胎妊娠合并贫血，血红蛋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白</w:t>
      </w:r>
      <w:r>
        <w:rPr>
          <w:rFonts w:ascii="Arial" w:hAnsi="Arial" w:eastAsia="Arial" w:cs="Arial"/>
          <w:color w:val="231F20"/>
          <w:spacing w:val="9"/>
        </w:rPr>
        <w:t>≥</w:t>
      </w:r>
      <w:r>
        <w:rPr>
          <w:color w:val="231F20"/>
          <w:spacing w:val="9"/>
        </w:rPr>
        <w:t>70g/L，建议在二级以上医疗机构接受孕产期保健和住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院分娩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。如有异常，尽快转诊到三级医疗机构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。重度贫血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（血红蛋白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40～69g/L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5"/>
        </w:rPr>
        <w:t>建议在二级及以上危重孕产妇救治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中心接受孕产期保健服务，有条件者建议在三级医疗机构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住院分娩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。极重度贫血（血红蛋白＜40g/L）建议尽快到三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级医疗机构接受评估以明确是否适宜继续妊娠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。如</w:t>
      </w:r>
      <w:r>
        <w:rPr>
          <w:color w:val="231F20"/>
          <w:spacing w:val="18"/>
        </w:rPr>
        <w:t>适宜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继续妊娠，建议在二级及以上危重孕产妇救治中心接受孕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产期保健服务，原则上应当在三级医疗机构住院分娩。</w:t>
      </w:r>
    </w:p>
    <w:p>
      <w:pPr>
        <w:pStyle w:val="BodyText"/>
        <w:ind w:left="67" w:right="193" w:firstLine="380"/>
        <w:spacing w:before="4" w:line="237" w:lineRule="auto"/>
        <w:jc w:val="both"/>
        <w:rPr/>
      </w:pPr>
      <w:r>
        <w:rPr>
          <w:color w:val="231F20"/>
          <w:spacing w:val="13"/>
        </w:rPr>
        <w:t>国外的双胎/多胎妊娠管理指南均提出单羊膜囊多胎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妊娠孕妇建议转诊至三级胎儿医学中心</w:t>
      </w:r>
      <w:r>
        <w:rPr>
          <w:sz w:val="9"/>
          <w:szCs w:val="9"/>
          <w:color w:val="231F20"/>
          <w:spacing w:val="5"/>
          <w:position w:val="6"/>
        </w:rPr>
        <w:t>［91-92］</w:t>
      </w:r>
      <w:r>
        <w:rPr>
          <w:color w:val="231F20"/>
          <w:spacing w:val="5"/>
        </w:rPr>
        <w:t>。故单绒毛膜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7"/>
        </w:rPr>
        <w:t>单羊膜囊双胎妊娠孕妇建议在三级医疗机构进行孕产期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保健和住院分娩。</w:t>
      </w:r>
    </w:p>
    <w:p>
      <w:pPr>
        <w:pStyle w:val="BodyText"/>
        <w:ind w:left="68" w:right="193" w:firstLine="354"/>
        <w:spacing w:before="1" w:line="236" w:lineRule="auto"/>
        <w:jc w:val="both"/>
        <w:rPr/>
      </w:pPr>
      <w:r>
        <w:rPr>
          <w:color w:val="231F20"/>
          <w:spacing w:val="10"/>
        </w:rPr>
        <w:t>合并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双胎妊娠孕妇分娩后应由分娩机构及各级妇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幼保健单位进行随访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。双胎妊娠特别是单绒毛膜性双胎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有其特有的并发症，其分级保健须参照相应指南</w:t>
      </w:r>
      <w:r>
        <w:rPr>
          <w:sz w:val="9"/>
          <w:szCs w:val="9"/>
          <w:color w:val="231F20"/>
          <w:spacing w:val="2"/>
          <w:position w:val="6"/>
        </w:rPr>
        <w:t>［93-96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</w:t>
      </w:r>
    </w:p>
    <w:p>
      <w:pPr>
        <w:ind w:left="71" w:right="194" w:firstLine="369"/>
        <w:spacing w:before="1" w:line="31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11：双胎妊娠孕妇在产前检查中如何针对</w:t>
      </w:r>
      <w:r>
        <w:rPr>
          <w:rFonts w:ascii="SimHei" w:hAnsi="SimHei" w:eastAsia="SimHei" w:cs="SimHei"/>
          <w:sz w:val="17"/>
          <w:szCs w:val="17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进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行筛查及监测</w:t>
      </w:r>
    </w:p>
    <w:p>
      <w:pPr>
        <w:pStyle w:val="BodyText"/>
        <w:ind w:left="68" w:right="127" w:firstLine="362"/>
        <w:spacing w:before="1" w:line="238" w:lineRule="auto"/>
        <w:jc w:val="both"/>
        <w:rPr/>
      </w:pPr>
      <w:r>
        <w:rPr>
          <w:rFonts w:ascii="SimHei" w:hAnsi="SimHei" w:eastAsia="SimHei" w:cs="SimHei"/>
          <w:color w:val="231F20"/>
          <w:spacing w:val="-2"/>
        </w:rPr>
        <w:t>推荐意见：</w:t>
      </w:r>
      <w:r>
        <w:rPr>
          <w:color w:val="231F20"/>
          <w:spacing w:val="-2"/>
        </w:rPr>
        <w:t>建议双胎孕妇首次产检（妊娠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6～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13</w:t>
      </w:r>
      <w:r>
        <w:rPr>
          <w:sz w:val="9"/>
          <w:szCs w:val="9"/>
          <w:color w:val="231F20"/>
          <w:spacing w:val="-2"/>
          <w:position w:val="7"/>
        </w:rPr>
        <w:t>+6 </w:t>
      </w:r>
      <w:r>
        <w:rPr>
          <w:color w:val="231F20"/>
          <w:spacing w:val="-2"/>
        </w:rPr>
        <w:t>周）、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妊娠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20～24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周、25～28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周、29～32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周分别检测血常规，建议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同时检测血清铁蛋白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。根据患者饮食情况、自身症状及需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求，也可适当增加检测次数（证据等级：C，推荐强度：2）。</w:t>
      </w:r>
    </w:p>
    <w:p>
      <w:pPr>
        <w:pStyle w:val="BodyText"/>
        <w:ind w:left="67" w:right="127" w:firstLine="356"/>
        <w:spacing w:before="3" w:line="228" w:lineRule="auto"/>
        <w:jc w:val="both"/>
        <w:rPr/>
      </w:pPr>
      <w:r>
        <w:rPr>
          <w:color w:val="231F20"/>
          <w:spacing w:val="9"/>
        </w:rPr>
        <w:t>妊娠期针对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筛查及监测各国指南并不相同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。我国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2018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年的孕前和孕期保健指南中提出首</w:t>
      </w:r>
      <w:r>
        <w:rPr>
          <w:color w:val="231F20"/>
          <w:spacing w:val="4"/>
        </w:rPr>
        <w:t>次产检（妊娠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6 ~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13</w:t>
      </w:r>
      <w:r>
        <w:rPr>
          <w:sz w:val="9"/>
          <w:szCs w:val="9"/>
          <w:color w:val="231F20"/>
          <w:spacing w:val="5"/>
          <w:position w:val="7"/>
        </w:rPr>
        <w:t>+6 </w:t>
      </w:r>
      <w:r>
        <w:rPr>
          <w:color w:val="231F20"/>
          <w:spacing w:val="5"/>
        </w:rPr>
        <w:t>周）中的必查项目为血常规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；对于血红蛋白＜110g/L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者，备查项目为血清铁蛋白；妊娠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20～24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、25～2</w:t>
      </w:r>
      <w:r>
        <w:rPr>
          <w:color w:val="231F20"/>
        </w:rPr>
        <w:t>8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周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、 </w:t>
      </w:r>
      <w:r>
        <w:rPr>
          <w:color w:val="231F20"/>
          <w:spacing w:val="6"/>
        </w:rPr>
        <w:t>29～32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周均必查血常规</w:t>
      </w:r>
      <w:r>
        <w:rPr>
          <w:sz w:val="9"/>
          <w:szCs w:val="9"/>
          <w:color w:val="231F20"/>
          <w:spacing w:val="6"/>
          <w:position w:val="6"/>
        </w:rPr>
        <w:t>［97］</w:t>
      </w:r>
      <w:r>
        <w:rPr>
          <w:color w:val="231F20"/>
          <w:spacing w:val="6"/>
        </w:rPr>
        <w:t>。我国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指南中推荐所有孕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妇在首次产前检查时（最好在妊娠 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周以内）检查</w:t>
      </w:r>
      <w:r>
        <w:rPr>
          <w:color w:val="231F20"/>
          <w:spacing w:val="4"/>
        </w:rPr>
        <w:t>外周血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血常规，2022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年最新发表的《铁缺乏症和缺铁性贫血诊治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和预防的多学科专家共识》建议每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8～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周重复检查血常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39" w:line="193" w:lineRule="auto"/>
        <w:rPr/>
      </w:pPr>
      <w:r>
        <w:rPr>
          <w:color w:val="231F20"/>
          <w:spacing w:val="-1"/>
          <w:position w:val="-1"/>
        </w:rPr>
        <w:t>规及血清铁蛋白</w:t>
      </w:r>
      <w:r>
        <w:rPr>
          <w:sz w:val="9"/>
          <w:szCs w:val="9"/>
          <w:color w:val="231F20"/>
          <w:spacing w:val="-1"/>
          <w:position w:val="5"/>
        </w:rPr>
        <w:t>［82］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70" w:firstLine="359"/>
        <w:spacing w:before="57" w:line="237" w:lineRule="auto"/>
        <w:jc w:val="both"/>
        <w:rPr/>
      </w:pPr>
      <w:r>
        <w:rPr>
          <w:color w:val="231F20"/>
          <w:spacing w:val="9"/>
        </w:rPr>
        <w:t>在国内外多胎妊娠的相关指南中，针对孕期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筛查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的推荐很少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。其中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2019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NICE 的《双胎</w:t>
      </w:r>
      <w:r>
        <w:rPr>
          <w:color w:val="231F20"/>
          <w:spacing w:val="-2"/>
        </w:rPr>
        <w:t>及三胎指南》建议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在妊娠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20～24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周进行全血计数，在妊娠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28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周时复查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9"/>
          <w:szCs w:val="9"/>
          <w:color w:val="231F20"/>
          <w:spacing w:val="3"/>
          <w:position w:val="6"/>
        </w:rPr>
        <w:t>91］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2019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4"/>
        </w:rPr>
        <w:t xml:space="preserve"> 的双胎妊娠管理指南提出在妊娠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20～24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周、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周和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34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周检查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次血红蛋白浓度</w:t>
      </w:r>
      <w:r>
        <w:rPr>
          <w:sz w:val="9"/>
          <w:szCs w:val="9"/>
          <w:color w:val="231F20"/>
          <w:spacing w:val="-2"/>
          <w:position w:val="6"/>
        </w:rPr>
        <w:t>［92］</w:t>
      </w:r>
      <w:r>
        <w:rPr>
          <w:color w:val="231F20"/>
          <w:spacing w:val="-2"/>
        </w:rPr>
        <w:t>。</w:t>
      </w:r>
    </w:p>
    <w:p>
      <w:pPr>
        <w:ind w:right="13"/>
        <w:spacing w:line="228" w:lineRule="auto"/>
        <w:jc w:val="righ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12：合并</w:t>
      </w:r>
      <w:r>
        <w:rPr>
          <w:rFonts w:ascii="SimHei" w:hAnsi="SimHei" w:eastAsia="SimHei" w:cs="SimHei"/>
          <w:sz w:val="17"/>
          <w:szCs w:val="17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的双胎妊娠孕妇是否需要心理保健？</w:t>
      </w:r>
    </w:p>
    <w:p>
      <w:pPr>
        <w:pStyle w:val="BodyText"/>
        <w:ind w:left="67" w:right="14" w:firstLine="362"/>
        <w:spacing w:before="79" w:line="237" w:lineRule="auto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建议对合并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 xml:space="preserve"> 的双胎孕妇进行心理护理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及疏导，给予心理安慰及支持，并对孕妇及家属进行</w:t>
      </w:r>
      <w:r>
        <w:rPr>
          <w:color w:val="231F20"/>
          <w:spacing w:val="4"/>
        </w:rPr>
        <w:t>宣教，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同时鼓励其家庭给予理解和帮助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。当出现焦</w:t>
      </w:r>
      <w:r>
        <w:rPr>
          <w:color w:val="231F20"/>
          <w:spacing w:val="8"/>
        </w:rPr>
        <w:t>虑、抑郁等症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状时，及时寻求心理专业医生的帮助（证据等级：C，推荐强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8"/>
          <w:w w:val="95"/>
        </w:rPr>
        <w:t>度：1）。</w:t>
      </w:r>
    </w:p>
    <w:p>
      <w:pPr>
        <w:pStyle w:val="BodyText"/>
        <w:ind w:left="67" w:right="28" w:firstLine="362"/>
        <w:spacing w:before="2" w:line="236" w:lineRule="auto"/>
        <w:jc w:val="both"/>
        <w:rPr/>
      </w:pPr>
      <w:r>
        <w:rPr>
          <w:color w:val="231F20"/>
          <w:spacing w:val="9"/>
        </w:rPr>
        <w:t>双胎妊娠的孕妇及丈夫可能会面临精神压力大、经济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负担重及婴儿照顾等多方面问题，有发生抑郁症或焦虑的  </w:t>
      </w:r>
      <w:r>
        <w:rPr>
          <w:color w:val="231F20"/>
          <w:spacing w:val="12"/>
        </w:rPr>
        <w:t>风险</w:t>
      </w:r>
      <w:r>
        <w:rPr>
          <w:sz w:val="9"/>
          <w:szCs w:val="9"/>
          <w:color w:val="231F20"/>
          <w:spacing w:val="11"/>
          <w:position w:val="6"/>
        </w:rPr>
        <w:t>［98］</w:t>
      </w:r>
      <w:r>
        <w:rPr>
          <w:color w:val="231F20"/>
          <w:spacing w:val="11"/>
        </w:rPr>
        <w:t>。一项关于产后抑郁症状相关危险因素的多</w:t>
      </w:r>
      <w:r>
        <w:rPr>
          <w:color w:val="231F20"/>
          <w:spacing w:val="10"/>
        </w:rPr>
        <w:t>国队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列研究显示，双胎母亲的抑郁症状出现率（11.4%）明显高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于单胎母亲（8.3%</w:t>
      </w:r>
      <w:r>
        <w:rPr>
          <w:color w:val="231F20"/>
          <w:spacing w:val="-16"/>
          <w:w w:val="54"/>
        </w:rPr>
        <w:t>）</w:t>
      </w:r>
      <w:r>
        <w:rPr>
          <w:sz w:val="9"/>
          <w:szCs w:val="9"/>
          <w:color w:val="231F20"/>
          <w:spacing w:val="-15"/>
          <w:w w:val="80"/>
          <w:position w:val="6"/>
        </w:rPr>
        <w:t>［</w:t>
      </w:r>
      <w:r>
        <w:rPr>
          <w:sz w:val="9"/>
          <w:szCs w:val="9"/>
          <w:color w:val="231F20"/>
          <w:spacing w:val="-1"/>
          <w:position w:val="6"/>
        </w:rPr>
        <w:t>99］</w:t>
      </w:r>
      <w:r>
        <w:rPr>
          <w:color w:val="231F20"/>
          <w:spacing w:val="-1"/>
        </w:rPr>
        <w:t>。2019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FIGO 的双胎妊娠管理指南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中提出，与单胎妊娠女性相比，多胎妊娠的女性患产后抑  </w:t>
      </w:r>
      <w:r>
        <w:rPr>
          <w:color w:val="231F20"/>
        </w:rPr>
        <w:t>郁症的风险增加了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倍，建议尽早转诊给相关专业医生</w:t>
      </w:r>
      <w:r>
        <w:rPr>
          <w:sz w:val="9"/>
          <w:szCs w:val="9"/>
          <w:color w:val="231F20"/>
          <w:position w:val="6"/>
        </w:rPr>
        <w:t>［92］</w:t>
      </w:r>
      <w:r>
        <w:rPr>
          <w:color w:val="231F20"/>
        </w:rPr>
        <w:t>。</w:t>
      </w:r>
    </w:p>
    <w:p>
      <w:pPr>
        <w:pStyle w:val="BodyText"/>
        <w:ind w:left="76" w:right="67" w:firstLine="355"/>
        <w:spacing w:before="2" w:line="238" w:lineRule="auto"/>
        <w:rPr/>
      </w:pPr>
      <w:r>
        <w:rPr>
          <w:color w:val="231F20"/>
          <w:spacing w:val="11"/>
        </w:rPr>
        <w:t>产后贫血与抑郁等不良情绪相关</w:t>
      </w:r>
      <w:r>
        <w:rPr>
          <w:sz w:val="9"/>
          <w:szCs w:val="9"/>
          <w:color w:val="231F20"/>
          <w:spacing w:val="11"/>
          <w:position w:val="6"/>
        </w:rPr>
        <w:t>［83］</w:t>
      </w:r>
      <w:r>
        <w:rPr>
          <w:color w:val="231F20"/>
          <w:spacing w:val="11"/>
        </w:rPr>
        <w:t>。有多项研究及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系统性综述显示，产后贫血及</w:t>
      </w:r>
      <w:r>
        <w:rPr>
          <w:color w:val="231F20"/>
          <w:spacing w:val="-4"/>
          <w:position w:val="-1"/>
        </w:rPr>
        <w:t xml:space="preserve"> </w:t>
      </w:r>
      <w:r>
        <w:rPr>
          <w:color w:val="231F20"/>
          <w:position w:val="-1"/>
        </w:rPr>
        <w:t>ID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position w:val="-1"/>
        </w:rPr>
        <w:t>与产后抑郁相关</w:t>
      </w:r>
      <w:r>
        <w:rPr>
          <w:sz w:val="9"/>
          <w:szCs w:val="9"/>
          <w:color w:val="231F20"/>
          <w:position w:val="6"/>
        </w:rPr>
        <w:t>［100-105］</w:t>
      </w:r>
      <w:r>
        <w:rPr>
          <w:color w:val="231F20"/>
          <w:position w:val="-1"/>
        </w:rPr>
        <w:t>。</w:t>
      </w:r>
    </w:p>
    <w:p>
      <w:pPr>
        <w:ind w:left="436"/>
        <w:spacing w:before="1" w:line="22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13：如何预防双胎妊娠的</w:t>
      </w:r>
      <w:r>
        <w:rPr>
          <w:rFonts w:ascii="SimHei" w:hAnsi="SimHei" w:eastAsia="SimHei" w:cs="SimHei"/>
          <w:sz w:val="17"/>
          <w:szCs w:val="17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ID及</w:t>
      </w:r>
      <w:r>
        <w:rPr>
          <w:rFonts w:ascii="SimHei" w:hAnsi="SimHei" w:eastAsia="SimHei" w:cs="SimHei"/>
          <w:sz w:val="17"/>
          <w:szCs w:val="17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？</w:t>
      </w:r>
    </w:p>
    <w:p>
      <w:pPr>
        <w:pStyle w:val="BodyText"/>
        <w:ind w:left="70" w:right="3" w:firstLine="358"/>
        <w:spacing w:before="76" w:line="237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</w:t>
      </w:r>
      <w:r>
        <w:rPr>
          <w:rFonts w:ascii="SimHei" w:hAnsi="SimHei" w:eastAsia="SimHei" w:cs="SimHei"/>
          <w:color w:val="231F20"/>
          <w:spacing w:val="-33"/>
          <w:w w:val="71"/>
        </w:rPr>
        <w:t>：</w:t>
      </w:r>
      <w:r>
        <w:rPr>
          <w:color w:val="231F20"/>
          <w:spacing w:val="-33"/>
          <w:w w:val="71"/>
        </w:rPr>
        <w:t>（</w:t>
      </w:r>
      <w:r>
        <w:rPr>
          <w:color w:val="231F20"/>
          <w:spacing w:val="5"/>
        </w:rPr>
        <w:t>1）双胎妊娠孕妇定期监测血液指标，早发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现、早治疗（证据等级：C，推荐强度：2）。（2）产科及营养科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7"/>
        </w:rPr>
        <w:t>医生共同对双胎妊娠孕妇进行饮食管理，给予个体化指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9"/>
        </w:rPr>
        <w:t>导，帮助增加铁摄入和铁吸收（证据质量：C，推荐强度：2）。</w:t>
      </w:r>
    </w:p>
    <w:p>
      <w:pPr>
        <w:pStyle w:val="BodyText"/>
        <w:ind w:right="66"/>
        <w:spacing w:before="2" w:line="236" w:lineRule="auto"/>
        <w:rPr/>
      </w:pPr>
      <w:r>
        <w:rPr>
          <w:color w:val="231F20"/>
          <w:spacing w:val="15"/>
        </w:rPr>
        <w:t>（3）建议贫血高发地区双胎妊娠孕妇常规口服铁剂补铁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（证据等级：C，推荐强度：1）。</w:t>
      </w:r>
    </w:p>
    <w:p>
      <w:pPr>
        <w:pStyle w:val="BodyText"/>
        <w:ind w:left="68" w:firstLine="273"/>
        <w:spacing w:before="2" w:line="237" w:lineRule="auto"/>
        <w:jc w:val="both"/>
        <w:rPr/>
      </w:pPr>
      <w:r>
        <w:rPr>
          <w:color w:val="231F20"/>
          <w:spacing w:val="-1"/>
        </w:rPr>
        <w:t>“健康中国行动（2019-2030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年）”提出合理膳食行动，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强调孕妇保证合理膳食、均衡营养、维持合理体重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。如本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指南前文所述，双胎妊娠孕妇较单胎孕妇铁摄入需求有所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增加</w:t>
      </w:r>
      <w:r>
        <w:rPr>
          <w:sz w:val="9"/>
          <w:szCs w:val="9"/>
          <w:color w:val="231F20"/>
          <w:spacing w:val="6"/>
          <w:position w:val="6"/>
        </w:rPr>
        <w:t>［3］</w:t>
      </w:r>
      <w:r>
        <w:rPr>
          <w:color w:val="231F20"/>
          <w:spacing w:val="6"/>
        </w:rPr>
        <w:t>。因此，以营养科医生及产科医生合作为主导的个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体化的饮食指导必不可少，以最大限度提高摄入及吸收。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常吃含铁丰富的食物、孕中晚期需适量增加奶、鱼、禽、</w:t>
      </w:r>
      <w:r>
        <w:rPr>
          <w:color w:val="231F20"/>
          <w:spacing w:val="-2"/>
        </w:rPr>
        <w:t>蛋、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瘦肉的摄入，注意摄入含维生素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较多的蔬</w:t>
      </w:r>
      <w:r>
        <w:rPr>
          <w:color w:val="231F20"/>
          <w:spacing w:val="2"/>
        </w:rPr>
        <w:t>菜及水果，有助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于提高膳食铁的吸收及利用率，具体策略可参照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2022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年中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国居民膳食指南中孕期妇女膳食指南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。另外</w:t>
      </w:r>
      <w:r>
        <w:rPr>
          <w:color w:val="231F20"/>
          <w:spacing w:val="8"/>
        </w:rPr>
        <w:t>，注意同时检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测血清铁蛋白等，及时监测孕期血液指标（具体见本文</w:t>
      </w:r>
      <w:r>
        <w:rPr>
          <w:rFonts w:ascii="SimHei" w:hAnsi="SimHei" w:eastAsia="SimHei" w:cs="SimHei"/>
          <w:color w:val="231F20"/>
          <w:spacing w:val="9"/>
        </w:rPr>
        <w:t>问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rFonts w:ascii="SimHei" w:hAnsi="SimHei" w:eastAsia="SimHei" w:cs="SimHei"/>
          <w:color w:val="231F20"/>
          <w:spacing w:val="6"/>
        </w:rPr>
        <w:t>题</w:t>
      </w:r>
      <w:r>
        <w:rPr>
          <w:rFonts w:ascii="SimHei" w:hAnsi="SimHei" w:eastAsia="SimHei" w:cs="SimHei"/>
          <w:color w:val="231F20"/>
          <w:spacing w:val="-46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11</w:t>
      </w:r>
      <w:r>
        <w:rPr>
          <w:color w:val="231F20"/>
          <w:spacing w:val="-29"/>
          <w:w w:val="71"/>
        </w:rPr>
        <w:t>），</w:t>
      </w:r>
      <w:r>
        <w:rPr>
          <w:color w:val="231F20"/>
          <w:spacing w:val="6"/>
        </w:rPr>
        <w:t>做到更有针对性的预防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的发生。</w:t>
      </w:r>
    </w:p>
    <w:p>
      <w:pPr>
        <w:pStyle w:val="BodyText"/>
        <w:ind w:left="67" w:right="13" w:firstLine="358"/>
        <w:spacing w:before="4" w:line="228" w:lineRule="auto"/>
        <w:jc w:val="both"/>
        <w:rPr/>
      </w:pPr>
      <w:r>
        <w:rPr>
          <w:color w:val="231F20"/>
          <w:spacing w:val="4"/>
        </w:rPr>
        <w:t>但受经济水平、饮食习惯、医疗卫生条件等因素影响，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我国不同地区、城市及农村贫血发病率差异</w:t>
      </w:r>
      <w:r>
        <w:rPr>
          <w:color w:val="231F20"/>
          <w:spacing w:val="8"/>
        </w:rPr>
        <w:t>巨大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。孕期补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铁可能增加孕中晚期血红蛋白过高发生概率</w:t>
      </w:r>
      <w:r>
        <w:rPr>
          <w:sz w:val="9"/>
          <w:szCs w:val="9"/>
          <w:color w:val="231F20"/>
          <w:spacing w:val="9"/>
          <w:position w:val="6"/>
        </w:rPr>
        <w:t>［20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9"/>
        </w:rPr>
        <w:t>孕妇是否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需要常规口服铁剂是一直以来存在争议的问题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。对于贫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血发病率低、孕妇饮食健康及医疗条件可满足监测要求地  </w:t>
      </w:r>
      <w:r>
        <w:rPr>
          <w:color w:val="231F20"/>
          <w:spacing w:val="8"/>
        </w:rPr>
        <w:t>区，不建议常规药物补铁，此类孕妇按需补铁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。对于贫血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高发且无法监测血清铁蛋白的地区，建议双胎妊娠孕妇常  </w:t>
      </w:r>
      <w:r>
        <w:rPr>
          <w:color w:val="231F20"/>
          <w:spacing w:val="15"/>
        </w:rPr>
        <w:t>规口服铁剂补铁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由于口服铁剂补铁易出现胃肠道副反</w:t>
      </w:r>
    </w:p>
    <w:p>
      <w:pPr>
        <w:spacing w:line="228" w:lineRule="auto"/>
        <w:sectPr>
          <w:type w:val="continuous"/>
          <w:pgSz w:w="11906" w:h="16838"/>
          <w:pgMar w:top="1568" w:right="1207" w:bottom="0" w:left="1210" w:header="1322" w:footer="0" w:gutter="0"/>
          <w:cols w:equalWidth="0" w:num="2">
            <w:col w:w="4757" w:space="100"/>
            <w:col w:w="4631" w:space="0"/>
          </w:cols>
        </w:sectPr>
        <w:rPr/>
      </w:pPr>
    </w:p>
    <w:p>
      <w:pPr>
        <w:spacing w:before="68"/>
        <w:rPr/>
      </w:pPr>
      <w:r>
        <w:pict>
          <v:shape id="_x0000_s12" style="position:absolute;margin-left:345.425pt;margin-top:77.3067pt;mso-position-vertical-relative:page;mso-position-horizontal-relative:page;width:181pt;height:0.3pt;z-index:25166540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7"/>
          <w:pgSz w:w="11906" w:h="16838"/>
          <w:pgMar w:top="1568" w:right="1219" w:bottom="0" w:left="1277" w:header="1322" w:footer="0" w:gutter="0"/>
          <w:cols w:equalWidth="0" w:num="1">
            <w:col w:w="9409" w:space="0"/>
          </w:cols>
        </w:sectPr>
        <w:rPr/>
      </w:pPr>
    </w:p>
    <w:p>
      <w:pPr>
        <w:pStyle w:val="BodyText"/>
        <w:ind w:right="194" w:firstLine="1"/>
        <w:spacing w:before="40" w:line="238" w:lineRule="auto"/>
        <w:jc w:val="both"/>
        <w:rPr/>
      </w:pPr>
      <w:r>
        <w:rPr>
          <w:color w:val="231F20"/>
        </w:rPr>
        <w:t>应症状，建议补铁从低剂量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30mg/d 开始，若无副反应增加 </w:t>
      </w:r>
      <w:r>
        <w:rPr>
          <w:color w:val="231F20"/>
          <w:spacing w:val="8"/>
        </w:rPr>
        <w:t>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60</w:t>
      </w:r>
      <w:r>
        <w:rPr>
          <w:color w:val="231F20"/>
        </w:rPr>
        <w:t>mg</w:t>
      </w:r>
      <w:r>
        <w:rPr>
          <w:color w:val="231F20"/>
          <w:spacing w:val="8"/>
        </w:rPr>
        <w:t>/d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。对于副反应严重或依从性较差孕妇可提供间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断补铁方案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。期间注意检测孕妇血红蛋白水</w:t>
      </w:r>
      <w:r>
        <w:rPr>
          <w:color w:val="231F20"/>
          <w:spacing w:val="8"/>
        </w:rPr>
        <w:t>平，若出现血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红蛋白高于 130g/L 的情况停止口服铁剂</w:t>
      </w:r>
      <w:r>
        <w:rPr>
          <w:color w:val="231F20"/>
          <w:spacing w:val="7"/>
        </w:rPr>
        <w:t>补铁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。其他地区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双胎妊娠孕妇定期监测、合理饮食，根据病情需要补充铁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剂（具体参见本指南保健及治疗部分）。 同时临床医生应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注意孕妇自行口服保健品情况，注意复合维生素制剂中铁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元素含量，防止过高剂量补铁。</w:t>
      </w:r>
    </w:p>
    <w:p>
      <w:pPr>
        <w:ind w:left="5"/>
        <w:spacing w:before="279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产时及产后管理</w:t>
      </w:r>
    </w:p>
    <w:p>
      <w:pPr>
        <w:ind w:left="368"/>
        <w:spacing w:before="75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14：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是否影响双胎妊娠的分娩时机及方式？</w:t>
      </w:r>
    </w:p>
    <w:p>
      <w:pPr>
        <w:pStyle w:val="BodyText"/>
        <w:ind w:right="195" w:firstLine="358"/>
        <w:spacing w:before="79" w:line="237" w:lineRule="auto"/>
        <w:rPr/>
      </w:pPr>
      <w:r>
        <w:rPr>
          <w:rFonts w:ascii="SimHei" w:hAnsi="SimHei" w:eastAsia="SimHei" w:cs="SimHei"/>
          <w:color w:val="231F20"/>
          <w:spacing w:val="1"/>
        </w:rPr>
        <w:t>推荐意见：</w:t>
      </w:r>
      <w:r>
        <w:rPr>
          <w:color w:val="231F20"/>
          <w:spacing w:val="1"/>
        </w:rPr>
        <w:t>对于合并轻中度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的双胎孕妇，可根据孕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妇绒毛膜性、胎方位、孕产史、妊娠合并症及并</w:t>
      </w:r>
      <w:r>
        <w:rPr>
          <w:color w:val="231F20"/>
          <w:spacing w:val="2"/>
        </w:rPr>
        <w:t>发症、子宫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颈成熟度及胎儿宫内情况等产科指征进行判断，然而对于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合并重度、极重度贫血者，建议积极改善贫血后结合贫血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纠正情况及产科指征综合判断，酌情处理（证据质量：C，推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9"/>
          <w:w w:val="97"/>
        </w:rPr>
        <w:t>荐强度：2）。</w:t>
      </w:r>
    </w:p>
    <w:p>
      <w:pPr>
        <w:pStyle w:val="BodyText"/>
        <w:ind w:left="1" w:right="140" w:firstLine="359"/>
        <w:spacing w:before="8" w:line="236" w:lineRule="auto"/>
        <w:jc w:val="both"/>
        <w:rPr/>
      </w:pPr>
      <w:r>
        <w:rPr>
          <w:color w:val="231F20"/>
          <w:spacing w:val="9"/>
        </w:rPr>
        <w:t>多数国内外妊娠期贫血相关指南均未说明合并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孕产妇应如何选择分娩时机及方式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。现有指南及共识提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出“</w:t>
      </w:r>
      <w:r>
        <w:rPr>
          <w:color w:val="231F20"/>
        </w:rPr>
        <w:t>IDA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不应影响分娩时机及方式的选择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”</w:t>
      </w:r>
      <w:r>
        <w:rPr>
          <w:sz w:val="9"/>
          <w:szCs w:val="9"/>
          <w:color w:val="231F20"/>
          <w:spacing w:val="1"/>
          <w:position w:val="6"/>
        </w:rPr>
        <w:t>［39，82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"/>
        </w:rPr>
        <w:t>但</w:t>
      </w:r>
      <w:r>
        <w:rPr>
          <w:color w:val="231F20"/>
        </w:rPr>
        <w:t>未特殊  </w:t>
      </w:r>
      <w:r>
        <w:rPr>
          <w:color w:val="231F20"/>
          <w:spacing w:val="16"/>
        </w:rPr>
        <w:t>区分单胎及双胎妊娠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。一项对单胎妊娠孕妇的回顾性研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究发现，未合并贫血、轻度贫血、中度贫血的</w:t>
      </w:r>
      <w:r>
        <w:rPr>
          <w:color w:val="231F20"/>
          <w:spacing w:val="2"/>
        </w:rPr>
        <w:t>孕妇在分娩方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式（阴道试产、择期剖宫产及急诊剖宫产）的</w:t>
      </w:r>
      <w:r>
        <w:rPr>
          <w:color w:val="231F20"/>
          <w:spacing w:val="2"/>
        </w:rPr>
        <w:t>选择比例上无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显著差异</w:t>
      </w:r>
      <w:r>
        <w:rPr>
          <w:sz w:val="9"/>
          <w:szCs w:val="9"/>
          <w:color w:val="231F20"/>
          <w:spacing w:val="2"/>
          <w:position w:val="6"/>
        </w:rPr>
        <w:t>［106］</w:t>
      </w:r>
      <w:r>
        <w:rPr>
          <w:color w:val="231F20"/>
          <w:spacing w:val="2"/>
        </w:rPr>
        <w:t>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"/>
        </w:rPr>
        <w:t>目前尚缺乏双胎妊娠相关临床数据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。因此，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本指南结合已发表指南及现有的相关临床研究，给出上述  </w:t>
      </w:r>
      <w:r>
        <w:rPr>
          <w:color w:val="231F20"/>
          <w:spacing w:val="7"/>
        </w:rPr>
        <w:t>推荐意见。</w:t>
      </w:r>
    </w:p>
    <w:p>
      <w:pPr>
        <w:ind w:left="369"/>
        <w:spacing w:before="1" w:line="22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问题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15：合并</w:t>
      </w:r>
      <w:r>
        <w:rPr>
          <w:rFonts w:ascii="SimHei" w:hAnsi="SimHei" w:eastAsia="SimHei" w:cs="SimHei"/>
          <w:sz w:val="17"/>
          <w:szCs w:val="17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IDA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的双胎妊娠产妇如何预防产后出血？</w:t>
      </w:r>
    </w:p>
    <w:p>
      <w:pPr>
        <w:pStyle w:val="BodyText"/>
        <w:ind w:left="5" w:right="195" w:firstLine="358"/>
        <w:spacing w:before="78" w:line="235" w:lineRule="auto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合并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8"/>
        </w:rPr>
        <w:t xml:space="preserve"> 的双胎妊娠产妇更宜积极管理第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三产程（证据质量：B，推荐强度：1）。</w:t>
      </w:r>
    </w:p>
    <w:p>
      <w:pPr>
        <w:pStyle w:val="BodyText"/>
        <w:ind w:right="141" w:firstLine="363"/>
        <w:spacing w:before="11" w:line="236" w:lineRule="auto"/>
        <w:jc w:val="both"/>
        <w:rPr/>
      </w:pPr>
      <w:r>
        <w:rPr>
          <w:color w:val="231F20"/>
          <w:spacing w:val="7"/>
        </w:rPr>
        <w:t>双胎妊娠及贫血均为产后出血的危险因素</w:t>
      </w:r>
      <w:r>
        <w:rPr>
          <w:sz w:val="9"/>
          <w:szCs w:val="9"/>
          <w:color w:val="231F20"/>
          <w:spacing w:val="7"/>
          <w:position w:val="6"/>
        </w:rPr>
        <w:t>［107］</w:t>
      </w:r>
      <w:r>
        <w:rPr>
          <w:color w:val="231F20"/>
          <w:spacing w:val="7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国内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外指南均提出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</w:rPr>
        <w:t>IDA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6"/>
        </w:rPr>
        <w:t>孕妇宜积极管理第三产程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，减少出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血</w:t>
      </w:r>
      <w:r>
        <w:rPr>
          <w:sz w:val="9"/>
          <w:szCs w:val="9"/>
          <w:color w:val="231F20"/>
          <w:position w:val="6"/>
        </w:rPr>
        <w:t>［34，40］</w:t>
      </w:r>
      <w:r>
        <w:rPr>
          <w:color w:val="231F20"/>
        </w:rPr>
        <w:t>。2022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年发表的多中心回顾性研究发现，双胎妊娠  </w:t>
      </w:r>
      <w:r>
        <w:rPr>
          <w:color w:val="231F20"/>
          <w:spacing w:val="5"/>
        </w:rPr>
        <w:t>孕妇分娩后血红蛋白显著下降</w:t>
      </w:r>
      <w:r>
        <w:rPr>
          <w:sz w:val="9"/>
          <w:szCs w:val="9"/>
          <w:color w:val="231F20"/>
          <w:spacing w:val="5"/>
          <w:position w:val="6"/>
        </w:rPr>
        <w:t>［6］</w:t>
      </w:r>
      <w:r>
        <w:rPr>
          <w:color w:val="231F20"/>
          <w:spacing w:val="5"/>
        </w:rPr>
        <w:t>。因此，合并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5"/>
        </w:rPr>
        <w:t xml:space="preserve"> 的双胎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妊娠产妇更宜积极管理第三产程，其分娩期管理宜具有多  </w:t>
      </w:r>
      <w:r>
        <w:rPr>
          <w:color w:val="231F20"/>
          <w:spacing w:val="3"/>
        </w:rPr>
        <w:t>学科的医疗管理团队，包括产科医师、助产士、</w:t>
      </w:r>
      <w:r>
        <w:rPr>
          <w:color w:val="231F20"/>
          <w:spacing w:val="2"/>
        </w:rPr>
        <w:t>新生儿科医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师、麻醉科医师、手术室人员等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。另外，为确保</w:t>
      </w:r>
      <w:r>
        <w:rPr>
          <w:color w:val="231F20"/>
          <w:spacing w:val="3"/>
        </w:rPr>
        <w:t>母儿安全，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应于临产前或剖宫产前备血，胎儿娩出前建立有效静脉通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。产后注意监测子宫收缩及阴道流血情况</w:t>
      </w:r>
      <w:r>
        <w:rPr>
          <w:color w:val="231F20"/>
          <w:spacing w:val="8"/>
        </w:rPr>
        <w:t>，及时发现产</w:t>
      </w:r>
    </w:p>
    <w:p>
      <w:pPr>
        <w:pStyle w:val="BodyText"/>
        <w:spacing w:line="193" w:lineRule="auto"/>
        <w:rPr/>
      </w:pPr>
      <w:r>
        <w:rPr>
          <w:color w:val="231F20"/>
          <w:spacing w:val="9"/>
          <w:position w:val="-3"/>
        </w:rPr>
        <w:t>后出血风险</w:t>
      </w:r>
      <w:r>
        <w:rPr>
          <w:sz w:val="9"/>
          <w:szCs w:val="9"/>
          <w:color w:val="231F20"/>
          <w:spacing w:val="-11"/>
          <w:position w:val="3"/>
        </w:rPr>
        <w:t>［89，91，108-113］</w:t>
      </w:r>
      <w:r>
        <w:rPr>
          <w:color w:val="231F20"/>
          <w:spacing w:val="7"/>
          <w:position w:val="-3"/>
        </w:rPr>
        <w:t>。</w:t>
      </w:r>
    </w:p>
    <w:p>
      <w:pPr>
        <w:pStyle w:val="BodyText"/>
        <w:ind w:left="1" w:right="193" w:firstLine="356"/>
        <w:spacing w:before="58" w:line="237" w:lineRule="auto"/>
        <w:jc w:val="both"/>
        <w:rPr/>
      </w:pPr>
      <w:r>
        <w:rPr>
          <w:color w:val="231F20"/>
          <w:spacing w:val="10"/>
        </w:rPr>
        <w:t>不同国家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指南对产后贫血的血红蛋白阈值的定义</w:t>
      </w:r>
      <w:r>
        <w:rPr>
          <w:color w:val="231F20"/>
        </w:rPr>
        <w:t xml:space="preserve"> </w:t>
      </w:r>
      <w:r>
        <w:rPr>
          <w:color w:val="231F20"/>
        </w:rPr>
        <w:t>不同，多定义为血红蛋白＜100g/L</w:t>
      </w:r>
      <w:r>
        <w:rPr>
          <w:sz w:val="9"/>
          <w:szCs w:val="9"/>
          <w:color w:val="231F20"/>
          <w:position w:val="6"/>
        </w:rPr>
        <w:t>［42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</w:rPr>
        <w:t>部分指南提出产后出 </w:t>
      </w:r>
      <w:r>
        <w:rPr>
          <w:color w:val="231F20"/>
          <w:spacing w:val="9"/>
        </w:rPr>
        <w:t>血、产前未矫正贫血或产后出现贫血症状的产妇应在分娩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48h 内检查血常规</w:t>
      </w:r>
      <w:r>
        <w:rPr>
          <w:sz w:val="9"/>
          <w:szCs w:val="9"/>
          <w:color w:val="231F20"/>
          <w:spacing w:val="6"/>
          <w:position w:val="6"/>
        </w:rPr>
        <w:t>［38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6"/>
        </w:rPr>
        <w:t>而也有研究认为围产期出现明显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出血宜即时测定血红蛋白</w:t>
      </w:r>
      <w:r>
        <w:rPr>
          <w:sz w:val="9"/>
          <w:szCs w:val="9"/>
          <w:color w:val="231F20"/>
          <w:spacing w:val="2"/>
          <w:position w:val="6"/>
        </w:rPr>
        <w:t>［34］</w:t>
      </w:r>
      <w:r>
        <w:rPr>
          <w:color w:val="231F20"/>
          <w:spacing w:val="2"/>
        </w:rPr>
        <w:t>。</w:t>
      </w:r>
    </w:p>
    <w:p>
      <w:pPr>
        <w:pStyle w:val="BodyText"/>
        <w:ind w:left="1" w:right="194" w:firstLine="359"/>
        <w:spacing w:before="4" w:line="210" w:lineRule="auto"/>
        <w:jc w:val="both"/>
        <w:rPr/>
      </w:pPr>
      <w:r>
        <w:rPr>
          <w:color w:val="231F20"/>
          <w:spacing w:val="2"/>
        </w:rPr>
        <w:t>多个指南提出，对于患有轻中度产后贫血、血液动力学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稳定、无症状或者症状轻微的产妇，宜给予口服铁剂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月</w:t>
      </w:r>
      <w:r>
        <w:rPr>
          <w:sz w:val="9"/>
          <w:szCs w:val="9"/>
          <w:color w:val="231F20"/>
          <w:spacing w:val="2"/>
          <w:position w:val="6"/>
        </w:rPr>
        <w:t>［34，36，39］</w:t>
      </w:r>
      <w:r>
        <w:rPr>
          <w:color w:val="231F20"/>
          <w:spacing w:val="2"/>
          <w:position w:val="-1"/>
        </w:rPr>
        <w:t>。当口服铁剂治疗无效或者无法耐受口服铁剂治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54" w:hanging="2"/>
        <w:spacing w:before="40" w:line="242" w:lineRule="auto"/>
        <w:jc w:val="both"/>
        <w:rPr/>
      </w:pPr>
      <w:r>
        <w:rPr>
          <w:color w:val="231F20"/>
          <w:spacing w:val="16"/>
        </w:rPr>
        <w:t>疗者宜改为静脉注射铁剂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。但对于补充铁剂的血红蛋白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阈值及补铁的剂量略有不同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。因此，对于合并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7"/>
        </w:rPr>
        <w:t xml:space="preserve"> 的双胎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妊娠产妇产后补铁的用药剂量及疗程尚需临床研究进一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步证实。</w:t>
      </w:r>
    </w:p>
    <w:p>
      <w:pPr>
        <w:ind w:left="70"/>
        <w:spacing w:before="263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小结及研究热点</w:t>
      </w:r>
    </w:p>
    <w:p>
      <w:pPr>
        <w:pStyle w:val="BodyText"/>
        <w:ind w:left="66" w:right="55" w:firstLine="360"/>
        <w:spacing w:before="79" w:line="238" w:lineRule="auto"/>
        <w:jc w:val="both"/>
        <w:rPr/>
      </w:pPr>
      <w:r>
        <w:rPr>
          <w:color w:val="231F20"/>
          <w:spacing w:val="9"/>
        </w:rPr>
        <w:t>本指南按照循证指南的制订方法和规范，广泛调研我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7"/>
        </w:rPr>
        <w:t>国妇产科临床医生诊治双胎妊娠期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过程中存在的问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题，系统检索和评价国内外相关证据，最终形成了 15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条推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荐意见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。但由于现有文献关于双胎妊娠期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14"/>
        </w:rPr>
        <w:t xml:space="preserve"> 的研究较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少，导致部分临床证据本身不充分、推荐级别较弱</w:t>
      </w:r>
      <w:r>
        <w:rPr>
          <w:color w:val="231F20"/>
          <w:spacing w:val="2"/>
        </w:rPr>
        <w:t>，建议医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师在临床诊疗时结合孕妇实际情况及机构的诊疗水平等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做出恰当选择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同时，鉴于目前研究现状，仍</w:t>
      </w:r>
      <w:r>
        <w:rPr>
          <w:color w:val="231F20"/>
          <w:spacing w:val="7"/>
        </w:rPr>
        <w:t>有一些热点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问题，例如如何筛选和识别尚未贫血的高危</w:t>
      </w:r>
      <w:r>
        <w:rPr>
          <w:color w:val="231F20"/>
          <w:spacing w:val="9"/>
        </w:rPr>
        <w:t>双胎妊娠孕妇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及其最佳产前保健管理、合并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ID</w:t>
      </w:r>
      <w:r>
        <w:rPr>
          <w:color w:val="231F20"/>
          <w:spacing w:val="5"/>
        </w:rPr>
        <w:t xml:space="preserve"> 及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的双胎妊娠孕妇最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佳口服铁剂量及频次等治疗策略的确定、孕</w:t>
      </w:r>
      <w:r>
        <w:rPr>
          <w:color w:val="231F20"/>
          <w:spacing w:val="9"/>
        </w:rPr>
        <w:t>期普遍补铁对</w:t>
      </w:r>
      <w:r>
        <w:rPr>
          <w:color w:val="231F20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初级预防作用、合并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双胎妊娠产妇的母儿产后随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访等，需待更多高质量、大样本的随机对照试验、</w:t>
      </w:r>
      <w:r>
        <w:rPr>
          <w:color w:val="231F20"/>
          <w:spacing w:val="2"/>
        </w:rPr>
        <w:t>多中心前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瞻性研究等进一步探讨。</w:t>
      </w:r>
    </w:p>
    <w:p>
      <w:pPr>
        <w:ind w:left="67"/>
        <w:spacing w:before="26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致谢</w:t>
      </w:r>
    </w:p>
    <w:p>
      <w:pPr>
        <w:pStyle w:val="BodyText"/>
        <w:ind w:left="68" w:right="56" w:firstLine="357"/>
        <w:spacing w:before="81" w:line="236" w:lineRule="auto"/>
        <w:jc w:val="both"/>
        <w:rPr/>
      </w:pPr>
      <w:r>
        <w:rPr>
          <w:color w:val="231F20"/>
          <w:spacing w:val="9"/>
        </w:rPr>
        <w:t>感谢兰州大学健康数据科学研究院执行院长、中华医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学会杂志社指南与标准研究中心联合主任、国际指南报告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规范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6"/>
        </w:rPr>
        <w:t>工作组主席陈耀龙教授作为专家顾问对制定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本指南提供的悉心指导与大力支持！</w:t>
      </w:r>
    </w:p>
    <w:p>
      <w:pPr>
        <w:pStyle w:val="BodyText"/>
        <w:ind w:left="71" w:right="56" w:firstLine="352"/>
        <w:spacing w:line="245" w:lineRule="auto"/>
        <w:rPr/>
      </w:pPr>
      <w:r>
        <w:rPr>
          <w:color w:val="231F20"/>
          <w:spacing w:val="2"/>
        </w:rPr>
        <w:t>利益冲突：本指南所有作者声明无利益冲突；本指南所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涉及的观点不得用作商业推广和宣传。</w:t>
      </w:r>
    </w:p>
    <w:p>
      <w:pPr>
        <w:pStyle w:val="BodyText"/>
        <w:ind w:left="97" w:right="56" w:firstLine="329"/>
        <w:spacing w:before="269" w:line="237" w:lineRule="auto"/>
        <w:rPr/>
      </w:pPr>
      <w:r>
        <w:rPr>
          <w:rFonts w:ascii="SimHei" w:hAnsi="SimHei" w:eastAsia="SimHei" w:cs="SimHei"/>
          <w:color w:val="231F20"/>
          <w:spacing w:val="2"/>
        </w:rPr>
        <w:t>指南制定专家组组长：</w:t>
      </w:r>
      <w:r>
        <w:rPr>
          <w:color w:val="231F20"/>
          <w:spacing w:val="2"/>
        </w:rPr>
        <w:t>刘彩霞（中国医科大学附属盛京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医院）</w:t>
      </w:r>
    </w:p>
    <w:p>
      <w:pPr>
        <w:pStyle w:val="BodyText"/>
        <w:ind w:firstLine="438"/>
        <w:spacing w:before="15" w:line="236" w:lineRule="auto"/>
        <w:jc w:val="both"/>
        <w:rPr/>
      </w:pPr>
      <w:r>
        <w:rPr>
          <w:rFonts w:ascii="SimHei" w:hAnsi="SimHei" w:eastAsia="SimHei" w:cs="SimHei"/>
          <w:color w:val="231F20"/>
          <w:spacing w:val="15"/>
        </w:rPr>
        <w:t>指导委员会（按汉语拼音姓氏首字母排序</w:t>
      </w:r>
      <w:r>
        <w:rPr>
          <w:rFonts w:ascii="SimHei" w:hAnsi="SimHei" w:eastAsia="SimHei" w:cs="SimHei"/>
          <w:color w:val="231F20"/>
          <w:spacing w:val="-51"/>
        </w:rPr>
        <w:t>）：</w:t>
      </w:r>
      <w:r>
        <w:rPr>
          <w:color w:val="231F20"/>
          <w:spacing w:val="15"/>
        </w:rPr>
        <w:t>陈敦金</w:t>
      </w:r>
      <w:r>
        <w:rPr>
          <w:color w:val="231F20"/>
        </w:rPr>
        <w:t xml:space="preserve">  </w:t>
      </w:r>
      <w:r>
        <w:rPr>
          <w:color w:val="231F20"/>
        </w:rPr>
        <w:t>（广州医科大学附属第三医院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陈叙（天津市中心妇产医院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程蔚蔚（上海交通大学医学院附属国际和平妇幼保健院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丁依玲（中南大学湘雅二医院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古航（第二军医大学长海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李笑天（深圳市妇幼保健院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刘俊涛（中国医学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科学院北京协和医院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刘兴会（四川大学华西第二医院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漆洪波（重庆市妇幼保健院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乔宠（中国医科大学附属盛京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王谢桐（山东第一医科大学附属省立医院/山东省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王子莲（中山大学附属第一医院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吴琪俊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（中国医科大学附属盛京医院临床流行病教研室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杨慧霞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杨孜（北京大学第三医院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赵扬玉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（北京大学第三医院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邹丽（华中科技大学同济医学院附属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协和医院）</w:t>
      </w:r>
    </w:p>
    <w:p>
      <w:pPr>
        <w:pStyle w:val="BodyText"/>
        <w:ind w:left="83" w:right="56" w:firstLine="334"/>
        <w:spacing w:before="5" w:line="217" w:lineRule="auto"/>
        <w:jc w:val="both"/>
        <w:rPr/>
      </w:pPr>
      <w:r>
        <w:rPr>
          <w:rFonts w:ascii="SimHei" w:hAnsi="SimHei" w:eastAsia="SimHei" w:cs="SimHei"/>
          <w:color w:val="231F20"/>
          <w:spacing w:val="-3"/>
        </w:rPr>
        <w:t>外审组（按汉语拼音姓氏首字母排序</w:t>
      </w:r>
      <w:r>
        <w:rPr>
          <w:rFonts w:ascii="SimHei" w:hAnsi="SimHei" w:eastAsia="SimHei" w:cs="SimHei"/>
          <w:color w:val="231F20"/>
          <w:spacing w:val="-29"/>
          <w:w w:val="56"/>
        </w:rPr>
        <w:t>）：</w:t>
      </w:r>
      <w:r>
        <w:rPr>
          <w:color w:val="231F20"/>
          <w:spacing w:val="-3"/>
        </w:rPr>
        <w:t>苟文丽（西安交通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大学医学院第一附属医院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顾蔚蓉（复旦大学附属妇</w:t>
      </w:r>
      <w:r>
        <w:rPr>
          <w:color w:val="231F20"/>
          <w:spacing w:val="9"/>
        </w:rPr>
        <w:t>产科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蔺莉（北京大学国际医院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赵先兰（郑州大学第一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附属医院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5"/>
        </w:rPr>
        <w:t>钟梅（南方医科大学南方医院）</w:t>
      </w:r>
    </w:p>
    <w:p>
      <w:pPr>
        <w:spacing w:line="217" w:lineRule="auto"/>
        <w:sectPr>
          <w:type w:val="continuous"/>
          <w:pgSz w:w="11906" w:h="16838"/>
          <w:pgMar w:top="1568" w:right="1219" w:bottom="0" w:left="1277" w:header="1322" w:footer="0" w:gutter="0"/>
          <w:cols w:equalWidth="0" w:num="2">
            <w:col w:w="4690" w:space="100"/>
            <w:col w:w="4619" w:space="0"/>
          </w:cols>
        </w:sectPr>
        <w:rPr/>
      </w:pPr>
    </w:p>
    <w:p>
      <w:pPr>
        <w:spacing w:before="69"/>
        <w:rPr/>
      </w:pPr>
      <w:r>
        <w:pict>
          <v:shape id="_x0000_s14" style="position:absolute;margin-left:68.8505pt;margin-top:77.3067pt;mso-position-vertical-relative:page;mso-position-horizontal-relative:page;width:181pt;height:0.3pt;z-index:251666432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pgSz w:w="11906" w:h="16838"/>
          <w:pgMar w:top="1568" w:right="1228" w:bottom="0" w:left="1209" w:header="1322" w:footer="0" w:gutter="0"/>
          <w:cols w:equalWidth="0" w:num="1">
            <w:col w:w="9468" w:space="0"/>
          </w:cols>
        </w:sectPr>
        <w:rPr/>
      </w:pPr>
    </w:p>
    <w:p>
      <w:pPr>
        <w:pStyle w:val="BodyText"/>
        <w:ind w:right="206" w:firstLine="423"/>
        <w:spacing w:before="40" w:line="237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主要执笔者：</w:t>
      </w:r>
      <w:r>
        <w:rPr>
          <w:color w:val="231F20"/>
          <w:spacing w:val="-4"/>
        </w:rPr>
        <w:t>赵岩（中国医科大学附属盛京医院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-4"/>
        </w:rPr>
        <w:t>刘彩霞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（中国医科大学附属盛京医院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魏军（中国医科大学附属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1"/>
        </w:rPr>
        <w:t>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刘婧一（中国医科大学附属盛京医院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谢芳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（中国医科大学附属盛京医院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于文倩（中国医科大学附属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盛京医院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20"/>
        </w:rPr>
        <w:t>李洁（ 中国医科大学附属盛京医院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20"/>
        </w:rPr>
        <w:t>杨雪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（中国医科大学附属盛京医院）</w:t>
      </w:r>
    </w:p>
    <w:p>
      <w:pPr>
        <w:pStyle w:val="BodyText"/>
        <w:ind w:left="73" w:right="150" w:firstLine="361"/>
        <w:spacing w:before="2" w:line="236" w:lineRule="auto"/>
        <w:rPr/>
      </w:pPr>
      <w:r>
        <w:rPr>
          <w:rFonts w:ascii="SimHei" w:hAnsi="SimHei" w:eastAsia="SimHei" w:cs="SimHei"/>
          <w:color w:val="231F20"/>
          <w:spacing w:val="8"/>
        </w:rPr>
        <w:t>指南秘书组：</w:t>
      </w:r>
      <w:r>
        <w:rPr>
          <w:color w:val="231F20"/>
          <w:spacing w:val="8"/>
        </w:rPr>
        <w:t>侯佳汝（中国医科大学附属盛京医院</w:t>
      </w:r>
      <w:r>
        <w:rPr>
          <w:color w:val="231F20"/>
          <w:spacing w:val="-37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黄海龙（中国医科大学附属盛京医院）</w:t>
      </w:r>
    </w:p>
    <w:p>
      <w:pPr>
        <w:pStyle w:val="BodyText"/>
        <w:ind w:right="150" w:firstLine="422"/>
        <w:spacing w:before="14" w:line="236" w:lineRule="auto"/>
        <w:rPr/>
      </w:pPr>
      <w:r>
        <w:rPr>
          <w:rFonts w:ascii="SimHei" w:hAnsi="SimHei" w:eastAsia="SimHei" w:cs="SimHei"/>
          <w:color w:val="231F20"/>
          <w:spacing w:val="-3"/>
        </w:rPr>
        <w:t>共识专家组（按汉语拼音姓氏首字母排序</w:t>
      </w:r>
      <w:r>
        <w:rPr>
          <w:rFonts w:ascii="SimHei" w:hAnsi="SimHei" w:eastAsia="SimHei" w:cs="SimHei"/>
          <w:color w:val="231F20"/>
          <w:spacing w:val="-28"/>
          <w:w w:val="55"/>
        </w:rPr>
        <w:t>）：</w:t>
      </w:r>
      <w:r>
        <w:rPr>
          <w:color w:val="231F20"/>
          <w:spacing w:val="-3"/>
        </w:rPr>
        <w:t>蔡雁（哈</w:t>
      </w:r>
      <w:r>
        <w:rPr>
          <w:color w:val="231F20"/>
          <w:spacing w:val="-4"/>
        </w:rPr>
        <w:t>尔滨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医科大学附属第四临床医院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陈倩（北京大学第一医院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崔世红（郑州大学第三附属医院/河南省妇幼</w:t>
      </w:r>
      <w:r>
        <w:rPr>
          <w:color w:val="231F20"/>
          <w:spacing w:val="3"/>
        </w:rPr>
        <w:t>保健院</w:t>
      </w:r>
      <w:r>
        <w:rPr>
          <w:color w:val="231F20"/>
          <w:spacing w:val="-22"/>
          <w:w w:val="54"/>
        </w:rPr>
        <w:t>）；</w:t>
      </w:r>
      <w:r>
        <w:rPr>
          <w:color w:val="231F20"/>
          <w:spacing w:val="3"/>
        </w:rPr>
        <w:t>丁桂凤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（乌鲁木齐市妇幼保健院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何津（吉林大学附属第一临床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学院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李力（陆军特色医学中心大坪医院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孙丽洲（江苏省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孙庆梅（甘肃省妇幼保健院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滕红（吉林大学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附属第二临床学院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王志坚（南方大学南方医院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韦红卫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（广西壮族自治区妇幼保健院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吴桂清（陕西省人民医院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许雅娟（郑州大学第三附属医院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颜建英（福建省妇幼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游一平（湖南省妇幼保健院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张国华（石家庄市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妇产医院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张卫社（中南大学湘雅医院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张雪芹（厦门市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妇幼保健院）</w:t>
      </w:r>
    </w:p>
    <w:p>
      <w:pPr>
        <w:pStyle w:val="BodyText"/>
        <w:ind w:left="71" w:right="152" w:firstLine="397"/>
        <w:spacing w:before="1" w:line="243" w:lineRule="auto"/>
        <w:rPr/>
      </w:pPr>
      <w:r>
        <w:rPr>
          <w:rFonts w:ascii="SimHei" w:hAnsi="SimHei" w:eastAsia="SimHei" w:cs="SimHei"/>
          <w:color w:val="231F20"/>
        </w:rPr>
        <w:t>证据评价组：</w:t>
      </w:r>
      <w:r>
        <w:rPr>
          <w:color w:val="231F20"/>
        </w:rPr>
        <w:t>胡嘉晋（中国医科大学健康科学研究院</w:t>
      </w:r>
      <w:r>
        <w:rPr>
          <w:color w:val="231F20"/>
          <w:spacing w:val="-37"/>
          <w:w w:val="9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黄东辉（中国医科大学附属盛京医院临床流行病教研室）</w:t>
      </w:r>
    </w:p>
    <w:p>
      <w:pPr>
        <w:ind w:left="71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67" w:right="206" w:hanging="455"/>
        <w:spacing w:before="112" w:line="27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Shinar     S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4"/>
        </w:rPr>
        <w:t>，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Skornick-Rapaport     A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，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Maslovitz     S.      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supplementation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pregna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ncy-the   benefit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doubling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dose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iron-deficient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women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randomiz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controlled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Res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Genet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2017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</w:t>
      </w:r>
      <w:r>
        <w:rPr>
          <w:sz w:val="15"/>
          <w:szCs w:val="15"/>
          <w:color w:val="231F20"/>
          <w:spacing w:val="-4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419-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424.</w:t>
      </w:r>
    </w:p>
    <w:p>
      <w:pPr>
        <w:pStyle w:val="BodyText"/>
        <w:ind w:left="465" w:right="206" w:hanging="453"/>
        <w:spacing w:before="6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Ru  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Pressman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EK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Cooper  EM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prevalent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multiple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gestations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 Nutr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2016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1052-1060.</w:t>
      </w:r>
    </w:p>
    <w:p>
      <w:pPr>
        <w:pStyle w:val="BodyText"/>
        <w:ind w:left="468" w:right="206" w:hanging="456"/>
        <w:spacing w:before="44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Tan 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  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Qi   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Prevalence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 anemia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deficiency    anemia    in    Chinese     pregnan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    women </w:t>
      </w:r>
      <w:r>
        <w:rPr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2"/>
        </w:rPr>
        <w:t>）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   national    cross-sectional    survey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  BMC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Childbirth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670.</w:t>
      </w:r>
    </w:p>
    <w:p>
      <w:pPr>
        <w:pStyle w:val="BodyText"/>
        <w:ind w:left="468" w:right="207" w:hanging="456"/>
        <w:spacing w:before="49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Shi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Severity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 anemia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outcomes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JAMA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Netw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Open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2022.5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e2147046.</w:t>
      </w:r>
    </w:p>
    <w:p>
      <w:pPr>
        <w:pStyle w:val="BodyText"/>
        <w:ind w:left="407" w:right="206" w:hanging="395"/>
        <w:spacing w:before="47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5</w:t>
      </w:r>
      <w:r>
        <w:rPr>
          <w:sz w:val="15"/>
          <w:szCs w:val="15"/>
          <w:color w:val="231F20"/>
          <w:spacing w:val="2"/>
        </w:rPr>
        <w:t>］  谢芳，刘彩霞，刘婧一，等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中国部分地区</w:t>
      </w:r>
      <w:r>
        <w:rPr>
          <w:sz w:val="15"/>
          <w:szCs w:val="15"/>
          <w:color w:val="231F20"/>
          <w:spacing w:val="1"/>
        </w:rPr>
        <w:t>双胎妊娠孕期贫血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6063 </w:t>
      </w:r>
      <w:r>
        <w:rPr>
          <w:sz w:val="15"/>
          <w:szCs w:val="15"/>
          <w:color w:val="231F20"/>
          <w:spacing w:val="3"/>
        </w:rPr>
        <w:t>例临床分析［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2023</w:t>
      </w:r>
      <w:r>
        <w:rPr>
          <w:sz w:val="15"/>
          <w:szCs w:val="15"/>
          <w:color w:val="231F20"/>
          <w:spacing w:val="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39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208-211.</w:t>
      </w:r>
    </w:p>
    <w:p>
      <w:pPr>
        <w:pStyle w:val="BodyText"/>
        <w:ind w:left="469" w:right="206" w:hanging="456"/>
        <w:spacing w:before="42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2"/>
        </w:rPr>
        <w:t>］  隽娟，杨慧霞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关注妊娠期营养及代谢疾病，铸造健康生命全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周期［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中华围产医学杂志，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25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729-731.</w:t>
      </w:r>
    </w:p>
    <w:p>
      <w:pPr>
        <w:pStyle w:val="BodyText"/>
        <w:ind w:left="471" w:right="206" w:hanging="458"/>
        <w:spacing w:before="4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Briguglio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Hrelia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Malaguti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al.The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central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  human  nutrition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from  folk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contemporary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medicine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Nutrients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1761.</w:t>
      </w:r>
    </w:p>
    <w:p>
      <w:pPr>
        <w:pStyle w:val="BodyText"/>
        <w:ind w:left="471" w:right="208" w:hanging="458"/>
        <w:spacing w:before="41" w:line="24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Hinkle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Hediger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weight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gain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associations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longitudi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nal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growth  in  dichorionic</w:t>
      </w:r>
      <w:r>
        <w:rPr>
          <w:rFonts w:ascii="Arial" w:hAnsi="Arial" w:eastAsia="Arial" w:cs="Arial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twin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8" w:hanging="1"/>
        <w:spacing w:before="36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pregnancies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  prospective  cohort  study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Am  J  Clin  Nutr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1449-1455.</w:t>
      </w:r>
    </w:p>
    <w:p>
      <w:pPr>
        <w:pStyle w:val="BodyText"/>
        <w:ind w:left="456" w:right="46" w:hanging="456"/>
        <w:spacing w:before="2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Roselló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-Soberon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Fuentes-Chapa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rro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Casanueva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Twin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pregnancies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eating for t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hree?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nutrition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update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.Nutr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Rev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63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295-302.</w:t>
      </w:r>
    </w:p>
    <w:p>
      <w:pPr>
        <w:pStyle w:val="BodyText"/>
        <w:ind w:left="536" w:right="47" w:hanging="536"/>
        <w:spacing w:before="42" w:line="23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Brown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Carlson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Nutrition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multifetal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Am Diet Assoc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100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343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-348.</w:t>
      </w:r>
    </w:p>
    <w:p>
      <w:pPr>
        <w:pStyle w:val="BodyText"/>
        <w:ind w:left="536" w:right="49" w:hanging="536"/>
        <w:spacing w:before="37" w:line="26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11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Gandhi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Gandhi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Mack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Estimated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energy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requirements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increase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acro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healthy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dichorionic twins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.Am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 Nutr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775-783.</w:t>
      </w:r>
    </w:p>
    <w:p>
      <w:pPr>
        <w:pStyle w:val="BodyText"/>
        <w:ind w:left="536" w:right="48" w:hanging="536"/>
        <w:spacing w:before="44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12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Young  MF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Oaks  BM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Tandon  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al. Mate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rnal  hemoglobin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concentrations   across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  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child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health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  systematic  review  and  meta-analysis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Ann  N  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Acad Sci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1450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47-6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8.</w:t>
      </w:r>
    </w:p>
    <w:p>
      <w:pPr>
        <w:pStyle w:val="BodyText"/>
        <w:ind w:left="549" w:right="46" w:hanging="549"/>
        <w:spacing w:before="42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  <w:spacing w:val="-2"/>
        </w:rPr>
        <w:t>］  石慧峰，陈练，王晓霞，等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.2016</w:t>
      </w:r>
      <w:r>
        <w:rPr>
          <w:sz w:val="15"/>
          <w:szCs w:val="15"/>
          <w:color w:val="231F20"/>
          <w:spacing w:val="-2"/>
        </w:rPr>
        <w:t>—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年中国严重产后出血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的流行病学现状和变化趋势［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2021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56</w:t>
      </w:r>
    </w:p>
    <w:p>
      <w:pPr>
        <w:pStyle w:val="BodyText"/>
        <w:ind w:left="476"/>
        <w:spacing w:before="42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451-457.</w:t>
      </w:r>
    </w:p>
    <w:p>
      <w:pPr>
        <w:pStyle w:val="BodyText"/>
        <w:ind w:left="536" w:right="48" w:hanging="536"/>
        <w:spacing w:before="4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Blitz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Yukhayev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Pachtman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al.Twin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risk  of  postpartum  hemorrhage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Mater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33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3740-3745.</w:t>
      </w:r>
    </w:p>
    <w:p>
      <w:pPr>
        <w:pStyle w:val="BodyText"/>
        <w:ind w:left="537" w:right="46" w:hanging="537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Dewey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Oaks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BM.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U-shaped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curve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associated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hemoglobin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status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suppl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ementation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Am 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 Nutr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2017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Suppl 6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1694S-1702S.</w:t>
      </w:r>
    </w:p>
    <w:p>
      <w:pPr>
        <w:pStyle w:val="BodyText"/>
        <w:ind w:left="533" w:right="1" w:hanging="533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16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Ali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Tikmani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Saleem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al.Hemoglobin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outh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Asian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women</w:t>
      </w:r>
      <w:r>
        <w:rPr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findings  from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prospective   Maternal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Health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Registry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Health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17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Suppl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154.</w:t>
      </w:r>
    </w:p>
    <w:p>
      <w:pPr>
        <w:pStyle w:val="BodyText"/>
        <w:ind w:left="536" w:right="47" w:hanging="536"/>
        <w:spacing w:before="47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17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Díaz-López   A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Ribot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B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Basora   J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 al.  High   and   low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haemoglobin  levels   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early  pregnancy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are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associated  to  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higher risk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miscarriage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study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Nutrients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13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1578.</w:t>
      </w:r>
    </w:p>
    <w:p>
      <w:pPr>
        <w:pStyle w:val="BodyText"/>
        <w:ind w:left="536" w:right="1" w:hanging="536"/>
        <w:spacing w:before="42" w:line="25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Iqbal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Ekmekcioglu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C.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ernal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related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  iron  supplementation  or  iron  status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  summa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ry  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meta-analyses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Matern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2019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</w:t>
      </w:r>
      <w:r>
        <w:rPr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1528-1540.</w:t>
      </w:r>
    </w:p>
    <w:p>
      <w:pPr>
        <w:pStyle w:val="BodyText"/>
        <w:ind w:left="537" w:hanging="537"/>
        <w:spacing w:before="61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Sukrat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Wilasrusmee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Siribumrungwong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Hemoglobin    concen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tration    and     pregnancy    outcomes</w:t>
      </w:r>
      <w:r>
        <w:rPr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meta-analysis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Biomed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2013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2013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769057.</w:t>
      </w:r>
    </w:p>
    <w:p>
      <w:pPr>
        <w:pStyle w:val="BodyText"/>
        <w:ind w:left="537" w:right="47" w:hanging="537"/>
        <w:spacing w:before="34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Peña-Rosas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De-Regil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Garcia-Casal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Daily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oral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iron   supplementation   during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Cochrane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Rev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7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CD004736.</w:t>
      </w:r>
    </w:p>
    <w:p>
      <w:pPr>
        <w:pStyle w:val="BodyText"/>
        <w:ind w:left="539" w:right="46" w:hanging="539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21</w:t>
      </w:r>
      <w:r>
        <w:rPr>
          <w:sz w:val="15"/>
          <w:szCs w:val="15"/>
          <w:color w:val="231F20"/>
          <w:spacing w:val="4"/>
        </w:rPr>
        <w:t>］  陈立，邵洁，陈艳妮，等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儿童铁缺乏和</w:t>
      </w:r>
      <w:r>
        <w:rPr>
          <w:sz w:val="15"/>
          <w:szCs w:val="15"/>
          <w:color w:val="231F20"/>
          <w:spacing w:val="3"/>
        </w:rPr>
        <w:t>缺铁性贫血防治专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家共识［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中国实用儿科杂志，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38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161-16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7.</w:t>
      </w:r>
    </w:p>
    <w:p>
      <w:pPr>
        <w:pStyle w:val="BodyText"/>
        <w:ind w:left="534" w:right="47" w:hanging="534"/>
        <w:spacing w:before="39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22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Brannon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Stover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Taylor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CL.Integr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ating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themes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evidence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gaps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research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needs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identified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workshop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screening   and    supplementation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iron-r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eplete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  and  young  children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Am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 J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Nutr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2017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106</w:t>
      </w:r>
    </w:p>
    <w:p>
      <w:pPr>
        <w:pStyle w:val="BodyText"/>
        <w:ind w:left="476"/>
        <w:spacing w:before="46" w:line="21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Suppl 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1703S-1712S.</w:t>
      </w:r>
    </w:p>
    <w:p>
      <w:pPr>
        <w:pStyle w:val="BodyText"/>
        <w:spacing w:before="45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23</w:t>
      </w:r>
      <w:r>
        <w:rPr>
          <w:sz w:val="15"/>
          <w:szCs w:val="15"/>
          <w:color w:val="231F20"/>
          <w:spacing w:val="4"/>
        </w:rPr>
        <w:t>］  郭艳军，朱嘉琦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妊娠各期血红蛋白浓度、铁蛋白的变化与</w:t>
      </w:r>
    </w:p>
    <w:p>
      <w:pPr>
        <w:pStyle w:val="BodyText"/>
        <w:ind w:right="1"/>
        <w:spacing w:before="40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不良妊娠结局的关系［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中国医师杂志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020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8</w:t>
      </w:r>
      <w:r>
        <w:rPr>
          <w:sz w:val="15"/>
          <w:szCs w:val="15"/>
          <w:color w:val="231F20"/>
          <w:spacing w:val="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22</w:t>
      </w:r>
      <w:r>
        <w:rPr>
          <w:sz w:val="15"/>
          <w:szCs w:val="15"/>
          <w:color w:val="231F20"/>
          <w:spacing w:val="-38"/>
        </w:rPr>
        <w:t>）：</w:t>
      </w:r>
    </w:p>
    <w:p>
      <w:pPr>
        <w:spacing w:line="172" w:lineRule="auto"/>
        <w:sectPr>
          <w:type w:val="continuous"/>
          <w:pgSz w:w="11906" w:h="16838"/>
          <w:pgMar w:top="1568" w:right="1228" w:bottom="0" w:left="1209" w:header="1322" w:footer="0" w:gutter="0"/>
          <w:cols w:equalWidth="0" w:num="2">
            <w:col w:w="4770" w:space="100"/>
            <w:col w:w="4598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pict>
          <v:shape id="_x0000_s16" style="position:absolute;margin-left:345.425pt;margin-top:77.3067pt;mso-position-vertical-relative:page;mso-position-horizontal-relative:page;width:181pt;height:0.3pt;z-index:251667456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9"/>
          <w:pgSz w:w="11906" w:h="16838"/>
          <w:pgMar w:top="1568" w:right="1228" w:bottom="0" w:left="1222" w:header="1322" w:footer="0" w:gutter="0"/>
          <w:cols w:equalWidth="0" w:num="1">
            <w:col w:w="9456" w:space="0"/>
          </w:cols>
        </w:sectPr>
        <w:rPr/>
      </w:pPr>
    </w:p>
    <w:p>
      <w:pPr>
        <w:ind w:left="551"/>
        <w:spacing w:before="36" w:line="17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1148-1153.</w:t>
      </w:r>
    </w:p>
    <w:p>
      <w:pPr>
        <w:pStyle w:val="BodyText"/>
        <w:ind w:left="475" w:right="205" w:hanging="475"/>
        <w:spacing w:before="93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>24</w:t>
      </w:r>
      <w:r>
        <w:rPr>
          <w:sz w:val="15"/>
          <w:szCs w:val="15"/>
          <w:color w:val="231F20"/>
          <w:spacing w:val="13"/>
        </w:rPr>
        <w:t>］  王紫阳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3"/>
        </w:rPr>
        <w:t>，蔡雁 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>. </w:t>
      </w:r>
      <w:r>
        <w:rPr>
          <w:sz w:val="15"/>
          <w:szCs w:val="15"/>
          <w:color w:val="231F20"/>
          <w:spacing w:val="13"/>
        </w:rPr>
        <w:t>铁蛋白及细</w:t>
      </w:r>
      <w:r>
        <w:rPr>
          <w:sz w:val="15"/>
          <w:szCs w:val="15"/>
          <w:color w:val="231F20"/>
          <w:spacing w:val="12"/>
        </w:rPr>
        <w:t>胞因子信号转导抑制因子 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3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（</w:t>
      </w:r>
      <w:r>
        <w:rPr>
          <w:rFonts w:ascii="Arial" w:hAnsi="Arial" w:eastAsia="Arial" w:cs="Arial"/>
          <w:sz w:val="15"/>
          <w:szCs w:val="15"/>
          <w:color w:val="231F20"/>
        </w:rPr>
        <w:t>SOCS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-3</w:t>
      </w:r>
      <w:r>
        <w:rPr>
          <w:sz w:val="15"/>
          <w:szCs w:val="15"/>
          <w:color w:val="231F20"/>
          <w:spacing w:val="9"/>
        </w:rPr>
        <w:t>）通过调控胰岛素抵抗促进妊娠期糖尿病发生的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研究进展［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中国优生与遗传杂志，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29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432-437.</w:t>
      </w:r>
    </w:p>
    <w:p>
      <w:pPr>
        <w:pStyle w:val="BodyText"/>
        <w:ind w:left="538" w:right="205" w:hanging="538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25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Q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Tan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al.Role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iron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defic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iency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overload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pathogenesis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diabetes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diabetic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complications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Curr Med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Chem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16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113-129.</w:t>
      </w:r>
    </w:p>
    <w:p>
      <w:pPr>
        <w:pStyle w:val="BodyText"/>
        <w:ind w:left="538" w:right="207" w:hanging="538"/>
        <w:spacing w:before="41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26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World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Orga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nization.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WHO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handbook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guideline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development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.World Health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Organization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2011.</w:t>
      </w:r>
    </w:p>
    <w:p>
      <w:pPr>
        <w:pStyle w:val="BodyText"/>
        <w:ind w:left="538" w:right="159" w:hanging="538"/>
        <w:spacing w:before="45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27</w:t>
      </w:r>
      <w:r>
        <w:rPr>
          <w:sz w:val="15"/>
          <w:szCs w:val="15"/>
          <w:color w:val="231F20"/>
          <w:spacing w:val="2"/>
        </w:rPr>
        <w:t>］  陈耀龙，杨克虎，王小钦，等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中国制订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/</w:t>
      </w:r>
      <w:r>
        <w:rPr>
          <w:sz w:val="15"/>
          <w:szCs w:val="15"/>
          <w:color w:val="231F20"/>
          <w:spacing w:val="2"/>
        </w:rPr>
        <w:t>修订临床诊疗指南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的指导原则（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2022 </w:t>
      </w:r>
      <w:r>
        <w:rPr>
          <w:sz w:val="15"/>
          <w:szCs w:val="15"/>
          <w:color w:val="231F20"/>
          <w:spacing w:val="-5"/>
        </w:rPr>
        <w:t>版</w:t>
      </w:r>
      <w:r>
        <w:rPr>
          <w:sz w:val="15"/>
          <w:szCs w:val="15"/>
          <w:color w:val="231F20"/>
          <w:spacing w:val="-29"/>
          <w:w w:val="84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中华医学杂志，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102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29"/>
          <w:w w:val="84"/>
        </w:rPr>
        <w:t>）：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697-703.</w:t>
      </w:r>
    </w:p>
    <w:p>
      <w:pPr>
        <w:pStyle w:val="BodyText"/>
        <w:ind w:left="537" w:right="205" w:hanging="537"/>
        <w:spacing w:before="63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28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Yang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MarušićA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repor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ting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tool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guidelines  in  health  care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  RIG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statement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Z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Evid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Fortbild Qual Gesundhwes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2017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27-128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3-10.</w:t>
      </w:r>
    </w:p>
    <w:p>
      <w:pPr>
        <w:pStyle w:val="BodyText"/>
        <w:ind w:left="537" w:right="204" w:hanging="537"/>
        <w:spacing w:before="34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29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Shea  BJ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Reeves  BC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Wells  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 AMSTAR</w:t>
      </w:r>
      <w:r>
        <w:rPr>
          <w:rFonts w:ascii="Arial" w:hAnsi="Arial" w:eastAsia="Arial" w:cs="Arial"/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critical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appraisal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tool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eviews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that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include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randomised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non-randomised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studies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healthcare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interventions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both</w:t>
      </w:r>
      <w:r>
        <w:rPr>
          <w:sz w:val="15"/>
          <w:szCs w:val="15"/>
          <w:color w:val="231F20"/>
          <w:spacing w:val="-1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J</w:t>
      </w:r>
      <w:r>
        <w:rPr>
          <w:sz w:val="15"/>
          <w:szCs w:val="15"/>
          <w:color w:val="231F20"/>
          <w:spacing w:val="-1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.BMJ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2017</w:t>
      </w:r>
      <w:r>
        <w:rPr>
          <w:sz w:val="15"/>
          <w:szCs w:val="15"/>
          <w:color w:val="231F20"/>
          <w:spacing w:val="-1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358</w:t>
      </w:r>
      <w:r>
        <w:rPr>
          <w:sz w:val="15"/>
          <w:szCs w:val="15"/>
          <w:color w:val="231F20"/>
          <w:spacing w:val="-1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>j4008.</w:t>
      </w:r>
    </w:p>
    <w:p>
      <w:pPr>
        <w:pStyle w:val="BodyText"/>
        <w:ind w:left="536" w:right="159" w:hanging="536"/>
        <w:spacing w:before="46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30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Sterne  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SavovićJ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Page  MJ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  al.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RoB2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revised</w:t>
      </w:r>
      <w:r>
        <w:rPr>
          <w:rFonts w:ascii="Arial" w:hAnsi="Arial" w:eastAsia="Arial" w:cs="Arial"/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tool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assessing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 bias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randomised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trials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.BMJ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366</w:t>
      </w:r>
      <w:r>
        <w:rPr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l4898.</w:t>
      </w:r>
    </w:p>
    <w:p>
      <w:pPr>
        <w:pStyle w:val="BodyText"/>
        <w:ind w:left="537" w:right="204" w:hanging="536"/>
        <w:spacing w:before="62" w:line="24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31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Wells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Shea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9"/>
        </w:rPr>
        <w:t>’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Connell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Newcastle-Ott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awa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Scale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NOS</w:t>
      </w:r>
      <w:r>
        <w:rPr>
          <w:sz w:val="15"/>
          <w:szCs w:val="15"/>
          <w:color w:val="231F20"/>
          <w:spacing w:val="-8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assessing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quality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nonrandomised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studies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meta-analyses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EB/OL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2023-03-10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hyperlink w:history="true" r:id="rId10">
        <w:r>
          <w:rPr>
            <w:rFonts w:ascii="Arial" w:hAnsi="Arial" w:eastAsia="Arial" w:cs="Arial"/>
            <w:sz w:val="15"/>
            <w:szCs w:val="15"/>
            <w:color w:val="231F20"/>
            <w:spacing w:val="-7"/>
          </w:rPr>
          <w:t>http</w:t>
        </w:r>
        <w:r>
          <w:rPr>
            <w:sz w:val="15"/>
            <w:szCs w:val="15"/>
            <w:color w:val="231F20"/>
            <w:spacing w:val="-7"/>
          </w:rPr>
          <w:t>：</w:t>
        </w:r>
        <w:r>
          <w:rPr>
            <w:rFonts w:ascii="Arial" w:hAnsi="Arial" w:eastAsia="Arial" w:cs="Arial"/>
            <w:sz w:val="15"/>
            <w:szCs w:val="15"/>
            <w:color w:val="231F20"/>
            <w:spacing w:val="-7"/>
          </w:rPr>
          <w:t>//www.ohri.ca/</w:t>
        </w:r>
      </w:hyperlink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0">
        <w:r>
          <w:rPr>
            <w:rFonts w:ascii="Arial" w:hAnsi="Arial" w:eastAsia="Arial" w:cs="Arial"/>
            <w:sz w:val="15"/>
            <w:szCs w:val="15"/>
            <w:color w:val="231F20"/>
            <w:spacing w:val="-3"/>
          </w:rPr>
          <w:t>programs/clinical_epidem</w:t>
        </w:r>
        <w:r>
          <w:rPr>
            <w:rFonts w:ascii="Arial" w:hAnsi="Arial" w:eastAsia="Arial" w:cs="Arial"/>
            <w:sz w:val="15"/>
            <w:szCs w:val="15"/>
            <w:color w:val="231F20"/>
            <w:spacing w:val="-4"/>
          </w:rPr>
          <w:t>iology/oxford.asp.</w:t>
        </w:r>
      </w:hyperlink>
    </w:p>
    <w:p>
      <w:pPr>
        <w:pStyle w:val="BodyText"/>
        <w:ind w:left="535" w:right="200" w:hanging="534"/>
        <w:spacing w:before="92" w:line="26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32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Guyatt  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Oxman  AD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Akl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EA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al. GRADE  guidelines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Introduction-GRADE   evidence    profiles   and    summa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ry   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findings tables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 Epidemiol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383-394.</w:t>
      </w:r>
    </w:p>
    <w:p>
      <w:pPr>
        <w:pStyle w:val="BodyText"/>
        <w:ind w:left="476" w:right="205" w:hanging="475"/>
        <w:spacing w:before="4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33</w:t>
      </w:r>
      <w:r>
        <w:rPr>
          <w:sz w:val="15"/>
          <w:szCs w:val="15"/>
          <w:color w:val="231F20"/>
          <w:spacing w:val="-2"/>
        </w:rPr>
        <w:t>］  陈耀龙，姚亮，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Susan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Norris</w:t>
      </w:r>
      <w:r>
        <w:rPr>
          <w:sz w:val="15"/>
          <w:szCs w:val="15"/>
          <w:color w:val="231F20"/>
          <w:spacing w:val="-2"/>
        </w:rPr>
        <w:t>，等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.GRADE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在系统评</w:t>
      </w:r>
      <w:r>
        <w:rPr>
          <w:sz w:val="15"/>
          <w:szCs w:val="15"/>
          <w:color w:val="231F20"/>
          <w:spacing w:val="-3"/>
        </w:rPr>
        <w:t>价中应用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的必要性及注意事项［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J</w:t>
      </w:r>
      <w:r>
        <w:rPr>
          <w:sz w:val="15"/>
          <w:szCs w:val="15"/>
          <w:color w:val="231F20"/>
          <w:spacing w:val="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中国循证医学杂志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2013</w:t>
      </w:r>
      <w:r>
        <w:rPr>
          <w:sz w:val="15"/>
          <w:szCs w:val="15"/>
          <w:color w:val="231F20"/>
          <w:spacing w:val="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13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1401-1404.</w:t>
      </w:r>
    </w:p>
    <w:p>
      <w:pPr>
        <w:pStyle w:val="BodyText"/>
        <w:ind w:left="475" w:right="205" w:hanging="475"/>
        <w:spacing w:before="38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34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Munoz  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Pena-Rosas  JP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Robinson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Patient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blood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   in    obstetrics</w:t>
      </w:r>
      <w:r>
        <w:rPr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   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anaemia    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haematinic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deficiencies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post-partum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period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NATA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statement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.Transfus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28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22-39.</w:t>
      </w:r>
    </w:p>
    <w:p>
      <w:pPr>
        <w:pStyle w:val="BodyText"/>
        <w:ind w:left="538" w:right="158" w:hanging="538"/>
        <w:spacing w:before="39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35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WHO.Haemoglobin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concentrations for 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of anaemia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severity.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Vitamin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mineral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nutrition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information  system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Geneva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World  Health  Organiz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ation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2011.</w:t>
      </w:r>
    </w:p>
    <w:p>
      <w:pPr>
        <w:pStyle w:val="BodyText"/>
        <w:ind w:left="538" w:right="206" w:hanging="538"/>
        <w:spacing w:before="63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36</w:t>
      </w:r>
      <w:r>
        <w:rPr>
          <w:sz w:val="15"/>
          <w:szCs w:val="15"/>
          <w:color w:val="231F20"/>
          <w:spacing w:val="9"/>
        </w:rPr>
        <w:t>］  中华医学会围产医学分会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妊娠期铁缺乏和缺铁性贫血诊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治指南［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中华围产医学杂志，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2014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451-454.</w:t>
      </w:r>
    </w:p>
    <w:p>
      <w:pPr>
        <w:pStyle w:val="BodyText"/>
        <w:ind w:left="540" w:right="205" w:hanging="540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Goodnight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Newman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Society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Maternal-Fetal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Medicine.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Optimal  nutrition  f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or  improved  twin  pregnancy  outcome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1121-1134.</w:t>
      </w:r>
    </w:p>
    <w:p>
      <w:pPr>
        <w:pStyle w:val="BodyText"/>
        <w:ind w:left="536" w:right="206" w:hanging="536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38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Krafft   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Breymann    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reich    J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 al.    Hemoglobin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concentration   in    multip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versus    singleton   pregnancies-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evidence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physiology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pathology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Eur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 Reprod Biol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99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184-187.</w:t>
      </w:r>
    </w:p>
    <w:p>
      <w:pPr>
        <w:pStyle w:val="BodyText"/>
        <w:spacing w:before="46" w:line="17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39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Pavord  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Daru  J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Prasannan  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al. UK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 guidelines  on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 w:right="1"/>
        <w:spacing w:before="3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7"/>
        </w:rPr>
        <w:t>management of iron deficiency in 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.Br J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Haematol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188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819-830.</w:t>
      </w:r>
    </w:p>
    <w:p>
      <w:pPr>
        <w:pStyle w:val="BodyText"/>
        <w:ind w:left="536" w:right="49" w:hanging="536"/>
        <w:spacing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40</w:t>
      </w:r>
      <w:r>
        <w:rPr>
          <w:sz w:val="15"/>
          <w:szCs w:val="15"/>
          <w:color w:val="231F20"/>
          <w:spacing w:val="-3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American    College    of    Obstetr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icians    and    Gynecologists'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Committee   on    Practice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Bulletins</w:t>
      </w:r>
      <w:r>
        <w:rPr>
          <w:sz w:val="15"/>
          <w:szCs w:val="15"/>
          <w:color w:val="231F20"/>
          <w:spacing w:val="-3"/>
        </w:rPr>
        <w:t>—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Obstetrics.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Anemia   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ACOG  Practice  Bulletin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Number  233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Obstet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2021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138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e55-e64.</w:t>
      </w:r>
    </w:p>
    <w:p>
      <w:pPr>
        <w:pStyle w:val="BodyText"/>
        <w:ind w:left="536" w:right="48" w:hanging="536"/>
        <w:spacing w:before="48" w:line="25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41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Diagnostik   und   Therapie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Eisenmangelanämie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Schwangerschaft</w:t>
      </w:r>
      <w:r>
        <w:rPr>
          <w:sz w:val="15"/>
          <w:szCs w:val="15"/>
          <w:color w:val="231F20"/>
          <w:spacing w:val="-4"/>
        </w:rPr>
        <w:t>： 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Empfehlung        der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Österreichischen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Gesellschaftfür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Gynäkologie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Geburtshilfe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OEGGG</w:t>
      </w:r>
      <w:r>
        <w:rPr>
          <w:sz w:val="15"/>
          <w:szCs w:val="15"/>
          <w:color w:val="231F20"/>
          <w:spacing w:val="-6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Diagnosis   and   therapy   of   iron   def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iciency   anemia   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pregnancy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recommendation   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    Austrian   Societ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    for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Gynecology     and      Obstetrics  </w:t>
      </w:r>
      <w:r>
        <w:rPr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OEGGG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  Geburtsh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Frauenheilk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82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392-3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99.</w:t>
      </w:r>
    </w:p>
    <w:p>
      <w:pPr>
        <w:pStyle w:val="BodyText"/>
        <w:ind w:left="536" w:right="48" w:hanging="536"/>
        <w:spacing w:before="36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42</w:t>
      </w:r>
      <w:r>
        <w:rPr>
          <w:sz w:val="15"/>
          <w:szCs w:val="15"/>
          <w:color w:val="231F20"/>
          <w:spacing w:val="8"/>
        </w:rPr>
        <w:t>］  中华医学会围产医学分会，中国输血协会临床</w:t>
      </w:r>
      <w:r>
        <w:rPr>
          <w:sz w:val="15"/>
          <w:szCs w:val="15"/>
          <w:color w:val="231F20"/>
          <w:spacing w:val="7"/>
        </w:rPr>
        <w:t>输血管理学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专业委员会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产科输血治疗专家共识［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中华围产医学杂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4-10.</w:t>
      </w:r>
    </w:p>
    <w:p>
      <w:pPr>
        <w:pStyle w:val="BodyText"/>
        <w:ind w:left="537" w:right="48" w:hanging="537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43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Shinar   S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Shapira    U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Maslovitz    S.   Redefining 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normal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hemoglobin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sing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leton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pregnancies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Int J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142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42-47.</w:t>
      </w:r>
    </w:p>
    <w:p>
      <w:pPr>
        <w:pStyle w:val="BodyText"/>
        <w:ind w:left="537" w:right="48" w:hanging="537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44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Zeng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Mao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al.Establishment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reference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intervals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complete      blood       count      fo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twin       pregnancy   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BMC Pregnancy Childbirth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21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714.</w:t>
      </w:r>
    </w:p>
    <w:p>
      <w:pPr>
        <w:pStyle w:val="BodyText"/>
        <w:ind w:left="538" w:right="48" w:hanging="538"/>
        <w:spacing w:before="4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45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Auerbach  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Abernathy  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Juul  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Prevalence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 iron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first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trimester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nonanemic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wom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en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Matern Fetal Neonatal Med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1002-1005.</w:t>
      </w:r>
    </w:p>
    <w:p>
      <w:pPr>
        <w:pStyle w:val="BodyText"/>
        <w:ind w:left="537" w:right="1" w:hanging="538"/>
        <w:spacing w:before="4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46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Peace JM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Banayan JM.Anemia 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nancy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pathophysiology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and treatment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.Int Anesthesiol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2021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59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15-21.</w:t>
      </w:r>
    </w:p>
    <w:p>
      <w:pPr>
        <w:pStyle w:val="BodyText"/>
        <w:ind w:left="538" w:right="2" w:hanging="538"/>
        <w:spacing w:before="62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47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Koenig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MD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Tussing-Humphreys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Day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Hepcidin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homeostasis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Nutrients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4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3062-3083.</w:t>
      </w:r>
    </w:p>
    <w:p>
      <w:pPr>
        <w:pStyle w:val="BodyText"/>
        <w:ind w:left="536" w:right="2" w:hanging="536"/>
        <w:spacing w:before="61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North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Dallalio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Donath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Serum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transferrin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receptor levels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 patients undergoing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evaluation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ir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stores</w:t>
      </w:r>
      <w:r>
        <w:rPr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correlation   with    other    parameters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   observed    versus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predicted results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.Clin Lab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Haematol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1997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93-97.</w:t>
      </w:r>
    </w:p>
    <w:p>
      <w:pPr>
        <w:pStyle w:val="BodyText"/>
        <w:ind w:left="538" w:right="2" w:hanging="538"/>
        <w:spacing w:before="43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49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Robert</w:t>
      </w:r>
      <w:r>
        <w:rPr>
          <w:rFonts w:ascii="Arial" w:hAnsi="Arial" w:eastAsia="Arial" w:cs="Arial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T. Means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anemia</w:t>
      </w:r>
      <w:r>
        <w:rPr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implications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impact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development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early childhood parameters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.Nutrients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447.</w:t>
      </w:r>
    </w:p>
    <w:p>
      <w:pPr>
        <w:pStyle w:val="BodyText"/>
        <w:ind w:left="543" w:right="48" w:hanging="543"/>
        <w:spacing w:before="47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50</w:t>
      </w:r>
      <w:r>
        <w:rPr>
          <w:sz w:val="15"/>
          <w:szCs w:val="15"/>
          <w:color w:val="231F20"/>
          <w:spacing w:val="4"/>
        </w:rPr>
        <w:t>］  杨玉清，赵俊香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围孕期妇女膳食营养人体成分及</w:t>
      </w:r>
      <w:r>
        <w:rPr>
          <w:sz w:val="15"/>
          <w:szCs w:val="15"/>
          <w:color w:val="231F20"/>
          <w:spacing w:val="3"/>
        </w:rPr>
        <w:t>骨密度的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营养管理分析［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中国妇幼保健，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37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17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94-1796.</w:t>
      </w:r>
    </w:p>
    <w:p>
      <w:pPr>
        <w:pStyle w:val="BodyText"/>
        <w:ind w:left="537" w:right="43" w:hanging="537"/>
        <w:spacing w:before="41" w:line="26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51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Farmakis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Porter  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Taher   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Thalassaemia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International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Federation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guideline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transfusion-dependent  thalassemia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Hemasphere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</w:t>
      </w:r>
    </w:p>
    <w:p>
      <w:pPr>
        <w:pStyle w:val="BodyText"/>
        <w:ind w:left="476"/>
        <w:spacing w:before="45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e732.</w:t>
      </w:r>
    </w:p>
    <w:p>
      <w:pPr>
        <w:pStyle w:val="BodyText"/>
        <w:ind w:left="537" w:hanging="536"/>
        <w:spacing w:before="39" w:line="24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52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Munkongdee  T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Winichagoon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 al.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Update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laboratory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thalassemia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.Front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Biosci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2020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7</w:t>
      </w:r>
      <w:r>
        <w:rPr>
          <w:sz w:val="15"/>
          <w:szCs w:val="15"/>
          <w:color w:val="231F20"/>
          <w:spacing w:val="-1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74.</w:t>
      </w:r>
    </w:p>
    <w:p>
      <w:pPr>
        <w:pStyle w:val="BodyText"/>
        <w:ind w:left="537" w:right="47" w:hanging="536"/>
        <w:spacing w:before="17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Xu  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Alfaro-Magallanes  VM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Babitt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Physiological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pathophysiological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mechanisms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hepcidin regulation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implications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disorders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Br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Haematol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193</w:t>
      </w:r>
    </w:p>
    <w:p>
      <w:pPr>
        <w:pStyle w:val="BodyText"/>
        <w:ind w:left="476"/>
        <w:spacing w:before="45" w:line="17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882-893.</w:t>
      </w:r>
    </w:p>
    <w:p>
      <w:pPr>
        <w:spacing w:line="172" w:lineRule="auto"/>
        <w:sectPr>
          <w:type w:val="continuous"/>
          <w:pgSz w:w="11906" w:h="16838"/>
          <w:pgMar w:top="1568" w:right="1228" w:bottom="0" w:left="1222" w:header="1322" w:footer="0" w:gutter="0"/>
          <w:cols w:equalWidth="0" w:num="2">
            <w:col w:w="4757" w:space="100"/>
            <w:col w:w="459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2"/>
        <w:rPr/>
      </w:pPr>
      <w:r>
        <w:pict>
          <v:shape id="_x0000_s18" style="position:absolute;margin-left:68.8505pt;margin-top:77.3067pt;mso-position-vertical-relative:page;mso-position-horizontal-relative:page;width:181pt;height:0.3pt;z-index:25166848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1"/>
          <w:pgSz w:w="11906" w:h="16838"/>
          <w:pgMar w:top="1568" w:right="1227" w:bottom="0" w:left="1221" w:header="1322" w:footer="0" w:gutter="0"/>
          <w:cols w:equalWidth="0" w:num="1">
            <w:col w:w="9457" w:space="0"/>
          </w:cols>
        </w:sectPr>
        <w:rPr/>
      </w:pPr>
    </w:p>
    <w:p>
      <w:pPr>
        <w:pStyle w:val="BodyText"/>
        <w:ind w:left="536" w:right="207" w:hanging="536"/>
        <w:spacing w:before="39" w:line="27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54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Mei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Z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Cogswell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Parvanta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 Hemoglob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ferritin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are   currently   the   most   ef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ficient   indicators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 population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response    to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erventions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     analysis    of    nine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randomized controlled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trial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J   Nutr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2005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135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1974-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1980.</w:t>
      </w:r>
    </w:p>
    <w:p>
      <w:pPr>
        <w:pStyle w:val="BodyText"/>
        <w:ind w:left="475" w:right="207" w:hanging="475"/>
        <w:spacing w:before="60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55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Garcia-Casal    MN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Peña-Rosas     JP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Urrechaga    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 Performance  and  comparability  of  laboratory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methods 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measuring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ferritin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concentrations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serum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plasma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meta-analysis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PLOS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13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e0196576.</w:t>
      </w:r>
    </w:p>
    <w:p>
      <w:pPr>
        <w:pStyle w:val="BodyText"/>
        <w:ind w:left="537" w:right="201" w:hanging="537"/>
        <w:spacing w:before="39" w:line="2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56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Stephansson  O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Dickman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PW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Johansson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hemoglobin   concentration    during   pregnancy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stillbirth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.JAMA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284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2611-2617.</w:t>
      </w:r>
    </w:p>
    <w:p>
      <w:pPr>
        <w:pStyle w:val="BodyText"/>
        <w:ind w:left="537" w:right="207" w:hanging="537"/>
        <w:spacing w:before="38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57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Maghsoudlou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Cnattingius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Stephansson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haemoglobin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concentr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ations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before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stillbirth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risk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population-based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case-control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stud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BMC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Childbirth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135.</w:t>
      </w:r>
    </w:p>
    <w:p>
      <w:pPr>
        <w:pStyle w:val="BodyText"/>
        <w:ind w:left="538" w:right="159" w:hanging="538"/>
        <w:spacing w:before="46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Si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Shen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Xin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X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Hemoglo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bin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concentration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supplement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were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associated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gestational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diabetes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mellitus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Diabetes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211-221.</w:t>
      </w:r>
    </w:p>
    <w:p>
      <w:pPr>
        <w:pStyle w:val="BodyText"/>
        <w:ind w:left="535" w:right="202" w:hanging="535"/>
        <w:spacing w:before="38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59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Hemoglobin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levels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first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trimester   of   pregnancy    are   associated   with    the   risk    of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gestational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diabetes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mellitus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pre-eclampsia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preterm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birth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  Chinese</w:t>
      </w:r>
      <w:r>
        <w:rPr>
          <w:rFonts w:ascii="Arial" w:hAnsi="Arial" w:eastAsia="Arial" w:cs="Arial"/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women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retrospective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BMC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Childbirth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18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26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3.</w:t>
      </w:r>
    </w:p>
    <w:p>
      <w:pPr>
        <w:pStyle w:val="BodyText"/>
        <w:ind w:left="538" w:right="208" w:hanging="538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60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Gonzales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Steenland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Tapia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V.</w:t>
      </w:r>
      <w:r>
        <w:rPr>
          <w:rFonts w:ascii="Arial" w:hAnsi="Arial" w:eastAsia="Arial" w:cs="Arial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hemoglob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level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low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high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altitudes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Physiol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Regul Integr Comp Physiol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2009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297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R1477-R1485.</w:t>
      </w:r>
    </w:p>
    <w:p>
      <w:pPr>
        <w:pStyle w:val="BodyText"/>
        <w:ind w:left="538" w:right="207" w:hanging="538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61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Abbas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Elhalwagy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fifi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al.Single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vs.double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supplementation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prevention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anemia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control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led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trial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Open 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1788-1802.</w:t>
      </w:r>
    </w:p>
    <w:p>
      <w:pPr>
        <w:pStyle w:val="BodyText"/>
        <w:ind w:left="475" w:right="206" w:hanging="475"/>
        <w:spacing w:before="47" w:line="27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62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Ali  MK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Abbas  AM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Abdelmagied  AM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  al. A  randomized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trial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single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versus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double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-daily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dose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oral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prevention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gestations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Matern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Neona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30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2884-2889.</w:t>
      </w:r>
    </w:p>
    <w:p>
      <w:pPr>
        <w:pStyle w:val="BodyText"/>
        <w:ind w:left="534" w:right="161" w:hanging="534"/>
        <w:spacing w:before="4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63</w:t>
      </w:r>
      <w:r>
        <w:rPr>
          <w:sz w:val="15"/>
          <w:szCs w:val="15"/>
          <w:color w:val="231F20"/>
          <w:spacing w:val="4"/>
        </w:rPr>
        <w:t>］  中国营养学会“缺铁性贫血营养防治专家共识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3"/>
        </w:rPr>
        <w:t>”工作组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缺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铁性贫血营养防治专家共识［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营养学报，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2019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41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417-426.</w:t>
      </w:r>
    </w:p>
    <w:p>
      <w:pPr>
        <w:pStyle w:val="BodyText"/>
        <w:ind w:left="538" w:right="199" w:hanging="538"/>
        <w:spacing w:before="62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64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Snook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Bhala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Beales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ILP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British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Society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Gastroenterology   guidelines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    the   management    of   iron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anaemia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adults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Gut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70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11</w:t>
      </w:r>
      <w:r>
        <w:rPr>
          <w:sz w:val="15"/>
          <w:szCs w:val="15"/>
          <w:color w:val="231F20"/>
          <w:spacing w:val="-3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2030-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2051.</w:t>
      </w:r>
    </w:p>
    <w:p>
      <w:pPr>
        <w:pStyle w:val="BodyText"/>
        <w:ind w:left="538" w:right="159" w:hanging="538"/>
        <w:spacing w:before="64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Milman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N.Iron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How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do we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secure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appropriate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status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 the mother 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child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?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.Ann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Nutr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Metab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2011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50-54.</w:t>
      </w:r>
    </w:p>
    <w:p>
      <w:pPr>
        <w:pStyle w:val="BodyText"/>
        <w:ind w:left="540" w:right="206" w:hanging="540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66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Milman  N. Iron  and  pregnancy--a  delicate  balance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Ann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Hematol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2006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85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559-565.</w:t>
      </w:r>
    </w:p>
    <w:p>
      <w:pPr>
        <w:pStyle w:val="BodyText"/>
        <w:spacing w:before="41" w:line="17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67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Milman   N.    Iron   pro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phylaxis    in    pregnancy--general   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 w:right="48" w:firstLine="62"/>
        <w:spacing w:before="3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individual  and  in  whic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dose?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Hematol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2006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85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821-828.</w:t>
      </w:r>
    </w:p>
    <w:p>
      <w:pPr>
        <w:pStyle w:val="BodyText"/>
        <w:ind w:left="534" w:right="48" w:hanging="534"/>
        <w:spacing w:before="2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U.S.Preventive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vices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Task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Force.Screening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deficiency   anemia   and   iron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 supplementation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improve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irth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outcomes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U. S.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Preventive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Services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Task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Force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recommendat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statement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Ann Intern Med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163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52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9-536.</w:t>
      </w:r>
    </w:p>
    <w:p>
      <w:pPr>
        <w:pStyle w:val="BodyText"/>
        <w:ind w:left="538" w:right="52" w:hanging="538"/>
        <w:spacing w:before="41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69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WHO.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WHO  recommendations  o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positive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experience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.Geneva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World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Organization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2016.</w:t>
      </w:r>
    </w:p>
    <w:p>
      <w:pPr>
        <w:pStyle w:val="BodyText"/>
        <w:ind w:left="475" w:right="48" w:hanging="475"/>
        <w:spacing w:before="46" w:line="262" w:lineRule="auto"/>
        <w:tabs>
          <w:tab w:val="left" w:pos="535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70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Zhou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Gibson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Crowther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Should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we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lower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dose   of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    when   treating    anaemia   in    pregnancy?   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dose-response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Eur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Nutr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63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183-190.</w:t>
      </w:r>
    </w:p>
    <w:p>
      <w:pPr>
        <w:pStyle w:val="BodyText"/>
        <w:ind w:left="538" w:right="48" w:hanging="538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71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Peña-Rosas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De-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Regil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Dowswell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Intermittent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oral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iron   supplementation   during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Cochrane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Rev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2012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7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7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CD009997.</w:t>
      </w:r>
    </w:p>
    <w:p>
      <w:pPr>
        <w:pStyle w:val="BodyText"/>
        <w:ind w:left="538" w:right="47" w:hanging="538"/>
        <w:spacing w:before="44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72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Peña-Rosas   JP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De-Regil   LM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Gomez   Malave   H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  al.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Intermittent  oral  iron  su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pplementation  during  pregnancy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Cochrane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Rev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CD009997.</w:t>
      </w:r>
    </w:p>
    <w:p>
      <w:pPr>
        <w:pStyle w:val="BodyText"/>
        <w:ind w:left="537" w:hanging="537"/>
        <w:spacing w:before="47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73</w:t>
      </w:r>
      <w:r>
        <w:rPr>
          <w:sz w:val="15"/>
          <w:szCs w:val="15"/>
          <w:color w:val="231F20"/>
          <w:spacing w:val="-5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   Souza   AI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Batista   Filho   M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Ferreira   LO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 al. 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effectiveness  of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three  regimens  using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ferrous  sulfate  to  treat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anemia  in  pregnant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women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Panam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Salud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Publica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2004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15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313-319.</w:t>
      </w:r>
    </w:p>
    <w:p>
      <w:pPr>
        <w:pStyle w:val="BodyText"/>
        <w:ind w:left="536" w:right="49" w:hanging="536"/>
        <w:spacing w:before="40" w:line="28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Mumtaz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Z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Shahab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Butt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Daily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supplementation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is  more  effective  than  twice  weekl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y  iron  supplementation  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pregnant  women  in  Pakistan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uble-blind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clinical trial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l.J Nutr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130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2697-702.</w:t>
      </w:r>
    </w:p>
    <w:p>
      <w:pPr>
        <w:pStyle w:val="BodyText"/>
        <w:ind w:left="538" w:right="49" w:hanging="538"/>
        <w:spacing w:before="41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75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Karakoc  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Orgul  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Sahin  D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al. Is  every  other  day  iron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supplementation   effective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treatment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of   the   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pregnancy?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Mate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rn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Neonatal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832-836.</w:t>
      </w:r>
    </w:p>
    <w:p>
      <w:pPr>
        <w:pStyle w:val="BodyText"/>
        <w:ind w:left="535" w:right="47" w:hanging="535"/>
        <w:spacing w:before="41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76</w:t>
      </w:r>
      <w:r>
        <w:rPr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1"/>
        </w:rPr>
        <w:t>国家药典委员会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中国药典［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M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北京：中国医药科技出版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社，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2020</w:t>
      </w:r>
      <w:r>
        <w:rPr>
          <w:sz w:val="15"/>
          <w:szCs w:val="15"/>
          <w:color w:val="231F20"/>
          <w:spacing w:val="-1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1088.</w:t>
      </w:r>
    </w:p>
    <w:p>
      <w:pPr>
        <w:pStyle w:val="BodyText"/>
        <w:ind w:left="536" w:right="48" w:hanging="536"/>
        <w:spacing w:before="3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77</w:t>
      </w:r>
      <w:r>
        <w:rPr>
          <w:sz w:val="15"/>
          <w:szCs w:val="15"/>
          <w:color w:val="231F20"/>
          <w:spacing w:val="9"/>
        </w:rPr>
        <w:t>］  吴立焕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9"/>
        </w:rPr>
        <w:t>钙铁锌硒片配合中药对妊娠期缺铁性贫血的治疗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效果［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保健文汇，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184-185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221.</w:t>
      </w:r>
    </w:p>
    <w:p>
      <w:pPr>
        <w:pStyle w:val="BodyText"/>
        <w:ind w:left="537" w:hanging="537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78</w:t>
      </w:r>
      <w:r>
        <w:rPr>
          <w:sz w:val="15"/>
          <w:szCs w:val="15"/>
          <w:color w:val="231F20"/>
        </w:rPr>
        <w:t>］  周容，徐岚，马玉燕，等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蛋白琥珀酸铁口服溶液</w:t>
      </w:r>
      <w:r>
        <w:rPr>
          <w:sz w:val="15"/>
          <w:szCs w:val="15"/>
          <w:color w:val="231F20"/>
          <w:spacing w:val="-1"/>
        </w:rPr>
        <w:t>治疗妊娠期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缺铁性贫血疗效研究［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343-346.</w:t>
      </w:r>
    </w:p>
    <w:p>
      <w:pPr>
        <w:pStyle w:val="BodyText"/>
        <w:ind w:left="543" w:right="47" w:hanging="542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79</w:t>
      </w:r>
      <w:r>
        <w:rPr>
          <w:sz w:val="15"/>
          <w:szCs w:val="15"/>
          <w:color w:val="231F20"/>
        </w:rPr>
        <w:t>］  蒋秋霞，王甜，王金权，等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生血宁片辅助治疗妊</w:t>
      </w:r>
      <w:r>
        <w:rPr>
          <w:sz w:val="15"/>
          <w:szCs w:val="15"/>
          <w:color w:val="231F20"/>
          <w:spacing w:val="-1"/>
        </w:rPr>
        <w:t>娠期贫血的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系统评价［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药物评价研究，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407-414.</w:t>
      </w:r>
    </w:p>
    <w:p>
      <w:pPr>
        <w:pStyle w:val="BodyText"/>
        <w:ind w:left="536" w:right="48" w:hanging="535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80</w:t>
      </w:r>
      <w:r>
        <w:rPr>
          <w:sz w:val="15"/>
          <w:szCs w:val="15"/>
          <w:color w:val="231F20"/>
          <w:spacing w:val="6"/>
        </w:rPr>
        <w:t>］  李小玲，李伟恒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.4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种补铁制剂治疗妊娠期缺铁性贫血的成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本—效果比较［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临床合理用药，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8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147-149.</w:t>
      </w:r>
    </w:p>
    <w:p>
      <w:pPr>
        <w:pStyle w:val="BodyText"/>
        <w:ind w:left="537" w:right="47" w:hanging="537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81</w:t>
      </w:r>
      <w:r>
        <w:rPr>
          <w:sz w:val="15"/>
          <w:szCs w:val="15"/>
          <w:color w:val="231F20"/>
          <w:spacing w:val="-2"/>
        </w:rPr>
        <w:t>］  明坚，陈炜，金敏，等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多糖铁复合物治疗缺铁性贫血的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meta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分析与成本研究［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世界临床药物，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900-910.</w:t>
      </w:r>
    </w:p>
    <w:p>
      <w:pPr>
        <w:pStyle w:val="BodyText"/>
        <w:ind w:left="539" w:right="47" w:hanging="539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82</w:t>
      </w:r>
      <w:r>
        <w:rPr>
          <w:sz w:val="15"/>
          <w:szCs w:val="15"/>
          <w:color w:val="231F20"/>
          <w:spacing w:val="4"/>
        </w:rPr>
        <w:t>］  中华医学会血液学分会红细胞疾病（贫血）学组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铁缺乏症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8"/>
        </w:rPr>
        <w:t>和缺铁性贫血诊治和预防的多学科专家共识（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>2022 </w:t>
      </w:r>
      <w:r>
        <w:rPr>
          <w:sz w:val="15"/>
          <w:szCs w:val="15"/>
          <w:color w:val="231F20"/>
          <w:spacing w:val="18"/>
        </w:rPr>
        <w:t>年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版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中华医学杂志，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10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41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3246-3256.</w:t>
      </w:r>
    </w:p>
    <w:p>
      <w:pPr>
        <w:pStyle w:val="BodyText"/>
        <w:ind w:left="536" w:right="41" w:hanging="536"/>
        <w:spacing w:before="41" w:line="25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83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Api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Breyman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Çetiner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al.Diagnosis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postpartum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period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   deficiency   anemia   working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group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consensus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.Turk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12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173-181.</w:t>
      </w:r>
    </w:p>
    <w:p>
      <w:pPr>
        <w:spacing w:line="251" w:lineRule="auto"/>
        <w:sectPr>
          <w:type w:val="continuous"/>
          <w:pgSz w:w="11906" w:h="16838"/>
          <w:pgMar w:top="1568" w:right="1227" w:bottom="0" w:left="1221" w:header="1322" w:footer="0" w:gutter="0"/>
          <w:cols w:equalWidth="0" w:num="2">
            <w:col w:w="4758" w:space="100"/>
            <w:col w:w="459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2"/>
        <w:rPr/>
      </w:pPr>
      <w:r>
        <w:pict>
          <v:shape id="_x0000_s20" style="position:absolute;margin-left:345.425pt;margin-top:77.3067pt;mso-position-vertical-relative:page;mso-position-horizontal-relative:page;width:181pt;height:0.3pt;z-index:25166950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2"/>
          <w:pgSz w:w="11906" w:h="16838"/>
          <w:pgMar w:top="1568" w:right="1219" w:bottom="0" w:left="1221" w:header="1322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4" w:right="206" w:hanging="534"/>
        <w:spacing w:before="37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Lewkowitz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AK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Gupta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Simon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Intravenous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compared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oral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iron-deficiency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   systematic   rev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iew   and   meta-analysis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Perinatol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39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519-532.</w:t>
      </w:r>
    </w:p>
    <w:p>
      <w:pPr>
        <w:pStyle w:val="BodyText"/>
        <w:ind w:left="475" w:right="160" w:hanging="475"/>
        <w:spacing w:before="38" w:line="241" w:lineRule="auto"/>
        <w:tabs>
          <w:tab w:val="left" w:pos="535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Qassim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Grivell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Henry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Intravenous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oral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   treating    iron   d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eficiency    anaemia   during    pregnancy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systematic review and meta-analysis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.Med J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Aust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211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367-373.</w:t>
      </w:r>
    </w:p>
    <w:p>
      <w:pPr>
        <w:pStyle w:val="BodyText"/>
        <w:ind w:left="537" w:right="205" w:hanging="536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86</w:t>
      </w:r>
      <w:r>
        <w:rPr>
          <w:sz w:val="15"/>
          <w:szCs w:val="15"/>
          <w:color w:val="231F20"/>
          <w:spacing w:val="8"/>
        </w:rPr>
        <w:t>］  中国营养学会膳食指南修订专家委员会妇幼</w:t>
      </w:r>
      <w:r>
        <w:rPr>
          <w:sz w:val="15"/>
          <w:szCs w:val="15"/>
          <w:color w:val="231F20"/>
          <w:spacing w:val="7"/>
        </w:rPr>
        <w:t>人群膳食指南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修订专家工作组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孕期妇女膳食指南［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中华围产医学杂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2016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641-648.</w:t>
      </w:r>
    </w:p>
    <w:p>
      <w:pPr>
        <w:pStyle w:val="BodyText"/>
        <w:ind w:left="535" w:right="207" w:hanging="534"/>
        <w:spacing w:before="41" w:line="28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Milman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Bergholt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Eriksen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al.Iron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prophylaxis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--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how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much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needed?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dose-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response  study  of  20-80  mg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ferrous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daily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.Acta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Scand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84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238-247.</w:t>
      </w:r>
    </w:p>
    <w:p>
      <w:pPr>
        <w:pStyle w:val="BodyText"/>
        <w:ind w:left="534" w:right="208" w:hanging="533"/>
        <w:spacing w:before="46" w:line="29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Iglesias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</w:t>
      </w:r>
      <w:r>
        <w:rPr>
          <w:rFonts w:ascii="Arial" w:hAnsi="Arial" w:eastAsia="Arial" w:cs="Arial"/>
          <w:color w:val="231F20"/>
          <w:spacing w:val="-7"/>
        </w:rPr>
        <w:t>á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zquez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Arija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Aranda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al.The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effectiveness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 different  doses  of  iron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supplementation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prenatal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determinants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status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Spanish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ECLIPSES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.Nutrients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11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2418.</w:t>
      </w:r>
    </w:p>
    <w:p>
      <w:pPr>
        <w:pStyle w:val="BodyText"/>
        <w:ind w:left="537" w:right="159" w:hanging="537"/>
        <w:spacing w:before="47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89</w:t>
      </w:r>
      <w:r>
        <w:rPr>
          <w:sz w:val="15"/>
          <w:szCs w:val="15"/>
          <w:color w:val="231F20"/>
          <w:spacing w:val="3"/>
        </w:rPr>
        <w:t>］  刘彩霞，赵杨玉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双胎妊娠［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M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北京：人民卫生</w:t>
      </w:r>
      <w:r>
        <w:rPr>
          <w:sz w:val="15"/>
          <w:szCs w:val="15"/>
          <w:color w:val="231F20"/>
          <w:spacing w:val="2"/>
        </w:rPr>
        <w:t>出版社，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2020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297-344.</w:t>
      </w:r>
    </w:p>
    <w:p>
      <w:pPr>
        <w:pStyle w:val="BodyText"/>
        <w:ind w:left="538" w:right="159" w:hanging="538"/>
        <w:spacing w:before="1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90</w:t>
      </w:r>
      <w:r>
        <w:rPr>
          <w:sz w:val="15"/>
          <w:szCs w:val="15"/>
          <w:color w:val="231F20"/>
          <w:spacing w:val="9"/>
        </w:rPr>
        <w:t>］  中华人民共和国国家卫生和计划生育委员会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孕产妇妊娠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风险评估与管理工作规范［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J</w:t>
      </w:r>
      <w:r>
        <w:rPr>
          <w:sz w:val="15"/>
          <w:szCs w:val="15"/>
          <w:color w:val="231F20"/>
          <w:spacing w:val="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. </w:t>
      </w:r>
      <w:r>
        <w:rPr>
          <w:sz w:val="15"/>
          <w:szCs w:val="15"/>
          <w:color w:val="231F20"/>
          <w:spacing w:val="11"/>
        </w:rPr>
        <w:t>中国实用乡村医生杂志，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2017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5-7.</w:t>
      </w:r>
    </w:p>
    <w:p>
      <w:pPr>
        <w:pStyle w:val="BodyText"/>
        <w:ind w:left="536" w:right="206" w:hanging="536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91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National  Institute  for  Heath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Care  Excel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lence.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triplet   pregnancy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EB/OL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2019-09-04</w:t>
      </w:r>
      <w:r>
        <w:rPr>
          <w:sz w:val="15"/>
          <w:szCs w:val="15"/>
          <w:color w:val="231F20"/>
          <w:spacing w:val="-26"/>
          <w:w w:val="90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2023-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03-10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hyperlink w:history="true" r:id="rId13">
        <w:r>
          <w:rPr>
            <w:rFonts w:ascii="Arial" w:hAnsi="Arial" w:eastAsia="Arial" w:cs="Arial"/>
            <w:sz w:val="15"/>
            <w:szCs w:val="15"/>
            <w:color w:val="231F20"/>
            <w:spacing w:val="-5"/>
          </w:rPr>
          <w:t>https</w:t>
        </w:r>
        <w:r>
          <w:rPr>
            <w:sz w:val="15"/>
            <w:szCs w:val="15"/>
            <w:color w:val="231F20"/>
            <w:spacing w:val="-5"/>
          </w:rPr>
          <w:t>：</w:t>
        </w:r>
        <w:r>
          <w:rPr>
            <w:rFonts w:ascii="Arial" w:hAnsi="Arial" w:eastAsia="Arial" w:cs="Arial"/>
            <w:sz w:val="15"/>
            <w:szCs w:val="15"/>
            <w:color w:val="231F20"/>
            <w:spacing w:val="-5"/>
          </w:rPr>
          <w:t>//www.nice.org.uk/guidance/ng</w:t>
        </w:r>
        <w:r>
          <w:rPr>
            <w:rFonts w:ascii="Arial" w:hAnsi="Arial" w:eastAsia="Arial" w:cs="Arial"/>
            <w:sz w:val="15"/>
            <w:szCs w:val="15"/>
            <w:color w:val="231F20"/>
            <w:spacing w:val="-6"/>
          </w:rPr>
          <w:t>137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</w:p>
    <w:p>
      <w:pPr>
        <w:pStyle w:val="BodyText"/>
        <w:ind w:left="536" w:right="198" w:hanging="536"/>
        <w:spacing w:before="48" w:line="25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92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FIGO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Working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Group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Good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Pract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ice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Maternal-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Medicine.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Good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advice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twin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.Int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144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330-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337.</w:t>
      </w:r>
    </w:p>
    <w:p>
      <w:pPr>
        <w:pStyle w:val="BodyText"/>
        <w:ind w:left="535" w:right="159" w:hanging="535"/>
        <w:spacing w:before="64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93</w:t>
      </w:r>
      <w:r>
        <w:rPr>
          <w:sz w:val="15"/>
          <w:szCs w:val="15"/>
          <w:color w:val="231F20"/>
          <w:spacing w:val="9"/>
        </w:rPr>
        <w:t>］  中国妇幼保健协会双胎妊娠专业委员会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双胎输血综合征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诊治及保健指南（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2020</w:t>
      </w:r>
      <w:r>
        <w:rPr>
          <w:sz w:val="15"/>
          <w:szCs w:val="15"/>
          <w:color w:val="231F20"/>
          <w:spacing w:val="-18"/>
          <w:w w:val="62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中国实用妇科</w:t>
      </w:r>
      <w:r>
        <w:rPr>
          <w:sz w:val="15"/>
          <w:szCs w:val="15"/>
          <w:color w:val="231F20"/>
          <w:spacing w:val="8"/>
        </w:rPr>
        <w:t>与产科杂志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714-721.</w:t>
      </w:r>
    </w:p>
    <w:p>
      <w:pPr>
        <w:pStyle w:val="BodyText"/>
        <w:ind w:left="538" w:right="206" w:hanging="538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94</w:t>
      </w:r>
      <w:r>
        <w:rPr>
          <w:sz w:val="15"/>
          <w:szCs w:val="15"/>
          <w:color w:val="231F20"/>
          <w:spacing w:val="9"/>
        </w:rPr>
        <w:t>］  中国妇幼保健协会双胎妊娠专业委员会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选择性胎儿宫内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生长受限诊治及保健指南（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2020</w:t>
      </w:r>
      <w:r>
        <w:rPr>
          <w:sz w:val="15"/>
          <w:szCs w:val="15"/>
          <w:color w:val="231F20"/>
          <w:spacing w:val="-16"/>
          <w:w w:val="57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中国实用妇科与产科 </w:t>
      </w:r>
      <w:r>
        <w:rPr>
          <w:sz w:val="15"/>
          <w:szCs w:val="15"/>
          <w:color w:val="231F20"/>
          <w:spacing w:val="-9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618-625.</w:t>
      </w:r>
    </w:p>
    <w:p>
      <w:pPr>
        <w:pStyle w:val="BodyText"/>
        <w:ind w:left="535" w:right="206" w:hanging="535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95</w:t>
      </w:r>
      <w:r>
        <w:rPr>
          <w:sz w:val="15"/>
          <w:szCs w:val="15"/>
          <w:color w:val="231F20"/>
          <w:spacing w:val="8"/>
        </w:rPr>
        <w:t>］  中国妇幼保健协会双胎妊娠专业</w:t>
      </w:r>
      <w:r>
        <w:rPr>
          <w:sz w:val="15"/>
          <w:szCs w:val="15"/>
          <w:color w:val="231F20"/>
          <w:spacing w:val="7"/>
        </w:rPr>
        <w:t>委员会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7"/>
        </w:rPr>
        <w:t>双胎贫血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  <w:spacing w:val="7"/>
        </w:rPr>
        <w:t>红细胞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增多序列征诊治及保健指南（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2020</w:t>
      </w:r>
      <w:r>
        <w:rPr>
          <w:sz w:val="15"/>
          <w:szCs w:val="15"/>
          <w:color w:val="231F20"/>
          <w:spacing w:val="-16"/>
          <w:w w:val="57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中国</w:t>
      </w:r>
      <w:r>
        <w:rPr>
          <w:sz w:val="15"/>
          <w:szCs w:val="15"/>
          <w:color w:val="231F20"/>
          <w:spacing w:val="2"/>
        </w:rPr>
        <w:t>实用妇科与产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科杂志，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818-824.</w:t>
      </w:r>
    </w:p>
    <w:p>
      <w:pPr>
        <w:pStyle w:val="BodyText"/>
        <w:ind w:left="538" w:right="207" w:hanging="538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96</w:t>
      </w:r>
      <w:r>
        <w:rPr>
          <w:sz w:val="15"/>
          <w:szCs w:val="15"/>
          <w:color w:val="231F20"/>
          <w:spacing w:val="9"/>
        </w:rPr>
        <w:t>］  中国妇幼保健协会双胎妊娠专业委员会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双胎反向动脉灌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注序列征诊治及保健指南（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2020</w:t>
      </w:r>
      <w:r>
        <w:rPr>
          <w:sz w:val="15"/>
          <w:szCs w:val="15"/>
          <w:color w:val="231F20"/>
          <w:spacing w:val="-16"/>
          <w:w w:val="57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中国实用妇科与产科 </w:t>
      </w:r>
      <w:r>
        <w:rPr>
          <w:sz w:val="15"/>
          <w:szCs w:val="15"/>
          <w:color w:val="231F20"/>
          <w:spacing w:val="-9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524-530.</w:t>
      </w:r>
    </w:p>
    <w:p>
      <w:pPr>
        <w:pStyle w:val="BodyText"/>
        <w:ind w:left="475" w:right="207" w:hanging="47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97</w:t>
      </w:r>
      <w:r>
        <w:rPr>
          <w:sz w:val="15"/>
          <w:szCs w:val="15"/>
          <w:color w:val="231F20"/>
          <w:spacing w:val="9"/>
        </w:rPr>
        <w:t>］  中华医学会妇产科学分会产科学组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孕前和孕期保健指南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21"/>
          <w:w w:val="60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1"/>
          <w:w w:val="6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7-13.</w:t>
      </w:r>
    </w:p>
    <w:p>
      <w:pPr>
        <w:pStyle w:val="BodyText"/>
        <w:ind w:left="535" w:right="159" w:hanging="535"/>
        <w:spacing w:before="4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98</w:t>
      </w:r>
      <w:r>
        <w:rPr>
          <w:sz w:val="15"/>
          <w:szCs w:val="15"/>
          <w:color w:val="231F20"/>
          <w:spacing w:val="9"/>
        </w:rPr>
        <w:t>］  中国妇幼保健协会双胎妊娠专业委员会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双胎早产诊治及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保健指南（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2020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年版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0"/>
        <w:spacing w:before="35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36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10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949-956.</w:t>
      </w:r>
    </w:p>
    <w:p>
      <w:pPr>
        <w:pStyle w:val="BodyText"/>
        <w:ind w:left="537" w:right="56" w:hanging="538"/>
        <w:spacing w:before="38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99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Bradshaw  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Riddle  JN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Salimgaraev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fac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tors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associated     with     postpartum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depressive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symptoms</w:t>
      </w:r>
      <w:r>
        <w:rPr>
          <w:sz w:val="15"/>
          <w:szCs w:val="15"/>
          <w:color w:val="231F20"/>
          <w:spacing w:val="-6"/>
        </w:rPr>
        <w:t>：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multinational study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.J Affect Disord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301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345-351.</w:t>
      </w:r>
    </w:p>
    <w:p>
      <w:pPr>
        <w:pStyle w:val="BodyText"/>
        <w:ind w:left="537" w:right="58" w:hanging="537"/>
        <w:spacing w:before="45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100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Moya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Phiri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Choko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al.Effect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postpartum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anaemia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maternal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health-related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quality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life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and meta-analysis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.BMC Public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Health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2022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364.</w:t>
      </w:r>
    </w:p>
    <w:p>
      <w:pPr>
        <w:pStyle w:val="BodyText"/>
        <w:ind w:left="537" w:right="59" w:hanging="538"/>
        <w:spacing w:before="44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101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Kang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SY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HB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Sunwoo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S.Association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be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tween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anemia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maternal    depression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    systematic     review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meta-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.J Psychiatr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Res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122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88-96.</w:t>
      </w:r>
    </w:p>
    <w:p>
      <w:pPr>
        <w:pStyle w:val="BodyText"/>
        <w:ind w:left="538" w:right="56" w:hanging="538"/>
        <w:spacing w:before="46" w:line="25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102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Azami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Badfar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Khalighi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al.Th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association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between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anemia  and  postpartum  depression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  systematic  review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meta-analysis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Caspian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Intern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3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115-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124.</w:t>
      </w:r>
    </w:p>
    <w:p>
      <w:pPr>
        <w:pStyle w:val="BodyText"/>
        <w:ind w:left="538" w:right="56" w:hanging="538"/>
        <w:spacing w:before="6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103</w:t>
      </w:r>
      <w:r>
        <w:rPr>
          <w:sz w:val="15"/>
          <w:szCs w:val="15"/>
          <w:color w:val="231F20"/>
          <w:spacing w:val="1"/>
        </w:rPr>
        <w:t>］卢光莉，周翔，孔德仁，等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贫血与产后抑郁关系的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meta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析［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中国心理卫生杂志，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35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382-388.</w:t>
      </w:r>
    </w:p>
    <w:p>
      <w:pPr>
        <w:pStyle w:val="BodyText"/>
        <w:ind w:left="538" w:right="58" w:hanging="538"/>
        <w:spacing w:before="39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104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Xu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Roberts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Binns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al.Anaemia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depress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before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  after  birth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cohort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linked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popula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data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.BMC Psychiatry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2018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18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224.</w:t>
      </w:r>
    </w:p>
    <w:p>
      <w:pPr>
        <w:pStyle w:val="BodyText"/>
        <w:ind w:left="475" w:right="56" w:hanging="475"/>
        <w:spacing w:before="47" w:line="262" w:lineRule="auto"/>
        <w:tabs>
          <w:tab w:val="left" w:pos="537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105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Hameed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Naser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Ghussein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al.Is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iron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deficiency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factor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postpartum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depression?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case-control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study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Gaza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Strip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Palest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Public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Health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Nutr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2022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25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1631-1638.</w:t>
      </w:r>
    </w:p>
    <w:p>
      <w:pPr>
        <w:pStyle w:val="BodyText"/>
        <w:ind w:left="538" w:right="56" w:hanging="538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106</w:t>
      </w:r>
      <w:r>
        <w:rPr>
          <w:sz w:val="15"/>
          <w:szCs w:val="15"/>
          <w:color w:val="231F20"/>
          <w:spacing w:val="6"/>
        </w:rPr>
        <w:t>］郑舒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.883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例孕妇妊娠晚期缺铁性贫血的临床资料回顾性分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析［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D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长春：吉林大学，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2022.</w:t>
      </w:r>
    </w:p>
    <w:p>
      <w:pPr>
        <w:pStyle w:val="BodyText"/>
        <w:ind w:left="475" w:right="55" w:hanging="475"/>
        <w:spacing w:before="39" w:line="24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107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Faysal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Araji T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Ahmadzia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HK.Recognizing who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at risk 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postpartum</w:t>
      </w:r>
      <w:r>
        <w:rPr>
          <w:rFonts w:ascii="Arial" w:hAnsi="Arial" w:eastAsia="Arial" w:cs="Arial"/>
          <w:sz w:val="15"/>
          <w:szCs w:val="15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hemorrhage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targeting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anemic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scoring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systems for clinical use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.Am J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MFM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2023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2S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100745.</w:t>
      </w:r>
    </w:p>
    <w:p>
      <w:pPr>
        <w:pStyle w:val="BodyText"/>
        <w:ind w:left="534" w:right="55" w:hanging="534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108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7"/>
        </w:rPr>
        <w:t>中华医学会妇产科学分会产科学组，中华医学会围产医学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分会胎儿医学学组 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. </w:t>
      </w:r>
      <w:r>
        <w:rPr>
          <w:sz w:val="15"/>
          <w:szCs w:val="15"/>
          <w:color w:val="231F20"/>
          <w:spacing w:val="12"/>
        </w:rPr>
        <w:t>双胎妊娠临床处理指南（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2020 </w:t>
      </w:r>
      <w:r>
        <w:rPr>
          <w:sz w:val="15"/>
          <w:szCs w:val="15"/>
          <w:color w:val="231F20"/>
          <w:spacing w:val="12"/>
        </w:rPr>
        <w:t>年更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新</w:t>
      </w:r>
      <w:r>
        <w:rPr>
          <w:sz w:val="15"/>
          <w:szCs w:val="15"/>
          <w:color w:val="231F20"/>
          <w:spacing w:val="-21"/>
          <w:w w:val="60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中华围产医学杂志，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</w:t>
      </w:r>
      <w:r>
        <w:rPr>
          <w:sz w:val="15"/>
          <w:szCs w:val="15"/>
          <w:color w:val="231F20"/>
          <w:spacing w:val="-21"/>
          <w:w w:val="6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505-516.</w:t>
      </w:r>
    </w:p>
    <w:p>
      <w:pPr>
        <w:pStyle w:val="BodyText"/>
        <w:ind w:left="534" w:right="54" w:hanging="534"/>
        <w:spacing w:before="41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109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College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 Obstetricians   and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Gynecologists.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Multi-fetal</w:t>
      </w:r>
      <w:r>
        <w:rPr>
          <w:rFonts w:ascii="Arial" w:hAnsi="Arial" w:eastAsia="Arial" w:cs="Arial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gestations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twin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trip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let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higher-order</w:t>
      </w:r>
      <w:r>
        <w:rPr>
          <w:rFonts w:ascii="Arial" w:hAnsi="Arial" w:eastAsia="Arial" w:cs="Arial"/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multi-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pregnancies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ACOG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bu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lletin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summary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Number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231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.Obstet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137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1140-1143.</w:t>
      </w:r>
    </w:p>
    <w:p>
      <w:pPr>
        <w:pStyle w:val="BodyText"/>
        <w:ind w:left="538" w:right="55" w:hanging="538"/>
        <w:spacing w:before="47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110</w:t>
      </w:r>
      <w:r>
        <w:rPr>
          <w:sz w:val="15"/>
          <w:szCs w:val="15"/>
          <w:color w:val="231F20"/>
          <w:spacing w:val="3"/>
        </w:rPr>
        <w:t>］刘彩霞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母胎医学临床诊疗及护理流程［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M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北京：人民卫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生出版社，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2018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412-417.</w:t>
      </w:r>
    </w:p>
    <w:p>
      <w:pPr>
        <w:pStyle w:val="BodyText"/>
        <w:ind w:left="536" w:right="55" w:hanging="535"/>
        <w:spacing w:before="3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111</w:t>
      </w:r>
      <w:r>
        <w:rPr>
          <w:sz w:val="15"/>
          <w:szCs w:val="15"/>
          <w:color w:val="231F20"/>
        </w:rPr>
        <w:t>］耿慧珍，王子莲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妊娠期贫血常见病因及诊</w:t>
      </w:r>
      <w:r>
        <w:rPr>
          <w:sz w:val="15"/>
          <w:szCs w:val="15"/>
          <w:color w:val="231F20"/>
          <w:spacing w:val="-1"/>
        </w:rPr>
        <w:t>断［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中国实用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1156-1159.</w:t>
      </w:r>
    </w:p>
    <w:p>
      <w:pPr>
        <w:pStyle w:val="BodyText"/>
        <w:ind w:left="535" w:right="56" w:hanging="534"/>
        <w:spacing w:before="4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112</w:t>
      </w:r>
      <w:r>
        <w:rPr>
          <w:sz w:val="15"/>
          <w:szCs w:val="15"/>
          <w:color w:val="231F20"/>
          <w:spacing w:val="4"/>
        </w:rPr>
        <w:t>］孙梦星，石慧峰，魏瑗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双胎妊娠缺铁性贫血的监测和管理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研究进展［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978-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981.</w:t>
      </w:r>
    </w:p>
    <w:p>
      <w:pPr>
        <w:pStyle w:val="BodyText"/>
        <w:ind w:left="534" w:right="11" w:hanging="534"/>
        <w:spacing w:before="62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113</w:t>
      </w:r>
      <w:r>
        <w:rPr>
          <w:sz w:val="15"/>
          <w:szCs w:val="15"/>
          <w:color w:val="231F20"/>
          <w:spacing w:val="4"/>
        </w:rPr>
        <w:t>］黄畅晓，李力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中国妊娠合并缺铁性贫血现状及国外专家共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识的启示［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38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12</w:t>
      </w:r>
      <w:r>
        <w:rPr>
          <w:sz w:val="15"/>
          <w:szCs w:val="15"/>
          <w:color w:val="231F20"/>
          <w:spacing w:val="-34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1246-1248.</w:t>
      </w:r>
    </w:p>
    <w:p>
      <w:pPr>
        <w:pStyle w:val="BodyText"/>
        <w:spacing w:before="63" w:line="19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2023-03-15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906" w:h="16838"/>
      <w:pgMar w:top="1568" w:right="1219" w:bottom="0" w:left="1221" w:header="1322" w:footer="0" w:gutter="0"/>
      <w:cols w:equalWidth="0" w:num="2">
        <w:col w:w="4758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421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35" w:line="166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422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423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424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425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426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427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428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429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430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yperlink" Target="https&#65306;//www.nice.org.uk/guidance/ng137" TargetMode="Externa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yperlink" Target="http&#65306;//www.ohri.ca/programs/clinical_epidemiology/oxford.asp." TargetMode="External"/><Relationship Id="rId1" Type="http://schemas.openxmlformats.org/officeDocument/2006/relationships/hyperlink" Target="http&#65306;//www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2023-04-28T17:00:34Z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2025-10-28T22:21:17</vt:filetime>
  </property>
</Properties>
</file>