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0"/>
        <w:spacing w:before="46" w:line="197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position w:val="2"/>
        </w:rPr>
        <w:t>Ultrasound</w:t>
      </w:r>
      <w:r>
        <w:rPr>
          <w:sz w:val="16"/>
          <w:szCs w:val="16"/>
          <w:i/>
          <w:iCs/>
          <w:color w:val="231F20"/>
          <w:spacing w:val="27"/>
          <w:w w:val="101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Obstet</w:t>
      </w:r>
      <w:r>
        <w:rPr>
          <w:sz w:val="16"/>
          <w:szCs w:val="16"/>
          <w:i/>
          <w:iCs/>
          <w:color w:val="231F20"/>
          <w:spacing w:val="18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Gynecol</w:t>
      </w:r>
      <w:r>
        <w:rPr>
          <w:sz w:val="16"/>
          <w:szCs w:val="16"/>
          <w:i/>
          <w:iCs/>
          <w:color w:val="231F20"/>
          <w:spacing w:val="18"/>
          <w:position w:val="2"/>
        </w:rPr>
        <w:t xml:space="preserve"> </w:t>
      </w:r>
      <w:r>
        <w:rPr>
          <w:sz w:val="16"/>
          <w:szCs w:val="16"/>
          <w:color w:val="231F20"/>
          <w:spacing w:val="18"/>
          <w:position w:val="2"/>
        </w:rPr>
        <w:t>2023; </w:t>
      </w:r>
      <w:r>
        <w:rPr>
          <w:sz w:val="16"/>
          <w:szCs w:val="16"/>
          <w:b/>
          <w:bCs/>
          <w:color w:val="231F20"/>
          <w:spacing w:val="18"/>
          <w:position w:val="2"/>
        </w:rPr>
        <w:t>61</w:t>
      </w:r>
      <w:r>
        <w:rPr>
          <w:sz w:val="16"/>
          <w:szCs w:val="16"/>
          <w:color w:val="231F20"/>
          <w:spacing w:val="18"/>
          <w:position w:val="2"/>
        </w:rPr>
        <w:t>:</w:t>
      </w:r>
      <w:r>
        <w:rPr>
          <w:sz w:val="16"/>
          <w:szCs w:val="16"/>
          <w:color w:val="231F20"/>
          <w:spacing w:val="2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18"/>
          <w:position w:val="2"/>
        </w:rPr>
        <w:t>127–143</w:t>
      </w:r>
    </w:p>
    <w:p>
      <w:pPr>
        <w:pStyle w:val="BodyText"/>
        <w:ind w:left="4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Published online in Wiley</w:t>
      </w:r>
      <w:r>
        <w:rPr>
          <w:sz w:val="16"/>
          <w:szCs w:val="16"/>
          <w:color w:val="231F20"/>
          <w:spacing w:val="2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Online Library</w:t>
      </w:r>
      <w:r>
        <w:rPr>
          <w:sz w:val="16"/>
          <w:szCs w:val="16"/>
          <w:color w:val="231F20"/>
          <w:spacing w:val="1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(wileyonlinelibrary.com). </w:t>
      </w:r>
      <w:r>
        <w:rPr>
          <w:sz w:val="16"/>
          <w:szCs w:val="16"/>
          <w:b/>
          <w:bCs/>
          <w:color w:val="231F20"/>
          <w:spacing w:val="6"/>
          <w:position w:val="2"/>
        </w:rPr>
        <w:t>DOI:</w:t>
      </w:r>
      <w:r>
        <w:rPr>
          <w:sz w:val="16"/>
          <w:szCs w:val="16"/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10.1002/uog.26106</w:t>
      </w:r>
    </w:p>
    <w:p>
      <w:pPr>
        <w:ind w:left="35"/>
        <w:spacing w:before="170" w:line="199" w:lineRule="auto"/>
        <w:rPr>
          <w:rFonts w:ascii="Arial" w:hAnsi="Arial" w:eastAsia="Arial" w:cs="Arial"/>
          <w:sz w:val="56"/>
          <w:szCs w:val="56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4003915</wp:posOffset>
            </wp:positionH>
            <wp:positionV relativeFrom="paragraph">
              <wp:posOffset>528545</wp:posOffset>
            </wp:positionV>
            <wp:extent cx="2290140" cy="37918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0140" cy="37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" style="position:absolute;margin-left:221.53pt;margin-top:64.3506pt;mso-position-vertical-relative:text;mso-position-horizontal-relative:text;width:23.15pt;height:12.5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9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color w:val="EC2428"/>
                      <w:spacing w:val="6"/>
                    </w:rPr>
                    <w:t>.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color w:val="EC2428"/>
                    </w:rPr>
                    <w:t>org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356967</wp:posOffset>
            </wp:positionV>
            <wp:extent cx="800196" cy="59662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96" cy="5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1"/>
          <w:szCs w:val="131"/>
          <w:color w:val="EC2428"/>
          <w:spacing w:val="54"/>
          <w:position w:val="21"/>
        </w:rPr>
        <w:t>"-</w:t>
      </w:r>
      <w:r>
        <w:rPr>
          <w:rFonts w:ascii="Arial" w:hAnsi="Arial" w:eastAsia="Arial" w:cs="Arial"/>
          <w:sz w:val="131"/>
          <w:szCs w:val="131"/>
          <w:color w:val="EC2428"/>
          <w:spacing w:val="166"/>
          <w:position w:val="21"/>
        </w:rPr>
        <w:t xml:space="preserve"> </w:t>
      </w:r>
      <w:r>
        <w:rPr>
          <w:rFonts w:ascii="Calibri" w:hAnsi="Calibri" w:eastAsia="Calibri" w:cs="Calibri"/>
          <w:sz w:val="133"/>
          <w:szCs w:val="133"/>
          <w:color w:val="EC2428"/>
          <w:position w:val="-8"/>
        </w:rPr>
        <w:t>isuog</w:t>
      </w:r>
      <w:r>
        <w:rPr>
          <w:rFonts w:ascii="Calibri" w:hAnsi="Calibri" w:eastAsia="Calibri" w:cs="Calibri"/>
          <w:sz w:val="133"/>
          <w:szCs w:val="133"/>
          <w:color w:val="EC2428"/>
          <w:spacing w:val="29"/>
          <w:position w:val="-8"/>
        </w:rPr>
        <w:t xml:space="preserve">      </w:t>
      </w:r>
      <w:r>
        <w:rPr>
          <w:rFonts w:ascii="Arial" w:hAnsi="Arial" w:eastAsia="Arial" w:cs="Arial"/>
          <w:sz w:val="56"/>
          <w:szCs w:val="56"/>
          <w:color w:val="FFFFFF"/>
          <w:position w:val="1"/>
        </w:rPr>
        <w:t>GUIDELINES</w:t>
      </w:r>
    </w:p>
    <w:p>
      <w:pPr>
        <w:ind w:firstLine="2"/>
        <w:spacing w:before="142" w:line="56" w:lineRule="exact"/>
        <w:rPr/>
      </w:pPr>
      <w:r>
        <w:rPr>
          <w:position w:val="-1"/>
        </w:rPr>
        <w:drawing>
          <wp:inline distT="0" distB="0" distL="0" distR="0">
            <wp:extent cx="6297497" cy="3577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7497" cy="3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7" w:line="202" w:lineRule="auto"/>
        <w:outlineLvl w:val="0"/>
        <w:rPr>
          <w:sz w:val="37"/>
          <w:szCs w:val="37"/>
        </w:rPr>
      </w:pPr>
      <w:r>
        <w:rPr>
          <w:sz w:val="37"/>
          <w:szCs w:val="37"/>
          <w:b/>
          <w:bCs/>
          <w:color w:val="231F20"/>
        </w:rPr>
        <w:t>ISUOG</w:t>
      </w:r>
      <w:r>
        <w:rPr>
          <w:sz w:val="37"/>
          <w:szCs w:val="37"/>
          <w:b/>
          <w:bCs/>
          <w:color w:val="231F20"/>
          <w:spacing w:val="20"/>
        </w:rPr>
        <w:t xml:space="preserve"> </w:t>
      </w:r>
      <w:r>
        <w:rPr>
          <w:sz w:val="37"/>
          <w:szCs w:val="37"/>
          <w:b/>
          <w:bCs/>
          <w:color w:val="231F20"/>
        </w:rPr>
        <w:t>Practice</w:t>
      </w:r>
      <w:r>
        <w:rPr>
          <w:sz w:val="37"/>
          <w:szCs w:val="37"/>
          <w:b/>
          <w:bCs/>
          <w:color w:val="231F20"/>
          <w:spacing w:val="31"/>
          <w:w w:val="101"/>
        </w:rPr>
        <w:t xml:space="preserve"> </w:t>
      </w:r>
      <w:r>
        <w:rPr>
          <w:sz w:val="37"/>
          <w:szCs w:val="37"/>
          <w:b/>
          <w:bCs/>
          <w:color w:val="231F20"/>
        </w:rPr>
        <w:t>Guidelines</w:t>
      </w:r>
      <w:r>
        <w:rPr>
          <w:sz w:val="37"/>
          <w:szCs w:val="37"/>
          <w:b/>
          <w:bCs/>
          <w:color w:val="231F20"/>
          <w:spacing w:val="39"/>
        </w:rPr>
        <w:t xml:space="preserve"> </w:t>
      </w:r>
      <w:r>
        <w:rPr>
          <w:sz w:val="37"/>
          <w:szCs w:val="37"/>
          <w:b/>
          <w:bCs/>
          <w:color w:val="231F20"/>
          <w:spacing w:val="20"/>
        </w:rPr>
        <w:t>(</w:t>
      </w:r>
      <w:r>
        <w:rPr>
          <w:sz w:val="37"/>
          <w:szCs w:val="37"/>
          <w:b/>
          <w:bCs/>
          <w:color w:val="231F20"/>
        </w:rPr>
        <w:t>updated</w:t>
      </w:r>
      <w:r>
        <w:rPr>
          <w:sz w:val="37"/>
          <w:szCs w:val="37"/>
          <w:b/>
          <w:bCs/>
          <w:color w:val="231F20"/>
          <w:spacing w:val="20"/>
        </w:rPr>
        <w:t>): </w:t>
      </w:r>
      <w:r>
        <w:rPr>
          <w:sz w:val="37"/>
          <w:szCs w:val="37"/>
          <w:b/>
          <w:bCs/>
          <w:color w:val="231F20"/>
        </w:rPr>
        <w:t>performance</w:t>
      </w:r>
      <w:r>
        <w:rPr>
          <w:sz w:val="37"/>
          <w:szCs w:val="37"/>
          <w:b/>
          <w:bCs/>
          <w:color w:val="231F20"/>
          <w:spacing w:val="28"/>
        </w:rPr>
        <w:t xml:space="preserve"> </w:t>
      </w:r>
      <w:r>
        <w:rPr>
          <w:sz w:val="37"/>
          <w:szCs w:val="37"/>
          <w:b/>
          <w:bCs/>
          <w:color w:val="231F20"/>
        </w:rPr>
        <w:t>of</w:t>
      </w:r>
    </w:p>
    <w:p>
      <w:pPr>
        <w:pStyle w:val="BodyText"/>
        <w:ind w:left="30"/>
        <w:spacing w:line="435" w:lineRule="exact"/>
        <w:rPr>
          <w:sz w:val="37"/>
          <w:szCs w:val="37"/>
        </w:rPr>
      </w:pPr>
      <w:r>
        <w:rPr>
          <w:sz w:val="37"/>
          <w:szCs w:val="37"/>
          <w:b/>
          <w:bCs/>
          <w:color w:val="231F20"/>
          <w:spacing w:val="34"/>
          <w:position w:val="1"/>
        </w:rPr>
        <w:t>11–14-</w:t>
      </w:r>
      <w:r>
        <w:rPr>
          <w:sz w:val="37"/>
          <w:szCs w:val="37"/>
          <w:b/>
          <w:bCs/>
          <w:color w:val="231F20"/>
          <w:position w:val="1"/>
        </w:rPr>
        <w:t>week</w:t>
      </w:r>
      <w:r>
        <w:rPr>
          <w:sz w:val="37"/>
          <w:szCs w:val="37"/>
          <w:b/>
          <w:bCs/>
          <w:color w:val="231F20"/>
          <w:spacing w:val="34"/>
          <w:position w:val="1"/>
        </w:rPr>
        <w:t xml:space="preserve"> </w:t>
      </w:r>
      <w:r>
        <w:rPr>
          <w:sz w:val="37"/>
          <w:szCs w:val="37"/>
          <w:b/>
          <w:bCs/>
          <w:color w:val="231F20"/>
          <w:position w:val="1"/>
        </w:rPr>
        <w:t>ultrasound</w:t>
      </w:r>
      <w:r>
        <w:rPr>
          <w:sz w:val="37"/>
          <w:szCs w:val="37"/>
          <w:b/>
          <w:bCs/>
          <w:color w:val="231F20"/>
          <w:spacing w:val="30"/>
          <w:position w:val="1"/>
        </w:rPr>
        <w:t xml:space="preserve"> </w:t>
      </w:r>
      <w:r>
        <w:rPr>
          <w:sz w:val="37"/>
          <w:szCs w:val="37"/>
          <w:b/>
          <w:bCs/>
          <w:color w:val="231F20"/>
          <w:position w:val="1"/>
        </w:rPr>
        <w:t>scan</w:t>
      </w:r>
    </w:p>
    <w:p>
      <w:pPr>
        <w:spacing w:before="236"/>
        <w:rPr/>
      </w:pPr>
      <w:r/>
    </w:p>
    <w:p>
      <w:pPr>
        <w:sectPr>
          <w:headerReference w:type="default" r:id="rId1"/>
          <w:pgSz w:w="11906" w:h="16838"/>
          <w:pgMar w:top="400" w:right="943" w:bottom="0" w:left="981" w:header="0" w:footer="0" w:gutter="0"/>
          <w:cols w:equalWidth="0" w:num="1">
            <w:col w:w="9982" w:space="0"/>
          </w:cols>
        </w:sectPr>
        <w:rPr/>
      </w:pPr>
    </w:p>
    <w:p>
      <w:pPr>
        <w:pStyle w:val="BodyText"/>
        <w:ind w:left="8"/>
        <w:spacing w:before="82" w:line="212" w:lineRule="auto"/>
        <w:outlineLvl w:val="0"/>
        <w:rPr/>
      </w:pPr>
      <w:r>
        <w:rPr>
          <w:b/>
          <w:bCs/>
          <w:color w:val="231F20"/>
          <w:spacing w:val="3"/>
        </w:rPr>
        <w:t>Clinical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3"/>
        </w:rPr>
        <w:t>Standards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3"/>
        </w:rPr>
        <w:t>Committee</w:t>
      </w:r>
    </w:p>
    <w:p>
      <w:pPr>
        <w:pStyle w:val="BodyText"/>
        <w:ind w:left="2" w:right="268"/>
        <w:spacing w:before="214" w:line="260" w:lineRule="auto"/>
        <w:jc w:val="both"/>
        <w:rPr/>
      </w:pPr>
      <w:r>
        <w:rPr>
          <w:color w:val="231F20"/>
          <w:spacing w:val="7"/>
        </w:rPr>
        <w:t>The  International  Society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of  Ultrasound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Obstetrics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Gynecology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(ISUOG)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scientiﬁc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organization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encourages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sound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clinical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practice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high-quality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teaching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research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related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diagnostic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imagi</w:t>
      </w:r>
      <w:r>
        <w:rPr>
          <w:color w:val="231F20"/>
          <w:spacing w:val="6"/>
        </w:rPr>
        <w:t>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women’s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healthcare.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ISUOG</w:t>
      </w:r>
      <w:r>
        <w:rPr>
          <w:color w:val="231F20"/>
          <w:spacing w:val="6"/>
        </w:rPr>
        <w:t xml:space="preserve">  Clinical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Standards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Committee   (CSC)   has   a   remit   to   develop   P</w:t>
      </w:r>
      <w:r>
        <w:rPr>
          <w:color w:val="231F20"/>
          <w:spacing w:val="5"/>
        </w:rPr>
        <w:t>ractice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Guidelines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Consensus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7"/>
        </w:rPr>
        <w:t>Statements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educ</w:t>
      </w:r>
      <w:r>
        <w:rPr>
          <w:color w:val="231F20"/>
          <w:spacing w:val="6"/>
        </w:rPr>
        <w:t>ational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recommendations  that  provide  healthcare  practitioners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8"/>
        </w:rPr>
        <w:t>consensus-based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approach,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8"/>
        </w:rPr>
        <w:t>fro</w:t>
      </w:r>
      <w:r>
        <w:rPr>
          <w:color w:val="231F20"/>
          <w:spacing w:val="7"/>
        </w:rPr>
        <w:t>m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experts,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diagnostic  imaging.  They  are  intended  to  r</w:t>
      </w:r>
      <w:r>
        <w:rPr>
          <w:color w:val="231F20"/>
          <w:spacing w:val="6"/>
        </w:rPr>
        <w:t>eﬂect  what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is considered by ISUOG t</w:t>
      </w:r>
      <w:r>
        <w:rPr>
          <w:color w:val="231F20"/>
          <w:spacing w:val="6"/>
        </w:rPr>
        <w:t>o be the best practice at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time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at which they are issued. Al</w:t>
      </w:r>
      <w:r>
        <w:rPr>
          <w:color w:val="231F20"/>
          <w:spacing w:val="5"/>
        </w:rPr>
        <w:t>though ISUOG has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5"/>
        </w:rPr>
        <w:t>made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every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effort to ensure that Guidelines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accurate when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issued,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neither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Society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nor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any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its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employees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members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accepts liability for the consequ</w:t>
      </w:r>
      <w:r>
        <w:rPr>
          <w:color w:val="231F20"/>
          <w:spacing w:val="6"/>
        </w:rPr>
        <w:t>ences of any inaccurate 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misleading data, opinions or state</w:t>
      </w:r>
      <w:r>
        <w:rPr>
          <w:color w:val="231F20"/>
          <w:spacing w:val="5"/>
        </w:rPr>
        <w:t>ments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issued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the CSC.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ISUOG CSC documents are n</w:t>
      </w:r>
      <w:r>
        <w:rPr>
          <w:color w:val="231F20"/>
          <w:spacing w:val="7"/>
        </w:rPr>
        <w:t>ot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intended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establish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legal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standard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care,  because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interpretation  of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evidence that underpins the Guidelines may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inﬂue</w:t>
      </w:r>
      <w:r>
        <w:rPr>
          <w:color w:val="231F20"/>
          <w:spacing w:val="6"/>
        </w:rPr>
        <w:t>nced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individual circumstances,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local protocol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resources.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Approved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Guidelines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can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distributed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freely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with the permission of ISUOG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(info@isuog.org).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pict>
          <v:rect id="_x0000_s4" style="position:absolute;margin-left:0pt;margin-top:7.13455pt;mso-position-vertical-relative:text;mso-position-horizontal-relative:text;width:239.55pt;height:15.5pt;z-index:251662336;" fillcolor="#D1D2D4" filled="true" stroked="false"/>
        </w:pict>
      </w:r>
      <w:r>
        <w:pict>
          <v:shape id="_x0000_s6" style="position:absolute;margin-left:2.62247pt;margin-top:9.12329pt;mso-position-vertical-relative:text;mso-position-horizontal-relative:text;width:96.9pt;height:11.3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31"/>
                    </w:rPr>
                    <w:t>INTRODUCTION</w:t>
                  </w:r>
                </w:p>
              </w:txbxContent>
            </v:textbox>
          </v:shape>
        </w:pict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" w:right="268" w:firstLine="1"/>
        <w:spacing w:before="55" w:line="261" w:lineRule="auto"/>
        <w:jc w:val="both"/>
        <w:rPr/>
      </w:pPr>
      <w:r>
        <w:rPr>
          <w:color w:val="231F20"/>
          <w:spacing w:val="8"/>
        </w:rPr>
        <w:t>Performing  a  routine  ﬁrst-trimester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ul</w:t>
      </w:r>
      <w:r>
        <w:rPr>
          <w:color w:val="231F20"/>
          <w:spacing w:val="7"/>
        </w:rPr>
        <w:t>trasound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exami-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nation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21"/>
        </w:rPr>
        <w:t xml:space="preserve">  11 </w:t>
      </w:r>
      <w:r>
        <w:rPr>
          <w:rFonts w:ascii="Arial" w:hAnsi="Arial" w:eastAsia="Arial" w:cs="Arial"/>
          <w:color w:val="231F20"/>
          <w:spacing w:val="21"/>
        </w:rPr>
        <w:t>+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21"/>
        </w:rPr>
        <w:t>0</w:t>
      </w:r>
      <w:r>
        <w:rPr>
          <w:color w:val="231F20"/>
        </w:rPr>
        <w:t xml:space="preserve">  to</w:t>
      </w:r>
      <w:r>
        <w:rPr>
          <w:color w:val="231F20"/>
          <w:spacing w:val="21"/>
        </w:rPr>
        <w:t xml:space="preserve">  14 </w:t>
      </w:r>
      <w:r>
        <w:rPr>
          <w:rFonts w:ascii="Arial" w:hAnsi="Arial" w:eastAsia="Arial" w:cs="Arial"/>
          <w:color w:val="231F20"/>
          <w:spacing w:val="21"/>
        </w:rPr>
        <w:t>+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21"/>
        </w:rPr>
        <w:t>0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21"/>
        </w:rPr>
        <w:t>’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gestation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value </w:t>
      </w:r>
      <w:r>
        <w:rPr>
          <w:color w:val="231F20"/>
          <w:spacing w:val="7"/>
        </w:rPr>
        <w:t>for  conﬁrming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viability   and  plurality,   ac</w:t>
      </w:r>
      <w:r>
        <w:rPr>
          <w:color w:val="231F20"/>
          <w:spacing w:val="6"/>
        </w:rPr>
        <w:t>curate  preg-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nancy  dating,  screening  for  aneuploidies,  identiﬁcation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major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structural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anomalies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screening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preterm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pre-eclampsia.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7"/>
        </w:rPr>
        <w:t>This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document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aims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provide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guidance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8"/>
        </w:rPr>
        <w:t>healthcare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practitioners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performing,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or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planning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perform</w:t>
      </w:r>
      <w:r>
        <w:rPr>
          <w:color w:val="231F20"/>
          <w:spacing w:val="16"/>
        </w:rPr>
        <w:t>,  </w:t>
      </w:r>
      <w:r>
        <w:rPr>
          <w:color w:val="231F20"/>
        </w:rPr>
        <w:t>pregnancy</w:t>
      </w:r>
      <w:r>
        <w:rPr>
          <w:color w:val="231F20"/>
          <w:spacing w:val="27"/>
          <w:w w:val="101"/>
        </w:rPr>
        <w:t xml:space="preserve">  </w:t>
      </w:r>
      <w:r>
        <w:rPr>
          <w:color w:val="231F20"/>
        </w:rPr>
        <w:t>scans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16"/>
        </w:rPr>
        <w:t xml:space="preserve">   11 </w:t>
      </w:r>
      <w:r>
        <w:rPr>
          <w:rFonts w:ascii="Arial" w:hAnsi="Arial" w:eastAsia="Arial" w:cs="Arial"/>
          <w:color w:val="231F20"/>
          <w:spacing w:val="16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6"/>
        </w:rPr>
        <w:t>0  </w:t>
      </w:r>
      <w:r>
        <w:rPr>
          <w:color w:val="231F20"/>
        </w:rPr>
        <w:t>to</w:t>
      </w:r>
      <w:r>
        <w:rPr>
          <w:color w:val="231F20"/>
          <w:spacing w:val="16"/>
        </w:rPr>
        <w:t xml:space="preserve">   14 </w:t>
      </w:r>
      <w:r>
        <w:rPr>
          <w:rFonts w:ascii="Arial" w:hAnsi="Arial" w:eastAsia="Arial" w:cs="Arial"/>
          <w:color w:val="231F20"/>
          <w:spacing w:val="16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6"/>
        </w:rPr>
        <w:t>0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1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Details of the grades of recommendati</w:t>
      </w:r>
      <w:r>
        <w:rPr>
          <w:color w:val="231F20"/>
          <w:spacing w:val="5"/>
        </w:rPr>
        <w:t>on and levels of evi-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dence used in ISUOG Guidelines are given 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Ap</w:t>
      </w:r>
      <w:r>
        <w:rPr>
          <w:color w:val="231F20"/>
          <w:spacing w:val="6"/>
        </w:rPr>
        <w:t>pendix</w:t>
      </w:r>
      <w:hyperlink w:history="true" w:anchor="bookmark1">
        <w:r>
          <w:rPr>
            <w:color w:val="2E3092"/>
            <w:spacing w:val="6"/>
          </w:rPr>
          <w:t>1</w:t>
        </w:r>
      </w:hyperlink>
      <w:r>
        <w:rPr>
          <w:color w:val="231F20"/>
          <w:spacing w:val="6"/>
        </w:rPr>
        <w:t>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pict>
          <v:rect id="_x0000_s8" style="position:absolute;margin-left:0pt;margin-top:7.10391pt;mso-position-vertical-relative:text;mso-position-horizontal-relative:text;width:239.55pt;height:15.5pt;z-index:251664384;" fillcolor="#D1D2D4" filled="true" stroked="false"/>
        </w:pict>
      </w:r>
      <w:r>
        <w:pict>
          <v:shape id="_x0000_s10" style="position:absolute;margin-left:2.89146pt;margin-top:9.10167pt;mso-position-vertical-relative:text;mso-position-horizontal-relative:text;width:166.3pt;height:11.3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GENERAL  CONSIDERATIONS</w:t>
                  </w:r>
                </w:p>
              </w:txbxContent>
            </v:textbox>
          </v:shape>
        </w:pict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55" w:line="239" w:lineRule="exact"/>
        <w:outlineLvl w:val="0"/>
        <w:rPr/>
      </w:pPr>
      <w:r>
        <w:rPr>
          <w:b/>
          <w:bCs/>
          <w:color w:val="231F20"/>
          <w:position w:val="3"/>
        </w:rPr>
        <w:t>What</w:t>
      </w:r>
      <w:r>
        <w:rPr>
          <w:b/>
          <w:bCs/>
          <w:color w:val="231F20"/>
          <w:spacing w:val="17"/>
          <w:position w:val="3"/>
        </w:rPr>
        <w:t xml:space="preserve"> </w:t>
      </w:r>
      <w:r>
        <w:rPr>
          <w:b/>
          <w:bCs/>
          <w:color w:val="231F20"/>
          <w:position w:val="3"/>
        </w:rPr>
        <w:t>is</w:t>
      </w:r>
      <w:r>
        <w:rPr>
          <w:b/>
          <w:bCs/>
          <w:color w:val="231F20"/>
          <w:spacing w:val="17"/>
          <w:position w:val="3"/>
        </w:rPr>
        <w:t xml:space="preserve"> </w:t>
      </w:r>
      <w:r>
        <w:rPr>
          <w:b/>
          <w:bCs/>
          <w:color w:val="231F20"/>
          <w:position w:val="3"/>
        </w:rPr>
        <w:t>the</w:t>
      </w:r>
      <w:r>
        <w:rPr>
          <w:b/>
          <w:bCs/>
          <w:color w:val="231F20"/>
          <w:spacing w:val="17"/>
          <w:position w:val="3"/>
        </w:rPr>
        <w:t xml:space="preserve"> </w:t>
      </w:r>
      <w:r>
        <w:rPr>
          <w:b/>
          <w:bCs/>
          <w:color w:val="231F20"/>
          <w:position w:val="3"/>
        </w:rPr>
        <w:t>purpose</w:t>
      </w:r>
      <w:r>
        <w:rPr>
          <w:b/>
          <w:bCs/>
          <w:color w:val="231F20"/>
          <w:spacing w:val="17"/>
          <w:position w:val="3"/>
        </w:rPr>
        <w:t xml:space="preserve"> </w:t>
      </w:r>
      <w:r>
        <w:rPr>
          <w:b/>
          <w:bCs/>
          <w:color w:val="231F20"/>
          <w:position w:val="3"/>
        </w:rPr>
        <w:t>of</w:t>
      </w:r>
      <w:r>
        <w:rPr>
          <w:b/>
          <w:bCs/>
          <w:color w:val="231F20"/>
          <w:spacing w:val="17"/>
          <w:position w:val="3"/>
        </w:rPr>
        <w:t xml:space="preserve"> </w:t>
      </w:r>
      <w:r>
        <w:rPr>
          <w:b/>
          <w:bCs/>
          <w:color w:val="231F20"/>
          <w:position w:val="3"/>
        </w:rPr>
        <w:t>a</w:t>
      </w:r>
      <w:r>
        <w:rPr>
          <w:b/>
          <w:bCs/>
          <w:color w:val="231F20"/>
          <w:spacing w:val="17"/>
          <w:position w:val="3"/>
        </w:rPr>
        <w:t xml:space="preserve"> ﬁ</w:t>
      </w:r>
      <w:r>
        <w:rPr>
          <w:b/>
          <w:bCs/>
          <w:color w:val="231F20"/>
          <w:position w:val="3"/>
        </w:rPr>
        <w:t>rst</w:t>
      </w:r>
      <w:r>
        <w:rPr>
          <w:b/>
          <w:bCs/>
          <w:color w:val="231F20"/>
          <w:spacing w:val="17"/>
          <w:position w:val="3"/>
        </w:rPr>
        <w:t>-</w:t>
      </w:r>
      <w:r>
        <w:rPr>
          <w:b/>
          <w:bCs/>
          <w:color w:val="231F20"/>
          <w:position w:val="3"/>
        </w:rPr>
        <w:t>trimester</w:t>
      </w:r>
      <w:r>
        <w:rPr>
          <w:b/>
          <w:bCs/>
          <w:color w:val="231F20"/>
          <w:spacing w:val="17"/>
          <w:position w:val="3"/>
        </w:rPr>
        <w:t xml:space="preserve"> </w:t>
      </w:r>
      <w:r>
        <w:rPr>
          <w:b/>
          <w:bCs/>
          <w:color w:val="231F20"/>
          <w:position w:val="3"/>
        </w:rPr>
        <w:t>ultrasound</w:t>
      </w:r>
      <w:r>
        <w:rPr>
          <w:b/>
          <w:bCs/>
          <w:color w:val="231F20"/>
          <w:spacing w:val="17"/>
          <w:position w:val="3"/>
        </w:rPr>
        <w:t xml:space="preserve"> </w:t>
      </w:r>
      <w:r>
        <w:rPr>
          <w:b/>
          <w:bCs/>
          <w:color w:val="231F20"/>
          <w:position w:val="3"/>
        </w:rPr>
        <w:t>scan</w:t>
      </w:r>
      <w:r>
        <w:rPr>
          <w:b/>
          <w:bCs/>
          <w:color w:val="231F20"/>
          <w:spacing w:val="17"/>
          <w:position w:val="3"/>
        </w:rPr>
        <w:t>?</w:t>
      </w:r>
    </w:p>
    <w:p>
      <w:pPr>
        <w:pStyle w:val="BodyText"/>
        <w:ind w:left="8" w:right="268" w:hanging="3"/>
        <w:spacing w:before="169" w:line="257" w:lineRule="auto"/>
        <w:rPr/>
      </w:pPr>
      <w:r>
        <w:rPr>
          <w:color w:val="231F20"/>
          <w:spacing w:val="8"/>
        </w:rPr>
        <w:t>In  general,  the  main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goal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pregnanc</w:t>
      </w:r>
      <w:r>
        <w:rPr>
          <w:color w:val="231F20"/>
          <w:spacing w:val="7"/>
        </w:rPr>
        <w:t>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ultrasound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scan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is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provide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accurate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information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which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will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7" w:firstLine="2"/>
        <w:spacing w:before="42" w:line="262" w:lineRule="auto"/>
        <w:jc w:val="both"/>
        <w:rPr/>
      </w:pPr>
      <w:r>
        <w:rPr>
          <w:color w:val="231F20"/>
          <w:spacing w:val="6"/>
        </w:rPr>
        <w:t>facilitate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6"/>
        </w:rPr>
        <w:t>delivery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optimized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antenatal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care,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ensuring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  best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possible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outcomes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mother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fetus.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early  pregnancy,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it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is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important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conﬁrm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viability,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establish gestational age accurately, determine the number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fetuses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and,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presence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multiple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pregnancy,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assess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chorionicity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amnionicity.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Towards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end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ﬁrst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trimester,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scan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also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offers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opportunity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detect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major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fetal abnormalities and, 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healthcare systems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that offer ﬁrst-trimester aneuploidy screening, to measure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nuchal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translucency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  <w:spacing w:val="7"/>
        </w:rPr>
        <w:t>NT)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thickness.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However,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many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major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malformations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may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develop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later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pregnancy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may not be detected even with appropriate equipment 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 the most experien</w:t>
      </w:r>
      <w:r>
        <w:rPr>
          <w:color w:val="231F20"/>
          <w:spacing w:val="7"/>
        </w:rPr>
        <w:t>ced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of hands.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55" w:line="238" w:lineRule="exact"/>
        <w:outlineLvl w:val="0"/>
        <w:rPr/>
      </w:pPr>
      <w:r>
        <w:rPr>
          <w:b/>
          <w:bCs/>
          <w:color w:val="231F20"/>
          <w:spacing w:val="4"/>
          <w:position w:val="1"/>
        </w:rPr>
        <w:t>When</w:t>
      </w:r>
      <w:r>
        <w:rPr>
          <w:b/>
          <w:bCs/>
          <w:color w:val="231F20"/>
          <w:spacing w:val="17"/>
          <w:position w:val="1"/>
        </w:rPr>
        <w:t xml:space="preserve"> </w:t>
      </w:r>
      <w:r>
        <w:rPr>
          <w:b/>
          <w:bCs/>
          <w:color w:val="231F20"/>
          <w:spacing w:val="4"/>
          <w:position w:val="1"/>
        </w:rPr>
        <w:t>should</w:t>
      </w:r>
      <w:r>
        <w:rPr>
          <w:b/>
          <w:bCs/>
          <w:color w:val="231F20"/>
          <w:spacing w:val="17"/>
          <w:w w:val="101"/>
          <w:position w:val="1"/>
        </w:rPr>
        <w:t xml:space="preserve"> </w:t>
      </w:r>
      <w:r>
        <w:rPr>
          <w:b/>
          <w:bCs/>
          <w:color w:val="231F20"/>
          <w:spacing w:val="4"/>
          <w:position w:val="1"/>
        </w:rPr>
        <w:t>a ﬁrst-trim</w:t>
      </w:r>
      <w:r>
        <w:rPr>
          <w:b/>
          <w:bCs/>
          <w:color w:val="231F20"/>
          <w:spacing w:val="3"/>
          <w:position w:val="1"/>
        </w:rPr>
        <w:t>ester ultrasound</w:t>
      </w:r>
      <w:r>
        <w:rPr>
          <w:b/>
          <w:bCs/>
          <w:color w:val="231F20"/>
          <w:spacing w:val="17"/>
          <w:position w:val="1"/>
        </w:rPr>
        <w:t xml:space="preserve"> </w:t>
      </w:r>
      <w:r>
        <w:rPr>
          <w:b/>
          <w:bCs/>
          <w:color w:val="231F20"/>
          <w:spacing w:val="3"/>
          <w:position w:val="1"/>
        </w:rPr>
        <w:t>scan be</w:t>
      </w:r>
    </w:p>
    <w:p>
      <w:pPr>
        <w:pStyle w:val="BodyText"/>
        <w:ind w:left="1"/>
        <w:spacing w:before="1" w:line="238" w:lineRule="exact"/>
        <w:rPr/>
      </w:pPr>
      <w:r>
        <w:rPr>
          <w:b/>
          <w:bCs/>
          <w:color w:val="231F20"/>
          <w:position w:val="3"/>
        </w:rPr>
        <w:t>performed</w:t>
      </w:r>
      <w:r>
        <w:rPr>
          <w:b/>
          <w:bCs/>
          <w:color w:val="231F20"/>
          <w:spacing w:val="22"/>
          <w:position w:val="3"/>
        </w:rPr>
        <w:t>?</w:t>
      </w:r>
    </w:p>
    <w:p>
      <w:pPr>
        <w:pStyle w:val="BodyText"/>
        <w:ind w:left="3" w:firstLine="1"/>
        <w:spacing w:before="172" w:line="256" w:lineRule="auto"/>
        <w:jc w:val="both"/>
        <w:rPr/>
      </w:pPr>
      <w:r>
        <w:rPr>
          <w:color w:val="231F20"/>
          <w:spacing w:val="7"/>
        </w:rPr>
        <w:t>If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earlier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ﬁrst-trimester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ultrasound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scan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has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been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done, it is advisable </w:t>
      </w:r>
      <w:r>
        <w:rPr>
          <w:color w:val="231F20"/>
          <w:spacing w:val="5"/>
        </w:rPr>
        <w:t>to offer the ﬁrst scan when gestational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age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estimated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between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11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14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we</w:t>
      </w:r>
      <w:r>
        <w:rPr>
          <w:color w:val="231F20"/>
          <w:spacing w:val="6"/>
        </w:rPr>
        <w:t>eks’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gestation,  as  this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provides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8"/>
        </w:rPr>
        <w:t>an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opportunity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achieve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aforementioned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aims,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i.e.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conﬁrm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viability,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establish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gestational age accurately, determine the number 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viable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fetuses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and,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if requested,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evaluate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anatomy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and risk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of  aneuploidy</w:t>
      </w:r>
      <w:hyperlink w:history="true" w:anchor="bookmark2">
        <w:r>
          <w:rPr>
            <w:sz w:val="14"/>
            <w:szCs w:val="14"/>
            <w:color w:val="2E3092"/>
            <w:spacing w:val="8"/>
            <w:position w:val="6"/>
          </w:rPr>
          <w:t>1–18</w:t>
        </w:r>
        <w:r>
          <w:rPr>
            <w:sz w:val="14"/>
            <w:szCs w:val="14"/>
            <w:color w:val="2E3092"/>
            <w:spacing w:val="-10"/>
            <w:position w:val="6"/>
          </w:rPr>
          <w:t xml:space="preserve"> </w:t>
        </w:r>
        <w:r>
          <w:rPr>
            <w:color w:val="231F20"/>
            <w:spacing w:val="8"/>
            <w:position w:val="6"/>
          </w:rPr>
          <w:t>.</w:t>
        </w:r>
      </w:hyperlink>
      <w:r>
        <w:rPr>
          <w:color w:val="231F20"/>
          <w:spacing w:val="8"/>
          <w:position w:val="6"/>
        </w:rPr>
        <w:t xml:space="preserve">  </w:t>
      </w:r>
      <w:r>
        <w:rPr>
          <w:color w:val="231F20"/>
          <w:spacing w:val="8"/>
        </w:rPr>
        <w:t>Before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star</w:t>
      </w:r>
      <w:r>
        <w:rPr>
          <w:color w:val="231F20"/>
          <w:spacing w:val="7"/>
        </w:rPr>
        <w:t>ting  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examination,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healthcare  provider  should  counsel  the  woman/couple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regarding   the   poten</w:t>
      </w:r>
      <w:r>
        <w:rPr>
          <w:color w:val="231F20"/>
          <w:spacing w:val="7"/>
        </w:rPr>
        <w:t>tial   beneﬁts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7"/>
        </w:rPr>
        <w:t>limitations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7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ﬁrst-trimester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ultrasound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scan  (</w:t>
      </w:r>
      <w:r>
        <w:rPr>
          <w:b/>
          <w:bCs/>
          <w:color w:val="231F20"/>
          <w:spacing w:val="6"/>
        </w:rPr>
        <w:t>GOOD</w:t>
      </w:r>
      <w:r>
        <w:rPr>
          <w:b/>
          <w:bCs/>
          <w:color w:val="231F20"/>
          <w:spacing w:val="46"/>
          <w:w w:val="102"/>
        </w:rPr>
        <w:t xml:space="preserve"> </w:t>
      </w:r>
      <w:r>
        <w:rPr>
          <w:b/>
          <w:bCs/>
          <w:color w:val="231F20"/>
          <w:spacing w:val="6"/>
        </w:rPr>
        <w:t>PRA</w:t>
      </w:r>
      <w:r>
        <w:rPr>
          <w:b/>
          <w:bCs/>
          <w:color w:val="231F20"/>
          <w:spacing w:val="5"/>
        </w:rPr>
        <w:t>CTICE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6"/>
        </w:rPr>
        <w:t>POINT</w:t>
      </w:r>
      <w:r>
        <w:rPr>
          <w:color w:val="231F20"/>
          <w:spacing w:val="6"/>
        </w:rPr>
        <w:t>).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spacing w:before="55" w:line="238" w:lineRule="exact"/>
        <w:outlineLvl w:val="0"/>
        <w:rPr/>
      </w:pPr>
      <w:r>
        <w:rPr>
          <w:b/>
          <w:bCs/>
          <w:color w:val="231F20"/>
          <w:spacing w:val="4"/>
          <w:position w:val="3"/>
        </w:rPr>
        <w:t>Who</w:t>
      </w:r>
      <w:r>
        <w:rPr>
          <w:b/>
          <w:bCs/>
          <w:color w:val="231F20"/>
          <w:spacing w:val="17"/>
          <w:w w:val="101"/>
          <w:position w:val="3"/>
        </w:rPr>
        <w:t xml:space="preserve"> </w:t>
      </w:r>
      <w:r>
        <w:rPr>
          <w:b/>
          <w:bCs/>
          <w:color w:val="231F20"/>
          <w:spacing w:val="4"/>
          <w:position w:val="3"/>
        </w:rPr>
        <w:t>should perform the ﬁrst-trimester</w:t>
      </w:r>
      <w:r>
        <w:rPr>
          <w:b/>
          <w:bCs/>
          <w:color w:val="231F20"/>
          <w:spacing w:val="11"/>
          <w:position w:val="3"/>
        </w:rPr>
        <w:t xml:space="preserve"> </w:t>
      </w:r>
      <w:r>
        <w:rPr>
          <w:b/>
          <w:bCs/>
          <w:color w:val="231F20"/>
          <w:spacing w:val="4"/>
          <w:position w:val="3"/>
        </w:rPr>
        <w:t>ult</w:t>
      </w:r>
      <w:r>
        <w:rPr>
          <w:b/>
          <w:bCs/>
          <w:color w:val="231F20"/>
          <w:spacing w:val="3"/>
          <w:position w:val="3"/>
        </w:rPr>
        <w:t>rasound</w:t>
      </w:r>
    </w:p>
    <w:p>
      <w:pPr>
        <w:pStyle w:val="BodyText"/>
        <w:ind w:left="8"/>
        <w:spacing w:before="1" w:line="238" w:lineRule="exact"/>
        <w:rPr/>
      </w:pPr>
      <w:r>
        <w:rPr>
          <w:b/>
          <w:bCs/>
          <w:color w:val="231F20"/>
          <w:position w:val="1"/>
        </w:rPr>
        <w:t>scan</w:t>
      </w:r>
      <w:r>
        <w:rPr>
          <w:b/>
          <w:bCs/>
          <w:color w:val="231F20"/>
          <w:spacing w:val="1"/>
          <w:position w:val="1"/>
        </w:rPr>
        <w:t>?</w:t>
      </w:r>
    </w:p>
    <w:p>
      <w:pPr>
        <w:pStyle w:val="BodyText"/>
        <w:ind w:left="4" w:right="31"/>
        <w:spacing w:before="169" w:line="260" w:lineRule="auto"/>
        <w:jc w:val="both"/>
        <w:rPr/>
      </w:pPr>
      <w:r>
        <w:rPr>
          <w:color w:val="231F20"/>
          <w:spacing w:val="8"/>
        </w:rPr>
        <w:t>Individuals who perform obstetric scans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routinely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have specialized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training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that is appropriat</w:t>
      </w:r>
      <w:r>
        <w:rPr>
          <w:color w:val="231F20"/>
          <w:spacing w:val="6"/>
        </w:rPr>
        <w:t>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practice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diagnostic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ultrasound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pregnant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women  (</w:t>
      </w:r>
      <w:r>
        <w:rPr>
          <w:b/>
          <w:bCs/>
          <w:color w:val="231F20"/>
          <w:spacing w:val="8"/>
        </w:rPr>
        <w:t>GOOD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3"/>
        </w:rPr>
        <w:t>PRACTICE POINT</w:t>
      </w:r>
      <w:r>
        <w:rPr>
          <w:color w:val="231F20"/>
          <w:spacing w:val="3"/>
        </w:rPr>
        <w:t>).</w:t>
      </w:r>
    </w:p>
    <w:p>
      <w:pPr>
        <w:pStyle w:val="BodyText"/>
        <w:ind w:left="3" w:right="31" w:firstLine="193"/>
        <w:spacing w:before="45" w:line="246" w:lineRule="auto"/>
        <w:jc w:val="both"/>
        <w:rPr/>
      </w:pPr>
      <w:r>
        <w:rPr>
          <w:color w:val="231F20"/>
          <w:spacing w:val="8"/>
        </w:rPr>
        <w:t>To  achieve  optimal  results  from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routine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ultra</w:t>
      </w:r>
      <w:r>
        <w:rPr>
          <w:color w:val="231F20"/>
          <w:spacing w:val="7"/>
        </w:rPr>
        <w:t>sound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examinations,   it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is   suggested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that   scans   should</w:t>
      </w:r>
      <w:r>
        <w:rPr>
          <w:color w:val="231F20"/>
          <w:spacing w:val="5"/>
        </w:rPr>
        <w:t xml:space="preserve">   be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performed by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individuals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who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fulﬁll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following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criteria:</w:t>
      </w:r>
    </w:p>
    <w:p>
      <w:pPr>
        <w:pStyle w:val="BodyText"/>
        <w:ind w:left="200" w:right="32" w:hanging="162"/>
        <w:spacing w:before="212" w:line="256" w:lineRule="auto"/>
        <w:rPr/>
      </w:pPr>
      <w:r>
        <w:rPr>
          <w:color w:val="231F20"/>
          <w:spacing w:val="6"/>
        </w:rPr>
        <w:t>-  have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completed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6"/>
        </w:rPr>
        <w:t>training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in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use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of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6"/>
        </w:rPr>
        <w:t>diagnostic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ultrasonography and related safety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issues;</w:t>
      </w:r>
    </w:p>
    <w:p>
      <w:pPr>
        <w:pStyle w:val="BodyText"/>
        <w:ind w:left="38"/>
        <w:spacing w:before="11" w:line="228" w:lineRule="exact"/>
        <w:rPr/>
      </w:pPr>
      <w:r>
        <w:rPr>
          <w:color w:val="231F20"/>
          <w:spacing w:val="7"/>
          <w:position w:val="2"/>
        </w:rPr>
        <w:t>-  participate in continuing medical edu</w:t>
      </w:r>
      <w:r>
        <w:rPr>
          <w:color w:val="231F20"/>
          <w:spacing w:val="6"/>
          <w:position w:val="2"/>
        </w:rPr>
        <w:t>cation</w:t>
      </w:r>
      <w:r>
        <w:rPr>
          <w:color w:val="231F20"/>
          <w:spacing w:val="15"/>
          <w:w w:val="101"/>
          <w:position w:val="2"/>
        </w:rPr>
        <w:t xml:space="preserve"> </w:t>
      </w:r>
      <w:r>
        <w:rPr>
          <w:color w:val="231F20"/>
          <w:spacing w:val="6"/>
          <w:position w:val="2"/>
        </w:rPr>
        <w:t>activities;</w:t>
      </w:r>
    </w:p>
    <w:p>
      <w:pPr>
        <w:spacing w:line="228" w:lineRule="exact"/>
        <w:sectPr>
          <w:type w:val="continuous"/>
          <w:pgSz w:w="11906" w:h="16838"/>
          <w:pgMar w:top="400" w:right="943" w:bottom="0" w:left="981" w:header="0" w:footer="0" w:gutter="0"/>
          <w:cols w:equalWidth="0" w:num="2">
            <w:col w:w="5060" w:space="100"/>
            <w:col w:w="4822" w:space="0"/>
          </w:cols>
        </w:sectPr>
        <w:rPr/>
      </w:pPr>
    </w:p>
    <w:p>
      <w:pPr>
        <w:spacing w:line="439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5820155</wp:posOffset>
            </wp:positionH>
            <wp:positionV relativeFrom="paragraph">
              <wp:posOffset>-9606332</wp:posOffset>
            </wp:positionV>
            <wp:extent cx="464806" cy="37668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06" cy="376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"/>
        <w:spacing w:before="46" w:line="212" w:lineRule="auto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9"/>
        </w:rPr>
        <w:t>© </w:t>
      </w:r>
      <w:r>
        <w:rPr>
          <w:sz w:val="16"/>
          <w:szCs w:val="16"/>
          <w:color w:val="231F20"/>
          <w:spacing w:val="9"/>
        </w:rPr>
        <w:t>2023 International Society of Ultrasound in Obstetrics and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9"/>
        </w:rPr>
        <w:t>Gynecology.</w:t>
      </w:r>
      <w:r>
        <w:rPr>
          <w:sz w:val="16"/>
          <w:szCs w:val="16"/>
          <w:color w:val="231F20"/>
          <w:spacing w:val="1"/>
        </w:rPr>
        <w:t xml:space="preserve">                            </w:t>
      </w:r>
      <w:r>
        <w:rPr>
          <w:sz w:val="16"/>
          <w:szCs w:val="16"/>
          <w:color w:val="231F20"/>
        </w:rPr>
        <w:t xml:space="preserve">                                         </w:t>
      </w:r>
      <w:r>
        <w:rPr>
          <w:sz w:val="16"/>
          <w:szCs w:val="16"/>
          <w:color w:val="231F20"/>
          <w:spacing w:val="9"/>
        </w:rPr>
        <w:t>ISU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9"/>
        </w:rPr>
        <w:t>OG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  <w:spacing w:val="9"/>
        </w:rPr>
        <w:t>GUIDELINES</w:t>
      </w:r>
    </w:p>
    <w:p>
      <w:pPr>
        <w:spacing w:line="212" w:lineRule="auto"/>
        <w:sectPr>
          <w:type w:val="continuous"/>
          <w:pgSz w:w="11906" w:h="16838"/>
          <w:pgMar w:top="400" w:right="943" w:bottom="0" w:left="981" w:header="0" w:footer="0" w:gutter="0"/>
          <w:cols w:equalWidth="0" w:num="1">
            <w:col w:w="9982" w:space="0"/>
          </w:cols>
        </w:sectPr>
        <w:rPr>
          <w:sz w:val="16"/>
          <w:szCs w:val="16"/>
        </w:rPr>
      </w:pPr>
    </w:p>
    <w:p>
      <w:pPr>
        <w:pStyle w:val="BodyText"/>
        <w:ind w:left="14"/>
        <w:spacing w:before="165" w:line="226" w:lineRule="exact"/>
        <w:rPr/>
      </w:pPr>
      <w:r>
        <w:rPr>
          <w:sz w:val="18"/>
          <w:szCs w:val="18"/>
          <w:b/>
          <w:bCs/>
          <w:color w:val="231F20"/>
          <w:spacing w:val="8"/>
        </w:rPr>
        <w:t>128</w:t>
      </w:r>
      <w:r>
        <w:rPr>
          <w:sz w:val="18"/>
          <w:szCs w:val="18"/>
          <w:b/>
          <w:bCs/>
          <w:color w:val="231F20"/>
          <w:spacing w:val="1"/>
        </w:rPr>
        <w:t xml:space="preserve">                                    </w:t>
      </w:r>
      <w:r>
        <w:rPr>
          <w:sz w:val="18"/>
          <w:szCs w:val="18"/>
          <w:b/>
          <w:bCs/>
          <w:color w:val="231F20"/>
        </w:rPr>
        <w:t xml:space="preserve">                                                                                                                                              </w:t>
      </w:r>
      <w:r>
        <w:rPr>
          <w:i/>
          <w:iCs/>
          <w:color w:val="231F20"/>
          <w:spacing w:val="8"/>
        </w:rPr>
        <w:t>ISUOG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8"/>
        </w:rPr>
        <w:t>Guidelines</w:t>
      </w:r>
    </w:p>
    <w:p>
      <w:pPr>
        <w:spacing w:before="78"/>
        <w:rPr/>
      </w:pPr>
      <w:r/>
    </w:p>
    <w:p>
      <w:pPr>
        <w:sectPr>
          <w:headerReference w:type="default" r:id="rId6"/>
          <w:footerReference w:type="default" r:id="rId7"/>
          <w:pgSz w:w="11906" w:h="16838"/>
          <w:pgMar w:top="400" w:right="943" w:bottom="1045" w:left="981" w:header="0" w:footer="849" w:gutter="0"/>
          <w:cols w:equalWidth="0" w:num="1">
            <w:col w:w="9981" w:space="0"/>
          </w:cols>
        </w:sectPr>
        <w:rPr/>
      </w:pPr>
    </w:p>
    <w:p>
      <w:pPr>
        <w:pStyle w:val="BodyText"/>
        <w:ind w:left="202" w:right="268" w:hanging="164"/>
        <w:spacing w:before="39" w:line="257" w:lineRule="auto"/>
        <w:rPr/>
      </w:pPr>
      <w:r>
        <w:rPr>
          <w:color w:val="231F20"/>
          <w:spacing w:val="7"/>
        </w:rPr>
        <w:t>-  follow   established   appropriate   care   pathw</w:t>
      </w:r>
      <w:r>
        <w:rPr>
          <w:color w:val="231F20"/>
          <w:spacing w:val="6"/>
        </w:rPr>
        <w:t>ays   for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suspicious or abnormal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ﬁndings;</w:t>
      </w:r>
    </w:p>
    <w:p>
      <w:pPr>
        <w:pStyle w:val="BodyText"/>
        <w:ind w:left="197" w:right="268" w:hanging="159"/>
        <w:spacing w:before="12" w:line="224" w:lineRule="auto"/>
        <w:rPr/>
      </w:pPr>
      <w:r>
        <w:rPr>
          <w:color w:val="231F20"/>
          <w:spacing w:val="7"/>
        </w:rPr>
        <w:t>-  participate  regularly  in  establ</w:t>
      </w:r>
      <w:r>
        <w:rPr>
          <w:color w:val="231F20"/>
          <w:spacing w:val="6"/>
        </w:rPr>
        <w:t>ished  quality-assurance</w:t>
      </w:r>
      <w:r>
        <w:rPr>
          <w:color w:val="231F20"/>
        </w:rPr>
        <w:t xml:space="preserve"> </w:t>
      </w:r>
      <w:r>
        <w:rPr>
          <w:color w:val="231F20"/>
          <w:spacing w:val="8"/>
          <w:position w:val="-1"/>
        </w:rPr>
        <w:t>programs</w:t>
      </w:r>
      <w:hyperlink w:history="true" w:anchor="bookmark3">
        <w:r>
          <w:rPr>
            <w:sz w:val="14"/>
            <w:szCs w:val="14"/>
            <w:color w:val="2E3092"/>
            <w:spacing w:val="8"/>
            <w:position w:val="5"/>
          </w:rPr>
          <w:t>19</w:t>
        </w:r>
        <w:r>
          <w:rPr>
            <w:sz w:val="14"/>
            <w:szCs w:val="14"/>
            <w:color w:val="2E3092"/>
            <w:spacing w:val="-7"/>
            <w:position w:val="5"/>
          </w:rPr>
          <w:t xml:space="preserve"> </w:t>
        </w:r>
        <w:r>
          <w:rPr>
            <w:color w:val="231F20"/>
            <w:spacing w:val="8"/>
            <w:position w:val="5"/>
          </w:rPr>
          <w:t>.</w:t>
        </w:r>
      </w:hyperlink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spacing w:before="55" w:line="217" w:lineRule="auto"/>
        <w:outlineLvl w:val="0"/>
        <w:rPr/>
      </w:pPr>
      <w:r>
        <w:rPr>
          <w:b/>
          <w:bCs/>
          <w:color w:val="231F20"/>
          <w:spacing w:val="4"/>
        </w:rPr>
        <w:t>What ultrasonographic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  <w:spacing w:val="4"/>
        </w:rPr>
        <w:t>equipment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4"/>
        </w:rPr>
        <w:t>should be used?</w:t>
      </w:r>
    </w:p>
    <w:p>
      <w:pPr>
        <w:pStyle w:val="BodyText"/>
        <w:ind w:left="4" w:right="268"/>
        <w:spacing w:before="171" w:line="259" w:lineRule="auto"/>
        <w:jc w:val="both"/>
        <w:rPr/>
      </w:pPr>
      <w:r>
        <w:rPr>
          <w:color w:val="231F20"/>
          <w:spacing w:val="8"/>
        </w:rPr>
        <w:t>It  is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recommended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use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8"/>
        </w:rPr>
        <w:t>equipment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8"/>
        </w:rPr>
        <w:t>under</w:t>
      </w:r>
      <w:r>
        <w:rPr>
          <w:color w:val="231F20"/>
          <w:spacing w:val="7"/>
        </w:rPr>
        <w:t>goes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regular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maintenance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servicing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has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leas</w:t>
      </w:r>
      <w:r>
        <w:rPr>
          <w:color w:val="231F20"/>
          <w:spacing w:val="6"/>
        </w:rPr>
        <w:t>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following capabilitie</w:t>
      </w:r>
      <w:r>
        <w:rPr>
          <w:color w:val="231F20"/>
          <w:spacing w:val="5"/>
        </w:rPr>
        <w:t>s:</w:t>
      </w:r>
    </w:p>
    <w:p>
      <w:pPr>
        <w:pStyle w:val="BodyText"/>
        <w:ind w:left="38"/>
        <w:spacing w:before="212" w:line="228" w:lineRule="exact"/>
        <w:rPr/>
      </w:pPr>
      <w:r>
        <w:rPr>
          <w:color w:val="231F20"/>
          <w:spacing w:val="7"/>
          <w:position w:val="2"/>
        </w:rPr>
        <w:t>-  real-time, grayscale two-dimensional</w:t>
      </w:r>
      <w:r>
        <w:rPr>
          <w:color w:val="231F20"/>
          <w:spacing w:val="23"/>
          <w:position w:val="2"/>
        </w:rPr>
        <w:t xml:space="preserve"> </w:t>
      </w:r>
      <w:r>
        <w:rPr>
          <w:color w:val="231F20"/>
          <w:spacing w:val="7"/>
          <w:position w:val="2"/>
        </w:rPr>
        <w:t>(2D) ul</w:t>
      </w:r>
      <w:r>
        <w:rPr>
          <w:color w:val="231F20"/>
          <w:spacing w:val="6"/>
          <w:position w:val="2"/>
        </w:rPr>
        <w:t>trasound;</w:t>
      </w:r>
    </w:p>
    <w:p>
      <w:pPr>
        <w:pStyle w:val="BodyText"/>
        <w:ind w:left="38"/>
        <w:spacing w:before="48" w:line="212" w:lineRule="auto"/>
        <w:rPr/>
      </w:pPr>
      <w:r>
        <w:rPr>
          <w:color w:val="231F20"/>
          <w:spacing w:val="7"/>
        </w:rPr>
        <w:t>-  color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(power) and spectral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Doppler;</w:t>
      </w:r>
    </w:p>
    <w:p>
      <w:pPr>
        <w:pStyle w:val="BodyText"/>
        <w:ind w:left="38"/>
        <w:spacing w:before="13" w:line="228" w:lineRule="exact"/>
        <w:rPr/>
      </w:pPr>
      <w:r>
        <w:rPr>
          <w:color w:val="231F20"/>
          <w:spacing w:val="11"/>
          <w:position w:val="2"/>
        </w:rPr>
        <w:t>-  M-</w:t>
      </w:r>
      <w:r>
        <w:rPr>
          <w:color w:val="231F20"/>
          <w:position w:val="2"/>
        </w:rPr>
        <w:t>mode</w:t>
      </w:r>
      <w:r>
        <w:rPr>
          <w:color w:val="231F20"/>
          <w:spacing w:val="11"/>
          <w:position w:val="2"/>
        </w:rPr>
        <w:t>;</w:t>
      </w:r>
    </w:p>
    <w:p>
      <w:pPr>
        <w:pStyle w:val="BodyText"/>
        <w:ind w:left="38"/>
        <w:spacing w:before="13" w:line="228" w:lineRule="exact"/>
        <w:rPr/>
      </w:pPr>
      <w:r>
        <w:rPr>
          <w:color w:val="231F20"/>
          <w:spacing w:val="9"/>
          <w:position w:val="2"/>
        </w:rPr>
        <w:t>-</w:t>
      </w:r>
      <w:r>
        <w:rPr>
          <w:color w:val="231F20"/>
          <w:spacing w:val="4"/>
          <w:position w:val="2"/>
        </w:rPr>
        <w:t xml:space="preserve">  </w:t>
      </w:r>
      <w:r>
        <w:rPr>
          <w:color w:val="231F20"/>
          <w:spacing w:val="9"/>
          <w:position w:val="2"/>
        </w:rPr>
        <w:t>transabdominal ultrasound transduce</w:t>
      </w:r>
      <w:r>
        <w:rPr>
          <w:color w:val="231F20"/>
          <w:spacing w:val="8"/>
          <w:position w:val="2"/>
        </w:rPr>
        <w:t>rs;</w:t>
      </w:r>
    </w:p>
    <w:p>
      <w:pPr>
        <w:pStyle w:val="BodyText"/>
        <w:ind w:left="38"/>
        <w:spacing w:before="13" w:line="228" w:lineRule="exact"/>
        <w:rPr/>
      </w:pPr>
      <w:r>
        <w:rPr>
          <w:color w:val="231F20"/>
          <w:spacing w:val="8"/>
          <w:position w:val="2"/>
        </w:rPr>
        <w:t>-</w:t>
      </w:r>
      <w:r>
        <w:rPr>
          <w:color w:val="231F20"/>
          <w:spacing w:val="6"/>
          <w:position w:val="2"/>
        </w:rPr>
        <w:t xml:space="preserve">  </w:t>
      </w:r>
      <w:r>
        <w:rPr>
          <w:color w:val="231F20"/>
          <w:spacing w:val="8"/>
          <w:position w:val="2"/>
        </w:rPr>
        <w:t>transvaginal ultrasound transducers;</w:t>
      </w:r>
    </w:p>
    <w:p>
      <w:pPr>
        <w:pStyle w:val="BodyText"/>
        <w:ind w:left="202" w:right="268" w:hanging="164"/>
        <w:spacing w:before="13" w:line="257" w:lineRule="auto"/>
        <w:rPr/>
      </w:pPr>
      <w:r>
        <w:rPr>
          <w:color w:val="231F20"/>
          <w:spacing w:val="9"/>
        </w:rPr>
        <w:t>-  adjustable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9"/>
        </w:rPr>
        <w:t>acoustic power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9"/>
        </w:rPr>
        <w:t>output c</w:t>
      </w:r>
      <w:r>
        <w:rPr>
          <w:color w:val="231F20"/>
          <w:spacing w:val="8"/>
        </w:rPr>
        <w:t>ontrols 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output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display standards;</w:t>
      </w:r>
    </w:p>
    <w:p>
      <w:pPr>
        <w:pStyle w:val="BodyText"/>
        <w:ind w:left="38"/>
        <w:spacing w:before="13" w:line="227" w:lineRule="exact"/>
        <w:rPr/>
      </w:pPr>
      <w:r>
        <w:rPr>
          <w:color w:val="231F20"/>
          <w:spacing w:val="6"/>
          <w:position w:val="2"/>
        </w:rPr>
        <w:t>-  freeze frame</w:t>
      </w:r>
      <w:r>
        <w:rPr>
          <w:color w:val="231F20"/>
          <w:spacing w:val="14"/>
          <w:w w:val="101"/>
          <w:position w:val="2"/>
        </w:rPr>
        <w:t xml:space="preserve"> </w:t>
      </w:r>
      <w:r>
        <w:rPr>
          <w:color w:val="231F20"/>
          <w:spacing w:val="6"/>
          <w:position w:val="2"/>
        </w:rPr>
        <w:t>and zoom</w:t>
      </w:r>
      <w:r>
        <w:rPr>
          <w:color w:val="231F20"/>
          <w:spacing w:val="11"/>
          <w:position w:val="2"/>
        </w:rPr>
        <w:t xml:space="preserve"> </w:t>
      </w:r>
      <w:r>
        <w:rPr>
          <w:color w:val="231F20"/>
          <w:spacing w:val="6"/>
          <w:position w:val="2"/>
        </w:rPr>
        <w:t>capabilities;</w:t>
      </w:r>
    </w:p>
    <w:p>
      <w:pPr>
        <w:pStyle w:val="BodyText"/>
        <w:ind w:left="38"/>
        <w:spacing w:before="14" w:line="227" w:lineRule="exact"/>
        <w:rPr/>
      </w:pPr>
      <w:r>
        <w:rPr>
          <w:color w:val="231F20"/>
          <w:spacing w:val="5"/>
          <w:position w:val="2"/>
        </w:rPr>
        <w:t>-  electronic calip</w:t>
      </w:r>
      <w:r>
        <w:rPr>
          <w:color w:val="231F20"/>
          <w:spacing w:val="4"/>
          <w:position w:val="2"/>
        </w:rPr>
        <w:t>ers;</w:t>
      </w:r>
    </w:p>
    <w:p>
      <w:pPr>
        <w:pStyle w:val="BodyText"/>
        <w:ind w:left="38"/>
        <w:spacing w:before="13" w:line="228" w:lineRule="exact"/>
        <w:rPr/>
      </w:pPr>
      <w:r>
        <w:rPr>
          <w:color w:val="231F20"/>
          <w:spacing w:val="7"/>
          <w:position w:val="2"/>
        </w:rPr>
        <w:t>-  capacity to print/</w:t>
      </w:r>
      <w:r>
        <w:rPr>
          <w:color w:val="231F20"/>
          <w:spacing w:val="6"/>
          <w:position w:val="2"/>
        </w:rPr>
        <w:t>store</w:t>
      </w:r>
      <w:r>
        <w:rPr>
          <w:color w:val="231F20"/>
          <w:spacing w:val="13"/>
          <w:w w:val="101"/>
          <w:position w:val="2"/>
        </w:rPr>
        <w:t xml:space="preserve"> </w:t>
      </w:r>
      <w:r>
        <w:rPr>
          <w:color w:val="231F20"/>
          <w:spacing w:val="6"/>
          <w:position w:val="2"/>
        </w:rPr>
        <w:t>images.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55" w:line="213" w:lineRule="auto"/>
        <w:outlineLvl w:val="0"/>
        <w:rPr/>
      </w:pPr>
      <w:r>
        <w:rPr>
          <w:b/>
          <w:bCs/>
          <w:color w:val="231F20"/>
          <w:spacing w:val="5"/>
        </w:rPr>
        <w:t>How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5"/>
        </w:rPr>
        <w:t>should the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5"/>
        </w:rPr>
        <w:t>scan be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5"/>
        </w:rPr>
        <w:t>documented?</w:t>
      </w:r>
    </w:p>
    <w:p>
      <w:pPr>
        <w:pStyle w:val="BodyText"/>
        <w:ind w:left="3" w:right="268"/>
        <w:spacing w:before="210" w:line="255" w:lineRule="auto"/>
        <w:jc w:val="both"/>
        <w:rPr/>
      </w:pPr>
      <w:r>
        <w:rPr>
          <w:color w:val="231F20"/>
          <w:spacing w:val="8"/>
        </w:rPr>
        <w:t>An   examination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8"/>
        </w:rPr>
        <w:t>repo</w:t>
      </w:r>
      <w:r>
        <w:rPr>
          <w:color w:val="231F20"/>
          <w:spacing w:val="7"/>
        </w:rPr>
        <w:t>rt   should   be   produced   as   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electronic and/or paper document (see Appendices</w:t>
      </w:r>
      <w:hyperlink w:history="true" w:anchor="bookmark4">
        <w:r>
          <w:rPr>
            <w:color w:val="2E3092"/>
            <w:spacing w:val="8"/>
          </w:rPr>
          <w:t>2</w:t>
        </w:r>
      </w:hyperlink>
      <w:r>
        <w:rPr>
          <w:color w:val="231F20"/>
          <w:spacing w:val="8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3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6"/>
        </w:rPr>
        <w:t>examples).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The  document  should  be  stored  locally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accordance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local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pr</w:t>
      </w:r>
      <w:r>
        <w:rPr>
          <w:color w:val="231F20"/>
          <w:spacing w:val="7"/>
        </w:rPr>
        <w:t>otocol,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made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to the woman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referring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healthcare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provider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(</w:t>
      </w:r>
      <w:r>
        <w:rPr>
          <w:b/>
          <w:bCs/>
          <w:color w:val="231F20"/>
          <w:spacing w:val="8"/>
        </w:rPr>
        <w:t>GOOD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3"/>
        </w:rPr>
        <w:t>PRACTICE POINT</w:t>
      </w:r>
      <w:r>
        <w:rPr>
          <w:color w:val="231F20"/>
          <w:spacing w:val="3"/>
        </w:rPr>
        <w:t>).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238" w:lineRule="exact"/>
        <w:outlineLvl w:val="0"/>
        <w:rPr/>
      </w:pPr>
      <w:r>
        <w:rPr>
          <w:b/>
          <w:bCs/>
          <w:color w:val="231F20"/>
          <w:spacing w:val="3"/>
          <w:position w:val="3"/>
        </w:rPr>
        <w:t>Is prenatal ultrasonography</w:t>
      </w:r>
      <w:r>
        <w:rPr>
          <w:b/>
          <w:bCs/>
          <w:color w:val="231F20"/>
          <w:spacing w:val="17"/>
          <w:w w:val="101"/>
          <w:position w:val="3"/>
        </w:rPr>
        <w:t xml:space="preserve"> </w:t>
      </w:r>
      <w:r>
        <w:rPr>
          <w:b/>
          <w:bCs/>
          <w:color w:val="231F20"/>
          <w:spacing w:val="3"/>
          <w:position w:val="3"/>
        </w:rPr>
        <w:t>safe</w:t>
      </w:r>
      <w:r>
        <w:rPr>
          <w:b/>
          <w:bCs/>
          <w:color w:val="231F20"/>
          <w:spacing w:val="15"/>
          <w:position w:val="3"/>
        </w:rPr>
        <w:t xml:space="preserve"> </w:t>
      </w:r>
      <w:r>
        <w:rPr>
          <w:b/>
          <w:bCs/>
          <w:color w:val="231F20"/>
          <w:spacing w:val="3"/>
          <w:position w:val="3"/>
        </w:rPr>
        <w:t>during the</w:t>
      </w:r>
      <w:r>
        <w:rPr>
          <w:b/>
          <w:bCs/>
          <w:color w:val="231F20"/>
          <w:spacing w:val="11"/>
          <w:position w:val="3"/>
        </w:rPr>
        <w:t xml:space="preserve"> </w:t>
      </w:r>
      <w:r>
        <w:rPr>
          <w:b/>
          <w:bCs/>
          <w:color w:val="231F20"/>
          <w:spacing w:val="3"/>
          <w:position w:val="3"/>
        </w:rPr>
        <w:t>ﬁr</w:t>
      </w:r>
      <w:r>
        <w:rPr>
          <w:b/>
          <w:bCs/>
          <w:color w:val="231F20"/>
          <w:spacing w:val="2"/>
          <w:position w:val="3"/>
        </w:rPr>
        <w:t>st</w:t>
      </w:r>
    </w:p>
    <w:p>
      <w:pPr>
        <w:pStyle w:val="BodyText"/>
        <w:ind w:left="3"/>
        <w:spacing w:before="1" w:line="239" w:lineRule="exact"/>
        <w:rPr/>
      </w:pPr>
      <w:r>
        <w:rPr>
          <w:b/>
          <w:bCs/>
          <w:color w:val="231F20"/>
          <w:position w:val="1"/>
        </w:rPr>
        <w:t>trimester</w:t>
      </w:r>
      <w:r>
        <w:rPr>
          <w:b/>
          <w:bCs/>
          <w:color w:val="231F20"/>
          <w:spacing w:val="4"/>
          <w:position w:val="1"/>
        </w:rPr>
        <w:t>?</w:t>
      </w:r>
    </w:p>
    <w:p>
      <w:pPr>
        <w:pStyle w:val="BodyText"/>
        <w:ind w:left="2" w:right="268"/>
        <w:spacing w:before="168" w:line="254" w:lineRule="auto"/>
        <w:jc w:val="both"/>
        <w:rPr/>
      </w:pPr>
      <w:r>
        <w:rPr>
          <w:color w:val="231F20"/>
          <w:spacing w:val="8"/>
        </w:rPr>
        <w:t>There  are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no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8"/>
        </w:rPr>
        <w:t>indicat</w:t>
      </w:r>
      <w:r>
        <w:rPr>
          <w:color w:val="231F20"/>
          <w:spacing w:val="7"/>
        </w:rPr>
        <w:t>ions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7"/>
        </w:rPr>
        <w:t>that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use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7"/>
        </w:rPr>
        <w:t>B-mode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M-mode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prenatal ultrasonography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may be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8"/>
        </w:rPr>
        <w:t>harmful during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ﬁrst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trimester, due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eir limited acoustic output</w:t>
      </w:r>
      <w:hyperlink w:history="true" w:anchor="bookmark5">
        <w:r>
          <w:rPr>
            <w:sz w:val="14"/>
            <w:szCs w:val="14"/>
            <w:color w:val="2E3092"/>
            <w:spacing w:val="6"/>
            <w:position w:val="6"/>
          </w:rPr>
          <w:t>20,21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position w:val="6"/>
        </w:rPr>
        <w:t xml:space="preserve"> </w:t>
      </w:r>
      <w:r>
        <w:rPr>
          <w:color w:val="231F20"/>
          <w:spacing w:val="7"/>
        </w:rPr>
        <w:t>However,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scanning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time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should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be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limited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lowest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possible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power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output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used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obtain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diagnostic information according to the</w:t>
      </w:r>
      <w:r>
        <w:rPr>
          <w:color w:val="231F20"/>
          <w:spacing w:val="6"/>
        </w:rPr>
        <w:t xml:space="preserve"> ALARA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(As Low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 Reasonably Achievable) principle (</w:t>
      </w:r>
      <w:r>
        <w:rPr>
          <w:b/>
          <w:bCs/>
          <w:color w:val="231F20"/>
          <w:spacing w:val="4"/>
        </w:rPr>
        <w:t>GOOD PRACTICE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6"/>
        </w:rPr>
        <w:t>POINT</w:t>
      </w:r>
      <w:r>
        <w:rPr>
          <w:color w:val="231F20"/>
          <w:spacing w:val="6"/>
        </w:rPr>
        <w:t>).</w:t>
      </w:r>
    </w:p>
    <w:p>
      <w:pPr>
        <w:pStyle w:val="BodyText"/>
        <w:ind w:left="3" w:right="236" w:firstLine="196"/>
        <w:spacing w:before="47" w:line="252" w:lineRule="auto"/>
        <w:jc w:val="both"/>
        <w:rPr/>
      </w:pPr>
      <w:r>
        <w:rPr>
          <w:color w:val="231F20"/>
          <w:spacing w:val="7"/>
        </w:rPr>
        <w:t>Doppler ultrasound is, however, associat</w:t>
      </w:r>
      <w:r>
        <w:rPr>
          <w:color w:val="231F20"/>
          <w:spacing w:val="6"/>
        </w:rPr>
        <w:t>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with greater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energy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output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and,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therefore,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there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are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more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potenti</w:t>
      </w:r>
      <w:r>
        <w:rPr>
          <w:color w:val="231F20"/>
          <w:spacing w:val="7"/>
        </w:rPr>
        <w:t>al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bioeffects,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especially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when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it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applied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small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region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of interest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embryonic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period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before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11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weeks’</w:t>
      </w:r>
      <w:r>
        <w:rPr>
          <w:color w:val="231F20"/>
        </w:rPr>
        <w:t xml:space="preserve"> </w:t>
      </w:r>
      <w:r>
        <w:rPr>
          <w:color w:val="231F20"/>
        </w:rPr>
        <w:t>gestation</w:t>
      </w:r>
      <w:hyperlink w:history="true" w:anchor="bookmark5">
        <w:r>
          <w:rPr>
            <w:sz w:val="14"/>
            <w:szCs w:val="14"/>
            <w:color w:val="2E3092"/>
            <w:spacing w:val="14"/>
            <w:position w:val="6"/>
          </w:rPr>
          <w:t>20,22,23</w:t>
        </w:r>
        <w:r>
          <w:rPr>
            <w:sz w:val="14"/>
            <w:szCs w:val="14"/>
            <w:color w:val="2E3092"/>
            <w:spacing w:val="-8"/>
            <w:position w:val="6"/>
          </w:rPr>
          <w:t xml:space="preserve"> </w:t>
        </w:r>
        <w:r>
          <w:rPr>
            <w:color w:val="231F20"/>
            <w:spacing w:val="14"/>
            <w:position w:val="6"/>
          </w:rPr>
          <w:t>.</w:t>
        </w:r>
      </w:hyperlink>
      <w:r>
        <w:rPr>
          <w:color w:val="231F20"/>
          <w:spacing w:val="3"/>
          <w:position w:val="6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4"/>
        </w:rPr>
        <w:t xml:space="preserve">  11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14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4"/>
        </w:rPr>
        <w:t>0 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 14 </w:t>
      </w:r>
      <w:r>
        <w:rPr>
          <w:rFonts w:ascii="Arial" w:hAnsi="Arial" w:eastAsia="Arial" w:cs="Arial"/>
          <w:color w:val="231F20"/>
          <w:spacing w:val="14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4"/>
        </w:rPr>
        <w:t>0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14"/>
        </w:rPr>
        <w:t>,  </w:t>
      </w:r>
      <w:r>
        <w:rPr>
          <w:color w:val="231F20"/>
        </w:rPr>
        <w:t>spectral  </w:t>
      </w:r>
      <w:r>
        <w:rPr>
          <w:color w:val="231F20"/>
          <w:spacing w:val="8"/>
        </w:rPr>
        <w:t>Doppler,  color  ﬂow  imaging,  power  </w:t>
      </w:r>
      <w:r>
        <w:rPr>
          <w:color w:val="231F20"/>
          <w:spacing w:val="7"/>
        </w:rPr>
        <w:t>Doppler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imaging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other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Doppler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ultrasound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modalities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may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be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used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routinely for certain clinical indications, such</w:t>
      </w:r>
      <w:r>
        <w:rPr>
          <w:color w:val="231F20"/>
          <w:spacing w:val="5"/>
        </w:rPr>
        <w:t xml:space="preserve"> as screening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for aneuploidies and cardiac anomalies.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When performi</w:t>
      </w:r>
      <w:r>
        <w:rPr>
          <w:color w:val="231F20"/>
          <w:spacing w:val="6"/>
        </w:rPr>
        <w:t>ng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Doppler  ultrasound,  the  displayed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therma</w:t>
      </w:r>
      <w:r>
        <w:rPr>
          <w:color w:val="231F20"/>
          <w:spacing w:val="7"/>
        </w:rPr>
        <w:t>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index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(TI)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should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3"/>
        </w:rPr>
        <w:t xml:space="preserve">  </w:t>
      </w:r>
      <w:r>
        <w:rPr>
          <w:rFonts w:ascii="Arial" w:hAnsi="Arial" w:eastAsia="Arial" w:cs="Arial"/>
          <w:color w:val="231F20"/>
          <w:spacing w:val="8"/>
        </w:rPr>
        <w:t>≤ </w:t>
      </w:r>
      <w:r>
        <w:rPr>
          <w:color w:val="231F20"/>
          <w:spacing w:val="8"/>
        </w:rPr>
        <w:t>1.0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8"/>
        </w:rPr>
        <w:t>exp</w:t>
      </w:r>
      <w:r>
        <w:rPr>
          <w:color w:val="231F20"/>
          <w:spacing w:val="7"/>
        </w:rPr>
        <w:t>osure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time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kept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54"/>
          <w:w w:val="102"/>
        </w:rPr>
        <w:t xml:space="preserve"> </w:t>
      </w:r>
      <w:r>
        <w:rPr>
          <w:color w:val="231F20"/>
          <w:spacing w:val="7"/>
        </w:rPr>
        <w:t>short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possible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(usually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no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7"/>
        </w:rPr>
        <w:t>longer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than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5–10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min).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Scanning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maternal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uterine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arteries  (UtA)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at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any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point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ﬁrst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trimester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unlikely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have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any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fetal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safety implications as long as the embryo/fetus lies outside  </w:t>
      </w:r>
      <w:r>
        <w:rPr>
          <w:color w:val="231F20"/>
          <w:spacing w:val="9"/>
        </w:rPr>
        <w:t>the Doppler ultrasound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bea</w:t>
      </w:r>
      <w:r>
        <w:rPr>
          <w:color w:val="231F20"/>
          <w:spacing w:val="8"/>
        </w:rPr>
        <w:t>m</w:t>
      </w:r>
      <w:hyperlink w:history="true" w:anchor="bookmark6">
        <w:r>
          <w:rPr>
            <w:sz w:val="14"/>
            <w:szCs w:val="14"/>
            <w:color w:val="2E3092"/>
            <w:spacing w:val="8"/>
            <w:position w:val="6"/>
          </w:rPr>
          <w:t>22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8"/>
            <w:position w:val="6"/>
          </w:rPr>
          <w:t>.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869" w:hanging="3"/>
        <w:spacing w:before="74" w:line="237" w:lineRule="auto"/>
        <w:outlineLvl w:val="0"/>
        <w:rPr/>
      </w:pPr>
      <w:r>
        <w:rPr>
          <w:b/>
          <w:bCs/>
          <w:color w:val="231F20"/>
          <w:spacing w:val="5"/>
        </w:rPr>
        <w:t>What if the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5"/>
        </w:rPr>
        <w:t>examination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5"/>
        </w:rPr>
        <w:t>cannot be performed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4"/>
        </w:rPr>
        <w:t>in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4"/>
        </w:rPr>
        <w:t>accordance with these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4"/>
        </w:rPr>
        <w:t>Guide</w:t>
      </w:r>
      <w:r>
        <w:rPr>
          <w:b/>
          <w:bCs/>
          <w:color w:val="231F20"/>
          <w:spacing w:val="3"/>
        </w:rPr>
        <w:t>lines?</w:t>
      </w:r>
    </w:p>
    <w:p>
      <w:pPr>
        <w:pStyle w:val="BodyText"/>
        <w:ind w:left="2" w:right="26"/>
        <w:spacing w:before="206" w:line="258" w:lineRule="auto"/>
        <w:jc w:val="both"/>
        <w:rPr/>
      </w:pPr>
      <w:r>
        <w:rPr>
          <w:color w:val="231F20"/>
          <w:spacing w:val="8"/>
        </w:rPr>
        <w:t>These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Guidelines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represent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7"/>
        </w:rPr>
        <w:t>international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benchmark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ﬁrst-trimester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ultrasound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scan,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but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cons</w:t>
      </w:r>
      <w:r>
        <w:rPr>
          <w:color w:val="231F20"/>
          <w:spacing w:val="7"/>
        </w:rPr>
        <w:t>ideration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must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be  given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local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circumstances,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protocols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medical practice. If the examination </w:t>
      </w:r>
      <w:r>
        <w:rPr>
          <w:color w:val="231F20"/>
          <w:spacing w:val="7"/>
        </w:rPr>
        <w:t>cannot be completed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  accordance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with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these  Guidelines,  it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is  advisable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document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7"/>
        </w:rPr>
        <w:t>reasons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this.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most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circumstances,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it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will be appropriate to repe</w:t>
      </w:r>
      <w:r>
        <w:rPr>
          <w:color w:val="231F20"/>
          <w:spacing w:val="7"/>
        </w:rPr>
        <w:t>at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scan,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refer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case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to another healthcare pract</w:t>
      </w:r>
      <w:r>
        <w:rPr>
          <w:color w:val="231F20"/>
          <w:spacing w:val="7"/>
        </w:rPr>
        <w:t>itioner. This should be done as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soon as possible, to minimize unnecessary patient anxi</w:t>
      </w:r>
      <w:r>
        <w:rPr>
          <w:color w:val="231F20"/>
          <w:spacing w:val="6"/>
        </w:rPr>
        <w:t>ety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 any associated de</w:t>
      </w:r>
      <w:r>
        <w:rPr>
          <w:color w:val="231F20"/>
          <w:spacing w:val="6"/>
        </w:rPr>
        <w:t>lay 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achieving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desired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goals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 initial examination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 PRACTICE POINT</w:t>
      </w:r>
      <w:r>
        <w:rPr>
          <w:color w:val="231F20"/>
          <w:spacing w:val="6"/>
        </w:rPr>
        <w:t>).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55" w:line="217" w:lineRule="auto"/>
        <w:outlineLvl w:val="0"/>
        <w:rPr/>
      </w:pPr>
      <w:r>
        <w:rPr>
          <w:b/>
          <w:bCs/>
          <w:color w:val="231F20"/>
          <w:spacing w:val="4"/>
        </w:rPr>
        <w:t>What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4"/>
        </w:rPr>
        <w:t>should be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4"/>
        </w:rPr>
        <w:t>done in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4"/>
        </w:rPr>
        <w:t>case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4"/>
        </w:rPr>
        <w:t>of multiple pregnancy?</w:t>
      </w:r>
    </w:p>
    <w:p>
      <w:pPr>
        <w:pStyle w:val="BodyText"/>
        <w:ind w:left="3" w:right="31" w:firstLine="1"/>
        <w:spacing w:before="202" w:line="248" w:lineRule="auto"/>
        <w:jc w:val="both"/>
        <w:rPr/>
      </w:pPr>
      <w:r>
        <w:rPr>
          <w:color w:val="231F20"/>
          <w:spacing w:val="8"/>
        </w:rPr>
        <w:t>Determination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of chorionici</w:t>
      </w:r>
      <w:r>
        <w:rPr>
          <w:color w:val="231F20"/>
          <w:spacing w:val="7"/>
        </w:rPr>
        <w:t>ty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amnionicity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impor-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tant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8"/>
        </w:rPr>
        <w:t>for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8"/>
        </w:rPr>
        <w:t>care,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8"/>
        </w:rPr>
        <w:t>testing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8"/>
        </w:rPr>
        <w:t>management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8"/>
        </w:rPr>
        <w:t>of  multifetal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pregnancies.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Chorionicity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shou</w:t>
      </w:r>
      <w:r>
        <w:rPr>
          <w:color w:val="231F20"/>
          <w:spacing w:val="6"/>
        </w:rPr>
        <w:t>ld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determined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early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pregnancy,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when  characterization  is  m</w:t>
      </w:r>
      <w:r>
        <w:rPr>
          <w:color w:val="231F20"/>
          <w:spacing w:val="6"/>
        </w:rPr>
        <w:t>ost  reliable</w:t>
      </w:r>
      <w:hyperlink w:history="true" w:anchor="bookmark7">
        <w:r>
          <w:rPr>
            <w:sz w:val="14"/>
            <w:szCs w:val="14"/>
            <w:color w:val="2E3092"/>
            <w:spacing w:val="6"/>
            <w:position w:val="6"/>
          </w:rPr>
          <w:t>24,25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position w:val="6"/>
        </w:rPr>
        <w:t xml:space="preserve"> </w:t>
      </w:r>
      <w:r>
        <w:rPr>
          <w:color w:val="231F20"/>
          <w:spacing w:val="8"/>
        </w:rPr>
        <w:t>Once this is accomplishe</w:t>
      </w:r>
      <w:r>
        <w:rPr>
          <w:color w:val="231F20"/>
          <w:spacing w:val="7"/>
        </w:rPr>
        <w:t>d,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further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antenatal care,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7"/>
        </w:rPr>
        <w:t>includ-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ing the timing and frequency of ul</w:t>
      </w:r>
      <w:r>
        <w:rPr>
          <w:color w:val="231F20"/>
          <w:spacing w:val="7"/>
        </w:rPr>
        <w:t>trasound examinations,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should  be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planned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8"/>
        </w:rPr>
        <w:t>according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8"/>
        </w:rPr>
        <w:t>available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h</w:t>
      </w:r>
      <w:r>
        <w:rPr>
          <w:color w:val="231F20"/>
          <w:spacing w:val="7"/>
        </w:rPr>
        <w:t>ealth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resources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and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6"/>
        </w:rPr>
        <w:t>ISUOG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or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6"/>
        </w:rPr>
        <w:t>local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guidelines</w:t>
      </w:r>
      <w:hyperlink w:history="true" w:anchor="bookmark8">
        <w:r>
          <w:rPr>
            <w:sz w:val="14"/>
            <w:szCs w:val="14"/>
            <w:color w:val="2E3092"/>
            <w:spacing w:val="6"/>
            <w:position w:val="6"/>
          </w:rPr>
          <w:t>26</w:t>
        </w:r>
      </w:hyperlink>
      <w:r>
        <w:rPr>
          <w:sz w:val="14"/>
          <w:szCs w:val="14"/>
          <w:color w:val="2E3092"/>
          <w:spacing w:val="6"/>
          <w:position w:val="6"/>
        </w:rPr>
        <w:t xml:space="preserve">   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3"/>
        </w:rPr>
        <w:t>PRACTICE POINT</w:t>
      </w:r>
      <w:r>
        <w:rPr>
          <w:color w:val="231F20"/>
          <w:spacing w:val="3"/>
        </w:rPr>
        <w:t>).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rect id="_x0000_s12" style="position:absolute;margin-left:0pt;margin-top:3.94171pt;mso-position-vertical-relative:text;mso-position-horizontal-relative:text;width:239.55pt;height:15.5pt;z-index:251666432;" fillcolor="#D1D2D4" filled="true" stroked="false"/>
        </w:pict>
      </w:r>
      <w:r>
        <w:pict>
          <v:shape id="_x0000_s14" style="position:absolute;margin-left:2.89145pt;margin-top:5.93042pt;mso-position-vertical-relative:text;mso-position-horizontal-relative:text;width:192.1pt;height:11.3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1"/>
                    </w:rPr>
                    <w:t>GUIDELINES  FOR  EXAMINATION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217" w:lineRule="auto"/>
        <w:outlineLvl w:val="0"/>
        <w:rPr/>
      </w:pPr>
      <w:r>
        <w:rPr>
          <w:b/>
          <w:bCs/>
          <w:color w:val="231F20"/>
          <w:spacing w:val="4"/>
        </w:rPr>
        <w:t>Assessment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4"/>
        </w:rPr>
        <w:t>of viability</w:t>
      </w:r>
    </w:p>
    <w:p>
      <w:pPr>
        <w:pStyle w:val="BodyText"/>
        <w:ind w:left="4" w:right="26"/>
        <w:spacing w:before="168" w:line="261" w:lineRule="auto"/>
        <w:jc w:val="both"/>
        <w:rPr/>
      </w:pPr>
      <w:r>
        <w:rPr>
          <w:color w:val="231F20"/>
          <w:spacing w:val="6"/>
        </w:rPr>
        <w:t>In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early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pregnancy,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viability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deﬁned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by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identiﬁcation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fetal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heartbeat,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which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achieved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most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easily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usi</w:t>
      </w:r>
      <w:r>
        <w:rPr>
          <w:color w:val="231F20"/>
          <w:spacing w:val="5"/>
        </w:rPr>
        <w:t>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ultrasound.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activity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identiﬁ</w:t>
      </w:r>
      <w:r>
        <w:rPr>
          <w:color w:val="231F20"/>
          <w:spacing w:val="6"/>
        </w:rPr>
        <w:t>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2D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9"/>
        </w:rPr>
        <w:t>B-mode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9"/>
        </w:rPr>
        <w:t>ultrasound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heartbeat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8"/>
        </w:rPr>
        <w:t>can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heard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using  spectral  Doppler.  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heart  rate, </w:t>
      </w:r>
      <w:r>
        <w:rPr>
          <w:color w:val="231F20"/>
          <w:spacing w:val="7"/>
        </w:rPr>
        <w:t xml:space="preserve"> which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60"/>
        </w:rPr>
        <w:t xml:space="preserve"> </w:t>
      </w:r>
      <w:r>
        <w:rPr>
          <w:color w:val="231F20"/>
          <w:spacing w:val="7"/>
        </w:rPr>
        <w:t>recorded,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measured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using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7"/>
        </w:rPr>
        <w:t>either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M-mode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spectral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6"/>
        </w:rPr>
        <w:t>Doppler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best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assessed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over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number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cycles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(</w:t>
      </w:r>
      <w:r>
        <w:rPr>
          <w:b/>
          <w:bCs/>
          <w:color w:val="231F20"/>
          <w:spacing w:val="3"/>
        </w:rPr>
        <w:t>GOOD PRACTICE POINT</w:t>
      </w:r>
      <w:r>
        <w:rPr>
          <w:color w:val="231F20"/>
          <w:spacing w:val="3"/>
        </w:rPr>
        <w:t>).</w:t>
      </w:r>
    </w:p>
    <w:p>
      <w:pPr>
        <w:pStyle w:val="BodyText"/>
        <w:ind w:left="3" w:firstLine="202"/>
        <w:spacing w:before="10" w:line="243" w:lineRule="auto"/>
        <w:jc w:val="both"/>
        <w:rPr/>
      </w:pPr>
      <w:r>
        <w:rPr>
          <w:color w:val="231F20"/>
          <w:spacing w:val="6"/>
        </w:rPr>
        <w:t>Cardiac  activity  is  typically  visible  from  5–6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weeks’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gestation. Heart rate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8"/>
        </w:rPr>
        <w:t>increases 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gestational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8"/>
        </w:rPr>
        <w:t>age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up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10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weeks’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gestation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(mean,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17</w:t>
      </w:r>
      <w:r>
        <w:rPr>
          <w:color w:val="231F20"/>
          <w:spacing w:val="6"/>
        </w:rPr>
        <w:t>1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bpm)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then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decreases</w:t>
      </w:r>
      <w:r>
        <w:rPr>
          <w:color w:val="231F20"/>
        </w:rPr>
        <w:t xml:space="preserve">  </w:t>
      </w:r>
      <w:r>
        <w:rPr>
          <w:color w:val="231F20"/>
        </w:rPr>
        <w:t>through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0"/>
        </w:rPr>
        <w:t>14 </w:t>
      </w:r>
      <w:r>
        <w:rPr>
          <w:rFonts w:ascii="Arial" w:hAnsi="Arial" w:eastAsia="Arial" w:cs="Arial"/>
          <w:color w:val="231F20"/>
          <w:spacing w:val="20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20"/>
        </w:rPr>
        <w:t>0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20"/>
        </w:rPr>
        <w:t>’ </w:t>
      </w:r>
      <w:r>
        <w:rPr>
          <w:color w:val="231F20"/>
        </w:rPr>
        <w:t>gestation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0"/>
        </w:rPr>
        <w:t>(</w:t>
      </w:r>
      <w:r>
        <w:rPr>
          <w:color w:val="231F20"/>
        </w:rPr>
        <w:t>mean</w:t>
      </w:r>
      <w:r>
        <w:rPr>
          <w:color w:val="231F20"/>
          <w:spacing w:val="20"/>
        </w:rPr>
        <w:t>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0"/>
        </w:rPr>
        <w:t>156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bpm</w:t>
      </w:r>
      <w:r>
        <w:rPr>
          <w:color w:val="231F20"/>
          <w:spacing w:val="20"/>
        </w:rPr>
        <w:t>)</w:t>
      </w:r>
      <w:hyperlink w:history="true" w:anchor="bookmark9">
        <w:r>
          <w:rPr>
            <w:sz w:val="14"/>
            <w:szCs w:val="14"/>
            <w:color w:val="2E3092"/>
            <w:spacing w:val="20"/>
            <w:position w:val="6"/>
          </w:rPr>
          <w:t>27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20"/>
            <w:position w:val="6"/>
          </w:rPr>
          <w:t>.</w:t>
        </w:r>
      </w:hyperlink>
    </w:p>
    <w:p>
      <w:pPr>
        <w:pStyle w:val="BodyText"/>
        <w:ind w:left="3" w:right="26" w:firstLine="196"/>
        <w:spacing w:before="12" w:line="255" w:lineRule="auto"/>
        <w:jc w:val="both"/>
        <w:rPr/>
      </w:pPr>
      <w:r>
        <w:rPr>
          <w:color w:val="231F20"/>
          <w:spacing w:val="7"/>
        </w:rPr>
        <w:t>Fetal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tachy-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or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bradycardia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may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be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  <w:spacing w:val="6"/>
        </w:rPr>
        <w:t>indicative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aneuploidy   or   associa</w:t>
      </w:r>
      <w:r>
        <w:rPr>
          <w:color w:val="231F20"/>
          <w:spacing w:val="7"/>
        </w:rPr>
        <w:t>ted   with   a   structural   cardiac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abnormality</w:t>
      </w:r>
      <w:hyperlink w:history="true" w:anchor="bookmark10">
        <w:r>
          <w:rPr>
            <w:sz w:val="14"/>
            <w:szCs w:val="14"/>
            <w:color w:val="2E3092"/>
            <w:spacing w:val="7"/>
            <w:position w:val="6"/>
          </w:rPr>
          <w:t>28,29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position w:val="6"/>
        </w:rPr>
        <w:t xml:space="preserve">   </w:t>
      </w:r>
      <w:r>
        <w:rPr>
          <w:color w:val="231F20"/>
          <w:spacing w:val="7"/>
        </w:rPr>
        <w:t>If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fetal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heart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  <w:spacing w:val="6"/>
        </w:rPr>
        <w:t>rate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lies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outside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the  normal  range,  it  should  be  reassessed  later  in 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examination.</w:t>
      </w:r>
    </w:p>
    <w:p>
      <w:pPr>
        <w:pStyle w:val="BodyText"/>
        <w:ind w:left="8"/>
        <w:spacing w:before="292" w:line="217" w:lineRule="auto"/>
        <w:outlineLvl w:val="0"/>
        <w:rPr/>
      </w:pPr>
      <w:r>
        <w:rPr>
          <w:b/>
          <w:bCs/>
          <w:color w:val="231F20"/>
          <w:spacing w:val="4"/>
        </w:rPr>
        <w:t>Conﬁrmation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4"/>
        </w:rPr>
        <w:t>of intrauterine pregnancy/uterine</w:t>
      </w:r>
    </w:p>
    <w:p>
      <w:pPr>
        <w:pStyle w:val="BodyText"/>
        <w:ind w:left="4"/>
        <w:spacing w:before="1" w:line="239" w:lineRule="exact"/>
        <w:rPr/>
      </w:pPr>
      <w:r>
        <w:rPr>
          <w:b/>
          <w:bCs/>
          <w:color w:val="231F20"/>
          <w:spacing w:val="2"/>
          <w:position w:val="3"/>
        </w:rPr>
        <w:t>integrity</w:t>
      </w:r>
    </w:p>
    <w:p>
      <w:pPr>
        <w:pStyle w:val="BodyText"/>
        <w:ind w:left="3" w:right="31" w:firstLine="7"/>
        <w:spacing w:before="204" w:line="254" w:lineRule="auto"/>
        <w:jc w:val="both"/>
        <w:rPr/>
      </w:pPr>
      <w:r>
        <w:rPr>
          <w:color w:val="231F20"/>
          <w:spacing w:val="7"/>
        </w:rPr>
        <w:t>Once  viability  has  been  demonstrated,  it  is  important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to  conﬁrm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9"/>
        </w:rPr>
        <w:t>the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9"/>
        </w:rPr>
        <w:t>intrauterine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nature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pregnancy.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   intrauterine   gestational   sac   should   b</w:t>
      </w:r>
      <w:r>
        <w:rPr>
          <w:color w:val="231F20"/>
          <w:spacing w:val="6"/>
        </w:rPr>
        <w:t>e   bounded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completely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6"/>
        </w:rPr>
        <w:t>by  myometrium.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This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best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assess</w:t>
      </w:r>
      <w:r>
        <w:rPr>
          <w:color w:val="231F20"/>
          <w:spacing w:val="5"/>
        </w:rPr>
        <w:t>ed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performing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sweep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covering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t</w:t>
      </w:r>
      <w:r>
        <w:rPr>
          <w:color w:val="231F20"/>
          <w:spacing w:val="6"/>
        </w:rPr>
        <w:t>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entire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uterus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3"/>
        </w:rPr>
        <w:t>PRACTICE POINT</w:t>
      </w:r>
      <w:r>
        <w:rPr>
          <w:color w:val="231F20"/>
          <w:spacing w:val="3"/>
        </w:rPr>
        <w:t>).</w:t>
      </w:r>
    </w:p>
    <w:p>
      <w:pPr>
        <w:pStyle w:val="BodyText"/>
        <w:ind w:left="8" w:right="31" w:firstLine="189"/>
        <w:spacing w:before="45" w:line="237" w:lineRule="auto"/>
        <w:rPr/>
      </w:pPr>
      <w:r>
        <w:rPr>
          <w:color w:val="231F20"/>
          <w:spacing w:val="7"/>
        </w:rPr>
        <w:t>The  integrity  of  the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7"/>
        </w:rPr>
        <w:t>uterus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may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breached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pregnancy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located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in  a  Cesarean  section  scar  (see</w:t>
      </w:r>
    </w:p>
    <w:p>
      <w:pPr>
        <w:spacing w:line="237" w:lineRule="auto"/>
        <w:sectPr>
          <w:type w:val="continuous"/>
          <w:pgSz w:w="11906" w:h="16838"/>
          <w:pgMar w:top="400" w:right="943" w:bottom="1045" w:left="981" w:header="0" w:footer="849" w:gutter="0"/>
          <w:cols w:equalWidth="0" w:num="2">
            <w:col w:w="5059" w:space="100"/>
            <w:col w:w="4822" w:space="0"/>
          </w:cols>
        </w:sectPr>
        <w:rPr/>
      </w:pPr>
    </w:p>
    <w:p>
      <w:pPr>
        <w:pStyle w:val="BodyText"/>
        <w:spacing w:before="165" w:line="226" w:lineRule="exact"/>
        <w:jc w:val="right"/>
        <w:rPr>
          <w:sz w:val="18"/>
          <w:szCs w:val="18"/>
        </w:rPr>
      </w:pPr>
      <w:r>
        <w:rPr>
          <w:i/>
          <w:iCs/>
          <w:color w:val="231F20"/>
          <w:spacing w:val="9"/>
        </w:rPr>
        <w:t>ISUOG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9"/>
        </w:rPr>
        <w:t>Guidelines</w:t>
      </w:r>
      <w:r>
        <w:rPr>
          <w:i/>
          <w:iCs/>
          <w:color w:val="231F20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sz w:val="18"/>
          <w:szCs w:val="18"/>
          <w:b/>
          <w:bCs/>
          <w:color w:val="231F20"/>
          <w:spacing w:val="9"/>
        </w:rPr>
        <w:t>129</w:t>
      </w:r>
    </w:p>
    <w:p>
      <w:pPr>
        <w:spacing w:before="114"/>
        <w:rPr/>
      </w:pPr>
      <w:r/>
    </w:p>
    <w:p>
      <w:pPr>
        <w:sectPr>
          <w:footerReference w:type="default" r:id="rId8"/>
          <w:pgSz w:w="11906" w:h="16838"/>
          <w:pgMar w:top="400" w:right="974" w:bottom="1046" w:left="981" w:header="0" w:footer="849" w:gutter="0"/>
          <w:cols w:equalWidth="0" w:num="1">
            <w:col w:w="9951" w:space="0"/>
          </w:cols>
        </w:sectPr>
        <w:rPr/>
      </w:pPr>
    </w:p>
    <w:p>
      <w:pPr>
        <w:spacing w:before="40" w:line="11243" w:lineRule="exact"/>
        <w:rPr/>
      </w:pPr>
      <w:r>
        <w:rPr>
          <w:position w:val="-224"/>
        </w:rPr>
        <w:drawing>
          <wp:inline distT="0" distB="0" distL="0" distR="0">
            <wp:extent cx="3048000" cy="713903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713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6" w:line="21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7"/>
        </w:rPr>
        <w:t>Figure</w:t>
      </w:r>
      <w:r>
        <w:rPr>
          <w:sz w:val="16"/>
          <w:szCs w:val="16"/>
          <w:b/>
          <w:bCs/>
          <w:color w:val="231F20"/>
          <w:spacing w:val="33"/>
          <w:w w:val="102"/>
        </w:rPr>
        <w:t xml:space="preserve"> </w:t>
      </w:r>
      <w:r>
        <w:rPr>
          <w:sz w:val="16"/>
          <w:szCs w:val="16"/>
          <w:b/>
          <w:bCs/>
          <w:color w:val="231F20"/>
          <w:spacing w:val="7"/>
        </w:rPr>
        <w:t>1</w:t>
      </w:r>
      <w:r>
        <w:rPr>
          <w:sz w:val="16"/>
          <w:szCs w:val="16"/>
          <w:b/>
          <w:bCs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Measurements that can be obtain</w:t>
      </w:r>
      <w:r>
        <w:rPr>
          <w:sz w:val="16"/>
          <w:szCs w:val="16"/>
          <w:color w:val="231F20"/>
          <w:spacing w:val="6"/>
        </w:rPr>
        <w:t>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ultrasound</w:t>
      </w:r>
    </w:p>
    <w:p>
      <w:pPr>
        <w:pStyle w:val="BodyText"/>
        <w:ind w:left="5"/>
        <w:spacing w:before="6" w:line="200" w:lineRule="auto"/>
        <w:rPr>
          <w:sz w:val="16"/>
          <w:szCs w:val="16"/>
        </w:rPr>
      </w:pPr>
      <w:bookmarkStart w:name="bookmark11" w:id="1"/>
      <w:bookmarkEnd w:id="1"/>
      <w:r>
        <w:rPr>
          <w:sz w:val="16"/>
          <w:szCs w:val="16"/>
          <w:color w:val="231F20"/>
        </w:rPr>
        <w:t>examination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at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18"/>
        </w:rPr>
        <w:t>11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8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18"/>
        </w:rPr>
        <w:t>0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8"/>
        </w:rPr>
        <w:t>14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8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18"/>
        </w:rPr>
        <w:t>0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weeks</w:t>
      </w:r>
      <w:r>
        <w:rPr>
          <w:sz w:val="16"/>
          <w:szCs w:val="16"/>
          <w:color w:val="231F20"/>
          <w:spacing w:val="18"/>
        </w:rPr>
        <w:t>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8"/>
        </w:rPr>
        <w:t>(a) </w:t>
      </w:r>
      <w:r>
        <w:rPr>
          <w:sz w:val="16"/>
          <w:szCs w:val="16"/>
          <w:color w:val="231F20"/>
        </w:rPr>
        <w:t>Fetal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crown</w:t>
      </w:r>
      <w:r>
        <w:rPr>
          <w:sz w:val="16"/>
          <w:szCs w:val="16"/>
          <w:color w:val="231F20"/>
          <w:spacing w:val="18"/>
        </w:rPr>
        <w:t>–</w:t>
      </w:r>
      <w:r>
        <w:rPr>
          <w:sz w:val="16"/>
          <w:szCs w:val="16"/>
          <w:color w:val="231F20"/>
        </w:rPr>
        <w:t>rump</w:t>
      </w:r>
    </w:p>
    <w:p>
      <w:pPr>
        <w:pStyle w:val="BodyText"/>
        <w:ind w:left="5"/>
        <w:spacing w:before="1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length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(CRL) measurement for assessment 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gestational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age.</w:t>
      </w:r>
    </w:p>
    <w:p>
      <w:pPr>
        <w:pStyle w:val="BodyText"/>
        <w:ind w:left="5" w:right="328" w:firstLine="4"/>
        <w:spacing w:before="37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Caliper placement for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CRL measurement should correspond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longest straight line from top of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fetal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head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rump.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Note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neutral</w:t>
      </w:r>
    </w:p>
    <w:p>
      <w:pPr>
        <w:pStyle w:val="BodyText"/>
        <w:ind w:left="2" w:right="268"/>
        <w:spacing w:before="7" w:line="25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position of the fetus.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</w:t>
      </w:r>
      <w:r>
        <w:rPr>
          <w:sz w:val="16"/>
          <w:szCs w:val="16"/>
          <w:color w:val="231F20"/>
          <w:spacing w:val="5"/>
        </w:rPr>
        <w:t>b) Axial view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 fetal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head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level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 the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thalami, demonstrating measurements of b</w:t>
      </w:r>
      <w:r>
        <w:rPr>
          <w:sz w:val="16"/>
          <w:szCs w:val="16"/>
          <w:color w:val="231F20"/>
          <w:spacing w:val="6"/>
        </w:rPr>
        <w:t>iparietal diameter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(BPD),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with calipers placed outer-to-outer, and head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circumfer</w:t>
      </w:r>
      <w:r>
        <w:rPr>
          <w:sz w:val="16"/>
          <w:szCs w:val="16"/>
          <w:color w:val="231F20"/>
          <w:spacing w:val="6"/>
        </w:rPr>
        <w:t>ence.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</w:p>
    <w:p>
      <w:pPr>
        <w:pStyle w:val="BodyText"/>
        <w:ind w:left="3" w:right="363"/>
        <w:spacing w:before="6" w:line="26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midline falx and thalami are visible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this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plane.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some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national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guidelines, BPD measurement is a</w:t>
      </w:r>
      <w:r>
        <w:rPr>
          <w:sz w:val="16"/>
          <w:szCs w:val="16"/>
          <w:color w:val="231F20"/>
          <w:spacing w:val="5"/>
        </w:rPr>
        <w:t>chieved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measuring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</w:p>
    <w:p>
      <w:pPr>
        <w:pStyle w:val="BodyText"/>
        <w:ind w:left="6" w:right="565"/>
        <w:spacing w:before="1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outer-to-inner diamete</w:t>
      </w:r>
      <w:r>
        <w:rPr>
          <w:sz w:val="16"/>
          <w:szCs w:val="16"/>
          <w:color w:val="231F20"/>
          <w:spacing w:val="6"/>
        </w:rPr>
        <w:t>r.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(c) Axial view of upper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abdomen,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demonstrating abdominal circ</w:t>
      </w:r>
      <w:r>
        <w:rPr>
          <w:sz w:val="16"/>
          <w:szCs w:val="16"/>
          <w:color w:val="231F20"/>
          <w:spacing w:val="7"/>
        </w:rPr>
        <w:t>umference measurement. Note</w:t>
      </w:r>
    </w:p>
    <w:p>
      <w:pPr>
        <w:pStyle w:val="BodyText"/>
        <w:ind w:left="3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presence of stomach</w:t>
      </w:r>
      <w:r>
        <w:rPr>
          <w:sz w:val="16"/>
          <w:szCs w:val="16"/>
          <w:color w:val="231F20"/>
          <w:spacing w:val="6"/>
          <w:position w:val="2"/>
        </w:rPr>
        <w:t xml:space="preserve"> bubble and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umbilical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vein,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with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the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spine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1"/>
        <w:spacing w:before="37" w:line="237" w:lineRule="auto"/>
        <w:rPr/>
      </w:pPr>
      <w:r>
        <w:rPr>
          <w:color w:val="231F20"/>
          <w:spacing w:val="5"/>
        </w:rPr>
        <w:t>section on ‘Assessment of risk of obstetric complications’)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or associated with a ru</w:t>
      </w:r>
      <w:r>
        <w:rPr>
          <w:color w:val="231F20"/>
          <w:spacing w:val="8"/>
        </w:rPr>
        <w:t>dimentary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uterine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8"/>
        </w:rPr>
        <w:t>horn.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55" w:line="217" w:lineRule="auto"/>
        <w:outlineLvl w:val="0"/>
        <w:rPr/>
      </w:pPr>
      <w:r>
        <w:rPr>
          <w:b/>
          <w:bCs/>
          <w:color w:val="231F20"/>
          <w:spacing w:val="3"/>
        </w:rPr>
        <w:t>Fetal biometry</w:t>
      </w:r>
    </w:p>
    <w:p>
      <w:pPr>
        <w:pStyle w:val="BodyText"/>
        <w:ind w:left="6" w:hanging="3"/>
        <w:spacing w:before="167" w:line="259" w:lineRule="auto"/>
        <w:jc w:val="both"/>
        <w:rPr/>
      </w:pPr>
      <w:r>
        <w:rPr>
          <w:color w:val="231F20"/>
          <w:spacing w:val="6"/>
        </w:rPr>
        <w:t>There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are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speciﬁc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6"/>
        </w:rPr>
        <w:t>charts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asses</w:t>
      </w:r>
      <w:r>
        <w:rPr>
          <w:color w:val="231F20"/>
          <w:spacing w:val="5"/>
        </w:rPr>
        <w:t>sing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5"/>
        </w:rPr>
        <w:t>ﬁrst-trimester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fetal  biometry</w:t>
      </w:r>
      <w:hyperlink w:history="true" w:anchor="bookmark12">
        <w:r>
          <w:rPr>
            <w:sz w:val="14"/>
            <w:szCs w:val="14"/>
            <w:color w:val="2E3092"/>
            <w:spacing w:val="7"/>
            <w:position w:val="6"/>
          </w:rPr>
          <w:t>38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 </w:t>
      </w:r>
      <w:r>
        <w:rPr>
          <w:color w:val="231F20"/>
          <w:spacing w:val="6"/>
        </w:rPr>
        <w:t>Systematic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measurement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cephalic,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abdominal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femoral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biometry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enables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documentation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presence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essential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anatomical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landmarks,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abnormalities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measurements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reveal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earl</w:t>
      </w:r>
      <w:r>
        <w:rPr>
          <w:color w:val="231F20"/>
          <w:spacing w:val="6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expression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serious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7"/>
        </w:rPr>
        <w:t>pathologies.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However,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cut-off v</w:t>
      </w:r>
      <w:r>
        <w:rPr>
          <w:color w:val="231F20"/>
          <w:spacing w:val="6"/>
        </w:rPr>
        <w:t>alues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used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follow-up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procedures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must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decided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accordance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with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local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p</w:t>
      </w:r>
      <w:r>
        <w:rPr>
          <w:color w:val="231F20"/>
          <w:spacing w:val="7"/>
        </w:rPr>
        <w:t>rotocols,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in  order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to  avoid  an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excessive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number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false-positive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ﬁ</w:t>
      </w:r>
      <w:r>
        <w:rPr>
          <w:color w:val="231F20"/>
          <w:spacing w:val="5"/>
        </w:rPr>
        <w:t>ndings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follow-up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examinations.</w:t>
      </w:r>
    </w:p>
    <w:p>
      <w:pPr>
        <w:pStyle w:val="BodyText"/>
        <w:ind w:left="17"/>
        <w:spacing w:before="268" w:line="225" w:lineRule="exact"/>
        <w:outlineLvl w:val="0"/>
        <w:rPr/>
      </w:pPr>
      <w:r>
        <w:rPr>
          <w:i/>
          <w:iCs/>
          <w:color w:val="231F20"/>
          <w:spacing w:val="11"/>
          <w:position w:val="2"/>
        </w:rPr>
        <w:t>Crown–rump length</w:t>
      </w:r>
    </w:p>
    <w:p>
      <w:pPr>
        <w:pStyle w:val="BodyText"/>
        <w:ind w:left="3" w:firstLine="8"/>
        <w:spacing w:before="208" w:line="249" w:lineRule="auto"/>
        <w:jc w:val="both"/>
        <w:rPr/>
      </w:pPr>
      <w:r>
        <w:rPr>
          <w:color w:val="231F20"/>
          <w:spacing w:val="9"/>
        </w:rPr>
        <w:t>Crown–rump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9"/>
        </w:rPr>
        <w:t>length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9"/>
        </w:rPr>
        <w:t>(CRL)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9"/>
        </w:rPr>
        <w:t>sh</w:t>
      </w:r>
      <w:r>
        <w:rPr>
          <w:color w:val="231F20"/>
          <w:spacing w:val="8"/>
        </w:rPr>
        <w:t>ould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measured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as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part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the routine ﬁrst-trimester scan, either transabdominally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transvaginally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(Figure</w:t>
      </w:r>
      <w:hyperlink w:history="true" w:anchor="bookmark11">
        <w:r>
          <w:rPr>
            <w:color w:val="2E3092"/>
            <w:spacing w:val="8"/>
          </w:rPr>
          <w:t>1a</w:t>
        </w:r>
      </w:hyperlink>
      <w:r>
        <w:rPr>
          <w:color w:val="231F20"/>
          <w:spacing w:val="8"/>
        </w:rPr>
        <w:t>).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This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8"/>
        </w:rPr>
        <w:t>me</w:t>
      </w:r>
      <w:r>
        <w:rPr>
          <w:color w:val="231F20"/>
          <w:spacing w:val="7"/>
        </w:rPr>
        <w:t>asurement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should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performed,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following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standard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criter</w:t>
      </w:r>
      <w:r>
        <w:rPr>
          <w:color w:val="231F20"/>
          <w:spacing w:val="7"/>
        </w:rPr>
        <w:t>ia,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with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fetus  oriented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horizontally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screen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7"/>
        </w:rPr>
        <w:t>so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that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measurement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line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between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crown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rump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about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90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  <w:position w:val="8"/>
        </w:rPr>
        <w:t>。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  <w:position w:val="8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ultrasound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beam.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fetus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should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neutral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7"/>
        </w:rPr>
        <w:t>position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(i.e.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neither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7"/>
        </w:rPr>
        <w:t>ﬂexed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nor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hyperextended).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image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7"/>
        </w:rPr>
        <w:t>magniﬁed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7"/>
        </w:rPr>
        <w:t>ﬁll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7"/>
        </w:rPr>
        <w:t>most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width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 the ultrasound screen. Calipers should be pla</w:t>
      </w:r>
      <w:r>
        <w:rPr>
          <w:color w:val="231F20"/>
          <w:spacing w:val="6"/>
        </w:rPr>
        <w:t>ced on the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end points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9"/>
        </w:rPr>
        <w:t>of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crown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9"/>
        </w:rPr>
        <w:t>and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rump,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w</w:t>
      </w:r>
      <w:r>
        <w:rPr>
          <w:color w:val="231F20"/>
          <w:spacing w:val="8"/>
        </w:rPr>
        <w:t>hich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need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visualized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clearly</w:t>
      </w:r>
      <w:hyperlink w:history="true" w:anchor="bookmark13">
        <w:r>
          <w:rPr>
            <w:sz w:val="14"/>
            <w:szCs w:val="14"/>
            <w:color w:val="2E3092"/>
            <w:spacing w:val="6"/>
            <w:position w:val="6"/>
          </w:rPr>
          <w:t>30,31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28"/>
          <w:position w:val="6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measurement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6"/>
        </w:rPr>
        <w:t>CRL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used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estimate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gestational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5"/>
        </w:rPr>
        <w:t>ge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all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cases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except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pregnancies conceived by </w:t>
      </w:r>
      <w:r>
        <w:rPr>
          <w:i/>
          <w:iCs/>
          <w:color w:val="231F20"/>
          <w:spacing w:val="7"/>
        </w:rPr>
        <w:t>in-v</w:t>
      </w:r>
      <w:r>
        <w:rPr>
          <w:i/>
          <w:iCs/>
          <w:color w:val="231F20"/>
          <w:spacing w:val="6"/>
        </w:rPr>
        <w:t>itro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color w:val="231F20"/>
          <w:spacing w:val="6"/>
        </w:rPr>
        <w:t>fertilization</w:t>
      </w:r>
      <w:hyperlink w:history="true" w:anchor="bookmark14">
        <w:r>
          <w:rPr>
            <w:sz w:val="14"/>
            <w:szCs w:val="14"/>
            <w:color w:val="2E3092"/>
            <w:spacing w:val="6"/>
            <w:position w:val="6"/>
          </w:rPr>
          <w:t>32,33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6"/>
          <w:position w:val="6"/>
        </w:rPr>
        <w:t xml:space="preserve"> </w:t>
      </w:r>
      <w:r>
        <w:rPr>
          <w:color w:val="231F20"/>
          <w:spacing w:val="6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multiple CRL measurements have b</w:t>
      </w:r>
      <w:r>
        <w:rPr>
          <w:color w:val="231F20"/>
          <w:spacing w:val="7"/>
        </w:rPr>
        <w:t>een taken,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gestational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age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should  be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assessed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based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the  be</w:t>
      </w:r>
      <w:r>
        <w:rPr>
          <w:color w:val="231F20"/>
          <w:spacing w:val="5"/>
        </w:rPr>
        <w:t>st-quality  CRL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measurement between 4</w:t>
      </w:r>
      <w:r>
        <w:rPr>
          <w:color w:val="231F20"/>
          <w:spacing w:val="8"/>
        </w:rPr>
        <w:t>5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84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mm.</w:t>
      </w:r>
    </w:p>
    <w:p>
      <w:pPr>
        <w:pStyle w:val="BodyText"/>
        <w:ind w:left="3" w:firstLine="194"/>
        <w:spacing w:before="9" w:line="233" w:lineRule="auto"/>
        <w:jc w:val="both"/>
        <w:rPr/>
      </w:pPr>
      <w:r>
        <w:rPr>
          <w:color w:val="231F20"/>
          <w:spacing w:val="7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number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different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charts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have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been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published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there  are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7"/>
        </w:rPr>
        <w:t>small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but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signiﬁcant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variations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reported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measurements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for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gestational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age</w:t>
      </w:r>
      <w:hyperlink w:history="true" w:anchor="bookmark15">
        <w:r>
          <w:rPr>
            <w:sz w:val="14"/>
            <w:szCs w:val="14"/>
            <w:color w:val="2E3092"/>
            <w:spacing w:val="7"/>
            <w:position w:val="6"/>
          </w:rPr>
          <w:t>34</w:t>
        </w:r>
        <w:r>
          <w:rPr>
            <w:sz w:val="14"/>
            <w:szCs w:val="14"/>
            <w:color w:val="2E3092"/>
            <w:spacing w:val="-9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2"/>
          <w:position w:val="6"/>
        </w:rPr>
        <w:t xml:space="preserve">   </w:t>
      </w:r>
      <w:r>
        <w:rPr>
          <w:color w:val="231F20"/>
          <w:spacing w:val="7"/>
        </w:rPr>
        <w:t>Although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7"/>
        </w:rPr>
        <w:t>o</w:t>
      </w:r>
      <w:r>
        <w:rPr>
          <w:color w:val="231F20"/>
          <w:spacing w:val="6"/>
        </w:rPr>
        <w:t>lder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charts  are  still  u</w:t>
      </w:r>
      <w:r>
        <w:rPr>
          <w:color w:val="231F20"/>
          <w:spacing w:val="5"/>
        </w:rPr>
        <w:t>sed  widely,  it  is  recommended  to  use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pict>
          <v:shape id="_x0000_s16" style="position:absolute;margin-left:0.499512pt;margin-top:3.23404pt;mso-position-vertical-relative:text;mso-position-horizontal-relative:text;width:239.55pt;height:1pt;z-index:251672576;" filled="false" strokecolor="#231F20" strokeweight="1.00pt" coordsize="4791,20" coordorigin="0,0" path="m0,9l4790,9e">
            <v:stroke joinstyle="miter" miterlimit="10"/>
          </v:shape>
        </w:pict>
      </w:r>
      <w:r/>
    </w:p>
    <w:p>
      <w:pPr>
        <w:pStyle w:val="BodyText"/>
        <w:ind w:left="4"/>
        <w:spacing w:before="4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cross-section at the three o’clock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position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one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rib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visi</w:t>
      </w:r>
      <w:r>
        <w:rPr>
          <w:sz w:val="16"/>
          <w:szCs w:val="16"/>
          <w:color w:val="231F20"/>
          <w:spacing w:val="5"/>
          <w:position w:val="2"/>
        </w:rPr>
        <w:t>ble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on</w:t>
      </w:r>
    </w:p>
    <w:p>
      <w:pPr>
        <w:pStyle w:val="BodyText"/>
        <w:ind w:left="5"/>
        <w:spacing w:before="6" w:line="193" w:lineRule="exact"/>
        <w:rPr>
          <w:sz w:val="16"/>
          <w:szCs w:val="16"/>
        </w:rPr>
      </w:pPr>
      <w:bookmarkStart w:name="bookmark16" w:id="2"/>
      <w:bookmarkEnd w:id="2"/>
      <w:r>
        <w:rPr>
          <w:sz w:val="16"/>
          <w:szCs w:val="16"/>
          <w:color w:val="231F20"/>
          <w:spacing w:val="6"/>
          <w:position w:val="2"/>
        </w:rPr>
        <w:t>each side. The fetal kidneys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sh</w:t>
      </w:r>
      <w:r>
        <w:rPr>
          <w:sz w:val="16"/>
          <w:szCs w:val="16"/>
          <w:color w:val="231F20"/>
          <w:spacing w:val="5"/>
          <w:position w:val="2"/>
        </w:rPr>
        <w:t>ould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not</w:t>
      </w:r>
      <w:r>
        <w:rPr>
          <w:sz w:val="16"/>
          <w:szCs w:val="16"/>
          <w:color w:val="231F20"/>
          <w:spacing w:val="14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be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visible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in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this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plane.</w:t>
      </w:r>
    </w:p>
    <w:p>
      <w:pPr>
        <w:pStyle w:val="BodyText"/>
        <w:ind w:left="13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(d) Femur length measurement. The whole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femur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diaphysis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</w:p>
    <w:p>
      <w:pPr>
        <w:pStyle w:val="BodyText"/>
        <w:ind w:left="3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visible, with calipers placed at each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end.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</w:t>
      </w:r>
      <w:r>
        <w:rPr>
          <w:sz w:val="16"/>
          <w:szCs w:val="16"/>
          <w:color w:val="231F20"/>
          <w:spacing w:val="5"/>
          <w:position w:val="2"/>
        </w:rPr>
        <w:t>e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longest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diaphysis</w:t>
      </w:r>
    </w:p>
    <w:p>
      <w:pPr>
        <w:pStyle w:val="BodyText"/>
        <w:ind w:left="3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  <w:position w:val="2"/>
        </w:rPr>
        <w:t>visible should be measured.</w:t>
      </w:r>
      <w:r>
        <w:rPr>
          <w:sz w:val="16"/>
          <w:szCs w:val="16"/>
          <w:color w:val="231F20"/>
          <w:spacing w:val="37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(e) Midsagittal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view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fetal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face,</w:t>
      </w:r>
    </w:p>
    <w:p>
      <w:pPr>
        <w:pStyle w:val="BodyText"/>
        <w:ind w:left="12" w:right="106" w:hanging="6"/>
        <w:spacing w:before="6" w:line="26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demonstrating nuchal tr</w:t>
      </w:r>
      <w:r>
        <w:rPr>
          <w:sz w:val="16"/>
          <w:szCs w:val="16"/>
          <w:color w:val="231F20"/>
          <w:spacing w:val="7"/>
        </w:rPr>
        <w:t>anslucency and nasal bone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measurements.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(f) Parasagittal view of fetal thorax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abdomen with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color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</w:t>
      </w:r>
      <w:r>
        <w:rPr>
          <w:sz w:val="16"/>
          <w:szCs w:val="16"/>
          <w:color w:val="231F20"/>
          <w:spacing w:val="6"/>
        </w:rPr>
        <w:t>nd</w:t>
      </w:r>
    </w:p>
    <w:p>
      <w:pPr>
        <w:pStyle w:val="BodyText"/>
        <w:ind w:left="3"/>
        <w:spacing w:before="24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pulsed Doppler, demonstrating blood ﬂow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umbilic</w:t>
      </w:r>
      <w:r>
        <w:rPr>
          <w:sz w:val="16"/>
          <w:szCs w:val="16"/>
          <w:color w:val="231F20"/>
          <w:spacing w:val="6"/>
        </w:rPr>
        <w:t>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vein</w:t>
      </w:r>
    </w:p>
    <w:p>
      <w:pPr>
        <w:pStyle w:val="BodyText"/>
        <w:ind w:left="3" w:right="1" w:firstLine="3"/>
        <w:spacing w:before="38" w:line="25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and ductus venosus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(DV). The DV velocity wavefor</w:t>
      </w:r>
      <w:r>
        <w:rPr>
          <w:sz w:val="16"/>
          <w:szCs w:val="16"/>
          <w:color w:val="231F20"/>
          <w:spacing w:val="5"/>
        </w:rPr>
        <w:t>m is characteris-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tically triphasic with ant</w:t>
      </w:r>
      <w:r>
        <w:rPr>
          <w:sz w:val="16"/>
          <w:szCs w:val="16"/>
          <w:color w:val="231F20"/>
          <w:spacing w:val="5"/>
        </w:rPr>
        <w:t>egrade ﬂow 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systole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(S),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diastole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(D)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end-diastole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(A-wave) under normal conditions.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(g) A</w:t>
      </w:r>
      <w:r>
        <w:rPr>
          <w:sz w:val="16"/>
          <w:szCs w:val="16"/>
          <w:color w:val="231F20"/>
          <w:spacing w:val="5"/>
        </w:rPr>
        <w:t>xial view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</w:rPr>
        <w:t xml:space="preserve">     </w:t>
      </w:r>
      <w:r>
        <w:rPr>
          <w:sz w:val="16"/>
          <w:szCs w:val="16"/>
          <w:color w:val="231F20"/>
          <w:spacing w:val="7"/>
        </w:rPr>
        <w:t>fetal thorax at the level of 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four-chamber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view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6"/>
        </w:rPr>
        <w:t xml:space="preserve"> 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heart,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pulsed Doppler examina</w:t>
      </w:r>
      <w:r>
        <w:rPr>
          <w:sz w:val="16"/>
          <w:szCs w:val="16"/>
          <w:color w:val="231F20"/>
          <w:spacing w:val="7"/>
        </w:rPr>
        <w:t>tion demonstrating 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normal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velocity</w:t>
      </w:r>
    </w:p>
    <w:p>
      <w:pPr>
        <w:pStyle w:val="BodyText"/>
        <w:ind w:left="7" w:hanging="5"/>
        <w:spacing w:before="6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waveform across the tricuspid valve, without tricuspid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6"/>
        </w:rPr>
        <w:t>regurgita</w:t>
      </w:r>
      <w:r>
        <w:rPr>
          <w:sz w:val="16"/>
          <w:szCs w:val="16"/>
          <w:color w:val="231F20"/>
          <w:spacing w:val="5"/>
        </w:rPr>
        <w:t>tion.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See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Figure</w:t>
      </w:r>
      <w:hyperlink w:history="true" w:anchor="bookmark17">
        <w:r>
          <w:rPr>
            <w:sz w:val="16"/>
            <w:szCs w:val="16"/>
            <w:color w:val="2E3092"/>
            <w:spacing w:val="4"/>
          </w:rPr>
          <w:t>2j</w:t>
        </w:r>
      </w:hyperlink>
    </w:p>
    <w:p>
      <w:pPr>
        <w:pStyle w:val="BodyText"/>
        <w:ind w:left="5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for cardiac axis.</w:t>
      </w:r>
      <w:r>
        <w:rPr>
          <w:sz w:val="16"/>
          <w:szCs w:val="16"/>
          <w:color w:val="231F20"/>
          <w:spacing w:val="1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(h)</w:t>
      </w:r>
      <w:r>
        <w:rPr>
          <w:sz w:val="16"/>
          <w:szCs w:val="16"/>
          <w:color w:val="231F20"/>
          <w:spacing w:val="15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Color and pulsed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Doppler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examinat</w:t>
      </w:r>
      <w:r>
        <w:rPr>
          <w:sz w:val="16"/>
          <w:szCs w:val="16"/>
          <w:color w:val="231F20"/>
          <w:spacing w:val="6"/>
          <w:position w:val="2"/>
        </w:rPr>
        <w:t>ion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</w:t>
      </w:r>
    </w:p>
    <w:p>
      <w:pPr>
        <w:pStyle w:val="BodyText"/>
        <w:ind w:left="3" w:firstLine="2"/>
        <w:spacing w:before="37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uterine arteries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(UtA). UtA Doppler velocity w</w:t>
      </w:r>
      <w:r>
        <w:rPr>
          <w:sz w:val="16"/>
          <w:szCs w:val="16"/>
          <w:color w:val="231F20"/>
          <w:spacing w:val="5"/>
        </w:rPr>
        <w:t>aveforms can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be used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to assess uteroplacental impedance 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par</w:t>
      </w:r>
      <w:r>
        <w:rPr>
          <w:sz w:val="16"/>
          <w:szCs w:val="16"/>
          <w:color w:val="231F20"/>
          <w:spacing w:val="6"/>
        </w:rPr>
        <w:t>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integrated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early</w:t>
      </w:r>
    </w:p>
    <w:p>
      <w:pPr>
        <w:pStyle w:val="BodyText"/>
        <w:ind w:left="5" w:right="114" w:firstLine="1"/>
        <w:spacing w:before="6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screening test for pre-eclampsia. Measurements f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both right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left uterine arterie</w:t>
      </w:r>
      <w:r>
        <w:rPr>
          <w:sz w:val="16"/>
          <w:szCs w:val="16"/>
          <w:color w:val="231F20"/>
          <w:spacing w:val="5"/>
        </w:rPr>
        <w:t>s should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be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assessed. 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larger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version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5"/>
        </w:rPr>
        <w:t>this</w:t>
      </w:r>
    </w:p>
    <w:p>
      <w:pPr>
        <w:pStyle w:val="BodyText"/>
        <w:ind w:left="3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ﬁgure is available onli</w:t>
      </w:r>
      <w:r>
        <w:rPr>
          <w:sz w:val="16"/>
          <w:szCs w:val="16"/>
          <w:color w:val="231F20"/>
          <w:spacing w:val="6"/>
          <w:position w:val="2"/>
        </w:rPr>
        <w:t>ne as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supporting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information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(Figure</w:t>
      </w:r>
      <w:r>
        <w:rPr>
          <w:sz w:val="16"/>
          <w:szCs w:val="16"/>
          <w:color w:val="2E3092"/>
          <w:spacing w:val="6"/>
          <w:position w:val="2"/>
        </w:rPr>
        <w:t>S1</w:t>
      </w:r>
      <w:r>
        <w:rPr>
          <w:sz w:val="16"/>
          <w:szCs w:val="16"/>
          <w:color w:val="231F20"/>
          <w:spacing w:val="6"/>
          <w:position w:val="2"/>
        </w:rPr>
        <w:t>).</w:t>
      </w:r>
    </w:p>
    <w:p>
      <w:pPr>
        <w:spacing w:line="193" w:lineRule="exact"/>
        <w:sectPr>
          <w:type w:val="continuous"/>
          <w:pgSz w:w="11906" w:h="16838"/>
          <w:pgMar w:top="400" w:right="974" w:bottom="1046" w:left="981" w:header="0" w:footer="849" w:gutter="0"/>
          <w:cols w:equalWidth="0" w:num="2">
            <w:col w:w="5059" w:space="100"/>
            <w:col w:w="4792" w:space="0"/>
          </w:cols>
        </w:sectPr>
        <w:rPr>
          <w:sz w:val="16"/>
          <w:szCs w:val="16"/>
        </w:rPr>
      </w:pPr>
    </w:p>
    <w:p>
      <w:pPr>
        <w:spacing w:before="32"/>
        <w:rPr/>
      </w:pPr>
      <w:r/>
    </w:p>
    <w:p>
      <w:pPr>
        <w:sectPr>
          <w:headerReference w:type="default" r:id="rId10"/>
          <w:footerReference w:type="default" r:id="rId11"/>
          <w:pgSz w:w="11906" w:h="16838"/>
          <w:pgMar w:top="827" w:right="948" w:bottom="1045" w:left="983" w:header="528" w:footer="849" w:gutter="0"/>
          <w:cols w:equalWidth="0" w:num="1">
            <w:col w:w="9974" w:space="0"/>
          </w:cols>
        </w:sectPr>
        <w:rPr/>
      </w:pPr>
    </w:p>
    <w:p>
      <w:pPr>
        <w:pStyle w:val="BodyText"/>
        <w:ind w:right="268" w:firstLine="1"/>
        <w:spacing w:before="53" w:line="253" w:lineRule="auto"/>
        <w:jc w:val="both"/>
        <w:rPr/>
      </w:pPr>
      <w:r>
        <w:rPr>
          <w:color w:val="231F20"/>
          <w:spacing w:val="7"/>
        </w:rPr>
        <w:t>recent,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international,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prescriptive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charts</w:t>
      </w:r>
      <w:hyperlink w:history="true" w:anchor="bookmark18">
        <w:r>
          <w:rPr>
            <w:sz w:val="14"/>
            <w:szCs w:val="14"/>
            <w:color w:val="2E3092"/>
            <w:spacing w:val="7"/>
            <w:position w:val="6"/>
          </w:rPr>
          <w:t>35</w:t>
        </w:r>
      </w:hyperlink>
      <w:r>
        <w:rPr>
          <w:color w:val="231F20"/>
          <w:spacing w:val="7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because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take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8"/>
        </w:rPr>
        <w:t>into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account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improvements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im</w:t>
      </w:r>
      <w:r>
        <w:rPr>
          <w:color w:val="231F20"/>
          <w:spacing w:val="7"/>
        </w:rPr>
        <w:t>age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machine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quality  and  aim  to  avoid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possible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st</w:t>
      </w:r>
      <w:r>
        <w:rPr>
          <w:color w:val="231F20"/>
          <w:spacing w:val="6"/>
        </w:rPr>
        <w:t>atistical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bias</w:t>
      </w:r>
      <w:hyperlink w:history="true" w:anchor="bookmark19">
        <w:r>
          <w:rPr>
            <w:sz w:val="14"/>
            <w:szCs w:val="14"/>
            <w:color w:val="2E3092"/>
            <w:spacing w:val="6"/>
            <w:position w:val="6"/>
          </w:rPr>
          <w:t>36,37</w:t>
        </w:r>
        <w:r>
          <w:rPr>
            <w:sz w:val="14"/>
            <w:szCs w:val="14"/>
            <w:color w:val="2E3092"/>
            <w:spacing w:val="-10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position w:val="6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CRL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(and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calculated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gestational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age)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sh</w:t>
      </w:r>
      <w:r>
        <w:rPr>
          <w:color w:val="231F20"/>
          <w:spacing w:val="6"/>
        </w:rPr>
        <w:t>ould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used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as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a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gestational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reference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to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deﬁne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6"/>
        </w:rPr>
        <w:t>where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measurements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8"/>
        </w:rPr>
        <w:t>of  NT,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8"/>
        </w:rPr>
        <w:t>UtA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8"/>
        </w:rPr>
        <w:t>Doppler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8"/>
        </w:rPr>
        <w:t>pulsatility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8"/>
        </w:rPr>
        <w:t>ind</w:t>
      </w:r>
      <w:r>
        <w:rPr>
          <w:color w:val="231F20"/>
          <w:spacing w:val="7"/>
        </w:rPr>
        <w:t>ex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(PI)  and  biochemical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markers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free</w:t>
      </w:r>
      <w:r>
        <w:rPr>
          <w:color w:val="231F20"/>
          <w:spacing w:val="12"/>
        </w:rPr>
        <w:t xml:space="preserve">  </w:t>
      </w:r>
      <w:r>
        <w:rPr>
          <w:rFonts w:ascii="Arial" w:hAnsi="Arial" w:eastAsia="Arial" w:cs="Arial"/>
          <w:color w:val="231F20"/>
          <w:spacing w:val="7"/>
        </w:rPr>
        <w:t>β</w:t>
      </w:r>
      <w:r>
        <w:rPr>
          <w:color w:val="231F20"/>
          <w:spacing w:val="6"/>
        </w:rPr>
        <w:t>-human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chorionic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gonadotropin   (</w:t>
      </w:r>
      <w:r>
        <w:rPr>
          <w:rFonts w:ascii="Arial" w:hAnsi="Arial" w:eastAsia="Arial" w:cs="Arial"/>
          <w:color w:val="231F20"/>
          <w:spacing w:val="8"/>
        </w:rPr>
        <w:t>β</w:t>
      </w:r>
      <w:r>
        <w:rPr>
          <w:color w:val="231F20"/>
          <w:spacing w:val="8"/>
        </w:rPr>
        <w:t>-hCG),    </w:t>
      </w:r>
      <w:r>
        <w:rPr>
          <w:color w:val="231F20"/>
          <w:spacing w:val="7"/>
        </w:rPr>
        <w:t>pregnancy-associated   plasma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protein-A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(PAPP-A)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placental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growth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factor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(PlG</w:t>
      </w:r>
      <w:r>
        <w:rPr>
          <w:color w:val="231F20"/>
          <w:spacing w:val="5"/>
        </w:rPr>
        <w:t>F)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lie in relation 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8"/>
        </w:rPr>
        <w:t>no</w:t>
      </w:r>
      <w:r>
        <w:rPr>
          <w:color w:val="231F20"/>
          <w:spacing w:val="7"/>
        </w:rPr>
        <w:t>rmal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range.</w:t>
      </w:r>
    </w:p>
    <w:p>
      <w:pPr>
        <w:pStyle w:val="BodyText"/>
        <w:ind w:left="2" w:right="237" w:firstLine="192"/>
        <w:spacing w:before="46" w:line="259" w:lineRule="auto"/>
        <w:jc w:val="both"/>
        <w:rPr/>
      </w:pPr>
      <w:r>
        <w:rPr>
          <w:color w:val="231F20"/>
          <w:spacing w:val="5"/>
        </w:rPr>
        <w:t>The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5"/>
        </w:rPr>
        <w:t>CRL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reduced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fetuses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affected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trisomy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18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and triploidy, and care should be taken n</w:t>
      </w:r>
      <w:r>
        <w:rPr>
          <w:color w:val="231F20"/>
          <w:spacing w:val="7"/>
        </w:rPr>
        <w:t>ot to ‘normalize’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ﬁndings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6"/>
        </w:rPr>
        <w:t>by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changing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6"/>
        </w:rPr>
        <w:t>dates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fetuses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that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have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obvious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structural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anomalies.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Particular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attention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paid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if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CRL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smaller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than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expected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based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earlier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ultrasound measurement.</w:t>
      </w:r>
    </w:p>
    <w:p>
      <w:pPr>
        <w:pStyle w:val="BodyText"/>
        <w:ind w:left="39"/>
        <w:spacing w:before="287" w:line="212" w:lineRule="auto"/>
        <w:outlineLvl w:val="0"/>
        <w:rPr/>
      </w:pPr>
      <w:r>
        <w:rPr>
          <w:i/>
          <w:iCs/>
          <w:color w:val="231F20"/>
          <w:spacing w:val="4"/>
        </w:rPr>
        <w:t>Biparietal diameter and head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4"/>
        </w:rPr>
        <w:t>circumference</w:t>
      </w:r>
    </w:p>
    <w:p>
      <w:pPr>
        <w:pStyle w:val="BodyText"/>
        <w:ind w:left="1" w:right="263" w:firstLine="3"/>
        <w:spacing w:before="201" w:line="254" w:lineRule="auto"/>
        <w:jc w:val="both"/>
        <w:rPr/>
      </w:pPr>
      <w:r>
        <w:rPr>
          <w:color w:val="231F20"/>
          <w:spacing w:val="6"/>
        </w:rPr>
        <w:t>Biparietal  diameter  (BPD)  and  head  circumference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measured in the largest symmetrical axial </w:t>
      </w:r>
      <w:r>
        <w:rPr>
          <w:color w:val="231F20"/>
          <w:spacing w:val="5"/>
        </w:rPr>
        <w:t>view of the fetal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head  (Figure</w:t>
      </w:r>
      <w:hyperlink w:history="true" w:anchor="bookmark16">
        <w:r>
          <w:rPr>
            <w:color w:val="2E3092"/>
            <w:spacing w:val="8"/>
          </w:rPr>
          <w:t>1b</w:t>
        </w:r>
      </w:hyperlink>
      <w:r>
        <w:rPr>
          <w:color w:val="231F20"/>
          <w:spacing w:val="8"/>
        </w:rPr>
        <w:t>).  Two  techniques  for  measurement  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BPD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have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6"/>
        </w:rPr>
        <w:t>been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described,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placing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calipers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outer-to-inner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(leading</w:t>
      </w:r>
      <w:r>
        <w:rPr>
          <w:color w:val="231F20"/>
          <w:spacing w:val="4"/>
        </w:rPr>
        <w:t xml:space="preserve">    </w:t>
      </w:r>
      <w:r>
        <w:rPr>
          <w:color w:val="231F20"/>
          <w:spacing w:val="7"/>
        </w:rPr>
        <w:t>edge)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7"/>
        </w:rPr>
        <w:t>or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7"/>
        </w:rPr>
        <w:t>outer-to-outer,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perpendicular</w:t>
      </w:r>
      <w:r>
        <w:rPr>
          <w:color w:val="231F20"/>
          <w:spacing w:val="15"/>
          <w:w w:val="102"/>
        </w:rPr>
        <w:t xml:space="preserve">  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7"/>
        </w:rPr>
        <w:t>midline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falx.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Measurements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should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be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made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accordance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methodology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us</w:t>
      </w:r>
      <w:r>
        <w:rPr>
          <w:color w:val="231F20"/>
          <w:spacing w:val="7"/>
        </w:rPr>
        <w:t>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establish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nomogram employed.</w:t>
      </w:r>
    </w:p>
    <w:p>
      <w:pPr>
        <w:pStyle w:val="BodyText"/>
        <w:ind w:left="2" w:right="268" w:firstLine="196"/>
        <w:spacing w:before="3" w:line="241" w:lineRule="auto"/>
        <w:jc w:val="both"/>
        <w:rPr/>
      </w:pPr>
      <w:r>
        <w:rPr>
          <w:color w:val="231F20"/>
          <w:spacing w:val="9"/>
        </w:rPr>
        <w:t>BPD measurements ad</w:t>
      </w:r>
      <w:r>
        <w:rPr>
          <w:color w:val="231F20"/>
          <w:spacing w:val="8"/>
        </w:rPr>
        <w:t>justed for CRL</w:t>
      </w:r>
      <w:hyperlink w:history="true" w:anchor="bookmark12">
        <w:r>
          <w:rPr>
            <w:sz w:val="14"/>
            <w:szCs w:val="14"/>
            <w:color w:val="2E3092"/>
            <w:spacing w:val="8"/>
            <w:position w:val="6"/>
          </w:rPr>
          <w:t>38</w:t>
        </w:r>
      </w:hyperlink>
      <w:r>
        <w:rPr>
          <w:color w:val="231F20"/>
          <w:spacing w:val="8"/>
        </w:rPr>
        <w:t>and/or abdomi-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nal circumference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(AC) or transverse abdominal diameter</w:t>
      </w:r>
      <w:r>
        <w:rPr>
          <w:color w:val="231F20"/>
        </w:rPr>
        <w:t xml:space="preserve"> </w:t>
      </w:r>
      <w:bookmarkStart w:name="bookmark20" w:id="3"/>
      <w:bookmarkEnd w:id="3"/>
      <w:r>
        <w:rPr>
          <w:color w:val="231F20"/>
          <w:spacing w:val="5"/>
        </w:rPr>
        <w:t>(TAD) may be useful in early </w:t>
      </w:r>
      <w:r>
        <w:rPr>
          <w:color w:val="231F20"/>
          <w:spacing w:val="4"/>
        </w:rPr>
        <w:t>screening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myelomeningo-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cele</w:t>
      </w:r>
      <w:hyperlink w:history="true" w:anchor="bookmark21">
        <w:r>
          <w:rPr>
            <w:sz w:val="14"/>
            <w:szCs w:val="14"/>
            <w:color w:val="2E3092"/>
            <w:spacing w:val="8"/>
            <w:position w:val="6"/>
          </w:rPr>
          <w:t>39–42</w:t>
        </w:r>
      </w:hyperlink>
      <w:r>
        <w:rPr>
          <w:sz w:val="14"/>
          <w:szCs w:val="14"/>
          <w:color w:val="2E3092"/>
          <w:spacing w:val="1"/>
          <w:position w:val="6"/>
        </w:rPr>
        <w:t xml:space="preserve">  </w:t>
      </w:r>
      <w:r>
        <w:rPr>
          <w:color w:val="231F20"/>
          <w:spacing w:val="8"/>
        </w:rPr>
        <w:t>and holoprosenc</w:t>
      </w:r>
      <w:r>
        <w:rPr>
          <w:color w:val="231F20"/>
          <w:spacing w:val="7"/>
        </w:rPr>
        <w:t>ephaly</w:t>
      </w:r>
      <w:hyperlink w:history="true" w:anchor="bookmark22">
        <w:r>
          <w:rPr>
            <w:sz w:val="14"/>
            <w:szCs w:val="14"/>
            <w:color w:val="2E3092"/>
            <w:spacing w:val="7"/>
            <w:position w:val="6"/>
          </w:rPr>
          <w:t>43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212" w:lineRule="auto"/>
        <w:outlineLvl w:val="0"/>
        <w:rPr/>
      </w:pPr>
      <w:r>
        <w:rPr>
          <w:i/>
          <w:iCs/>
          <w:color w:val="231F20"/>
          <w:spacing w:val="7"/>
        </w:rPr>
        <w:t>Abdominal circumference</w:t>
      </w:r>
    </w:p>
    <w:p>
      <w:pPr>
        <w:pStyle w:val="BodyText"/>
        <w:ind w:right="268"/>
        <w:spacing w:before="199" w:line="257" w:lineRule="auto"/>
        <w:jc w:val="both"/>
        <w:rPr/>
      </w:pPr>
      <w:r>
        <w:rPr>
          <w:color w:val="231F20"/>
          <w:spacing w:val="7"/>
        </w:rPr>
        <w:t>AC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measured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axial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section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abdomen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at the level in which 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stomach 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visualized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(Figure</w:t>
      </w:r>
      <w:hyperlink w:history="true" w:anchor="bookmark11">
        <w:r>
          <w:rPr>
            <w:color w:val="2E3092"/>
            <w:spacing w:val="6"/>
          </w:rPr>
          <w:t>1c</w:t>
        </w:r>
      </w:hyperlink>
      <w:r>
        <w:rPr>
          <w:color w:val="231F20"/>
          <w:spacing w:val="6"/>
        </w:rPr>
        <w:t>),</w:t>
      </w:r>
      <w:r>
        <w:rPr>
          <w:color w:val="231F2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outer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surface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skin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line</w:t>
      </w:r>
      <w:r>
        <w:rPr>
          <w:color w:val="231F20"/>
          <w:spacing w:val="13"/>
        </w:rPr>
        <w:t>.   </w:t>
      </w:r>
      <w:r>
        <w:rPr>
          <w:color w:val="231F20"/>
        </w:rPr>
        <w:t>It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is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either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measured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directly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with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6"/>
        </w:rPr>
        <w:t>ellipse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calipers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or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calculated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from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8"/>
        </w:rPr>
        <w:t>perpendicular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8"/>
        </w:rPr>
        <w:t>line</w:t>
      </w:r>
      <w:r>
        <w:rPr>
          <w:color w:val="231F20"/>
          <w:spacing w:val="7"/>
        </w:rPr>
        <w:t>ar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measurements,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usually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anteroposterior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abdominal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diameter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(APAD)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TAD.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measure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APAD,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7"/>
        </w:rPr>
        <w:t>calipers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placed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7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7"/>
        </w:rPr>
        <w:t>outer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borders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body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outline,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from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th</w:t>
      </w:r>
      <w:r>
        <w:rPr>
          <w:color w:val="231F20"/>
          <w:spacing w:val="7"/>
        </w:rPr>
        <w:t>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posterior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aspect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(skin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7"/>
        </w:rPr>
        <w:t>covering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spine)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anterior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abdominal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wall.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59"/>
          <w:w w:val="102"/>
        </w:rPr>
        <w:t xml:space="preserve"> </w:t>
      </w:r>
      <w:r>
        <w:rPr>
          <w:color w:val="231F20"/>
          <w:spacing w:val="7"/>
        </w:rPr>
        <w:t>measure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TAD,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calipers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placed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on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7"/>
        </w:rPr>
        <w:t>outer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borders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8"/>
        </w:rPr>
        <w:t>body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outline,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8"/>
        </w:rPr>
        <w:t>across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abdom</w:t>
      </w:r>
      <w:r>
        <w:rPr>
          <w:color w:val="231F20"/>
          <w:spacing w:val="7"/>
        </w:rPr>
        <w:t>en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widest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point.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AC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may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calculated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using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formula:</w:t>
      </w:r>
      <w:r>
        <w:rPr>
          <w:color w:val="231F20"/>
        </w:rPr>
        <w:t xml:space="preserve"> </w:t>
      </w:r>
      <w:r>
        <w:rPr>
          <w:color w:val="231F20"/>
        </w:rPr>
        <w:t>AC</w:t>
      </w:r>
      <w:r>
        <w:rPr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=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π </w:t>
      </w:r>
      <w:r>
        <w:rPr>
          <w:color w:val="231F20"/>
          <w:spacing w:val="11"/>
        </w:rPr>
        <w:t>(</w:t>
      </w:r>
      <w:r>
        <w:rPr>
          <w:color w:val="231F20"/>
        </w:rPr>
        <w:t>APAD</w:t>
      </w:r>
      <w:r>
        <w:rPr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+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</w:rPr>
        <w:t>TAD</w:t>
      </w:r>
      <w:r>
        <w:rPr>
          <w:color w:val="231F20"/>
          <w:spacing w:val="11"/>
        </w:rPr>
        <w:t>)/2 </w:t>
      </w:r>
      <w:r>
        <w:rPr>
          <w:rFonts w:ascii="Arial" w:hAnsi="Arial" w:eastAsia="Arial" w:cs="Arial"/>
          <w:color w:val="231F20"/>
          <w:spacing w:val="11"/>
        </w:rPr>
        <w:t>=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11"/>
        </w:rPr>
        <w:t>1.57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APAD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+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</w:rPr>
        <w:t>TAD</w:t>
      </w:r>
      <w:r>
        <w:rPr>
          <w:color w:val="231F20"/>
          <w:spacing w:val="11"/>
        </w:rPr>
        <w:t>).</w:t>
      </w:r>
    </w:p>
    <w:p>
      <w:pPr>
        <w:pStyle w:val="BodyText"/>
        <w:ind w:left="1" w:right="268" w:firstLine="194"/>
        <w:spacing w:before="45" w:line="244" w:lineRule="auto"/>
        <w:jc w:val="both"/>
        <w:rPr/>
      </w:pPr>
      <w:r>
        <w:rPr>
          <w:color w:val="231F20"/>
          <w:spacing w:val="8"/>
        </w:rPr>
        <w:t>An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advantage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8"/>
        </w:rPr>
        <w:t>performing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this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me</w:t>
      </w:r>
      <w:r>
        <w:rPr>
          <w:color w:val="231F20"/>
          <w:spacing w:val="7"/>
        </w:rPr>
        <w:t>asurement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image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used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record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it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also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7"/>
        </w:rPr>
        <w:t>shows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sto</w:t>
      </w:r>
      <w:r>
        <w:rPr>
          <w:color w:val="231F20"/>
          <w:spacing w:val="6"/>
        </w:rPr>
        <w:t>mach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place.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6" w:line="212" w:lineRule="auto"/>
        <w:outlineLvl w:val="0"/>
        <w:rPr/>
      </w:pPr>
      <w:r>
        <w:rPr>
          <w:i/>
          <w:iCs/>
          <w:color w:val="231F20"/>
          <w:spacing w:val="5"/>
        </w:rPr>
        <w:t>Femur</w:t>
      </w:r>
      <w:r>
        <w:rPr>
          <w:i/>
          <w:iCs/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5"/>
        </w:rPr>
        <w:t>length</w:t>
      </w:r>
    </w:p>
    <w:p>
      <w:pPr>
        <w:pStyle w:val="BodyText"/>
        <w:ind w:left="3" w:right="263"/>
        <w:spacing w:before="166" w:line="250" w:lineRule="auto"/>
        <w:jc w:val="both"/>
        <w:rPr/>
      </w:pPr>
      <w:r>
        <w:rPr>
          <w:color w:val="231F20"/>
          <w:spacing w:val="7"/>
        </w:rPr>
        <w:t>Femur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length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measured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i</w:t>
      </w:r>
      <w:r>
        <w:rPr>
          <w:color w:val="231F20"/>
          <w:spacing w:val="6"/>
        </w:rPr>
        <w:t>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long-axis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plane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femur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11">
        <w:r>
          <w:rPr>
            <w:color w:val="2E3092"/>
            <w:spacing w:val="7"/>
          </w:rPr>
          <w:t>1d</w:t>
        </w:r>
      </w:hyperlink>
      <w:r>
        <w:rPr>
          <w:color w:val="231F20"/>
          <w:spacing w:val="7"/>
        </w:rPr>
        <w:t>).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calipers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placed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6"/>
        </w:rPr>
        <w:t>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either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end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 the  ossiﬁed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diaphysis,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which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clearly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visible.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advantage  of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performing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this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measurement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is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8"/>
        </w:rPr>
        <w:t>tha</w:t>
      </w:r>
      <w:r>
        <w:rPr>
          <w:color w:val="231F20"/>
          <w:spacing w:val="7"/>
        </w:rPr>
        <w:t>t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it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ensures  that  the  sonographer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checks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th</w:t>
      </w:r>
      <w:r>
        <w:rPr>
          <w:color w:val="231F20"/>
          <w:spacing w:val="7"/>
        </w:rPr>
        <w:t>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development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of the lower limbs which ma</w:t>
      </w:r>
      <w:r>
        <w:rPr>
          <w:color w:val="231F20"/>
          <w:spacing w:val="6"/>
        </w:rPr>
        <w:t>y reveal early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presence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severe skeletal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anomalies</w:t>
      </w:r>
      <w:hyperlink w:history="true" w:anchor="bookmark23">
        <w:r>
          <w:rPr>
            <w:sz w:val="14"/>
            <w:szCs w:val="14"/>
            <w:color w:val="2E3092"/>
            <w:spacing w:val="5"/>
            <w:position w:val="6"/>
          </w:rPr>
          <w:t>44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5"/>
            <w:position w:val="6"/>
          </w:rPr>
          <w:t>.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83" w:line="217" w:lineRule="auto"/>
        <w:outlineLvl w:val="0"/>
        <w:rPr/>
      </w:pPr>
      <w:r>
        <w:rPr>
          <w:b/>
          <w:bCs/>
          <w:color w:val="231F20"/>
          <w:spacing w:val="4"/>
        </w:rPr>
        <w:t>Assessment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  <w:spacing w:val="4"/>
        </w:rPr>
        <w:t>of fetal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4"/>
        </w:rPr>
        <w:t>anatomy</w:t>
      </w:r>
    </w:p>
    <w:p>
      <w:pPr>
        <w:pStyle w:val="BodyText"/>
        <w:ind w:left="7" w:right="26" w:hanging="4"/>
        <w:spacing w:before="206" w:line="233" w:lineRule="auto"/>
        <w:jc w:val="both"/>
        <w:rPr/>
      </w:pPr>
      <w:r>
        <w:rPr>
          <w:color w:val="231F20"/>
          <w:spacing w:val="8"/>
        </w:rPr>
        <w:t>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signiﬁcant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proportion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structural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anomalies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detected through detailed </w:t>
      </w:r>
      <w:r>
        <w:rPr>
          <w:color w:val="231F20"/>
          <w:spacing w:val="7"/>
        </w:rPr>
        <w:t>systematic examination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of fetal</w:t>
      </w:r>
      <w:r>
        <w:rPr>
          <w:color w:val="231F20"/>
        </w:rPr>
        <w:t xml:space="preserve"> </w:t>
      </w:r>
      <w:r>
        <w:rPr>
          <w:color w:val="231F20"/>
        </w:rPr>
        <w:t>anatomy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1"/>
        </w:rPr>
        <w:t>11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21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21"/>
        </w:rPr>
        <w:t>0 </w:t>
      </w:r>
      <w:r>
        <w:rPr>
          <w:color w:val="231F20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1"/>
        </w:rPr>
        <w:t>14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21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21"/>
        </w:rPr>
        <w:t>0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21"/>
        </w:rPr>
        <w:t>’ </w:t>
      </w:r>
      <w:r>
        <w:rPr>
          <w:color w:val="231F20"/>
        </w:rPr>
        <w:t>gestation</w:t>
      </w:r>
      <w:hyperlink w:history="true" w:anchor="bookmark24">
        <w:r>
          <w:rPr>
            <w:sz w:val="14"/>
            <w:szCs w:val="14"/>
            <w:color w:val="2E3092"/>
            <w:spacing w:val="21"/>
            <w:position w:val="6"/>
          </w:rPr>
          <w:t>45–47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21"/>
            <w:position w:val="6"/>
          </w:rPr>
          <w:t>.</w:t>
        </w:r>
      </w:hyperlink>
      <w:r>
        <w:rPr>
          <w:color w:val="231F20"/>
          <w:spacing w:val="21"/>
          <w:position w:val="6"/>
        </w:rPr>
        <w:t xml:space="preserve"> </w:t>
      </w:r>
      <w:r>
        <w:rPr>
          <w:color w:val="231F20"/>
        </w:rPr>
        <w:t>These </w:t>
      </w:r>
      <w:r>
        <w:rPr>
          <w:color w:val="231F20"/>
          <w:spacing w:val="6"/>
        </w:rPr>
        <w:t>anomalies will be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detect</w:t>
      </w:r>
      <w:r>
        <w:rPr>
          <w:color w:val="231F20"/>
          <w:spacing w:val="5"/>
        </w:rPr>
        <w:t>ed reliably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only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if:</w:t>
      </w:r>
    </w:p>
    <w:p>
      <w:pPr>
        <w:pStyle w:val="BodyText"/>
        <w:ind w:left="200" w:right="26" w:hanging="162"/>
        <w:spacing w:before="151" w:line="261" w:lineRule="auto"/>
        <w:rPr/>
      </w:pPr>
      <w:r>
        <w:rPr>
          <w:color w:val="231F20"/>
          <w:spacing w:val="7"/>
        </w:rPr>
        <w:t>-  examination of the structure is included in the protocol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for routine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assessment;</w:t>
      </w:r>
    </w:p>
    <w:p>
      <w:pPr>
        <w:pStyle w:val="BodyText"/>
        <w:ind w:left="202" w:right="26" w:hanging="164"/>
        <w:spacing w:before="2" w:line="256" w:lineRule="auto"/>
        <w:rPr/>
      </w:pPr>
      <w:r>
        <w:rPr>
          <w:color w:val="231F20"/>
          <w:spacing w:val="7"/>
        </w:rPr>
        <w:t>-  adequate  time  is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allocated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7"/>
        </w:rPr>
        <w:t>detailed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struc</w:t>
      </w:r>
      <w:r>
        <w:rPr>
          <w:color w:val="231F20"/>
          <w:spacing w:val="6"/>
        </w:rPr>
        <w:t>tural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survey.</w:t>
      </w:r>
    </w:p>
    <w:p>
      <w:pPr>
        <w:pStyle w:val="BodyText"/>
        <w:ind w:left="3" w:right="26" w:firstLine="5"/>
        <w:spacing w:before="183" w:line="262" w:lineRule="auto"/>
        <w:jc w:val="both"/>
        <w:rPr/>
      </w:pPr>
      <w:r>
        <w:rPr>
          <w:color w:val="231F20"/>
          <w:spacing w:val="6"/>
        </w:rPr>
        <w:t>Successful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early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detecti</w:t>
      </w:r>
      <w:r>
        <w:rPr>
          <w:color w:val="231F20"/>
          <w:spacing w:val="5"/>
        </w:rPr>
        <w:t>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fetal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structural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anomalies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also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dependent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standard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equipment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7"/>
        </w:rPr>
        <w:t>vailable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screening,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6"/>
        </w:rPr>
        <w:t>skill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6"/>
        </w:rPr>
        <w:t>set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6"/>
        </w:rPr>
        <w:t>of  the   sonographers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sonologists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prevalence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of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anomalies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population.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Some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sonographic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feat</w:t>
      </w:r>
      <w:r>
        <w:rPr>
          <w:color w:val="231F20"/>
          <w:spacing w:val="7"/>
        </w:rPr>
        <w:t>ures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structural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abnormality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have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been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described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only relatively recently,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  it  is  not  yet  c</w:t>
      </w:r>
      <w:r>
        <w:rPr>
          <w:color w:val="231F20"/>
          <w:spacing w:val="6"/>
        </w:rPr>
        <w:t>lear  how  these  markers  perform  in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population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screening.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We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therefore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describe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two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levels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screening,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presenting  both  a  checklist  of </w:t>
      </w:r>
      <w:r>
        <w:rPr>
          <w:color w:val="231F20"/>
          <w:spacing w:val="5"/>
        </w:rPr>
        <w:t xml:space="preserve"> ‘minimum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requirements’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basic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structural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survey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11 </w:t>
      </w:r>
      <w:r>
        <w:rPr>
          <w:rFonts w:ascii="Arial" w:hAnsi="Arial" w:eastAsia="Arial" w:cs="Arial"/>
          <w:color w:val="231F20"/>
          <w:spacing w:val="6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6"/>
        </w:rPr>
        <w:t>0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14 </w:t>
      </w:r>
      <w:r>
        <w:rPr>
          <w:rFonts w:ascii="Arial" w:hAnsi="Arial" w:eastAsia="Arial" w:cs="Arial"/>
          <w:color w:val="231F20"/>
          <w:spacing w:val="8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8"/>
        </w:rPr>
        <w:t>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weeks’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gestation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(Table</w:t>
      </w:r>
      <w:hyperlink w:history="true" w:anchor="bookmark20">
        <w:r>
          <w:rPr>
            <w:color w:val="2E3092"/>
            <w:spacing w:val="8"/>
          </w:rPr>
          <w:t>1</w:t>
        </w:r>
      </w:hyperlink>
      <w:r>
        <w:rPr>
          <w:color w:val="231F20"/>
          <w:spacing w:val="8"/>
        </w:rPr>
        <w:t>)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more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7"/>
        </w:rPr>
        <w:t>dvanced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level   of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5"/>
        </w:rPr>
        <w:t>‘best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5"/>
        </w:rPr>
        <w:t>practice’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5"/>
        </w:rPr>
        <w:t>for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5"/>
        </w:rPr>
        <w:t>comprehensive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5"/>
        </w:rPr>
        <w:t>detailed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examination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fetus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ﬁrst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trimester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(Table</w:t>
      </w:r>
      <w:hyperlink w:history="true" w:anchor="bookmark25">
        <w:r>
          <w:rPr>
            <w:color w:val="2E3092"/>
            <w:spacing w:val="7"/>
          </w:rPr>
          <w:t>2</w:t>
        </w:r>
      </w:hyperlink>
      <w:r>
        <w:rPr>
          <w:color w:val="231F20"/>
          <w:spacing w:val="7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currently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limited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evidence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describing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t</w:t>
      </w:r>
      <w:r>
        <w:rPr>
          <w:color w:val="231F20"/>
          <w:spacing w:val="5"/>
        </w:rPr>
        <w:t>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health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economic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beneﬁt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of early identiﬁcation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of fetal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stru</w:t>
      </w:r>
      <w:r>
        <w:rPr>
          <w:color w:val="231F20"/>
          <w:spacing w:val="6"/>
        </w:rPr>
        <w:t>ctural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abnormalities.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" w:hanging="1"/>
        <w:spacing w:before="46" w:line="255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8"/>
        </w:rPr>
        <w:t>Table</w:t>
      </w:r>
      <w:r>
        <w:rPr>
          <w:sz w:val="16"/>
          <w:szCs w:val="16"/>
          <w:b/>
          <w:bCs/>
          <w:color w:val="231F20"/>
          <w:spacing w:val="33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1</w:t>
      </w:r>
      <w:r>
        <w:rPr>
          <w:sz w:val="16"/>
          <w:szCs w:val="16"/>
          <w:b/>
          <w:bCs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Minimum require</w:t>
      </w:r>
      <w:r>
        <w:rPr>
          <w:sz w:val="16"/>
          <w:szCs w:val="16"/>
          <w:color w:val="231F20"/>
          <w:spacing w:val="7"/>
        </w:rPr>
        <w:t>ments for scan at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11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>+</w:t>
      </w:r>
      <w:r>
        <w:rPr>
          <w:rFonts w:ascii="Arial" w:hAnsi="Arial" w:eastAsia="Arial" w:cs="Arial"/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7"/>
        </w:rPr>
        <w:t>0 to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14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>+</w:t>
      </w:r>
      <w:r>
        <w:rPr>
          <w:rFonts w:ascii="Arial" w:hAnsi="Arial" w:eastAsia="Arial" w:cs="Arial"/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7"/>
        </w:rPr>
        <w:t>0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7"/>
        </w:rPr>
        <w:t>weeks’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gestation</w:t>
      </w:r>
    </w:p>
    <w:p>
      <w:pPr>
        <w:spacing w:line="119" w:lineRule="exact"/>
        <w:rPr/>
      </w:pPr>
      <w:r/>
    </w:p>
    <w:tbl>
      <w:tblPr>
        <w:tblStyle w:val="TableNormal"/>
        <w:tblW w:w="479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7"/>
        <w:gridCol w:w="3353"/>
      </w:tblGrid>
      <w:tr>
        <w:trPr>
          <w:trHeight w:val="373" w:hRule="atLeast"/>
        </w:trPr>
        <w:tc>
          <w:tcPr>
            <w:tcW w:w="1437" w:type="dxa"/>
            <w:vAlign w:val="top"/>
            <w:tcBorders>
              <w:bottom w:val="single" w:color="231F20" w:sz="4" w:space="0"/>
              <w:top w:val="single" w:color="231F20" w:sz="6" w:space="0"/>
            </w:tcBorders>
          </w:tcPr>
          <w:p>
            <w:pPr>
              <w:pStyle w:val="TableText"/>
              <w:ind w:left="1"/>
              <w:spacing w:before="133" w:line="213" w:lineRule="auto"/>
              <w:rPr/>
            </w:pPr>
            <w:r>
              <w:rPr>
                <w:i/>
                <w:iCs/>
                <w:color w:val="231F20"/>
                <w:spacing w:val="6"/>
              </w:rPr>
              <w:t>Anatomical region</w:t>
            </w:r>
          </w:p>
        </w:tc>
        <w:tc>
          <w:tcPr>
            <w:tcW w:w="3353" w:type="dxa"/>
            <w:vAlign w:val="top"/>
            <w:tcBorders>
              <w:bottom w:val="single" w:color="231F20" w:sz="4" w:space="0"/>
              <w:top w:val="single" w:color="231F20" w:sz="6" w:space="0"/>
            </w:tcBorders>
          </w:tcPr>
          <w:p>
            <w:pPr>
              <w:pStyle w:val="TableText"/>
              <w:ind w:left="145"/>
              <w:spacing w:before="133" w:line="213" w:lineRule="auto"/>
              <w:rPr/>
            </w:pPr>
            <w:r>
              <w:rPr>
                <w:i/>
                <w:iCs/>
                <w:color w:val="231F20"/>
                <w:spacing w:val="6"/>
              </w:rPr>
              <w:t>Minimum requirements for scan</w:t>
            </w:r>
          </w:p>
        </w:tc>
      </w:tr>
      <w:tr>
        <w:trPr>
          <w:trHeight w:val="1264" w:hRule="atLeast"/>
        </w:trPr>
        <w:tc>
          <w:tcPr>
            <w:tcW w:w="143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"/>
              <w:spacing w:before="85" w:line="209" w:lineRule="auto"/>
              <w:rPr/>
            </w:pPr>
            <w:r>
              <w:rPr>
                <w:color w:val="231F20"/>
                <w:spacing w:val="5"/>
              </w:rPr>
              <w:t>General</w:t>
            </w:r>
          </w:p>
          <w:p>
            <w:pPr>
              <w:pStyle w:val="TableText"/>
              <w:ind w:left="4"/>
              <w:spacing w:before="45" w:line="209" w:lineRule="auto"/>
              <w:rPr/>
            </w:pPr>
            <w:r>
              <w:rPr>
                <w:color w:val="231F20"/>
                <w:spacing w:val="9"/>
              </w:rPr>
              <w:t>Head and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9"/>
              </w:rPr>
              <w:t>brain</w:t>
            </w:r>
          </w:p>
        </w:tc>
        <w:tc>
          <w:tcPr>
            <w:tcW w:w="335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28" w:right="1171" w:firstLine="7"/>
              <w:spacing w:before="85" w:line="253" w:lineRule="auto"/>
              <w:rPr/>
            </w:pPr>
            <w:r>
              <w:rPr>
                <w:color w:val="231F20"/>
                <w:spacing w:val="7"/>
              </w:rPr>
              <w:t>Conﬁrm singleton pregn</w:t>
            </w:r>
            <w:r>
              <w:rPr>
                <w:color w:val="231F20"/>
                <w:spacing w:val="6"/>
              </w:rPr>
              <w:t>ancy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Axial view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of head:</w:t>
            </w:r>
          </w:p>
          <w:p>
            <w:pPr>
              <w:pStyle w:val="TableText"/>
              <w:ind w:left="463"/>
              <w:spacing w:before="16" w:line="209" w:lineRule="auto"/>
              <w:rPr/>
            </w:pPr>
            <w:r>
              <w:rPr>
                <w:color w:val="231F20"/>
                <w:spacing w:val="6"/>
              </w:rPr>
              <w:t>Calciﬁcation of cranium</w:t>
            </w:r>
          </w:p>
          <w:p>
            <w:pPr>
              <w:pStyle w:val="TableText"/>
              <w:ind w:left="640" w:hanging="177"/>
              <w:spacing w:before="38" w:line="237" w:lineRule="auto"/>
              <w:rPr/>
            </w:pPr>
            <w:r>
              <w:rPr>
                <w:color w:val="231F20"/>
                <w:spacing w:val="7"/>
              </w:rPr>
              <w:t>Contour/shape of cranium (with no bony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defects)</w:t>
            </w:r>
          </w:p>
          <w:p>
            <w:pPr>
              <w:pStyle w:val="TableText"/>
              <w:ind w:left="457"/>
              <w:spacing w:before="35" w:line="213" w:lineRule="auto"/>
              <w:rPr/>
            </w:pPr>
            <w:r>
              <w:rPr>
                <w:color w:val="231F20"/>
                <w:spacing w:val="7"/>
              </w:rPr>
              <w:t>Two brain halves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7"/>
              </w:rPr>
              <w:t>separated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by</w:t>
            </w:r>
          </w:p>
        </w:tc>
      </w:tr>
      <w:tr>
        <w:trPr>
          <w:trHeight w:val="1186" w:hRule="atLeast"/>
        </w:trPr>
        <w:tc>
          <w:tcPr>
            <w:tcW w:w="1437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46" w:line="209" w:lineRule="auto"/>
              <w:rPr/>
            </w:pPr>
            <w:r>
              <w:rPr>
                <w:color w:val="231F20"/>
                <w:spacing w:val="8"/>
              </w:rPr>
              <w:t>Neck</w:t>
            </w:r>
          </w:p>
        </w:tc>
        <w:tc>
          <w:tcPr>
            <w:tcW w:w="3353" w:type="dxa"/>
            <w:vAlign w:val="top"/>
          </w:tcPr>
          <w:p>
            <w:pPr>
              <w:pStyle w:val="TableText"/>
              <w:ind w:left="639"/>
              <w:spacing w:line="186" w:lineRule="exact"/>
              <w:rPr/>
            </w:pPr>
            <w:r>
              <w:rPr>
                <w:color w:val="231F20"/>
                <w:spacing w:val="6"/>
                <w:position w:val="2"/>
              </w:rPr>
              <w:t>interhemispheric falx</w:t>
            </w:r>
          </w:p>
          <w:p>
            <w:pPr>
              <w:pStyle w:val="TableText"/>
              <w:ind w:left="636" w:right="204" w:hanging="173"/>
              <w:spacing w:before="35" w:line="237" w:lineRule="auto"/>
              <w:rPr/>
            </w:pPr>
            <w:r>
              <w:rPr>
                <w:color w:val="231F20"/>
                <w:spacing w:val="6"/>
              </w:rPr>
              <w:t>Choroid plexuses almost ﬁlling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lateral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ventricles in their posterior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6"/>
              </w:rPr>
              <w:t>two-</w:t>
            </w:r>
          </w:p>
          <w:p>
            <w:pPr>
              <w:pStyle w:val="TableText"/>
              <w:ind w:left="637"/>
              <w:spacing w:before="6" w:line="192" w:lineRule="exact"/>
              <w:rPr/>
            </w:pPr>
            <w:r>
              <w:rPr>
                <w:color w:val="231F20"/>
                <w:spacing w:val="5"/>
                <w:position w:val="2"/>
              </w:rPr>
              <w:t>thirds</w:t>
            </w:r>
            <w:r>
              <w:rPr>
                <w:color w:val="231F20"/>
                <w:spacing w:val="29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(butterﬂy sign)</w:t>
            </w:r>
          </w:p>
          <w:p>
            <w:pPr>
              <w:pStyle w:val="TableText"/>
              <w:ind w:left="133"/>
              <w:spacing w:before="41" w:line="213" w:lineRule="auto"/>
              <w:rPr/>
            </w:pPr>
            <w:r>
              <w:rPr>
                <w:color w:val="231F20"/>
                <w:spacing w:val="6"/>
              </w:rPr>
              <w:t>Sagittal view of head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neck:</w:t>
            </w:r>
          </w:p>
          <w:p>
            <w:pPr>
              <w:pStyle w:val="TableText"/>
              <w:ind w:left="464"/>
              <w:spacing w:before="36" w:line="197" w:lineRule="auto"/>
              <w:rPr/>
            </w:pPr>
            <w:r>
              <w:rPr>
                <w:color w:val="231F20"/>
                <w:spacing w:val="7"/>
              </w:rPr>
              <w:t>Conﬁrm whether nuchal translucency</w:t>
            </w:r>
          </w:p>
        </w:tc>
      </w:tr>
      <w:tr>
        <w:trPr>
          <w:trHeight w:val="597" w:hRule="atLeast"/>
        </w:trPr>
        <w:tc>
          <w:tcPr>
            <w:tcW w:w="1437" w:type="dxa"/>
            <w:vAlign w:val="top"/>
          </w:tcPr>
          <w:p>
            <w:pPr>
              <w:pStyle w:val="TableText"/>
              <w:ind w:left="4"/>
              <w:spacing w:before="254" w:line="195" w:lineRule="auto"/>
              <w:rPr/>
            </w:pPr>
            <w:r>
              <w:rPr>
                <w:color w:val="231F20"/>
                <w:spacing w:val="10"/>
              </w:rPr>
              <w:t>Heart</w:t>
            </w:r>
          </w:p>
        </w:tc>
        <w:tc>
          <w:tcPr>
            <w:tcW w:w="3353" w:type="dxa"/>
            <w:vAlign w:val="top"/>
          </w:tcPr>
          <w:p>
            <w:pPr>
              <w:pStyle w:val="TableText"/>
              <w:ind w:left="637"/>
              <w:spacing w:line="201" w:lineRule="exact"/>
              <w:rPr/>
            </w:pPr>
            <w:r>
              <w:rPr>
                <w:color w:val="231F20"/>
                <w:spacing w:val="6"/>
                <w:position w:val="2"/>
              </w:rPr>
              <w:t>thickness</w:t>
            </w:r>
            <w:r>
              <w:rPr>
                <w:color w:val="231F20"/>
                <w:spacing w:val="35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3"/>
              </w:rPr>
              <w:t>&lt;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6"/>
                <w:position w:val="3"/>
              </w:rPr>
              <w:t>95</w:t>
            </w:r>
            <w:r>
              <w:rPr>
                <w:sz w:val="11"/>
                <w:szCs w:val="11"/>
                <w:color w:val="231F20"/>
                <w:spacing w:val="6"/>
                <w:position w:val="3"/>
              </w:rPr>
              <w:t>th</w:t>
            </w:r>
            <w:r>
              <w:rPr>
                <w:sz w:val="11"/>
                <w:szCs w:val="11"/>
                <w:color w:val="231F20"/>
                <w:spacing w:val="2"/>
                <w:position w:val="3"/>
              </w:rPr>
              <w:t xml:space="preserve">  </w:t>
            </w:r>
            <w:r>
              <w:rPr>
                <w:color w:val="231F20"/>
                <w:spacing w:val="6"/>
                <w:position w:val="2"/>
              </w:rPr>
              <w:t>percentile</w:t>
            </w:r>
          </w:p>
          <w:p>
            <w:pPr>
              <w:pStyle w:val="TableText"/>
              <w:ind w:left="292" w:right="113" w:hanging="164"/>
              <w:spacing w:before="13" w:line="243" w:lineRule="auto"/>
              <w:rPr/>
            </w:pPr>
            <w:r>
              <w:rPr>
                <w:color w:val="231F20"/>
                <w:spacing w:val="6"/>
              </w:rPr>
              <w:t>Axial view of heart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6"/>
              </w:rPr>
              <w:t>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level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of four-cham</w:t>
            </w:r>
            <w:r>
              <w:rPr>
                <w:color w:val="231F20"/>
                <w:spacing w:val="5"/>
              </w:rPr>
              <w:t>ber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view:</w:t>
            </w:r>
          </w:p>
        </w:tc>
      </w:tr>
      <w:tr>
        <w:trPr>
          <w:trHeight w:val="801" w:hRule="atLeast"/>
        </w:trPr>
        <w:tc>
          <w:tcPr>
            <w:tcW w:w="1437" w:type="dxa"/>
            <w:vAlign w:val="top"/>
          </w:tcPr>
          <w:p>
            <w:pPr>
              <w:pStyle w:val="TableText"/>
              <w:ind w:left="3"/>
              <w:spacing w:before="249" w:line="209" w:lineRule="auto"/>
              <w:rPr/>
            </w:pPr>
            <w:r>
              <w:rPr>
                <w:color w:val="231F20"/>
                <w:spacing w:val="8"/>
              </w:rPr>
              <w:t>Abdomen</w:t>
            </w:r>
          </w:p>
        </w:tc>
        <w:tc>
          <w:tcPr>
            <w:tcW w:w="3353" w:type="dxa"/>
            <w:vAlign w:val="top"/>
          </w:tcPr>
          <w:p>
            <w:pPr>
              <w:pStyle w:val="TableText"/>
              <w:ind w:left="128" w:right="149" w:firstLine="329"/>
              <w:spacing w:before="44" w:line="253" w:lineRule="auto"/>
              <w:rPr/>
            </w:pPr>
            <w:r>
              <w:rPr>
                <w:color w:val="231F20"/>
                <w:spacing w:val="7"/>
              </w:rPr>
              <w:t>Heart inside chest with regular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7"/>
              </w:rPr>
              <w:t>rhythm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Axial view:</w:t>
            </w:r>
          </w:p>
          <w:p>
            <w:pPr>
              <w:pStyle w:val="TableText"/>
              <w:ind w:left="462"/>
              <w:spacing w:before="16" w:line="209" w:lineRule="auto"/>
              <w:rPr/>
            </w:pPr>
            <w:r>
              <w:rPr>
                <w:color w:val="231F20"/>
                <w:spacing w:val="4"/>
              </w:rPr>
              <w:t>Stomach visible</w:t>
            </w:r>
          </w:p>
          <w:p>
            <w:pPr>
              <w:pStyle w:val="TableText"/>
              <w:ind w:left="458"/>
              <w:spacing w:before="9" w:line="225" w:lineRule="auto"/>
              <w:rPr/>
            </w:pPr>
            <w:r>
              <w:rPr>
                <w:color w:val="231F20"/>
                <w:spacing w:val="7"/>
              </w:rPr>
              <w:t>Intact abdominal wall</w:t>
            </w:r>
          </w:p>
        </w:tc>
      </w:tr>
      <w:tr>
        <w:trPr>
          <w:trHeight w:val="635" w:hRule="atLeast"/>
        </w:trPr>
        <w:tc>
          <w:tcPr>
            <w:tcW w:w="1437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46" w:line="197" w:lineRule="auto"/>
              <w:rPr/>
            </w:pPr>
            <w:r>
              <w:rPr>
                <w:color w:val="231F20"/>
                <w:spacing w:val="5"/>
              </w:rPr>
              <w:t>Extremities</w:t>
            </w:r>
          </w:p>
        </w:tc>
        <w:tc>
          <w:tcPr>
            <w:tcW w:w="3353" w:type="dxa"/>
            <w:vAlign w:val="top"/>
          </w:tcPr>
          <w:p>
            <w:pPr>
              <w:pStyle w:val="TableText"/>
              <w:ind w:left="128"/>
              <w:spacing w:before="46" w:line="213" w:lineRule="auto"/>
              <w:rPr/>
            </w:pPr>
            <w:r>
              <w:rPr>
                <w:color w:val="231F20"/>
                <w:spacing w:val="5"/>
              </w:rPr>
              <w:t>Axial or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sagittal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view:</w:t>
            </w:r>
          </w:p>
          <w:p>
            <w:pPr>
              <w:pStyle w:val="TableText"/>
              <w:ind w:left="127" w:right="633" w:firstLine="333"/>
              <w:spacing w:before="36" w:line="247" w:lineRule="auto"/>
              <w:rPr/>
            </w:pPr>
            <w:r>
              <w:rPr>
                <w:color w:val="231F20"/>
                <w:spacing w:val="6"/>
              </w:rPr>
              <w:t>Bladder visible and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not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dila</w:t>
            </w:r>
            <w:r>
              <w:rPr>
                <w:color w:val="231F20"/>
                <w:spacing w:val="5"/>
              </w:rPr>
              <w:t>ted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6"/>
              </w:rPr>
              <w:t>Visualize four limbs,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each 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thr</w:t>
            </w:r>
            <w:r>
              <w:rPr>
                <w:color w:val="231F20"/>
                <w:spacing w:val="5"/>
              </w:rPr>
              <w:t>ee</w:t>
            </w:r>
          </w:p>
        </w:tc>
      </w:tr>
      <w:tr>
        <w:trPr>
          <w:trHeight w:val="573" w:hRule="atLeast"/>
        </w:trPr>
        <w:tc>
          <w:tcPr>
            <w:tcW w:w="1437" w:type="dxa"/>
            <w:vAlign w:val="top"/>
          </w:tcPr>
          <w:p>
            <w:pPr>
              <w:pStyle w:val="TableText"/>
              <w:ind w:left="4"/>
              <w:spacing w:before="220" w:line="209" w:lineRule="auto"/>
              <w:rPr/>
            </w:pPr>
            <w:r>
              <w:rPr>
                <w:color w:val="231F20"/>
                <w:spacing w:val="5"/>
              </w:rPr>
              <w:t>Placenta</w:t>
            </w:r>
          </w:p>
        </w:tc>
        <w:tc>
          <w:tcPr>
            <w:tcW w:w="3353" w:type="dxa"/>
            <w:vAlign w:val="top"/>
          </w:tcPr>
          <w:p>
            <w:pPr>
              <w:pStyle w:val="TableText"/>
              <w:ind w:left="297"/>
              <w:spacing w:before="51" w:line="165" w:lineRule="auto"/>
              <w:rPr/>
            </w:pPr>
            <w:r>
              <w:rPr>
                <w:color w:val="231F20"/>
                <w:spacing w:val="4"/>
              </w:rPr>
              <w:t>segments</w:t>
            </w:r>
          </w:p>
          <w:p>
            <w:pPr>
              <w:pStyle w:val="TableText"/>
              <w:ind w:left="297" w:right="113" w:hanging="168"/>
              <w:spacing w:before="41" w:line="224" w:lineRule="auto"/>
              <w:rPr/>
            </w:pPr>
            <w:r>
              <w:rPr>
                <w:color w:val="231F20"/>
                <w:spacing w:val="7"/>
              </w:rPr>
              <w:t>Ascertain normal appearance without cystic </w:t>
            </w:r>
            <w:r>
              <w:rPr>
                <w:color w:val="231F20"/>
                <w:spacing w:val="6"/>
              </w:rPr>
              <w:t>structures</w:t>
            </w:r>
          </w:p>
        </w:tc>
      </w:tr>
      <w:tr>
        <w:trPr>
          <w:trHeight w:val="1101" w:hRule="atLeast"/>
        </w:trPr>
        <w:tc>
          <w:tcPr>
            <w:tcW w:w="14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"/>
              <w:spacing w:before="60" w:line="201" w:lineRule="auto"/>
              <w:rPr/>
            </w:pPr>
            <w:r>
              <w:rPr>
                <w:color w:val="231F20"/>
                <w:spacing w:val="4"/>
              </w:rPr>
              <w:t>Biometry</w:t>
            </w:r>
          </w:p>
        </w:tc>
        <w:tc>
          <w:tcPr>
            <w:tcW w:w="33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3"/>
              <w:spacing w:before="50" w:line="213" w:lineRule="auto"/>
              <w:rPr/>
            </w:pPr>
            <w:r>
              <w:rPr>
                <w:color w:val="231F20"/>
                <w:spacing w:val="4"/>
              </w:rPr>
              <w:t>Sagittal view:</w:t>
            </w:r>
          </w:p>
          <w:p>
            <w:pPr>
              <w:pStyle w:val="TableText"/>
              <w:ind w:left="464"/>
              <w:spacing w:before="6" w:line="193" w:lineRule="exact"/>
              <w:rPr/>
            </w:pPr>
            <w:r>
              <w:rPr>
                <w:color w:val="231F20"/>
                <w:spacing w:val="9"/>
                <w:position w:val="2"/>
              </w:rPr>
              <w:t>Crown–rump length and</w:t>
            </w:r>
            <w:r>
              <w:rPr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9"/>
                <w:position w:val="2"/>
              </w:rPr>
              <w:t>nuchal</w:t>
            </w:r>
          </w:p>
          <w:p>
            <w:pPr>
              <w:pStyle w:val="TableText"/>
              <w:ind w:left="128" w:right="1138" w:firstLine="509"/>
              <w:spacing w:before="6" w:line="267" w:lineRule="auto"/>
              <w:rPr/>
            </w:pPr>
            <w:r>
              <w:rPr>
                <w:color w:val="231F20"/>
                <w:spacing w:val="6"/>
              </w:rPr>
              <w:t>translucency thickness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Axial view:</w:t>
            </w:r>
          </w:p>
          <w:p>
            <w:pPr>
              <w:pStyle w:val="TableText"/>
              <w:ind w:left="460"/>
              <w:spacing w:before="18" w:line="213" w:lineRule="auto"/>
              <w:rPr/>
            </w:pPr>
            <w:r>
              <w:rPr>
                <w:color w:val="231F20"/>
                <w:spacing w:val="6"/>
              </w:rPr>
              <w:t>Biparietal diameter</w:t>
            </w:r>
          </w:p>
        </w:tc>
      </w:tr>
    </w:tbl>
    <w:p>
      <w:pPr>
        <w:pStyle w:val="BodyText"/>
        <w:ind w:left="9"/>
        <w:spacing w:before="70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9"/>
          <w:position w:val="2"/>
        </w:rPr>
        <w:t>Corresponding images are shown in</w:t>
      </w:r>
      <w:r>
        <w:rPr>
          <w:sz w:val="16"/>
          <w:szCs w:val="16"/>
          <w:color w:val="231F20"/>
          <w:spacing w:val="15"/>
          <w:position w:val="2"/>
        </w:rPr>
        <w:t xml:space="preserve"> </w:t>
      </w:r>
      <w:r>
        <w:rPr>
          <w:sz w:val="16"/>
          <w:szCs w:val="16"/>
          <w:color w:val="231F20"/>
          <w:spacing w:val="9"/>
          <w:position w:val="2"/>
        </w:rPr>
        <w:t>Figures</w:t>
      </w:r>
      <w:hyperlink w:history="true" w:anchor="bookmark11">
        <w:r>
          <w:rPr>
            <w:sz w:val="16"/>
            <w:szCs w:val="16"/>
            <w:color w:val="2E3092"/>
            <w:spacing w:val="9"/>
            <w:position w:val="2"/>
          </w:rPr>
          <w:t>1</w:t>
        </w:r>
      </w:hyperlink>
      <w:r>
        <w:rPr>
          <w:sz w:val="16"/>
          <w:szCs w:val="16"/>
          <w:color w:val="231F20"/>
          <w:spacing w:val="9"/>
          <w:position w:val="2"/>
        </w:rPr>
        <w:t>and</w:t>
      </w:r>
      <w:r>
        <w:rPr>
          <w:sz w:val="16"/>
          <w:szCs w:val="16"/>
          <w:color w:val="231F20"/>
          <w:spacing w:val="-14"/>
          <w:position w:val="2"/>
        </w:rPr>
        <w:t xml:space="preserve"> </w:t>
      </w:r>
      <w:hyperlink w:history="true" w:anchor="bookmark26">
        <w:r>
          <w:rPr>
            <w:sz w:val="16"/>
            <w:szCs w:val="16"/>
            <w:color w:val="2E3092"/>
            <w:spacing w:val="9"/>
            <w:position w:val="2"/>
          </w:rPr>
          <w:t>2</w:t>
        </w:r>
      </w:hyperlink>
      <w:r>
        <w:rPr>
          <w:sz w:val="16"/>
          <w:szCs w:val="16"/>
          <w:color w:val="231F20"/>
          <w:spacing w:val="9"/>
          <w:position w:val="2"/>
        </w:rPr>
        <w:t>.</w:t>
      </w:r>
    </w:p>
    <w:p>
      <w:pPr>
        <w:spacing w:line="192" w:lineRule="exact"/>
        <w:sectPr>
          <w:type w:val="continuous"/>
          <w:pgSz w:w="11906" w:h="16838"/>
          <w:pgMar w:top="827" w:right="948" w:bottom="1045" w:left="983" w:header="528" w:footer="849" w:gutter="0"/>
          <w:cols w:equalWidth="0" w:num="2">
            <w:col w:w="5057" w:space="100"/>
            <w:col w:w="4818" w:space="0"/>
          </w:cols>
        </w:sectPr>
        <w:rPr>
          <w:sz w:val="16"/>
          <w:szCs w:val="16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9" w:line="174" w:lineRule="auto"/>
        <w:rPr>
          <w:sz w:val="16"/>
          <w:szCs w:val="16"/>
        </w:rPr>
      </w:pPr>
      <w:bookmarkStart w:name="bookmark25" w:id="4"/>
      <w:bookmarkEnd w:id="4"/>
      <w:r>
        <w:rPr>
          <w:sz w:val="16"/>
          <w:szCs w:val="16"/>
          <w:b/>
          <w:bCs/>
          <w:color w:val="231F20"/>
          <w:spacing w:val="6"/>
        </w:rPr>
        <w:t>Table</w:t>
      </w:r>
      <w:r>
        <w:rPr>
          <w:sz w:val="16"/>
          <w:szCs w:val="16"/>
          <w:b/>
          <w:bCs/>
          <w:color w:val="231F20"/>
          <w:spacing w:val="23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2</w:t>
      </w:r>
      <w:r>
        <w:rPr>
          <w:sz w:val="16"/>
          <w:szCs w:val="16"/>
          <w:b/>
          <w:bCs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Anatomical structures that can potentially be visualized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detailed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scan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11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5"/>
        </w:rPr>
        <w:t>0 to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14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5"/>
        </w:rPr>
        <w:t>0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5"/>
        </w:rPr>
        <w:t>weeks’ gestation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(in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sagittal,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axial</w:t>
      </w:r>
    </w:p>
    <w:p>
      <w:pPr>
        <w:pStyle w:val="BodyText"/>
        <w:ind w:left="6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or coronal view</w:t>
      </w:r>
      <w:r>
        <w:rPr>
          <w:sz w:val="16"/>
          <w:szCs w:val="16"/>
          <w:color w:val="231F20"/>
          <w:spacing w:val="14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as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needed)</w:t>
      </w:r>
    </w:p>
    <w:p>
      <w:pPr>
        <w:spacing w:line="119" w:lineRule="exact"/>
        <w:rPr/>
      </w:pPr>
      <w:r/>
    </w:p>
    <w:tbl>
      <w:tblPr>
        <w:tblStyle w:val="TableNormal"/>
        <w:tblW w:w="99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20"/>
        <w:gridCol w:w="7229"/>
      </w:tblGrid>
      <w:tr>
        <w:trPr>
          <w:trHeight w:val="353" w:hRule="atLeast"/>
        </w:trPr>
        <w:tc>
          <w:tcPr>
            <w:tcW w:w="2720" w:type="dxa"/>
            <w:vAlign w:val="top"/>
            <w:tcBorders>
              <w:bottom w:val="single" w:color="231F20" w:sz="4" w:space="0"/>
              <w:top w:val="single" w:color="231F20" w:sz="6" w:space="0"/>
            </w:tcBorders>
          </w:tcPr>
          <w:p>
            <w:pPr>
              <w:pStyle w:val="TableText"/>
              <w:ind w:left="1"/>
              <w:spacing w:before="118" w:line="213" w:lineRule="auto"/>
              <w:rPr/>
            </w:pPr>
            <w:r>
              <w:rPr>
                <w:i/>
                <w:iCs/>
                <w:color w:val="231F20"/>
                <w:spacing w:val="6"/>
              </w:rPr>
              <w:t>Anatomical region</w:t>
            </w:r>
          </w:p>
        </w:tc>
        <w:tc>
          <w:tcPr>
            <w:tcW w:w="7229" w:type="dxa"/>
            <w:vAlign w:val="top"/>
            <w:tcBorders>
              <w:bottom w:val="single" w:color="231F20" w:sz="4" w:space="0"/>
              <w:top w:val="single" w:color="231F20" w:sz="6" w:space="0"/>
            </w:tcBorders>
          </w:tcPr>
          <w:p>
            <w:pPr>
              <w:pStyle w:val="TableText"/>
              <w:ind w:left="603"/>
              <w:spacing w:before="118" w:line="213" w:lineRule="auto"/>
              <w:rPr/>
            </w:pPr>
            <w:r>
              <w:rPr>
                <w:i/>
                <w:iCs/>
                <w:color w:val="231F20"/>
                <w:spacing w:val="4"/>
              </w:rPr>
              <w:t>Structures</w:t>
            </w:r>
            <w:r>
              <w:rPr>
                <w:i/>
                <w:iCs/>
                <w:color w:val="231F20"/>
                <w:spacing w:val="18"/>
              </w:rPr>
              <w:t xml:space="preserve"> </w:t>
            </w:r>
            <w:r>
              <w:rPr>
                <w:i/>
                <w:iCs/>
                <w:color w:val="231F20"/>
                <w:spacing w:val="4"/>
              </w:rPr>
              <w:t>that can potentially</w:t>
            </w:r>
            <w:r>
              <w:rPr>
                <w:i/>
                <w:iCs/>
                <w:color w:val="231F20"/>
                <w:spacing w:val="14"/>
              </w:rPr>
              <w:t xml:space="preserve"> </w:t>
            </w:r>
            <w:r>
              <w:rPr>
                <w:i/>
                <w:iCs/>
                <w:color w:val="231F20"/>
                <w:spacing w:val="4"/>
              </w:rPr>
              <w:t>be visualized in detailed</w:t>
            </w:r>
            <w:r>
              <w:rPr>
                <w:i/>
                <w:iCs/>
                <w:color w:val="231F20"/>
                <w:spacing w:val="6"/>
              </w:rPr>
              <w:t xml:space="preserve"> </w:t>
            </w:r>
            <w:r>
              <w:rPr>
                <w:i/>
                <w:iCs/>
                <w:color w:val="231F20"/>
                <w:spacing w:val="4"/>
              </w:rPr>
              <w:t>anatomic</w:t>
            </w:r>
            <w:r>
              <w:rPr>
                <w:i/>
                <w:iCs/>
                <w:color w:val="231F20"/>
                <w:spacing w:val="8"/>
              </w:rPr>
              <w:t xml:space="preserve"> </w:t>
            </w:r>
            <w:r>
              <w:rPr>
                <w:i/>
                <w:iCs/>
                <w:color w:val="231F20"/>
                <w:spacing w:val="4"/>
              </w:rPr>
              <w:t>survey</w:t>
            </w:r>
          </w:p>
        </w:tc>
      </w:tr>
      <w:tr>
        <w:trPr>
          <w:trHeight w:val="476" w:hRule="atLeast"/>
        </w:trPr>
        <w:tc>
          <w:tcPr>
            <w:tcW w:w="272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"/>
              <w:spacing w:before="69" w:line="209" w:lineRule="auto"/>
              <w:rPr/>
            </w:pPr>
            <w:r>
              <w:rPr>
                <w:color w:val="231F20"/>
                <w:spacing w:val="5"/>
              </w:rPr>
              <w:t>General</w:t>
            </w:r>
          </w:p>
        </w:tc>
        <w:tc>
          <w:tcPr>
            <w:tcW w:w="722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44"/>
              <w:spacing w:before="69" w:line="213" w:lineRule="auto"/>
              <w:rPr/>
            </w:pPr>
            <w:r>
              <w:rPr>
                <w:color w:val="231F20"/>
                <w:spacing w:val="7"/>
              </w:rPr>
              <w:t>Conﬁrm singleton pregn</w:t>
            </w:r>
            <w:r>
              <w:rPr>
                <w:color w:val="231F20"/>
                <w:spacing w:val="6"/>
              </w:rPr>
              <w:t>ancy</w:t>
            </w:r>
          </w:p>
          <w:p>
            <w:pPr>
              <w:pStyle w:val="TableText"/>
              <w:ind w:left="544"/>
              <w:spacing w:before="21" w:line="213" w:lineRule="auto"/>
              <w:rPr/>
            </w:pPr>
            <w:r>
              <w:rPr>
                <w:color w:val="231F20"/>
                <w:spacing w:val="7"/>
              </w:rPr>
              <w:t>Overview of fetus, ut</w:t>
            </w:r>
            <w:r>
              <w:rPr>
                <w:color w:val="231F20"/>
                <w:spacing w:val="6"/>
              </w:rPr>
              <w:t>erus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placenta</w:t>
            </w:r>
          </w:p>
        </w:tc>
      </w:tr>
      <w:tr>
        <w:trPr>
          <w:trHeight w:val="1875" w:hRule="atLeast"/>
        </w:trPr>
        <w:tc>
          <w:tcPr>
            <w:tcW w:w="2720" w:type="dxa"/>
            <w:vAlign w:val="top"/>
          </w:tcPr>
          <w:p>
            <w:pPr>
              <w:pStyle w:val="TableText"/>
              <w:ind w:left="4"/>
              <w:spacing w:before="62" w:line="209" w:lineRule="auto"/>
              <w:rPr/>
            </w:pPr>
            <w:r>
              <w:rPr>
                <w:color w:val="231F20"/>
                <w:spacing w:val="9"/>
              </w:rPr>
              <w:t>Head and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9"/>
              </w:rPr>
              <w:t>brain</w:t>
            </w:r>
          </w:p>
        </w:tc>
        <w:tc>
          <w:tcPr>
            <w:tcW w:w="7229" w:type="dxa"/>
            <w:vAlign w:val="top"/>
          </w:tcPr>
          <w:p>
            <w:pPr>
              <w:pStyle w:val="TableText"/>
              <w:ind w:left="544"/>
              <w:spacing w:before="62" w:line="209" w:lineRule="auto"/>
              <w:rPr/>
            </w:pPr>
            <w:r>
              <w:rPr>
                <w:color w:val="231F20"/>
                <w:spacing w:val="6"/>
              </w:rPr>
              <w:t>Calciﬁcation of cranium</w:t>
            </w:r>
          </w:p>
          <w:p>
            <w:pPr>
              <w:pStyle w:val="TableText"/>
              <w:ind w:left="544"/>
              <w:spacing w:before="38" w:line="213" w:lineRule="auto"/>
              <w:rPr/>
            </w:pPr>
            <w:r>
              <w:rPr>
                <w:color w:val="231F20"/>
                <w:spacing w:val="7"/>
              </w:rPr>
              <w:t>Contour/shape of cranium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(with no bony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def</w:t>
            </w:r>
            <w:r>
              <w:rPr>
                <w:color w:val="231F20"/>
                <w:spacing w:val="6"/>
              </w:rPr>
              <w:t>ects)</w:t>
            </w:r>
          </w:p>
          <w:p>
            <w:pPr>
              <w:pStyle w:val="TableText"/>
              <w:ind w:left="537"/>
              <w:spacing w:before="35" w:line="213" w:lineRule="auto"/>
              <w:rPr/>
            </w:pPr>
            <w:r>
              <w:rPr>
                <w:color w:val="231F20"/>
                <w:spacing w:val="7"/>
              </w:rPr>
              <w:t>Two brain halves separated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int</w:t>
            </w:r>
            <w:r>
              <w:rPr>
                <w:color w:val="231F20"/>
                <w:spacing w:val="6"/>
              </w:rPr>
              <w:t>erhemispheric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falx</w:t>
            </w:r>
          </w:p>
          <w:p>
            <w:pPr>
              <w:pStyle w:val="TableText"/>
              <w:ind w:left="537" w:right="172" w:firstLine="6"/>
              <w:spacing w:before="6" w:line="268" w:lineRule="auto"/>
              <w:rPr/>
            </w:pPr>
            <w:r>
              <w:rPr>
                <w:color w:val="231F20"/>
                <w:spacing w:val="6"/>
              </w:rPr>
              <w:t>Choroid plexuses almost ﬁlling lateral ventricles in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6"/>
              </w:rPr>
              <w:t>their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posterior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two-thirds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(butterﬂy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sign)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Thalami</w:t>
            </w:r>
          </w:p>
          <w:p>
            <w:pPr>
              <w:pStyle w:val="TableText"/>
              <w:ind w:left="540"/>
              <w:spacing w:before="27" w:line="197" w:lineRule="auto"/>
              <w:rPr/>
            </w:pPr>
            <w:r>
              <w:rPr>
                <w:color w:val="231F20"/>
                <w:spacing w:val="5"/>
              </w:rPr>
              <w:t>Brainstem</w:t>
            </w:r>
          </w:p>
          <w:p>
            <w:pPr>
              <w:pStyle w:val="TableText"/>
              <w:ind w:left="544"/>
              <w:spacing w:before="38" w:line="213" w:lineRule="auto"/>
              <w:rPr/>
            </w:pPr>
            <w:r>
              <w:rPr>
                <w:color w:val="231F20"/>
                <w:spacing w:val="6"/>
              </w:rPr>
              <w:t>Cerebral peduncles with aqueduct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of Sylvius</w:t>
            </w:r>
          </w:p>
          <w:p>
            <w:pPr>
              <w:pStyle w:val="TableText"/>
              <w:ind w:left="538"/>
              <w:spacing w:before="7" w:line="193" w:lineRule="exact"/>
              <w:rPr/>
            </w:pPr>
            <w:r>
              <w:rPr>
                <w:color w:val="231F20"/>
                <w:spacing w:val="6"/>
                <w:position w:val="2"/>
              </w:rPr>
              <w:t>Intracranial translucency</w:t>
            </w:r>
            <w:r>
              <w:rPr>
                <w:color w:val="231F20"/>
                <w:spacing w:val="27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(fourth ventricle)</w:t>
            </w:r>
          </w:p>
          <w:p>
            <w:pPr>
              <w:pStyle w:val="TableText"/>
              <w:ind w:left="544"/>
              <w:spacing w:before="44" w:line="202" w:lineRule="auto"/>
              <w:rPr/>
            </w:pPr>
            <w:r>
              <w:rPr>
                <w:color w:val="231F20"/>
                <w:spacing w:val="7"/>
              </w:rPr>
              <w:t>Cisterna magna</w:t>
            </w:r>
          </w:p>
        </w:tc>
      </w:tr>
      <w:tr>
        <w:trPr>
          <w:trHeight w:val="1875" w:hRule="atLeast"/>
        </w:trPr>
        <w:tc>
          <w:tcPr>
            <w:tcW w:w="2720" w:type="dxa"/>
            <w:vAlign w:val="top"/>
          </w:tcPr>
          <w:p>
            <w:pPr>
              <w:pStyle w:val="TableText"/>
              <w:ind w:left="5"/>
              <w:spacing w:before="65" w:line="209" w:lineRule="auto"/>
              <w:rPr/>
            </w:pPr>
            <w:r>
              <w:rPr>
                <w:color w:val="231F20"/>
                <w:spacing w:val="5"/>
              </w:rPr>
              <w:t>Face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5"/>
              </w:rPr>
              <w:t>and neck</w:t>
            </w:r>
          </w:p>
        </w:tc>
        <w:tc>
          <w:tcPr>
            <w:tcW w:w="7229" w:type="dxa"/>
            <w:vAlign w:val="top"/>
          </w:tcPr>
          <w:p>
            <w:pPr>
              <w:pStyle w:val="TableText"/>
              <w:ind w:left="539"/>
              <w:spacing w:before="65" w:line="209" w:lineRule="auto"/>
              <w:rPr/>
            </w:pPr>
            <w:r>
              <w:rPr>
                <w:color w:val="231F20"/>
                <w:spacing w:val="7"/>
              </w:rPr>
              <w:t>Forehead</w:t>
            </w:r>
          </w:p>
          <w:p>
            <w:pPr>
              <w:pStyle w:val="TableText"/>
              <w:ind w:left="540"/>
              <w:spacing w:before="39" w:line="209" w:lineRule="auto"/>
              <w:rPr/>
            </w:pPr>
            <w:r>
              <w:rPr>
                <w:color w:val="231F20"/>
                <w:spacing w:val="5"/>
              </w:rPr>
              <w:t>Bilateral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5"/>
              </w:rPr>
              <w:t>orbits</w:t>
            </w:r>
          </w:p>
          <w:p>
            <w:pPr>
              <w:pStyle w:val="TableText"/>
              <w:ind w:left="537"/>
              <w:spacing w:before="39" w:line="209" w:lineRule="auto"/>
              <w:rPr/>
            </w:pPr>
            <w:r>
              <w:rPr>
                <w:color w:val="231F20"/>
                <w:spacing w:val="8"/>
              </w:rPr>
              <w:t>Nasal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8"/>
              </w:rPr>
              <w:t>bone</w:t>
            </w:r>
          </w:p>
          <w:p>
            <w:pPr>
              <w:pStyle w:val="TableText"/>
              <w:ind w:left="538"/>
              <w:spacing w:before="38" w:line="210" w:lineRule="auto"/>
              <w:rPr/>
            </w:pPr>
            <w:r>
              <w:rPr>
                <w:color w:val="231F20"/>
                <w:spacing w:val="7"/>
              </w:rPr>
              <w:t>Maxilla</w:t>
            </w:r>
          </w:p>
          <w:p>
            <w:pPr>
              <w:pStyle w:val="TableText"/>
              <w:ind w:left="536" w:right="5342" w:firstLine="3"/>
              <w:spacing w:before="38" w:line="242" w:lineRule="auto"/>
              <w:rPr/>
            </w:pPr>
            <w:r>
              <w:rPr>
                <w:color w:val="231F20"/>
                <w:spacing w:val="7"/>
              </w:rPr>
              <w:t>Retronasal triangle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Upper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5"/>
              </w:rPr>
              <w:t>lip</w:t>
            </w:r>
          </w:p>
          <w:p>
            <w:pPr>
              <w:pStyle w:val="TableText"/>
              <w:ind w:left="538"/>
              <w:spacing w:before="27" w:line="209" w:lineRule="auto"/>
              <w:rPr/>
            </w:pPr>
            <w:r>
              <w:rPr>
                <w:color w:val="231F20"/>
                <w:spacing w:val="8"/>
              </w:rPr>
              <w:t>Mandible</w:t>
            </w:r>
          </w:p>
          <w:p>
            <w:pPr>
              <w:pStyle w:val="TableText"/>
              <w:ind w:left="537" w:right="4548"/>
              <w:spacing w:before="39" w:line="242" w:lineRule="auto"/>
              <w:rPr/>
            </w:pPr>
            <w:r>
              <w:rPr>
                <w:color w:val="231F20"/>
                <w:spacing w:val="7"/>
              </w:rPr>
              <w:t>Nuchal translucency th</w:t>
            </w:r>
            <w:r>
              <w:rPr>
                <w:color w:val="231F20"/>
                <w:spacing w:val="6"/>
              </w:rPr>
              <w:t>ickness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No jugular cysts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6"/>
              </w:rPr>
              <w:t>in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neck</w:t>
            </w:r>
          </w:p>
        </w:tc>
      </w:tr>
      <w:tr>
        <w:trPr>
          <w:trHeight w:val="682" w:hRule="atLeast"/>
        </w:trPr>
        <w:tc>
          <w:tcPr>
            <w:tcW w:w="2720" w:type="dxa"/>
            <w:vAlign w:val="top"/>
          </w:tcPr>
          <w:p>
            <w:pPr>
              <w:pStyle w:val="TableText"/>
              <w:ind w:left="2"/>
              <w:spacing w:before="68" w:line="209" w:lineRule="auto"/>
              <w:rPr/>
            </w:pPr>
            <w:r>
              <w:rPr>
                <w:color w:val="231F20"/>
                <w:spacing w:val="10"/>
              </w:rPr>
              <w:t>Thorax</w:t>
            </w:r>
          </w:p>
        </w:tc>
        <w:tc>
          <w:tcPr>
            <w:tcW w:w="7229" w:type="dxa"/>
            <w:vAlign w:val="top"/>
          </w:tcPr>
          <w:p>
            <w:pPr>
              <w:pStyle w:val="TableText"/>
              <w:ind w:left="540" w:right="4849" w:firstLine="1"/>
              <w:spacing w:before="68" w:line="242" w:lineRule="auto"/>
              <w:rPr/>
            </w:pPr>
            <w:r>
              <w:rPr>
                <w:color w:val="231F20"/>
                <w:spacing w:val="6"/>
              </w:rPr>
              <w:t>Shape of 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6"/>
              </w:rPr>
              <w:t>thoracic wall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Lung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ﬁelds</w:t>
            </w:r>
          </w:p>
          <w:p>
            <w:pPr>
              <w:pStyle w:val="TableText"/>
              <w:ind w:left="539"/>
              <w:spacing w:before="26" w:line="213" w:lineRule="auto"/>
              <w:rPr/>
            </w:pPr>
            <w:r>
              <w:rPr>
                <w:color w:val="231F20"/>
                <w:spacing w:val="7"/>
              </w:rPr>
              <w:t>Diaphragmatic continuity</w:t>
            </w:r>
          </w:p>
        </w:tc>
      </w:tr>
      <w:tr>
        <w:trPr>
          <w:trHeight w:val="1677" w:hRule="atLeast"/>
        </w:trPr>
        <w:tc>
          <w:tcPr>
            <w:tcW w:w="2720" w:type="dxa"/>
            <w:vAlign w:val="top"/>
          </w:tcPr>
          <w:p>
            <w:pPr>
              <w:pStyle w:val="TableText"/>
              <w:ind w:left="3"/>
              <w:spacing w:before="79" w:line="195" w:lineRule="auto"/>
              <w:rPr/>
            </w:pPr>
            <w:r>
              <w:rPr>
                <w:color w:val="231F20"/>
                <w:spacing w:val="10"/>
              </w:rPr>
              <w:t>Heart</w:t>
            </w:r>
          </w:p>
        </w:tc>
        <w:tc>
          <w:tcPr>
            <w:tcW w:w="7229" w:type="dxa"/>
            <w:vAlign w:val="top"/>
          </w:tcPr>
          <w:p>
            <w:pPr>
              <w:pStyle w:val="TableText"/>
              <w:ind w:left="538" w:right="3269"/>
              <w:spacing w:before="68" w:line="241" w:lineRule="auto"/>
              <w:rPr/>
            </w:pPr>
            <w:r>
              <w:rPr>
                <w:color w:val="231F20"/>
                <w:spacing w:val="8"/>
              </w:rPr>
              <w:t>Heart activity present </w:t>
            </w:r>
            <w:r>
              <w:rPr>
                <w:color w:val="231F20"/>
                <w:spacing w:val="7"/>
              </w:rPr>
              <w:t>with regular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heart rhythm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Establish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situs</w:t>
            </w:r>
          </w:p>
          <w:p>
            <w:pPr>
              <w:pStyle w:val="TableText"/>
              <w:ind w:left="538"/>
              <w:spacing w:line="177" w:lineRule="auto"/>
              <w:rPr/>
            </w:pPr>
            <w:r>
              <w:rPr>
                <w:color w:val="231F20"/>
                <w:spacing w:val="7"/>
              </w:rPr>
              <w:t>Position: intrathoracic heart position with cardi</w:t>
            </w:r>
            <w:r>
              <w:rPr>
                <w:color w:val="231F20"/>
                <w:spacing w:val="6"/>
              </w:rPr>
              <w:t>ac axis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to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left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(30–60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color w:val="231F20"/>
                <w:spacing w:val="6"/>
                <w:position w:val="7"/>
              </w:rPr>
              <w:t>。</w:t>
            </w:r>
            <w:r>
              <w:rPr>
                <w:color w:val="231F20"/>
                <w:spacing w:val="6"/>
              </w:rPr>
              <w:t>)</w:t>
            </w:r>
          </w:p>
          <w:p>
            <w:pPr>
              <w:pStyle w:val="TableText"/>
              <w:ind w:left="542"/>
              <w:spacing w:before="6" w:line="192" w:lineRule="exact"/>
              <w:rPr/>
            </w:pPr>
            <w:r>
              <w:rPr>
                <w:color w:val="231F20"/>
                <w:spacing w:val="5"/>
                <w:position w:val="2"/>
              </w:rPr>
              <w:t>Size: one-third</w:t>
            </w:r>
            <w:r>
              <w:rPr>
                <w:color w:val="231F20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of thoracic</w:t>
            </w:r>
            <w:r>
              <w:rPr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space</w:t>
            </w:r>
          </w:p>
          <w:p>
            <w:pPr>
              <w:pStyle w:val="TableText"/>
              <w:ind w:left="539" w:right="300"/>
              <w:spacing w:before="35" w:line="241" w:lineRule="auto"/>
              <w:rPr/>
            </w:pPr>
            <w:r>
              <w:rPr>
                <w:color w:val="231F20"/>
                <w:spacing w:val="7"/>
              </w:rPr>
              <w:t>Four-chamber view with two distinct ventr</w:t>
            </w:r>
            <w:r>
              <w:rPr>
                <w:color w:val="231F20"/>
                <w:spacing w:val="6"/>
              </w:rPr>
              <w:t>icles on grayscale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color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Doppler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in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diastole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Left ventricular outﬂow tract view 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7"/>
              </w:rPr>
              <w:t>gra</w:t>
            </w:r>
            <w:r>
              <w:rPr>
                <w:color w:val="231F20"/>
                <w:spacing w:val="6"/>
              </w:rPr>
              <w:t>yscale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6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color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Doppler</w:t>
            </w:r>
          </w:p>
          <w:p>
            <w:pPr>
              <w:pStyle w:val="TableText"/>
              <w:ind w:left="537"/>
              <w:spacing w:line="192" w:lineRule="exact"/>
              <w:rPr/>
            </w:pPr>
            <w:r>
              <w:rPr>
                <w:color w:val="231F20"/>
                <w:spacing w:val="6"/>
                <w:position w:val="2"/>
              </w:rPr>
              <w:t>Three-vessel-and-trachea view on grayscale or</w:t>
            </w:r>
            <w:r>
              <w:rPr>
                <w:color w:val="231F20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color</w:t>
            </w:r>
            <w:r>
              <w:rPr>
                <w:color w:val="231F20"/>
                <w:spacing w:val="1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Doppler</w:t>
            </w:r>
          </w:p>
          <w:p>
            <w:pPr>
              <w:pStyle w:val="TableText"/>
              <w:ind w:left="537"/>
              <w:spacing w:before="7" w:line="192" w:lineRule="exact"/>
              <w:rPr/>
            </w:pPr>
            <w:r>
              <w:rPr>
                <w:color w:val="231F20"/>
                <w:spacing w:val="7"/>
                <w:position w:val="2"/>
              </w:rPr>
              <w:t>Absence of tricuspid regurgitation/antegrade ductus v</w:t>
            </w:r>
            <w:r>
              <w:rPr>
                <w:color w:val="231F20"/>
                <w:spacing w:val="6"/>
                <w:position w:val="2"/>
              </w:rPr>
              <w:t>enosus A-wave</w:t>
            </w:r>
            <w:r>
              <w:rPr>
                <w:color w:val="231F20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on pulsed-wave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Doppler</w:t>
            </w:r>
          </w:p>
        </w:tc>
      </w:tr>
      <w:tr>
        <w:trPr>
          <w:trHeight w:val="1079" w:hRule="atLeast"/>
        </w:trPr>
        <w:tc>
          <w:tcPr>
            <w:tcW w:w="2720" w:type="dxa"/>
            <w:vAlign w:val="top"/>
          </w:tcPr>
          <w:p>
            <w:pPr>
              <w:pStyle w:val="TableText"/>
              <w:ind w:left="2"/>
              <w:spacing w:before="71" w:line="209" w:lineRule="auto"/>
              <w:rPr/>
            </w:pPr>
            <w:r>
              <w:rPr>
                <w:color w:val="231F20"/>
                <w:spacing w:val="8"/>
              </w:rPr>
              <w:t>Abdomen</w:t>
            </w:r>
          </w:p>
        </w:tc>
        <w:tc>
          <w:tcPr>
            <w:tcW w:w="7229" w:type="dxa"/>
            <w:vAlign w:val="top"/>
          </w:tcPr>
          <w:p>
            <w:pPr>
              <w:pStyle w:val="TableText"/>
              <w:ind w:left="542"/>
              <w:spacing w:before="71" w:line="213" w:lineRule="auto"/>
              <w:rPr/>
            </w:pPr>
            <w:r>
              <w:rPr>
                <w:color w:val="231F20"/>
                <w:spacing w:val="7"/>
              </w:rPr>
              <w:t>Stomach: normal position in left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upper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7"/>
              </w:rPr>
              <w:t>abdomen</w:t>
            </w:r>
          </w:p>
          <w:p>
            <w:pPr>
              <w:pStyle w:val="TableText"/>
              <w:ind w:left="540"/>
              <w:spacing w:before="6" w:line="193" w:lineRule="exact"/>
              <w:rPr/>
            </w:pPr>
            <w:r>
              <w:rPr>
                <w:color w:val="231F20"/>
                <w:spacing w:val="6"/>
                <w:position w:val="2"/>
              </w:rPr>
              <w:t>Bladder: normally ﬁlled in pelvis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(longitudinal di</w:t>
            </w:r>
            <w:r>
              <w:rPr>
                <w:color w:val="231F20"/>
                <w:spacing w:val="5"/>
                <w:position w:val="2"/>
              </w:rPr>
              <w:t>ameter</w:t>
            </w:r>
            <w:r>
              <w:rPr>
                <w:color w:val="231F20"/>
                <w:spacing w:val="22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&lt; 7</w:t>
            </w:r>
            <w:r>
              <w:rPr>
                <w:color w:val="231F20"/>
                <w:spacing w:val="-9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mm)</w:t>
            </w:r>
          </w:p>
          <w:p>
            <w:pPr>
              <w:pStyle w:val="TableText"/>
              <w:ind w:left="537" w:right="2958"/>
              <w:spacing w:before="35" w:line="260" w:lineRule="auto"/>
              <w:rPr/>
            </w:pPr>
            <w:r>
              <w:rPr>
                <w:color w:val="231F20"/>
                <w:spacing w:val="7"/>
              </w:rPr>
              <w:t>Abdominal wall: intact with umbilical cord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inse</w:t>
            </w:r>
            <w:r>
              <w:rPr>
                <w:color w:val="231F20"/>
                <w:spacing w:val="6"/>
              </w:rPr>
              <w:t>rtion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Two umbilical arteries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bordering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bla</w:t>
            </w:r>
            <w:r>
              <w:rPr>
                <w:color w:val="231F20"/>
                <w:spacing w:val="6"/>
              </w:rPr>
              <w:t>dder</w:t>
            </w:r>
          </w:p>
          <w:p>
            <w:pPr>
              <w:pStyle w:val="TableText"/>
              <w:ind w:left="538"/>
              <w:spacing w:line="212" w:lineRule="auto"/>
              <w:rPr/>
            </w:pPr>
            <w:r>
              <w:rPr>
                <w:color w:val="231F20"/>
                <w:spacing w:val="5"/>
              </w:rPr>
              <w:t>Kidneys: bilateral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5"/>
              </w:rPr>
              <w:t>presence</w:t>
            </w:r>
          </w:p>
        </w:tc>
      </w:tr>
      <w:tr>
        <w:trPr>
          <w:trHeight w:val="766" w:hRule="atLeast"/>
        </w:trPr>
        <w:tc>
          <w:tcPr>
            <w:tcW w:w="2720" w:type="dxa"/>
            <w:vAlign w:val="top"/>
          </w:tcPr>
          <w:p>
            <w:pPr>
              <w:pStyle w:val="TableText"/>
              <w:ind w:left="7"/>
              <w:spacing w:before="81" w:line="202" w:lineRule="auto"/>
              <w:rPr/>
            </w:pPr>
            <w:r>
              <w:rPr>
                <w:color w:val="231F20"/>
                <w:spacing w:val="2"/>
              </w:rPr>
              <w:t>Spine</w:t>
            </w:r>
          </w:p>
          <w:p>
            <w:pPr>
              <w:pStyle w:val="TableText"/>
              <w:ind w:left="5"/>
              <w:spacing w:before="130" w:line="197" w:lineRule="auto"/>
              <w:rPr/>
            </w:pPr>
            <w:r>
              <w:rPr>
                <w:color w:val="231F20"/>
                <w:spacing w:val="5"/>
              </w:rPr>
              <w:t>Extremities</w:t>
            </w:r>
          </w:p>
        </w:tc>
        <w:tc>
          <w:tcPr>
            <w:tcW w:w="7229" w:type="dxa"/>
            <w:vAlign w:val="top"/>
          </w:tcPr>
          <w:p>
            <w:pPr>
              <w:pStyle w:val="TableText"/>
              <w:ind w:left="540"/>
              <w:spacing w:before="73" w:line="213" w:lineRule="auto"/>
              <w:rPr/>
            </w:pPr>
            <w:r>
              <w:rPr>
                <w:color w:val="231F20"/>
                <w:spacing w:val="7"/>
              </w:rPr>
              <w:t>Regular shape 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conti</w:t>
            </w:r>
            <w:r>
              <w:rPr>
                <w:color w:val="231F20"/>
                <w:spacing w:val="6"/>
              </w:rPr>
              <w:t>nuity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spine</w:t>
            </w:r>
          </w:p>
          <w:p>
            <w:pPr>
              <w:pStyle w:val="TableText"/>
              <w:ind w:left="539" w:right="2950" w:hanging="3"/>
              <w:spacing w:before="121" w:line="242" w:lineRule="auto"/>
              <w:rPr/>
            </w:pPr>
            <w:r>
              <w:rPr>
                <w:color w:val="231F20"/>
                <w:spacing w:val="7"/>
              </w:rPr>
              <w:t>Upper limbs with three </w:t>
            </w:r>
            <w:r>
              <w:rPr>
                <w:color w:val="231F20"/>
                <w:spacing w:val="6"/>
              </w:rPr>
              <w:t>segments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free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movement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Lower limbs with th</w:t>
            </w:r>
            <w:r>
              <w:rPr>
                <w:color w:val="231F20"/>
                <w:spacing w:val="6"/>
              </w:rPr>
              <w:t>ree segments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free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movement</w:t>
            </w:r>
          </w:p>
        </w:tc>
      </w:tr>
      <w:tr>
        <w:trPr>
          <w:trHeight w:val="682" w:hRule="atLeast"/>
        </w:trPr>
        <w:tc>
          <w:tcPr>
            <w:tcW w:w="2720" w:type="dxa"/>
            <w:vAlign w:val="top"/>
          </w:tcPr>
          <w:p>
            <w:pPr>
              <w:pStyle w:val="TableText"/>
              <w:ind w:left="4"/>
              <w:spacing w:before="74" w:line="209" w:lineRule="auto"/>
              <w:rPr/>
            </w:pPr>
            <w:r>
              <w:rPr>
                <w:color w:val="231F20"/>
                <w:spacing w:val="5"/>
              </w:rPr>
              <w:t>Placenta</w:t>
            </w:r>
          </w:p>
        </w:tc>
        <w:tc>
          <w:tcPr>
            <w:tcW w:w="7229" w:type="dxa"/>
            <w:vAlign w:val="top"/>
          </w:tcPr>
          <w:p>
            <w:pPr>
              <w:pStyle w:val="TableText"/>
              <w:ind w:left="542"/>
              <w:spacing w:before="74" w:line="213" w:lineRule="auto"/>
              <w:rPr/>
            </w:pPr>
            <w:r>
              <w:rPr>
                <w:color w:val="231F20"/>
                <w:spacing w:val="7"/>
              </w:rPr>
              <w:t>Size and texture normal, without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7"/>
              </w:rPr>
              <w:t>cystic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app</w:t>
            </w:r>
            <w:r>
              <w:rPr>
                <w:color w:val="231F20"/>
                <w:spacing w:val="6"/>
              </w:rPr>
              <w:t>earance</w:t>
            </w:r>
          </w:p>
          <w:p>
            <w:pPr>
              <w:pStyle w:val="TableText"/>
              <w:ind w:left="543" w:right="1369" w:hanging="3"/>
              <w:spacing w:before="36" w:line="242" w:lineRule="auto"/>
              <w:rPr/>
            </w:pPr>
            <w:r>
              <w:rPr>
                <w:color w:val="231F20"/>
                <w:spacing w:val="7"/>
              </w:rPr>
              <w:t>Location in relation to cervix and 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previous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uterine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Cesarean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6"/>
              </w:rPr>
              <w:t>section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scar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Cord insertion into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placenta</w:t>
            </w:r>
          </w:p>
        </w:tc>
      </w:tr>
      <w:tr>
        <w:trPr>
          <w:trHeight w:val="522" w:hRule="atLeast"/>
        </w:trPr>
        <w:tc>
          <w:tcPr>
            <w:tcW w:w="27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"/>
              <w:spacing w:before="75" w:line="209" w:lineRule="auto"/>
              <w:rPr/>
            </w:pPr>
            <w:r>
              <w:rPr>
                <w:color w:val="231F20"/>
                <w:spacing w:val="7"/>
              </w:rPr>
              <w:t>Amniotic ﬂuid and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7"/>
              </w:rPr>
              <w:t>membranes</w:t>
            </w:r>
          </w:p>
        </w:tc>
        <w:tc>
          <w:tcPr>
            <w:tcW w:w="722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37"/>
              <w:spacing w:before="75" w:line="209" w:lineRule="auto"/>
              <w:rPr/>
            </w:pPr>
            <w:r>
              <w:rPr>
                <w:color w:val="231F20"/>
                <w:spacing w:val="6"/>
              </w:rPr>
              <w:t>Amniotic ﬂuid volume</w:t>
            </w:r>
          </w:p>
          <w:p>
            <w:pPr>
              <w:pStyle w:val="TableText"/>
              <w:ind w:left="537"/>
              <w:spacing w:before="38" w:line="213" w:lineRule="auto"/>
              <w:rPr/>
            </w:pPr>
            <w:r>
              <w:rPr>
                <w:color w:val="231F20"/>
                <w:spacing w:val="7"/>
              </w:rPr>
              <w:t>Amniotic membrane and chorion dissociate</w:t>
            </w:r>
            <w:r>
              <w:rPr>
                <w:color w:val="231F20"/>
                <w:spacing w:val="6"/>
              </w:rPr>
              <w:t>d physiologically</w:t>
            </w:r>
          </w:p>
        </w:tc>
      </w:tr>
    </w:tbl>
    <w:p>
      <w:pPr>
        <w:spacing w:line="20" w:lineRule="exact"/>
        <w:rPr>
          <w:rFonts w:ascii="Arial"/>
          <w:sz w:val="2"/>
        </w:rPr>
      </w:pPr>
      <w:r/>
    </w:p>
    <w:p>
      <w:pPr>
        <w:spacing w:line="20" w:lineRule="exact"/>
        <w:sectPr>
          <w:headerReference w:type="default" r:id="rId12"/>
          <w:footerReference w:type="default" r:id="rId13"/>
          <w:pgSz w:w="11906" w:h="16838"/>
          <w:pgMar w:top="827" w:right="974" w:bottom="1045" w:left="981" w:header="528" w:footer="849" w:gutter="0"/>
          <w:cols w:equalWidth="0" w:num="1">
            <w:col w:w="995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"/>
        <w:spacing w:before="49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8"/>
          <w:position w:val="2"/>
        </w:rPr>
        <w:t>Selected corresponding images are shown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8"/>
          <w:position w:val="2"/>
        </w:rPr>
        <w:t>in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8"/>
          <w:position w:val="2"/>
        </w:rPr>
        <w:t>Figures</w:t>
      </w:r>
      <w:hyperlink w:history="true" w:anchor="bookmark11">
        <w:r>
          <w:rPr>
            <w:sz w:val="16"/>
            <w:szCs w:val="16"/>
            <w:color w:val="2E3092"/>
            <w:spacing w:val="8"/>
            <w:position w:val="2"/>
          </w:rPr>
          <w:t>1</w:t>
        </w:r>
      </w:hyperlink>
      <w:r>
        <w:rPr>
          <w:sz w:val="16"/>
          <w:szCs w:val="16"/>
          <w:color w:val="231F20"/>
          <w:spacing w:val="8"/>
          <w:position w:val="2"/>
        </w:rPr>
        <w:t>an</w:t>
      </w:r>
      <w:r>
        <w:rPr>
          <w:sz w:val="16"/>
          <w:szCs w:val="16"/>
          <w:color w:val="231F20"/>
          <w:spacing w:val="7"/>
          <w:position w:val="2"/>
        </w:rPr>
        <w:t>d</w:t>
      </w:r>
      <w:r>
        <w:rPr>
          <w:sz w:val="16"/>
          <w:szCs w:val="16"/>
          <w:color w:val="231F20"/>
          <w:spacing w:val="-15"/>
          <w:position w:val="2"/>
        </w:rPr>
        <w:t xml:space="preserve"> </w:t>
      </w:r>
      <w:hyperlink w:history="true" w:anchor="bookmark26">
        <w:r>
          <w:rPr>
            <w:sz w:val="16"/>
            <w:szCs w:val="16"/>
            <w:color w:val="2E3092"/>
            <w:spacing w:val="7"/>
            <w:position w:val="2"/>
          </w:rPr>
          <w:t>2</w:t>
        </w:r>
      </w:hyperlink>
      <w:r>
        <w:rPr>
          <w:sz w:val="16"/>
          <w:szCs w:val="16"/>
          <w:color w:val="231F20"/>
          <w:spacing w:val="7"/>
          <w:position w:val="2"/>
        </w:rPr>
        <w:t>.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52"/>
        <w:spacing w:before="55" w:line="212" w:lineRule="auto"/>
        <w:outlineLvl w:val="0"/>
        <w:rPr/>
      </w:pPr>
      <w:r>
        <w:rPr>
          <w:i/>
          <w:iCs/>
          <w:color w:val="231F20"/>
          <w:spacing w:val="7"/>
        </w:rPr>
        <w:t>Basic examination with minimum requirements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7"/>
        </w:rPr>
        <w:t>for</w:t>
      </w:r>
    </w:p>
    <w:p>
      <w:pPr>
        <w:pStyle w:val="BodyText"/>
        <w:ind w:left="4"/>
        <w:spacing w:before="15" w:line="199" w:lineRule="auto"/>
        <w:rPr/>
      </w:pPr>
      <w:r>
        <w:rPr>
          <w:i/>
          <w:iCs/>
          <w:color w:val="231F20"/>
        </w:rPr>
        <w:t>scanning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</w:rPr>
        <w:t>a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</w:rPr>
        <w:t>fetus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</w:rPr>
        <w:t>at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15"/>
        </w:rPr>
        <w:t>11 </w:t>
      </w:r>
      <w:r>
        <w:rPr>
          <w:rFonts w:ascii="Microsoft YaHei" w:hAnsi="Microsoft YaHei" w:eastAsia="Microsoft YaHei" w:cs="Microsoft YaHei"/>
          <w:color w:val="231F20"/>
          <w:spacing w:val="15"/>
        </w:rPr>
        <w:t>+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i/>
          <w:iCs/>
          <w:color w:val="231F20"/>
          <w:spacing w:val="15"/>
        </w:rPr>
        <w:t>0 </w:t>
      </w:r>
      <w:r>
        <w:rPr>
          <w:i/>
          <w:iCs/>
          <w:color w:val="231F20"/>
        </w:rPr>
        <w:t>to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15"/>
        </w:rPr>
        <w:t>14 </w:t>
      </w:r>
      <w:r>
        <w:rPr>
          <w:rFonts w:ascii="Microsoft YaHei" w:hAnsi="Microsoft YaHei" w:eastAsia="Microsoft YaHei" w:cs="Microsoft YaHei"/>
          <w:color w:val="231F20"/>
          <w:spacing w:val="15"/>
        </w:rPr>
        <w:t>+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i/>
          <w:iCs/>
          <w:color w:val="231F20"/>
          <w:spacing w:val="15"/>
        </w:rPr>
        <w:t>0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</w:rPr>
        <w:t>weeks</w:t>
      </w:r>
    </w:p>
    <w:p>
      <w:pPr>
        <w:pStyle w:val="BodyText"/>
        <w:ind w:left="3" w:right="270"/>
        <w:spacing w:before="121" w:line="242" w:lineRule="auto"/>
        <w:jc w:val="both"/>
        <w:rPr/>
      </w:pPr>
      <w:r>
        <w:rPr>
          <w:color w:val="231F20"/>
          <w:spacing w:val="8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11 </w:t>
      </w:r>
      <w:r>
        <w:rPr>
          <w:rFonts w:ascii="Microsoft YaHei" w:hAnsi="Microsoft YaHei" w:eastAsia="Microsoft YaHei" w:cs="Microsoft YaHei"/>
          <w:color w:val="231F20"/>
          <w:spacing w:val="8"/>
        </w:rPr>
        <w:t>+</w:t>
      </w:r>
      <w:r>
        <w:rPr>
          <w:color w:val="231F20"/>
          <w:spacing w:val="8"/>
        </w:rPr>
        <w:t>0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14 </w:t>
      </w:r>
      <w:r>
        <w:rPr>
          <w:rFonts w:ascii="Microsoft YaHei" w:hAnsi="Microsoft YaHei" w:eastAsia="Microsoft YaHei" w:cs="Microsoft YaHei"/>
          <w:color w:val="231F20"/>
          <w:spacing w:val="8"/>
        </w:rPr>
        <w:t>+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8"/>
        </w:rPr>
        <w:t>0-week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s</w:t>
      </w:r>
      <w:r>
        <w:rPr>
          <w:color w:val="231F20"/>
          <w:spacing w:val="7"/>
        </w:rPr>
        <w:t>can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provides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opportunity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to  assess  fetal  anatomy  and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should  not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be  limited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assessment  of  fetal  CRL  and  NT.  Whilst  cell-free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(cf)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DNA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provides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highly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ef</w:t>
      </w:r>
      <w:r>
        <w:rPr>
          <w:color w:val="231F20"/>
          <w:spacing w:val="5"/>
        </w:rPr>
        <w:t>fective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means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screening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common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aneuploidies, this test cannot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identify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structural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defects,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which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may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associated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more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extensive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range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of rarer chrom</w:t>
      </w:r>
      <w:r>
        <w:rPr>
          <w:color w:val="231F20"/>
          <w:spacing w:val="8"/>
        </w:rPr>
        <w:t>osomal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abnormalities. Identiﬁcation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of  a  structural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8"/>
        </w:rPr>
        <w:t>abnormality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may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support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an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invasive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rather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than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a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non-invasive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approach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to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testing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aneuploidy</w:t>
      </w:r>
      <w:hyperlink w:history="true" w:anchor="bookmark27">
        <w:r>
          <w:rPr>
            <w:sz w:val="14"/>
            <w:szCs w:val="14"/>
            <w:color w:val="2E3092"/>
            <w:spacing w:val="7"/>
            <w:position w:val="6"/>
          </w:rPr>
          <w:t>48–50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31"/>
          <w:position w:val="6"/>
        </w:rPr>
        <w:t xml:space="preserve"> </w:t>
      </w:r>
      <w:r>
        <w:rPr>
          <w:color w:val="231F20"/>
          <w:spacing w:val="7"/>
        </w:rPr>
        <w:t>Several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s</w:t>
      </w:r>
      <w:r>
        <w:rPr>
          <w:color w:val="231F20"/>
          <w:spacing w:val="6"/>
        </w:rPr>
        <w:t>evere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structural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anomalies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can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55" w:line="231" w:lineRule="auto"/>
        <w:jc w:val="both"/>
        <w:rPr/>
      </w:pPr>
      <w:r>
        <w:rPr>
          <w:color w:val="231F20"/>
          <w:spacing w:val="6"/>
        </w:rPr>
        <w:t>be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detected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almost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all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cases</w:t>
      </w:r>
      <w:hyperlink w:history="true" w:anchor="bookmark24">
        <w:r>
          <w:rPr>
            <w:sz w:val="14"/>
            <w:szCs w:val="14"/>
            <w:color w:val="2E3092"/>
            <w:spacing w:val="6"/>
            <w:position w:val="6"/>
          </w:rPr>
          <w:t>45</w:t>
        </w:r>
      </w:hyperlink>
      <w:r>
        <w:rPr>
          <w:sz w:val="14"/>
          <w:szCs w:val="14"/>
          <w:color w:val="2E3092"/>
          <w:position w:val="6"/>
        </w:rPr>
        <w:t xml:space="preserve">   </w:t>
      </w:r>
      <w:r>
        <w:rPr>
          <w:color w:val="231F20"/>
          <w:spacing w:val="6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their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presence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absence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should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assessed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minimum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standard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presenting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4"/>
        </w:rPr>
        <w:t>11 </w:t>
      </w:r>
      <w:r>
        <w:rPr>
          <w:rFonts w:ascii="Microsoft YaHei" w:hAnsi="Microsoft YaHei" w:eastAsia="Microsoft YaHei" w:cs="Microsoft YaHei"/>
          <w:color w:val="231F20"/>
          <w:spacing w:val="24"/>
        </w:rPr>
        <w:t>+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24"/>
        </w:rPr>
        <w:t>0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4"/>
        </w:rPr>
        <w:t>14 </w:t>
      </w:r>
      <w:r>
        <w:rPr>
          <w:rFonts w:ascii="Microsoft YaHei" w:hAnsi="Microsoft YaHei" w:eastAsia="Microsoft YaHei" w:cs="Microsoft YaHei"/>
          <w:color w:val="231F20"/>
          <w:spacing w:val="24"/>
        </w:rPr>
        <w:t>+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24"/>
        </w:rPr>
        <w:t>0-</w:t>
      </w:r>
      <w:r>
        <w:rPr>
          <w:color w:val="231F20"/>
        </w:rPr>
        <w:t>week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scan </w:t>
      </w:r>
      <w:r>
        <w:rPr>
          <w:color w:val="231F20"/>
          <w:spacing w:val="4"/>
        </w:rPr>
        <w:t>(</w:t>
      </w:r>
      <w:r>
        <w:rPr>
          <w:b/>
          <w:bCs/>
          <w:color w:val="231F20"/>
          <w:spacing w:val="4"/>
        </w:rPr>
        <w:t>GOOD PRACTICE POINT</w:t>
      </w:r>
      <w:r>
        <w:rPr>
          <w:color w:val="231F20"/>
          <w:spacing w:val="4"/>
        </w:rPr>
        <w:t>).</w:t>
      </w:r>
    </w:p>
    <w:p>
      <w:pPr>
        <w:pStyle w:val="BodyText"/>
        <w:ind w:left="38"/>
        <w:spacing w:before="238" w:line="176" w:lineRule="auto"/>
        <w:outlineLvl w:val="0"/>
        <w:rPr/>
      </w:pPr>
      <w:r>
        <w:rPr>
          <w:i/>
          <w:iCs/>
          <w:color w:val="231F20"/>
          <w:spacing w:val="7"/>
        </w:rPr>
        <w:t>Detailed assessment of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7"/>
        </w:rPr>
        <w:t>fetal a</w:t>
      </w:r>
      <w:r>
        <w:rPr>
          <w:i/>
          <w:iCs/>
          <w:color w:val="231F20"/>
          <w:spacing w:val="6"/>
        </w:rPr>
        <w:t>natomy at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6"/>
        </w:rPr>
        <w:t>11 </w:t>
      </w:r>
      <w:r>
        <w:rPr>
          <w:rFonts w:ascii="Microsoft YaHei" w:hAnsi="Microsoft YaHei" w:eastAsia="Microsoft YaHei" w:cs="Microsoft YaHei"/>
          <w:color w:val="231F20"/>
          <w:spacing w:val="6"/>
        </w:rPr>
        <w:t>+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i/>
          <w:iCs/>
          <w:color w:val="231F20"/>
          <w:spacing w:val="6"/>
        </w:rPr>
        <w:t>0</w:t>
      </w:r>
    </w:p>
    <w:p>
      <w:pPr>
        <w:pStyle w:val="BodyText"/>
        <w:ind w:left="6"/>
        <w:spacing w:before="1" w:line="227" w:lineRule="auto"/>
        <w:rPr/>
      </w:pPr>
      <w:r>
        <w:rPr>
          <w:i/>
          <w:iCs/>
          <w:color w:val="231F20"/>
        </w:rPr>
        <w:t>to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14"/>
        </w:rPr>
        <w:t>14 </w:t>
      </w:r>
      <w:r>
        <w:rPr>
          <w:rFonts w:ascii="Microsoft YaHei" w:hAnsi="Microsoft YaHei" w:eastAsia="Microsoft YaHei" w:cs="Microsoft YaHei"/>
          <w:color w:val="231F20"/>
          <w:spacing w:val="14"/>
        </w:rPr>
        <w:t>+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i/>
          <w:iCs/>
          <w:color w:val="231F20"/>
          <w:spacing w:val="14"/>
        </w:rPr>
        <w:t>0-</w:t>
      </w:r>
      <w:r>
        <w:rPr>
          <w:i/>
          <w:iCs/>
          <w:color w:val="231F20"/>
        </w:rPr>
        <w:t>week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</w:rPr>
        <w:t>scan</w:t>
      </w:r>
    </w:p>
    <w:p>
      <w:pPr>
        <w:pStyle w:val="BodyText"/>
        <w:ind w:firstLine="1"/>
        <w:spacing w:before="119" w:line="251" w:lineRule="auto"/>
        <w:jc w:val="both"/>
        <w:rPr/>
      </w:pPr>
      <w:r>
        <w:rPr>
          <w:color w:val="231F20"/>
          <w:spacing w:val="7"/>
        </w:rPr>
        <w:t>Most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7"/>
        </w:rPr>
        <w:t>structural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anomalies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occur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pregnancies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catego-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rized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being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‘low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risk’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by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tradit</w:t>
      </w:r>
      <w:r>
        <w:rPr>
          <w:color w:val="231F20"/>
          <w:spacing w:val="5"/>
        </w:rPr>
        <w:t>ional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(history-based)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approaches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screening</w:t>
      </w:r>
      <w:r>
        <w:rPr>
          <w:color w:val="231F20"/>
          <w:spacing w:val="6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Effective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detection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structural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anomalies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therefore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relies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routin</w:t>
      </w:r>
      <w:r>
        <w:rPr>
          <w:color w:val="231F20"/>
          <w:spacing w:val="7"/>
        </w:rPr>
        <w:t>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examination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whole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9"/>
        </w:rPr>
        <w:t>population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9"/>
        </w:rPr>
        <w:t>rather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9"/>
        </w:rPr>
        <w:t>than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9"/>
        </w:rPr>
        <w:t>examination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9"/>
        </w:rPr>
        <w:t>of predeﬁned</w:t>
      </w:r>
    </w:p>
    <w:p>
      <w:pPr>
        <w:spacing w:line="251" w:lineRule="auto"/>
        <w:sectPr>
          <w:type w:val="continuous"/>
          <w:pgSz w:w="11906" w:h="16838"/>
          <w:pgMar w:top="827" w:right="974" w:bottom="1045" w:left="981" w:header="528" w:footer="849" w:gutter="0"/>
          <w:cols w:equalWidth="0" w:num="2">
            <w:col w:w="5062" w:space="100"/>
            <w:col w:w="4789" w:space="0"/>
          </w:cols>
        </w:sectPr>
        <w:rPr/>
      </w:pPr>
    </w:p>
    <w:p>
      <w:pPr>
        <w:spacing w:before="36"/>
        <w:rPr/>
      </w:pPr>
      <w:r/>
    </w:p>
    <w:p>
      <w:pPr>
        <w:sectPr>
          <w:headerReference w:type="default" r:id="rId14"/>
          <w:footerReference w:type="default" r:id="rId15"/>
          <w:pgSz w:w="11906" w:h="16838"/>
          <w:pgMar w:top="827" w:right="970" w:bottom="1045" w:left="981" w:header="528" w:footer="849" w:gutter="0"/>
          <w:cols w:equalWidth="0" w:num="1">
            <w:col w:w="9954" w:space="0"/>
          </w:cols>
        </w:sectPr>
        <w:rPr/>
      </w:pPr>
    </w:p>
    <w:p>
      <w:pPr>
        <w:pStyle w:val="BodyText"/>
        <w:ind w:left="4" w:right="270"/>
        <w:spacing w:before="43" w:line="261" w:lineRule="auto"/>
        <w:jc w:val="both"/>
        <w:rPr/>
      </w:pPr>
      <w:r>
        <w:rPr>
          <w:color w:val="231F20"/>
          <w:spacing w:val="9"/>
        </w:rPr>
        <w:t>risk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9"/>
        </w:rPr>
        <w:t>groups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9"/>
        </w:rPr>
        <w:t>only.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9"/>
        </w:rPr>
        <w:t>Demonstration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anatomy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11 </w:t>
      </w:r>
      <w:r>
        <w:rPr>
          <w:rFonts w:ascii="Arial" w:hAnsi="Arial" w:eastAsia="Arial" w:cs="Arial"/>
          <w:color w:val="231F20"/>
          <w:spacing w:val="8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0  to  14 </w:t>
      </w:r>
      <w:r>
        <w:rPr>
          <w:rFonts w:ascii="Arial" w:hAnsi="Arial" w:eastAsia="Arial" w:cs="Arial"/>
          <w:color w:val="231F20"/>
          <w:spacing w:val="8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8"/>
        </w:rPr>
        <w:t>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weeks  provides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early  </w:t>
      </w:r>
      <w:r>
        <w:rPr>
          <w:color w:val="231F20"/>
          <w:spacing w:val="7"/>
        </w:rPr>
        <w:t>reassurance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most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pregnant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women.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Early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identiﬁcation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major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anomaly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allows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earlier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genetic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diagnosis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more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time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for parental counseli</w:t>
      </w:r>
      <w:r>
        <w:rPr>
          <w:color w:val="231F20"/>
          <w:spacing w:val="7"/>
        </w:rPr>
        <w:t>ng 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decision-making.</w:t>
      </w:r>
    </w:p>
    <w:p>
      <w:pPr>
        <w:pStyle w:val="BodyText"/>
        <w:ind w:right="265" w:firstLine="199"/>
        <w:spacing w:before="17" w:line="262" w:lineRule="auto"/>
        <w:jc w:val="both"/>
        <w:rPr/>
      </w:pPr>
      <w:r>
        <w:rPr>
          <w:color w:val="231F20"/>
          <w:spacing w:val="7"/>
        </w:rPr>
        <w:t>Detailed  assessment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fetal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anatomy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at   11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7"/>
        </w:rPr>
        <w:t>0  to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14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weeks is best achieved using high-resolution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trans-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abdominal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and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9"/>
        </w:rPr>
        <w:t>transvaginal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9"/>
        </w:rPr>
        <w:t>tran</w:t>
      </w:r>
      <w:r>
        <w:rPr>
          <w:color w:val="231F20"/>
          <w:spacing w:val="8"/>
        </w:rPr>
        <w:t>sducers.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Both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transab-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dominal and transvaginal approaches may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b</w:t>
      </w:r>
      <w:r>
        <w:rPr>
          <w:color w:val="231F20"/>
          <w:spacing w:val="8"/>
        </w:rPr>
        <w:t>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8"/>
        </w:rPr>
        <w:t>required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complete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systematic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7"/>
        </w:rPr>
        <w:t>examination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organs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adequate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time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needs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sched</w:t>
      </w:r>
      <w:r>
        <w:rPr>
          <w:color w:val="231F20"/>
          <w:spacing w:val="6"/>
        </w:rPr>
        <w:t>uled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assessment.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While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transvaginal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examination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is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mandatory,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it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may provide better image resolution for the assessm</w:t>
      </w:r>
      <w:r>
        <w:rPr>
          <w:color w:val="231F20"/>
          <w:spacing w:val="6"/>
        </w:rPr>
        <w:t>ent 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anatomy,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especially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women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increa</w:t>
      </w:r>
      <w:r>
        <w:rPr>
          <w:color w:val="231F20"/>
          <w:spacing w:val="6"/>
        </w:rPr>
        <w:t>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body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mass  index,  uterine  ﬁbroids  and/or  retroverted  uterus.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Within this 3-week time interval, t</w:t>
      </w:r>
      <w:r>
        <w:rPr>
          <w:color w:val="231F20"/>
          <w:spacing w:val="6"/>
        </w:rPr>
        <w:t>he fetus almost doubles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 size (CRL, 45–84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mm). Vis</w:t>
      </w:r>
      <w:r>
        <w:rPr>
          <w:color w:val="231F20"/>
          <w:spacing w:val="7"/>
        </w:rPr>
        <w:t>ualization of many anatom-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ical  details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by  ultrasound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is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best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achieved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at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around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13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weeks’ gestation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(</w:t>
      </w:r>
      <w:r>
        <w:rPr>
          <w:b/>
          <w:bCs/>
          <w:color w:val="231F20"/>
          <w:spacing w:val="5"/>
        </w:rPr>
        <w:t>GOOD PRACTICE POINT</w:t>
      </w:r>
      <w:r>
        <w:rPr>
          <w:color w:val="231F20"/>
          <w:spacing w:val="5"/>
        </w:rPr>
        <w:t>).</w:t>
      </w:r>
    </w:p>
    <w:p>
      <w:pPr>
        <w:pStyle w:val="BodyText"/>
        <w:ind w:left="2" w:right="265" w:firstLine="199"/>
        <w:spacing w:before="45" w:line="256" w:lineRule="auto"/>
        <w:jc w:val="both"/>
        <w:rPr/>
      </w:pPr>
      <w:r>
        <w:rPr>
          <w:color w:val="231F20"/>
          <w:spacing w:val="7"/>
        </w:rPr>
        <w:t>Several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studies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have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shown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7"/>
        </w:rPr>
        <w:t>that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adoption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   systematic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8"/>
        </w:rPr>
        <w:t>examination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7"/>
        </w:rPr>
        <w:t>including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7"/>
        </w:rPr>
        <w:t>a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7"/>
        </w:rPr>
        <w:t>standardized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protocol</w:t>
      </w:r>
      <w:r>
        <w:rPr>
          <w:color w:val="231F20"/>
          <w:spacing w:val="57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associated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signiﬁcant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increase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detection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rate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anomalies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earl</w:t>
      </w:r>
      <w:r>
        <w:rPr>
          <w:color w:val="231F20"/>
          <w:spacing w:val="6"/>
        </w:rPr>
        <w:t>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gestation</w:t>
      </w:r>
      <w:hyperlink w:history="true" w:anchor="bookmark28">
        <w:r>
          <w:rPr>
            <w:sz w:val="14"/>
            <w:szCs w:val="14"/>
            <w:color w:val="2E3092"/>
            <w:spacing w:val="6"/>
            <w:position w:val="6"/>
          </w:rPr>
          <w:t>46,47,51,52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position w:val="6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sonographers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sonologists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gain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more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ex</w:t>
      </w:r>
      <w:r>
        <w:rPr>
          <w:color w:val="231F20"/>
          <w:spacing w:val="6"/>
        </w:rPr>
        <w:t>perience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screening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at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11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14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we</w:t>
      </w:r>
      <w:r>
        <w:rPr>
          <w:color w:val="231F20"/>
          <w:spacing w:val="6"/>
        </w:rPr>
        <w:t>eks,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changing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from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protocol  based  on  ‘minimum  requirement</w:t>
      </w:r>
      <w:r>
        <w:rPr>
          <w:color w:val="231F20"/>
          <w:spacing w:val="6"/>
        </w:rPr>
        <w:t>s’  to  a  more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extensive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‘best-practice’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5"/>
        </w:rPr>
        <w:t>systematic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5"/>
        </w:rPr>
        <w:t>r</w:t>
      </w:r>
      <w:r>
        <w:rPr>
          <w:color w:val="231F20"/>
          <w:spacing w:val="4"/>
        </w:rPr>
        <w:t>eview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4"/>
        </w:rPr>
        <w:t>will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4"/>
        </w:rPr>
        <w:t>allow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detection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higher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proportion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wider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range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structural anomalies.</w:t>
      </w:r>
    </w:p>
    <w:p>
      <w:pPr>
        <w:pStyle w:val="BodyText"/>
        <w:ind w:left="3" w:right="270" w:firstLine="194"/>
        <w:spacing w:before="8" w:line="246" w:lineRule="auto"/>
        <w:jc w:val="both"/>
        <w:rPr/>
      </w:pPr>
      <w:r>
        <w:rPr>
          <w:color w:val="231F20"/>
          <w:spacing w:val="7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systematic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approach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detaile</w:t>
      </w:r>
      <w:r>
        <w:rPr>
          <w:color w:val="231F20"/>
          <w:spacing w:val="6"/>
        </w:rPr>
        <w:t>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assessment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7"/>
        </w:rPr>
        <w:t>anatomy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at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11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14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weeks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include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following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(Table</w:t>
      </w:r>
      <w:hyperlink w:history="true" w:anchor="bookmark25">
        <w:r>
          <w:rPr>
            <w:color w:val="2E3092"/>
            <w:spacing w:val="8"/>
          </w:rPr>
          <w:t>2</w:t>
        </w:r>
      </w:hyperlink>
      <w:r>
        <w:rPr>
          <w:color w:val="231F20"/>
          <w:spacing w:val="8"/>
        </w:rPr>
        <w:t>).</w:t>
      </w:r>
    </w:p>
    <w:p>
      <w:pPr>
        <w:pStyle w:val="BodyText"/>
        <w:ind w:left="3" w:right="266" w:firstLine="42"/>
        <w:spacing w:before="165" w:line="263" w:lineRule="auto"/>
        <w:jc w:val="both"/>
        <w:rPr/>
      </w:pPr>
      <w:r>
        <w:rPr>
          <w:i/>
          <w:iCs/>
          <w:color w:val="231F20"/>
          <w:spacing w:val="6"/>
        </w:rPr>
        <w:t>Overview of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6"/>
        </w:rPr>
        <w:t>fetus,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6"/>
        </w:rPr>
        <w:t>placenta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6"/>
        </w:rPr>
        <w:t>and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6"/>
        </w:rPr>
        <w:t>uterus</w:t>
      </w:r>
      <w:r>
        <w:rPr>
          <w:color w:val="231F20"/>
          <w:spacing w:val="6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An overview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fetus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assessed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26">
        <w:r>
          <w:rPr>
            <w:color w:val="2E3092"/>
            <w:spacing w:val="7"/>
          </w:rPr>
          <w:t>2a</w:t>
        </w:r>
      </w:hyperlink>
      <w:r>
        <w:rPr>
          <w:color w:val="231F20"/>
          <w:spacing w:val="7"/>
        </w:rPr>
        <w:t>). The placenta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appear as slightly echogenic, with uniform, homogeneous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echotexture,  without</w:t>
      </w:r>
      <w:r>
        <w:rPr>
          <w:color w:val="231F20"/>
          <w:spacing w:val="25"/>
          <w:w w:val="101"/>
        </w:rPr>
        <w:t xml:space="preserve">  </w:t>
      </w:r>
      <w:r>
        <w:rPr>
          <w:color w:val="231F20"/>
          <w:spacing w:val="7"/>
        </w:rPr>
        <w:t>small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large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cysts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lacunae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26">
        <w:r>
          <w:rPr>
            <w:color w:val="2E3092"/>
            <w:spacing w:val="7"/>
          </w:rPr>
          <w:t>2b</w:t>
        </w:r>
      </w:hyperlink>
      <w:r>
        <w:rPr>
          <w:color w:val="231F20"/>
          <w:spacing w:val="7"/>
        </w:rPr>
        <w:t>).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presence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absence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subchorionic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hematoma  should  be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assessed.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Prediction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of  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ﬁnal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placental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location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relation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internal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cervical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os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challenging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t</w:t>
      </w:r>
      <w:r>
        <w:rPr>
          <w:color w:val="231F20"/>
          <w:spacing w:val="6"/>
        </w:rPr>
        <w:t>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ﬁrst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trimester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subject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false-positive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reporting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low-</w:t>
      </w:r>
      <w:r>
        <w:rPr>
          <w:color w:val="231F20"/>
          <w:spacing w:val="6"/>
        </w:rPr>
        <w:t>lying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placenta.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However,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 a patient with a history of a previous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Cesarean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section,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careful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assessment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placenta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could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help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detection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abnormal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invasive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placenta.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is  discussed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section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on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‘Assessment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of  risk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obstetric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complications’.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Within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uterus,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prese</w:t>
      </w:r>
      <w:r>
        <w:rPr>
          <w:color w:val="231F20"/>
          <w:spacing w:val="6"/>
        </w:rPr>
        <w:t>nce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or  absence  of  ﬁbroids,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amniotic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bands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synechiae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should be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evaluated.</w:t>
      </w:r>
    </w:p>
    <w:p>
      <w:pPr>
        <w:pStyle w:val="BodyText"/>
        <w:ind w:left="4" w:right="270" w:firstLine="17"/>
        <w:spacing w:before="131" w:line="258" w:lineRule="auto"/>
        <w:jc w:val="both"/>
        <w:rPr/>
      </w:pPr>
      <w:r>
        <w:rPr>
          <w:i/>
          <w:iCs/>
          <w:color w:val="231F20"/>
          <w:spacing w:val="8"/>
        </w:rPr>
        <w:t>Amniotic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8"/>
        </w:rPr>
        <w:t>ﬂuid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8"/>
        </w:rPr>
        <w:t>and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8"/>
        </w:rPr>
        <w:t>membranes</w:t>
      </w:r>
      <w:r>
        <w:rPr>
          <w:color w:val="231F20"/>
          <w:spacing w:val="8"/>
        </w:rPr>
        <w:t>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chang</w:t>
      </w:r>
      <w:r>
        <w:rPr>
          <w:color w:val="231F20"/>
          <w:spacing w:val="7"/>
        </w:rPr>
        <w:t>e  in  amniotic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ﬂuid  volume  is  rarely  observed  in  early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gestation,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s</w:t>
      </w:r>
      <w:r>
        <w:rPr>
          <w:color w:val="231F20"/>
          <w:spacing w:val="5"/>
        </w:rPr>
        <w:t>o,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unlike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second-trimester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s</w:t>
      </w:r>
      <w:r>
        <w:rPr>
          <w:color w:val="231F20"/>
          <w:spacing w:val="6"/>
        </w:rPr>
        <w:t>can,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cannot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used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as  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hint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for  anomalies.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The  amniotic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membranes  are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often  well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6"/>
        </w:rPr>
        <w:t>visualized   as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6"/>
        </w:rPr>
        <w:t>s</w:t>
      </w:r>
      <w:r>
        <w:rPr>
          <w:color w:val="231F20"/>
          <w:spacing w:val="5"/>
        </w:rPr>
        <w:t>ac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surrounding  the   fetus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  not  yet  fused  with  the  chorion.  When  there  is  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history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bleeding,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6"/>
        </w:rPr>
        <w:t>blood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clot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often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identiﬁed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retroamniotic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space.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multiple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pregnancy,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chorionicity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amnionicity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determined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documen</w:t>
      </w:r>
      <w:r>
        <w:rPr>
          <w:color w:val="231F20"/>
          <w:spacing w:val="7"/>
        </w:rPr>
        <w:t>ted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(</w:t>
      </w:r>
      <w:r>
        <w:rPr>
          <w:color w:val="231F20"/>
        </w:rPr>
        <w:t>Figure</w:t>
      </w:r>
      <w:hyperlink w:history="true" w:anchor="bookmark26">
        <w:r>
          <w:rPr>
            <w:color w:val="2E3092"/>
            <w:spacing w:val="18"/>
          </w:rPr>
          <w:t>2c</w:t>
        </w:r>
      </w:hyperlink>
      <w:r>
        <w:rPr>
          <w:color w:val="231F20"/>
          <w:spacing w:val="18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2"/>
        <w:spacing w:before="87" w:line="258" w:lineRule="auto"/>
        <w:jc w:val="both"/>
        <w:rPr/>
      </w:pPr>
      <w:r>
        <w:rPr>
          <w:i/>
          <w:iCs/>
          <w:color w:val="231F20"/>
          <w:spacing w:val="7"/>
        </w:rPr>
        <w:t>Head</w:t>
      </w:r>
      <w:r>
        <w:rPr>
          <w:i/>
          <w:iCs/>
          <w:color w:val="231F20"/>
          <w:spacing w:val="-7"/>
        </w:rPr>
        <w:t xml:space="preserve"> </w:t>
      </w:r>
      <w:r>
        <w:rPr>
          <w:i/>
          <w:iCs/>
          <w:color w:val="231F20"/>
          <w:spacing w:val="7"/>
        </w:rPr>
        <w:t>and brain</w:t>
      </w:r>
      <w:r>
        <w:rPr>
          <w:color w:val="231F20"/>
          <w:spacing w:val="7"/>
        </w:rPr>
        <w:t>. Examination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the fet</w:t>
      </w:r>
      <w:r>
        <w:rPr>
          <w:color w:val="231F20"/>
          <w:spacing w:val="6"/>
        </w:rPr>
        <w:t>al head and central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nervous  system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is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7"/>
        </w:rPr>
        <w:t>best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achi</w:t>
      </w:r>
      <w:r>
        <w:rPr>
          <w:color w:val="231F20"/>
          <w:spacing w:val="6"/>
        </w:rPr>
        <w:t>eved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6"/>
        </w:rPr>
        <w:t>using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a  combination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axial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midsagittal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planes.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axial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pl</w:t>
      </w:r>
      <w:r>
        <w:rPr>
          <w:color w:val="231F20"/>
          <w:spacing w:val="6"/>
        </w:rPr>
        <w:t>ane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used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to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visualize   ossiﬁcation   o</w:t>
      </w:r>
      <w:r>
        <w:rPr>
          <w:color w:val="231F20"/>
          <w:spacing w:val="5"/>
        </w:rPr>
        <w:t>f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the   skull   and   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symmetry  of  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de</w:t>
      </w:r>
      <w:r>
        <w:rPr>
          <w:color w:val="231F20"/>
          <w:spacing w:val="7"/>
        </w:rPr>
        <w:t>veloping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brain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structures.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Cranial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bone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6"/>
        </w:rPr>
        <w:t>ossiﬁcation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6"/>
        </w:rPr>
        <w:t>should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6"/>
        </w:rPr>
        <w:t>be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6"/>
        </w:rPr>
        <w:t>visible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6"/>
        </w:rPr>
        <w:t>by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6"/>
        </w:rPr>
        <w:t>11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6"/>
        </w:rPr>
        <w:t>compl</w:t>
      </w:r>
      <w:r>
        <w:rPr>
          <w:color w:val="231F20"/>
          <w:spacing w:val="5"/>
        </w:rPr>
        <w:t>eted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gestational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7"/>
        </w:rPr>
        <w:t>weeks.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7"/>
        </w:rPr>
        <w:t>cerebral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7"/>
        </w:rPr>
        <w:t>region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is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dominated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by  lateral  ventricles  that  appear  large  and  are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almost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ﬁlled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in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their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posterior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two-thirds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with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t</w:t>
      </w:r>
      <w:r>
        <w:rPr>
          <w:color w:val="231F20"/>
          <w:spacing w:val="6"/>
        </w:rPr>
        <w:t>he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slightly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asymmetric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echogenic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choroid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plexuses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(Figur</w:t>
      </w:r>
      <w:r>
        <w:rPr>
          <w:color w:val="231F20"/>
          <w:spacing w:val="6"/>
        </w:rPr>
        <w:t>e</w:t>
      </w:r>
      <w:hyperlink w:history="true" w:anchor="bookmark26">
        <w:r>
          <w:rPr>
            <w:color w:val="2E3092"/>
            <w:spacing w:val="6"/>
          </w:rPr>
          <w:t>2d</w:t>
        </w:r>
      </w:hyperlink>
      <w:r>
        <w:rPr>
          <w:color w:val="231F20"/>
          <w:spacing w:val="6"/>
        </w:rPr>
        <w:t>).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hemispheres  appear  symmetrical  and  are  separated  by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the interhemispheric ﬁssure 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falx.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brain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mantle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very thin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best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appreciated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anteriorly, lining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large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ﬂuid-ﬁlled  ventricles  (Figure</w:t>
      </w:r>
      <w:hyperlink w:history="true" w:anchor="bookmark26">
        <w:r>
          <w:rPr>
            <w:color w:val="2E3092"/>
            <w:spacing w:val="6"/>
          </w:rPr>
          <w:t>2e</w:t>
        </w:r>
      </w:hyperlink>
      <w:r>
        <w:rPr>
          <w:color w:val="231F20"/>
          <w:spacing w:val="6"/>
        </w:rPr>
        <w:t>).  A  lower  plane  with</w:t>
      </w:r>
      <w:r>
        <w:rPr>
          <w:color w:val="231F20"/>
          <w:spacing w:val="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8"/>
        </w:rPr>
        <w:t>head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shows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two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thalami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posterior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fossa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region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cerebral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pe</w:t>
      </w:r>
      <w:r>
        <w:rPr>
          <w:color w:val="231F20"/>
          <w:spacing w:val="7"/>
        </w:rPr>
        <w:t>duncles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aqueduct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Sylvius, the fourth ventricle and the future cisterna magna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as ﬂuid-ﬁlled structures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(F</w:t>
      </w:r>
      <w:r>
        <w:rPr>
          <w:color w:val="231F20"/>
          <w:spacing w:val="6"/>
        </w:rPr>
        <w:t>igure</w:t>
      </w:r>
      <w:hyperlink w:history="true" w:anchor="bookmark26">
        <w:r>
          <w:rPr>
            <w:color w:val="2E3092"/>
            <w:spacing w:val="6"/>
          </w:rPr>
          <w:t>2f</w:t>
        </w:r>
      </w:hyperlink>
      <w:r>
        <w:rPr>
          <w:color w:val="231F20"/>
          <w:spacing w:val="6"/>
        </w:rPr>
        <w:t>).</w:t>
      </w:r>
    </w:p>
    <w:p>
      <w:pPr>
        <w:pStyle w:val="BodyText"/>
        <w:ind w:left="1" w:right="4" w:firstLine="194"/>
        <w:spacing w:before="46" w:line="251" w:lineRule="auto"/>
        <w:jc w:val="both"/>
        <w:rPr/>
      </w:pPr>
      <w:r>
        <w:rPr>
          <w:color w:val="231F20"/>
          <w:spacing w:val="6"/>
        </w:rPr>
        <w:t>A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6"/>
        </w:rPr>
        <w:t>midsagittal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plane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of  the   head/face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6"/>
        </w:rPr>
        <w:t>can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6"/>
        </w:rPr>
        <w:t>also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6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used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6"/>
        </w:rPr>
        <w:t>to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assess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posterior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6"/>
        </w:rPr>
        <w:t>fossa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6"/>
        </w:rPr>
        <w:t>visualize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intracranial translucency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(fourth ventricle) and brainstem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as a screening test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open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neural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tube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defects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cystic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posterior fossa malformations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(Figure</w:t>
      </w:r>
      <w:hyperlink w:history="true" w:anchor="bookmark26">
        <w:r>
          <w:rPr>
            <w:color w:val="2E3092"/>
            <w:spacing w:val="8"/>
          </w:rPr>
          <w:t>2g</w:t>
        </w:r>
      </w:hyperlink>
      <w:r>
        <w:rPr>
          <w:color w:val="231F20"/>
          <w:spacing w:val="8"/>
        </w:rPr>
        <w:t>).</w:t>
      </w:r>
    </w:p>
    <w:p>
      <w:pPr>
        <w:pStyle w:val="BodyText"/>
        <w:ind w:firstLine="1"/>
        <w:spacing w:before="160" w:line="255" w:lineRule="auto"/>
        <w:jc w:val="both"/>
        <w:rPr/>
      </w:pPr>
      <w:r>
        <w:rPr>
          <w:i/>
          <w:iCs/>
          <w:color w:val="231F20"/>
          <w:spacing w:val="5"/>
        </w:rPr>
        <w:t>Fetal face</w:t>
      </w:r>
      <w:r>
        <w:rPr>
          <w:color w:val="231F20"/>
          <w:spacing w:val="5"/>
        </w:rPr>
        <w:t>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Visualization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fetal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face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best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achieved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midsagittal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plane,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which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complemented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examination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either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axial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corona</w:t>
      </w:r>
      <w:r>
        <w:rPr>
          <w:color w:val="231F20"/>
          <w:spacing w:val="7"/>
        </w:rPr>
        <w:t>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plane.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magniﬁed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midsagitta</w:t>
      </w:r>
      <w:r>
        <w:rPr>
          <w:color w:val="231F20"/>
          <w:spacing w:val="7"/>
        </w:rPr>
        <w:t>l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plane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head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neck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enables assessment of several anatomic regions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the face,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including the forehead, nasal bone, maxilla,</w:t>
      </w:r>
      <w:r>
        <w:rPr>
          <w:color w:val="231F20"/>
          <w:spacing w:val="6"/>
        </w:rPr>
        <w:t xml:space="preserve"> mandible 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mouth  (Figure</w:t>
      </w:r>
      <w:hyperlink w:history="true" w:anchor="bookmark26">
        <w:r>
          <w:rPr>
            <w:color w:val="2E3092"/>
            <w:spacing w:val="7"/>
          </w:rPr>
          <w:t>2g</w:t>
        </w:r>
      </w:hyperlink>
      <w:r>
        <w:rPr>
          <w:color w:val="231F20"/>
          <w:spacing w:val="7"/>
        </w:rPr>
        <w:t>).  Differe</w:t>
      </w:r>
      <w:r>
        <w:rPr>
          <w:color w:val="231F20"/>
          <w:spacing w:val="6"/>
        </w:rPr>
        <w:t>nt  facial  angles  and  markers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(e.g.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maxillary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gap,  superimposed-li</w:t>
      </w:r>
      <w:r>
        <w:rPr>
          <w:color w:val="231F20"/>
          <w:spacing w:val="5"/>
        </w:rPr>
        <w:t>ne  sign)  have  been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proposed  to  assess  the  presence</w:t>
      </w:r>
      <w:r>
        <w:rPr>
          <w:color w:val="231F20"/>
          <w:spacing w:val="5"/>
        </w:rPr>
        <w:t xml:space="preserve">  of  facial  clefts  in  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midsagittal  view  but  these  need  conﬁrmation  in</w:t>
      </w:r>
      <w:r>
        <w:rPr>
          <w:color w:val="231F20"/>
          <w:spacing w:val="6"/>
        </w:rPr>
        <w:t xml:space="preserve">  other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planes</w:t>
      </w:r>
      <w:hyperlink w:history="true" w:anchor="bookmark29">
        <w:r>
          <w:rPr>
            <w:sz w:val="14"/>
            <w:szCs w:val="14"/>
            <w:color w:val="2E3092"/>
            <w:spacing w:val="7"/>
            <w:position w:val="6"/>
          </w:rPr>
          <w:t>53,54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 </w:t>
      </w:r>
      <w:r>
        <w:rPr>
          <w:color w:val="231F20"/>
          <w:spacing w:val="7"/>
        </w:rPr>
        <w:t>In   an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axial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or  coronal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view </w:t>
      </w:r>
      <w:r>
        <w:rPr>
          <w:color w:val="231F20"/>
          <w:spacing w:val="6"/>
        </w:rPr>
        <w:t xml:space="preserve">  an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attempt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should be made to visualize the eyes with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thei</w:t>
      </w:r>
      <w:r>
        <w:rPr>
          <w:color w:val="231F20"/>
          <w:spacing w:val="5"/>
        </w:rPr>
        <w:t>r interorbital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distance   and   the   retronasal   triangle,   demon</w:t>
      </w:r>
      <w:r>
        <w:rPr>
          <w:color w:val="231F20"/>
          <w:spacing w:val="7"/>
        </w:rPr>
        <w:t>strating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maxilla  and  the  mandible  (Figure</w:t>
      </w:r>
      <w:hyperlink w:history="true" w:anchor="bookmark26">
        <w:r>
          <w:rPr>
            <w:color w:val="2E3092"/>
            <w:spacing w:val="8"/>
          </w:rPr>
          <w:t>2h</w:t>
        </w:r>
      </w:hyperlink>
      <w:r>
        <w:rPr>
          <w:color w:val="2E3092"/>
          <w:spacing w:val="8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33"/>
        </w:rPr>
        <w:t xml:space="preserve"> </w:t>
      </w:r>
      <w:hyperlink w:history="true" w:anchor="bookmark26">
        <w:r>
          <w:rPr>
            <w:color w:val="2E3092"/>
            <w:spacing w:val="8"/>
          </w:rPr>
          <w:t>2i</w:t>
        </w:r>
      </w:hyperlink>
      <w:r>
        <w:rPr>
          <w:color w:val="231F20"/>
          <w:spacing w:val="8"/>
        </w:rPr>
        <w:t>).  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nasal  bone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is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‘absent’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hypoplastic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50–60%   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fetuses  with  trisomy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21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this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can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used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additional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marker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to improve efﬁcacy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ultrasound-based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screening.</w:t>
      </w:r>
    </w:p>
    <w:p>
      <w:pPr>
        <w:pStyle w:val="BodyText"/>
        <w:ind w:left="1" w:right="4"/>
        <w:spacing w:before="161" w:line="257" w:lineRule="auto"/>
        <w:jc w:val="both"/>
        <w:rPr/>
      </w:pPr>
      <w:r>
        <w:rPr>
          <w:i/>
          <w:iCs/>
          <w:color w:val="231F20"/>
          <w:spacing w:val="8"/>
        </w:rPr>
        <w:t>Neck</w:t>
      </w:r>
      <w:r>
        <w:rPr>
          <w:color w:val="231F20"/>
          <w:spacing w:val="8"/>
        </w:rPr>
        <w:t>.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8"/>
        </w:rPr>
        <w:t>Sonographic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assessment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measurement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NT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should  be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part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screening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7"/>
        </w:rPr>
        <w:t>protocol   (Figure</w:t>
      </w:r>
      <w:hyperlink w:history="true" w:anchor="bookmark11">
        <w:r>
          <w:rPr>
            <w:color w:val="2E3092"/>
            <w:spacing w:val="7"/>
          </w:rPr>
          <w:t>1e</w:t>
        </w:r>
      </w:hyperlink>
      <w:r>
        <w:rPr>
          <w:color w:val="231F20"/>
          <w:spacing w:val="7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independent  of  whether </w:t>
      </w:r>
      <w:r>
        <w:rPr>
          <w:color w:val="231F20"/>
          <w:spacing w:val="6"/>
        </w:rPr>
        <w:t xml:space="preserve"> it  is  used  for  risk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assessment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aneuploidy.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Increased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may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marker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ra</w:t>
      </w:r>
      <w:r>
        <w:rPr>
          <w:color w:val="231F20"/>
          <w:spacing w:val="7"/>
        </w:rPr>
        <w:t>rer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aneuploidies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pregnancy,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while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cfDNA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has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been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used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mostly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screen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7"/>
        </w:rPr>
        <w:t>more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limited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7"/>
        </w:rPr>
        <w:t>range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common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aneuploidies. 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9"/>
        </w:rPr>
        <w:t>standardized m</w:t>
      </w:r>
      <w:r>
        <w:rPr>
          <w:color w:val="231F20"/>
          <w:spacing w:val="8"/>
        </w:rPr>
        <w:t>ethod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for measurement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NT  is  reviewed  in  the  aneuploidy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section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of  these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Guidelines.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Other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discrete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ﬂuid-ﬁlled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c</w:t>
      </w:r>
      <w:r>
        <w:rPr>
          <w:color w:val="231F20"/>
          <w:spacing w:val="5"/>
        </w:rPr>
        <w:t>ollections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may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seen  in  the  sides  of  the  neck  and  are  a</w:t>
      </w:r>
      <w:r>
        <w:rPr>
          <w:color w:val="231F20"/>
          <w:spacing w:val="5"/>
        </w:rPr>
        <w:t>ssociated  with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dilated jugular lymph sacs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cystic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hygroma.</w:t>
      </w:r>
    </w:p>
    <w:p>
      <w:pPr>
        <w:pStyle w:val="BodyText"/>
        <w:ind w:left="2" w:firstLine="192"/>
        <w:spacing w:before="44" w:line="243" w:lineRule="auto"/>
        <w:jc w:val="both"/>
        <w:rPr/>
      </w:pPr>
      <w:r>
        <w:rPr>
          <w:color w:val="231F20"/>
          <w:spacing w:val="7"/>
        </w:rPr>
        <w:t>NT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increased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up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40%  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fetuses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have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major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cardiac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8"/>
        </w:rPr>
        <w:t>abnormality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associated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wit</w:t>
      </w:r>
      <w:r>
        <w:rPr>
          <w:color w:val="231F20"/>
          <w:spacing w:val="7"/>
        </w:rPr>
        <w:t>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structural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and genetic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anomali</w:t>
      </w:r>
      <w:r>
        <w:rPr>
          <w:color w:val="231F20"/>
          <w:spacing w:val="7"/>
        </w:rPr>
        <w:t>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an increased risk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intrauterine fetal deat</w:t>
      </w:r>
      <w:r>
        <w:rPr>
          <w:color w:val="231F20"/>
          <w:spacing w:val="7"/>
        </w:rPr>
        <w:t>h</w:t>
      </w:r>
      <w:hyperlink w:history="true" w:anchor="bookmark30">
        <w:r>
          <w:rPr>
            <w:sz w:val="14"/>
            <w:szCs w:val="14"/>
            <w:color w:val="2E3092"/>
            <w:spacing w:val="7"/>
            <w:position w:val="6"/>
          </w:rPr>
          <w:t>55,56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pStyle w:val="BodyText"/>
        <w:ind w:left="2" w:right="4" w:firstLine="14"/>
        <w:spacing w:before="126" w:line="236" w:lineRule="auto"/>
        <w:rPr/>
      </w:pPr>
      <w:r>
        <w:rPr>
          <w:i/>
          <w:iCs/>
          <w:color w:val="231F20"/>
          <w:spacing w:val="8"/>
        </w:rPr>
        <w:t>Thorax</w:t>
      </w:r>
      <w:r>
        <w:rPr>
          <w:i/>
          <w:iCs/>
          <w:color w:val="231F20"/>
          <w:spacing w:val="46"/>
        </w:rPr>
        <w:t xml:space="preserve"> </w:t>
      </w:r>
      <w:r>
        <w:rPr>
          <w:i/>
          <w:iCs/>
          <w:color w:val="231F20"/>
          <w:spacing w:val="8"/>
        </w:rPr>
        <w:t>and</w:t>
      </w:r>
      <w:r>
        <w:rPr>
          <w:i/>
          <w:iCs/>
          <w:color w:val="231F20"/>
          <w:spacing w:val="47"/>
          <w:w w:val="101"/>
        </w:rPr>
        <w:t xml:space="preserve"> </w:t>
      </w:r>
      <w:r>
        <w:rPr>
          <w:i/>
          <w:iCs/>
          <w:color w:val="231F20"/>
          <w:spacing w:val="8"/>
        </w:rPr>
        <w:t>heart</w:t>
      </w:r>
      <w:r>
        <w:rPr>
          <w:color w:val="231F20"/>
          <w:spacing w:val="8"/>
        </w:rPr>
        <w:t>.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th</w:t>
      </w:r>
      <w:r>
        <w:rPr>
          <w:color w:val="231F20"/>
          <w:spacing w:val="7"/>
        </w:rPr>
        <w:t>oracic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cavity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lungs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30"/>
          <w:w w:val="101"/>
        </w:rPr>
        <w:t xml:space="preserve">  </w:t>
      </w:r>
      <w:r>
        <w:rPr>
          <w:color w:val="231F20"/>
          <w:spacing w:val="7"/>
        </w:rPr>
        <w:t>are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evaluated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fetal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four-chamber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plane</w:t>
      </w:r>
    </w:p>
    <w:p>
      <w:pPr>
        <w:spacing w:line="236" w:lineRule="auto"/>
        <w:sectPr>
          <w:type w:val="continuous"/>
          <w:pgSz w:w="11906" w:h="16838"/>
          <w:pgMar w:top="827" w:right="970" w:bottom="1045" w:left="981" w:header="528" w:footer="849" w:gutter="0"/>
          <w:cols w:equalWidth="0" w:num="2">
            <w:col w:w="5061" w:space="100"/>
            <w:col w:w="4793" w:space="0"/>
          </w:cols>
        </w:sectPr>
        <w:rPr/>
      </w:pPr>
    </w:p>
    <w:p>
      <w:pPr>
        <w:spacing w:before="36"/>
        <w:rPr/>
      </w:pPr>
      <w:r/>
    </w:p>
    <w:p>
      <w:pPr>
        <w:sectPr>
          <w:headerReference w:type="default" r:id="rId16"/>
          <w:footerReference w:type="default" r:id="rId17"/>
          <w:pgSz w:w="11906" w:h="16838"/>
          <w:pgMar w:top="827" w:right="970" w:bottom="1046" w:left="981" w:header="528" w:footer="850" w:gutter="0"/>
          <w:cols w:equalWidth="0" w:num="1">
            <w:col w:w="9955" w:space="0"/>
          </w:cols>
        </w:sectPr>
        <w:rPr/>
      </w:pPr>
    </w:p>
    <w:p>
      <w:pPr>
        <w:spacing w:before="97" w:line="8967" w:lineRule="exact"/>
        <w:rPr/>
      </w:pPr>
      <w:r>
        <w:rPr>
          <w:position w:val="-179"/>
        </w:rPr>
        <w:drawing>
          <wp:inline distT="0" distB="0" distL="0" distR="0">
            <wp:extent cx="3048000" cy="569436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569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6" w:line="213" w:lineRule="auto"/>
        <w:rPr>
          <w:sz w:val="16"/>
          <w:szCs w:val="16"/>
        </w:rPr>
      </w:pPr>
      <w:bookmarkStart w:name="bookmark26" w:id="5"/>
      <w:bookmarkEnd w:id="5"/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29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2</w:t>
      </w:r>
      <w:r>
        <w:rPr>
          <w:sz w:val="16"/>
          <w:szCs w:val="16"/>
          <w:b/>
          <w:bCs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Anatomical views that can be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obtained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part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</w:p>
    <w:p>
      <w:pPr>
        <w:pStyle w:val="BodyText"/>
        <w:ind w:left="6"/>
        <w:spacing w:before="6" w:line="17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detailed fetal ultrasound ex</w:t>
      </w:r>
      <w:r>
        <w:rPr>
          <w:sz w:val="16"/>
          <w:szCs w:val="16"/>
          <w:color w:val="231F20"/>
          <w:spacing w:val="6"/>
        </w:rPr>
        <w:t>amination at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11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6"/>
        </w:rPr>
        <w:t>0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14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6"/>
        </w:rPr>
        <w:t>0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6"/>
        </w:rPr>
        <w:t>weeks.</w:t>
      </w:r>
    </w:p>
    <w:p>
      <w:pPr>
        <w:pStyle w:val="BodyText"/>
        <w:ind w:left="7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See</w:t>
      </w:r>
      <w:r>
        <w:rPr>
          <w:sz w:val="16"/>
          <w:szCs w:val="16"/>
          <w:color w:val="231F20"/>
          <w:spacing w:val="15"/>
          <w:w w:val="10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also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Table</w:t>
      </w:r>
      <w:hyperlink w:history="true" w:anchor="bookmark25">
        <w:r>
          <w:rPr>
            <w:sz w:val="16"/>
            <w:szCs w:val="16"/>
            <w:color w:val="2E3092"/>
            <w:spacing w:val="4"/>
            <w:position w:val="2"/>
          </w:rPr>
          <w:t>2</w:t>
        </w:r>
      </w:hyperlink>
      <w:r>
        <w:rPr>
          <w:sz w:val="16"/>
          <w:szCs w:val="16"/>
          <w:color w:val="231F20"/>
          <w:spacing w:val="4"/>
          <w:position w:val="2"/>
        </w:rPr>
        <w:t>. </w:t>
      </w:r>
      <w:r>
        <w:rPr>
          <w:sz w:val="16"/>
          <w:szCs w:val="16"/>
          <w:color w:val="231F20"/>
          <w:position w:val="2"/>
        </w:rPr>
        <w:t>Figures</w:t>
      </w:r>
      <w:r>
        <w:rPr>
          <w:sz w:val="16"/>
          <w:szCs w:val="16"/>
          <w:color w:val="231F20"/>
          <w:spacing w:val="19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(a),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(b),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(d),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(g),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(j),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(m),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(n),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(p),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(q),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(t)</w:t>
      </w:r>
    </w:p>
    <w:p>
      <w:pPr>
        <w:pStyle w:val="BodyText"/>
        <w:ind w:left="6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and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(u) represent the mandatory planes fo</w:t>
      </w:r>
      <w:r>
        <w:rPr>
          <w:sz w:val="16"/>
          <w:szCs w:val="16"/>
          <w:color w:val="231F20"/>
          <w:spacing w:val="6"/>
          <w:position w:val="2"/>
        </w:rPr>
        <w:t>r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basic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evaluation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as</w:t>
      </w:r>
    </w:p>
    <w:p>
      <w:pPr>
        <w:pStyle w:val="BodyText"/>
        <w:ind w:left="6" w:right="328" w:hanging="1"/>
        <w:spacing w:before="6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listed in Table</w:t>
      </w:r>
      <w:hyperlink w:history="true" w:anchor="bookmark20">
        <w:r>
          <w:rPr>
            <w:sz w:val="16"/>
            <w:szCs w:val="16"/>
            <w:color w:val="2E3092"/>
            <w:spacing w:val="7"/>
          </w:rPr>
          <w:t>1</w:t>
        </w:r>
      </w:hyperlink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(a) Midsagittal </w:t>
      </w:r>
      <w:r>
        <w:rPr>
          <w:sz w:val="16"/>
          <w:szCs w:val="16"/>
          <w:color w:val="231F20"/>
          <w:spacing w:val="6"/>
        </w:rPr>
        <w:t>view of ﬁrst-trimester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fetus.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Many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structures can be visualized in this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plane,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inc</w:t>
      </w:r>
      <w:r>
        <w:rPr>
          <w:sz w:val="16"/>
          <w:szCs w:val="16"/>
          <w:color w:val="231F20"/>
          <w:spacing w:val="5"/>
        </w:rPr>
        <w:t>luding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facial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proﬁle,</w:t>
      </w:r>
    </w:p>
    <w:p>
      <w:pPr>
        <w:pStyle w:val="BodyText"/>
        <w:ind w:left="4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nasal bone, posterior brain 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intracranial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translucency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(I</w:t>
      </w:r>
      <w:r>
        <w:rPr>
          <w:sz w:val="16"/>
          <w:szCs w:val="16"/>
          <w:color w:val="231F20"/>
          <w:spacing w:val="6"/>
        </w:rPr>
        <w:t>T),</w:t>
      </w:r>
    </w:p>
    <w:p>
      <w:pPr>
        <w:pStyle w:val="BodyText"/>
        <w:ind w:left="4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nuchal translucency, heart activity, sp</w:t>
      </w:r>
      <w:r>
        <w:rPr>
          <w:sz w:val="16"/>
          <w:szCs w:val="16"/>
          <w:color w:val="231F20"/>
          <w:spacing w:val="6"/>
          <w:position w:val="2"/>
        </w:rPr>
        <w:t>ine,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abdominal wall,</w:t>
      </w:r>
    </w:p>
    <w:p>
      <w:pPr>
        <w:pStyle w:val="BodyText"/>
        <w:ind w:left="2" w:right="392" w:firstLine="4"/>
        <w:spacing w:before="7" w:line="25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diaphragm and bladder. The he</w:t>
      </w:r>
      <w:r>
        <w:rPr>
          <w:sz w:val="16"/>
          <w:szCs w:val="16"/>
          <w:color w:val="231F20"/>
          <w:spacing w:val="7"/>
        </w:rPr>
        <w:t>ad-to-body proportion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assessed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subjectively.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(b) Assessment of placental appearance and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locati</w:t>
      </w:r>
      <w:r>
        <w:rPr>
          <w:sz w:val="16"/>
          <w:szCs w:val="16"/>
          <w:color w:val="231F20"/>
          <w:spacing w:val="5"/>
        </w:rPr>
        <w:t>on.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The placenta appears ho</w:t>
      </w:r>
      <w:r>
        <w:rPr>
          <w:sz w:val="16"/>
          <w:szCs w:val="16"/>
          <w:color w:val="231F20"/>
          <w:spacing w:val="7"/>
        </w:rPr>
        <w:t>mogeneous without cystic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appearance.</w:t>
      </w:r>
    </w:p>
    <w:p>
      <w:pPr>
        <w:pStyle w:val="BodyText"/>
        <w:ind w:left="4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In addition, color Doppler can help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demonstrating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placental</w:t>
      </w:r>
    </w:p>
    <w:p>
      <w:pPr>
        <w:pStyle w:val="BodyText"/>
        <w:ind w:left="6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attachment of the umbilical cord, if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needed.</w:t>
      </w:r>
      <w:r>
        <w:rPr>
          <w:sz w:val="16"/>
          <w:szCs w:val="16"/>
          <w:color w:val="231F20"/>
          <w:spacing w:val="19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(c)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multiple</w:t>
      </w:r>
    </w:p>
    <w:p>
      <w:pPr>
        <w:pStyle w:val="BodyText"/>
        <w:ind w:left="3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gestation, chorionicity and amnionicity should</w:t>
      </w:r>
      <w:r>
        <w:rPr>
          <w:sz w:val="16"/>
          <w:szCs w:val="16"/>
          <w:color w:val="231F20"/>
          <w:spacing w:val="2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be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assessed</w:t>
      </w:r>
      <w:r>
        <w:rPr>
          <w:sz w:val="16"/>
          <w:szCs w:val="16"/>
          <w:color w:val="231F20"/>
          <w:spacing w:val="13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by</w:t>
      </w:r>
    </w:p>
    <w:p>
      <w:pPr>
        <w:pStyle w:val="BodyText"/>
        <w:ind w:left="2" w:right="418" w:firstLine="4"/>
        <w:spacing w:before="7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seeking the lambda sign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(as shown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here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twin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pregnancy)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T-sign.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(d) Axial view of fetal head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 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transventricular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pla</w:t>
      </w:r>
      <w:r>
        <w:rPr>
          <w:sz w:val="16"/>
          <w:szCs w:val="16"/>
          <w:color w:val="231F20"/>
          <w:spacing w:val="5"/>
        </w:rPr>
        <w:t>ne,</w:t>
      </w:r>
    </w:p>
    <w:p>
      <w:pPr>
        <w:pStyle w:val="BodyText"/>
        <w:ind w:left="3" w:right="268" w:firstLine="2"/>
        <w:spacing w:before="5" w:line="25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demonstrating a normal, oval-shaped head,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ossiﬁcation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of th</w:t>
      </w:r>
      <w:r>
        <w:rPr>
          <w:sz w:val="16"/>
          <w:szCs w:val="16"/>
          <w:color w:val="231F20"/>
          <w:spacing w:val="6"/>
        </w:rPr>
        <w:t>e fetal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cranium, the interhemispheric falx dividin</w:t>
      </w:r>
      <w:r>
        <w:rPr>
          <w:sz w:val="16"/>
          <w:szCs w:val="16"/>
          <w:color w:val="231F20"/>
          <w:spacing w:val="6"/>
        </w:rPr>
        <w:t>g 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brain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two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relatively symmetrical hemispheres and the choroid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plexuses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almost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ﬁlling the lateral ventricles in their posterior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two-thirds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(butterﬂy</w:t>
      </w:r>
    </w:p>
    <w:p>
      <w:pPr>
        <w:pStyle w:val="BodyText"/>
        <w:ind w:left="6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sign).</w:t>
      </w:r>
      <w:r>
        <w:rPr>
          <w:sz w:val="16"/>
          <w:szCs w:val="16"/>
          <w:color w:val="231F20"/>
          <w:spacing w:val="19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(e) Axial view of fetal head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</w:t>
      </w:r>
      <w:r>
        <w:rPr>
          <w:sz w:val="16"/>
          <w:szCs w:val="16"/>
          <w:color w:val="231F20"/>
          <w:spacing w:val="5"/>
          <w:position w:val="2"/>
        </w:rPr>
        <w:t>he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transthalamic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plane,</w:t>
      </w:r>
    </w:p>
    <w:p>
      <w:pPr>
        <w:pStyle w:val="BodyText"/>
        <w:ind w:left="4" w:right="327" w:firstLine="2"/>
        <w:spacing w:before="7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demonstrating a normal, oval-shaped head,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ossiﬁcation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of th</w:t>
      </w:r>
      <w:r>
        <w:rPr>
          <w:sz w:val="16"/>
          <w:szCs w:val="16"/>
          <w:color w:val="231F20"/>
          <w:spacing w:val="6"/>
        </w:rPr>
        <w:t>e fetal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cranium, interhemispheric falx, th</w:t>
      </w:r>
      <w:r>
        <w:rPr>
          <w:sz w:val="16"/>
          <w:szCs w:val="16"/>
          <w:color w:val="231F20"/>
          <w:spacing w:val="6"/>
        </w:rPr>
        <w:t>alami, lateral ventricles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</w:p>
    <w:p>
      <w:pPr>
        <w:pStyle w:val="BodyText"/>
        <w:ind w:left="4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  <w:position w:val="2"/>
        </w:rPr>
        <w:t>cerebral peduncles.</w:t>
      </w:r>
      <w:r>
        <w:rPr>
          <w:sz w:val="16"/>
          <w:szCs w:val="16"/>
          <w:color w:val="231F20"/>
          <w:spacing w:val="24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(f) Axial view of fetal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head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at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the</w:t>
      </w:r>
      <w:r>
        <w:rPr>
          <w:sz w:val="16"/>
          <w:szCs w:val="16"/>
          <w:color w:val="231F20"/>
          <w:spacing w:val="11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level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12"/>
        <w:spacing w:before="42" w:line="257" w:lineRule="auto"/>
        <w:jc w:val="both"/>
        <w:rPr/>
      </w:pPr>
      <w:r>
        <w:rPr>
          <w:color w:val="231F20"/>
          <w:spacing w:val="7"/>
        </w:rPr>
        <w:t>(Figure</w:t>
      </w:r>
      <w:hyperlink w:history="true" w:anchor="bookmark26">
        <w:r>
          <w:rPr>
            <w:color w:val="2E3092"/>
            <w:spacing w:val="7"/>
          </w:rPr>
          <w:t>2j</w:t>
        </w:r>
      </w:hyperlink>
      <w:r>
        <w:rPr>
          <w:color w:val="231F20"/>
          <w:spacing w:val="7"/>
        </w:rPr>
        <w:t>). In this plane, the ribs,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lungs,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situs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position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chest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assessed,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axis</w:t>
      </w:r>
      <w:r>
        <w:rPr>
          <w:color w:val="231F20"/>
        </w:rPr>
        <w:t xml:space="preserve"> </w:t>
      </w:r>
      <w:r>
        <w:rPr>
          <w:color w:val="231F20"/>
        </w:rPr>
        <w:t>pointing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19"/>
        </w:rPr>
        <w:t>(</w:t>
      </w:r>
      <w:r>
        <w:rPr>
          <w:color w:val="231F20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axis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9"/>
        </w:rPr>
        <w:t>30–60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  <w:position w:val="8"/>
        </w:rPr>
        <w:t>。</w:t>
      </w:r>
      <w:hyperlink w:history="true" w:anchor="bookmark31">
        <w:r>
          <w:rPr>
            <w:color w:val="231F20"/>
            <w:spacing w:val="19"/>
            <w:position w:val="4"/>
          </w:rPr>
          <w:t>)</w:t>
        </w:r>
        <w:r>
          <w:rPr>
            <w:sz w:val="14"/>
            <w:szCs w:val="14"/>
            <w:color w:val="2E3092"/>
            <w:spacing w:val="19"/>
            <w:position w:val="4"/>
          </w:rPr>
          <w:t>57,58</w:t>
        </w:r>
        <w:r>
          <w:rPr>
            <w:sz w:val="14"/>
            <w:szCs w:val="14"/>
            <w:color w:val="2E3092"/>
            <w:spacing w:val="-11"/>
            <w:position w:val="4"/>
          </w:rPr>
          <w:t xml:space="preserve"> </w:t>
        </w:r>
        <w:r>
          <w:rPr>
            <w:color w:val="231F20"/>
            <w:spacing w:val="19"/>
            <w:position w:val="4"/>
          </w:rPr>
          <w:t>.</w:t>
        </w:r>
      </w:hyperlink>
      <w:r>
        <w:rPr>
          <w:color w:val="231F20"/>
          <w:position w:val="4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lungs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appear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homogeneously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echogenic,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there should be no sign 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pleural effusion. Diaphragmatic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continuity is evaluated in an axial, sagittal/parasagittal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coronal plane, noting</w:t>
      </w:r>
      <w:r>
        <w:rPr>
          <w:color w:val="231F20"/>
          <w:spacing w:val="8"/>
        </w:rPr>
        <w:t xml:space="preserve"> normal intra-abdominal position 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 stomach and liver. Early assessment 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the fetal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heart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achieved more reliably </w:t>
      </w:r>
      <w:r>
        <w:rPr>
          <w:color w:val="231F20"/>
          <w:spacing w:val="6"/>
        </w:rPr>
        <w:t>by combining grayscale with color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Doppler  imaging.  Color  Doppler  helps  to  conﬁrm  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presence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two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distinct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ventricles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separate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ﬁlling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  diastole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exclude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signiﬁcant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7"/>
        </w:rPr>
        <w:t>atrioventricular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valve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regurgitation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(Figure</w:t>
      </w:r>
      <w:hyperlink w:history="true" w:anchor="bookmark26">
        <w:r>
          <w:rPr>
            <w:color w:val="2E3092"/>
            <w:spacing w:val="8"/>
          </w:rPr>
          <w:t>2k</w:t>
        </w:r>
      </w:hyperlink>
      <w:r>
        <w:rPr>
          <w:color w:val="231F20"/>
          <w:spacing w:val="8"/>
        </w:rPr>
        <w:t>).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Examin</w:t>
      </w:r>
      <w:r>
        <w:rPr>
          <w:color w:val="231F20"/>
          <w:spacing w:val="7"/>
        </w:rPr>
        <w:t>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great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vessels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6"/>
        </w:rPr>
        <w:t>through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identiﬁcation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of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left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ventricular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outﬂow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tract 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three-</w:t>
      </w:r>
      <w:r>
        <w:rPr>
          <w:color w:val="231F20"/>
          <w:spacing w:val="7"/>
        </w:rPr>
        <w:t>vessel-and-trachea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view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Doppler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7"/>
        </w:rPr>
        <w:t>demonstrates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presence,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number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size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of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>
        <w:pict>
          <v:shape id="_x0000_s18" style="position:absolute;margin-left:0.499512pt;margin-top:4.60547pt;mso-position-vertical-relative:text;mso-position-horizontal-relative:text;width:239.55pt;height:1pt;z-index:251697152;" filled="false" strokecolor="#231F20" strokeweight="1.00pt" coordsize="4791,20" coordorigin="0,0" path="m0,9l4790,9e">
            <v:stroke joinstyle="miter" miterlimit="10"/>
          </v:shape>
        </w:pict>
      </w:r>
      <w:r/>
    </w:p>
    <w:p>
      <w:pPr>
        <w:pStyle w:val="BodyText"/>
        <w:ind w:left="3"/>
        <w:spacing w:before="46" w:line="193" w:lineRule="exact"/>
        <w:rPr>
          <w:sz w:val="16"/>
          <w:szCs w:val="16"/>
        </w:rPr>
      </w:pPr>
      <w:bookmarkStart w:name="bookmark17" w:id="6"/>
      <w:bookmarkEnd w:id="6"/>
      <w:r>
        <w:rPr>
          <w:sz w:val="16"/>
          <w:szCs w:val="16"/>
          <w:color w:val="231F20"/>
          <w:spacing w:val="7"/>
          <w:position w:val="2"/>
        </w:rPr>
        <w:t>posterior fossa, demonstrating the thalami, cerebellum,</w:t>
      </w:r>
      <w:r>
        <w:rPr>
          <w:sz w:val="16"/>
          <w:szCs w:val="16"/>
          <w:color w:val="231F20"/>
          <w:spacing w:val="2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fourth</w:t>
      </w:r>
    </w:p>
    <w:p>
      <w:pPr>
        <w:pStyle w:val="BodyText"/>
        <w:ind w:left="3"/>
        <w:spacing w:before="35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ventricle, aqueduct of Sylvius 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cisterna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magna.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(g)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Midsag</w:t>
      </w:r>
      <w:r>
        <w:rPr>
          <w:sz w:val="16"/>
          <w:szCs w:val="16"/>
          <w:color w:val="231F20"/>
          <w:spacing w:val="5"/>
        </w:rPr>
        <w:t>ittal</w:t>
      </w:r>
    </w:p>
    <w:p>
      <w:pPr>
        <w:pStyle w:val="BodyText"/>
        <w:ind w:left="3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view of fetal head demonstrat</w:t>
      </w:r>
      <w:r>
        <w:rPr>
          <w:sz w:val="16"/>
          <w:szCs w:val="16"/>
          <w:color w:val="231F20"/>
          <w:spacing w:val="6"/>
          <w:position w:val="2"/>
        </w:rPr>
        <w:t>ing the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facial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proﬁle.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number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</w:t>
      </w:r>
    </w:p>
    <w:p>
      <w:pPr>
        <w:pStyle w:val="BodyText"/>
        <w:ind w:left="6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structures can be assessed in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this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plane,</w:t>
      </w:r>
      <w:r>
        <w:rPr>
          <w:sz w:val="16"/>
          <w:szCs w:val="16"/>
          <w:color w:val="231F20"/>
          <w:spacing w:val="11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including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forehead,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nasal</w:t>
      </w:r>
    </w:p>
    <w:p>
      <w:pPr>
        <w:pStyle w:val="BodyText"/>
        <w:ind w:left="7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bridge, nasal bone, maxilla and</w:t>
      </w:r>
      <w:r>
        <w:rPr>
          <w:sz w:val="16"/>
          <w:szCs w:val="16"/>
          <w:color w:val="231F20"/>
          <w:spacing w:val="24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mandible. The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anatomy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of the</w:t>
      </w:r>
    </w:p>
    <w:p>
      <w:pPr>
        <w:pStyle w:val="BodyText"/>
        <w:ind w:left="3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posterior fossa can also be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exam</w:t>
      </w:r>
      <w:r>
        <w:rPr>
          <w:sz w:val="16"/>
          <w:szCs w:val="16"/>
          <w:color w:val="231F20"/>
          <w:spacing w:val="6"/>
          <w:position w:val="2"/>
        </w:rPr>
        <w:t>ined,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with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visualization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</w:t>
      </w:r>
    </w:p>
    <w:p>
      <w:pPr>
        <w:pStyle w:val="BodyText"/>
        <w:ind w:left="3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thalamus, brainstem, IT, ch</w:t>
      </w:r>
      <w:r>
        <w:rPr>
          <w:sz w:val="16"/>
          <w:szCs w:val="16"/>
          <w:color w:val="231F20"/>
          <w:spacing w:val="7"/>
        </w:rPr>
        <w:t>oroid plexus 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cisterna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magna.</w:t>
      </w:r>
    </w:p>
    <w:p>
      <w:pPr>
        <w:pStyle w:val="BodyText"/>
        <w:ind w:left="13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(h) Axial view of fetal head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demonstrating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orbits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</w:t>
      </w:r>
      <w:r>
        <w:rPr>
          <w:sz w:val="16"/>
          <w:szCs w:val="16"/>
          <w:color w:val="231F20"/>
          <w:spacing w:val="5"/>
        </w:rPr>
        <w:t>enses,</w:t>
      </w:r>
    </w:p>
    <w:p>
      <w:pPr>
        <w:pStyle w:val="BodyText"/>
        <w:ind w:left="3" w:right="37"/>
        <w:spacing w:before="6" w:line="25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maxillary processes and nose.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(i)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Oblique co</w:t>
      </w:r>
      <w:r>
        <w:rPr>
          <w:sz w:val="16"/>
          <w:szCs w:val="16"/>
          <w:color w:val="231F20"/>
          <w:spacing w:val="5"/>
        </w:rPr>
        <w:t>ronal view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fetal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face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demonstrating orbits and retronasal triangle, which consists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 the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nasal bones, maxillary process</w:t>
      </w:r>
      <w:r>
        <w:rPr>
          <w:sz w:val="16"/>
          <w:szCs w:val="16"/>
          <w:color w:val="231F20"/>
          <w:spacing w:val="6"/>
        </w:rPr>
        <w:t>es 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alveolar ridge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the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anterior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maxilla. The mandibular gap c</w:t>
      </w:r>
      <w:r>
        <w:rPr>
          <w:sz w:val="16"/>
          <w:szCs w:val="16"/>
          <w:color w:val="231F20"/>
          <w:spacing w:val="6"/>
        </w:rPr>
        <w:t>an also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visualized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this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plane.</w:t>
      </w:r>
    </w:p>
    <w:p>
      <w:pPr>
        <w:pStyle w:val="BodyText"/>
        <w:ind w:left="6" w:right="110" w:firstLine="6"/>
        <w:spacing w:before="6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(j) Axial view of fetal thorax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at 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level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four-chamber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view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of the heart, demonstrating the fetal lungs,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rib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ca</w:t>
      </w:r>
      <w:r>
        <w:rPr>
          <w:sz w:val="16"/>
          <w:szCs w:val="16"/>
          <w:color w:val="231F20"/>
          <w:spacing w:val="6"/>
        </w:rPr>
        <w:t>ge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thoracic</w:t>
      </w:r>
    </w:p>
    <w:p>
      <w:pPr>
        <w:pStyle w:val="BodyText"/>
        <w:ind w:left="4" w:right="64" w:firstLine="2"/>
        <w:spacing w:before="7" w:line="25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aorta and the intrathoracic position of the heart.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8"/>
        </w:rPr>
        <w:t>Note the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normal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cardiac axis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(dotted</w:t>
      </w:r>
      <w:r>
        <w:rPr>
          <w:sz w:val="16"/>
          <w:szCs w:val="16"/>
          <w:color w:val="231F20"/>
          <w:spacing w:val="6"/>
        </w:rPr>
        <w:t xml:space="preserve"> lines and yellow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arrow)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 relative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symmetry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 the atria and ventricles.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(k) Four-chamber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view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fetal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heart</w:t>
      </w:r>
    </w:p>
    <w:p>
      <w:pPr>
        <w:pStyle w:val="BodyText"/>
        <w:ind w:left="2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with color Doppler, demonstrating diastolic ﬂow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from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right</w:t>
      </w:r>
    </w:p>
    <w:p>
      <w:pPr>
        <w:pStyle w:val="BodyText"/>
        <w:ind w:left="6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and left atria into the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right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left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ve</w:t>
      </w:r>
      <w:r>
        <w:rPr>
          <w:sz w:val="16"/>
          <w:szCs w:val="16"/>
          <w:color w:val="231F20"/>
          <w:spacing w:val="5"/>
          <w:position w:val="2"/>
        </w:rPr>
        <w:t>ntricles,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respectively.</w:t>
      </w:r>
    </w:p>
    <w:p>
      <w:pPr>
        <w:pStyle w:val="BodyText"/>
        <w:ind w:left="13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(l) Three-vessel-and-trachea view of fetal h</w:t>
      </w:r>
      <w:r>
        <w:rPr>
          <w:sz w:val="16"/>
          <w:szCs w:val="16"/>
          <w:color w:val="231F20"/>
          <w:spacing w:val="5"/>
          <w:position w:val="2"/>
        </w:rPr>
        <w:t>eart with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use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 color</w:t>
      </w:r>
    </w:p>
    <w:p>
      <w:pPr>
        <w:pStyle w:val="BodyText"/>
        <w:ind w:left="4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Doppler, demonstrating the direct</w:t>
      </w:r>
      <w:r>
        <w:rPr>
          <w:sz w:val="16"/>
          <w:szCs w:val="16"/>
          <w:color w:val="231F20"/>
          <w:spacing w:val="7"/>
        </w:rPr>
        <w:t>ion of blood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ﬂow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aorta</w:t>
      </w:r>
    </w:p>
    <w:p>
      <w:pPr>
        <w:pStyle w:val="BodyText"/>
        <w:ind w:left="6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and pulmonary artery, respectively, w</w:t>
      </w:r>
      <w:r>
        <w:rPr>
          <w:sz w:val="16"/>
          <w:szCs w:val="16"/>
          <w:color w:val="231F20"/>
          <w:spacing w:val="6"/>
          <w:position w:val="2"/>
        </w:rPr>
        <w:t>ith both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vessels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pointing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to</w:t>
      </w:r>
    </w:p>
    <w:p>
      <w:pPr>
        <w:pStyle w:val="BodyText"/>
        <w:ind w:left="3"/>
        <w:spacing w:before="7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  <w:position w:val="2"/>
        </w:rPr>
        <w:t>the left side.</w:t>
      </w:r>
      <w:r>
        <w:rPr>
          <w:sz w:val="16"/>
          <w:szCs w:val="16"/>
          <w:color w:val="231F20"/>
          <w:spacing w:val="26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(m) Axial view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 fetal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abdomen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at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the</w:t>
      </w:r>
      <w:r>
        <w:rPr>
          <w:sz w:val="16"/>
          <w:szCs w:val="16"/>
          <w:color w:val="231F20"/>
          <w:spacing w:val="11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level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the</w:t>
      </w:r>
    </w:p>
    <w:p>
      <w:pPr>
        <w:pStyle w:val="BodyText"/>
        <w:ind w:left="6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stomach. Note presence of the ﬂuid-ﬁlled</w:t>
      </w:r>
      <w:r>
        <w:rPr>
          <w:sz w:val="16"/>
          <w:szCs w:val="16"/>
          <w:color w:val="231F20"/>
          <w:spacing w:val="27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stomach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 the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left</w:t>
      </w:r>
    </w:p>
    <w:p>
      <w:pPr>
        <w:pStyle w:val="BodyText"/>
        <w:ind w:left="3" w:right="10" w:firstLine="2"/>
        <w:spacing w:before="7" w:line="25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quadrant and normal appearance and posit</w:t>
      </w:r>
      <w:r>
        <w:rPr>
          <w:sz w:val="16"/>
          <w:szCs w:val="16"/>
          <w:color w:val="231F20"/>
          <w:spacing w:val="7"/>
        </w:rPr>
        <w:t>ion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 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fetal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liver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ribs.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(n) Axial view of fetal abdomen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demonstrating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intact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anterior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abdominal wall and </w:t>
      </w:r>
      <w:r>
        <w:rPr>
          <w:sz w:val="16"/>
          <w:szCs w:val="16"/>
          <w:color w:val="231F20"/>
          <w:spacing w:val="6"/>
        </w:rPr>
        <w:t>the site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umbilical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cord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insertion.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(o) Axial</w:t>
      </w:r>
    </w:p>
    <w:p>
      <w:pPr>
        <w:pStyle w:val="BodyText"/>
        <w:ind w:left="3" w:right="46"/>
        <w:spacing w:before="35" w:line="24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view of fetal pelvis with color Doppler,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demonstrating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presence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two umbilical arteries encircling the fetal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bladder,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thus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establishing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 three-vessel umbilical cord</w:t>
      </w:r>
      <w:r>
        <w:rPr>
          <w:sz w:val="16"/>
          <w:szCs w:val="16"/>
          <w:color w:val="231F20"/>
          <w:spacing w:val="6"/>
        </w:rPr>
        <w:t>. In addition,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intact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anterior</w:t>
      </w:r>
    </w:p>
    <w:p>
      <w:pPr>
        <w:pStyle w:val="BodyText"/>
        <w:ind w:left="3" w:right="9" w:firstLine="3"/>
        <w:spacing w:before="28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abdominal wall is conﬁrmed using color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6"/>
        </w:rPr>
        <w:t>Doppler.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(p)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Axial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view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fetal pelvis, demonstrating presence of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fetal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bladder.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(q)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Sagittal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view of fetal abdomen, demonstrating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f</w:t>
      </w:r>
      <w:r>
        <w:rPr>
          <w:sz w:val="16"/>
          <w:szCs w:val="16"/>
          <w:color w:val="231F20"/>
          <w:spacing w:val="6"/>
        </w:rPr>
        <w:t>etal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bladder,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genital</w:t>
      </w:r>
    </w:p>
    <w:p>
      <w:pPr>
        <w:pStyle w:val="BodyText"/>
        <w:ind w:left="3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tubercle, diaphragm and spine. Any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measurement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 the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fetal</w:t>
      </w:r>
    </w:p>
    <w:p>
      <w:pPr>
        <w:pStyle w:val="BodyText"/>
        <w:ind w:left="6" w:right="4"/>
        <w:spacing w:before="6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bladder at this gestational age should b</w:t>
      </w:r>
      <w:r>
        <w:rPr>
          <w:sz w:val="16"/>
          <w:szCs w:val="16"/>
          <w:color w:val="231F20"/>
          <w:spacing w:val="6"/>
        </w:rPr>
        <w:t>e taken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longitudinally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 sagittal plane.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(r)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7"/>
        </w:rPr>
        <w:t>Coronal view of fetal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thorax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abd</w:t>
      </w:r>
      <w:r>
        <w:rPr>
          <w:sz w:val="16"/>
          <w:szCs w:val="16"/>
          <w:color w:val="231F20"/>
          <w:spacing w:val="6"/>
        </w:rPr>
        <w:t>omen,</w:t>
      </w:r>
    </w:p>
    <w:p>
      <w:pPr>
        <w:pStyle w:val="BodyText"/>
        <w:ind w:left="2"/>
        <w:spacing w:before="7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with visualization of</w:t>
      </w:r>
      <w:r>
        <w:rPr>
          <w:sz w:val="16"/>
          <w:szCs w:val="16"/>
          <w:color w:val="231F20"/>
          <w:spacing w:val="5"/>
          <w:position w:val="2"/>
        </w:rPr>
        <w:t xml:space="preserve"> bilateral fetal kidneys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(slightly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echogenic),</w:t>
      </w:r>
    </w:p>
    <w:p>
      <w:pPr>
        <w:pStyle w:val="BodyText"/>
        <w:ind w:left="3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thoracic and lumber spine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 pel</w:t>
      </w:r>
      <w:r>
        <w:rPr>
          <w:sz w:val="16"/>
          <w:szCs w:val="16"/>
          <w:color w:val="231F20"/>
          <w:spacing w:val="5"/>
          <w:position w:val="2"/>
        </w:rPr>
        <w:t>vic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bones.</w:t>
      </w:r>
      <w:r>
        <w:rPr>
          <w:sz w:val="16"/>
          <w:szCs w:val="16"/>
          <w:color w:val="231F20"/>
          <w:spacing w:val="1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(s)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Sagittal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view</w:t>
      </w:r>
    </w:p>
    <w:p>
      <w:pPr>
        <w:pStyle w:val="BodyText"/>
        <w:ind w:left="6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demonstrating the length of the fetal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spi</w:t>
      </w:r>
      <w:r>
        <w:rPr>
          <w:sz w:val="16"/>
          <w:szCs w:val="16"/>
          <w:color w:val="231F20"/>
          <w:spacing w:val="6"/>
          <w:position w:val="2"/>
        </w:rPr>
        <w:t>ne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from the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neck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to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the</w:t>
      </w:r>
    </w:p>
    <w:p>
      <w:pPr>
        <w:pStyle w:val="BodyText"/>
        <w:ind w:left="6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sacrum. Note visible intact overlying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skin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ossiﬁcation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</w:p>
    <w:p>
      <w:pPr>
        <w:pStyle w:val="BodyText"/>
        <w:ind w:left="3" w:right="4"/>
        <w:spacing w:before="7" w:line="25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the vertebral bodies, which has begun in the sacrum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lumbar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and thoracic spine.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(t)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</w:t>
      </w:r>
      <w:r>
        <w:rPr>
          <w:sz w:val="16"/>
          <w:szCs w:val="16"/>
          <w:color w:val="231F20"/>
          <w:spacing w:val="6"/>
        </w:rPr>
        <w:t>oronal view of bilateral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lower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limbs,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6"/>
        </w:rPr>
        <w:t>clear visualization of the three se</w:t>
      </w:r>
      <w:r>
        <w:rPr>
          <w:sz w:val="16"/>
          <w:szCs w:val="16"/>
          <w:color w:val="231F20"/>
          <w:spacing w:val="5"/>
        </w:rPr>
        <w:t>gments: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upper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legs,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lower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legs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feet.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(u) Axial view of bilateral upper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li</w:t>
      </w:r>
      <w:r>
        <w:rPr>
          <w:sz w:val="16"/>
          <w:szCs w:val="16"/>
          <w:color w:val="231F20"/>
          <w:spacing w:val="5"/>
        </w:rPr>
        <w:t>mbs, with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clear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visualization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of the three segments: upper arms,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lower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arms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hands.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</w:p>
    <w:p>
      <w:pPr>
        <w:pStyle w:val="BodyText"/>
        <w:ind w:left="3" w:right="256"/>
        <w:spacing w:before="7" w:line="25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ﬁrst-trimester fetus often presents with open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hand</w:t>
      </w:r>
      <w:r>
        <w:rPr>
          <w:sz w:val="16"/>
          <w:szCs w:val="16"/>
          <w:color w:val="231F20"/>
          <w:spacing w:val="6"/>
        </w:rPr>
        <w:t>s,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which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facilitate assessment of hands and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digits.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larger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version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 this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ﬁgure is available onli</w:t>
      </w:r>
      <w:r>
        <w:rPr>
          <w:sz w:val="16"/>
          <w:szCs w:val="16"/>
          <w:color w:val="231F20"/>
          <w:spacing w:val="6"/>
        </w:rPr>
        <w:t>ne as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supporting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information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(Figure</w:t>
      </w:r>
      <w:r>
        <w:rPr>
          <w:sz w:val="16"/>
          <w:szCs w:val="16"/>
          <w:color w:val="2E3092"/>
          <w:spacing w:val="6"/>
        </w:rPr>
        <w:t>S2</w:t>
      </w:r>
      <w:r>
        <w:rPr>
          <w:sz w:val="16"/>
          <w:szCs w:val="16"/>
          <w:color w:val="231F20"/>
          <w:spacing w:val="6"/>
        </w:rPr>
        <w:t>).</w:t>
      </w:r>
    </w:p>
    <w:p>
      <w:pPr>
        <w:spacing w:line="257" w:lineRule="auto"/>
        <w:sectPr>
          <w:type w:val="continuous"/>
          <w:pgSz w:w="11906" w:h="16838"/>
          <w:pgMar w:top="827" w:right="970" w:bottom="1046" w:left="981" w:header="528" w:footer="850" w:gutter="0"/>
          <w:cols w:equalWidth="0" w:num="2">
            <w:col w:w="5059" w:space="100"/>
            <w:col w:w="4796" w:space="0"/>
          </w:cols>
        </w:sectPr>
        <w:rPr>
          <w:sz w:val="16"/>
          <w:szCs w:val="16"/>
        </w:rPr>
      </w:pPr>
    </w:p>
    <w:p>
      <w:pPr>
        <w:spacing w:before="36"/>
        <w:rPr/>
      </w:pPr>
      <w:r/>
    </w:p>
    <w:p>
      <w:pPr>
        <w:sectPr>
          <w:headerReference w:type="default" r:id="rId19"/>
          <w:footerReference w:type="default" r:id="rId20"/>
          <w:pgSz w:w="11906" w:h="16838"/>
          <w:pgMar w:top="827" w:right="969" w:bottom="1045" w:left="983" w:header="528" w:footer="849" w:gutter="0"/>
          <w:cols w:equalWidth="0" w:num="1">
            <w:col w:w="9953" w:space="0"/>
          </w:cols>
        </w:sectPr>
        <w:rPr/>
      </w:pPr>
    </w:p>
    <w:p>
      <w:pPr>
        <w:pStyle w:val="BodyText"/>
        <w:ind w:right="260"/>
        <w:spacing w:before="48" w:line="250" w:lineRule="auto"/>
        <w:jc w:val="both"/>
        <w:rPr/>
      </w:pPr>
      <w:r>
        <w:rPr>
          <w:color w:val="231F20"/>
          <w:spacing w:val="7"/>
        </w:rPr>
        <w:t>the  great  vessels,  their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anatomic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relationship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direction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blood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ﬂow,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along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cont</w:t>
      </w:r>
      <w:r>
        <w:rPr>
          <w:color w:val="231F20"/>
          <w:spacing w:val="7"/>
        </w:rPr>
        <w:t>inuity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ductal  and  aortic  arches,  enabling  ruling  out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of  most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complex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anomalies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affecting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great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vessel</w:t>
      </w:r>
      <w:r>
        <w:rPr>
          <w:color w:val="231F20"/>
          <w:spacing w:val="5"/>
        </w:rPr>
        <w:t>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(Figure</w:t>
      </w:r>
      <w:hyperlink w:history="true" w:anchor="bookmark26">
        <w:r>
          <w:rPr>
            <w:color w:val="2E3092"/>
            <w:spacing w:val="5"/>
          </w:rPr>
          <w:t>2l</w:t>
        </w:r>
      </w:hyperlink>
      <w:r>
        <w:rPr>
          <w:color w:val="231F20"/>
          <w:spacing w:val="5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Multicenter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studies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have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shown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better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detection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rates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7"/>
        </w:rPr>
        <w:t>anomaly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when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using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multiple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planes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addition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to the use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of color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Doppler</w:t>
      </w:r>
      <w:hyperlink w:history="true" w:anchor="bookmark32">
        <w:r>
          <w:rPr>
            <w:sz w:val="14"/>
            <w:szCs w:val="14"/>
            <w:color w:val="2E3092"/>
            <w:spacing w:val="7"/>
            <w:position w:val="6"/>
          </w:rPr>
          <w:t>59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pStyle w:val="BodyText"/>
        <w:ind w:right="233" w:firstLine="5"/>
        <w:spacing w:before="163" w:line="259" w:lineRule="auto"/>
        <w:jc w:val="both"/>
        <w:rPr/>
      </w:pPr>
      <w:r>
        <w:rPr>
          <w:i/>
          <w:iCs/>
          <w:color w:val="231F20"/>
          <w:spacing w:val="9"/>
        </w:rPr>
        <w:t>Abdominal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  <w:spacing w:val="9"/>
        </w:rPr>
        <w:t>content</w:t>
      </w:r>
      <w:r>
        <w:rPr>
          <w:color w:val="231F20"/>
          <w:spacing w:val="9"/>
        </w:rPr>
        <w:t>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stom</w:t>
      </w:r>
      <w:r>
        <w:rPr>
          <w:color w:val="231F20"/>
          <w:spacing w:val="8"/>
        </w:rPr>
        <w:t>ach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and  bladder  are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only echolucent ﬂuid-ﬁlled structures in the abdomen 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pelvis.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position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stomach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left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side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the  abdomen,  together  with  levocardia,  hel</w:t>
      </w:r>
      <w:r>
        <w:rPr>
          <w:color w:val="231F20"/>
          <w:spacing w:val="7"/>
        </w:rPr>
        <w:t>ps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conﬁrm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normal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visceral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situs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(Figu</w:t>
      </w:r>
      <w:r>
        <w:rPr>
          <w:color w:val="231F20"/>
          <w:spacing w:val="6"/>
        </w:rPr>
        <w:t>re</w:t>
      </w:r>
      <w:hyperlink w:history="true" w:anchor="bookmark26">
        <w:r>
          <w:rPr>
            <w:color w:val="2E3092"/>
            <w:spacing w:val="6"/>
          </w:rPr>
          <w:t>2m</w:t>
        </w:r>
      </w:hyperlink>
      <w:r>
        <w:rPr>
          <w:color w:val="231F20"/>
          <w:spacing w:val="6"/>
        </w:rPr>
        <w:t>).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fetal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kidneys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can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often  be  seen  in  th</w:t>
      </w:r>
      <w:r>
        <w:rPr>
          <w:color w:val="231F20"/>
          <w:spacing w:val="6"/>
        </w:rPr>
        <w:t>eir  expected  paraspinal  location  as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bean-shaped,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slightly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e</w:t>
      </w:r>
      <w:r>
        <w:rPr>
          <w:color w:val="231F20"/>
          <w:spacing w:val="6"/>
        </w:rPr>
        <w:t>chogenic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structures,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typical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hypoechoic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central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renal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pelvis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(Figure</w:t>
      </w:r>
      <w:hyperlink w:history="true" w:anchor="bookmark26">
        <w:r>
          <w:rPr>
            <w:color w:val="2E3092"/>
            <w:spacing w:val="6"/>
          </w:rPr>
          <w:t>2r</w:t>
        </w:r>
      </w:hyperlink>
      <w:r>
        <w:rPr>
          <w:color w:val="231F20"/>
          <w:spacing w:val="6"/>
        </w:rPr>
        <w:t>).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By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12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weeks’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gestation,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fetal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bladder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visible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median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hypoechoic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round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8"/>
        </w:rPr>
        <w:t>structure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lower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8"/>
        </w:rPr>
        <w:t>abdomen,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a longitudinal diameter &lt;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0"/>
        </w:rPr>
        <w:t>7mm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0"/>
        </w:rPr>
        <w:t>(Figure</w:t>
      </w:r>
      <w:hyperlink w:history="true" w:anchor="bookmark26">
        <w:r>
          <w:rPr>
            <w:color w:val="2E3092"/>
            <w:spacing w:val="10"/>
          </w:rPr>
          <w:t>2p</w:t>
        </w:r>
      </w:hyperlink>
      <w:r>
        <w:rPr>
          <w:color w:val="2E3092"/>
          <w:spacing w:val="10"/>
        </w:rPr>
        <w:t xml:space="preserve"> </w:t>
      </w:r>
      <w:r>
        <w:rPr>
          <w:color w:val="231F20"/>
          <w:spacing w:val="10"/>
        </w:rPr>
        <w:t>and</w:t>
      </w:r>
      <w:r>
        <w:rPr>
          <w:color w:val="231F20"/>
          <w:spacing w:val="-14"/>
        </w:rPr>
        <w:t xml:space="preserve"> </w:t>
      </w:r>
      <w:hyperlink w:history="true" w:anchor="bookmark26">
        <w:r>
          <w:rPr>
            <w:color w:val="2E3092"/>
            <w:spacing w:val="10"/>
          </w:rPr>
          <w:t>2q</w:t>
        </w:r>
      </w:hyperlink>
      <w:r>
        <w:rPr>
          <w:color w:val="231F20"/>
          <w:spacing w:val="10"/>
        </w:rPr>
        <w:t>).</w:t>
      </w:r>
    </w:p>
    <w:p>
      <w:pPr>
        <w:pStyle w:val="BodyText"/>
        <w:ind w:left="1" w:right="264"/>
        <w:spacing w:before="142" w:line="252" w:lineRule="auto"/>
        <w:jc w:val="both"/>
        <w:rPr/>
      </w:pPr>
      <w:r>
        <w:rPr>
          <w:i/>
          <w:iCs/>
          <w:color w:val="231F20"/>
          <w:spacing w:val="8"/>
        </w:rPr>
        <w:t>Abdominal</w:t>
      </w:r>
      <w:r>
        <w:rPr>
          <w:i/>
          <w:iCs/>
          <w:color w:val="231F20"/>
          <w:spacing w:val="40"/>
        </w:rPr>
        <w:t xml:space="preserve"> </w:t>
      </w:r>
      <w:r>
        <w:rPr>
          <w:i/>
          <w:iCs/>
          <w:color w:val="231F20"/>
          <w:spacing w:val="8"/>
        </w:rPr>
        <w:t>wall</w:t>
      </w:r>
      <w:r>
        <w:rPr>
          <w:color w:val="231F20"/>
          <w:spacing w:val="8"/>
        </w:rPr>
        <w:t>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insertion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umbilical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cord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should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documented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after  12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weeks  (Figure</w:t>
      </w:r>
      <w:hyperlink w:history="true" w:anchor="bookmark26">
        <w:r>
          <w:rPr>
            <w:color w:val="2E3092"/>
            <w:spacing w:val="7"/>
          </w:rPr>
          <w:t>2n</w:t>
        </w:r>
      </w:hyperlink>
      <w:r>
        <w:rPr>
          <w:color w:val="231F20"/>
          <w:spacing w:val="7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Physiologic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midgut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herniation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pr</w:t>
      </w:r>
      <w:r>
        <w:rPr>
          <w:color w:val="231F20"/>
          <w:spacing w:val="6"/>
        </w:rPr>
        <w:t>esent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6"/>
        </w:rPr>
        <w:t>up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11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weeks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7"/>
        </w:rPr>
        <w:t>should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be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differentiated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from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omphalocele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gastroschisis.</w:t>
      </w:r>
    </w:p>
    <w:p>
      <w:pPr>
        <w:pStyle w:val="BodyText"/>
        <w:ind w:right="260" w:firstLine="21"/>
        <w:spacing w:before="160" w:line="258" w:lineRule="auto"/>
        <w:jc w:val="both"/>
        <w:rPr/>
      </w:pPr>
      <w:r>
        <w:rPr>
          <w:i/>
          <w:iCs/>
          <w:color w:val="231F20"/>
          <w:spacing w:val="7"/>
        </w:rPr>
        <w:t>Umbilical  cord</w:t>
      </w:r>
      <w:r>
        <w:rPr>
          <w:color w:val="231F20"/>
          <w:spacing w:val="7"/>
        </w:rPr>
        <w:t>.  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number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cord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vessels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cord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insertion  at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umbilicus  should  be  noted.  Brief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evaluation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of 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paravesical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region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wit</w:t>
      </w:r>
      <w:r>
        <w:rPr>
          <w:color w:val="231F20"/>
          <w:spacing w:val="7"/>
        </w:rPr>
        <w:t>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power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Doppler  can  be  helpful  in  co</w:t>
      </w:r>
      <w:r>
        <w:rPr>
          <w:color w:val="231F20"/>
          <w:spacing w:val="6"/>
        </w:rPr>
        <w:t>nﬁrming  the  presence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two umbilical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7"/>
        </w:rPr>
        <w:t>arteries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26">
        <w:r>
          <w:rPr>
            <w:color w:val="2E3092"/>
            <w:spacing w:val="7"/>
          </w:rPr>
          <w:t>2o</w:t>
        </w:r>
      </w:hyperlink>
      <w:r>
        <w:rPr>
          <w:color w:val="231F20"/>
          <w:spacing w:val="6"/>
        </w:rPr>
        <w:t>).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Single umbilical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artery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(SUA)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does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constit</w:t>
      </w:r>
      <w:r>
        <w:rPr>
          <w:color w:val="231F20"/>
          <w:spacing w:val="6"/>
        </w:rPr>
        <w:t>ute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anomaly,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but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6"/>
        </w:rPr>
        <w:t>associated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congenital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anomalies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growth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restriction.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Care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9"/>
        </w:rPr>
        <w:t>should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9"/>
        </w:rPr>
        <w:t>be taken not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t</w:t>
      </w:r>
      <w:r>
        <w:rPr>
          <w:color w:val="231F20"/>
          <w:spacing w:val="8"/>
        </w:rPr>
        <w:t>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8"/>
        </w:rPr>
        <w:t>cause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anxiety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parents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when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6"/>
        </w:rPr>
        <w:t>SUA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detected,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if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no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major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anomaly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found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  ﬁrst-trimester  scan.  There  is,  as  </w:t>
      </w:r>
      <w:r>
        <w:rPr>
          <w:color w:val="231F20"/>
          <w:spacing w:val="5"/>
        </w:rPr>
        <w:t>yet,  no  consensus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regarding  the  potential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impact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SUA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on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pregnancy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outcome.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Placental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co</w:t>
      </w:r>
      <w:r>
        <w:rPr>
          <w:color w:val="231F20"/>
          <w:spacing w:val="6"/>
        </w:rPr>
        <w:t>rd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insertion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can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also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be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assessed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reliably at this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stage 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Doppler.</w:t>
      </w:r>
    </w:p>
    <w:p>
      <w:pPr>
        <w:pStyle w:val="BodyText"/>
        <w:ind w:left="2" w:right="264" w:hanging="1"/>
        <w:spacing w:before="165" w:line="251" w:lineRule="auto"/>
        <w:jc w:val="both"/>
        <w:rPr/>
      </w:pPr>
      <w:r>
        <w:rPr>
          <w:i/>
          <w:iCs/>
          <w:color w:val="231F20"/>
          <w:spacing w:val="7"/>
        </w:rPr>
        <w:t>Spine</w:t>
      </w:r>
      <w:r>
        <w:rPr>
          <w:color w:val="231F20"/>
          <w:spacing w:val="7"/>
        </w:rPr>
        <w:t>.  The  spine  should  be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examined,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when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pos</w:t>
      </w:r>
      <w:r>
        <w:rPr>
          <w:color w:val="231F20"/>
          <w:spacing w:val="6"/>
        </w:rPr>
        <w:t>sible,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in  a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sagittal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view,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ass</w:t>
      </w:r>
      <w:r>
        <w:rPr>
          <w:color w:val="231F20"/>
          <w:spacing w:val="6"/>
        </w:rPr>
        <w:t>ess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6"/>
        </w:rPr>
        <w:t>vertebral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6"/>
        </w:rPr>
        <w:t>alignment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integrity  of  skin  covering  (Figure</w:t>
      </w:r>
      <w:hyperlink w:history="true" w:anchor="bookmark26">
        <w:r>
          <w:rPr>
            <w:color w:val="2E3092"/>
            <w:spacing w:val="6"/>
          </w:rPr>
          <w:t>2s</w:t>
        </w:r>
      </w:hyperlink>
      <w:r>
        <w:rPr>
          <w:color w:val="231F20"/>
          <w:spacing w:val="6"/>
        </w:rPr>
        <w:t>).  Vertebral  bodies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are ossiﬁed after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12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weeks’ gestation.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Particular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attent</w:t>
      </w:r>
      <w:r>
        <w:rPr>
          <w:color w:val="231F20"/>
          <w:spacing w:val="6"/>
        </w:rPr>
        <w:t>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paid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appearance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spine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when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any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intracranial  signs  suspicious  fo</w:t>
      </w:r>
      <w:r>
        <w:rPr>
          <w:color w:val="231F20"/>
          <w:spacing w:val="6"/>
        </w:rPr>
        <w:t>r  open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spina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biﬁda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  <w:position w:val="-1"/>
        </w:rPr>
        <w:t>found</w:t>
      </w:r>
      <w:hyperlink w:history="true" w:anchor="bookmark33">
        <w:r>
          <w:rPr>
            <w:sz w:val="14"/>
            <w:szCs w:val="14"/>
            <w:color w:val="2E3092"/>
            <w:spacing w:val="7"/>
            <w:position w:val="5"/>
          </w:rPr>
          <w:t>60</w:t>
        </w:r>
        <w:r>
          <w:rPr>
            <w:sz w:val="14"/>
            <w:szCs w:val="14"/>
            <w:color w:val="2E3092"/>
            <w:spacing w:val="-5"/>
            <w:position w:val="5"/>
          </w:rPr>
          <w:t xml:space="preserve"> </w:t>
        </w:r>
        <w:r>
          <w:rPr>
            <w:color w:val="231F20"/>
            <w:spacing w:val="7"/>
            <w:position w:val="5"/>
          </w:rPr>
          <w:t>.</w:t>
        </w:r>
      </w:hyperlink>
    </w:p>
    <w:p>
      <w:pPr>
        <w:pStyle w:val="BodyText"/>
        <w:ind w:left="1" w:right="265" w:firstLine="2"/>
        <w:spacing w:before="124" w:line="249" w:lineRule="auto"/>
        <w:jc w:val="both"/>
        <w:rPr/>
      </w:pPr>
      <w:r>
        <w:rPr>
          <w:i/>
          <w:iCs/>
          <w:color w:val="231F20"/>
          <w:spacing w:val="8"/>
        </w:rPr>
        <w:t>Limbs</w:t>
      </w:r>
      <w:r>
        <w:rPr>
          <w:color w:val="231F20"/>
          <w:spacing w:val="8"/>
        </w:rPr>
        <w:t>. Presence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of the three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segments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both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upper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lower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limbs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presence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orientat</w:t>
      </w:r>
      <w:r>
        <w:rPr>
          <w:color w:val="231F20"/>
          <w:spacing w:val="7"/>
        </w:rPr>
        <w:t>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two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hands  and  feet  should  be  </w:t>
      </w:r>
      <w:r>
        <w:rPr>
          <w:color w:val="231F20"/>
          <w:spacing w:val="7"/>
        </w:rPr>
        <w:t>noted  at  the  11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7"/>
        </w:rPr>
        <w:t>0  to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14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0"/>
        </w:rPr>
        <w:t>0-week ultrasound scan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0"/>
        </w:rPr>
        <w:t>(Figure</w:t>
      </w:r>
      <w:hyperlink w:history="true" w:anchor="bookmark26">
        <w:r>
          <w:rPr>
            <w:color w:val="2E3092"/>
            <w:spacing w:val="10"/>
          </w:rPr>
          <w:t>2t</w:t>
        </w:r>
      </w:hyperlink>
      <w:r>
        <w:rPr>
          <w:color w:val="2E3092"/>
          <w:spacing w:val="10"/>
        </w:rPr>
        <w:t xml:space="preserve"> </w:t>
      </w:r>
      <w:r>
        <w:rPr>
          <w:color w:val="231F20"/>
          <w:spacing w:val="10"/>
        </w:rPr>
        <w:t>and</w:t>
      </w:r>
      <w:r>
        <w:rPr>
          <w:color w:val="231F20"/>
          <w:spacing w:val="-14"/>
        </w:rPr>
        <w:t xml:space="preserve"> </w:t>
      </w:r>
      <w:hyperlink w:history="true" w:anchor="bookmark26">
        <w:r>
          <w:rPr>
            <w:color w:val="2E3092"/>
            <w:spacing w:val="10"/>
          </w:rPr>
          <w:t>2</w:t>
        </w:r>
        <w:r>
          <w:rPr>
            <w:color w:val="2E3092"/>
            <w:spacing w:val="9"/>
          </w:rPr>
          <w:t>u</w:t>
        </w:r>
      </w:hyperlink>
      <w:r>
        <w:rPr>
          <w:color w:val="231F20"/>
          <w:spacing w:val="9"/>
        </w:rPr>
        <w:t>).</w:t>
      </w:r>
    </w:p>
    <w:p>
      <w:pPr>
        <w:pStyle w:val="BodyText"/>
        <w:ind w:left="3" w:right="264" w:firstLine="10"/>
        <w:spacing w:before="165" w:line="245" w:lineRule="auto"/>
        <w:jc w:val="both"/>
        <w:rPr/>
      </w:pPr>
      <w:r>
        <w:rPr>
          <w:i/>
          <w:iCs/>
          <w:color w:val="231F20"/>
          <w:spacing w:val="7"/>
        </w:rPr>
        <w:t>Genitalia</w:t>
      </w:r>
      <w:r>
        <w:rPr>
          <w:color w:val="231F20"/>
          <w:spacing w:val="7"/>
        </w:rPr>
        <w:t>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Evaluation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ext</w:t>
      </w:r>
      <w:r>
        <w:rPr>
          <w:color w:val="231F20"/>
          <w:spacing w:val="6"/>
        </w:rPr>
        <w:t>ernal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genitalia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fetal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sex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based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upon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orientation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genital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tube</w:t>
      </w:r>
      <w:r>
        <w:rPr>
          <w:color w:val="231F20"/>
          <w:spacing w:val="6"/>
        </w:rPr>
        <w:t>rcle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 the sagittal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plane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26">
        <w:r>
          <w:rPr>
            <w:color w:val="2E3092"/>
            <w:spacing w:val="7"/>
          </w:rPr>
          <w:t>2q</w:t>
        </w:r>
      </w:hyperlink>
      <w:r>
        <w:rPr>
          <w:color w:val="231F20"/>
          <w:spacing w:val="7"/>
        </w:rPr>
        <w:t>).</w:t>
      </w:r>
    </w:p>
    <w:p>
      <w:pPr>
        <w:pStyle w:val="BodyText"/>
        <w:ind w:left="1" w:right="263" w:firstLine="2"/>
        <w:spacing w:before="132" w:line="259" w:lineRule="auto"/>
        <w:jc w:val="both"/>
        <w:rPr/>
      </w:pPr>
      <w:r>
        <w:rPr>
          <w:i/>
          <w:iCs/>
          <w:color w:val="231F20"/>
          <w:spacing w:val="8"/>
        </w:rPr>
        <w:t>Role  of  three-dimensional</w:t>
      </w:r>
      <w:r>
        <w:rPr>
          <w:i/>
          <w:iCs/>
          <w:color w:val="231F20"/>
          <w:spacing w:val="22"/>
        </w:rPr>
        <w:t xml:space="preserve">  </w:t>
      </w:r>
      <w:r>
        <w:rPr>
          <w:i/>
          <w:iCs/>
          <w:color w:val="231F20"/>
          <w:spacing w:val="8"/>
        </w:rPr>
        <w:t>(3D)  and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  <w:spacing w:val="8"/>
        </w:rPr>
        <w:t>four-dimensional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  <w:spacing w:val="9"/>
        </w:rPr>
        <w:t>(4D) ultrasound</w:t>
      </w:r>
      <w:r>
        <w:rPr>
          <w:color w:val="231F20"/>
          <w:spacing w:val="9"/>
        </w:rPr>
        <w:t>. 3D and 4D ultraso</w:t>
      </w:r>
      <w:r>
        <w:rPr>
          <w:color w:val="231F20"/>
          <w:spacing w:val="8"/>
        </w:rPr>
        <w:t>und are not currently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used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routine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ﬁrst-trimester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anatomical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7"/>
        </w:rPr>
        <w:t>evalu</w:t>
      </w:r>
      <w:r>
        <w:rPr>
          <w:color w:val="231F20"/>
          <w:spacing w:val="6"/>
        </w:rPr>
        <w:t>a-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tion. However, in experienced hands,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these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8"/>
        </w:rPr>
        <w:t>methods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8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helpful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evaluation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abnor</w:t>
      </w:r>
      <w:r>
        <w:rPr>
          <w:color w:val="231F20"/>
          <w:spacing w:val="6"/>
        </w:rPr>
        <w:t>malities,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especially with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multiplanar reconstructio</w:t>
      </w:r>
      <w:r>
        <w:rPr>
          <w:color w:val="231F20"/>
          <w:spacing w:val="7"/>
        </w:rPr>
        <w:t>n of selected diagnostic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planes.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699" w:hanging="11"/>
        <w:spacing w:before="78" w:line="242" w:lineRule="auto"/>
        <w:outlineLvl w:val="0"/>
        <w:rPr/>
      </w:pPr>
      <w:r>
        <w:rPr>
          <w:b/>
          <w:bCs/>
          <w:color w:val="231F20"/>
          <w:spacing w:val="5"/>
        </w:rPr>
        <w:t>Assessing risk for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5"/>
        </w:rPr>
        <w:t>common forms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5"/>
        </w:rPr>
        <w:t>of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5"/>
        </w:rPr>
        <w:t>aneuploidy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11"/>
        </w:rPr>
        <w:t>(</w:t>
      </w:r>
      <w:r>
        <w:rPr>
          <w:b/>
          <w:bCs/>
          <w:color w:val="231F20"/>
        </w:rPr>
        <w:t>trisomies</w:t>
      </w:r>
      <w:r>
        <w:rPr>
          <w:b/>
          <w:bCs/>
          <w:color w:val="231F20"/>
          <w:spacing w:val="11"/>
        </w:rPr>
        <w:t xml:space="preserve"> 21,</w:t>
      </w:r>
      <w:r>
        <w:rPr>
          <w:b/>
          <w:bCs/>
          <w:color w:val="231F20"/>
          <w:spacing w:val="24"/>
          <w:w w:val="101"/>
        </w:rPr>
        <w:t xml:space="preserve"> </w:t>
      </w:r>
      <w:r>
        <w:rPr>
          <w:b/>
          <w:bCs/>
          <w:color w:val="231F20"/>
          <w:spacing w:val="11"/>
        </w:rPr>
        <w:t>18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24"/>
          <w:w w:val="101"/>
        </w:rPr>
        <w:t xml:space="preserve"> </w:t>
      </w:r>
      <w:r>
        <w:rPr>
          <w:b/>
          <w:bCs/>
          <w:color w:val="231F20"/>
          <w:spacing w:val="11"/>
        </w:rPr>
        <w:t>13)</w:t>
      </w:r>
    </w:p>
    <w:p>
      <w:pPr>
        <w:pStyle w:val="BodyText"/>
        <w:ind w:left="8"/>
        <w:spacing w:before="201" w:line="212" w:lineRule="auto"/>
        <w:outlineLvl w:val="0"/>
        <w:rPr/>
      </w:pPr>
      <w:r>
        <w:rPr>
          <w:i/>
          <w:iCs/>
          <w:color w:val="231F20"/>
          <w:spacing w:val="5"/>
        </w:rPr>
        <w:t>Pretest counseling</w:t>
      </w:r>
    </w:p>
    <w:p>
      <w:pPr>
        <w:pStyle w:val="BodyText"/>
        <w:ind w:left="7" w:right="5" w:hanging="4"/>
        <w:spacing w:before="206" w:line="245" w:lineRule="auto"/>
        <w:jc w:val="both"/>
        <w:rPr/>
      </w:pPr>
      <w:r>
        <w:rPr>
          <w:color w:val="231F20"/>
          <w:spacing w:val="7"/>
        </w:rPr>
        <w:t>Women should be made aware</w:t>
      </w:r>
      <w:r>
        <w:rPr>
          <w:color w:val="231F20"/>
          <w:spacing w:val="6"/>
        </w:rPr>
        <w:t xml:space="preserve"> 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and consent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62"/>
        </w:rPr>
        <w:t xml:space="preserve"> </w:t>
      </w:r>
      <w:r>
        <w:rPr>
          <w:color w:val="231F20"/>
          <w:spacing w:val="6"/>
        </w:rPr>
        <w:t>common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aneuploidies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before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such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an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assessment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carried out. This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requires:</w:t>
      </w:r>
    </w:p>
    <w:p>
      <w:pPr>
        <w:pStyle w:val="BodyText"/>
        <w:ind w:left="203" w:right="5" w:hanging="161"/>
        <w:spacing w:before="209" w:line="261" w:lineRule="auto"/>
        <w:rPr/>
      </w:pPr>
      <w:r>
        <w:rPr>
          <w:color w:val="231F20"/>
          <w:spacing w:val="6"/>
        </w:rPr>
        <w:t>-  speciﬁcation  of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condition</w:t>
      </w:r>
      <w:r>
        <w:rPr>
          <w:color w:val="231F20"/>
          <w:spacing w:val="5"/>
        </w:rPr>
        <w:t>s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for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which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5"/>
        </w:rPr>
        <w:t>testing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being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carried out, 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those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7"/>
        </w:rPr>
        <w:t xml:space="preserve"> which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it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not;</w:t>
      </w:r>
    </w:p>
    <w:p>
      <w:pPr>
        <w:pStyle w:val="BodyText"/>
        <w:ind w:left="206" w:right="5" w:hanging="164"/>
        <w:spacing w:before="1" w:line="256" w:lineRule="auto"/>
        <w:rPr/>
      </w:pPr>
      <w:r>
        <w:rPr>
          <w:color w:val="231F20"/>
          <w:spacing w:val="6"/>
        </w:rPr>
        <w:t>-  clariﬁcation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differ</w:t>
      </w:r>
      <w:r>
        <w:rPr>
          <w:color w:val="231F20"/>
          <w:spacing w:val="5"/>
        </w:rPr>
        <w:t>ences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between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screening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diagnostic testing;</w:t>
      </w:r>
    </w:p>
    <w:p>
      <w:pPr>
        <w:pStyle w:val="BodyText"/>
        <w:ind w:left="206" w:right="5" w:hanging="164"/>
        <w:spacing w:before="11" w:line="256" w:lineRule="auto"/>
        <w:rPr/>
      </w:pPr>
      <w:r>
        <w:rPr>
          <w:color w:val="231F20"/>
          <w:spacing w:val="6"/>
        </w:rPr>
        <w:t>-  identiﬁcation of patient-speciﬁc factors that will impact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on the appropriateness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test;</w:t>
      </w:r>
    </w:p>
    <w:p>
      <w:pPr>
        <w:pStyle w:val="BodyText"/>
        <w:ind w:left="206" w:right="5" w:hanging="164"/>
        <w:spacing w:before="10" w:line="256" w:lineRule="auto"/>
        <w:rPr/>
      </w:pPr>
      <w:r>
        <w:rPr>
          <w:color w:val="231F20"/>
          <w:spacing w:val="6"/>
        </w:rPr>
        <w:t>-  discussion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baselin</w:t>
      </w:r>
      <w:r>
        <w:rPr>
          <w:color w:val="231F20"/>
          <w:spacing w:val="5"/>
        </w:rPr>
        <w:t>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levels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based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maternal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age 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family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history;</w:t>
      </w:r>
    </w:p>
    <w:p>
      <w:pPr>
        <w:pStyle w:val="BodyText"/>
        <w:ind w:left="42"/>
        <w:spacing w:before="10" w:line="228" w:lineRule="exact"/>
        <w:rPr/>
      </w:pPr>
      <w:r>
        <w:rPr>
          <w:color w:val="231F20"/>
          <w:spacing w:val="6"/>
          <w:position w:val="2"/>
        </w:rPr>
        <w:t>-  shared decision-making;</w:t>
      </w:r>
    </w:p>
    <w:p>
      <w:pPr>
        <w:pStyle w:val="BodyText"/>
        <w:ind w:left="206" w:right="5" w:hanging="164"/>
        <w:spacing w:before="10" w:line="261" w:lineRule="auto"/>
        <w:rPr/>
      </w:pPr>
      <w:r>
        <w:rPr>
          <w:color w:val="231F20"/>
          <w:spacing w:val="7"/>
        </w:rPr>
        <w:t>-  explanation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how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test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results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will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7"/>
        </w:rPr>
        <w:t>communicated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after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test;</w:t>
      </w:r>
    </w:p>
    <w:p>
      <w:pPr>
        <w:pStyle w:val="BodyText"/>
        <w:ind w:left="206" w:right="5" w:hanging="164"/>
        <w:spacing w:before="2" w:line="256" w:lineRule="auto"/>
        <w:rPr/>
      </w:pPr>
      <w:r>
        <w:rPr>
          <w:color w:val="231F20"/>
          <w:spacing w:val="6"/>
        </w:rPr>
        <w:t>-  discussion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of  the   various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6"/>
        </w:rPr>
        <w:t>screen</w:t>
      </w:r>
      <w:r>
        <w:rPr>
          <w:color w:val="231F20"/>
          <w:spacing w:val="5"/>
        </w:rPr>
        <w:t>ing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5"/>
        </w:rPr>
        <w:t>diagnostic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options and of their merits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8"/>
        </w:rPr>
        <w:t>limitatio</w:t>
      </w:r>
      <w:r>
        <w:rPr>
          <w:color w:val="231F20"/>
          <w:spacing w:val="7"/>
        </w:rPr>
        <w:t>ns.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55" w:line="224" w:lineRule="exact"/>
        <w:rPr/>
      </w:pPr>
      <w:r>
        <w:rPr>
          <w:i/>
          <w:iCs/>
          <w:color w:val="231F20"/>
          <w:spacing w:val="8"/>
        </w:rPr>
        <w:t>Ultrasound-based ass</w:t>
      </w:r>
      <w:r>
        <w:rPr>
          <w:i/>
          <w:iCs/>
          <w:color w:val="231F20"/>
          <w:spacing w:val="7"/>
        </w:rPr>
        <w:t>essment at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7"/>
        </w:rPr>
        <w:t>11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i/>
          <w:iCs/>
          <w:color w:val="231F20"/>
          <w:spacing w:val="7"/>
        </w:rPr>
        <w:t>0 to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7"/>
        </w:rPr>
        <w:t>14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i/>
          <w:iCs/>
          <w:color w:val="231F20"/>
          <w:spacing w:val="7"/>
        </w:rPr>
        <w:t>0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7"/>
        </w:rPr>
        <w:t>weeks’</w:t>
      </w:r>
    </w:p>
    <w:p>
      <w:pPr>
        <w:pStyle w:val="BodyText"/>
        <w:spacing w:before="15" w:line="224" w:lineRule="exact"/>
        <w:outlineLvl w:val="0"/>
        <w:rPr/>
      </w:pPr>
      <w:r>
        <w:rPr>
          <w:i/>
          <w:iCs/>
          <w:color w:val="231F20"/>
          <w:spacing w:val="6"/>
          <w:position w:val="3"/>
        </w:rPr>
        <w:t>gestation</w:t>
      </w:r>
    </w:p>
    <w:p>
      <w:pPr>
        <w:pStyle w:val="BodyText"/>
        <w:ind w:left="5"/>
        <w:spacing w:before="202" w:line="259" w:lineRule="auto"/>
        <w:jc w:val="both"/>
        <w:rPr/>
      </w:pPr>
      <w:r>
        <w:rPr>
          <w:color w:val="231F20"/>
          <w:spacing w:val="7"/>
        </w:rPr>
        <w:t>There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two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tests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7"/>
        </w:rPr>
        <w:t>generally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u</w:t>
      </w:r>
      <w:r>
        <w:rPr>
          <w:color w:val="231F20"/>
          <w:spacing w:val="6"/>
        </w:rPr>
        <w:t>sed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screen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common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aneuploidies:</w:t>
      </w:r>
      <w:r>
        <w:rPr>
          <w:color w:val="231F20"/>
          <w:spacing w:val="7"/>
        </w:rPr>
        <w:t xml:space="preserve"> combined ﬁrst-trimester screening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(includes risks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derived from maternal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his</w:t>
      </w:r>
      <w:r>
        <w:rPr>
          <w:color w:val="231F20"/>
          <w:spacing w:val="7"/>
        </w:rPr>
        <w:t>tory,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ultrasound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maternal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serum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bioc</w:t>
      </w:r>
      <w:r>
        <w:rPr>
          <w:color w:val="231F20"/>
          <w:spacing w:val="7"/>
        </w:rPr>
        <w:t>hemistry);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cfDNA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testing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(also  known   as  non-invasive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pr</w:t>
      </w:r>
      <w:r>
        <w:rPr>
          <w:color w:val="231F20"/>
          <w:spacing w:val="6"/>
        </w:rPr>
        <w:t>enatal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6"/>
        </w:rPr>
        <w:t>testing   (NIPT)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or  non-invasive  prenata</w:t>
      </w:r>
      <w:r>
        <w:rPr>
          <w:color w:val="231F20"/>
          <w:spacing w:val="6"/>
        </w:rPr>
        <w:t>l  screening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6"/>
        </w:rPr>
        <w:t>(NIPS)).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Combined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ﬁrst-trimester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screening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t</w:t>
      </w:r>
      <w:r>
        <w:rPr>
          <w:color w:val="231F20"/>
          <w:spacing w:val="6"/>
        </w:rPr>
        <w:t>ests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for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common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trisomies,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which   comprise   ap</w:t>
      </w:r>
      <w:r>
        <w:rPr>
          <w:color w:val="231F20"/>
          <w:spacing w:val="6"/>
        </w:rPr>
        <w:t>proximately   50%    of   all   genetic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aberrations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identiﬁable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prenatally by array-based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genomic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assessment.  Combine</w:t>
      </w:r>
      <w:r>
        <w:rPr>
          <w:color w:val="231F20"/>
          <w:spacing w:val="6"/>
        </w:rPr>
        <w:t>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6"/>
        </w:rPr>
        <w:t>ﬁrst-trimester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6"/>
        </w:rPr>
        <w:t>screening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6"/>
        </w:rPr>
        <w:t>also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effective  to  diagnose  Turner  syndrome.  cfDNA  testing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may be extended 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include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7"/>
        </w:rPr>
        <w:t>other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aneuploidies,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including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microdeletions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and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microduplic</w:t>
      </w:r>
      <w:r>
        <w:rPr>
          <w:color w:val="231F20"/>
          <w:spacing w:val="7"/>
        </w:rPr>
        <w:t>ations.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range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conditions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which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testing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carried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out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d</w:t>
      </w:r>
      <w:r>
        <w:rPr>
          <w:color w:val="231F20"/>
          <w:spacing w:val="6"/>
        </w:rPr>
        <w:t>ependent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on the test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provider.</w:t>
      </w:r>
    </w:p>
    <w:p>
      <w:pPr>
        <w:pStyle w:val="BodyText"/>
        <w:ind w:left="5" w:right="4" w:firstLine="196"/>
        <w:spacing w:before="6" w:line="252" w:lineRule="auto"/>
        <w:jc w:val="both"/>
        <w:rPr/>
      </w:pPr>
      <w:r>
        <w:rPr>
          <w:color w:val="231F20"/>
          <w:spacing w:val="6"/>
        </w:rPr>
        <w:t>Most clinicians using combined ﬁrst</w:t>
      </w:r>
      <w:r>
        <w:rPr>
          <w:color w:val="231F20"/>
          <w:spacing w:val="5"/>
        </w:rPr>
        <w:t>-trimester screening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7"/>
        </w:rPr>
        <w:t>calculate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risks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7"/>
        </w:rPr>
        <w:t>common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aneu</w:t>
      </w:r>
      <w:r>
        <w:rPr>
          <w:color w:val="231F20"/>
          <w:spacing w:val="6"/>
        </w:rPr>
        <w:t>ploidies,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6"/>
        </w:rPr>
        <w:t>i.e.</w:t>
      </w:r>
      <w:r>
        <w:rPr>
          <w:color w:val="231F20"/>
        </w:rPr>
        <w:t xml:space="preserve"> </w:t>
      </w:r>
      <w:r>
        <w:rPr>
          <w:color w:val="231F20"/>
        </w:rPr>
        <w:t>trisomies</w:t>
      </w:r>
      <w:r>
        <w:rPr>
          <w:color w:val="231F20"/>
          <w:spacing w:val="16"/>
        </w:rPr>
        <w:t xml:space="preserve">  21,  18 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16"/>
        </w:rPr>
        <w:t>13,  </w:t>
      </w:r>
      <w:r>
        <w:rPr>
          <w:color w:val="231F20"/>
        </w:rPr>
        <w:t>use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algorithm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that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is </w:t>
      </w:r>
      <w:r>
        <w:rPr>
          <w:color w:val="231F20"/>
          <w:spacing w:val="6"/>
        </w:rPr>
        <w:t>freely available from The Fetal Medicine Foundation</w:t>
      </w:r>
      <w:hyperlink w:history="true" w:anchor="bookmark34">
        <w:r>
          <w:rPr>
            <w:sz w:val="14"/>
            <w:szCs w:val="14"/>
            <w:color w:val="2E3092"/>
            <w:spacing w:val="6"/>
            <w:position w:val="6"/>
          </w:rPr>
          <w:t>61,62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position w:val="6"/>
        </w:rPr>
        <w:t xml:space="preserve"> </w:t>
      </w:r>
      <w:r>
        <w:rPr>
          <w:color w:val="231F20"/>
          <w:spacing w:val="7"/>
        </w:rPr>
        <w:t>The  basic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algorithm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combines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an</w:t>
      </w:r>
      <w:r>
        <w:rPr>
          <w:color w:val="231F20"/>
          <w:spacing w:val="11"/>
        </w:rPr>
        <w:t xml:space="preserve">  </w:t>
      </w:r>
      <w:r>
        <w:rPr>
          <w:i/>
          <w:iCs/>
          <w:color w:val="231F20"/>
          <w:spacing w:val="7"/>
        </w:rPr>
        <w:t>a-prio</w:t>
      </w:r>
      <w:r>
        <w:rPr>
          <w:i/>
          <w:iCs/>
          <w:color w:val="231F20"/>
          <w:spacing w:val="6"/>
        </w:rPr>
        <w:t>ri</w:t>
      </w:r>
      <w:r>
        <w:rPr>
          <w:i/>
          <w:iCs/>
          <w:color w:val="231F20"/>
          <w:spacing w:val="13"/>
        </w:rPr>
        <w:t xml:space="preserve">  </w:t>
      </w:r>
      <w:r>
        <w:rPr>
          <w:color w:val="231F20"/>
          <w:spacing w:val="6"/>
        </w:rPr>
        <w:t>risk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6"/>
        </w:rPr>
        <w:t>based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maternal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age,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gestational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age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mat</w:t>
      </w:r>
      <w:r>
        <w:rPr>
          <w:color w:val="231F20"/>
          <w:spacing w:val="7"/>
        </w:rPr>
        <w:t>ernal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history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previous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8"/>
        </w:rPr>
        <w:t>pregnancy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tris</w:t>
      </w:r>
      <w:r>
        <w:rPr>
          <w:color w:val="231F20"/>
          <w:spacing w:val="7"/>
        </w:rPr>
        <w:t>omy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21,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18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or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13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ultrasound measurem</w:t>
      </w:r>
      <w:r>
        <w:rPr>
          <w:color w:val="231F20"/>
          <w:spacing w:val="8"/>
        </w:rPr>
        <w:t>ent of NT thickness 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assessment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  maternal  serum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f</w:t>
      </w:r>
      <w:r>
        <w:rPr>
          <w:color w:val="231F20"/>
          <w:spacing w:val="6"/>
        </w:rPr>
        <w:t>ree</w:t>
      </w:r>
      <w:r>
        <w:rPr>
          <w:color w:val="231F20"/>
          <w:spacing w:val="13"/>
        </w:rPr>
        <w:t xml:space="preserve">  </w:t>
      </w:r>
      <w:r>
        <w:rPr>
          <w:rFonts w:ascii="Arial" w:hAnsi="Arial" w:eastAsia="Arial" w:cs="Arial"/>
          <w:color w:val="231F20"/>
          <w:spacing w:val="6"/>
        </w:rPr>
        <w:t>β</w:t>
      </w:r>
      <w:r>
        <w:rPr>
          <w:color w:val="231F20"/>
          <w:spacing w:val="6"/>
        </w:rPr>
        <w:t>-hCG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PAPP-A</w:t>
      </w:r>
      <w:hyperlink w:history="true" w:anchor="bookmark35">
        <w:r>
          <w:rPr>
            <w:sz w:val="14"/>
            <w:szCs w:val="14"/>
            <w:color w:val="2E3092"/>
            <w:spacing w:val="6"/>
            <w:position w:val="6"/>
          </w:rPr>
          <w:t>63,64</w:t>
        </w:r>
        <w:r>
          <w:rPr>
            <w:sz w:val="14"/>
            <w:szCs w:val="14"/>
            <w:color w:val="2E3092"/>
            <w:spacing w:val="-10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6"/>
          <w:position w:val="6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5"/>
        </w:rPr>
        <w:t>a-priori</w:t>
      </w:r>
      <w:r>
        <w:rPr>
          <w:i/>
          <w:iCs/>
          <w:color w:val="231F20"/>
          <w:spacing w:val="48"/>
          <w:w w:val="101"/>
        </w:rPr>
        <w:t xml:space="preserve"> </w:t>
      </w:r>
      <w:r>
        <w:rPr>
          <w:color w:val="231F20"/>
          <w:spacing w:val="5"/>
        </w:rPr>
        <w:t>risk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5"/>
        </w:rPr>
        <w:t>altered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multiplying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it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5"/>
        </w:rPr>
        <w:t>likelihood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ratio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derived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each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factors.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Li</w:t>
      </w:r>
      <w:r>
        <w:rPr>
          <w:color w:val="231F20"/>
          <w:spacing w:val="6"/>
        </w:rPr>
        <w:t>kelihood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6"/>
        </w:rPr>
        <w:t>ratios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calculated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7"/>
        </w:rPr>
        <w:t>by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comparing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frequency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distributions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each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speciﬁc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marker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in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chrom</w:t>
      </w:r>
      <w:r>
        <w:rPr>
          <w:color w:val="231F20"/>
          <w:spacing w:val="7"/>
        </w:rPr>
        <w:t>osomally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normal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abnormal population</w:t>
      </w:r>
      <w:r>
        <w:rPr>
          <w:color w:val="231F20"/>
          <w:spacing w:val="9"/>
        </w:rPr>
        <w:t>s.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55" w:line="212" w:lineRule="auto"/>
        <w:outlineLvl w:val="0"/>
        <w:rPr/>
      </w:pPr>
      <w:r>
        <w:rPr>
          <w:i/>
          <w:iCs/>
          <w:color w:val="231F20"/>
          <w:spacing w:val="6"/>
        </w:rPr>
        <w:t>Nuchal translucency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6"/>
        </w:rPr>
        <w:t>thickness</w:t>
      </w:r>
    </w:p>
    <w:p>
      <w:pPr>
        <w:pStyle w:val="BodyText"/>
        <w:ind w:left="11" w:right="5" w:hanging="5"/>
        <w:spacing w:before="205" w:line="237" w:lineRule="auto"/>
        <w:rPr/>
      </w:pPr>
      <w:r>
        <w:rPr>
          <w:color w:val="231F20"/>
          <w:spacing w:val="7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term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describes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echolucent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region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seen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back of the fetal neck during sonographic assessm</w:t>
      </w:r>
      <w:r>
        <w:rPr>
          <w:color w:val="231F20"/>
          <w:spacing w:val="6"/>
        </w:rPr>
        <w:t>ent. NT</w:t>
      </w:r>
    </w:p>
    <w:p>
      <w:pPr>
        <w:spacing w:line="237" w:lineRule="auto"/>
        <w:sectPr>
          <w:type w:val="continuous"/>
          <w:pgSz w:w="11906" w:h="16838"/>
          <w:pgMar w:top="827" w:right="969" w:bottom="1045" w:left="983" w:header="528" w:footer="849" w:gutter="0"/>
          <w:cols w:equalWidth="0" w:num="2">
            <w:col w:w="5054" w:space="100"/>
            <w:col w:w="4799" w:space="0"/>
          </w:cols>
        </w:sectPr>
        <w:rPr/>
      </w:pPr>
    </w:p>
    <w:p>
      <w:pPr>
        <w:spacing w:before="36"/>
        <w:rPr/>
      </w:pPr>
      <w:r/>
    </w:p>
    <w:p>
      <w:pPr>
        <w:sectPr>
          <w:headerReference w:type="default" r:id="rId21"/>
          <w:footerReference w:type="default" r:id="rId22"/>
          <w:pgSz w:w="11906" w:h="16838"/>
          <w:pgMar w:top="827" w:right="970" w:bottom="1045" w:left="961" w:header="528" w:footer="849" w:gutter="0"/>
          <w:cols w:equalWidth="0" w:num="1">
            <w:col w:w="9974" w:space="0"/>
          </w:cols>
        </w:sectPr>
        <w:rPr/>
      </w:pPr>
    </w:p>
    <w:p>
      <w:pPr>
        <w:pStyle w:val="BodyText"/>
        <w:ind w:left="25" w:right="271" w:firstLine="1"/>
        <w:spacing w:before="45" w:line="256" w:lineRule="auto"/>
        <w:rPr/>
      </w:pPr>
      <w:r>
        <w:rPr>
          <w:color w:val="231F20"/>
          <w:spacing w:val="7"/>
        </w:rPr>
        <w:t>should be measured in the midsagittal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section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11">
        <w:r>
          <w:rPr>
            <w:color w:val="2E3092"/>
            <w:spacing w:val="7"/>
          </w:rPr>
          <w:t>1e</w:t>
        </w:r>
      </w:hyperlink>
      <w:r>
        <w:rPr>
          <w:color w:val="231F20"/>
          <w:spacing w:val="7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using 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image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that:</w:t>
      </w:r>
    </w:p>
    <w:p>
      <w:pPr>
        <w:pStyle w:val="BodyText"/>
        <w:ind w:left="222" w:right="271" w:hanging="164"/>
        <w:spacing w:before="208" w:line="261" w:lineRule="auto"/>
        <w:rPr/>
      </w:pPr>
      <w:r>
        <w:rPr>
          <w:color w:val="231F20"/>
          <w:spacing w:val="7"/>
        </w:rPr>
        <w:t>-  has been magniﬁed to include only the head and thorax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fetus;</w:t>
      </w:r>
    </w:p>
    <w:p>
      <w:pPr>
        <w:pStyle w:val="BodyText"/>
        <w:ind w:left="220" w:right="271" w:hanging="162"/>
        <w:spacing w:before="1" w:line="260" w:lineRule="auto"/>
        <w:rPr/>
      </w:pPr>
      <w:r>
        <w:rPr>
          <w:color w:val="231F20"/>
          <w:spacing w:val="7"/>
        </w:rPr>
        <w:t>-  is   magniﬁed   such </w:t>
      </w:r>
      <w:r>
        <w:rPr>
          <w:color w:val="231F20"/>
          <w:spacing w:val="6"/>
        </w:rPr>
        <w:t xml:space="preserve">  that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6"/>
        </w:rPr>
        <w:t>calipers   measure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6"/>
        </w:rPr>
        <w:t>0.1-mm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increments;</w:t>
      </w:r>
    </w:p>
    <w:p>
      <w:pPr>
        <w:pStyle w:val="BodyText"/>
        <w:ind w:left="218" w:right="271" w:hanging="160"/>
        <w:spacing w:before="1" w:line="255" w:lineRule="auto"/>
        <w:rPr/>
      </w:pPr>
      <w:r>
        <w:rPr>
          <w:color w:val="231F20"/>
          <w:spacing w:val="6"/>
        </w:rPr>
        <w:t>-  allows  assessment  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entire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lengt</w:t>
      </w:r>
      <w:r>
        <w:rPr>
          <w:color w:val="231F20"/>
          <w:spacing w:val="5"/>
        </w:rPr>
        <w:t>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nuchal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region and measurement 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its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maximum thickness;</w:t>
      </w:r>
    </w:p>
    <w:p>
      <w:pPr>
        <w:pStyle w:val="BodyText"/>
        <w:ind w:left="222" w:right="271" w:hanging="164"/>
        <w:spacing w:before="10" w:line="256" w:lineRule="auto"/>
        <w:rPr/>
      </w:pPr>
      <w:r>
        <w:rPr>
          <w:color w:val="231F20"/>
          <w:spacing w:val="7"/>
        </w:rPr>
        <w:t>-  demonstrates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fetus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neutral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positio</w:t>
      </w:r>
      <w:r>
        <w:rPr>
          <w:color w:val="231F20"/>
          <w:spacing w:val="6"/>
        </w:rPr>
        <w:t>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(extension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or ﬂexion of the neck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affect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measur</w:t>
      </w:r>
      <w:r>
        <w:rPr>
          <w:color w:val="231F20"/>
          <w:spacing w:val="6"/>
        </w:rPr>
        <w:t>ement);</w:t>
      </w:r>
    </w:p>
    <w:p>
      <w:pPr>
        <w:pStyle w:val="BodyText"/>
        <w:ind w:left="220" w:right="270" w:hanging="162"/>
        <w:spacing w:before="9" w:line="256" w:lineRule="auto"/>
        <w:rPr/>
      </w:pPr>
      <w:r>
        <w:rPr>
          <w:color w:val="231F20"/>
          <w:spacing w:val="7"/>
        </w:rPr>
        <w:t>-  demonstrates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the  fetus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separate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from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amnion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ensure the appropriate spac</w:t>
      </w:r>
      <w:r>
        <w:rPr>
          <w:color w:val="231F20"/>
          <w:spacing w:val="7"/>
        </w:rPr>
        <w:t>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measured.</w:t>
      </w:r>
    </w:p>
    <w:p>
      <w:pPr>
        <w:pStyle w:val="BodyText"/>
        <w:ind w:left="25" w:right="270" w:hanging="3"/>
        <w:spacing w:before="242" w:line="253" w:lineRule="auto"/>
        <w:jc w:val="both"/>
        <w:rPr/>
      </w:pP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is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measured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with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cross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ca</w:t>
      </w:r>
      <w:r>
        <w:rPr>
          <w:color w:val="231F20"/>
          <w:spacing w:val="6"/>
        </w:rPr>
        <w:t>lipers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placed  on  its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echogenic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margins. Three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measurements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made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(on  separate  image</w:t>
      </w:r>
      <w:r>
        <w:rPr>
          <w:color w:val="231F20"/>
          <w:spacing w:val="6"/>
        </w:rPr>
        <w:t>s)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largest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used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assessment.</w:t>
      </w:r>
    </w:p>
    <w:p>
      <w:pPr>
        <w:pStyle w:val="BodyText"/>
        <w:ind w:left="23" w:right="270" w:firstLine="193"/>
        <w:spacing w:before="34" w:line="251" w:lineRule="auto"/>
        <w:jc w:val="both"/>
        <w:rPr/>
      </w:pPr>
      <w:r>
        <w:rPr>
          <w:color w:val="231F20"/>
          <w:spacing w:val="8"/>
        </w:rPr>
        <w:t>The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correct,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standardized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8"/>
        </w:rPr>
        <w:t>technique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8"/>
        </w:rPr>
        <w:t>for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8"/>
        </w:rPr>
        <w:t>NT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mea-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surement  has  been  described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6"/>
        </w:rPr>
        <w:t>by  Nicolaides</w:t>
      </w:r>
      <w:hyperlink w:history="true" w:anchor="bookmark36">
        <w:r>
          <w:rPr>
            <w:sz w:val="14"/>
            <w:szCs w:val="14"/>
            <w:color w:val="2E3092"/>
            <w:spacing w:val="6"/>
            <w:position w:val="6"/>
          </w:rPr>
          <w:t>65</w:t>
        </w:r>
        <w:r>
          <w:rPr>
            <w:sz w:val="14"/>
            <w:szCs w:val="14"/>
            <w:color w:val="2E3092"/>
            <w:spacing w:val="-9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 </w:t>
      </w:r>
      <w:r>
        <w:rPr>
          <w:color w:val="231F20"/>
          <w:spacing w:val="6"/>
        </w:rPr>
        <w:t>As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measurement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used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calculate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likelihood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rati</w:t>
      </w:r>
      <w:r>
        <w:rPr>
          <w:color w:val="231F20"/>
          <w:spacing w:val="6"/>
        </w:rPr>
        <w:t>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risk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calculation,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accurate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asses</w:t>
      </w:r>
      <w:r>
        <w:rPr>
          <w:color w:val="231F20"/>
          <w:spacing w:val="5"/>
        </w:rPr>
        <w:t>sment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5"/>
        </w:rPr>
        <w:t>essential.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This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achieved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by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8"/>
        </w:rPr>
        <w:t>restricting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performa</w:t>
      </w:r>
      <w:r>
        <w:rPr>
          <w:color w:val="231F20"/>
          <w:spacing w:val="7"/>
        </w:rPr>
        <w:t>nce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of 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measurement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trained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personnel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who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agree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undergo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continu-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ous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8"/>
        </w:rPr>
        <w:t>process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quality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assurance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that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comp</w:t>
      </w:r>
      <w:r>
        <w:rPr>
          <w:color w:val="231F20"/>
          <w:spacing w:val="7"/>
        </w:rPr>
        <w:t>ares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reported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measures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8"/>
        </w:rPr>
        <w:t>recognized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international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standard.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Some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quality-assurance  programs  are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8"/>
        </w:rPr>
        <w:t>run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8"/>
        </w:rPr>
        <w:t>nationally;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others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allow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sonographers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participate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internationally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(</w:t>
      </w:r>
      <w:hyperlink w:history="true" r:id="rId23">
        <w:r>
          <w:rPr>
            <w:color w:val="231F20"/>
            <w:spacing w:val="8"/>
          </w:rPr>
          <w:t>www</w:t>
        </w:r>
      </w:hyperlink>
      <w:r>
        <w:rPr>
          <w:color w:val="231F20"/>
        </w:rPr>
        <w:t xml:space="preserve"> </w:t>
      </w:r>
      <w:hyperlink w:history="true" r:id="rId23">
        <w:r>
          <w:rPr>
            <w:color w:val="231F20"/>
            <w:spacing w:val="6"/>
          </w:rPr>
          <w:t>.fetalmedicine.org</w:t>
        </w:r>
      </w:hyperlink>
      <w:r>
        <w:rPr>
          <w:color w:val="231F20"/>
          <w:spacing w:val="6"/>
        </w:rPr>
        <w:t>).</w:t>
      </w:r>
    </w:p>
    <w:p>
      <w:pPr>
        <w:pStyle w:val="BodyText"/>
        <w:ind w:left="23"/>
        <w:spacing w:before="273" w:line="225" w:lineRule="exact"/>
        <w:outlineLvl w:val="0"/>
        <w:rPr/>
      </w:pPr>
      <w:r>
        <w:rPr>
          <w:i/>
          <w:iCs/>
          <w:color w:val="231F20"/>
          <w:spacing w:val="5"/>
          <w:position w:val="2"/>
        </w:rPr>
        <w:t>First-trimester</w:t>
      </w:r>
      <w:r>
        <w:rPr>
          <w:i/>
          <w:iCs/>
          <w:color w:val="231F20"/>
          <w:spacing w:val="29"/>
          <w:w w:val="101"/>
          <w:position w:val="2"/>
        </w:rPr>
        <w:t xml:space="preserve"> </w:t>
      </w:r>
      <w:r>
        <w:rPr>
          <w:i/>
          <w:iCs/>
          <w:color w:val="231F20"/>
          <w:spacing w:val="5"/>
          <w:position w:val="2"/>
        </w:rPr>
        <w:t>biochemistry</w:t>
      </w:r>
    </w:p>
    <w:p>
      <w:pPr>
        <w:pStyle w:val="BodyText"/>
        <w:ind w:left="23" w:right="270" w:firstLine="2"/>
        <w:spacing w:before="170" w:line="260" w:lineRule="auto"/>
        <w:jc w:val="both"/>
        <w:rPr/>
      </w:pPr>
      <w:r>
        <w:rPr>
          <w:color w:val="231F20"/>
          <w:spacing w:val="5"/>
        </w:rPr>
        <w:t>First-trimester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screening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efﬁcacy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improved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combin-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ing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ultrasound-based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measurement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assessment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maternal free </w:t>
      </w:r>
      <w:r>
        <w:rPr>
          <w:rFonts w:ascii="Arial" w:hAnsi="Arial" w:eastAsia="Arial" w:cs="Arial"/>
          <w:color w:val="231F20"/>
          <w:spacing w:val="6"/>
        </w:rPr>
        <w:t>β</w:t>
      </w:r>
      <w:r>
        <w:rPr>
          <w:color w:val="231F20"/>
          <w:spacing w:val="6"/>
        </w:rPr>
        <w:t>-hCG and PAPP-A. Most </w:t>
      </w:r>
      <w:r>
        <w:rPr>
          <w:color w:val="231F20"/>
          <w:spacing w:val="5"/>
        </w:rPr>
        <w:t>national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guide-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lines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recommend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combining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marke</w:t>
      </w:r>
      <w:r>
        <w:rPr>
          <w:color w:val="231F20"/>
          <w:spacing w:val="6"/>
        </w:rPr>
        <w:t>rs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when screening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for trisomies 21, 18 and 13. These mar</w:t>
      </w:r>
      <w:r>
        <w:rPr>
          <w:color w:val="231F20"/>
          <w:spacing w:val="6"/>
        </w:rPr>
        <w:t>kers show different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patterns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9"/>
        </w:rPr>
        <w:t>of up-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9"/>
        </w:rPr>
        <w:t>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9"/>
        </w:rPr>
        <w:t>down-reg</w:t>
      </w:r>
      <w:r>
        <w:rPr>
          <w:color w:val="231F20"/>
          <w:spacing w:val="8"/>
        </w:rPr>
        <w:t>ulation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three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common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trisomies,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6"/>
        </w:rPr>
        <w:t>which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enables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individualized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risk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assessment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for each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of these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aneuploidies.</w:t>
      </w:r>
    </w:p>
    <w:p>
      <w:pPr>
        <w:pStyle w:val="BodyText"/>
        <w:ind w:right="239" w:firstLine="220"/>
        <w:spacing w:before="48" w:line="254" w:lineRule="auto"/>
        <w:jc w:val="both"/>
        <w:rPr/>
      </w:pPr>
      <w:r>
        <w:rPr>
          <w:color w:val="231F20"/>
          <w:spacing w:val="8"/>
        </w:rPr>
        <w:t>Recently,  data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have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demonstrated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8"/>
        </w:rPr>
        <w:t>that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low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8"/>
        </w:rPr>
        <w:t>maternal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serum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9"/>
        </w:rPr>
        <w:t>concentrations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9"/>
        </w:rPr>
        <w:t>of PlGF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9"/>
        </w:rPr>
        <w:t>at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9"/>
        </w:rPr>
        <w:t>11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9"/>
        </w:rPr>
        <w:t>0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9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9"/>
        </w:rPr>
        <w:t>14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9"/>
        </w:rPr>
        <w:t>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wee</w:t>
      </w:r>
      <w:r>
        <w:rPr>
          <w:color w:val="231F20"/>
          <w:spacing w:val="8"/>
        </w:rPr>
        <w:t>ks’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gestation  are  associated  with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common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tri</w:t>
      </w:r>
      <w:r>
        <w:rPr>
          <w:color w:val="231F20"/>
          <w:spacing w:val="7"/>
        </w:rPr>
        <w:t>somies,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sug-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gesting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PlGF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can  be  incor</w:t>
      </w:r>
      <w:r>
        <w:rPr>
          <w:color w:val="231F20"/>
          <w:spacing w:val="7"/>
        </w:rPr>
        <w:t>porated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within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risk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calculation, especially when it has already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been measured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in  screening  for  preterm  pre-eclampsia  (see  s</w:t>
      </w:r>
      <w:r>
        <w:rPr>
          <w:color w:val="231F20"/>
          <w:spacing w:val="5"/>
        </w:rPr>
        <w:t>ection  on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‘Assessment of risk of obs</w:t>
      </w:r>
      <w:r>
        <w:rPr>
          <w:color w:val="231F20"/>
          <w:spacing w:val="6"/>
        </w:rPr>
        <w:t>tetric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complications’).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54" w:line="209" w:lineRule="auto"/>
        <w:outlineLvl w:val="0"/>
        <w:rPr/>
      </w:pPr>
      <w:r>
        <w:rPr>
          <w:i/>
          <w:iCs/>
          <w:color w:val="231F20"/>
          <w:spacing w:val="7"/>
        </w:rPr>
        <w:t>Additional ultrasound m</w:t>
      </w:r>
      <w:r>
        <w:rPr>
          <w:i/>
          <w:iCs/>
          <w:color w:val="231F20"/>
          <w:spacing w:val="6"/>
        </w:rPr>
        <w:t>arkers</w:t>
      </w:r>
    </w:p>
    <w:p>
      <w:pPr>
        <w:pStyle w:val="BodyText"/>
        <w:ind w:left="21" w:right="265" w:firstLine="1"/>
        <w:spacing w:before="210" w:line="243" w:lineRule="auto"/>
        <w:jc w:val="both"/>
        <w:rPr/>
      </w:pPr>
      <w:r>
        <w:rPr>
          <w:i/>
          <w:iCs/>
          <w:color w:val="231F20"/>
          <w:spacing w:val="8"/>
        </w:rPr>
        <w:t>Nasal   bone</w:t>
      </w:r>
      <w:r>
        <w:rPr>
          <w:color w:val="231F20"/>
          <w:spacing w:val="8"/>
        </w:rPr>
        <w:t>.   Several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8"/>
        </w:rPr>
        <w:t>other   ultrasoun</w:t>
      </w:r>
      <w:r>
        <w:rPr>
          <w:color w:val="231F20"/>
          <w:spacing w:val="7"/>
        </w:rPr>
        <w:t>d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7"/>
        </w:rPr>
        <w:t>markers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7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aneuploidy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6"/>
        </w:rPr>
        <w:t>have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been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described.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Delayed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ossiﬁcation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nasal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bone,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reported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‘hypoplastic’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‘absence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>’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nasal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bone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2"/>
        </w:rPr>
        <w:t>11 </w:t>
      </w:r>
      <w:r>
        <w:rPr>
          <w:rFonts w:ascii="Arial" w:hAnsi="Arial" w:eastAsia="Arial" w:cs="Arial"/>
          <w:color w:val="231F20"/>
          <w:spacing w:val="22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22"/>
        </w:rPr>
        <w:t>0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2"/>
        </w:rPr>
        <w:t>14 </w:t>
      </w:r>
      <w:r>
        <w:rPr>
          <w:rFonts w:ascii="Arial" w:hAnsi="Arial" w:eastAsia="Arial" w:cs="Arial"/>
          <w:color w:val="231F20"/>
          <w:spacing w:val="22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22"/>
        </w:rPr>
        <w:t>0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22"/>
        </w:rPr>
        <w:t>’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gestation</w:t>
      </w:r>
      <w:r>
        <w:rPr>
          <w:color w:val="231F20"/>
          <w:spacing w:val="22"/>
        </w:rPr>
        <w:t>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 </w:t>
      </w:r>
      <w:r>
        <w:rPr>
          <w:color w:val="231F20"/>
          <w:spacing w:val="7"/>
        </w:rPr>
        <w:t>powerful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marker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screening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trisomy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21.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nasal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bone is rarely hypoplastic </w:t>
      </w:r>
      <w:r>
        <w:rPr>
          <w:color w:val="231F20"/>
          <w:spacing w:val="6"/>
        </w:rPr>
        <w:t>or absent in euploid fetuses 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consequently this dichotomized variable is associated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w</w:t>
      </w:r>
      <w:r>
        <w:rPr>
          <w:color w:val="231F20"/>
          <w:spacing w:val="5"/>
        </w:rPr>
        <w:t>ith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large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positive  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negative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lik</w:t>
      </w:r>
      <w:r>
        <w:rPr>
          <w:color w:val="231F20"/>
          <w:spacing w:val="6"/>
        </w:rPr>
        <w:t>elihood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ratios</w:t>
      </w:r>
      <w:hyperlink w:history="true" w:anchor="bookmark37">
        <w:r>
          <w:rPr>
            <w:sz w:val="14"/>
            <w:szCs w:val="14"/>
            <w:color w:val="2E3092"/>
            <w:spacing w:val="6"/>
            <w:position w:val="6"/>
          </w:rPr>
          <w:t>66–69</w:t>
        </w:r>
        <w:r>
          <w:rPr>
            <w:sz w:val="14"/>
            <w:szCs w:val="14"/>
            <w:color w:val="2E3092"/>
            <w:spacing w:val="-10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1"/>
          <w:position w:val="6"/>
        </w:rPr>
        <w:t xml:space="preserve">  </w:t>
      </w:r>
      <w:r>
        <w:rPr>
          <w:color w:val="231F20"/>
          <w:spacing w:val="6"/>
        </w:rPr>
        <w:t>This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potentially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allows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signiﬁcant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improvement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speciﬁcity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whilst maintaining high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sensitivity</w:t>
      </w:r>
      <w:hyperlink w:history="true" w:anchor="bookmark38">
        <w:r>
          <w:rPr>
            <w:sz w:val="14"/>
            <w:szCs w:val="14"/>
            <w:color w:val="2E3092"/>
            <w:spacing w:val="6"/>
            <w:position w:val="6"/>
          </w:rPr>
          <w:t>69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193"/>
        <w:spacing w:before="78" w:line="258" w:lineRule="auto"/>
        <w:jc w:val="both"/>
        <w:rPr/>
      </w:pPr>
      <w:r>
        <w:rPr>
          <w:color w:val="231F20"/>
          <w:spacing w:val="6"/>
        </w:rPr>
        <w:t>The  nasal  bone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assessed  in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same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midsagittal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section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NT,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magniﬁed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image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includes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echogenic tip of the nose and the rectangular shape of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palate anteriorly. Poster</w:t>
      </w:r>
      <w:r>
        <w:rPr>
          <w:color w:val="231F20"/>
          <w:spacing w:val="6"/>
        </w:rPr>
        <w:t>ior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to it, and centrally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the brain,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8"/>
        </w:rPr>
        <w:t>translucent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diencephalon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nuchal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membrane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can be identiﬁed. The nasal bone lies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below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echogenic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skin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line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face.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nasal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bone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s</w:t>
      </w:r>
      <w:r>
        <w:rPr>
          <w:color w:val="231F20"/>
          <w:spacing w:val="6"/>
        </w:rPr>
        <w:t>hould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normally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more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7"/>
        </w:rPr>
        <w:t>echogenic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than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skin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at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tip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bridge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of 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nose,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which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lies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immediately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above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bone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itself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(Figure</w:t>
      </w:r>
      <w:hyperlink w:history="true" w:anchor="bookmark11">
        <w:r>
          <w:rPr>
            <w:color w:val="2E3092"/>
            <w:spacing w:val="8"/>
          </w:rPr>
          <w:t>1e</w:t>
        </w:r>
      </w:hyperlink>
      <w:r>
        <w:rPr>
          <w:color w:val="231F20"/>
          <w:spacing w:val="8"/>
        </w:rPr>
        <w:t>)</w:t>
      </w:r>
      <w:hyperlink w:history="true" w:anchor="bookmark39">
        <w:r>
          <w:rPr>
            <w:sz w:val="14"/>
            <w:szCs w:val="14"/>
            <w:color w:val="2E3092"/>
            <w:spacing w:val="8"/>
            <w:position w:val="6"/>
          </w:rPr>
          <w:t>67</w:t>
        </w:r>
      </w:hyperlink>
      <w:r>
        <w:rPr>
          <w:color w:val="231F20"/>
          <w:spacing w:val="8"/>
        </w:rPr>
        <w:t>. If the nasal bone cannot be</w:t>
      </w:r>
      <w:r>
        <w:rPr>
          <w:color w:val="231F20"/>
          <w:spacing w:val="7"/>
        </w:rPr>
        <w:t xml:space="preserve"> demonstrated to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be more echogenic than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7"/>
        </w:rPr>
        <w:t>skin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above,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then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it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de</w:t>
      </w:r>
      <w:r>
        <w:rPr>
          <w:color w:val="231F20"/>
          <w:spacing w:val="6"/>
        </w:rPr>
        <w:t>emed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hypoplastic or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7"/>
        </w:rPr>
        <w:t>absent.</w:t>
      </w:r>
    </w:p>
    <w:p>
      <w:pPr>
        <w:pStyle w:val="BodyText"/>
        <w:ind w:left="1" w:right="4" w:firstLine="7"/>
        <w:spacing w:before="249" w:line="261" w:lineRule="auto"/>
        <w:jc w:val="both"/>
        <w:rPr/>
      </w:pPr>
      <w:r>
        <w:rPr>
          <w:i/>
          <w:iCs/>
          <w:color w:val="231F20"/>
          <w:spacing w:val="7"/>
        </w:rPr>
        <w:t>Ductus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7"/>
        </w:rPr>
        <w:t>venosus</w:t>
      </w:r>
      <w:r>
        <w:rPr>
          <w:i/>
          <w:iCs/>
          <w:color w:val="231F20"/>
          <w:spacing w:val="17"/>
          <w:w w:val="101"/>
        </w:rPr>
        <w:t xml:space="preserve">  </w:t>
      </w:r>
      <w:r>
        <w:rPr>
          <w:i/>
          <w:iCs/>
          <w:color w:val="231F20"/>
          <w:spacing w:val="7"/>
        </w:rPr>
        <w:t>ﬂow</w:t>
      </w:r>
      <w:r>
        <w:rPr>
          <w:i/>
          <w:iCs/>
          <w:color w:val="231F20"/>
          <w:spacing w:val="1"/>
        </w:rPr>
        <w:t xml:space="preserve">   </w:t>
      </w:r>
      <w:r>
        <w:rPr>
          <w:color w:val="231F20"/>
          <w:spacing w:val="7"/>
        </w:rPr>
        <w:t>(Figure</w:t>
      </w:r>
      <w:hyperlink w:history="true" w:anchor="bookmark11">
        <w:r>
          <w:rPr>
            <w:color w:val="2E3092"/>
            <w:spacing w:val="7"/>
          </w:rPr>
          <w:t>1f</w:t>
        </w:r>
      </w:hyperlink>
      <w:r>
        <w:rPr>
          <w:color w:val="231F20"/>
          <w:spacing w:val="7"/>
        </w:rPr>
        <w:t>).</w:t>
      </w:r>
      <w:r>
        <w:rPr>
          <w:color w:val="231F20"/>
          <w:spacing w:val="20"/>
          <w:w w:val="102"/>
        </w:rPr>
        <w:t xml:space="preserve">  </w:t>
      </w:r>
      <w:r>
        <w:rPr>
          <w:color w:val="231F20"/>
          <w:spacing w:val="7"/>
        </w:rPr>
        <w:t>Fetuse</w:t>
      </w:r>
      <w:r>
        <w:rPr>
          <w:color w:val="231F20"/>
          <w:spacing w:val="6"/>
        </w:rPr>
        <w:t>s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6"/>
        </w:rPr>
        <w:t>affected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6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aneuploidy are more</w:t>
      </w:r>
      <w:r>
        <w:rPr>
          <w:color w:val="231F20"/>
          <w:spacing w:val="6"/>
        </w:rPr>
        <w:t xml:space="preserve"> likely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to have structural 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functional</w:t>
      </w:r>
      <w:r>
        <w:rPr>
          <w:color w:val="231F20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</w:rPr>
        <w:t>defects</w:t>
      </w:r>
      <w:r>
        <w:rPr>
          <w:color w:val="231F20"/>
          <w:spacing w:val="23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23"/>
        </w:rPr>
        <w:t>11 </w:t>
      </w:r>
      <w:r>
        <w:rPr>
          <w:rFonts w:ascii="Arial" w:hAnsi="Arial" w:eastAsia="Arial" w:cs="Arial"/>
          <w:color w:val="231F20"/>
          <w:spacing w:val="23"/>
        </w:rPr>
        <w:t>+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23"/>
        </w:rPr>
        <w:t>0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23"/>
        </w:rPr>
        <w:t>14 </w:t>
      </w:r>
      <w:r>
        <w:rPr>
          <w:rFonts w:ascii="Arial" w:hAnsi="Arial" w:eastAsia="Arial" w:cs="Arial"/>
          <w:color w:val="231F20"/>
          <w:spacing w:val="23"/>
        </w:rPr>
        <w:t>+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23"/>
        </w:rPr>
        <w:t>0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23"/>
        </w:rPr>
        <w:t>’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gestation</w:t>
      </w:r>
      <w:r>
        <w:rPr>
          <w:color w:val="231F20"/>
          <w:spacing w:val="23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Functional anomalies include abnormal ﬂow in the </w:t>
      </w:r>
      <w:r>
        <w:rPr>
          <w:color w:val="231F20"/>
          <w:spacing w:val="6"/>
        </w:rPr>
        <w:t>ductus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venosus and tricuspid regurgitat</w:t>
      </w:r>
      <w:r>
        <w:rPr>
          <w:color w:val="231F20"/>
          <w:spacing w:val="7"/>
        </w:rPr>
        <w:t>ion.</w:t>
      </w:r>
    </w:p>
    <w:p>
      <w:pPr>
        <w:pStyle w:val="BodyText"/>
        <w:ind w:left="1" w:right="3" w:firstLine="195"/>
        <w:spacing w:before="12" w:line="253" w:lineRule="auto"/>
        <w:jc w:val="both"/>
        <w:rPr/>
      </w:pPr>
      <w:r>
        <w:rPr>
          <w:color w:val="231F20"/>
          <w:spacing w:val="8"/>
        </w:rPr>
        <w:t>Initial  studies  demonstr</w:t>
      </w:r>
      <w:r>
        <w:rPr>
          <w:color w:val="231F20"/>
          <w:spacing w:val="7"/>
        </w:rPr>
        <w:t>ated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an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association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7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reversal   of   the   ductus   venosus   A-wave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6"/>
        </w:rPr>
        <w:t>and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6"/>
        </w:rPr>
        <w:t>aneu-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ploidy</w:t>
      </w:r>
      <w:hyperlink w:history="true" w:anchor="bookmark40">
        <w:r>
          <w:rPr>
            <w:sz w:val="14"/>
            <w:szCs w:val="14"/>
            <w:color w:val="2E3092"/>
            <w:spacing w:val="7"/>
            <w:position w:val="6"/>
          </w:rPr>
          <w:t>70,71</w:t>
        </w:r>
      </w:hyperlink>
      <w:r>
        <w:rPr>
          <w:color w:val="231F20"/>
          <w:spacing w:val="7"/>
        </w:rPr>
        <w:t>,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7"/>
        </w:rPr>
        <w:t>but  more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7"/>
        </w:rPr>
        <w:t>recent   studies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7"/>
        </w:rPr>
        <w:t>showed  that   an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increase  in  ductus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v</w:t>
      </w:r>
      <w:r>
        <w:rPr>
          <w:color w:val="231F20"/>
          <w:spacing w:val="6"/>
        </w:rPr>
        <w:t>enosus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pulsatility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6"/>
        </w:rPr>
        <w:t>index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veins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(PIV)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was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associated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increased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ri</w:t>
      </w:r>
      <w:r>
        <w:rPr>
          <w:color w:val="231F20"/>
          <w:spacing w:val="6"/>
        </w:rPr>
        <w:t>sk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common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trisomies.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latter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ultrasoun</w:t>
      </w:r>
      <w:r>
        <w:rPr>
          <w:color w:val="231F20"/>
          <w:spacing w:val="7"/>
        </w:rPr>
        <w:t>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marker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used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  continuous  variable,  with  less  signiﬁcant  changes  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likelihood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ratios,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thus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allowi</w:t>
      </w:r>
      <w:r>
        <w:rPr>
          <w:color w:val="231F20"/>
          <w:spacing w:val="7"/>
        </w:rPr>
        <w:t>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easier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incorporation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into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 screening program</w:t>
      </w:r>
      <w:hyperlink w:history="true" w:anchor="bookmark41">
        <w:r>
          <w:rPr>
            <w:sz w:val="14"/>
            <w:szCs w:val="14"/>
            <w:color w:val="2E3092"/>
            <w:spacing w:val="8"/>
            <w:position w:val="6"/>
          </w:rPr>
          <w:t>71–73</w:t>
        </w:r>
        <w:r>
          <w:rPr>
            <w:sz w:val="14"/>
            <w:szCs w:val="14"/>
            <w:color w:val="2E3092"/>
            <w:spacing w:val="-3"/>
            <w:position w:val="6"/>
          </w:rPr>
          <w:t xml:space="preserve"> </w:t>
        </w:r>
        <w:r>
          <w:rPr>
            <w:color w:val="231F20"/>
            <w:spacing w:val="8"/>
            <w:position w:val="6"/>
          </w:rPr>
          <w:t>.</w:t>
        </w:r>
      </w:hyperlink>
    </w:p>
    <w:p>
      <w:pPr>
        <w:pStyle w:val="BodyText"/>
        <w:ind w:left="1" w:right="4" w:firstLine="193"/>
        <w:spacing w:before="48" w:line="254" w:lineRule="auto"/>
        <w:jc w:val="both"/>
        <w:rPr/>
      </w:pPr>
      <w:r>
        <w:rPr>
          <w:color w:val="231F20"/>
          <w:spacing w:val="6"/>
        </w:rPr>
        <w:t>The  ductus  venosus  is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normally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assessed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right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paramedial section. Color </w:t>
      </w:r>
      <w:r>
        <w:rPr>
          <w:color w:val="231F20"/>
          <w:spacing w:val="6"/>
        </w:rPr>
        <w:t>Doppler is used to identify ﬂow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returning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through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umbili</w:t>
      </w:r>
      <w:r>
        <w:rPr>
          <w:color w:val="231F20"/>
          <w:spacing w:val="7"/>
        </w:rPr>
        <w:t>cal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7"/>
        </w:rPr>
        <w:t>vein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ductus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venosus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right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atrium.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1-mm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pulsed-wave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Doppler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gate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can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used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demonstrate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waveform,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8"/>
        </w:rPr>
        <w:t>whi</w:t>
      </w:r>
      <w:r>
        <w:rPr>
          <w:color w:val="231F20"/>
          <w:spacing w:val="7"/>
        </w:rPr>
        <w:t>ch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has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typical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appearance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11">
        <w:r>
          <w:rPr>
            <w:color w:val="2E3092"/>
            <w:spacing w:val="7"/>
          </w:rPr>
          <w:t>1f</w:t>
        </w:r>
      </w:hyperlink>
      <w:r>
        <w:rPr>
          <w:color w:val="231F20"/>
          <w:spacing w:val="7"/>
        </w:rPr>
        <w:t>)</w:t>
      </w:r>
      <w:hyperlink w:history="true" w:anchor="bookmark40">
        <w:r>
          <w:rPr>
            <w:sz w:val="14"/>
            <w:szCs w:val="14"/>
            <w:color w:val="2E3092"/>
            <w:spacing w:val="7"/>
            <w:position w:val="6"/>
          </w:rPr>
          <w:t>70</w:t>
        </w:r>
      </w:hyperlink>
      <w:r>
        <w:rPr>
          <w:color w:val="231F20"/>
          <w:spacing w:val="7"/>
        </w:rPr>
        <w:t>.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PIV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measur</w:t>
      </w:r>
      <w:r>
        <w:rPr>
          <w:color w:val="231F20"/>
          <w:spacing w:val="6"/>
        </w:rPr>
        <w:t>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autotracing.</w:t>
      </w:r>
    </w:p>
    <w:p>
      <w:pPr>
        <w:pStyle w:val="BodyText"/>
        <w:ind w:right="3" w:firstLine="10"/>
        <w:spacing w:before="250" w:line="255" w:lineRule="auto"/>
        <w:jc w:val="both"/>
        <w:rPr/>
      </w:pPr>
      <w:r>
        <w:rPr>
          <w:i/>
          <w:iCs/>
          <w:color w:val="231F20"/>
          <w:spacing w:val="8"/>
        </w:rPr>
        <w:t>Tricuspid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8"/>
        </w:rPr>
        <w:t>ﬂow  </w:t>
      </w:r>
      <w:r>
        <w:rPr>
          <w:color w:val="231F20"/>
          <w:spacing w:val="8"/>
        </w:rPr>
        <w:t>(Figure</w:t>
      </w:r>
      <w:hyperlink w:history="true" w:anchor="bookmark11">
        <w:r>
          <w:rPr>
            <w:color w:val="2E3092"/>
            <w:spacing w:val="8"/>
          </w:rPr>
          <w:t>1g</w:t>
        </w:r>
      </w:hyperlink>
      <w:r>
        <w:rPr>
          <w:color w:val="231F20"/>
          <w:spacing w:val="8"/>
        </w:rPr>
        <w:t>).  F</w:t>
      </w:r>
      <w:r>
        <w:rPr>
          <w:color w:val="231F20"/>
          <w:spacing w:val="7"/>
        </w:rPr>
        <w:t>low  through  the  tricuspid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valve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assessed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5"/>
        </w:rPr>
        <w:t>identifying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four-chamber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view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an axial section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of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9"/>
        </w:rPr>
        <w:t>thorax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placing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ultrasound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transducer  so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9"/>
        </w:rPr>
        <w:t>that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9"/>
        </w:rPr>
        <w:t>the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9"/>
        </w:rPr>
        <w:t>apex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9"/>
        </w:rPr>
        <w:t>of  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9"/>
        </w:rPr>
        <w:t>heart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9"/>
        </w:rPr>
        <w:t>ap</w:t>
      </w:r>
      <w:r>
        <w:rPr>
          <w:color w:val="231F20"/>
          <w:spacing w:val="8"/>
        </w:rPr>
        <w:t>pears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at</w:t>
      </w:r>
      <w:r>
        <w:rPr>
          <w:color w:val="231F20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2"/>
        </w:rPr>
        <w:t>12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2"/>
        </w:rPr>
        <w:t>o’</w:t>
      </w:r>
      <w:r>
        <w:rPr>
          <w:color w:val="231F20"/>
        </w:rPr>
        <w:t>clock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2"/>
        </w:rPr>
        <w:t>6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2"/>
        </w:rPr>
        <w:t>o’</w:t>
      </w:r>
      <w:r>
        <w:rPr>
          <w:color w:val="231F20"/>
        </w:rPr>
        <w:t>clock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22"/>
        </w:rPr>
        <w:t>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2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2"/>
        </w:rPr>
        <w:t>2–4-</w:t>
      </w:r>
      <w:r>
        <w:rPr>
          <w:color w:val="231F20"/>
        </w:rPr>
        <w:t>mm </w:t>
      </w:r>
      <w:r>
        <w:rPr>
          <w:color w:val="231F20"/>
          <w:spacing w:val="7"/>
        </w:rPr>
        <w:t>pulsed-wave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gate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placed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across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anterior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semilunar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valve  (the  tricuspid  valve)  and  used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to  interr</w:t>
      </w:r>
      <w:r>
        <w:rPr>
          <w:color w:val="231F20"/>
          <w:spacing w:val="5"/>
        </w:rPr>
        <w:t>ogate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waveform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11">
        <w:r>
          <w:rPr>
            <w:color w:val="2E3092"/>
            <w:spacing w:val="7"/>
          </w:rPr>
          <w:t>1g</w:t>
        </w:r>
      </w:hyperlink>
      <w:r>
        <w:rPr>
          <w:color w:val="231F20"/>
          <w:spacing w:val="7"/>
        </w:rPr>
        <w:t>).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Tricuspid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regurgitation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7"/>
        </w:rPr>
        <w:t>deﬁned</w:t>
      </w:r>
      <w:r>
        <w:rPr>
          <w:color w:val="231F2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3"/>
        </w:rPr>
        <w:t xml:space="preserve">  ﬂ</w:t>
      </w:r>
      <w:r>
        <w:rPr>
          <w:color w:val="231F20"/>
        </w:rPr>
        <w:t>ow</w:t>
      </w:r>
      <w:r>
        <w:rPr>
          <w:color w:val="231F20"/>
          <w:spacing w:val="13"/>
        </w:rPr>
        <w:t xml:space="preserve">   &gt; 60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13"/>
        </w:rPr>
        <w:t>/</w:t>
      </w:r>
      <w:r>
        <w:rPr>
          <w:color w:val="231F20"/>
        </w:rPr>
        <w:t>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13"/>
        </w:rPr>
        <w:t>&gt;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50%  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cardiac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cycle</w:t>
      </w:r>
      <w:hyperlink w:history="true" w:anchor="bookmark42">
        <w:r>
          <w:rPr>
            <w:sz w:val="14"/>
            <w:szCs w:val="14"/>
            <w:color w:val="2E3092"/>
            <w:spacing w:val="13"/>
            <w:position w:val="6"/>
          </w:rPr>
          <w:t>74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13"/>
            <w:position w:val="6"/>
          </w:rPr>
          <w:t>.</w:t>
        </w:r>
      </w:hyperlink>
      <w:r>
        <w:rPr>
          <w:color w:val="231F20"/>
          <w:position w:val="6"/>
        </w:rPr>
        <w:t xml:space="preserve"> </w:t>
      </w:r>
      <w:r>
        <w:rPr>
          <w:color w:val="231F20"/>
          <w:spacing w:val="8"/>
        </w:rPr>
        <w:t>This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dichotomous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varia</w:t>
      </w:r>
      <w:r>
        <w:rPr>
          <w:color w:val="231F20"/>
          <w:spacing w:val="7"/>
        </w:rPr>
        <w:t>ble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rarely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abnormal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7"/>
        </w:rPr>
        <w:t>euploid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fetuses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associated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6"/>
        </w:rPr>
        <w:t>high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positive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negative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likelihood ratios</w:t>
      </w:r>
      <w:hyperlink w:history="true" w:anchor="bookmark43">
        <w:r>
          <w:rPr>
            <w:sz w:val="14"/>
            <w:szCs w:val="14"/>
            <w:color w:val="2E3092"/>
            <w:spacing w:val="7"/>
            <w:position w:val="6"/>
          </w:rPr>
          <w:t>75,76</w:t>
        </w:r>
        <w:r>
          <w:rPr>
            <w:sz w:val="14"/>
            <w:szCs w:val="14"/>
            <w:color w:val="2E3092"/>
            <w:spacing w:val="-7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pStyle w:val="BodyText"/>
        <w:ind w:right="3" w:firstLine="10"/>
        <w:spacing w:before="193" w:line="251" w:lineRule="auto"/>
        <w:jc w:val="both"/>
        <w:rPr/>
      </w:pPr>
      <w:r>
        <w:rPr>
          <w:i/>
          <w:iCs/>
          <w:color w:val="231F20"/>
          <w:spacing w:val="7"/>
        </w:rPr>
        <w:t>Screening</w:t>
      </w:r>
      <w:r>
        <w:rPr>
          <w:i/>
          <w:iCs/>
          <w:color w:val="231F20"/>
          <w:spacing w:val="56"/>
        </w:rPr>
        <w:t xml:space="preserve"> </w:t>
      </w:r>
      <w:r>
        <w:rPr>
          <w:i/>
          <w:iCs/>
          <w:color w:val="231F20"/>
          <w:spacing w:val="7"/>
        </w:rPr>
        <w:t>performance</w:t>
      </w:r>
      <w:r>
        <w:rPr>
          <w:color w:val="231F20"/>
          <w:spacing w:val="7"/>
        </w:rPr>
        <w:t>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mixture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7"/>
        </w:rPr>
        <w:t>model</w:t>
      </w:r>
      <w:hyperlink w:history="true" w:anchor="bookmark35">
        <w:r>
          <w:rPr>
            <w:sz w:val="14"/>
            <w:szCs w:val="14"/>
            <w:color w:val="2E3092"/>
            <w:spacing w:val="7"/>
            <w:position w:val="6"/>
          </w:rPr>
          <w:t>63</w:t>
        </w:r>
      </w:hyperlink>
      <w:r>
        <w:rPr>
          <w:sz w:val="14"/>
          <w:szCs w:val="14"/>
          <w:color w:val="2E3092"/>
          <w:spacing w:val="15"/>
          <w:w w:val="101"/>
          <w:position w:val="6"/>
        </w:rPr>
        <w:t xml:space="preserve">  </w:t>
      </w:r>
      <w:r>
        <w:rPr>
          <w:color w:val="231F20"/>
          <w:spacing w:val="7"/>
        </w:rPr>
        <w:t>proposed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by  The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Fetal  Medicine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Foundation   (and  made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fr</w:t>
      </w:r>
      <w:r>
        <w:rPr>
          <w:color w:val="231F20"/>
          <w:spacing w:val="6"/>
        </w:rPr>
        <w:t>eely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available)  has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been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ass</w:t>
      </w:r>
      <w:r>
        <w:rPr>
          <w:color w:val="231F20"/>
          <w:spacing w:val="6"/>
        </w:rPr>
        <w:t>essed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6"/>
        </w:rPr>
        <w:t>prospectively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found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have</w:t>
      </w:r>
      <w:r>
        <w:rPr>
          <w:color w:val="231F20"/>
          <w:spacing w:val="14"/>
        </w:rPr>
        <w:t xml:space="preserve">   90%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</w:rPr>
        <w:t>sensitivity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for</w:t>
      </w:r>
      <w:r>
        <w:rPr>
          <w:color w:val="231F20"/>
          <w:spacing w:val="14"/>
        </w:rPr>
        <w:t xml:space="preserve">   97%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speci</w:t>
      </w:r>
      <w:r>
        <w:rPr>
          <w:color w:val="231F20"/>
          <w:spacing w:val="14"/>
        </w:rPr>
        <w:t>ﬁ</w:t>
      </w:r>
      <w:r>
        <w:rPr>
          <w:color w:val="231F20"/>
        </w:rPr>
        <w:t>city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when </w:t>
      </w:r>
      <w:r>
        <w:rPr>
          <w:color w:val="231F20"/>
          <w:spacing w:val="5"/>
        </w:rPr>
        <w:t>screening  for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trisomy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5"/>
        </w:rPr>
        <w:t>21</w:t>
      </w:r>
      <w:hyperlink w:history="true" w:anchor="bookmark44">
        <w:r>
          <w:rPr>
            <w:sz w:val="14"/>
            <w:szCs w:val="14"/>
            <w:color w:val="2E3092"/>
            <w:spacing w:val="5"/>
            <w:position w:val="6"/>
          </w:rPr>
          <w:t>77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5"/>
            <w:position w:val="6"/>
          </w:rPr>
          <w:t>.</w:t>
        </w:r>
      </w:hyperlink>
      <w:r>
        <w:rPr>
          <w:color w:val="231F20"/>
          <w:spacing w:val="15"/>
          <w:w w:val="101"/>
          <w:position w:val="6"/>
        </w:rPr>
        <w:t xml:space="preserve">  </w:t>
      </w:r>
      <w:r>
        <w:rPr>
          <w:color w:val="231F20"/>
          <w:spacing w:val="5"/>
        </w:rPr>
        <w:t>Similar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screening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efﬁcacy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8"/>
        </w:rPr>
        <w:t>trisomy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8"/>
        </w:rPr>
        <w:t>21  was   reported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8"/>
        </w:rPr>
        <w:t>i</w:t>
      </w:r>
      <w:r>
        <w:rPr>
          <w:color w:val="231F20"/>
          <w:spacing w:val="7"/>
        </w:rPr>
        <w:t>n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second,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national,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screening  program</w:t>
      </w:r>
      <w:hyperlink w:history="true" w:anchor="bookmark45">
        <w:r>
          <w:rPr>
            <w:sz w:val="14"/>
            <w:szCs w:val="14"/>
            <w:color w:val="2E3092"/>
            <w:spacing w:val="8"/>
            <w:position w:val="6"/>
          </w:rPr>
          <w:t>78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8"/>
            <w:position w:val="6"/>
          </w:rPr>
          <w:t>.</w:t>
        </w:r>
      </w:hyperlink>
      <w:r>
        <w:rPr>
          <w:color w:val="231F20"/>
          <w:spacing w:val="8"/>
          <w:position w:val="6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Fetal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8"/>
        </w:rPr>
        <w:t>Medicine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Foun</w:t>
      </w:r>
      <w:r>
        <w:rPr>
          <w:color w:val="231F20"/>
          <w:spacing w:val="7"/>
        </w:rPr>
        <w:t>dation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has  also  reported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effectiveness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screeni</w:t>
      </w:r>
      <w:r>
        <w:rPr>
          <w:color w:val="231F20"/>
          <w:spacing w:val="5"/>
        </w:rPr>
        <w:t>ng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for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wider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range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chromosomal  abnormalities  in  a  study</w:t>
      </w:r>
      <w:r>
        <w:rPr>
          <w:color w:val="231F20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9"/>
        </w:rPr>
        <w:t>&gt; 100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000 </w:t>
      </w:r>
      <w:r>
        <w:rPr>
          <w:color w:val="231F20"/>
        </w:rPr>
        <w:t>pregnancies</w:t>
      </w:r>
      <w:r>
        <w:rPr>
          <w:color w:val="231F20"/>
          <w:spacing w:val="19"/>
        </w:rPr>
        <w:t>. </w:t>
      </w:r>
      <w:r>
        <w:rPr>
          <w:color w:val="231F20"/>
        </w:rPr>
        <w:t>At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speci</w:t>
      </w:r>
      <w:r>
        <w:rPr>
          <w:color w:val="231F20"/>
          <w:spacing w:val="19"/>
        </w:rPr>
        <w:t>ﬁ</w:t>
      </w:r>
      <w:r>
        <w:rPr>
          <w:color w:val="231F20"/>
        </w:rPr>
        <w:t>city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96%,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the  detection  rate  for  trisomy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21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was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90%,  that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for</w:t>
      </w:r>
    </w:p>
    <w:p>
      <w:pPr>
        <w:spacing w:line="251" w:lineRule="auto"/>
        <w:sectPr>
          <w:type w:val="continuous"/>
          <w:pgSz w:w="11906" w:h="16838"/>
          <w:pgMar w:top="827" w:right="970" w:bottom="1045" w:left="961" w:header="528" w:footer="849" w:gutter="0"/>
          <w:cols w:equalWidth="0" w:num="2">
            <w:col w:w="5081" w:space="100"/>
            <w:col w:w="4793" w:space="0"/>
          </w:cols>
        </w:sectPr>
        <w:rPr/>
      </w:pPr>
    </w:p>
    <w:p>
      <w:pPr>
        <w:spacing w:before="36"/>
        <w:rPr/>
      </w:pPr>
      <w:r/>
    </w:p>
    <w:p>
      <w:pPr>
        <w:sectPr>
          <w:headerReference w:type="default" r:id="rId24"/>
          <w:footerReference w:type="default" r:id="rId25"/>
          <w:pgSz w:w="11906" w:h="16838"/>
          <w:pgMar w:top="827" w:right="973" w:bottom="1045" w:left="981" w:header="528" w:footer="849" w:gutter="0"/>
          <w:cols w:equalWidth="0" w:num="1">
            <w:col w:w="9951" w:space="0"/>
          </w:cols>
        </w:sectPr>
        <w:rPr/>
      </w:pPr>
    </w:p>
    <w:p>
      <w:pPr>
        <w:pStyle w:val="BodyText"/>
        <w:ind w:left="3" w:right="270"/>
        <w:spacing w:before="46" w:line="255" w:lineRule="auto"/>
        <w:jc w:val="both"/>
        <w:rPr/>
      </w:pPr>
      <w:r>
        <w:rPr>
          <w:color w:val="231F20"/>
        </w:rPr>
        <w:t>trisomy</w:t>
      </w:r>
      <w:r>
        <w:rPr>
          <w:color w:val="231F20"/>
          <w:spacing w:val="25"/>
        </w:rPr>
        <w:t xml:space="preserve">  18  </w:t>
      </w:r>
      <w:r>
        <w:rPr>
          <w:color w:val="231F20"/>
        </w:rPr>
        <w:t>was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25"/>
        </w:rPr>
        <w:t>97%,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that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trisomy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5"/>
        </w:rPr>
        <w:t>13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25"/>
        </w:rPr>
        <w:t>92%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 that for Turner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syndrome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8"/>
        </w:rPr>
        <w:t>was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&gt;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95%</w:t>
      </w:r>
      <w:hyperlink w:history="true" w:anchor="bookmark46">
        <w:r>
          <w:rPr>
            <w:sz w:val="14"/>
            <w:szCs w:val="14"/>
            <w:color w:val="2E3092"/>
            <w:spacing w:val="8"/>
            <w:position w:val="6"/>
          </w:rPr>
          <w:t>6</w:t>
        </w:r>
        <w:r>
          <w:rPr>
            <w:sz w:val="14"/>
            <w:szCs w:val="14"/>
            <w:color w:val="2E3092"/>
            <w:spacing w:val="7"/>
            <w:position w:val="6"/>
          </w:rPr>
          <w:t>2</w:t>
        </w:r>
      </w:hyperlink>
      <w:r>
        <w:rPr>
          <w:sz w:val="14"/>
          <w:szCs w:val="14"/>
          <w:color w:val="2E3092"/>
          <w:spacing w:val="6"/>
          <w:position w:val="6"/>
        </w:rPr>
        <w:t xml:space="preserve">  </w:t>
      </w:r>
      <w:r>
        <w:rPr>
          <w:color w:val="231F20"/>
          <w:spacing w:val="7"/>
        </w:rPr>
        <w:t>(</w:t>
      </w:r>
      <w:r>
        <w:rPr>
          <w:b/>
          <w:bCs/>
          <w:color w:val="231F20"/>
          <w:spacing w:val="7"/>
        </w:rPr>
        <w:t>LEVEL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  <w:spacing w:val="7"/>
        </w:rPr>
        <w:t>OF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EVIDENCE</w:t>
      </w:r>
      <w:r>
        <w:rPr>
          <w:b/>
          <w:bCs/>
          <w:color w:val="231F20"/>
          <w:spacing w:val="12"/>
        </w:rPr>
        <w:t>: 2</w:t>
      </w:r>
      <w:r>
        <w:rPr>
          <w:rFonts w:ascii="Arial" w:hAnsi="Arial" w:eastAsia="Arial" w:cs="Arial"/>
          <w:b/>
          <w:bCs/>
          <w:color w:val="231F20"/>
          <w:spacing w:val="12"/>
        </w:rPr>
        <w:t>+</w:t>
      </w:r>
      <w:r>
        <w:rPr>
          <w:color w:val="231F20"/>
          <w:spacing w:val="12"/>
        </w:rPr>
        <w:t>).</w:t>
      </w:r>
    </w:p>
    <w:p>
      <w:pPr>
        <w:pStyle w:val="BodyText"/>
        <w:ind w:left="4" w:right="270" w:firstLine="189"/>
        <w:spacing w:before="48" w:line="259" w:lineRule="auto"/>
        <w:jc w:val="both"/>
        <w:rPr/>
      </w:pPr>
      <w:r>
        <w:rPr>
          <w:color w:val="231F20"/>
          <w:spacing w:val="7"/>
        </w:rPr>
        <w:t>Whilst   inclusion   of   other   markers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7"/>
        </w:rPr>
        <w:t>may   improve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screening efﬁcacy and, most signiﬁcan</w:t>
      </w:r>
      <w:r>
        <w:rPr>
          <w:color w:val="231F20"/>
          <w:spacing w:val="4"/>
        </w:rPr>
        <w:t>tly, speciﬁcity, these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ultrasound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7"/>
        </w:rPr>
        <w:t>markers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require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additional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skills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reliable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assessment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there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pote</w:t>
      </w:r>
      <w:r>
        <w:rPr>
          <w:color w:val="231F20"/>
          <w:spacing w:val="6"/>
        </w:rPr>
        <w:t>ntial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reduce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efﬁcacy  if  they  are  ap</w:t>
      </w:r>
      <w:r>
        <w:rPr>
          <w:color w:val="231F20"/>
          <w:spacing w:val="5"/>
        </w:rPr>
        <w:t>plied  poorly.  As  a  consequence,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clinical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practice,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many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examiners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continue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to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use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combination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thi</w:t>
      </w:r>
      <w:r>
        <w:rPr>
          <w:color w:val="231F20"/>
          <w:spacing w:val="7"/>
        </w:rPr>
        <w:t>ckness 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the biochemical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markers</w:t>
      </w:r>
      <w:r>
        <w:rPr>
          <w:color w:val="231F20"/>
        </w:rPr>
        <w:t xml:space="preserve"> </w:t>
      </w:r>
      <w:r>
        <w:rPr>
          <w:color w:val="231F20"/>
        </w:rPr>
        <w:t>free</w:t>
      </w:r>
      <w:r>
        <w:rPr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15"/>
        </w:rPr>
        <w:t>β</w:t>
      </w:r>
      <w:r>
        <w:rPr>
          <w:color w:val="231F20"/>
          <w:spacing w:val="15"/>
        </w:rPr>
        <w:t>-</w:t>
      </w:r>
      <w:r>
        <w:rPr>
          <w:color w:val="231F20"/>
        </w:rPr>
        <w:t>hCG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PAPP</w:t>
      </w:r>
      <w:r>
        <w:rPr>
          <w:color w:val="231F20"/>
          <w:spacing w:val="15"/>
        </w:rPr>
        <w:t>-A.</w:t>
      </w:r>
    </w:p>
    <w:p>
      <w:pPr>
        <w:pStyle w:val="BodyText"/>
        <w:ind w:left="2" w:right="270" w:firstLine="200"/>
        <w:spacing w:before="43" w:line="257" w:lineRule="auto"/>
        <w:jc w:val="both"/>
        <w:rPr/>
      </w:pPr>
      <w:r>
        <w:rPr>
          <w:color w:val="231F20"/>
          <w:spacing w:val="7"/>
        </w:rPr>
        <w:t>Screening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trisomy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21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other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common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trisomies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has  evolved  over  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years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an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attempt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t</w:t>
      </w:r>
      <w:r>
        <w:rPr>
          <w:color w:val="231F20"/>
          <w:spacing w:val="6"/>
        </w:rPr>
        <w:t>o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increase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detection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rate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reduce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false-positive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rate.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recent years,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screening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by cfDNA has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been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demonstrated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achieve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excellent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performance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7"/>
        </w:rPr>
        <w:t>common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aneuploi-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dies.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trisomy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21,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cfDNA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test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detect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99.7%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1"/>
        </w:rPr>
        <w:t>0.04%  </w:t>
      </w:r>
      <w:r>
        <w:rPr>
          <w:color w:val="231F20"/>
        </w:rPr>
        <w:t>false</w:t>
      </w:r>
      <w:r>
        <w:rPr>
          <w:color w:val="231F20"/>
          <w:spacing w:val="21"/>
        </w:rPr>
        <w:t>-</w:t>
      </w:r>
      <w:r>
        <w:rPr>
          <w:color w:val="231F20"/>
        </w:rPr>
        <w:t>positive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21"/>
        </w:rPr>
        <w:t>;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trisomy</w:t>
      </w:r>
      <w:r>
        <w:rPr>
          <w:color w:val="231F20"/>
          <w:spacing w:val="21"/>
        </w:rPr>
        <w:t xml:space="preserve">  18,</w:t>
      </w:r>
      <w:r>
        <w:rPr>
          <w:color w:val="231F2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can  detect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7"/>
        </w:rPr>
        <w:t>97.9%  </w:t>
      </w:r>
      <w:r>
        <w:rPr>
          <w:color w:val="231F20"/>
        </w:rPr>
        <w:t>of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0.04%  </w:t>
      </w:r>
      <w:r>
        <w:rPr>
          <w:color w:val="231F20"/>
        </w:rPr>
        <w:t>false</w:t>
      </w:r>
      <w:r>
        <w:rPr>
          <w:color w:val="231F20"/>
          <w:spacing w:val="17"/>
        </w:rPr>
        <w:t>-</w:t>
      </w:r>
      <w:r>
        <w:rPr>
          <w:color w:val="231F20"/>
        </w:rPr>
        <w:t>positive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rate;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trisomy  13,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it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detect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99.0% </w:t>
      </w:r>
      <w:r>
        <w:rPr>
          <w:color w:val="231F20"/>
          <w:spacing w:val="6"/>
        </w:rPr>
        <w:t xml:space="preserve"> of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cases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0.04%  false-positive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rate</w:t>
      </w:r>
      <w:hyperlink w:history="true" w:anchor="bookmark47">
        <w:r>
          <w:rPr>
            <w:sz w:val="14"/>
            <w:szCs w:val="14"/>
            <w:color w:val="2E3092"/>
            <w:spacing w:val="7"/>
            <w:position w:val="6"/>
          </w:rPr>
          <w:t>79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</w:t>
      </w:r>
      <w:r>
        <w:rPr>
          <w:color w:val="231F20"/>
          <w:spacing w:val="6"/>
          <w:position w:val="6"/>
        </w:rPr>
        <w:t xml:space="preserve"> </w:t>
      </w:r>
      <w:r>
        <w:rPr>
          <w:color w:val="231F20"/>
          <w:spacing w:val="6"/>
        </w:rPr>
        <w:t>Currently,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cfDNA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test has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been introduced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second-t</w:t>
      </w:r>
      <w:r>
        <w:rPr>
          <w:color w:val="231F20"/>
          <w:spacing w:val="6"/>
        </w:rPr>
        <w:t>ier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screening, follow-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ing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ﬁrst-trimester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combined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screening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(</w:t>
      </w:r>
      <w:r>
        <w:rPr>
          <w:b/>
          <w:bCs/>
          <w:color w:val="231F20"/>
          <w:spacing w:val="3"/>
        </w:rPr>
        <w:t>LEVEL</w:t>
      </w:r>
      <w:r>
        <w:rPr>
          <w:b/>
          <w:bCs/>
          <w:color w:val="231F20"/>
          <w:spacing w:val="38"/>
        </w:rPr>
        <w:t xml:space="preserve"> </w:t>
      </w:r>
      <w:r>
        <w:rPr>
          <w:b/>
          <w:bCs/>
          <w:color w:val="231F20"/>
          <w:spacing w:val="3"/>
        </w:rPr>
        <w:t>OF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3"/>
        </w:rPr>
        <w:t>EVI-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7"/>
        </w:rPr>
        <w:t>DENCE:</w:t>
      </w:r>
      <w:r>
        <w:rPr>
          <w:b/>
          <w:bCs/>
          <w:color w:val="231F20"/>
          <w:spacing w:val="36"/>
          <w:w w:val="101"/>
        </w:rPr>
        <w:t xml:space="preserve"> </w:t>
      </w:r>
      <w:r>
        <w:rPr>
          <w:b/>
          <w:bCs/>
          <w:color w:val="231F20"/>
          <w:spacing w:val="7"/>
        </w:rPr>
        <w:t>1</w:t>
      </w:r>
      <w:r>
        <w:rPr>
          <w:rFonts w:ascii="Arial" w:hAnsi="Arial" w:eastAsia="Arial" w:cs="Arial"/>
          <w:b/>
          <w:bCs/>
          <w:color w:val="231F20"/>
          <w:spacing w:val="7"/>
        </w:rPr>
        <w:t>+</w:t>
      </w:r>
      <w:r>
        <w:rPr>
          <w:color w:val="231F20"/>
          <w:spacing w:val="7"/>
        </w:rPr>
        <w:t>). It is not recommended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standalone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test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without performance of 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9"/>
        </w:rPr>
        <w:t>11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9"/>
        </w:rPr>
        <w:t>0 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9"/>
        </w:rPr>
        <w:t>14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0-week scan.</w:t>
      </w:r>
    </w:p>
    <w:p>
      <w:pPr>
        <w:pStyle w:val="BodyText"/>
        <w:ind w:left="4" w:right="271" w:firstLine="195"/>
        <w:spacing w:before="49" w:line="260" w:lineRule="auto"/>
        <w:jc w:val="both"/>
        <w:rPr/>
      </w:pPr>
      <w:r>
        <w:rPr>
          <w:color w:val="231F20"/>
          <w:spacing w:val="6"/>
        </w:rPr>
        <w:t>Different  screening  algorithms  are  available  and 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choice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will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depend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on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available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resourc</w:t>
      </w:r>
      <w:r>
        <w:rPr>
          <w:color w:val="231F20"/>
          <w:spacing w:val="6"/>
        </w:rPr>
        <w:t>es</w:t>
      </w:r>
      <w:hyperlink w:history="true" w:anchor="bookmark46">
        <w:r>
          <w:rPr>
            <w:sz w:val="14"/>
            <w:szCs w:val="14"/>
            <w:color w:val="2E3092"/>
            <w:spacing w:val="6"/>
            <w:position w:val="6"/>
          </w:rPr>
          <w:t>62,71,80–82</w:t>
        </w:r>
      </w:hyperlink>
      <w:r>
        <w:rPr>
          <w:sz w:val="14"/>
          <w:szCs w:val="14"/>
          <w:color w:val="2E3092"/>
          <w:position w:val="6"/>
        </w:rPr>
        <w:t xml:space="preserve"> </w:t>
      </w:r>
      <w:r>
        <w:rPr>
          <w:color w:val="231F20"/>
          <w:spacing w:val="7"/>
        </w:rPr>
        <w:t>(Table</w:t>
      </w:r>
      <w:hyperlink w:history="true" w:anchor="bookmark48">
        <w:r>
          <w:rPr>
            <w:color w:val="2E3092"/>
            <w:spacing w:val="7"/>
          </w:rPr>
          <w:t>3</w:t>
        </w:r>
      </w:hyperlink>
      <w:r>
        <w:rPr>
          <w:color w:val="231F20"/>
          <w:spacing w:val="7"/>
        </w:rPr>
        <w:t>). The different screening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strategies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explain</w:t>
      </w:r>
      <w:r>
        <w:rPr>
          <w:color w:val="231F20"/>
          <w:spacing w:val="6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detection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rates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false-positive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rates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reported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based 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available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studies.</w:t>
      </w:r>
    </w:p>
    <w:p>
      <w:pPr>
        <w:pStyle w:val="BodyText"/>
        <w:ind w:left="4" w:right="271"/>
        <w:spacing w:before="214" w:line="258" w:lineRule="auto"/>
        <w:rPr/>
      </w:pPr>
      <w:r>
        <w:rPr>
          <w:i/>
          <w:iCs/>
          <w:color w:val="231F20"/>
          <w:spacing w:val="7"/>
        </w:rPr>
        <w:t>Post-test</w:t>
      </w:r>
      <w:r>
        <w:rPr>
          <w:i/>
          <w:iCs/>
          <w:color w:val="231F20"/>
          <w:spacing w:val="18"/>
          <w:w w:val="101"/>
        </w:rPr>
        <w:t xml:space="preserve">  </w:t>
      </w:r>
      <w:r>
        <w:rPr>
          <w:i/>
          <w:iCs/>
          <w:color w:val="231F20"/>
          <w:spacing w:val="7"/>
        </w:rPr>
        <w:t>counseling</w:t>
      </w:r>
      <w:r>
        <w:rPr>
          <w:color w:val="231F20"/>
          <w:spacing w:val="7"/>
        </w:rPr>
        <w:t>.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7"/>
        </w:rPr>
        <w:t>During  post-</w:t>
      </w:r>
      <w:r>
        <w:rPr>
          <w:color w:val="231F20"/>
          <w:spacing w:val="6"/>
        </w:rPr>
        <w:t>test   counseling,  the</w:t>
      </w:r>
      <w:r>
        <w:rPr>
          <w:color w:val="231F20"/>
        </w:rPr>
        <w:t xml:space="preserve"> </w:t>
      </w:r>
      <w:bookmarkStart w:name="bookmark48" w:id="7"/>
      <w:bookmarkEnd w:id="7"/>
      <w:r>
        <w:rPr>
          <w:color w:val="231F20"/>
          <w:spacing w:val="6"/>
        </w:rPr>
        <w:t>result(s)   should   be   provided   and   the   ongoing   risk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" w:hanging="1"/>
        <w:spacing w:before="44" w:line="260" w:lineRule="auto"/>
        <w:jc w:val="both"/>
        <w:rPr/>
      </w:pPr>
      <w:r>
        <w:rPr>
          <w:color w:val="231F20"/>
          <w:spacing w:val="6"/>
        </w:rPr>
        <w:t>interpreted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patient.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If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test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describes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 ‘increased chance’ then the likelihood of the</w:t>
      </w:r>
      <w:r>
        <w:rPr>
          <w:color w:val="231F20"/>
          <w:spacing w:val="5"/>
        </w:rPr>
        <w:t xml:space="preserve"> pregnancy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being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truly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affected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(positive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predictive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value)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discussed.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Counseling should include:</w:t>
      </w:r>
    </w:p>
    <w:p>
      <w:pPr>
        <w:pStyle w:val="BodyText"/>
        <w:ind w:left="198" w:right="1" w:hanging="162"/>
        <w:spacing w:before="212" w:line="259" w:lineRule="auto"/>
        <w:rPr/>
      </w:pPr>
      <w:r>
        <w:rPr>
          <w:color w:val="231F20"/>
          <w:spacing w:val="7"/>
        </w:rPr>
        <w:t>-  discussing  the  opti</w:t>
      </w:r>
      <w:r>
        <w:rPr>
          <w:color w:val="231F20"/>
          <w:spacing w:val="6"/>
        </w:rPr>
        <w:t>ons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further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testing,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including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beneﬁts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limitations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7"/>
        </w:rPr>
        <w:t>risks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associated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invasive procedures;</w:t>
      </w:r>
    </w:p>
    <w:p>
      <w:pPr>
        <w:pStyle w:val="BodyText"/>
        <w:ind w:left="194" w:right="1" w:hanging="158"/>
        <w:spacing w:before="11" w:line="257" w:lineRule="auto"/>
        <w:rPr/>
      </w:pPr>
      <w:r>
        <w:rPr>
          <w:color w:val="231F20"/>
          <w:spacing w:val="7"/>
        </w:rPr>
        <w:t>-  establishing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whether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indivi</w:t>
      </w:r>
      <w:r>
        <w:rPr>
          <w:color w:val="231F20"/>
          <w:spacing w:val="6"/>
        </w:rPr>
        <w:t>dual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wishes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proceed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with further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testing;</w:t>
      </w:r>
    </w:p>
    <w:p>
      <w:pPr>
        <w:pStyle w:val="BodyText"/>
        <w:ind w:left="196" w:hanging="160"/>
        <w:spacing w:before="12" w:line="259" w:lineRule="auto"/>
        <w:rPr/>
      </w:pPr>
      <w:r>
        <w:rPr>
          <w:color w:val="231F20"/>
          <w:spacing w:val="7"/>
        </w:rPr>
        <w:t>-  ensuring  that  other  health  profession</w:t>
      </w:r>
      <w:r>
        <w:rPr>
          <w:color w:val="231F20"/>
          <w:spacing w:val="6"/>
        </w:rPr>
        <w:t>als  involved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managing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pregnancy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are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aware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tests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have been performed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7"/>
        </w:rPr>
        <w:t>nd their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results.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55" w:line="217" w:lineRule="auto"/>
        <w:outlineLvl w:val="0"/>
        <w:rPr/>
      </w:pPr>
      <w:r>
        <w:rPr>
          <w:b/>
          <w:bCs/>
          <w:color w:val="231F20"/>
          <w:spacing w:val="5"/>
        </w:rPr>
        <w:t>Assessment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5"/>
        </w:rPr>
        <w:t>of risk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5"/>
        </w:rPr>
        <w:t>of obstetric c</w:t>
      </w:r>
      <w:r>
        <w:rPr>
          <w:b/>
          <w:bCs/>
          <w:color w:val="231F20"/>
          <w:spacing w:val="4"/>
        </w:rPr>
        <w:t>omplications</w:t>
      </w:r>
    </w:p>
    <w:p>
      <w:pPr>
        <w:pStyle w:val="BodyText"/>
        <w:ind w:left="39"/>
        <w:spacing w:before="204" w:line="212" w:lineRule="auto"/>
        <w:outlineLvl w:val="0"/>
        <w:rPr/>
      </w:pPr>
      <w:r>
        <w:rPr>
          <w:i/>
          <w:iCs/>
          <w:color w:val="231F20"/>
          <w:spacing w:val="4"/>
        </w:rPr>
        <w:t>Scar pregnancy and placental abnormalities</w:t>
      </w:r>
    </w:p>
    <w:p>
      <w:pPr>
        <w:pStyle w:val="BodyText"/>
        <w:spacing w:before="204" w:line="249" w:lineRule="auto"/>
        <w:jc w:val="both"/>
        <w:rPr/>
      </w:pPr>
      <w:r>
        <w:rPr>
          <w:color w:val="231F20"/>
          <w:spacing w:val="8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echostructure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th</w:t>
      </w:r>
      <w:r>
        <w:rPr>
          <w:color w:val="231F20"/>
          <w:spacing w:val="7"/>
        </w:rPr>
        <w:t>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placenta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evaluated.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Abnormal ﬁndings, such as masses, si</w:t>
      </w:r>
      <w:r>
        <w:rPr>
          <w:color w:val="231F20"/>
          <w:spacing w:val="5"/>
        </w:rPr>
        <w:t>ngle or multiple cys-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tic spaces or a large subchorionic ﬂuid c</w:t>
      </w:r>
      <w:r>
        <w:rPr>
          <w:color w:val="231F20"/>
          <w:spacing w:val="5"/>
        </w:rPr>
        <w:t>ollection (&gt;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5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cm),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should be noted and fol</w:t>
      </w:r>
      <w:r>
        <w:rPr>
          <w:color w:val="231F20"/>
          <w:spacing w:val="7"/>
        </w:rPr>
        <w:t>lowed up. The position of the pla-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centa in relation to the cervix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7"/>
        </w:rPr>
        <w:t>less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im</w:t>
      </w:r>
      <w:r>
        <w:rPr>
          <w:color w:val="231F20"/>
          <w:spacing w:val="6"/>
        </w:rPr>
        <w:t>portance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stage of pregnancy, since most placentas are not</w:t>
      </w:r>
      <w:r>
        <w:rPr>
          <w:color w:val="231F20"/>
          <w:spacing w:val="5"/>
        </w:rPr>
        <w:t xml:space="preserve"> low-lying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until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mid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trimester</w:t>
      </w:r>
      <w:hyperlink w:history="true" w:anchor="bookmark49">
        <w:r>
          <w:rPr>
            <w:sz w:val="14"/>
            <w:szCs w:val="14"/>
            <w:color w:val="2E3092"/>
            <w:spacing w:val="7"/>
            <w:position w:val="6"/>
          </w:rPr>
          <w:t>83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33"/>
          <w:position w:val="6"/>
        </w:rPr>
        <w:t xml:space="preserve"> </w:t>
      </w:r>
      <w:r>
        <w:rPr>
          <w:color w:val="231F20"/>
          <w:spacing w:val="7"/>
        </w:rPr>
        <w:t>Placenta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previa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reported at this stage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6"/>
        </w:rPr>
        <w:t>PRACTICE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6"/>
        </w:rPr>
        <w:t>POINT</w:t>
      </w:r>
      <w:r>
        <w:rPr>
          <w:color w:val="231F20"/>
          <w:spacing w:val="5"/>
        </w:rPr>
        <w:t>).</w:t>
      </w:r>
    </w:p>
    <w:p>
      <w:pPr>
        <w:pStyle w:val="BodyText"/>
        <w:ind w:left="1" w:firstLine="199"/>
        <w:spacing w:before="45" w:line="247" w:lineRule="auto"/>
        <w:jc w:val="both"/>
        <w:rPr/>
      </w:pPr>
      <w:r>
        <w:rPr>
          <w:color w:val="231F20"/>
          <w:spacing w:val="7"/>
        </w:rPr>
        <w:t>Special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attention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should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be  paid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increasing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number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patients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prior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Cesarean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d</w:t>
      </w:r>
      <w:r>
        <w:rPr>
          <w:color w:val="231F20"/>
          <w:spacing w:val="7"/>
        </w:rPr>
        <w:t>elivery,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who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may be predisposed to sca</w:t>
      </w:r>
      <w:r>
        <w:rPr>
          <w:color w:val="231F20"/>
          <w:spacing w:val="7"/>
        </w:rPr>
        <w:t>r pregnancy or placenta accreta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spectrum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(PAS)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disorders,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with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signiﬁ</w:t>
      </w:r>
      <w:r>
        <w:rPr>
          <w:color w:val="231F20"/>
          <w:spacing w:val="5"/>
        </w:rPr>
        <w:t>cant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5"/>
        </w:rPr>
        <w:t>complica-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tions</w:t>
      </w:r>
      <w:hyperlink w:history="true" w:anchor="bookmark50">
        <w:r>
          <w:rPr>
            <w:sz w:val="14"/>
            <w:szCs w:val="14"/>
            <w:color w:val="2E3092"/>
            <w:spacing w:val="7"/>
            <w:position w:val="6"/>
          </w:rPr>
          <w:t>84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</w:t>
      </w:r>
      <w:r>
        <w:rPr>
          <w:color w:val="231F20"/>
          <w:spacing w:val="7"/>
        </w:rPr>
        <w:t>Prenatal diagnosis of thes</w:t>
      </w:r>
      <w:r>
        <w:rPr>
          <w:color w:val="231F20"/>
          <w:spacing w:val="6"/>
        </w:rPr>
        <w:t>e placental anomalies at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any gestational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age 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asso</w:t>
      </w:r>
      <w:r>
        <w:rPr>
          <w:color w:val="231F20"/>
          <w:spacing w:val="7"/>
        </w:rPr>
        <w:t>ciated 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improved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maternal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outcome,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by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allowing treatment in cen</w:t>
      </w:r>
      <w:r>
        <w:rPr>
          <w:color w:val="231F20"/>
          <w:spacing w:val="7"/>
        </w:rPr>
        <w:t>ters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expertise</w:t>
      </w:r>
    </w:p>
    <w:p>
      <w:pPr>
        <w:spacing w:line="247" w:lineRule="auto"/>
        <w:sectPr>
          <w:type w:val="continuous"/>
          <w:pgSz w:w="11906" w:h="16838"/>
          <w:pgMar w:top="827" w:right="973" w:bottom="1045" w:left="981" w:header="528" w:footer="849" w:gutter="0"/>
          <w:cols w:equalWidth="0" w:num="2">
            <w:col w:w="5062" w:space="100"/>
            <w:col w:w="4790" w:space="0"/>
          </w:cols>
        </w:sectPr>
        <w:rPr/>
      </w:pPr>
    </w:p>
    <w:p>
      <w:pPr>
        <w:pStyle w:val="BodyText"/>
        <w:ind w:left="2"/>
        <w:spacing w:before="279" w:line="193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6"/>
          <w:position w:val="2"/>
        </w:rPr>
        <w:t>Table</w:t>
      </w:r>
      <w:r>
        <w:rPr>
          <w:sz w:val="16"/>
          <w:szCs w:val="16"/>
          <w:b/>
          <w:bCs/>
          <w:color w:val="231F20"/>
          <w:spacing w:val="4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6"/>
          <w:position w:val="2"/>
        </w:rPr>
        <w:t>3</w:t>
      </w:r>
      <w:r>
        <w:rPr>
          <w:sz w:val="16"/>
          <w:szCs w:val="16"/>
          <w:b/>
          <w:bCs/>
          <w:color w:val="231F20"/>
          <w:spacing w:val="27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Selected ﬁrst-trimester screening strategies for trisomy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21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other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chromosomal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abnormalities</w:t>
      </w:r>
    </w:p>
    <w:p>
      <w:pPr>
        <w:spacing w:line="119" w:lineRule="exact"/>
        <w:rPr/>
      </w:pPr>
      <w:r/>
    </w:p>
    <w:tbl>
      <w:tblPr>
        <w:tblStyle w:val="TableNormal"/>
        <w:tblW w:w="99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5"/>
        <w:gridCol w:w="3484"/>
        <w:gridCol w:w="2615"/>
        <w:gridCol w:w="1865"/>
      </w:tblGrid>
      <w:tr>
        <w:trPr>
          <w:trHeight w:val="356" w:hRule="atLeast"/>
        </w:trPr>
        <w:tc>
          <w:tcPr>
            <w:tcW w:w="1985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46" w:line="202" w:lineRule="auto"/>
              <w:rPr/>
            </w:pPr>
            <w:r>
              <w:rPr>
                <w:i/>
                <w:iCs/>
                <w:color w:val="231F20"/>
                <w:spacing w:val="4"/>
              </w:rPr>
              <w:t>Screening strategy</w:t>
            </w:r>
          </w:p>
        </w:tc>
        <w:tc>
          <w:tcPr>
            <w:tcW w:w="348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46" w:line="199" w:lineRule="auto"/>
              <w:rPr/>
            </w:pPr>
            <w:r>
              <w:rPr>
                <w:i/>
                <w:iCs/>
                <w:color w:val="231F20"/>
                <w:spacing w:val="6"/>
              </w:rPr>
              <w:t>Description</w:t>
            </w:r>
          </w:p>
        </w:tc>
        <w:tc>
          <w:tcPr>
            <w:tcW w:w="4480" w:type="dxa"/>
            <w:vAlign w:val="top"/>
            <w:gridSpan w:val="2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732"/>
              <w:spacing w:before="150" w:line="195" w:lineRule="auto"/>
              <w:rPr/>
            </w:pPr>
            <w:r>
              <w:rPr>
                <w:i/>
                <w:iCs/>
                <w:color w:val="231F20"/>
              </w:rPr>
              <w:t>DR</w:t>
            </w:r>
            <w:r>
              <w:rPr>
                <w:i/>
                <w:iCs/>
                <w:color w:val="231F20"/>
                <w:spacing w:val="18"/>
              </w:rPr>
              <w:t xml:space="preserve"> /</w:t>
            </w:r>
            <w:r>
              <w:rPr>
                <w:i/>
                <w:iCs/>
                <w:color w:val="231F20"/>
                <w:spacing w:val="-3"/>
              </w:rPr>
              <w:t xml:space="preserve"> </w:t>
            </w:r>
            <w:r>
              <w:rPr>
                <w:i/>
                <w:iCs/>
                <w:color w:val="231F20"/>
              </w:rPr>
              <w:t>FPR</w:t>
            </w:r>
            <w:r>
              <w:rPr>
                <w:i/>
                <w:iCs/>
                <w:color w:val="231F20"/>
                <w:spacing w:val="20"/>
              </w:rPr>
              <w:t xml:space="preserve"> </w:t>
            </w:r>
            <w:r>
              <w:rPr>
                <w:i/>
                <w:iCs/>
                <w:color w:val="231F20"/>
                <w:spacing w:val="18"/>
              </w:rPr>
              <w:t>(%)</w:t>
            </w:r>
          </w:p>
        </w:tc>
      </w:tr>
      <w:tr>
        <w:trPr>
          <w:trHeight w:val="547" w:hRule="atLeast"/>
        </w:trPr>
        <w:tc>
          <w:tcPr>
            <w:tcW w:w="198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8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15" w:type="dxa"/>
            <w:vAlign w:val="top"/>
            <w:tcBorders>
              <w:bottom w:val="single" w:color="231F20" w:sz="4" w:space="0"/>
              <w:top w:val="single" w:color="231F20" w:sz="2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45" w:line="202" w:lineRule="auto"/>
              <w:rPr/>
            </w:pPr>
            <w:r>
              <w:rPr>
                <w:i/>
                <w:iCs/>
                <w:color w:val="231F20"/>
                <w:spacing w:val="8"/>
              </w:rPr>
              <w:t>Trisomy 21</w:t>
            </w:r>
          </w:p>
        </w:tc>
        <w:tc>
          <w:tcPr>
            <w:tcW w:w="1865" w:type="dxa"/>
            <w:vAlign w:val="top"/>
            <w:tcBorders>
              <w:bottom w:val="single" w:color="231F20" w:sz="4" w:space="0"/>
              <w:top w:val="single" w:color="231F20" w:sz="2" w:space="0"/>
            </w:tcBorders>
          </w:tcPr>
          <w:p>
            <w:pPr>
              <w:pStyle w:val="TableText"/>
              <w:ind w:left="247" w:right="490" w:firstLine="2"/>
              <w:spacing w:before="91" w:line="247" w:lineRule="auto"/>
              <w:rPr/>
            </w:pPr>
            <w:r>
              <w:rPr>
                <w:i/>
                <w:iCs/>
                <w:color w:val="231F20"/>
                <w:spacing w:val="7"/>
              </w:rPr>
              <w:t>Trisomy</w:t>
            </w:r>
            <w:r>
              <w:rPr>
                <w:i/>
                <w:iCs/>
                <w:color w:val="231F20"/>
                <w:spacing w:val="27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18 and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6"/>
              </w:rPr>
              <w:t>trisomy</w:t>
            </w:r>
            <w:r>
              <w:rPr>
                <w:i/>
                <w:iCs/>
                <w:color w:val="231F20"/>
                <w:spacing w:val="24"/>
              </w:rPr>
              <w:t xml:space="preserve"> </w:t>
            </w:r>
            <w:r>
              <w:rPr>
                <w:i/>
                <w:iCs/>
                <w:color w:val="231F20"/>
                <w:spacing w:val="6"/>
              </w:rPr>
              <w:t>13</w:t>
            </w:r>
          </w:p>
        </w:tc>
      </w:tr>
      <w:tr>
        <w:trPr>
          <w:trHeight w:val="473" w:hRule="atLeast"/>
        </w:trPr>
        <w:tc>
          <w:tcPr>
            <w:tcW w:w="198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"/>
              <w:spacing w:before="95" w:line="213" w:lineRule="auto"/>
              <w:rPr/>
            </w:pPr>
            <w:r>
              <w:rPr>
                <w:color w:val="231F20"/>
                <w:spacing w:val="6"/>
              </w:rPr>
              <w:t>Combined screening</w:t>
            </w:r>
          </w:p>
        </w:tc>
        <w:tc>
          <w:tcPr>
            <w:tcW w:w="348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20" w:right="390" w:hanging="165"/>
              <w:spacing w:before="95" w:line="236" w:lineRule="auto"/>
              <w:rPr/>
            </w:pPr>
            <w:r>
              <w:rPr>
                <w:color w:val="231F20"/>
              </w:rPr>
              <w:t>MA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5"/>
              </w:rPr>
              <w:t>+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GA</w:t>
            </w:r>
            <w:r>
              <w:rPr>
                <w:color w:val="231F20"/>
                <w:spacing w:val="15"/>
              </w:rPr>
              <w:t>, </w:t>
            </w:r>
            <w:r>
              <w:rPr>
                <w:color w:val="231F20"/>
              </w:rPr>
              <w:t>fetal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NT</w:t>
            </w:r>
            <w:r>
              <w:rPr>
                <w:color w:val="231F20"/>
                <w:spacing w:val="15"/>
              </w:rPr>
              <w:t>, </w:t>
            </w:r>
            <w:r>
              <w:rPr>
                <w:color w:val="231F20"/>
              </w:rPr>
              <w:t>free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5"/>
              </w:rPr>
              <w:t>β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>hCG</w:t>
            </w:r>
            <w:r>
              <w:rPr>
                <w:color w:val="231F20"/>
                <w:spacing w:val="15"/>
              </w:rPr>
              <w:t>, </w:t>
            </w:r>
            <w:r>
              <w:rPr>
                <w:color w:val="231F20"/>
              </w:rPr>
              <w:t>PAPP</w:t>
            </w:r>
            <w:r>
              <w:rPr>
                <w:color w:val="231F20"/>
                <w:spacing w:val="15"/>
              </w:rPr>
              <w:t>-A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all patients</w:t>
            </w:r>
          </w:p>
        </w:tc>
        <w:tc>
          <w:tcPr>
            <w:tcW w:w="261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"/>
              <w:spacing w:before="48" w:line="210" w:lineRule="exact"/>
              <w:rPr>
                <w:sz w:val="11"/>
                <w:szCs w:val="11"/>
              </w:rPr>
            </w:pPr>
            <w:r>
              <w:rPr>
                <w:color w:val="231F20"/>
                <w:spacing w:val="7"/>
              </w:rPr>
              <w:t>92 / 4.6</w:t>
            </w:r>
            <w:hyperlink w:history="true" w:anchor="bookmark46">
              <w:r>
                <w:rPr>
                  <w:sz w:val="11"/>
                  <w:szCs w:val="11"/>
                  <w:color w:val="2E3092"/>
                  <w:spacing w:val="7"/>
                  <w:position w:val="5"/>
                </w:rPr>
                <w:t>62</w:t>
              </w:r>
            </w:hyperlink>
          </w:p>
        </w:tc>
        <w:tc>
          <w:tcPr>
            <w:tcW w:w="186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46"/>
              <w:spacing w:before="48" w:line="210" w:lineRule="exact"/>
              <w:rPr>
                <w:sz w:val="11"/>
                <w:szCs w:val="11"/>
              </w:rPr>
            </w:pPr>
            <w:r>
              <w:rPr>
                <w:color w:val="231F20"/>
                <w:spacing w:val="11"/>
              </w:rPr>
              <w:t>96.4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92.9</w:t>
            </w:r>
            <w:hyperlink w:history="true" w:anchor="bookmark46">
              <w:r>
                <w:rPr>
                  <w:sz w:val="11"/>
                  <w:szCs w:val="11"/>
                  <w:color w:val="2E3092"/>
                  <w:spacing w:val="11"/>
                  <w:position w:val="5"/>
                </w:rPr>
                <w:t>62</w:t>
              </w:r>
            </w:hyperlink>
          </w:p>
          <w:p>
            <w:pPr>
              <w:pStyle w:val="TableText"/>
              <w:ind w:left="417"/>
              <w:spacing w:before="44" w:line="195" w:lineRule="auto"/>
              <w:rPr/>
            </w:pPr>
            <w:r>
              <w:rPr>
                <w:color w:val="231F20"/>
                <w:spacing w:val="4"/>
              </w:rPr>
              <w:t>(no increase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FPR)</w:t>
            </w:r>
          </w:p>
        </w:tc>
      </w:tr>
      <w:tr>
        <w:trPr>
          <w:trHeight w:val="631" w:hRule="atLeast"/>
        </w:trPr>
        <w:tc>
          <w:tcPr>
            <w:tcW w:w="1985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46" w:line="213" w:lineRule="auto"/>
              <w:rPr/>
            </w:pPr>
            <w:r>
              <w:rPr>
                <w:color w:val="231F20"/>
                <w:spacing w:val="6"/>
              </w:rPr>
              <w:t>Combined screening with</w:t>
            </w:r>
          </w:p>
        </w:tc>
        <w:tc>
          <w:tcPr>
            <w:tcW w:w="3484" w:type="dxa"/>
            <w:vAlign w:val="top"/>
          </w:tcPr>
          <w:p>
            <w:pPr>
              <w:pStyle w:val="TableText"/>
              <w:ind w:left="325"/>
              <w:spacing w:line="204" w:lineRule="exact"/>
              <w:rPr>
                <w:sz w:val="11"/>
                <w:szCs w:val="11"/>
              </w:rPr>
            </w:pPr>
            <w:r>
              <w:rPr>
                <w:color w:val="231F20"/>
              </w:rPr>
              <w:t>Cut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off</w:t>
            </w:r>
            <w:r>
              <w:rPr>
                <w:color w:val="231F20"/>
                <w:spacing w:val="10"/>
              </w:rPr>
              <w:t>: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1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100</w:t>
            </w:r>
            <w:hyperlink w:history="true" w:anchor="bookmark46">
              <w:r>
                <w:rPr>
                  <w:sz w:val="11"/>
                  <w:szCs w:val="11"/>
                  <w:color w:val="2E3092"/>
                  <w:spacing w:val="10"/>
                  <w:position w:val="5"/>
                </w:rPr>
                <w:t>62</w:t>
              </w:r>
            </w:hyperlink>
          </w:p>
          <w:p>
            <w:pPr>
              <w:pStyle w:val="TableText"/>
              <w:ind w:left="320"/>
              <w:spacing w:before="44" w:line="212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color w:val="231F20"/>
              </w:rPr>
              <w:t>LEVEL</w:t>
            </w:r>
            <w:r>
              <w:rPr>
                <w:b/>
                <w:bCs/>
                <w:color w:val="231F20"/>
                <w:spacing w:val="13"/>
                <w:w w:val="101"/>
              </w:rPr>
              <w:t xml:space="preserve"> </w:t>
            </w:r>
            <w:r>
              <w:rPr>
                <w:b/>
                <w:bCs/>
                <w:color w:val="231F20"/>
              </w:rPr>
              <w:t>OF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</w:rPr>
              <w:t>EVIDENCE</w:t>
            </w:r>
            <w:r>
              <w:rPr>
                <w:b/>
                <w:bCs/>
                <w:color w:val="231F20"/>
                <w:spacing w:val="7"/>
              </w:rPr>
              <w:t>: 2</w:t>
            </w:r>
            <w:r>
              <w:rPr>
                <w:rFonts w:ascii="Arial" w:hAnsi="Arial" w:eastAsia="Arial" w:cs="Arial"/>
                <w:b/>
                <w:bCs/>
                <w:color w:val="231F20"/>
                <w:spacing w:val="7"/>
              </w:rPr>
              <w:t>+</w:t>
            </w:r>
          </w:p>
          <w:p>
            <w:pPr>
              <w:pStyle w:val="TableText"/>
              <w:ind w:left="161"/>
              <w:spacing w:before="43" w:line="213" w:lineRule="auto"/>
              <w:rPr/>
            </w:pPr>
            <w:r>
              <w:rPr>
                <w:color w:val="231F20"/>
                <w:spacing w:val="7"/>
              </w:rPr>
              <w:t>Combined screening with NB,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7"/>
              </w:rPr>
              <w:t>DV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TR</w:t>
            </w:r>
          </w:p>
        </w:tc>
        <w:tc>
          <w:tcPr>
            <w:tcW w:w="2615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46" w:line="210" w:lineRule="exact"/>
              <w:rPr>
                <w:sz w:val="11"/>
                <w:szCs w:val="11"/>
              </w:rPr>
            </w:pPr>
            <w:r>
              <w:rPr>
                <w:color w:val="231F20"/>
                <w:spacing w:val="10"/>
              </w:rPr>
              <w:t>93–96 / 2.5</w:t>
            </w:r>
            <w:hyperlink w:history="true" w:anchor="bookmark41">
              <w:r>
                <w:rPr>
                  <w:sz w:val="11"/>
                  <w:szCs w:val="11"/>
                  <w:color w:val="2E3092"/>
                  <w:spacing w:val="10"/>
                  <w:position w:val="5"/>
                </w:rPr>
                <w:t>71</w:t>
              </w:r>
            </w:hyperlink>
          </w:p>
        </w:tc>
        <w:tc>
          <w:tcPr>
            <w:tcW w:w="1865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2"/>
              <w:spacing w:before="46" w:line="210" w:lineRule="exact"/>
              <w:rPr>
                <w:sz w:val="11"/>
                <w:szCs w:val="11"/>
              </w:rPr>
            </w:pPr>
            <w:r>
              <w:rPr>
                <w:color w:val="231F20"/>
                <w:position w:val="2"/>
              </w:rPr>
              <w:t>Trisomy</w:t>
            </w:r>
            <w:r>
              <w:rPr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18: 91.8</w:t>
            </w:r>
            <w:hyperlink w:history="true" w:anchor="bookmark41">
              <w:r>
                <w:rPr>
                  <w:sz w:val="11"/>
                  <w:szCs w:val="11"/>
                  <w:color w:val="2E3092"/>
                  <w:spacing w:val="12"/>
                  <w:position w:val="7"/>
                </w:rPr>
                <w:t>71</w:t>
              </w:r>
            </w:hyperlink>
          </w:p>
        </w:tc>
      </w:tr>
      <w:tr>
        <w:trPr>
          <w:trHeight w:val="604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169" w:right="149" w:firstLine="1"/>
              <w:spacing w:line="252" w:lineRule="auto"/>
              <w:rPr/>
            </w:pPr>
            <w:r>
              <w:rPr>
                <w:color w:val="231F20"/>
                <w:spacing w:val="7"/>
              </w:rPr>
              <w:t>additional markers in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7"/>
              </w:rPr>
              <w:t>intermediate-risk gro</w:t>
            </w:r>
            <w:r>
              <w:rPr>
                <w:color w:val="231F20"/>
                <w:spacing w:val="6"/>
              </w:rPr>
              <w:t>up</w:t>
            </w:r>
          </w:p>
        </w:tc>
        <w:tc>
          <w:tcPr>
            <w:tcW w:w="3484" w:type="dxa"/>
            <w:vAlign w:val="top"/>
          </w:tcPr>
          <w:p>
            <w:pPr>
              <w:pStyle w:val="TableText"/>
              <w:ind w:left="321" w:right="591"/>
              <w:spacing w:line="252" w:lineRule="auto"/>
              <w:rPr/>
            </w:pPr>
            <w:r>
              <w:rPr>
                <w:color w:val="231F20"/>
                <w:spacing w:val="6"/>
              </w:rPr>
              <w:t>in women with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6"/>
              </w:rPr>
              <w:t>a risk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of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1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6"/>
              </w:rPr>
              <w:t>50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to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1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4"/>
              </w:rPr>
              <w:t>1000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only</w:t>
            </w:r>
          </w:p>
          <w:p>
            <w:pPr>
              <w:pStyle w:val="TableText"/>
              <w:ind w:left="320"/>
              <w:spacing w:before="65" w:line="183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color w:val="231F20"/>
              </w:rPr>
              <w:t>LEVEL</w:t>
            </w:r>
            <w:r>
              <w:rPr>
                <w:b/>
                <w:bCs/>
                <w:color w:val="231F20"/>
                <w:spacing w:val="13"/>
                <w:w w:val="101"/>
              </w:rPr>
              <w:t xml:space="preserve"> </w:t>
            </w:r>
            <w:r>
              <w:rPr>
                <w:b/>
                <w:bCs/>
                <w:color w:val="231F20"/>
              </w:rPr>
              <w:t>OF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</w:rPr>
              <w:t>EVIDENCE</w:t>
            </w:r>
            <w:r>
              <w:rPr>
                <w:b/>
                <w:bCs/>
                <w:color w:val="231F20"/>
                <w:spacing w:val="7"/>
              </w:rPr>
              <w:t>: 2</w:t>
            </w:r>
            <w:r>
              <w:rPr>
                <w:rFonts w:ascii="Arial" w:hAnsi="Arial" w:eastAsia="Arial" w:cs="Arial"/>
                <w:b/>
                <w:bCs/>
                <w:color w:val="231F20"/>
                <w:spacing w:val="7"/>
              </w:rPr>
              <w:t>+</w:t>
            </w:r>
          </w:p>
        </w:tc>
        <w:tc>
          <w:tcPr>
            <w:tcW w:w="26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65" w:type="dxa"/>
            <w:vAlign w:val="top"/>
          </w:tcPr>
          <w:p>
            <w:pPr>
              <w:pStyle w:val="TableText"/>
              <w:ind w:left="242"/>
              <w:spacing w:line="208" w:lineRule="exact"/>
              <w:rPr>
                <w:sz w:val="11"/>
                <w:szCs w:val="11"/>
              </w:rPr>
            </w:pPr>
            <w:r>
              <w:rPr>
                <w:color w:val="231F20"/>
                <w:position w:val="2"/>
              </w:rPr>
              <w:t>Trisomy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13:</w:t>
            </w:r>
            <w:r>
              <w:rPr>
                <w:color w:val="231F20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100</w:t>
            </w:r>
            <w:hyperlink w:history="true" w:anchor="bookmark41">
              <w:r>
                <w:rPr>
                  <w:sz w:val="11"/>
                  <w:szCs w:val="11"/>
                  <w:color w:val="2E3092"/>
                  <w:spacing w:val="12"/>
                  <w:position w:val="7"/>
                </w:rPr>
                <w:t>71</w:t>
              </w:r>
            </w:hyperlink>
          </w:p>
          <w:p>
            <w:pPr>
              <w:pStyle w:val="TableText"/>
              <w:ind w:left="417"/>
              <w:spacing w:before="65" w:line="195" w:lineRule="auto"/>
              <w:rPr/>
            </w:pPr>
            <w:r>
              <w:rPr>
                <w:color w:val="231F20"/>
                <w:spacing w:val="4"/>
              </w:rPr>
              <w:t>(no increase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FPR)</w:t>
            </w:r>
          </w:p>
        </w:tc>
      </w:tr>
      <w:tr>
        <w:trPr>
          <w:trHeight w:val="227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4"/>
              <w:spacing w:before="56" w:line="210" w:lineRule="auto"/>
              <w:rPr/>
            </w:pPr>
            <w:r>
              <w:rPr>
                <w:color w:val="231F20"/>
                <w:spacing w:val="7"/>
              </w:rPr>
              <w:t>cfDNA and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anomaly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scan</w:t>
            </w:r>
          </w:p>
        </w:tc>
        <w:tc>
          <w:tcPr>
            <w:tcW w:w="3484" w:type="dxa"/>
            <w:vAlign w:val="top"/>
          </w:tcPr>
          <w:p>
            <w:pPr>
              <w:pStyle w:val="TableText"/>
              <w:ind w:left="154"/>
              <w:spacing w:before="56" w:line="210" w:lineRule="auto"/>
              <w:rPr/>
            </w:pPr>
            <w:r>
              <w:rPr>
                <w:color w:val="231F20"/>
                <w:spacing w:val="7"/>
              </w:rPr>
              <w:t>Anomaly scan and NT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assessment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7"/>
              </w:rPr>
              <w:t>prior</w:t>
            </w:r>
          </w:p>
        </w:tc>
        <w:tc>
          <w:tcPr>
            <w:tcW w:w="2615" w:type="dxa"/>
            <w:vAlign w:val="top"/>
          </w:tcPr>
          <w:p>
            <w:pPr>
              <w:pStyle w:val="TableText"/>
              <w:ind w:left="15"/>
              <w:spacing w:before="25" w:line="192" w:lineRule="exact"/>
              <w:rPr/>
            </w:pPr>
            <w:r>
              <w:rPr>
                <w:color w:val="231F20"/>
                <w:spacing w:val="14"/>
              </w:rPr>
              <w:t>100 / 0.1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4"/>
              </w:rPr>
              <w:t>+</w:t>
            </w:r>
            <w:r>
              <w:rPr>
                <w:rFonts w:ascii="Arial" w:hAnsi="Arial" w:eastAsia="Arial" w:cs="Arial"/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</w:rPr>
              <w:t>additional</w:t>
            </w:r>
            <w:r>
              <w:rPr>
                <w:color w:val="231F20"/>
                <w:spacing w:val="14"/>
              </w:rPr>
              <w:t xml:space="preserve"> 2.5%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</w:rPr>
              <w:t>FPR</w:t>
            </w:r>
          </w:p>
        </w:tc>
        <w:tc>
          <w:tcPr>
            <w:tcW w:w="1865" w:type="dxa"/>
            <w:vAlign w:val="top"/>
          </w:tcPr>
          <w:p>
            <w:pPr>
              <w:pStyle w:val="TableText"/>
              <w:ind w:left="242"/>
              <w:spacing w:before="9" w:line="208" w:lineRule="exact"/>
              <w:rPr>
                <w:sz w:val="11"/>
                <w:szCs w:val="11"/>
              </w:rPr>
            </w:pPr>
            <w:r>
              <w:rPr>
                <w:color w:val="231F20"/>
                <w:position w:val="2"/>
              </w:rPr>
              <w:t>Trisomy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18:</w:t>
            </w:r>
            <w:r>
              <w:rPr>
                <w:color w:val="231F20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100</w:t>
            </w:r>
            <w:hyperlink w:history="true" w:anchor="bookmark51">
              <w:r>
                <w:rPr>
                  <w:sz w:val="11"/>
                  <w:szCs w:val="11"/>
                  <w:color w:val="2E3092"/>
                  <w:spacing w:val="12"/>
                  <w:position w:val="7"/>
                </w:rPr>
                <w:t>80</w:t>
              </w:r>
            </w:hyperlink>
          </w:p>
        </w:tc>
      </w:tr>
      <w:tr>
        <w:trPr>
          <w:trHeight w:val="1022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166"/>
              <w:spacing w:before="28" w:line="209" w:lineRule="auto"/>
              <w:rPr/>
            </w:pPr>
            <w:r>
              <w:rPr>
                <w:color w:val="231F20"/>
                <w:spacing w:val="10"/>
              </w:rPr>
              <w:t>with NT</w:t>
            </w:r>
          </w:p>
        </w:tc>
        <w:tc>
          <w:tcPr>
            <w:tcW w:w="3484" w:type="dxa"/>
            <w:vAlign w:val="top"/>
          </w:tcPr>
          <w:p>
            <w:pPr>
              <w:pStyle w:val="TableText"/>
              <w:ind w:left="319"/>
              <w:spacing w:before="27" w:line="213" w:lineRule="auto"/>
              <w:rPr/>
            </w:pPr>
            <w:r>
              <w:rPr>
                <w:color w:val="231F20"/>
                <w:spacing w:val="6"/>
              </w:rPr>
              <w:t>to cfDNA screening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in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pa</w:t>
            </w:r>
            <w:r>
              <w:rPr>
                <w:color w:val="231F20"/>
                <w:spacing w:val="5"/>
              </w:rPr>
              <w:t>tients;</w:t>
            </w:r>
          </w:p>
          <w:p>
            <w:pPr>
              <w:pStyle w:val="TableText"/>
              <w:ind w:left="321" w:right="537" w:firstLine="4"/>
              <w:spacing w:before="27" w:line="260" w:lineRule="auto"/>
              <w:rPr/>
            </w:pPr>
            <w:r>
              <w:rPr>
                <w:color w:val="231F20"/>
                <w:spacing w:val="7"/>
              </w:rPr>
              <w:t>CVS if NT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&gt;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7"/>
              </w:rPr>
              <w:t>3.5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7"/>
              </w:rPr>
              <w:t>mm 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anomalies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at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ultrasound; otherwise, cfDNA</w:t>
            </w:r>
          </w:p>
          <w:p>
            <w:pPr>
              <w:pStyle w:val="TableText"/>
              <w:ind w:left="329"/>
              <w:spacing w:line="192" w:lineRule="exact"/>
              <w:rPr/>
            </w:pPr>
            <w:r>
              <w:rPr>
                <w:color w:val="231F20"/>
                <w:spacing w:val="6"/>
                <w:position w:val="2"/>
              </w:rPr>
              <w:t>(cfDNA test failure </w:t>
            </w:r>
            <w:r>
              <w:rPr>
                <w:rFonts w:ascii="Arial" w:hAnsi="Arial" w:eastAsia="Arial" w:cs="Arial"/>
                <w:color w:val="231F20"/>
                <w:spacing w:val="6"/>
                <w:position w:val="2"/>
              </w:rPr>
              <w:t>=</w:t>
            </w:r>
            <w:r>
              <w:rPr>
                <w:rFonts w:ascii="Arial" w:hAnsi="Arial" w:eastAsia="Arial" w:cs="Arial"/>
                <w:color w:val="231F20"/>
                <w:spacing w:val="-13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reﬂex</w:t>
            </w:r>
            <w:r>
              <w:rPr>
                <w:color w:val="231F20"/>
                <w:spacing w:val="5"/>
                <w:position w:val="2"/>
              </w:rPr>
              <w:t xml:space="preserve"> testing</w:t>
            </w:r>
            <w:hyperlink w:history="true" w:anchor="bookmark52">
              <w:r>
                <w:rPr>
                  <w:color w:val="2E3092"/>
                  <w:spacing w:val="5"/>
                  <w:position w:val="2"/>
                </w:rPr>
                <w:t>*</w:t>
              </w:r>
              <w:r>
                <w:rPr>
                  <w:color w:val="231F20"/>
                  <w:spacing w:val="5"/>
                  <w:position w:val="2"/>
                </w:rPr>
                <w:t>)</w:t>
              </w:r>
            </w:hyperlink>
          </w:p>
          <w:p>
            <w:pPr>
              <w:pStyle w:val="TableText"/>
              <w:ind w:left="319"/>
              <w:spacing w:before="65" w:line="177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color w:val="231F20"/>
              </w:rPr>
              <w:t>LEVEL</w:t>
            </w:r>
            <w:r>
              <w:rPr>
                <w:b/>
                <w:bCs/>
                <w:color w:val="231F20"/>
                <w:spacing w:val="13"/>
                <w:w w:val="102"/>
              </w:rPr>
              <w:t xml:space="preserve"> </w:t>
            </w:r>
            <w:r>
              <w:rPr>
                <w:b/>
                <w:bCs/>
                <w:color w:val="231F20"/>
              </w:rPr>
              <w:t>OF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b/>
                <w:bCs/>
                <w:color w:val="231F20"/>
              </w:rPr>
              <w:t>EVIDENCE</w:t>
            </w:r>
            <w:r>
              <w:rPr>
                <w:b/>
                <w:bCs/>
                <w:color w:val="231F20"/>
                <w:spacing w:val="4"/>
              </w:rPr>
              <w:t>:</w:t>
            </w:r>
            <w:r>
              <w:rPr>
                <w:b/>
                <w:bCs/>
                <w:color w:val="231F20"/>
                <w:spacing w:val="18"/>
                <w:w w:val="102"/>
              </w:rPr>
              <w:t xml:space="preserve"> </w:t>
            </w:r>
            <w:r>
              <w:rPr>
                <w:b/>
                <w:bCs/>
                <w:color w:val="231F20"/>
                <w:spacing w:val="4"/>
              </w:rPr>
              <w:t>1</w:t>
            </w:r>
            <w:r>
              <w:rPr>
                <w:rFonts w:ascii="Arial" w:hAnsi="Arial" w:eastAsia="Arial" w:cs="Arial"/>
                <w:b/>
                <w:bCs/>
                <w:color w:val="231F20"/>
                <w:spacing w:val="4"/>
              </w:rPr>
              <w:t>+</w:t>
            </w:r>
          </w:p>
        </w:tc>
        <w:tc>
          <w:tcPr>
            <w:tcW w:w="2615" w:type="dxa"/>
            <w:vAlign w:val="top"/>
          </w:tcPr>
          <w:p>
            <w:pPr>
              <w:pStyle w:val="TableText"/>
              <w:ind w:left="167" w:right="368" w:firstLine="2"/>
              <w:spacing w:line="228" w:lineRule="auto"/>
              <w:rPr>
                <w:sz w:val="11"/>
                <w:szCs w:val="11"/>
              </w:rPr>
            </w:pPr>
            <w:r>
              <w:rPr>
                <w:color w:val="231F20"/>
                <w:spacing w:val="8"/>
              </w:rPr>
              <w:t>if NT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8"/>
              </w:rPr>
              <w:t>&gt;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8"/>
              </w:rPr>
              <w:t>3.5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8"/>
              </w:rPr>
              <w:t>mm or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8"/>
              </w:rPr>
              <w:t>anomali</w:t>
            </w:r>
            <w:r>
              <w:rPr>
                <w:color w:val="231F20"/>
                <w:spacing w:val="7"/>
              </w:rPr>
              <w:t>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  <w:position w:val="-1"/>
              </w:rPr>
              <w:t>presen</w:t>
            </w:r>
            <w:hyperlink w:history="true" w:anchor="bookmark51">
              <w:r>
                <w:rPr>
                  <w:color w:val="231F20"/>
                  <w:spacing w:val="7"/>
                  <w:position w:val="3"/>
                </w:rPr>
                <w:t>t</w:t>
              </w:r>
              <w:r>
                <w:rPr>
                  <w:sz w:val="11"/>
                  <w:szCs w:val="11"/>
                  <w:color w:val="2E3092"/>
                  <w:spacing w:val="7"/>
                  <w:position w:val="3"/>
                </w:rPr>
                <w:t>80</w:t>
              </w:r>
            </w:hyperlink>
          </w:p>
        </w:tc>
        <w:tc>
          <w:tcPr>
            <w:tcW w:w="1865" w:type="dxa"/>
            <w:vAlign w:val="top"/>
          </w:tcPr>
          <w:p>
            <w:pPr>
              <w:pStyle w:val="TableText"/>
              <w:ind w:left="242"/>
              <w:spacing w:before="2" w:line="210" w:lineRule="exact"/>
              <w:rPr>
                <w:sz w:val="11"/>
                <w:szCs w:val="11"/>
              </w:rPr>
            </w:pPr>
            <w:r>
              <w:rPr>
                <w:color w:val="231F20"/>
                <w:position w:val="2"/>
              </w:rPr>
              <w:t>Trisomy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13:</w:t>
            </w:r>
            <w:r>
              <w:rPr>
                <w:color w:val="231F20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100</w:t>
            </w:r>
            <w:hyperlink w:history="true" w:anchor="bookmark51">
              <w:r>
                <w:rPr>
                  <w:sz w:val="11"/>
                  <w:szCs w:val="11"/>
                  <w:color w:val="2E3092"/>
                  <w:spacing w:val="12"/>
                  <w:position w:val="7"/>
                </w:rPr>
                <w:t>80</w:t>
              </w:r>
            </w:hyperlink>
          </w:p>
        </w:tc>
      </w:tr>
      <w:tr>
        <w:trPr>
          <w:trHeight w:val="228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9"/>
              <w:spacing w:before="60" w:line="205" w:lineRule="auto"/>
              <w:rPr/>
            </w:pPr>
            <w:r>
              <w:rPr>
                <w:color w:val="231F20"/>
                <w:spacing w:val="7"/>
              </w:rPr>
              <w:t>Contingent combined</w:t>
            </w:r>
          </w:p>
        </w:tc>
        <w:tc>
          <w:tcPr>
            <w:tcW w:w="3484" w:type="dxa"/>
            <w:vAlign w:val="top"/>
          </w:tcPr>
          <w:p>
            <w:pPr>
              <w:pStyle w:val="TableText"/>
              <w:ind w:left="161"/>
              <w:spacing w:before="60" w:line="205" w:lineRule="auto"/>
              <w:rPr/>
            </w:pPr>
            <w:r>
              <w:rPr>
                <w:color w:val="231F20"/>
                <w:spacing w:val="7"/>
              </w:rPr>
              <w:t>Combined screening with cfDNA 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7"/>
              </w:rPr>
              <w:t>women</w:t>
            </w:r>
          </w:p>
        </w:tc>
        <w:tc>
          <w:tcPr>
            <w:tcW w:w="2615" w:type="dxa"/>
            <w:vAlign w:val="top"/>
          </w:tcPr>
          <w:p>
            <w:pPr>
              <w:pStyle w:val="TableText"/>
              <w:ind w:left="7"/>
              <w:spacing w:before="13" w:line="204" w:lineRule="exact"/>
              <w:rPr>
                <w:sz w:val="11"/>
                <w:szCs w:val="11"/>
              </w:rPr>
            </w:pPr>
            <w:r>
              <w:rPr>
                <w:color w:val="231F20"/>
                <w:spacing w:val="8"/>
              </w:rPr>
              <w:t>98.4 / 0.7</w:t>
            </w:r>
            <w:hyperlink w:history="true" w:anchor="bookmark53">
              <w:r>
                <w:rPr>
                  <w:sz w:val="11"/>
                  <w:szCs w:val="11"/>
                  <w:color w:val="2E3092"/>
                  <w:spacing w:val="8"/>
                  <w:position w:val="5"/>
                </w:rPr>
                <w:t>81</w:t>
              </w:r>
            </w:hyperlink>
          </w:p>
        </w:tc>
        <w:tc>
          <w:tcPr>
            <w:tcW w:w="1865" w:type="dxa"/>
            <w:vAlign w:val="top"/>
          </w:tcPr>
          <w:p>
            <w:pPr>
              <w:pStyle w:val="TableText"/>
              <w:ind w:left="242"/>
              <w:spacing w:before="60" w:line="205" w:lineRule="auto"/>
              <w:rPr/>
            </w:pPr>
            <w:r>
              <w:rPr>
                <w:color w:val="231F20"/>
                <w:spacing w:val="11"/>
              </w:rPr>
              <w:t>No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1"/>
              </w:rPr>
              <w:t>data</w:t>
            </w:r>
          </w:p>
        </w:tc>
      </w:tr>
      <w:tr>
        <w:trPr>
          <w:trHeight w:val="507" w:hRule="atLeast"/>
        </w:trPr>
        <w:tc>
          <w:tcPr>
            <w:tcW w:w="198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1"/>
              <w:spacing w:before="31" w:line="213" w:lineRule="auto"/>
              <w:rPr/>
            </w:pPr>
            <w:r>
              <w:rPr>
                <w:color w:val="231F20"/>
                <w:spacing w:val="6"/>
              </w:rPr>
              <w:t>screening with cfDNA</w:t>
            </w:r>
          </w:p>
        </w:tc>
        <w:tc>
          <w:tcPr>
            <w:tcW w:w="34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8"/>
              <w:spacing w:before="2" w:line="192" w:lineRule="exact"/>
              <w:rPr/>
            </w:pPr>
            <w:r>
              <w:rPr>
                <w:color w:val="231F20"/>
                <w:position w:val="2"/>
              </w:rPr>
              <w:t>with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risk</w:t>
            </w:r>
            <w:r>
              <w:rPr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7"/>
                <w:position w:val="2"/>
              </w:rPr>
              <w:t>1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</w:t>
            </w:r>
            <w:r>
              <w:rPr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7"/>
                <w:position w:val="2"/>
              </w:rPr>
              <w:t>10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7"/>
                <w:position w:val="2"/>
              </w:rPr>
              <w:t>1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</w:t>
            </w:r>
            <w:r>
              <w:rPr>
                <w:color w:val="231F20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7"/>
                <w:position w:val="2"/>
              </w:rPr>
              <w:t>1000</w:t>
            </w:r>
            <w:r>
              <w:rPr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only</w:t>
            </w:r>
          </w:p>
          <w:p>
            <w:pPr>
              <w:pStyle w:val="TableText"/>
              <w:ind w:left="320"/>
              <w:spacing w:before="65" w:line="212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color w:val="231F20"/>
              </w:rPr>
              <w:t>LEVEL</w:t>
            </w:r>
            <w:r>
              <w:rPr>
                <w:b/>
                <w:bCs/>
                <w:color w:val="231F20"/>
                <w:spacing w:val="13"/>
                <w:w w:val="101"/>
              </w:rPr>
              <w:t xml:space="preserve"> </w:t>
            </w:r>
            <w:r>
              <w:rPr>
                <w:b/>
                <w:bCs/>
                <w:color w:val="231F20"/>
              </w:rPr>
              <w:t>OF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</w:rPr>
              <w:t>EVIDENCE</w:t>
            </w:r>
            <w:r>
              <w:rPr>
                <w:b/>
                <w:bCs/>
                <w:color w:val="231F20"/>
                <w:spacing w:val="7"/>
              </w:rPr>
              <w:t>: 2</w:t>
            </w:r>
            <w:r>
              <w:rPr>
                <w:rFonts w:ascii="Arial" w:hAnsi="Arial" w:eastAsia="Arial" w:cs="Arial"/>
                <w:b/>
                <w:bCs/>
                <w:color w:val="231F20"/>
                <w:spacing w:val="7"/>
              </w:rPr>
              <w:t>+</w:t>
            </w:r>
          </w:p>
        </w:tc>
        <w:tc>
          <w:tcPr>
            <w:tcW w:w="2615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65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8"/>
        <w:spacing w:before="70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*Combined screening using additional plasma sample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drawn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at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time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of nuchal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translucency</w:t>
      </w:r>
      <w:r>
        <w:rPr>
          <w:sz w:val="16"/>
          <w:szCs w:val="16"/>
          <w:color w:val="231F20"/>
          <w:spacing w:val="19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(NT)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measurement.</w:t>
      </w:r>
      <w:r>
        <w:rPr>
          <w:sz w:val="16"/>
          <w:szCs w:val="16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7"/>
          <w:position w:val="2"/>
        </w:rPr>
        <w:t>β</w:t>
      </w:r>
      <w:r>
        <w:rPr>
          <w:sz w:val="16"/>
          <w:szCs w:val="16"/>
          <w:color w:val="231F20"/>
          <w:spacing w:val="6"/>
          <w:position w:val="2"/>
        </w:rPr>
        <w:t>-hCG,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beta-human</w:t>
      </w:r>
    </w:p>
    <w:p>
      <w:pPr>
        <w:pStyle w:val="BodyText"/>
        <w:ind w:left="3" w:right="269"/>
        <w:spacing w:before="37" w:line="236" w:lineRule="auto"/>
        <w:rPr>
          <w:sz w:val="16"/>
          <w:szCs w:val="16"/>
        </w:rPr>
      </w:pPr>
      <w:bookmarkStart w:name="bookmark52" w:id="8"/>
      <w:bookmarkEnd w:id="8"/>
      <w:r>
        <w:rPr>
          <w:sz w:val="16"/>
          <w:szCs w:val="16"/>
          <w:color w:val="231F20"/>
          <w:spacing w:val="6"/>
        </w:rPr>
        <w:t>chorionic gonadotropin; cfDNA, cell-free DNA;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CVS, chorionic villus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sampling;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DR,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detection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rate;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DV,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ductus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veno</w:t>
      </w:r>
      <w:r>
        <w:rPr>
          <w:sz w:val="16"/>
          <w:szCs w:val="16"/>
          <w:color w:val="231F20"/>
          <w:spacing w:val="5"/>
        </w:rPr>
        <w:t>us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ﬂow;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FPR,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false-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positive rate;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GA, gestational age; MA, maternal age;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NB,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nasal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bone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assessment;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PAPP-A,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pregnancy-associated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plasma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protei</w:t>
      </w:r>
      <w:r>
        <w:rPr>
          <w:sz w:val="16"/>
          <w:szCs w:val="16"/>
          <w:color w:val="231F20"/>
          <w:spacing w:val="5"/>
        </w:rPr>
        <w:t>n-A;</w:t>
      </w:r>
    </w:p>
    <w:p>
      <w:pPr>
        <w:pStyle w:val="BodyText"/>
        <w:ind w:left="2"/>
        <w:spacing w:before="35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TR, tricuspid ﬂow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(to assess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for regurgitation).</w:t>
      </w:r>
    </w:p>
    <w:p>
      <w:pPr>
        <w:spacing w:line="213" w:lineRule="auto"/>
        <w:sectPr>
          <w:type w:val="continuous"/>
          <w:pgSz w:w="11906" w:h="16838"/>
          <w:pgMar w:top="827" w:right="973" w:bottom="1045" w:left="981" w:header="528" w:footer="849" w:gutter="0"/>
          <w:cols w:equalWidth="0" w:num="1">
            <w:col w:w="9951" w:space="0"/>
          </w:cols>
        </w:sectPr>
        <w:rPr>
          <w:sz w:val="16"/>
          <w:szCs w:val="16"/>
        </w:rPr>
      </w:pPr>
    </w:p>
    <w:p>
      <w:pPr>
        <w:spacing w:before="36"/>
        <w:rPr/>
      </w:pPr>
      <w:r/>
    </w:p>
    <w:p>
      <w:pPr>
        <w:sectPr>
          <w:headerReference w:type="default" r:id="rId26"/>
          <w:footerReference w:type="default" r:id="rId27"/>
          <w:pgSz w:w="11906" w:h="16838"/>
          <w:pgMar w:top="827" w:right="969" w:bottom="1045" w:left="983" w:header="528" w:footer="849" w:gutter="0"/>
          <w:cols w:equalWidth="0" w:num="1">
            <w:col w:w="9952" w:space="0"/>
          </w:cols>
        </w:sectPr>
        <w:rPr/>
      </w:pPr>
    </w:p>
    <w:p>
      <w:pPr>
        <w:pStyle w:val="BodyText"/>
        <w:ind w:right="267" w:firstLine="3"/>
        <w:spacing w:before="52" w:line="250" w:lineRule="auto"/>
        <w:jc w:val="both"/>
        <w:rPr/>
      </w:pPr>
      <w:r>
        <w:rPr>
          <w:color w:val="231F20"/>
          <w:spacing w:val="7"/>
        </w:rPr>
        <w:t>in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7"/>
        </w:rPr>
        <w:t>surgical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management.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Moreover,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ﬁrst-trimester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diagnosis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Cesarean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scar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p</w:t>
      </w:r>
      <w:r>
        <w:rPr>
          <w:color w:val="231F20"/>
          <w:spacing w:val="6"/>
        </w:rPr>
        <w:t>regnancy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associated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lower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risk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adverse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maternal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outcome</w:t>
      </w:r>
      <w:hyperlink w:history="true" w:anchor="bookmark54">
        <w:r>
          <w:rPr>
            <w:sz w:val="14"/>
            <w:szCs w:val="14"/>
            <w:color w:val="2E3092"/>
            <w:spacing w:val="7"/>
            <w:position w:val="6"/>
          </w:rPr>
          <w:t>85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34"/>
          <w:position w:val="6"/>
        </w:rPr>
        <w:t xml:space="preserve"> </w:t>
      </w:r>
      <w:r>
        <w:rPr>
          <w:color w:val="231F20"/>
          <w:spacing w:val="7"/>
        </w:rPr>
        <w:t>Therefore,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some authors have recently proposed that a policy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early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(5–7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weeks) transvag</w:t>
      </w:r>
      <w:r>
        <w:rPr>
          <w:color w:val="231F20"/>
          <w:spacing w:val="8"/>
        </w:rPr>
        <w:t>inal ultrasound screening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of women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a prior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Cesarean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deli</w:t>
      </w:r>
      <w:r>
        <w:rPr>
          <w:color w:val="231F20"/>
          <w:spacing w:val="7"/>
        </w:rPr>
        <w:t>very would predict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reliably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ultrasound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stage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7"/>
        </w:rPr>
        <w:t>PAS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7"/>
        </w:rPr>
        <w:t>disorder</w:t>
      </w:r>
      <w:hyperlink w:history="true" w:anchor="bookmark54">
        <w:r>
          <w:rPr>
            <w:sz w:val="14"/>
            <w:szCs w:val="14"/>
            <w:color w:val="2E3092"/>
            <w:spacing w:val="7"/>
            <w:position w:val="6"/>
          </w:rPr>
          <w:t>85</w:t>
        </w:r>
        <w:r>
          <w:rPr>
            <w:sz w:val="14"/>
            <w:szCs w:val="14"/>
            <w:color w:val="2E3092"/>
            <w:spacing w:val="6"/>
            <w:position w:val="6"/>
          </w:rPr>
          <w:t>,86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28"/>
          <w:w w:val="102"/>
          <w:position w:val="6"/>
        </w:rPr>
        <w:t xml:space="preserve"> </w:t>
      </w:r>
      <w:r>
        <w:rPr>
          <w:color w:val="231F20"/>
          <w:spacing w:val="6"/>
        </w:rPr>
        <w:t>However,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Guidelines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6"/>
        </w:rPr>
        <w:t>refer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only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‘standard’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late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ﬁrst-trimester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ultrasound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9"/>
        </w:rPr>
        <w:t>examination,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9"/>
        </w:rPr>
        <w:t>i.e.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9"/>
        </w:rPr>
        <w:t>perfor</w:t>
      </w:r>
      <w:r>
        <w:rPr>
          <w:color w:val="231F20"/>
          <w:spacing w:val="8"/>
        </w:rPr>
        <w:t>med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8"/>
        </w:rPr>
        <w:t>at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11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0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14 </w:t>
      </w:r>
      <w:r>
        <w:rPr>
          <w:rFonts w:ascii="Arial" w:hAnsi="Arial" w:eastAsia="Arial" w:cs="Arial"/>
          <w:color w:val="231F20"/>
          <w:spacing w:val="7"/>
        </w:rPr>
        <w:t>+ </w:t>
      </w:r>
      <w:r>
        <w:rPr>
          <w:color w:val="231F20"/>
          <w:spacing w:val="7"/>
        </w:rPr>
        <w:t>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weeks,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do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not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address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issue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of  very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scans.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At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11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14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weeks,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u</w:t>
      </w:r>
      <w:r>
        <w:rPr>
          <w:color w:val="231F20"/>
          <w:spacing w:val="6"/>
        </w:rPr>
        <w:t>ltrasound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signs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suggestive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of PAS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disorders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can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detected</w:t>
      </w:r>
      <w:hyperlink w:history="true" w:anchor="bookmark50">
        <w:r>
          <w:rPr>
            <w:sz w:val="14"/>
            <w:szCs w:val="14"/>
            <w:color w:val="2E3092"/>
            <w:spacing w:val="6"/>
            <w:position w:val="6"/>
          </w:rPr>
          <w:t>8</w:t>
        </w:r>
        <w:r>
          <w:rPr>
            <w:sz w:val="14"/>
            <w:szCs w:val="14"/>
            <w:color w:val="2E3092"/>
            <w:spacing w:val="5"/>
            <w:position w:val="6"/>
          </w:rPr>
          <w:t>4,87–90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5"/>
            <w:position w:val="6"/>
          </w:rPr>
          <w:t>.</w:t>
        </w:r>
      </w:hyperlink>
      <w:r>
        <w:rPr>
          <w:color w:val="231F20"/>
          <w:spacing w:val="23"/>
          <w:position w:val="6"/>
        </w:rPr>
        <w:t xml:space="preserve"> </w:t>
      </w:r>
      <w:r>
        <w:rPr>
          <w:color w:val="231F20"/>
          <w:spacing w:val="5"/>
        </w:rPr>
        <w:t>Low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anterior implantation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8"/>
        </w:rPr>
        <w:t>the plac</w:t>
      </w:r>
      <w:r>
        <w:rPr>
          <w:color w:val="231F20"/>
          <w:spacing w:val="7"/>
        </w:rPr>
        <w:t>enta/gestational sac, next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scar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niche,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most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common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ul</w:t>
      </w:r>
      <w:r>
        <w:rPr>
          <w:color w:val="231F20"/>
          <w:spacing w:val="6"/>
        </w:rPr>
        <w:t>tra-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sound  sign  associated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with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PAS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disorders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(Figu</w:t>
      </w:r>
      <w:r>
        <w:rPr>
          <w:color w:val="231F20"/>
          <w:spacing w:val="6"/>
        </w:rPr>
        <w:t>re</w:t>
      </w:r>
      <w:hyperlink w:history="true" w:anchor="bookmark55">
        <w:r>
          <w:rPr>
            <w:color w:val="2E3092"/>
            <w:spacing w:val="6"/>
          </w:rPr>
          <w:t>3a</w:t>
        </w:r>
      </w:hyperlink>
      <w:r>
        <w:rPr>
          <w:color w:val="231F20"/>
          <w:spacing w:val="6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Depending   on   local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resources,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this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may   be   sought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using  transvaginal  ultrasound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at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time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o</w:t>
      </w:r>
      <w:r>
        <w:rPr>
          <w:color w:val="231F20"/>
          <w:spacing w:val="7"/>
        </w:rPr>
        <w:t>f  the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late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ﬁrst-trimester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scan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women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prior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Cesarean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deli</w:t>
      </w:r>
      <w:r>
        <w:rPr>
          <w:color w:val="231F20"/>
          <w:spacing w:val="6"/>
        </w:rPr>
        <w:t>v-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ery.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ﬁnding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of placental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implantation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over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exposed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scar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predicts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risk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PAS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an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e</w:t>
      </w:r>
      <w:r>
        <w:rPr>
          <w:color w:val="231F20"/>
          <w:spacing w:val="5"/>
        </w:rPr>
        <w:t>xcellent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negative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predictive value</w:t>
      </w:r>
      <w:hyperlink w:history="true" w:anchor="bookmark56">
        <w:r>
          <w:rPr>
            <w:sz w:val="14"/>
            <w:szCs w:val="14"/>
            <w:color w:val="2E3092"/>
            <w:spacing w:val="5"/>
            <w:position w:val="6"/>
          </w:rPr>
          <w:t>89 </w:t>
        </w:r>
        <w:r>
          <w:rPr>
            <w:color w:val="231F20"/>
            <w:spacing w:val="5"/>
            <w:position w:val="6"/>
          </w:rPr>
          <w:t>.</w:t>
        </w:r>
      </w:hyperlink>
    </w:p>
    <w:p>
      <w:pPr>
        <w:pStyle w:val="BodyText"/>
        <w:ind w:left="1" w:right="268" w:firstLine="194"/>
        <w:spacing w:before="12" w:line="237" w:lineRule="auto"/>
        <w:jc w:val="both"/>
        <w:rPr/>
      </w:pPr>
      <w:r>
        <w:rPr>
          <w:color w:val="231F20"/>
          <w:spacing w:val="7"/>
        </w:rPr>
        <w:t>In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the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ﬁrst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trimester,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women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who   are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like</w:t>
      </w:r>
      <w:r>
        <w:rPr>
          <w:color w:val="231F20"/>
          <w:spacing w:val="6"/>
        </w:rPr>
        <w:t>ly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give  birth  premature</w:t>
      </w:r>
      <w:r>
        <w:rPr>
          <w:color w:val="231F20"/>
          <w:spacing w:val="7"/>
        </w:rPr>
        <w:t>ly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tend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have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shorter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cervix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compared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those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who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will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give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birth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at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ter</w:t>
      </w:r>
      <w:r>
        <w:rPr>
          <w:color w:val="231F20"/>
          <w:spacing w:val="7"/>
        </w:rPr>
        <w:t>m</w:t>
      </w:r>
      <w:hyperlink w:history="true" w:anchor="bookmark57">
        <w:r>
          <w:rPr>
            <w:sz w:val="14"/>
            <w:szCs w:val="14"/>
            <w:color w:val="2E3092"/>
            <w:spacing w:val="7"/>
            <w:position w:val="6"/>
          </w:rPr>
          <w:t>91–93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spacing w:line="443" w:lineRule="auto"/>
        <w:rPr>
          <w:rFonts w:ascii="Arial"/>
          <w:sz w:val="21"/>
        </w:rPr>
      </w:pPr>
      <w:r/>
    </w:p>
    <w:p>
      <w:pPr>
        <w:ind w:firstLine="20"/>
        <w:spacing w:line="6228" w:lineRule="exact"/>
        <w:rPr/>
      </w:pPr>
      <w:r>
        <w:rPr>
          <w:position w:val="-124"/>
        </w:rPr>
        <w:drawing>
          <wp:inline distT="0" distB="0" distL="0" distR="0">
            <wp:extent cx="3011170" cy="395497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1170" cy="395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308"/>
        <w:spacing w:before="47" w:line="244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27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3</w:t>
      </w:r>
      <w:r>
        <w:rPr>
          <w:sz w:val="16"/>
          <w:szCs w:val="16"/>
          <w:b/>
          <w:bCs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(a) Ultrasound image of Cesarean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scar pregnancy,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located</w:t>
      </w:r>
      <w:r>
        <w:rPr>
          <w:sz w:val="16"/>
          <w:szCs w:val="16"/>
          <w:color w:val="231F20"/>
        </w:rPr>
        <w:t xml:space="preserve"> </w:t>
      </w:r>
      <w:bookmarkStart w:name="bookmark55" w:id="9"/>
      <w:bookmarkEnd w:id="9"/>
      <w:r>
        <w:rPr>
          <w:sz w:val="16"/>
          <w:szCs w:val="16"/>
          <w:color w:val="231F20"/>
          <w:spacing w:val="7"/>
        </w:rPr>
        <w:t>at the top of the cervix and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bulging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bladder.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Deter</w:t>
      </w:r>
      <w:r>
        <w:rPr>
          <w:sz w:val="16"/>
          <w:szCs w:val="16"/>
          <w:color w:val="231F20"/>
          <w:spacing w:val="6"/>
        </w:rPr>
        <w:t>mining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placental position in relation </w:t>
      </w:r>
      <w:r>
        <w:rPr>
          <w:sz w:val="16"/>
          <w:szCs w:val="16"/>
          <w:color w:val="231F20"/>
          <w:spacing w:val="6"/>
        </w:rPr>
        <w:t>to 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previous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Cesarean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section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scar</w:t>
      </w:r>
    </w:p>
    <w:p>
      <w:pPr>
        <w:pStyle w:val="BodyText"/>
        <w:ind w:left="1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may be beneﬁcial for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early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detection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 an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abnormal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invasive</w:t>
      </w:r>
    </w:p>
    <w:p>
      <w:pPr>
        <w:pStyle w:val="BodyText"/>
        <w:ind w:left="2" w:right="292" w:hanging="2"/>
        <w:spacing w:before="6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placenta.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(b) Ultraso</w:t>
      </w:r>
      <w:r>
        <w:rPr>
          <w:sz w:val="16"/>
          <w:szCs w:val="16"/>
          <w:color w:val="231F20"/>
          <w:spacing w:val="6"/>
        </w:rPr>
        <w:t>und image illustrating measurement of cervical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length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(A to B) 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isthmus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(B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C)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11 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>+</w:t>
      </w:r>
      <w:r>
        <w:rPr>
          <w:rFonts w:ascii="Arial" w:hAnsi="Arial" w:eastAsia="Arial" w:cs="Arial"/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5"/>
        </w:rPr>
        <w:t>0 to</w:t>
      </w:r>
    </w:p>
    <w:p>
      <w:pPr>
        <w:pStyle w:val="BodyText"/>
        <w:ind w:left="12"/>
        <w:spacing w:before="7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14 </w:t>
      </w:r>
      <w:r>
        <w:rPr>
          <w:rFonts w:ascii="Arial" w:hAnsi="Arial" w:eastAsia="Arial" w:cs="Arial"/>
          <w:sz w:val="16"/>
          <w:szCs w:val="16"/>
          <w:color w:val="231F20"/>
          <w:spacing w:val="6"/>
          <w:position w:val="2"/>
        </w:rPr>
        <w:t>+</w:t>
      </w:r>
      <w:r>
        <w:rPr>
          <w:rFonts w:ascii="Arial" w:hAnsi="Arial" w:eastAsia="Arial" w:cs="Arial"/>
          <w:sz w:val="16"/>
          <w:szCs w:val="16"/>
          <w:color w:val="231F20"/>
          <w:spacing w:val="-4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0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gestational weeks.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4" w:firstLine="2"/>
        <w:spacing w:before="47" w:line="239" w:lineRule="auto"/>
        <w:jc w:val="both"/>
        <w:rPr/>
      </w:pPr>
      <w:r>
        <w:rPr>
          <w:color w:val="231F20"/>
          <w:spacing w:val="6"/>
        </w:rPr>
        <w:t>First-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second-trimester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cervical-length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measurements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correlate</w:t>
      </w:r>
      <w:hyperlink w:history="true" w:anchor="bookmark58">
        <w:r>
          <w:rPr>
            <w:sz w:val="14"/>
            <w:szCs w:val="14"/>
            <w:color w:val="2E3092"/>
            <w:spacing w:val="7"/>
            <w:position w:val="6"/>
          </w:rPr>
          <w:t>94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2"/>
          <w:position w:val="6"/>
        </w:rPr>
        <w:t xml:space="preserve">   </w:t>
      </w:r>
      <w:r>
        <w:rPr>
          <w:color w:val="231F20"/>
          <w:spacing w:val="7"/>
        </w:rPr>
        <w:t>Measurement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cervix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in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t</w:t>
      </w:r>
      <w:r>
        <w:rPr>
          <w:color w:val="231F20"/>
          <w:spacing w:val="6"/>
        </w:rPr>
        <w:t>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ﬁrst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trimester   (Figure</w:t>
      </w:r>
      <w:hyperlink w:history="true" w:anchor="bookmark55">
        <w:r>
          <w:rPr>
            <w:color w:val="2E3092"/>
            <w:spacing w:val="8"/>
          </w:rPr>
          <w:t>3b</w:t>
        </w:r>
      </w:hyperlink>
      <w:r>
        <w:rPr>
          <w:color w:val="231F20"/>
          <w:spacing w:val="8"/>
        </w:rPr>
        <w:t>),   possibly   in   combi</w:t>
      </w:r>
      <w:r>
        <w:rPr>
          <w:color w:val="231F20"/>
          <w:spacing w:val="7"/>
        </w:rPr>
        <w:t>nation   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personal  history,  co</w:t>
      </w:r>
      <w:r>
        <w:rPr>
          <w:color w:val="231F20"/>
          <w:spacing w:val="7"/>
        </w:rPr>
        <w:t>uld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identify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group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at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increased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risk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preterm  birth</w:t>
      </w:r>
      <w:hyperlink w:history="true" w:anchor="bookmark57">
        <w:r>
          <w:rPr>
            <w:sz w:val="14"/>
            <w:szCs w:val="14"/>
            <w:color w:val="2E3092"/>
            <w:spacing w:val="7"/>
            <w:position w:val="6"/>
          </w:rPr>
          <w:t>91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 </w:t>
      </w:r>
      <w:r>
        <w:rPr>
          <w:color w:val="231F20"/>
          <w:spacing w:val="7"/>
        </w:rPr>
        <w:t>H</w:t>
      </w:r>
      <w:r>
        <w:rPr>
          <w:color w:val="231F20"/>
          <w:spacing w:val="6"/>
        </w:rPr>
        <w:t>owever,  it  has  not  yet  been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proven  that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measuring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cervix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ﬁrst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trimester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improves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outcome.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Such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approach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need</w:t>
      </w:r>
      <w:r>
        <w:rPr>
          <w:color w:val="231F20"/>
          <w:spacing w:val="6"/>
        </w:rPr>
        <w:t>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fully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standardized</w:t>
      </w:r>
      <w:r>
        <w:rPr>
          <w:color w:val="231F20"/>
          <w:spacing w:val="56"/>
          <w:w w:val="102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more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data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obtained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before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this can be recommend</w:t>
      </w:r>
      <w:r>
        <w:rPr>
          <w:color w:val="231F20"/>
          <w:spacing w:val="7"/>
        </w:rPr>
        <w:t>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routinely</w:t>
      </w:r>
      <w:hyperlink w:history="true" w:anchor="bookmark59">
        <w:r>
          <w:rPr>
            <w:sz w:val="14"/>
            <w:szCs w:val="14"/>
            <w:color w:val="2E3092"/>
            <w:spacing w:val="7"/>
            <w:position w:val="6"/>
          </w:rPr>
          <w:t>95,96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pStyle w:val="BodyText"/>
        <w:ind w:left="3" w:firstLine="202"/>
        <w:spacing w:before="49" w:line="255" w:lineRule="auto"/>
        <w:jc w:val="both"/>
        <w:rPr/>
      </w:pPr>
      <w:r>
        <w:rPr>
          <w:color w:val="231F20"/>
          <w:spacing w:val="7"/>
        </w:rPr>
        <w:t>Gynecological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pathology,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7"/>
        </w:rPr>
        <w:t>both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benign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malig-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nant,  may  be  detected  during  any  ﬁrst-trimester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s</w:t>
      </w:r>
      <w:r>
        <w:rPr>
          <w:color w:val="231F20"/>
          <w:spacing w:val="6"/>
        </w:rPr>
        <w:t>can.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Abnormalities of uterine morphology, such as</w:t>
      </w:r>
      <w:r>
        <w:rPr>
          <w:color w:val="231F20"/>
          <w:spacing w:val="6"/>
        </w:rPr>
        <w:t xml:space="preserve"> presence 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uterine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7"/>
        </w:rPr>
        <w:t>septa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bicornuate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uteri,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described.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  adnexa  should  be  surveyed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for  abnor</w:t>
      </w:r>
      <w:r>
        <w:rPr>
          <w:color w:val="231F20"/>
          <w:spacing w:val="6"/>
        </w:rPr>
        <w:t>malities 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masses.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relevance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management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o</w:t>
      </w:r>
      <w:r>
        <w:rPr>
          <w:color w:val="231F20"/>
          <w:spacing w:val="6"/>
        </w:rPr>
        <w:t>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such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ﬁndings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are beyond 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scope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of these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Guidelines.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55" w:line="224" w:lineRule="exact"/>
        <w:outlineLvl w:val="0"/>
        <w:rPr/>
      </w:pPr>
      <w:r>
        <w:rPr>
          <w:i/>
          <w:iCs/>
          <w:color w:val="231F20"/>
          <w:position w:val="2"/>
        </w:rPr>
        <w:t>Screening</w:t>
      </w:r>
      <w:r>
        <w:rPr>
          <w:i/>
          <w:iCs/>
          <w:color w:val="231F20"/>
          <w:spacing w:val="20"/>
          <w:position w:val="2"/>
        </w:rPr>
        <w:t xml:space="preserve"> </w:t>
      </w:r>
      <w:r>
        <w:rPr>
          <w:i/>
          <w:iCs/>
          <w:color w:val="231F20"/>
          <w:position w:val="2"/>
        </w:rPr>
        <w:t>for</w:t>
      </w:r>
      <w:r>
        <w:rPr>
          <w:i/>
          <w:iCs/>
          <w:color w:val="231F20"/>
          <w:spacing w:val="20"/>
          <w:position w:val="2"/>
        </w:rPr>
        <w:t xml:space="preserve"> </w:t>
      </w:r>
      <w:r>
        <w:rPr>
          <w:i/>
          <w:iCs/>
          <w:color w:val="231F20"/>
          <w:position w:val="2"/>
        </w:rPr>
        <w:t>pre</w:t>
      </w:r>
      <w:r>
        <w:rPr>
          <w:i/>
          <w:iCs/>
          <w:color w:val="231F20"/>
          <w:spacing w:val="20"/>
          <w:position w:val="2"/>
        </w:rPr>
        <w:t>-</w:t>
      </w:r>
      <w:r>
        <w:rPr>
          <w:i/>
          <w:iCs/>
          <w:color w:val="231F20"/>
          <w:position w:val="2"/>
        </w:rPr>
        <w:t>eclampsia</w:t>
      </w:r>
      <w:r>
        <w:rPr>
          <w:i/>
          <w:iCs/>
          <w:color w:val="231F20"/>
          <w:spacing w:val="20"/>
          <w:position w:val="2"/>
        </w:rPr>
        <w:t xml:space="preserve"> </w:t>
      </w:r>
      <w:r>
        <w:rPr>
          <w:i/>
          <w:iCs/>
          <w:color w:val="231F20"/>
          <w:position w:val="2"/>
        </w:rPr>
        <w:t>at</w:t>
      </w:r>
      <w:r>
        <w:rPr>
          <w:i/>
          <w:iCs/>
          <w:color w:val="231F20"/>
          <w:spacing w:val="23"/>
          <w:w w:val="101"/>
          <w:position w:val="2"/>
        </w:rPr>
        <w:t xml:space="preserve"> </w:t>
      </w:r>
      <w:r>
        <w:rPr>
          <w:i/>
          <w:iCs/>
          <w:color w:val="231F20"/>
          <w:spacing w:val="20"/>
          <w:position w:val="2"/>
        </w:rPr>
        <w:t>11 </w:t>
      </w:r>
      <w:r>
        <w:rPr>
          <w:rFonts w:ascii="Arial" w:hAnsi="Arial" w:eastAsia="Arial" w:cs="Arial"/>
          <w:color w:val="231F20"/>
          <w:spacing w:val="20"/>
          <w:position w:val="2"/>
        </w:rPr>
        <w:t>+</w:t>
      </w:r>
      <w:r>
        <w:rPr>
          <w:rFonts w:ascii="Arial" w:hAnsi="Arial" w:eastAsia="Arial" w:cs="Arial"/>
          <w:color w:val="231F20"/>
          <w:spacing w:val="-9"/>
          <w:position w:val="2"/>
        </w:rPr>
        <w:t xml:space="preserve"> </w:t>
      </w:r>
      <w:r>
        <w:rPr>
          <w:i/>
          <w:iCs/>
          <w:color w:val="231F20"/>
          <w:spacing w:val="20"/>
          <w:position w:val="2"/>
        </w:rPr>
        <w:t>0 </w:t>
      </w:r>
      <w:r>
        <w:rPr>
          <w:i/>
          <w:iCs/>
          <w:color w:val="231F20"/>
          <w:position w:val="2"/>
        </w:rPr>
        <w:t>to</w:t>
      </w:r>
      <w:r>
        <w:rPr>
          <w:i/>
          <w:iCs/>
          <w:color w:val="231F20"/>
          <w:spacing w:val="21"/>
          <w:w w:val="102"/>
          <w:position w:val="2"/>
        </w:rPr>
        <w:t xml:space="preserve"> </w:t>
      </w:r>
      <w:r>
        <w:rPr>
          <w:i/>
          <w:iCs/>
          <w:color w:val="231F20"/>
          <w:spacing w:val="20"/>
          <w:position w:val="2"/>
        </w:rPr>
        <w:t>14 </w:t>
      </w:r>
      <w:r>
        <w:rPr>
          <w:rFonts w:ascii="Arial" w:hAnsi="Arial" w:eastAsia="Arial" w:cs="Arial"/>
          <w:color w:val="231F20"/>
          <w:spacing w:val="20"/>
          <w:position w:val="2"/>
        </w:rPr>
        <w:t>+</w:t>
      </w:r>
      <w:r>
        <w:rPr>
          <w:rFonts w:ascii="Arial" w:hAnsi="Arial" w:eastAsia="Arial" w:cs="Arial"/>
          <w:color w:val="231F20"/>
          <w:spacing w:val="-10"/>
          <w:position w:val="2"/>
        </w:rPr>
        <w:t xml:space="preserve"> </w:t>
      </w:r>
      <w:r>
        <w:rPr>
          <w:i/>
          <w:iCs/>
          <w:color w:val="231F20"/>
          <w:spacing w:val="20"/>
          <w:position w:val="2"/>
        </w:rPr>
        <w:t>0-</w:t>
      </w:r>
      <w:r>
        <w:rPr>
          <w:i/>
          <w:iCs/>
          <w:color w:val="231F20"/>
          <w:position w:val="2"/>
        </w:rPr>
        <w:t>week</w:t>
      </w:r>
    </w:p>
    <w:p>
      <w:pPr>
        <w:pStyle w:val="BodyText"/>
        <w:ind w:left="2"/>
        <w:spacing w:before="102" w:line="134" w:lineRule="exact"/>
        <w:rPr/>
      </w:pPr>
      <w:r>
        <w:rPr>
          <w:i/>
          <w:iCs/>
          <w:color w:val="231F20"/>
          <w:spacing w:val="4"/>
        </w:rPr>
        <w:t>scan</w:t>
      </w:r>
    </w:p>
    <w:p>
      <w:pPr>
        <w:pStyle w:val="BodyText"/>
        <w:ind w:left="2" w:right="4"/>
        <w:spacing w:before="205" w:line="245" w:lineRule="auto"/>
        <w:jc w:val="both"/>
        <w:rPr/>
      </w:pPr>
      <w:r>
        <w:rPr>
          <w:color w:val="231F20"/>
          <w:spacing w:val="7"/>
        </w:rPr>
        <w:t>There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substantial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body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evidenc</w:t>
      </w:r>
      <w:r>
        <w:rPr>
          <w:color w:val="231F20"/>
          <w:spacing w:val="6"/>
        </w:rPr>
        <w:t>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support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risk-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based  screening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preterm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pre-eclampsia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u</w:t>
      </w:r>
      <w:r>
        <w:rPr>
          <w:color w:val="231F20"/>
          <w:spacing w:val="6"/>
        </w:rPr>
        <w:t>sing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var-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ious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biomarkers.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most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established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approach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screening,   namely,   the   ﬁrst-trime</w:t>
      </w:r>
      <w:r>
        <w:rPr>
          <w:color w:val="231F20"/>
          <w:spacing w:val="6"/>
        </w:rPr>
        <w:t>ster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6"/>
        </w:rPr>
        <w:t>combined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6"/>
        </w:rPr>
        <w:t>test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for   pre-eclampsia,   combines   the   </w:t>
      </w:r>
      <w:r>
        <w:rPr>
          <w:i/>
          <w:iCs/>
          <w:color w:val="231F20"/>
          <w:spacing w:val="6"/>
        </w:rPr>
        <w:t>a-priori   </w:t>
      </w:r>
      <w:r>
        <w:rPr>
          <w:color w:val="231F20"/>
          <w:spacing w:val="6"/>
        </w:rPr>
        <w:t>risk   from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maternal  characteristics  and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medical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8"/>
        </w:rPr>
        <w:t>history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8"/>
        </w:rPr>
        <w:t>(Table</w:t>
      </w:r>
      <w:hyperlink w:history="true" w:anchor="bookmark60">
        <w:r>
          <w:rPr>
            <w:color w:val="2E3092"/>
            <w:spacing w:val="8"/>
          </w:rPr>
          <w:t>4</w:t>
        </w:r>
      </w:hyperlink>
      <w:r>
        <w:rPr>
          <w:color w:val="231F20"/>
          <w:spacing w:val="8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with  measurement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of  UtA-PI,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serum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PlGF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mean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arterial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pressure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(MAP)</w:t>
      </w:r>
      <w:hyperlink w:history="true" w:anchor="bookmark61">
        <w:r>
          <w:rPr>
            <w:sz w:val="14"/>
            <w:szCs w:val="14"/>
            <w:color w:val="2E3092"/>
            <w:spacing w:val="7"/>
            <w:position w:val="6"/>
          </w:rPr>
          <w:t>97–99</w:t>
        </w:r>
        <w:r>
          <w:rPr>
            <w:sz w:val="14"/>
            <w:szCs w:val="14"/>
            <w:color w:val="2E3092"/>
            <w:spacing w:val="-10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39"/>
          <w:position w:val="6"/>
        </w:rPr>
        <w:t xml:space="preserve"> </w:t>
      </w:r>
      <w:r>
        <w:rPr>
          <w:color w:val="231F20"/>
          <w:spacing w:val="7"/>
        </w:rPr>
        <w:t>This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method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o</w:t>
      </w:r>
      <w:r>
        <w:rPr>
          <w:color w:val="231F20"/>
          <w:spacing w:val="6"/>
        </w:rPr>
        <w:t>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has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been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validated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prospectively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countries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withi</w:t>
      </w:r>
      <w:r>
        <w:rPr>
          <w:color w:val="231F20"/>
          <w:spacing w:val="6"/>
        </w:rPr>
        <w:t>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9"/>
          <w:position w:val="-1"/>
        </w:rPr>
        <w:t>beyond Europe</w:t>
      </w:r>
      <w:hyperlink w:history="true" w:anchor="bookmark62">
        <w:r>
          <w:rPr>
            <w:sz w:val="14"/>
            <w:szCs w:val="14"/>
            <w:color w:val="2E3092"/>
            <w:spacing w:val="9"/>
            <w:position w:val="5"/>
          </w:rPr>
          <w:t>100–103</w:t>
        </w:r>
        <w:r>
          <w:rPr>
            <w:sz w:val="14"/>
            <w:szCs w:val="14"/>
            <w:color w:val="2E3092"/>
            <w:spacing w:val="-10"/>
            <w:position w:val="5"/>
          </w:rPr>
          <w:t xml:space="preserve"> </w:t>
        </w:r>
        <w:r>
          <w:rPr>
            <w:color w:val="231F20"/>
            <w:spacing w:val="9"/>
            <w:position w:val="5"/>
          </w:rPr>
          <w:t>.</w:t>
        </w:r>
      </w:hyperlink>
    </w:p>
    <w:p>
      <w:pPr>
        <w:pStyle w:val="BodyText"/>
        <w:ind w:left="4" w:right="4" w:firstLine="194"/>
        <w:spacing w:before="46" w:line="258" w:lineRule="auto"/>
        <w:jc w:val="both"/>
        <w:rPr/>
      </w:pPr>
      <w:r>
        <w:rPr>
          <w:color w:val="231F20"/>
          <w:spacing w:val="8"/>
        </w:rPr>
        <w:t>Pregnant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8"/>
        </w:rPr>
        <w:t>women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singleton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8"/>
        </w:rPr>
        <w:t>pregnancy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at</w:t>
      </w:r>
      <w:r>
        <w:rPr>
          <w:color w:val="231F20"/>
          <w:spacing w:val="7"/>
        </w:rPr>
        <w:t>tending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7"/>
        </w:rPr>
        <w:t xml:space="preserve">  11 </w:t>
      </w:r>
      <w:r>
        <w:rPr>
          <w:rFonts w:ascii="Arial" w:hAnsi="Arial" w:eastAsia="Arial" w:cs="Arial"/>
          <w:color w:val="231F20"/>
          <w:spacing w:val="17"/>
        </w:rPr>
        <w:t>+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17"/>
        </w:rPr>
        <w:t>0  </w:t>
      </w:r>
      <w:r>
        <w:rPr>
          <w:color w:val="231F20"/>
        </w:rPr>
        <w:t>to</w:t>
      </w:r>
      <w:r>
        <w:rPr>
          <w:color w:val="231F20"/>
          <w:spacing w:val="17"/>
        </w:rPr>
        <w:t xml:space="preserve">  14 </w:t>
      </w:r>
      <w:r>
        <w:rPr>
          <w:rFonts w:ascii="Arial" w:hAnsi="Arial" w:eastAsia="Arial" w:cs="Arial"/>
          <w:color w:val="231F20"/>
          <w:spacing w:val="17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7"/>
        </w:rPr>
        <w:t>0-</w:t>
      </w:r>
      <w:r>
        <w:rPr>
          <w:color w:val="231F20"/>
        </w:rPr>
        <w:t>week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scan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should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offered </w:t>
      </w:r>
      <w:r>
        <w:rPr>
          <w:color w:val="231F20"/>
          <w:spacing w:val="7"/>
        </w:rPr>
        <w:t>screening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for preterm pre-eclampsia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by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ﬁrst-trimester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combined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test,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with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maternal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factors   (Table</w:t>
      </w:r>
      <w:hyperlink w:history="true" w:anchor="bookmark60">
        <w:r>
          <w:rPr>
            <w:color w:val="2E3092"/>
            <w:spacing w:val="8"/>
          </w:rPr>
          <w:t>4</w:t>
        </w:r>
      </w:hyperlink>
      <w:r>
        <w:rPr>
          <w:color w:val="231F20"/>
          <w:spacing w:val="8"/>
        </w:rPr>
        <w:t>)   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biomarkers,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one-step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pr</w:t>
      </w:r>
      <w:r>
        <w:rPr>
          <w:color w:val="231F20"/>
          <w:spacing w:val="7"/>
        </w:rPr>
        <w:t>ocedure.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risk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calculator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is  available  free  of  c</w:t>
      </w:r>
      <w:r>
        <w:rPr>
          <w:color w:val="231F20"/>
          <w:spacing w:val="6"/>
        </w:rPr>
        <w:t>harge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at</w:t>
      </w:r>
      <w:r>
        <w:rPr>
          <w:color w:val="231F20"/>
          <w:spacing w:val="39"/>
        </w:rPr>
        <w:t xml:space="preserve"> </w:t>
      </w:r>
      <w:hyperlink w:history="true" r:id="rId29">
        <w:r>
          <w:rPr>
            <w:color w:val="231F20"/>
            <w:spacing w:val="6"/>
          </w:rPr>
          <w:t>https://fetalmedicine.org/</w:t>
        </w:r>
      </w:hyperlink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6" w:line="193" w:lineRule="exact"/>
        <w:rPr>
          <w:sz w:val="16"/>
          <w:szCs w:val="16"/>
        </w:rPr>
      </w:pPr>
      <w:r>
        <w:pict>
          <v:shape id="_x0000_s20" style="position:absolute;margin-left:0.499512pt;margin-top:18.4273pt;mso-position-vertical-relative:text;mso-position-horizontal-relative:text;width:239.55pt;height:1pt;z-index:251721728;" filled="false" strokecolor="#231F20" strokeweight="1.00pt" coordsize="4791,20" coordorigin="0,0" path="m0,9l4790,9e">
            <v:stroke joinstyle="miter" miterlimit="10"/>
          </v:shape>
        </w:pict>
      </w:r>
      <w:bookmarkStart w:name="bookmark60" w:id="10"/>
      <w:bookmarkEnd w:id="10"/>
      <w:r>
        <w:rPr>
          <w:sz w:val="16"/>
          <w:szCs w:val="16"/>
          <w:b/>
          <w:bCs/>
          <w:color w:val="231F20"/>
          <w:spacing w:val="6"/>
          <w:position w:val="2"/>
        </w:rPr>
        <w:t>Table</w:t>
      </w:r>
      <w:r>
        <w:rPr>
          <w:sz w:val="16"/>
          <w:szCs w:val="16"/>
          <w:b/>
          <w:bCs/>
          <w:color w:val="231F20"/>
          <w:spacing w:val="2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6"/>
          <w:position w:val="2"/>
        </w:rPr>
        <w:t>4</w:t>
      </w:r>
      <w:r>
        <w:rPr>
          <w:sz w:val="16"/>
          <w:szCs w:val="16"/>
          <w:b/>
          <w:bCs/>
          <w:color w:val="231F20"/>
          <w:spacing w:val="27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Screening for pre-eclampsia: maternal</w:t>
      </w:r>
      <w:r>
        <w:rPr>
          <w:sz w:val="16"/>
          <w:szCs w:val="16"/>
          <w:color w:val="231F20"/>
          <w:spacing w:val="5"/>
          <w:position w:val="2"/>
        </w:rPr>
        <w:t xml:space="preserve"> factors</w:t>
      </w:r>
    </w:p>
    <w:p>
      <w:pPr>
        <w:pStyle w:val="BodyText"/>
        <w:ind w:left="3"/>
        <w:spacing w:before="274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Maternal demographic characteristics</w:t>
      </w:r>
    </w:p>
    <w:p>
      <w:pPr>
        <w:pStyle w:val="BodyText"/>
        <w:ind w:left="167"/>
        <w:spacing w:before="42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Age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(in years), weight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(in kg),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height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(in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4"/>
        </w:rPr>
        <w:t>cm)</w:t>
      </w:r>
    </w:p>
    <w:p>
      <w:pPr>
        <w:pStyle w:val="BodyText"/>
        <w:ind w:left="334" w:right="283" w:hanging="166"/>
        <w:spacing w:before="42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Maternal ethnicity: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Caucasian, Afro-Caribbean, South Asian,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East Asian,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Mixed</w:t>
      </w:r>
    </w:p>
    <w:p>
      <w:pPr>
        <w:pStyle w:val="BodyText"/>
        <w:ind w:left="9"/>
        <w:spacing w:before="129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Obstetric history</w:t>
      </w:r>
    </w:p>
    <w:p>
      <w:pPr>
        <w:pStyle w:val="BodyText"/>
        <w:ind w:left="168"/>
        <w:spacing w:before="42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Parity: nulliparous, parous</w:t>
      </w:r>
    </w:p>
    <w:p>
      <w:pPr>
        <w:pStyle w:val="BodyText"/>
        <w:ind w:left="497" w:right="1095" w:hanging="164"/>
        <w:spacing w:before="12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Parous: without prior pr</w:t>
      </w:r>
      <w:r>
        <w:rPr>
          <w:sz w:val="16"/>
          <w:szCs w:val="16"/>
          <w:color w:val="231F20"/>
          <w:spacing w:val="7"/>
        </w:rPr>
        <w:t>e-eclampsia, with prior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pre-eclampsia</w:t>
      </w:r>
    </w:p>
    <w:p>
      <w:pPr>
        <w:pStyle w:val="BodyText"/>
        <w:ind w:left="498" w:right="247" w:hanging="165"/>
        <w:spacing w:before="11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Interpregnancy interval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(in years) between birth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previous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child and conception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 index pre</w:t>
      </w:r>
      <w:r>
        <w:rPr>
          <w:sz w:val="16"/>
          <w:szCs w:val="16"/>
          <w:color w:val="231F20"/>
          <w:spacing w:val="6"/>
        </w:rPr>
        <w:t>gnancy</w:t>
      </w:r>
    </w:p>
    <w:p>
      <w:pPr>
        <w:pStyle w:val="BodyText"/>
        <w:ind w:left="500" w:right="228" w:hanging="162"/>
        <w:spacing w:before="4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Gestational age at delivery (in weeks) and birth weight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(in g)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of previous pregnancy delivered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&gt;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6"/>
        </w:rPr>
        <w:t>24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6"/>
        </w:rPr>
        <w:t>weeks</w:t>
      </w:r>
    </w:p>
    <w:p>
      <w:pPr>
        <w:pStyle w:val="BodyText"/>
        <w:ind w:left="335" w:right="538" w:hanging="167"/>
        <w:spacing w:before="42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Method of conception: spontaneous, ovulation i</w:t>
      </w:r>
      <w:r>
        <w:rPr>
          <w:sz w:val="16"/>
          <w:szCs w:val="16"/>
          <w:color w:val="231F20"/>
          <w:spacing w:val="7"/>
        </w:rPr>
        <w:t>nduction,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i/>
          <w:iCs/>
          <w:color w:val="231F20"/>
          <w:spacing w:val="5"/>
        </w:rPr>
        <w:t>in-vitro </w:t>
      </w:r>
      <w:r>
        <w:rPr>
          <w:sz w:val="16"/>
          <w:szCs w:val="16"/>
          <w:color w:val="231F20"/>
          <w:spacing w:val="5"/>
        </w:rPr>
        <w:t>fertilization</w:t>
      </w:r>
    </w:p>
    <w:p>
      <w:pPr>
        <w:pStyle w:val="BodyText"/>
        <w:ind w:left="169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Family history of pre-eclampsia</w:t>
      </w:r>
      <w:r>
        <w:rPr>
          <w:sz w:val="16"/>
          <w:szCs w:val="16"/>
          <w:color w:val="231F20"/>
          <w:spacing w:val="1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(mot</w:t>
      </w:r>
      <w:r>
        <w:rPr>
          <w:sz w:val="16"/>
          <w:szCs w:val="16"/>
          <w:color w:val="231F20"/>
          <w:spacing w:val="5"/>
          <w:position w:val="2"/>
        </w:rPr>
        <w:t>her)</w:t>
      </w:r>
    </w:p>
    <w:p>
      <w:pPr>
        <w:pStyle w:val="BodyText"/>
        <w:ind w:left="171" w:right="3598" w:hanging="168"/>
        <w:spacing w:before="141" w:line="25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Medical history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  <w:spacing w:val="6"/>
        </w:rPr>
        <w:t>Smoking habit</w:t>
      </w:r>
    </w:p>
    <w:p>
      <w:pPr>
        <w:pStyle w:val="BodyText"/>
        <w:ind w:left="168"/>
        <w:spacing w:before="27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History of chronic hypertension</w:t>
      </w:r>
    </w:p>
    <w:p>
      <w:pPr>
        <w:pStyle w:val="BodyText"/>
        <w:ind w:left="168"/>
        <w:spacing w:before="42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History of diabetes mellitus: Type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1, Type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2,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insulin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intake</w:t>
      </w:r>
    </w:p>
    <w:p>
      <w:pPr>
        <w:pStyle w:val="BodyText"/>
        <w:ind w:left="168"/>
        <w:spacing w:before="41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History of systemic lupus erythematosus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antiphospholip</w:t>
      </w:r>
      <w:r>
        <w:rPr>
          <w:sz w:val="16"/>
          <w:szCs w:val="16"/>
          <w:color w:val="231F20"/>
          <w:spacing w:val="6"/>
        </w:rPr>
        <w:t>id</w:t>
      </w:r>
    </w:p>
    <w:p>
      <w:pPr>
        <w:pStyle w:val="BodyText"/>
        <w:ind w:left="336"/>
        <w:spacing w:before="7" w:line="193" w:lineRule="exact"/>
        <w:rPr>
          <w:sz w:val="16"/>
          <w:szCs w:val="16"/>
        </w:rPr>
      </w:pPr>
      <w:r>
        <w:pict>
          <v:shape id="_x0000_s22" style="position:absolute;margin-left:0.499512pt;margin-top:14.7092pt;mso-position-vertical-relative:text;mso-position-horizontal-relative:text;width:239.55pt;height:1pt;z-index:251722752;" filled="false" strokecolor="#231F20" strokeweight="1.00pt" coordsize="4791,20" coordorigin="0,0" path="m0,9l4790,9e">
            <v:stroke joinstyle="miter" miterlimit="10"/>
          </v:shape>
        </w:pict>
      </w:r>
      <w:r>
        <w:rPr>
          <w:sz w:val="16"/>
          <w:szCs w:val="16"/>
          <w:color w:val="231F20"/>
          <w:spacing w:val="7"/>
          <w:position w:val="2"/>
        </w:rPr>
        <w:t>syndrome</w:t>
      </w:r>
    </w:p>
    <w:p>
      <w:pPr>
        <w:spacing w:line="193" w:lineRule="exact"/>
        <w:sectPr>
          <w:type w:val="continuous"/>
          <w:pgSz w:w="11906" w:h="16838"/>
          <w:pgMar w:top="827" w:right="969" w:bottom="1045" w:left="983" w:header="528" w:footer="849" w:gutter="0"/>
          <w:cols w:equalWidth="0" w:num="2">
            <w:col w:w="5057" w:space="100"/>
            <w:col w:w="4796" w:space="0"/>
          </w:cols>
        </w:sectPr>
        <w:rPr>
          <w:sz w:val="16"/>
          <w:szCs w:val="16"/>
        </w:rPr>
      </w:pPr>
    </w:p>
    <w:p>
      <w:pPr>
        <w:spacing w:before="36"/>
        <w:rPr/>
      </w:pPr>
      <w:r/>
    </w:p>
    <w:p>
      <w:pPr>
        <w:sectPr>
          <w:headerReference w:type="default" r:id="rId30"/>
          <w:footerReference w:type="default" r:id="rId31"/>
          <w:pgSz w:w="11906" w:h="16838"/>
          <w:pgMar w:top="827" w:right="972" w:bottom="1045" w:left="983" w:header="528" w:footer="849" w:gutter="0"/>
          <w:cols w:equalWidth="0" w:num="1">
            <w:col w:w="9950" w:space="0"/>
          </w:cols>
        </w:sectPr>
        <w:rPr/>
      </w:pPr>
    </w:p>
    <w:p>
      <w:pPr>
        <w:pStyle w:val="BodyText"/>
        <w:ind w:left="1" w:right="253"/>
        <w:spacing w:before="47" w:line="266" w:lineRule="auto"/>
        <w:jc w:val="both"/>
        <w:rPr/>
      </w:pPr>
      <w:hyperlink w:history="true" r:id="rId29">
        <w:r>
          <w:rPr>
            <w:color w:val="231F20"/>
            <w:spacing w:val="7"/>
          </w:rPr>
          <w:t>research/assess/pre-eclamp</w:t>
        </w:r>
        <w:r>
          <w:rPr>
            <w:color w:val="231F20"/>
            <w:spacing w:val="6"/>
          </w:rPr>
          <w:t>sia</w:t>
        </w:r>
      </w:hyperlink>
      <w:r>
        <w:rPr>
          <w:color w:val="231F20"/>
          <w:spacing w:val="6"/>
        </w:rPr>
        <w:t>.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best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combined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6"/>
        </w:rPr>
        <w:t>test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one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that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includes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maternal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factors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measurements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  UtA-PI,  PlGF  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MAP</w:t>
      </w:r>
      <w:hyperlink w:history="true" w:anchor="bookmark63">
        <w:r>
          <w:rPr>
            <w:sz w:val="14"/>
            <w:szCs w:val="14"/>
            <w:color w:val="2E3092"/>
            <w:spacing w:val="7"/>
            <w:position w:val="6"/>
          </w:rPr>
          <w:t>104</w:t>
        </w:r>
      </w:hyperlink>
      <w:r>
        <w:rPr>
          <w:color w:val="231F20"/>
          <w:spacing w:val="7"/>
        </w:rPr>
        <w:t>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with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risk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cut-of</w:t>
      </w:r>
      <w:r>
        <w:rPr>
          <w:color w:val="231F20"/>
          <w:spacing w:val="6"/>
        </w:rPr>
        <w:t>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12"/>
        </w:rPr>
        <w:t>≥ </w:t>
      </w:r>
      <w:r>
        <w:rPr>
          <w:color w:val="231F20"/>
          <w:spacing w:val="12"/>
        </w:rPr>
        <w:t>1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2"/>
        </w:rPr>
        <w:t>100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2"/>
        </w:rPr>
        <w:t>ﬁ</w:t>
      </w:r>
      <w:r>
        <w:rPr>
          <w:color w:val="231F20"/>
        </w:rPr>
        <w:t>ne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screen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positivity</w:t>
      </w:r>
      <w:hyperlink w:history="true" w:anchor="bookmark63">
        <w:r>
          <w:rPr>
            <w:sz w:val="14"/>
            <w:szCs w:val="14"/>
            <w:color w:val="2E3092"/>
            <w:spacing w:val="12"/>
            <w:position w:val="6"/>
          </w:rPr>
          <w:t>104,105</w:t>
        </w:r>
      </w:hyperlink>
      <w:r>
        <w:rPr>
          <w:sz w:val="14"/>
          <w:szCs w:val="14"/>
          <w:color w:val="2E3092"/>
          <w:spacing w:val="14"/>
          <w:w w:val="101"/>
          <w:position w:val="6"/>
        </w:rPr>
        <w:t xml:space="preserve">  </w:t>
      </w:r>
      <w:r>
        <w:rPr>
          <w:color w:val="231F20"/>
          <w:spacing w:val="12"/>
        </w:rPr>
        <w:t>(</w:t>
      </w:r>
      <w:r>
        <w:rPr>
          <w:b/>
          <w:bCs/>
          <w:color w:val="231F20"/>
        </w:rPr>
        <w:t>LEVEL</w:t>
      </w:r>
      <w:r>
        <w:rPr>
          <w:b/>
          <w:bCs/>
          <w:color w:val="231F20"/>
          <w:spacing w:val="33"/>
          <w:w w:val="102"/>
        </w:rPr>
        <w:t xml:space="preserve"> </w:t>
      </w:r>
      <w:r>
        <w:rPr>
          <w:b/>
          <w:bCs/>
          <w:color w:val="231F20"/>
        </w:rPr>
        <w:t>OF </w:t>
      </w:r>
      <w:r>
        <w:rPr>
          <w:b/>
          <w:bCs/>
          <w:color w:val="231F20"/>
        </w:rPr>
        <w:t>EVIDENCE</w:t>
      </w:r>
      <w:r>
        <w:rPr>
          <w:b/>
          <w:bCs/>
          <w:color w:val="231F20"/>
          <w:spacing w:val="10"/>
        </w:rPr>
        <w:t>:</w:t>
      </w:r>
      <w:r>
        <w:rPr>
          <w:b/>
          <w:bCs/>
          <w:color w:val="231F20"/>
          <w:spacing w:val="22"/>
          <w:w w:val="102"/>
        </w:rPr>
        <w:t xml:space="preserve"> </w:t>
      </w:r>
      <w:r>
        <w:rPr>
          <w:b/>
          <w:bCs/>
          <w:color w:val="231F20"/>
          <w:spacing w:val="10"/>
        </w:rPr>
        <w:t>1</w:t>
      </w:r>
      <w:r>
        <w:rPr>
          <w:rFonts w:ascii="Arial" w:hAnsi="Arial" w:eastAsia="Arial" w:cs="Arial"/>
          <w:b/>
          <w:bCs/>
          <w:color w:val="231F20"/>
          <w:spacing w:val="10"/>
        </w:rPr>
        <w:t>+</w:t>
      </w:r>
      <w:r>
        <w:rPr>
          <w:color w:val="231F20"/>
          <w:spacing w:val="10"/>
        </w:rPr>
        <w:t>).</w:t>
      </w:r>
    </w:p>
    <w:p>
      <w:pPr>
        <w:pStyle w:val="BodyText"/>
        <w:ind w:right="254" w:firstLine="194"/>
        <w:spacing w:before="51" w:line="270" w:lineRule="auto"/>
        <w:jc w:val="both"/>
        <w:rPr/>
      </w:pPr>
      <w:r>
        <w:rPr>
          <w:color w:val="231F20"/>
          <w:spacing w:val="7"/>
        </w:rPr>
        <w:t>The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UtA-PI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should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7"/>
        </w:rPr>
        <w:t>measured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d</w:t>
      </w:r>
      <w:r>
        <w:rPr>
          <w:color w:val="231F20"/>
          <w:spacing w:val="6"/>
        </w:rPr>
        <w:t>uring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same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transabdominal scan as that fo</w:t>
      </w:r>
      <w:r>
        <w:rPr>
          <w:color w:val="231F20"/>
          <w:spacing w:val="8"/>
        </w:rPr>
        <w:t>r measurement of fetal NT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thickness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diagnosis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major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fetal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defects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11 </w:t>
      </w:r>
      <w:r>
        <w:rPr>
          <w:rFonts w:ascii="Arial" w:hAnsi="Arial" w:eastAsia="Arial" w:cs="Arial"/>
          <w:color w:val="231F20"/>
          <w:spacing w:val="6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6"/>
        </w:rPr>
        <w:t>0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to  14 </w:t>
      </w:r>
      <w:r>
        <w:rPr>
          <w:rFonts w:ascii="Arial" w:hAnsi="Arial" w:eastAsia="Arial" w:cs="Arial"/>
          <w:color w:val="231F20"/>
          <w:spacing w:val="7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weeks’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gestat</w:t>
      </w:r>
      <w:r>
        <w:rPr>
          <w:color w:val="231F20"/>
          <w:spacing w:val="6"/>
        </w:rPr>
        <w:t>ion  (corresponding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fetal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CRL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of 45–84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mm).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9"/>
        </w:rPr>
        <w:t>Gestational age must be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determined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  fetal  CRL  measurement  (see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section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‘Assessing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fetal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biometry’).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During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scan,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sagittal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section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uterus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obtained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and the </w:t>
      </w:r>
      <w:r>
        <w:rPr>
          <w:color w:val="231F20"/>
          <w:spacing w:val="7"/>
        </w:rPr>
        <w:t>cervical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canal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internal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cervical os are identiﬁed.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Then,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keeping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transduc</w:t>
      </w:r>
      <w:r>
        <w:rPr>
          <w:color w:val="231F20"/>
          <w:spacing w:val="6"/>
        </w:rPr>
        <w:t>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 midline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and tilting it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gently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each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side,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6"/>
        </w:rPr>
        <w:t>use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ﬂow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mapping,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each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UtA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i</w:t>
      </w:r>
      <w:r>
        <w:rPr>
          <w:color w:val="231F20"/>
          <w:spacing w:val="6"/>
        </w:rPr>
        <w:t>dentiﬁed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along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side of the cervix and uterus, at the level of the internal os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11">
        <w:r>
          <w:rPr>
            <w:color w:val="2E3092"/>
            <w:spacing w:val="7"/>
          </w:rPr>
          <w:t>1h</w:t>
        </w:r>
      </w:hyperlink>
      <w:r>
        <w:rPr>
          <w:color w:val="231F20"/>
          <w:spacing w:val="7"/>
        </w:rPr>
        <w:t>). Pulsed-wave</w:t>
      </w:r>
      <w:r>
        <w:rPr>
          <w:color w:val="231F20"/>
          <w:spacing w:val="6"/>
        </w:rPr>
        <w:t xml:space="preserve"> Doppler is used, with a sampling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gate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of 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mm to cover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whole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vessel,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care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taken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ensure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angle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insonation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is  &lt;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8"/>
        </w:rPr>
        <w:t>30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9"/>
        </w:rPr>
        <w:t>◦</w:t>
      </w:r>
      <w:r>
        <w:rPr>
          <w:rFonts w:ascii="Arial" w:hAnsi="Arial" w:eastAsia="Arial" w:cs="Arial"/>
          <w:sz w:val="14"/>
          <w:szCs w:val="14"/>
          <w:color w:val="231F20"/>
          <w:spacing w:val="-15"/>
          <w:position w:val="9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W</w:t>
      </w:r>
      <w:r>
        <w:rPr>
          <w:color w:val="231F20"/>
          <w:spacing w:val="7"/>
        </w:rPr>
        <w:t>hen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three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similar consecutive waveforms have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been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obtained,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7"/>
        </w:rPr>
        <w:t>UtA-PI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7"/>
        </w:rPr>
        <w:t>measured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automatic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tracing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mean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PI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left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right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UtAs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calculated</w:t>
      </w:r>
      <w:hyperlink w:history="true" w:anchor="bookmark64">
        <w:r>
          <w:rPr>
            <w:sz w:val="14"/>
            <w:szCs w:val="14"/>
            <w:color w:val="2E3092"/>
            <w:spacing w:val="5"/>
            <w:position w:val="6"/>
          </w:rPr>
          <w:t>105,106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5"/>
            <w:position w:val="6"/>
          </w:rPr>
          <w:t>.</w:t>
        </w:r>
      </w:hyperlink>
      <w:r>
        <w:rPr>
          <w:color w:val="231F20"/>
          <w:position w:val="6"/>
        </w:rPr>
        <w:t xml:space="preserve"> </w:t>
      </w:r>
      <w:r>
        <w:rPr>
          <w:color w:val="231F20"/>
          <w:spacing w:val="7"/>
        </w:rPr>
        <w:t>The  measurement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of  UtA-PI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must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carried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7"/>
        </w:rPr>
        <w:t>out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7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sonographers  who  have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9"/>
        </w:rPr>
        <w:t>rec</w:t>
      </w:r>
      <w:r>
        <w:rPr>
          <w:color w:val="231F20"/>
          <w:spacing w:val="8"/>
        </w:rPr>
        <w:t>eived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appropriate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training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accreditation,  such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that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provided  by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Fetal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Medicine Foundation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(</w:t>
      </w:r>
      <w:hyperlink w:history="true" r:id="rId23">
        <w:r>
          <w:rPr>
            <w:color w:val="231F20"/>
            <w:spacing w:val="8"/>
          </w:rPr>
          <w:t>www.feta</w:t>
        </w:r>
        <w:r>
          <w:rPr>
            <w:color w:val="231F20"/>
            <w:spacing w:val="7"/>
          </w:rPr>
          <w:t>lmedicine.org</w:t>
        </w:r>
      </w:hyperlink>
      <w:r>
        <w:rPr>
          <w:color w:val="231F20"/>
          <w:spacing w:val="7"/>
        </w:rPr>
        <w:t>).</w:t>
      </w:r>
    </w:p>
    <w:p>
      <w:pPr>
        <w:pStyle w:val="BodyText"/>
        <w:ind w:right="258" w:firstLine="192"/>
        <w:spacing w:before="59" w:line="266" w:lineRule="auto"/>
        <w:jc w:val="both"/>
        <w:rPr/>
      </w:pPr>
      <w:r>
        <w:rPr>
          <w:color w:val="231F20"/>
          <w:spacing w:val="7"/>
        </w:rPr>
        <w:t>When  it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7"/>
        </w:rPr>
        <w:t>is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not  possible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measure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UtA-PI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and/or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PlGF, the baseline screening test sho</w:t>
      </w:r>
      <w:r>
        <w:rPr>
          <w:color w:val="231F20"/>
          <w:spacing w:val="6"/>
        </w:rPr>
        <w:t>uld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a combination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of  maternal  factors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9"/>
        </w:rPr>
        <w:t>with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9"/>
        </w:rPr>
        <w:t>MAP,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9"/>
        </w:rPr>
        <w:t>not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9"/>
        </w:rPr>
        <w:t>maternal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9"/>
        </w:rPr>
        <w:t>fac</w:t>
      </w:r>
      <w:r>
        <w:rPr>
          <w:color w:val="231F20"/>
          <w:spacing w:val="8"/>
        </w:rPr>
        <w:t>tors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alone. If maternal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serum PAPP-A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is measured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routine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ﬁrst-trimester screening for fetal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aneupl</w:t>
      </w:r>
      <w:r>
        <w:rPr>
          <w:color w:val="231F20"/>
          <w:spacing w:val="5"/>
        </w:rPr>
        <w:t>oidies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(see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section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on</w:t>
      </w:r>
      <w:r>
        <w:rPr>
          <w:color w:val="231F20"/>
          <w:spacing w:val="26"/>
          <w:w w:val="101"/>
        </w:rPr>
        <w:t xml:space="preserve">  </w:t>
      </w:r>
      <w:r>
        <w:rPr>
          <w:color w:val="231F20"/>
          <w:spacing w:val="6"/>
        </w:rPr>
        <w:t>‘Assessing  risk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common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6"/>
        </w:rPr>
        <w:t>forms   of  aneuploidy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(</w:t>
      </w:r>
      <w:r>
        <w:rPr>
          <w:color w:val="231F20"/>
        </w:rPr>
        <w:t>trisomies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22"/>
        </w:rPr>
        <w:t>21,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2"/>
        </w:rPr>
        <w:t>18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2"/>
        </w:rPr>
        <w:t>13)’),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included </w:t>
      </w:r>
      <w:r>
        <w:rPr>
          <w:color w:val="231F20"/>
          <w:spacing w:val="7"/>
        </w:rPr>
        <w:t>for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pre-eclampsia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ris</w:t>
      </w:r>
      <w:r>
        <w:rPr>
          <w:color w:val="231F20"/>
          <w:spacing w:val="6"/>
        </w:rPr>
        <w:t>k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6"/>
        </w:rPr>
        <w:t>assessment.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Variations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full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combined test, e.g. combining materna</w:t>
      </w:r>
      <w:r>
        <w:rPr>
          <w:color w:val="231F20"/>
          <w:spacing w:val="7"/>
        </w:rPr>
        <w:t>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factors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only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UtA-PI  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8"/>
        </w:rPr>
        <w:t>MAP,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would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8"/>
        </w:rPr>
        <w:t>lead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redu</w:t>
      </w:r>
      <w:r>
        <w:rPr>
          <w:color w:val="231F20"/>
          <w:spacing w:val="7"/>
        </w:rPr>
        <w:t>ction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screening performance</w:t>
      </w:r>
      <w:hyperlink w:history="true" w:anchor="bookmark63">
        <w:r>
          <w:rPr>
            <w:sz w:val="14"/>
            <w:szCs w:val="14"/>
            <w:color w:val="2E3092"/>
            <w:spacing w:val="7"/>
            <w:position w:val="6"/>
          </w:rPr>
          <w:t>104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pStyle w:val="BodyText"/>
        <w:ind w:right="253" w:firstLine="195"/>
        <w:spacing w:before="61" w:line="264" w:lineRule="auto"/>
        <w:jc w:val="both"/>
        <w:rPr/>
      </w:pPr>
      <w:r>
        <w:rPr>
          <w:color w:val="231F20"/>
          <w:spacing w:val="6"/>
        </w:rPr>
        <w:t>An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6"/>
        </w:rPr>
        <w:t>alternative,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if  resources   are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6"/>
        </w:rPr>
        <w:t>limited,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6"/>
        </w:rPr>
        <w:t>r</w:t>
      </w:r>
      <w:r>
        <w:rPr>
          <w:color w:val="231F20"/>
          <w:spacing w:val="5"/>
        </w:rPr>
        <w:t>outine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screening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preterm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pre-eclampsia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by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maternal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factors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MAP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all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pregnancies,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reser</w:t>
      </w:r>
      <w:r>
        <w:rPr>
          <w:color w:val="231F20"/>
          <w:spacing w:val="6"/>
        </w:rPr>
        <w:t>ving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6"/>
        </w:rPr>
        <w:t>measurements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UtA-PI and PlGF for a subgroup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populat</w:t>
      </w:r>
      <w:r>
        <w:rPr>
          <w:color w:val="231F20"/>
          <w:spacing w:val="5"/>
        </w:rPr>
        <w:t>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selected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on the basis 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the risk deriv</w:t>
      </w:r>
      <w:r>
        <w:rPr>
          <w:color w:val="231F20"/>
          <w:spacing w:val="5"/>
        </w:rPr>
        <w:t>ed from screening by maternal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factors and MAP alone</w:t>
      </w:r>
      <w:hyperlink w:history="true" w:anchor="bookmark65">
        <w:r>
          <w:rPr>
            <w:sz w:val="14"/>
            <w:szCs w:val="14"/>
            <w:color w:val="2E3092"/>
            <w:spacing w:val="6"/>
            <w:position w:val="6"/>
          </w:rPr>
          <w:t>107</w:t>
        </w:r>
      </w:hyperlink>
      <w:r>
        <w:rPr>
          <w:sz w:val="14"/>
          <w:szCs w:val="14"/>
          <w:color w:val="2E3092"/>
          <w:spacing w:val="9"/>
          <w:w w:val="101"/>
          <w:position w:val="6"/>
        </w:rPr>
        <w:t xml:space="preserve"> 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6"/>
        </w:rPr>
        <w:t>PRACTICE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6"/>
        </w:rPr>
        <w:t>POINT</w:t>
      </w:r>
      <w:r>
        <w:rPr>
          <w:color w:val="231F20"/>
          <w:spacing w:val="6"/>
        </w:rPr>
        <w:t>).</w:t>
      </w:r>
    </w:p>
    <w:p>
      <w:pPr>
        <w:pStyle w:val="BodyText"/>
        <w:ind w:left="1" w:right="253" w:firstLine="196"/>
        <w:spacing w:before="29" w:line="264" w:lineRule="auto"/>
        <w:jc w:val="both"/>
        <w:rPr/>
      </w:pPr>
      <w:r>
        <w:rPr>
          <w:color w:val="231F20"/>
          <w:spacing w:val="7"/>
        </w:rPr>
        <w:t>Following</w:t>
      </w:r>
      <w:r>
        <w:rPr>
          <w:color w:val="231F20"/>
        </w:rPr>
        <w:t xml:space="preserve">     </w:t>
      </w:r>
      <w:r>
        <w:rPr>
          <w:color w:val="231F20"/>
          <w:spacing w:val="7"/>
        </w:rPr>
        <w:t>ﬁrst-trimes</w:t>
      </w:r>
      <w:r>
        <w:rPr>
          <w:color w:val="231F20"/>
          <w:spacing w:val="6"/>
        </w:rPr>
        <w:t>ter</w:t>
      </w:r>
      <w:r>
        <w:rPr>
          <w:color w:val="231F20"/>
          <w:spacing w:val="1"/>
        </w:rPr>
        <w:t xml:space="preserve">     </w:t>
      </w:r>
      <w:r>
        <w:rPr>
          <w:color w:val="231F20"/>
          <w:spacing w:val="6"/>
        </w:rPr>
        <w:t>screening</w:t>
      </w:r>
      <w:r>
        <w:rPr>
          <w:color w:val="231F20"/>
          <w:spacing w:val="1"/>
        </w:rPr>
        <w:t xml:space="preserve">     </w:t>
      </w:r>
      <w:r>
        <w:rPr>
          <w:color w:val="231F20"/>
          <w:spacing w:val="6"/>
        </w:rPr>
        <w:t>for</w:t>
      </w:r>
      <w:r>
        <w:rPr>
          <w:color w:val="231F20"/>
        </w:rPr>
        <w:t xml:space="preserve">     </w:t>
      </w:r>
      <w:r>
        <w:rPr>
          <w:color w:val="231F20"/>
          <w:spacing w:val="6"/>
        </w:rPr>
        <w:t>preterm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pre-eclampsia,  women  identiﬁed  </w:t>
      </w:r>
      <w:r>
        <w:rPr>
          <w:color w:val="231F20"/>
          <w:spacing w:val="6"/>
        </w:rPr>
        <w:t>as  being  at  high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receive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aspirin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prophylaxis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7"/>
        </w:rPr>
        <w:t>commencin</w:t>
      </w:r>
      <w:r>
        <w:rPr>
          <w:color w:val="231F20"/>
          <w:spacing w:val="6"/>
        </w:rPr>
        <w:t>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11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4"/>
        </w:rPr>
        <w:t>15 </w:t>
      </w:r>
      <w:r>
        <w:rPr>
          <w:rFonts w:ascii="Arial" w:hAnsi="Arial" w:eastAsia="Arial" w:cs="Arial"/>
          <w:color w:val="231F20"/>
          <w:spacing w:val="24"/>
        </w:rPr>
        <w:t>+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24"/>
        </w:rPr>
        <w:t>6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24"/>
        </w:rPr>
        <w:t>’ </w:t>
      </w:r>
      <w:r>
        <w:rPr>
          <w:color w:val="231F20"/>
        </w:rPr>
        <w:t>gestation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4"/>
        </w:rPr>
        <w:t>150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be </w:t>
      </w:r>
      <w:r>
        <w:rPr>
          <w:color w:val="231F20"/>
          <w:spacing w:val="7"/>
        </w:rPr>
        <w:t>taken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every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night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until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either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36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weeks’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gestation,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delivery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occurs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or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when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pre-eclampsia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diagnosed</w:t>
      </w:r>
      <w:hyperlink w:history="true" w:anchor="bookmark66">
        <w:r>
          <w:rPr>
            <w:sz w:val="14"/>
            <w:szCs w:val="14"/>
            <w:color w:val="2E3092"/>
            <w:spacing w:val="6"/>
            <w:position w:val="6"/>
          </w:rPr>
          <w:t>10</w:t>
        </w:r>
        <w:r>
          <w:rPr>
            <w:sz w:val="14"/>
            <w:szCs w:val="14"/>
            <w:color w:val="2E3092"/>
            <w:spacing w:val="5"/>
            <w:position w:val="6"/>
          </w:rPr>
          <w:t>8</w:t>
        </w:r>
        <w:r>
          <w:rPr>
            <w:sz w:val="14"/>
            <w:szCs w:val="14"/>
            <w:color w:val="2E3092"/>
            <w:spacing w:val="-9"/>
            <w:position w:val="6"/>
          </w:rPr>
          <w:t xml:space="preserve"> </w:t>
        </w:r>
        <w:r>
          <w:rPr>
            <w:color w:val="231F20"/>
            <w:spacing w:val="5"/>
            <w:position w:val="6"/>
          </w:rPr>
          <w:t>.</w:t>
        </w:r>
      </w:hyperlink>
      <w:r>
        <w:rPr>
          <w:color w:val="231F20"/>
          <w:position w:val="6"/>
        </w:rPr>
        <w:t xml:space="preserve"> </w:t>
      </w:r>
      <w:r>
        <w:rPr>
          <w:color w:val="231F20"/>
          <w:spacing w:val="7"/>
        </w:rPr>
        <w:t>Such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low-dose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aspirin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should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not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be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prescri</w:t>
      </w:r>
      <w:r>
        <w:rPr>
          <w:color w:val="231F20"/>
          <w:spacing w:val="6"/>
        </w:rPr>
        <w:t>bed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all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pregnant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women.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8"/>
        </w:rPr>
        <w:t>In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8"/>
        </w:rPr>
        <w:t>women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with   low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8"/>
        </w:rPr>
        <w:t>c</w:t>
      </w:r>
      <w:r>
        <w:rPr>
          <w:color w:val="231F20"/>
          <w:spacing w:val="7"/>
        </w:rPr>
        <w:t>alcium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intake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(&lt; 800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mg/day),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either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calcium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repla</w:t>
      </w:r>
      <w:r>
        <w:rPr>
          <w:color w:val="231F20"/>
          <w:spacing w:val="6"/>
        </w:rPr>
        <w:t>cement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6"/>
        </w:rPr>
        <w:t>(</w:t>
      </w:r>
      <w:r>
        <w:rPr>
          <w:rFonts w:ascii="Arial" w:hAnsi="Arial" w:eastAsia="Arial" w:cs="Arial"/>
          <w:color w:val="231F20"/>
          <w:spacing w:val="6"/>
        </w:rPr>
        <w:t>≥ </w:t>
      </w:r>
      <w:r>
        <w:rPr>
          <w:color w:val="231F20"/>
          <w:spacing w:val="6"/>
        </w:rPr>
        <w:t>1g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elemental   calcium/d</w:t>
      </w:r>
      <w:r>
        <w:rPr>
          <w:color w:val="231F20"/>
          <w:spacing w:val="6"/>
        </w:rPr>
        <w:t>ay)    or   calcium    supplementation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(1.5–2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elemental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calcium/day)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may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reduce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rates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both preterm and ter</w:t>
      </w:r>
      <w:r>
        <w:rPr>
          <w:color w:val="231F20"/>
          <w:spacing w:val="8"/>
        </w:rPr>
        <w:t>m pre-eclampsia</w:t>
      </w:r>
      <w:hyperlink w:history="true" w:anchor="bookmark67">
        <w:r>
          <w:rPr>
            <w:sz w:val="14"/>
            <w:szCs w:val="14"/>
            <w:color w:val="2E3092"/>
            <w:spacing w:val="8"/>
            <w:position w:val="6"/>
          </w:rPr>
          <w:t>109</w:t>
        </w:r>
        <w:r>
          <w:rPr>
            <w:sz w:val="14"/>
            <w:szCs w:val="14"/>
            <w:color w:val="2E3092"/>
            <w:spacing w:val="-11"/>
            <w:position w:val="6"/>
          </w:rPr>
          <w:t xml:space="preserve"> </w:t>
        </w:r>
        <w:r>
          <w:rPr>
            <w:color w:val="231F20"/>
            <w:spacing w:val="8"/>
            <w:position w:val="6"/>
          </w:rPr>
          <w:t>.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5" w:lineRule="auto"/>
        <w:rPr>
          <w:rFonts w:ascii="Arial"/>
          <w:sz w:val="21"/>
        </w:rPr>
      </w:pPr>
      <w:r>
        <w:pict>
          <v:rect id="_x0000_s24" style="position:absolute;margin-left:0.495392pt;margin-top:3.97748pt;mso-position-vertical-relative:text;mso-position-horizontal-relative:text;width:239.55pt;height:15.5pt;z-index:251731968;" fillcolor="#D1D2D4" filled="true" stroked="false"/>
        </w:pict>
      </w:r>
      <w:r>
        <w:pict>
          <v:shape id="_x0000_s26" style="position:absolute;margin-left:3.38684pt;margin-top:5.96619pt;mso-position-vertical-relative:text;mso-position-horizontal-relative:text;width:128.4pt;height:11.3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GUIDELINE  AUTHORS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3" w:right="1" w:firstLine="4"/>
        <w:spacing w:before="55" w:line="253" w:lineRule="auto"/>
        <w:rPr/>
      </w:pPr>
      <w:r>
        <w:rPr>
          <w:b/>
          <w:bCs/>
          <w:color w:val="231F20"/>
          <w:spacing w:val="6"/>
        </w:rPr>
        <w:t>C. M</w:t>
      </w:r>
      <w:r>
        <w:rPr>
          <w:color w:val="231F20"/>
          <w:spacing w:val="6"/>
        </w:rPr>
        <w:t>. </w:t>
      </w:r>
      <w:r>
        <w:rPr>
          <w:b/>
          <w:bCs/>
          <w:color w:val="231F20"/>
          <w:spacing w:val="6"/>
        </w:rPr>
        <w:t>Bilardo</w:t>
      </w:r>
      <w:r>
        <w:rPr>
          <w:color w:val="231F20"/>
          <w:spacing w:val="6"/>
        </w:rPr>
        <w:t>,  Department  of  Obstetrics  and</w:t>
      </w:r>
      <w:r>
        <w:rPr>
          <w:color w:val="231F20"/>
          <w:spacing w:val="5"/>
        </w:rPr>
        <w:t xml:space="preserve">  Gynecol-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ogy,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Academic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Medical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Center,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Amsterdam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UMC,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Uni-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versity of Amsterdam, and Department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Obstetrics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Gynecology,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University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Medical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Center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Groningen,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Uni-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versity of Groningen,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Netherla</w:t>
      </w:r>
      <w:r>
        <w:rPr>
          <w:color w:val="231F20"/>
          <w:spacing w:val="7"/>
        </w:rPr>
        <w:t>nds</w:t>
      </w:r>
    </w:p>
    <w:p>
      <w:pPr>
        <w:pStyle w:val="BodyText"/>
        <w:ind w:left="20" w:right="2" w:hanging="6"/>
        <w:spacing w:before="46" w:line="238" w:lineRule="auto"/>
        <w:rPr/>
      </w:pPr>
      <w:r>
        <w:rPr>
          <w:b/>
          <w:bCs/>
          <w:color w:val="231F20"/>
          <w:spacing w:val="7"/>
        </w:rPr>
        <w:t>R</w:t>
      </w:r>
      <w:r>
        <w:rPr>
          <w:color w:val="231F20"/>
          <w:spacing w:val="7"/>
        </w:rPr>
        <w:t>. </w:t>
      </w:r>
      <w:r>
        <w:rPr>
          <w:b/>
          <w:bCs/>
          <w:color w:val="231F20"/>
          <w:spacing w:val="7"/>
        </w:rPr>
        <w:t>Chaoui</w:t>
      </w:r>
      <w:r>
        <w:rPr>
          <w:color w:val="231F20"/>
          <w:spacing w:val="7"/>
        </w:rPr>
        <w:t>,  Center  for  Prenatal  Diagnosis  and  Human </w:t>
      </w:r>
      <w:r>
        <w:rPr>
          <w:color w:val="231F20"/>
          <w:spacing w:val="5"/>
        </w:rPr>
        <w:t>Genetics, Berlin,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Germany</w:t>
      </w:r>
    </w:p>
    <w:p>
      <w:pPr>
        <w:pStyle w:val="BodyText"/>
        <w:spacing w:before="46" w:line="212" w:lineRule="auto"/>
        <w:rPr/>
      </w:pPr>
      <w:r>
        <w:rPr>
          <w:b/>
          <w:bCs/>
          <w:color w:val="231F20"/>
          <w:spacing w:val="5"/>
        </w:rPr>
        <w:t>J</w:t>
      </w:r>
      <w:r>
        <w:rPr>
          <w:color w:val="231F20"/>
          <w:spacing w:val="5"/>
        </w:rPr>
        <w:t>. </w:t>
      </w:r>
      <w:r>
        <w:rPr>
          <w:b/>
          <w:bCs/>
          <w:color w:val="231F20"/>
          <w:spacing w:val="5"/>
        </w:rPr>
        <w:t>A</w:t>
      </w:r>
      <w:r>
        <w:rPr>
          <w:color w:val="231F20"/>
          <w:spacing w:val="5"/>
        </w:rPr>
        <w:t>. </w:t>
      </w:r>
      <w:r>
        <w:rPr>
          <w:b/>
          <w:bCs/>
          <w:color w:val="231F20"/>
          <w:spacing w:val="5"/>
        </w:rPr>
        <w:t>Hyett</w:t>
      </w:r>
      <w:r>
        <w:rPr>
          <w:color w:val="231F20"/>
          <w:spacing w:val="5"/>
        </w:rPr>
        <w:t>, Western Sydney University, Sydn</w:t>
      </w:r>
      <w:r>
        <w:rPr>
          <w:color w:val="231F20"/>
          <w:spacing w:val="4"/>
        </w:rPr>
        <w:t>ey, Australia</w:t>
      </w:r>
    </w:p>
    <w:p>
      <w:pPr>
        <w:pStyle w:val="BodyText"/>
        <w:ind w:left="12" w:right="1" w:firstLine="1"/>
        <w:spacing w:before="48" w:line="237" w:lineRule="auto"/>
        <w:rPr/>
      </w:pPr>
      <w:r>
        <w:rPr>
          <w:b/>
          <w:bCs/>
          <w:color w:val="231F20"/>
          <w:spacing w:val="7"/>
        </w:rPr>
        <w:t>K</w:t>
      </w:r>
      <w:r>
        <w:rPr>
          <w:color w:val="231F20"/>
          <w:spacing w:val="7"/>
        </w:rPr>
        <w:t>. </w:t>
      </w:r>
      <w:r>
        <w:rPr>
          <w:b/>
          <w:bCs/>
          <w:color w:val="231F20"/>
          <w:spacing w:val="7"/>
        </w:rPr>
        <w:t>O</w:t>
      </w:r>
      <w:r>
        <w:rPr>
          <w:color w:val="231F20"/>
          <w:spacing w:val="7"/>
        </w:rPr>
        <w:t>. </w:t>
      </w:r>
      <w:r>
        <w:rPr>
          <w:b/>
          <w:bCs/>
          <w:color w:val="231F20"/>
          <w:spacing w:val="7"/>
        </w:rPr>
        <w:t>Kagan</w:t>
      </w:r>
      <w:r>
        <w:rPr>
          <w:color w:val="231F20"/>
          <w:spacing w:val="7"/>
        </w:rPr>
        <w:t>, Department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Obstet</w:t>
      </w:r>
      <w:r>
        <w:rPr>
          <w:color w:val="231F20"/>
          <w:spacing w:val="6"/>
        </w:rPr>
        <w:t>rics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Gynecology,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University of Tuebingen, Tuebingen,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Germany</w:t>
      </w:r>
    </w:p>
    <w:p>
      <w:pPr>
        <w:pStyle w:val="BodyText"/>
        <w:ind w:left="16" w:right="2" w:hanging="16"/>
        <w:spacing w:before="46" w:line="238" w:lineRule="auto"/>
        <w:rPr/>
      </w:pPr>
      <w:r>
        <w:rPr>
          <w:b/>
          <w:bCs/>
          <w:color w:val="231F20"/>
          <w:spacing w:val="15"/>
        </w:rPr>
        <w:t>J</w:t>
      </w:r>
      <w:r>
        <w:rPr>
          <w:color w:val="231F20"/>
          <w:spacing w:val="15"/>
        </w:rPr>
        <w:t>. </w:t>
      </w:r>
      <w:r>
        <w:rPr>
          <w:b/>
          <w:bCs/>
          <w:color w:val="231F20"/>
          <w:spacing w:val="15"/>
        </w:rPr>
        <w:t>N</w:t>
      </w:r>
      <w:r>
        <w:rPr>
          <w:color w:val="231F20"/>
          <w:spacing w:val="15"/>
        </w:rPr>
        <w:t>. </w:t>
      </w:r>
      <w:r>
        <w:rPr>
          <w:b/>
          <w:bCs/>
          <w:color w:val="231F20"/>
        </w:rPr>
        <w:t>Karim</w:t>
      </w:r>
      <w:r>
        <w:rPr>
          <w:color w:val="231F20"/>
          <w:spacing w:val="15"/>
        </w:rPr>
        <w:t>,</w:t>
      </w:r>
      <w:r>
        <w:rPr>
          <w:color w:val="231F20"/>
          <w:spacing w:val="20"/>
          <w:w w:val="101"/>
        </w:rPr>
        <w:t xml:space="preserve">   </w:t>
      </w:r>
      <w:r>
        <w:rPr>
          <w:color w:val="231F20"/>
        </w:rPr>
        <w:t>Nuf</w:t>
      </w:r>
      <w:r>
        <w:rPr>
          <w:color w:val="231F20"/>
          <w:spacing w:val="15"/>
        </w:rPr>
        <w:t>ﬁ</w:t>
      </w:r>
      <w:r>
        <w:rPr>
          <w:color w:val="231F20"/>
        </w:rPr>
        <w:t>eld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15"/>
        </w:rPr>
        <w:t xml:space="preserve">   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Women</w:t>
      </w:r>
      <w:r>
        <w:rPr>
          <w:color w:val="231F20"/>
          <w:spacing w:val="15"/>
        </w:rPr>
        <w:t>’</w:t>
      </w:r>
      <w:r>
        <w:rPr>
          <w:color w:val="231F20"/>
        </w:rPr>
        <w:t>s</w:t>
      </w:r>
      <w:r>
        <w:rPr>
          <w:color w:val="231F20"/>
          <w:spacing w:val="15"/>
        </w:rPr>
        <w:t xml:space="preserve">  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Reproductive Health, University of Oxford,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Oxford, UK</w:t>
      </w:r>
    </w:p>
    <w:p>
      <w:pPr>
        <w:pStyle w:val="BodyText"/>
        <w:ind w:left="12" w:right="2"/>
        <w:spacing w:before="47" w:line="238" w:lineRule="auto"/>
        <w:rPr/>
      </w:pPr>
      <w:r>
        <w:rPr>
          <w:b/>
          <w:bCs/>
          <w:color w:val="231F20"/>
          <w:spacing w:val="12"/>
        </w:rPr>
        <w:t>A</w:t>
      </w:r>
      <w:r>
        <w:rPr>
          <w:color w:val="231F20"/>
          <w:spacing w:val="12"/>
        </w:rPr>
        <w:t>. </w:t>
      </w:r>
      <w:r>
        <w:rPr>
          <w:b/>
          <w:bCs/>
          <w:color w:val="231F20"/>
          <w:spacing w:val="12"/>
        </w:rPr>
        <w:t>T</w:t>
      </w:r>
      <w:r>
        <w:rPr>
          <w:color w:val="231F20"/>
          <w:spacing w:val="12"/>
        </w:rPr>
        <w:t>. </w:t>
      </w:r>
      <w:r>
        <w:rPr>
          <w:b/>
          <w:bCs/>
          <w:color w:val="231F20"/>
        </w:rPr>
        <w:t>Papageorghiou</w:t>
      </w:r>
      <w:r>
        <w:rPr>
          <w:color w:val="231F20"/>
          <w:spacing w:val="12"/>
        </w:rPr>
        <w:t>,  </w:t>
      </w:r>
      <w:r>
        <w:rPr>
          <w:color w:val="231F20"/>
        </w:rPr>
        <w:t>Fetal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Medicine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Unit</w:t>
      </w:r>
      <w:r>
        <w:rPr>
          <w:color w:val="231F20"/>
          <w:spacing w:val="12"/>
        </w:rPr>
        <w:t>,  </w:t>
      </w:r>
      <w:r>
        <w:rPr>
          <w:color w:val="231F20"/>
        </w:rPr>
        <w:t>St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George</w:t>
      </w:r>
      <w:r>
        <w:rPr>
          <w:color w:val="231F20"/>
          <w:spacing w:val="12"/>
        </w:rPr>
        <w:t>’s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University of London,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London, UK</w:t>
      </w:r>
    </w:p>
    <w:p>
      <w:pPr>
        <w:pStyle w:val="BodyText"/>
        <w:ind w:left="20" w:right="1" w:hanging="6"/>
        <w:spacing w:before="47" w:line="245" w:lineRule="auto"/>
        <w:rPr/>
      </w:pPr>
      <w:r>
        <w:rPr>
          <w:b/>
          <w:bCs/>
          <w:color w:val="231F20"/>
          <w:spacing w:val="7"/>
        </w:rPr>
        <w:t>L</w:t>
      </w:r>
      <w:r>
        <w:rPr>
          <w:color w:val="231F20"/>
          <w:spacing w:val="7"/>
        </w:rPr>
        <w:t>. </w:t>
      </w:r>
      <w:r>
        <w:rPr>
          <w:b/>
          <w:bCs/>
          <w:color w:val="231F20"/>
          <w:spacing w:val="7"/>
        </w:rPr>
        <w:t>C</w:t>
      </w:r>
      <w:r>
        <w:rPr>
          <w:color w:val="231F20"/>
          <w:spacing w:val="7"/>
        </w:rPr>
        <w:t>. </w:t>
      </w:r>
      <w:r>
        <w:rPr>
          <w:b/>
          <w:bCs/>
          <w:color w:val="231F20"/>
          <w:spacing w:val="7"/>
        </w:rPr>
        <w:t>Poon</w:t>
      </w:r>
      <w:r>
        <w:rPr>
          <w:color w:val="231F20"/>
          <w:spacing w:val="7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Department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7"/>
        </w:rPr>
        <w:t>Obstetrics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Gyna</w:t>
      </w:r>
      <w:r>
        <w:rPr>
          <w:color w:val="231F20"/>
          <w:spacing w:val="6"/>
        </w:rPr>
        <w:t>ecology,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Chinese  University  of  Hong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K</w:t>
      </w:r>
      <w:r>
        <w:rPr>
          <w:color w:val="231F20"/>
          <w:spacing w:val="6"/>
        </w:rPr>
        <w:t>ong,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Hong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Kong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SAR,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China</w:t>
      </w:r>
    </w:p>
    <w:p>
      <w:pPr>
        <w:pStyle w:val="BodyText"/>
        <w:ind w:left="14" w:right="1"/>
        <w:spacing w:before="50" w:line="243" w:lineRule="auto"/>
        <w:rPr/>
      </w:pPr>
      <w:r>
        <w:rPr>
          <w:b/>
          <w:bCs/>
          <w:color w:val="231F20"/>
          <w:spacing w:val="6"/>
        </w:rPr>
        <w:t>L</w:t>
      </w:r>
      <w:r>
        <w:rPr>
          <w:color w:val="231F20"/>
          <w:spacing w:val="6"/>
        </w:rPr>
        <w:t>. </w:t>
      </w:r>
      <w:r>
        <w:rPr>
          <w:b/>
          <w:bCs/>
          <w:color w:val="231F20"/>
          <w:spacing w:val="6"/>
        </w:rPr>
        <w:t>J</w:t>
      </w:r>
      <w:r>
        <w:rPr>
          <w:color w:val="231F20"/>
          <w:spacing w:val="6"/>
        </w:rPr>
        <w:t>. </w:t>
      </w:r>
      <w:r>
        <w:rPr>
          <w:b/>
          <w:bCs/>
          <w:color w:val="231F20"/>
          <w:spacing w:val="6"/>
        </w:rPr>
        <w:t>Salomon</w:t>
      </w:r>
      <w:r>
        <w:rPr>
          <w:color w:val="231F20"/>
          <w:spacing w:val="6"/>
        </w:rPr>
        <w:t>,   Department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6"/>
        </w:rPr>
        <w:t>of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6"/>
        </w:rPr>
        <w:t>Obstetrics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6"/>
        </w:rPr>
        <w:t>and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6"/>
        </w:rPr>
        <w:t>Fetal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Medicine,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Paris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Cit</w:t>
      </w:r>
      <w:r>
        <w:rPr>
          <w:position w:val="-2"/>
        </w:rPr>
        <w:drawing>
          <wp:inline distT="0" distB="0" distL="0" distR="0">
            <wp:extent cx="54847" cy="14458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47" cy="14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17"/>
        </w:rPr>
        <w:t xml:space="preserve">  </w:t>
      </w:r>
      <w:r>
        <w:rPr>
          <w:color w:val="231F20"/>
          <w:spacing w:val="6"/>
        </w:rPr>
        <w:t>Unive</w:t>
      </w:r>
      <w:r>
        <w:rPr>
          <w:color w:val="231F20"/>
          <w:spacing w:val="5"/>
        </w:rPr>
        <w:t>rsity,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Assistance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Publique-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Hopitaux  de  Paris,  Hopital  Necker–Enfants  Malades,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Paris,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France</w:t>
      </w:r>
    </w:p>
    <w:p>
      <w:pPr>
        <w:pStyle w:val="BodyText"/>
        <w:ind w:left="20" w:right="2" w:hanging="8"/>
        <w:spacing w:before="44" w:line="238" w:lineRule="auto"/>
        <w:rPr/>
      </w:pPr>
      <w:r>
        <w:rPr>
          <w:b/>
          <w:bCs/>
          <w:color w:val="231F20"/>
          <w:spacing w:val="15"/>
        </w:rPr>
        <w:t>A</w:t>
      </w:r>
      <w:r>
        <w:rPr>
          <w:color w:val="231F20"/>
          <w:spacing w:val="15"/>
        </w:rPr>
        <w:t>. </w:t>
      </w:r>
      <w:r>
        <w:rPr>
          <w:b/>
          <w:bCs/>
          <w:color w:val="231F20"/>
        </w:rPr>
        <w:t>Syngelaki</w:t>
      </w:r>
      <w:r>
        <w:rPr>
          <w:color w:val="231F20"/>
          <w:spacing w:val="15"/>
        </w:rPr>
        <w:t>,  </w:t>
      </w:r>
      <w:r>
        <w:rPr>
          <w:color w:val="231F20"/>
        </w:rPr>
        <w:t>Fetal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Medicine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Research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Institute</w:t>
      </w:r>
      <w:r>
        <w:rPr>
          <w:color w:val="231F20"/>
          <w:spacing w:val="15"/>
        </w:rPr>
        <w:t>,  </w:t>
      </w:r>
      <w:r>
        <w:rPr>
          <w:color w:val="231F20"/>
        </w:rPr>
        <w:t>King</w:t>
      </w:r>
      <w:r>
        <w:rPr>
          <w:color w:val="231F20"/>
          <w:spacing w:val="15"/>
        </w:rPr>
        <w:t>’s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College Hospital, London,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UK</w:t>
      </w:r>
    </w:p>
    <w:p>
      <w:pPr>
        <w:pStyle w:val="BodyText"/>
        <w:ind w:left="14" w:right="1" w:hanging="1"/>
        <w:spacing w:before="47" w:line="238" w:lineRule="auto"/>
        <w:rPr/>
      </w:pPr>
      <w:r>
        <w:rPr>
          <w:b/>
          <w:bCs/>
          <w:color w:val="231F20"/>
          <w:spacing w:val="6"/>
        </w:rPr>
        <w:t>K</w:t>
      </w:r>
      <w:r>
        <w:rPr>
          <w:color w:val="231F20"/>
          <w:spacing w:val="6"/>
        </w:rPr>
        <w:t>. </w:t>
      </w:r>
      <w:r>
        <w:rPr>
          <w:b/>
          <w:bCs/>
          <w:color w:val="231F20"/>
          <w:spacing w:val="6"/>
        </w:rPr>
        <w:t>H</w:t>
      </w:r>
      <w:r>
        <w:rPr>
          <w:color w:val="231F20"/>
          <w:spacing w:val="6"/>
        </w:rPr>
        <w:t>. </w:t>
      </w:r>
      <w:r>
        <w:rPr>
          <w:b/>
          <w:bCs/>
          <w:color w:val="231F20"/>
          <w:spacing w:val="6"/>
        </w:rPr>
        <w:t>Nicolaides</w:t>
      </w:r>
      <w:r>
        <w:rPr>
          <w:color w:val="231F20"/>
          <w:spacing w:val="6"/>
        </w:rPr>
        <w:t>,   Fetal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6"/>
        </w:rPr>
        <w:t>Medicine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6"/>
        </w:rPr>
        <w:t>Research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6"/>
        </w:rPr>
        <w:t>Institute,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King’s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College Hospital, London, UK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>
        <w:pict>
          <v:rect id="_x0000_s28" style="position:absolute;margin-left:0.495392pt;margin-top:9.80273pt;mso-position-vertical-relative:text;mso-position-horizontal-relative:text;width:239.55pt;height:15.5pt;z-index:251727872;" fillcolor="#D1D2D4" filled="true" stroked="false"/>
        </w:pict>
      </w:r>
      <w:r>
        <w:pict>
          <v:shape id="_x0000_s30" style="position:absolute;margin-left:3.38684pt;margin-top:11.8005pt;mso-position-vertical-relative:text;mso-position-horizontal-relative:text;width:59.1pt;height:11.3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CITATION</w:t>
                  </w:r>
                </w:p>
              </w:txbxContent>
            </v:textbox>
          </v:shape>
        </w:pict>
      </w: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5" w:line="256" w:lineRule="auto"/>
        <w:jc w:val="both"/>
        <w:rPr/>
      </w:pPr>
      <w:r>
        <w:rPr>
          <w:color w:val="231F20"/>
          <w:spacing w:val="5"/>
        </w:rPr>
        <w:t>These Guidelines should be cited as: ‘International Society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of  Ultrasound  in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Obstetrics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Gynecology,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Bilardo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CM,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9"/>
        </w:rPr>
        <w:t>Chaoui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9"/>
        </w:rPr>
        <w:t>R,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9"/>
        </w:rPr>
        <w:t>Hyett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9"/>
        </w:rPr>
        <w:t>JA,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9"/>
        </w:rPr>
        <w:t>Kagan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9"/>
        </w:rPr>
        <w:t>KO,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9"/>
        </w:rPr>
        <w:t>Karim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9"/>
        </w:rPr>
        <w:t>JN,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Papageorghiou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AT,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Poon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LC,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Salomon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LJ,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Syngelaki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Nicolaides  KH.  ISU</w:t>
      </w:r>
      <w:r>
        <w:rPr>
          <w:color w:val="231F20"/>
          <w:spacing w:val="6"/>
        </w:rPr>
        <w:t>OG  Practice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Guidelines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6"/>
        </w:rPr>
        <w:t>(updated):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performance of 11–14-week ultrasound scan.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8"/>
        </w:rPr>
        <w:t>Ultrasound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Obstet</w:t>
      </w:r>
      <w:r>
        <w:rPr>
          <w:i/>
          <w:iCs/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</w:rPr>
        <w:t>Gynecol</w:t>
      </w:r>
      <w:r>
        <w:rPr>
          <w:i/>
          <w:iCs/>
          <w:color w:val="231F20"/>
          <w:spacing w:val="18"/>
        </w:rPr>
        <w:t xml:space="preserve"> </w:t>
      </w:r>
      <w:r>
        <w:rPr>
          <w:color w:val="231F20"/>
          <w:spacing w:val="18"/>
        </w:rPr>
        <w:t>2023; </w:t>
      </w:r>
      <w:r>
        <w:rPr>
          <w:b/>
          <w:bCs/>
          <w:color w:val="231F20"/>
          <w:spacing w:val="18"/>
        </w:rPr>
        <w:t>61</w:t>
      </w:r>
      <w:r>
        <w:rPr>
          <w:color w:val="231F20"/>
          <w:spacing w:val="18"/>
        </w:rPr>
        <w:t>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8"/>
        </w:rPr>
        <w:t>127–143.’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pict>
          <v:rect id="_x0000_s32" style="position:absolute;margin-left:0.495392pt;margin-top:5.69724pt;mso-position-vertical-relative:text;mso-position-horizontal-relative:text;width:239.55pt;height:13.35pt;z-index:251729920;" fillcolor="#D1D2D4" filled="true" stroked="false"/>
        </w:pict>
      </w:r>
      <w:r>
        <w:pict>
          <v:shape id="_x0000_s34" style="position:absolute;margin-left:3.20749pt;margin-top:7.75488pt;mso-position-vertical-relative:text;mso-position-horizontal-relative:text;width:75.45pt;height:11.1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19"/>
                    </w:rPr>
                    <w:t>REFERENCES</w:t>
                  </w:r>
                </w:p>
              </w:txbxContent>
            </v:textbox>
          </v:shape>
        </w:pict>
      </w: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53" w:right="2" w:hanging="194"/>
        <w:spacing w:before="35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1.   Whitworth  M,  Bricker  L,  Mullan  C.  Ultrasound  for</w:t>
      </w:r>
      <w:r>
        <w:rPr>
          <w:sz w:val="12"/>
          <w:szCs w:val="12"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assessment  in  early</w:t>
      </w:r>
      <w:r>
        <w:rPr>
          <w:sz w:val="12"/>
          <w:szCs w:val="12"/>
          <w:color w:val="231F20"/>
          <w:spacing w:val="1"/>
        </w:rPr>
        <w:t xml:space="preserve"> </w:t>
      </w:r>
      <w:bookmarkStart w:name="bookmark2" w:id="11"/>
      <w:bookmarkEnd w:id="11"/>
      <w:r>
        <w:rPr>
          <w:sz w:val="12"/>
          <w:szCs w:val="12"/>
          <w:color w:val="231F20"/>
          <w:spacing w:val="6"/>
        </w:rPr>
        <w:t>pregnancy.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Cochrane Database Syst Rev </w:t>
      </w:r>
      <w:r>
        <w:rPr>
          <w:sz w:val="12"/>
          <w:szCs w:val="12"/>
          <w:color w:val="231F20"/>
          <w:spacing w:val="6"/>
        </w:rPr>
        <w:t>2015;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7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CD</w:t>
      </w:r>
      <w:r>
        <w:rPr>
          <w:sz w:val="12"/>
          <w:szCs w:val="12"/>
          <w:color w:val="231F20"/>
          <w:spacing w:val="5"/>
        </w:rPr>
        <w:t>007058.</w:t>
      </w:r>
    </w:p>
    <w:p>
      <w:pPr>
        <w:pStyle w:val="BodyText"/>
        <w:ind w:left="355" w:right="2" w:hanging="204"/>
        <w:spacing w:before="13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2.   Bennett   KA,   Crane   JMG,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5"/>
        </w:rPr>
        <w:t>O’Shea   P,   Lace</w:t>
      </w:r>
      <w:r>
        <w:rPr>
          <w:sz w:val="12"/>
          <w:szCs w:val="12"/>
          <w:color w:val="231F20"/>
          <w:spacing w:val="4"/>
        </w:rPr>
        <w:t>lle   J,</w:t>
      </w:r>
      <w:r>
        <w:rPr>
          <w:sz w:val="12"/>
          <w:szCs w:val="12"/>
          <w:color w:val="231F20"/>
          <w:spacing w:val="5"/>
        </w:rPr>
        <w:t xml:space="preserve">   </w:t>
      </w:r>
      <w:r>
        <w:rPr>
          <w:sz w:val="12"/>
          <w:szCs w:val="12"/>
          <w:color w:val="231F20"/>
          <w:spacing w:val="4"/>
        </w:rPr>
        <w:t>Hutchens</w:t>
      </w:r>
      <w:r>
        <w:rPr>
          <w:sz w:val="12"/>
          <w:szCs w:val="12"/>
          <w:color w:val="231F20"/>
          <w:spacing w:val="5"/>
        </w:rPr>
        <w:t xml:space="preserve">   </w:t>
      </w:r>
      <w:r>
        <w:rPr>
          <w:sz w:val="12"/>
          <w:szCs w:val="12"/>
          <w:color w:val="231F20"/>
          <w:spacing w:val="4"/>
        </w:rPr>
        <w:t>D,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4"/>
        </w:rPr>
        <w:t>Copel   JA.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5"/>
        </w:rPr>
        <w:t>First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trimester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is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effective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reduc</w:t>
      </w:r>
      <w:r>
        <w:rPr>
          <w:sz w:val="12"/>
          <w:szCs w:val="12"/>
          <w:color w:val="231F20"/>
          <w:spacing w:val="4"/>
        </w:rPr>
        <w:t>ing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4"/>
        </w:rPr>
        <w:t>postterm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labor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induction</w:t>
      </w:r>
      <w:r>
        <w:rPr>
          <w:sz w:val="12"/>
          <w:szCs w:val="12"/>
          <w:color w:val="231F20"/>
          <w:spacing w:val="3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rates: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randomized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controlled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trial.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Am J</w:t>
      </w:r>
      <w:r>
        <w:rPr>
          <w:sz w:val="12"/>
          <w:szCs w:val="12"/>
          <w:i/>
          <w:iCs/>
          <w:color w:val="231F20"/>
          <w:spacing w:val="2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27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</w:t>
      </w:r>
      <w:r>
        <w:rPr>
          <w:sz w:val="12"/>
          <w:szCs w:val="12"/>
          <w:i/>
          <w:iCs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2004;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190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9"/>
        </w:rPr>
        <w:t>1077–1081.</w:t>
      </w:r>
    </w:p>
    <w:p>
      <w:pPr>
        <w:pStyle w:val="BodyText"/>
        <w:ind w:right="1"/>
        <w:spacing w:line="146" w:lineRule="exact"/>
        <w:jc w:val="righ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3.   Hoffman  CS,  Messer</w:t>
      </w:r>
      <w:r>
        <w:rPr>
          <w:sz w:val="12"/>
          <w:szCs w:val="12"/>
          <w:color w:val="231F20"/>
          <w:spacing w:val="2"/>
          <w:position w:val="2"/>
        </w:rPr>
        <w:t xml:space="preserve">  </w:t>
      </w:r>
      <w:r>
        <w:rPr>
          <w:sz w:val="12"/>
          <w:szCs w:val="12"/>
          <w:color w:val="231F20"/>
          <w:spacing w:val="6"/>
          <w:position w:val="2"/>
        </w:rPr>
        <w:t>LC,</w:t>
      </w:r>
      <w:r>
        <w:rPr>
          <w:sz w:val="12"/>
          <w:szCs w:val="12"/>
          <w:color w:val="231F20"/>
          <w:spacing w:val="1"/>
          <w:position w:val="2"/>
        </w:rPr>
        <w:t xml:space="preserve">  </w:t>
      </w:r>
      <w:r>
        <w:rPr>
          <w:sz w:val="12"/>
          <w:szCs w:val="12"/>
          <w:color w:val="231F20"/>
          <w:spacing w:val="6"/>
          <w:position w:val="2"/>
        </w:rPr>
        <w:t>Men</w:t>
      </w:r>
      <w:r>
        <w:rPr>
          <w:sz w:val="12"/>
          <w:szCs w:val="12"/>
          <w:color w:val="231F20"/>
          <w:spacing w:val="5"/>
          <w:position w:val="2"/>
        </w:rPr>
        <w:t>dola</w:t>
      </w:r>
      <w:r>
        <w:rPr>
          <w:sz w:val="12"/>
          <w:szCs w:val="12"/>
          <w:color w:val="231F20"/>
          <w:spacing w:val="1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P,</w:t>
      </w:r>
      <w:r>
        <w:rPr>
          <w:sz w:val="12"/>
          <w:szCs w:val="12"/>
          <w:color w:val="231F20"/>
          <w:spacing w:val="2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Savitz</w:t>
      </w:r>
      <w:r>
        <w:rPr>
          <w:sz w:val="12"/>
          <w:szCs w:val="12"/>
          <w:color w:val="231F20"/>
          <w:spacing w:val="2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DA,</w:t>
      </w:r>
      <w:r>
        <w:rPr>
          <w:sz w:val="12"/>
          <w:szCs w:val="12"/>
          <w:color w:val="231F20"/>
          <w:spacing w:val="1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Herring</w:t>
      </w:r>
      <w:r>
        <w:rPr>
          <w:sz w:val="12"/>
          <w:szCs w:val="12"/>
          <w:color w:val="231F20"/>
          <w:spacing w:val="1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AH,</w:t>
      </w:r>
      <w:r>
        <w:rPr>
          <w:sz w:val="12"/>
          <w:szCs w:val="12"/>
          <w:color w:val="231F20"/>
          <w:spacing w:val="1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Hartmann</w:t>
      </w:r>
      <w:r>
        <w:rPr>
          <w:sz w:val="12"/>
          <w:szCs w:val="12"/>
          <w:color w:val="231F20"/>
          <w:spacing w:val="2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KE.</w:t>
      </w:r>
    </w:p>
    <w:p>
      <w:pPr>
        <w:pStyle w:val="BodyText"/>
        <w:ind w:left="355" w:right="2" w:firstLine="3"/>
        <w:spacing w:before="36" w:line="266" w:lineRule="auto"/>
        <w:jc w:val="both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Comparison  of  gestational</w:t>
      </w:r>
      <w:r>
        <w:rPr>
          <w:sz w:val="12"/>
          <w:szCs w:val="12"/>
          <w:color w:val="231F20"/>
          <w:spacing w:val="11"/>
        </w:rPr>
        <w:t xml:space="preserve">  </w:t>
      </w:r>
      <w:r>
        <w:rPr>
          <w:sz w:val="12"/>
          <w:szCs w:val="12"/>
          <w:color w:val="231F20"/>
          <w:spacing w:val="6"/>
        </w:rPr>
        <w:t>age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  <w:spacing w:val="10"/>
          <w:w w:val="103"/>
        </w:rPr>
        <w:t xml:space="preserve">  </w:t>
      </w:r>
      <w:r>
        <w:rPr>
          <w:sz w:val="12"/>
          <w:szCs w:val="12"/>
          <w:color w:val="231F20"/>
          <w:spacing w:val="6"/>
        </w:rPr>
        <w:t>birth</w:t>
      </w:r>
      <w:r>
        <w:rPr>
          <w:sz w:val="12"/>
          <w:szCs w:val="12"/>
          <w:color w:val="231F20"/>
          <w:spacing w:val="11"/>
        </w:rPr>
        <w:t xml:space="preserve">  </w:t>
      </w:r>
      <w:r>
        <w:rPr>
          <w:sz w:val="12"/>
          <w:szCs w:val="12"/>
          <w:color w:val="231F20"/>
          <w:spacing w:val="6"/>
        </w:rPr>
        <w:t>based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on</w:t>
      </w:r>
      <w:r>
        <w:rPr>
          <w:sz w:val="12"/>
          <w:szCs w:val="12"/>
          <w:color w:val="231F20"/>
          <w:spacing w:val="10"/>
        </w:rPr>
        <w:t xml:space="preserve">  </w:t>
      </w:r>
      <w:r>
        <w:rPr>
          <w:sz w:val="12"/>
          <w:szCs w:val="12"/>
          <w:color w:val="231F20"/>
          <w:spacing w:val="6"/>
        </w:rPr>
        <w:t>last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menstrual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period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a</w:t>
      </w:r>
      <w:r>
        <w:rPr>
          <w:sz w:val="12"/>
          <w:szCs w:val="12"/>
          <w:color w:val="231F20"/>
          <w:spacing w:val="5"/>
        </w:rPr>
        <w:t>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14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during</w:t>
      </w:r>
      <w:r>
        <w:rPr>
          <w:sz w:val="12"/>
          <w:szCs w:val="12"/>
          <w:color w:val="231F20"/>
          <w:spacing w:val="12"/>
          <w:w w:val="103"/>
        </w:rPr>
        <w:t xml:space="preserve"> 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6"/>
        </w:rPr>
        <w:t>ﬁr</w:t>
      </w:r>
      <w:r>
        <w:rPr>
          <w:sz w:val="12"/>
          <w:szCs w:val="12"/>
          <w:color w:val="231F20"/>
          <w:spacing w:val="5"/>
        </w:rPr>
        <w:t>st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5"/>
        </w:rPr>
        <w:t>trimester.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i/>
          <w:iCs/>
          <w:color w:val="231F20"/>
          <w:spacing w:val="5"/>
        </w:rPr>
        <w:t>Paediatr</w:t>
      </w:r>
      <w:r>
        <w:rPr>
          <w:sz w:val="12"/>
          <w:szCs w:val="12"/>
          <w:i/>
          <w:iCs/>
          <w:color w:val="231F20"/>
          <w:spacing w:val="14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Perinat</w:t>
      </w:r>
      <w:r>
        <w:rPr>
          <w:sz w:val="12"/>
          <w:szCs w:val="12"/>
          <w:i/>
          <w:iCs/>
          <w:color w:val="231F20"/>
          <w:spacing w:val="12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Epidemiol</w:t>
      </w:r>
      <w:r>
        <w:rPr>
          <w:sz w:val="12"/>
          <w:szCs w:val="12"/>
          <w:i/>
          <w:iCs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2008;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b/>
          <w:bCs/>
          <w:color w:val="231F20"/>
          <w:spacing w:val="5"/>
        </w:rPr>
        <w:t>22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587–596.</w:t>
      </w:r>
    </w:p>
    <w:p>
      <w:pPr>
        <w:pStyle w:val="BodyText"/>
        <w:ind w:left="353" w:right="2" w:hanging="202"/>
        <w:spacing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4.   Taipale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Hiilesmaa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V.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Predicting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delivery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date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last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menstrual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period in early gestation.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</w:t>
      </w:r>
      <w:r>
        <w:rPr>
          <w:sz w:val="12"/>
          <w:szCs w:val="12"/>
          <w:i/>
          <w:iCs/>
          <w:color w:val="231F20"/>
          <w:spacing w:val="6"/>
        </w:rPr>
        <w:t>bstet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2001; </w:t>
      </w:r>
      <w:r>
        <w:rPr>
          <w:sz w:val="12"/>
          <w:szCs w:val="12"/>
          <w:b/>
          <w:bCs/>
          <w:color w:val="231F20"/>
          <w:spacing w:val="6"/>
        </w:rPr>
        <w:t>97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189–194.</w:t>
      </w:r>
    </w:p>
    <w:p>
      <w:pPr>
        <w:pStyle w:val="BodyText"/>
        <w:ind w:left="352" w:right="2" w:hanging="199"/>
        <w:spacing w:before="14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5.   Skalkidou  A,  Ki</w:t>
      </w:r>
      <w:r>
        <w:rPr>
          <w:sz w:val="12"/>
          <w:szCs w:val="12"/>
          <w:color w:val="231F20"/>
          <w:spacing w:val="5"/>
        </w:rPr>
        <w:t>eler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H,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Stephansson</w:t>
      </w:r>
      <w:r>
        <w:rPr>
          <w:sz w:val="12"/>
          <w:szCs w:val="12"/>
          <w:color w:val="231F20"/>
          <w:spacing w:val="10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O,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Roos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N,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Cnattinguis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Haglund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B.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2"/>
        </w:rPr>
        <w:t xml:space="preserve">    </w:t>
      </w:r>
      <w:r>
        <w:rPr>
          <w:sz w:val="12"/>
          <w:szCs w:val="12"/>
          <w:color w:val="231F20"/>
          <w:spacing w:val="6"/>
        </w:rPr>
        <w:t>pregnancy</w:t>
      </w:r>
      <w:r>
        <w:rPr>
          <w:sz w:val="12"/>
          <w:szCs w:val="12"/>
          <w:color w:val="231F20"/>
          <w:spacing w:val="3"/>
        </w:rPr>
        <w:t xml:space="preserve">    </w:t>
      </w:r>
      <w:r>
        <w:rPr>
          <w:sz w:val="12"/>
          <w:szCs w:val="12"/>
          <w:color w:val="231F20"/>
          <w:spacing w:val="6"/>
        </w:rPr>
        <w:t>dating</w:t>
      </w:r>
      <w:r>
        <w:rPr>
          <w:sz w:val="12"/>
          <w:szCs w:val="12"/>
          <w:color w:val="231F20"/>
          <w:spacing w:val="3"/>
        </w:rPr>
        <w:t xml:space="preserve">    </w:t>
      </w:r>
      <w:r>
        <w:rPr>
          <w:sz w:val="12"/>
          <w:szCs w:val="12"/>
          <w:color w:val="231F20"/>
          <w:spacing w:val="6"/>
        </w:rPr>
        <w:t>leads</w:t>
      </w:r>
      <w:r>
        <w:rPr>
          <w:sz w:val="12"/>
          <w:szCs w:val="12"/>
          <w:color w:val="231F20"/>
          <w:spacing w:val="3"/>
        </w:rPr>
        <w:t xml:space="preserve">    </w:t>
      </w:r>
      <w:r>
        <w:rPr>
          <w:sz w:val="12"/>
          <w:szCs w:val="12"/>
          <w:color w:val="231F20"/>
          <w:spacing w:val="6"/>
        </w:rPr>
        <w:t>to</w:t>
      </w:r>
      <w:r>
        <w:rPr>
          <w:sz w:val="12"/>
          <w:szCs w:val="12"/>
          <w:color w:val="231F20"/>
          <w:spacing w:val="3"/>
        </w:rPr>
        <w:t xml:space="preserve">    </w:t>
      </w:r>
      <w:r>
        <w:rPr>
          <w:sz w:val="12"/>
          <w:szCs w:val="12"/>
          <w:color w:val="231F20"/>
          <w:spacing w:val="6"/>
        </w:rPr>
        <w:t>biased</w:t>
      </w:r>
      <w:r>
        <w:rPr>
          <w:sz w:val="12"/>
          <w:szCs w:val="12"/>
          <w:color w:val="231F20"/>
          <w:spacing w:val="3"/>
        </w:rPr>
        <w:t xml:space="preserve">    </w:t>
      </w:r>
      <w:r>
        <w:rPr>
          <w:sz w:val="12"/>
          <w:szCs w:val="12"/>
          <w:color w:val="231F20"/>
          <w:spacing w:val="6"/>
        </w:rPr>
        <w:t>perinatal</w:t>
      </w:r>
      <w:r>
        <w:rPr>
          <w:sz w:val="12"/>
          <w:szCs w:val="12"/>
          <w:color w:val="231F20"/>
          <w:spacing w:val="3"/>
        </w:rPr>
        <w:t xml:space="preserve">    </w:t>
      </w:r>
      <w:r>
        <w:rPr>
          <w:sz w:val="12"/>
          <w:szCs w:val="12"/>
          <w:color w:val="231F20"/>
          <w:spacing w:val="6"/>
        </w:rPr>
        <w:t>morb</w:t>
      </w:r>
      <w:r>
        <w:rPr>
          <w:sz w:val="12"/>
          <w:szCs w:val="12"/>
          <w:color w:val="231F20"/>
          <w:spacing w:val="5"/>
        </w:rPr>
        <w:t>idity</w:t>
      </w:r>
      <w:r>
        <w:rPr>
          <w:sz w:val="12"/>
          <w:szCs w:val="12"/>
          <w:color w:val="231F20"/>
          <w:spacing w:val="3"/>
        </w:rPr>
        <w:t xml:space="preserve">  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neonatal   mortality    among   post-term-born    girls.   </w:t>
      </w:r>
      <w:r>
        <w:rPr>
          <w:sz w:val="12"/>
          <w:szCs w:val="12"/>
          <w:i/>
          <w:iCs/>
          <w:color w:val="231F20"/>
          <w:spacing w:val="6"/>
        </w:rPr>
        <w:t>Epidemi</w:t>
      </w:r>
      <w:r>
        <w:rPr>
          <w:sz w:val="12"/>
          <w:szCs w:val="12"/>
          <w:i/>
          <w:iCs/>
          <w:color w:val="231F20"/>
          <w:spacing w:val="5"/>
        </w:rPr>
        <w:t>ology    </w:t>
      </w:r>
      <w:r>
        <w:rPr>
          <w:sz w:val="12"/>
          <w:szCs w:val="12"/>
          <w:color w:val="231F20"/>
          <w:spacing w:val="5"/>
        </w:rPr>
        <w:t>2010:   </w:t>
      </w:r>
      <w:r>
        <w:rPr>
          <w:sz w:val="12"/>
          <w:szCs w:val="12"/>
          <w:b/>
          <w:bCs/>
          <w:color w:val="231F20"/>
          <w:spacing w:val="5"/>
        </w:rPr>
        <w:t>21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791–796.</w:t>
      </w:r>
    </w:p>
    <w:p>
      <w:pPr>
        <w:pStyle w:val="BodyText"/>
        <w:ind w:left="354" w:right="2" w:hanging="199"/>
        <w:spacing w:before="2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6.   Harrington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D,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MacKenzie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I,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Thompson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K,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Fleminger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M,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Gre</w:t>
      </w:r>
      <w:r>
        <w:rPr>
          <w:sz w:val="12"/>
          <w:szCs w:val="12"/>
          <w:color w:val="231F20"/>
          <w:spacing w:val="5"/>
        </w:rPr>
        <w:t>enwood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C.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Does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ﬁrst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trimester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dating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scan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6"/>
        </w:rPr>
        <w:t>using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crown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rump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6"/>
        </w:rPr>
        <w:t>len</w:t>
      </w:r>
      <w:r>
        <w:rPr>
          <w:sz w:val="12"/>
          <w:szCs w:val="12"/>
          <w:color w:val="231F20"/>
          <w:spacing w:val="5"/>
        </w:rPr>
        <w:t>gth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measurement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reduce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rate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induction  of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labour  for  prolonged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pregnancy?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An  unco</w:t>
      </w:r>
      <w:r>
        <w:rPr>
          <w:sz w:val="12"/>
          <w:szCs w:val="12"/>
          <w:color w:val="231F20"/>
          <w:spacing w:val="5"/>
        </w:rPr>
        <w:t>mpleted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randomised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</w:rPr>
        <w:t>controlled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trial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of</w:t>
      </w:r>
      <w:r>
        <w:rPr>
          <w:sz w:val="12"/>
          <w:szCs w:val="12"/>
          <w:color w:val="231F20"/>
          <w:spacing w:val="14"/>
        </w:rPr>
        <w:t xml:space="preserve"> 463 </w:t>
      </w:r>
      <w:r>
        <w:rPr>
          <w:sz w:val="12"/>
          <w:szCs w:val="12"/>
          <w:color w:val="231F20"/>
        </w:rPr>
        <w:t>women</w:t>
      </w:r>
      <w:r>
        <w:rPr>
          <w:sz w:val="12"/>
          <w:szCs w:val="12"/>
          <w:color w:val="231F20"/>
          <w:spacing w:val="14"/>
        </w:rPr>
        <w:t>. </w:t>
      </w:r>
      <w:r>
        <w:rPr>
          <w:sz w:val="12"/>
          <w:szCs w:val="12"/>
          <w:i/>
          <w:iCs/>
          <w:color w:val="231F20"/>
        </w:rPr>
        <w:t>BJOG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4"/>
        </w:rPr>
        <w:t>2006;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4"/>
        </w:rPr>
        <w:t>113</w:t>
      </w:r>
      <w:r>
        <w:rPr>
          <w:sz w:val="12"/>
          <w:szCs w:val="12"/>
          <w:color w:val="231F20"/>
          <w:spacing w:val="14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4"/>
        </w:rPr>
        <w:t>171–176.</w:t>
      </w:r>
    </w:p>
    <w:p>
      <w:pPr>
        <w:pStyle w:val="BodyText"/>
        <w:ind w:left="354" w:right="2" w:hanging="199"/>
        <w:spacing w:before="5" w:line="28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7.   Ott   WJ.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Accurate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gestational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dating: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revisited.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i/>
          <w:iCs/>
          <w:color w:val="231F20"/>
          <w:spacing w:val="5"/>
        </w:rPr>
        <w:t>Am  J   Perinatol   </w:t>
      </w:r>
      <w:r>
        <w:rPr>
          <w:sz w:val="12"/>
          <w:szCs w:val="12"/>
          <w:color w:val="231F20"/>
          <w:spacing w:val="5"/>
        </w:rPr>
        <w:t>1994;   </w:t>
      </w:r>
      <w:r>
        <w:rPr>
          <w:sz w:val="12"/>
          <w:szCs w:val="12"/>
          <w:b/>
          <w:bCs/>
          <w:color w:val="231F20"/>
          <w:spacing w:val="5"/>
        </w:rPr>
        <w:t>11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10"/>
        </w:rPr>
        <w:t>404–408.</w:t>
      </w:r>
    </w:p>
    <w:p>
      <w:pPr>
        <w:pStyle w:val="BodyText"/>
        <w:ind w:left="356" w:right="2" w:hanging="198"/>
        <w:spacing w:before="1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8.   Wisser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J,  Dirschedl  P,  Krone  S.  Estimati</w:t>
      </w:r>
      <w:r>
        <w:rPr>
          <w:sz w:val="12"/>
          <w:szCs w:val="12"/>
          <w:color w:val="231F20"/>
          <w:spacing w:val="4"/>
        </w:rPr>
        <w:t>on  of  gestational  age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  <w:spacing w:val="4"/>
        </w:rPr>
        <w:t>by  transvaginal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sonographic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measurement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greatest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embryonic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length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da</w:t>
      </w:r>
      <w:r>
        <w:rPr>
          <w:sz w:val="12"/>
          <w:szCs w:val="12"/>
          <w:color w:val="231F20"/>
          <w:spacing w:val="5"/>
        </w:rPr>
        <w:t>ted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human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embryos.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Obstetric</w:t>
      </w:r>
      <w:r>
        <w:rPr>
          <w:sz w:val="12"/>
          <w:szCs w:val="12"/>
          <w:i/>
          <w:iCs/>
          <w:color w:val="231F20"/>
          <w:spacing w:val="6"/>
        </w:rPr>
        <w:t>s</w:t>
      </w:r>
      <w:r>
        <w:rPr>
          <w:sz w:val="12"/>
          <w:szCs w:val="12"/>
          <w:i/>
          <w:iCs/>
          <w:color w:val="231F20"/>
          <w:spacing w:val="15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1994; </w:t>
      </w:r>
      <w:r>
        <w:rPr>
          <w:sz w:val="12"/>
          <w:szCs w:val="12"/>
          <w:b/>
          <w:bCs/>
          <w:color w:val="231F20"/>
          <w:spacing w:val="6"/>
        </w:rPr>
        <w:t>4</w:t>
      </w:r>
      <w:r>
        <w:rPr>
          <w:sz w:val="12"/>
          <w:szCs w:val="12"/>
          <w:color w:val="231F20"/>
          <w:spacing w:val="6"/>
        </w:rPr>
        <w:t>: 457–462.</w:t>
      </w:r>
    </w:p>
    <w:p>
      <w:pPr>
        <w:spacing w:line="270" w:lineRule="auto"/>
        <w:sectPr>
          <w:type w:val="continuous"/>
          <w:pgSz w:w="11906" w:h="16838"/>
          <w:pgMar w:top="827" w:right="972" w:bottom="1045" w:left="983" w:header="528" w:footer="849" w:gutter="0"/>
          <w:cols w:equalWidth="0" w:num="2">
            <w:col w:w="5047" w:space="100"/>
            <w:col w:w="4803" w:space="0"/>
          </w:cols>
        </w:sectPr>
        <w:rPr>
          <w:sz w:val="12"/>
          <w:szCs w:val="12"/>
        </w:rPr>
      </w:pPr>
    </w:p>
    <w:p>
      <w:pPr>
        <w:spacing w:before="63"/>
        <w:rPr/>
      </w:pPr>
      <w:r/>
    </w:p>
    <w:p>
      <w:pPr>
        <w:sectPr>
          <w:headerReference w:type="default" r:id="rId33"/>
          <w:footerReference w:type="default" r:id="rId34"/>
          <w:pgSz w:w="11906" w:h="16838"/>
          <w:pgMar w:top="827" w:right="971" w:bottom="1045" w:left="989" w:header="528" w:footer="849" w:gutter="0"/>
          <w:cols w:equalWidth="0" w:num="1">
            <w:col w:w="9945" w:space="0"/>
          </w:cols>
        </w:sectPr>
        <w:rPr/>
      </w:pPr>
    </w:p>
    <w:p>
      <w:pPr>
        <w:pStyle w:val="BodyText"/>
        <w:ind w:left="335" w:right="339" w:hanging="200"/>
        <w:spacing w:before="34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1"/>
        </w:rPr>
        <w:t>9.   </w:t>
      </w:r>
      <w:r>
        <w:rPr>
          <w:sz w:val="12"/>
          <w:szCs w:val="12"/>
          <w:color w:val="231F20"/>
        </w:rPr>
        <w:t>Tunon</w:t>
      </w:r>
      <w:r>
        <w:rPr>
          <w:sz w:val="12"/>
          <w:szCs w:val="12"/>
          <w:color w:val="231F20"/>
          <w:spacing w:val="11"/>
        </w:rPr>
        <w:t xml:space="preserve">  </w:t>
      </w:r>
      <w:r>
        <w:rPr>
          <w:sz w:val="12"/>
          <w:szCs w:val="12"/>
          <w:color w:val="231F20"/>
        </w:rPr>
        <w:t>K</w:t>
      </w:r>
      <w:r>
        <w:rPr>
          <w:sz w:val="12"/>
          <w:szCs w:val="12"/>
          <w:color w:val="231F20"/>
          <w:spacing w:val="11"/>
        </w:rPr>
        <w:t>,  </w:t>
      </w:r>
      <w:r>
        <w:rPr>
          <w:sz w:val="12"/>
          <w:szCs w:val="12"/>
          <w:color w:val="231F20"/>
        </w:rPr>
        <w:t>Eik</w:t>
      </w:r>
      <w:r>
        <w:rPr>
          <w:sz w:val="12"/>
          <w:szCs w:val="12"/>
          <w:color w:val="231F20"/>
          <w:spacing w:val="11"/>
        </w:rPr>
        <w:t>-</w:t>
      </w:r>
      <w:r>
        <w:rPr>
          <w:sz w:val="12"/>
          <w:szCs w:val="12"/>
          <w:color w:val="231F20"/>
        </w:rPr>
        <w:t>Nes</w:t>
      </w:r>
      <w:r>
        <w:rPr>
          <w:sz w:val="12"/>
          <w:szCs w:val="12"/>
          <w:color w:val="231F20"/>
          <w:spacing w:val="11"/>
        </w:rPr>
        <w:t xml:space="preserve">  </w:t>
      </w:r>
      <w:r>
        <w:rPr>
          <w:sz w:val="12"/>
          <w:szCs w:val="12"/>
          <w:color w:val="231F20"/>
        </w:rPr>
        <w:t>S</w:t>
      </w:r>
      <w:r>
        <w:rPr>
          <w:sz w:val="12"/>
          <w:szCs w:val="12"/>
          <w:color w:val="231F20"/>
          <w:spacing w:val="11"/>
        </w:rPr>
        <w:t>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</w:rPr>
        <w:t>Gr</w:t>
      </w:r>
      <w:r>
        <w:rPr>
          <w:sz w:val="12"/>
          <w:szCs w:val="12"/>
          <w:color w:val="231F20"/>
          <w:spacing w:val="11"/>
        </w:rPr>
        <w:t>ø</w:t>
      </w:r>
      <w:r>
        <w:rPr>
          <w:sz w:val="12"/>
          <w:szCs w:val="12"/>
          <w:color w:val="231F20"/>
        </w:rPr>
        <w:t>ttum</w:t>
      </w:r>
      <w:r>
        <w:rPr>
          <w:sz w:val="12"/>
          <w:szCs w:val="12"/>
          <w:color w:val="231F20"/>
          <w:spacing w:val="11"/>
        </w:rPr>
        <w:t xml:space="preserve">  </w:t>
      </w:r>
      <w:r>
        <w:rPr>
          <w:sz w:val="12"/>
          <w:szCs w:val="12"/>
          <w:color w:val="231F20"/>
        </w:rPr>
        <w:t>P</w:t>
      </w:r>
      <w:r>
        <w:rPr>
          <w:sz w:val="12"/>
          <w:szCs w:val="12"/>
          <w:color w:val="231F20"/>
          <w:spacing w:val="11"/>
        </w:rPr>
        <w:t>,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</w:rPr>
        <w:t>Von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</w:rPr>
        <w:t>Du</w:t>
      </w:r>
      <w:r>
        <w:rPr>
          <w:sz w:val="12"/>
          <w:szCs w:val="12"/>
          <w:color w:val="231F20"/>
          <w:spacing w:val="11"/>
        </w:rPr>
        <w:t>…</w:t>
      </w:r>
      <w:r>
        <w:rPr>
          <w:sz w:val="12"/>
          <w:szCs w:val="12"/>
          <w:color w:val="231F20"/>
          <w:spacing w:val="-26"/>
        </w:rPr>
        <w:t xml:space="preserve"> </w:t>
      </w:r>
      <w:r>
        <w:rPr>
          <w:sz w:val="12"/>
          <w:szCs w:val="12"/>
          <w:color w:val="231F20"/>
        </w:rPr>
        <w:t>ring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</w:rPr>
        <w:t>V</w:t>
      </w:r>
      <w:r>
        <w:rPr>
          <w:sz w:val="12"/>
          <w:szCs w:val="12"/>
          <w:color w:val="231F20"/>
          <w:spacing w:val="11"/>
        </w:rPr>
        <w:t>,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</w:rPr>
        <w:t>Kahn</w:t>
      </w:r>
      <w:r>
        <w:rPr>
          <w:sz w:val="12"/>
          <w:szCs w:val="12"/>
          <w:color w:val="231F20"/>
          <w:spacing w:val="11"/>
        </w:rPr>
        <w:t xml:space="preserve">  </w:t>
      </w:r>
      <w:r>
        <w:rPr>
          <w:sz w:val="12"/>
          <w:szCs w:val="12"/>
          <w:color w:val="231F20"/>
        </w:rPr>
        <w:t>J</w:t>
      </w:r>
      <w:r>
        <w:rPr>
          <w:sz w:val="12"/>
          <w:szCs w:val="12"/>
          <w:color w:val="231F20"/>
          <w:spacing w:val="11"/>
        </w:rPr>
        <w:t>.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</w:rPr>
        <w:t>Gestational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</w:rPr>
        <w:t>age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</w:rPr>
        <w:t>in </w:t>
      </w:r>
      <w:r>
        <w:rPr>
          <w:sz w:val="12"/>
          <w:szCs w:val="12"/>
          <w:color w:val="231F20"/>
          <w:spacing w:val="5"/>
        </w:rPr>
        <w:t>pregnancies conceived afte</w:t>
      </w:r>
      <w:r>
        <w:rPr>
          <w:sz w:val="12"/>
          <w:szCs w:val="12"/>
          <w:color w:val="231F20"/>
          <w:spacing w:val="4"/>
        </w:rPr>
        <w:t>r in vitro fertilization: a comparison between age assessed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from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oocyte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retrieval,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crown–rump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length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biparietal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diameter.  </w:t>
      </w:r>
      <w:r>
        <w:rPr>
          <w:sz w:val="12"/>
          <w:szCs w:val="12"/>
          <w:i/>
          <w:iCs/>
          <w:color w:val="231F20"/>
          <w:spacing w:val="6"/>
        </w:rPr>
        <w:t>Ult</w:t>
      </w:r>
      <w:r>
        <w:rPr>
          <w:sz w:val="12"/>
          <w:szCs w:val="12"/>
          <w:i/>
          <w:iCs/>
          <w:color w:val="231F20"/>
          <w:spacing w:val="5"/>
        </w:rPr>
        <w:t>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26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2000;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3"/>
        </w:rPr>
        <w:t>15</w:t>
      </w:r>
      <w:r>
        <w:rPr>
          <w:sz w:val="12"/>
          <w:szCs w:val="12"/>
          <w:color w:val="231F20"/>
          <w:spacing w:val="13"/>
        </w:rPr>
        <w:t>: 41–46.</w:t>
      </w:r>
    </w:p>
    <w:p>
      <w:pPr>
        <w:pStyle w:val="BodyText"/>
        <w:ind w:left="336" w:right="340" w:hanging="264"/>
        <w:spacing w:before="14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10.   Grange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6"/>
        </w:rPr>
        <w:t>G, Pannier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E,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6"/>
        </w:rPr>
        <w:t>Gofﬁnet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F,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Cabrol D, Zorn J-R.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Datin</w:t>
      </w:r>
      <w:r>
        <w:rPr>
          <w:sz w:val="12"/>
          <w:szCs w:val="12"/>
          <w:color w:val="231F20"/>
          <w:spacing w:val="5"/>
        </w:rPr>
        <w:t>g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biometry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during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ﬁrst trimester: accuracy of an every-day practice.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Eur</w:t>
      </w:r>
      <w:r>
        <w:rPr>
          <w:sz w:val="12"/>
          <w:szCs w:val="12"/>
          <w:i/>
          <w:iCs/>
          <w:color w:val="231F20"/>
          <w:spacing w:val="-10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J Obstet Gynecol Reprod </w:t>
      </w:r>
      <w:r>
        <w:rPr>
          <w:sz w:val="12"/>
          <w:szCs w:val="12"/>
          <w:i/>
          <w:iCs/>
          <w:color w:val="231F20"/>
          <w:spacing w:val="4"/>
        </w:rPr>
        <w:t>Biol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2000;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88</w:t>
      </w:r>
      <w:r>
        <w:rPr>
          <w:sz w:val="12"/>
          <w:szCs w:val="12"/>
          <w:color w:val="231F20"/>
          <w:spacing w:val="7"/>
        </w:rPr>
        <w:t>: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61–64.</w:t>
      </w:r>
    </w:p>
    <w:p>
      <w:pPr>
        <w:pStyle w:val="BodyText"/>
        <w:ind w:left="334" w:right="337" w:hanging="263"/>
        <w:spacing w:before="8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11.   Chalouhi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Bernard J,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Benoist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Nasr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B,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Ville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Y,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Salo</w:t>
      </w:r>
      <w:r>
        <w:rPr>
          <w:sz w:val="12"/>
          <w:szCs w:val="12"/>
          <w:color w:val="231F20"/>
          <w:spacing w:val="4"/>
        </w:rPr>
        <w:t>mon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4"/>
        </w:rPr>
        <w:t>LJ.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A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4"/>
        </w:rPr>
        <w:t>comparison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ﬁrst trimester measurements for prediction of del</w:t>
      </w:r>
      <w:r>
        <w:rPr>
          <w:sz w:val="12"/>
          <w:szCs w:val="12"/>
          <w:color w:val="231F20"/>
          <w:spacing w:val="4"/>
        </w:rPr>
        <w:t>ivery date.</w:t>
      </w:r>
      <w:r>
        <w:rPr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i/>
          <w:iCs/>
          <w:color w:val="231F20"/>
          <w:spacing w:val="4"/>
        </w:rPr>
        <w:t>J</w:t>
      </w:r>
      <w:r>
        <w:rPr>
          <w:sz w:val="12"/>
          <w:szCs w:val="12"/>
          <w:i/>
          <w:iCs/>
          <w:color w:val="231F20"/>
          <w:spacing w:val="-3"/>
        </w:rPr>
        <w:t xml:space="preserve"> </w:t>
      </w:r>
      <w:r>
        <w:rPr>
          <w:sz w:val="12"/>
          <w:szCs w:val="12"/>
          <w:i/>
          <w:iCs/>
          <w:color w:val="231F20"/>
          <w:spacing w:val="4"/>
        </w:rPr>
        <w:t>Matern Fetal Neonatal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2011; </w:t>
      </w:r>
      <w:r>
        <w:rPr>
          <w:sz w:val="12"/>
          <w:szCs w:val="12"/>
          <w:b/>
          <w:bCs/>
          <w:color w:val="231F20"/>
          <w:spacing w:val="10"/>
        </w:rPr>
        <w:t>24</w:t>
      </w:r>
      <w:r>
        <w:rPr>
          <w:sz w:val="12"/>
          <w:szCs w:val="12"/>
          <w:color w:val="231F20"/>
          <w:spacing w:val="10"/>
        </w:rPr>
        <w:t>: 51–57.</w:t>
      </w:r>
    </w:p>
    <w:p>
      <w:pPr>
        <w:pStyle w:val="BodyText"/>
        <w:ind w:left="336" w:right="336" w:hanging="265"/>
        <w:spacing w:before="8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12.   Salomon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LJ,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Pizzi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Gasparr</w:t>
      </w:r>
      <w:r>
        <w:rPr>
          <w:sz w:val="12"/>
          <w:szCs w:val="12"/>
          <w:color w:val="231F20"/>
          <w:spacing w:val="4"/>
        </w:rPr>
        <w:t>ini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A,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Bernard J-P,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Ville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Y.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Prediction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the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date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delivery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based on ﬁrst trimester ultrasound measurements: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an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independent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m</w:t>
      </w:r>
      <w:r>
        <w:rPr>
          <w:sz w:val="12"/>
          <w:szCs w:val="12"/>
          <w:color w:val="231F20"/>
          <w:spacing w:val="5"/>
        </w:rPr>
        <w:t>ethod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from estimated date of conception. T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J Matern Fetal Neonatal Med </w:t>
      </w:r>
      <w:r>
        <w:rPr>
          <w:sz w:val="12"/>
          <w:szCs w:val="12"/>
          <w:color w:val="231F20"/>
          <w:spacing w:val="6"/>
        </w:rPr>
        <w:t>2010; </w:t>
      </w:r>
      <w:r>
        <w:rPr>
          <w:sz w:val="12"/>
          <w:szCs w:val="12"/>
          <w:b/>
          <w:bCs/>
          <w:color w:val="231F20"/>
          <w:spacing w:val="6"/>
        </w:rPr>
        <w:t>23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1–9.</w:t>
      </w:r>
    </w:p>
    <w:p>
      <w:pPr>
        <w:pStyle w:val="BodyText"/>
        <w:ind w:left="71"/>
        <w:spacing w:before="14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13.   Caughey AB, Nicholson</w:t>
      </w:r>
      <w:r>
        <w:rPr>
          <w:sz w:val="12"/>
          <w:szCs w:val="12"/>
          <w:color w:val="231F20"/>
          <w:spacing w:val="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JM, Washington AE. First- vs second-trimester ultrasound:</w:t>
      </w:r>
    </w:p>
    <w:p>
      <w:pPr>
        <w:pStyle w:val="BodyText"/>
        <w:ind w:left="335"/>
        <w:spacing w:before="15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the effect on pregnancy dating and perinatal outcomes. </w:t>
      </w:r>
      <w:r>
        <w:rPr>
          <w:sz w:val="12"/>
          <w:szCs w:val="12"/>
          <w:i/>
          <w:iCs/>
          <w:color w:val="231F20"/>
          <w:spacing w:val="6"/>
          <w:position w:val="2"/>
        </w:rPr>
        <w:t>Am</w:t>
      </w:r>
      <w:r>
        <w:rPr>
          <w:sz w:val="12"/>
          <w:szCs w:val="12"/>
          <w:i/>
          <w:iCs/>
          <w:color w:val="231F20"/>
          <w:spacing w:val="-8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6"/>
          <w:position w:val="2"/>
        </w:rPr>
        <w:t>J Obstet Gynecol </w:t>
      </w:r>
      <w:r>
        <w:rPr>
          <w:sz w:val="12"/>
          <w:szCs w:val="12"/>
          <w:color w:val="231F20"/>
          <w:spacing w:val="6"/>
          <w:position w:val="2"/>
        </w:rPr>
        <w:t>20</w:t>
      </w:r>
      <w:r>
        <w:rPr>
          <w:sz w:val="12"/>
          <w:szCs w:val="12"/>
          <w:color w:val="231F20"/>
          <w:spacing w:val="5"/>
          <w:position w:val="2"/>
        </w:rPr>
        <w:t>08;</w:t>
      </w:r>
    </w:p>
    <w:p>
      <w:pPr>
        <w:pStyle w:val="BodyText"/>
        <w:ind w:left="343"/>
        <w:spacing w:before="11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7"/>
        </w:rPr>
        <w:t>198</w:t>
      </w:r>
      <w:r>
        <w:rPr>
          <w:sz w:val="12"/>
          <w:szCs w:val="12"/>
          <w:color w:val="231F20"/>
          <w:spacing w:val="7"/>
        </w:rPr>
        <w:t>: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7"/>
        </w:rPr>
        <w:t>703.e1–6.</w:t>
      </w:r>
    </w:p>
    <w:p>
      <w:pPr>
        <w:pStyle w:val="BodyText"/>
        <w:ind w:left="335" w:right="340" w:hanging="264"/>
        <w:spacing w:before="15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3"/>
        </w:rPr>
        <w:t>14.   Thorsell  M,</w:t>
      </w:r>
      <w:r>
        <w:rPr>
          <w:sz w:val="12"/>
          <w:szCs w:val="12"/>
          <w:color w:val="231F20"/>
          <w:spacing w:val="38"/>
          <w:w w:val="103"/>
        </w:rPr>
        <w:t xml:space="preserve"> </w:t>
      </w:r>
      <w:r>
        <w:rPr>
          <w:sz w:val="12"/>
          <w:szCs w:val="12"/>
          <w:color w:val="231F20"/>
          <w:spacing w:val="3"/>
        </w:rPr>
        <w:t>Kaijser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3"/>
        </w:rPr>
        <w:t>M,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3"/>
        </w:rPr>
        <w:t>Almstro…</w:t>
      </w:r>
      <w:r>
        <w:rPr>
          <w:sz w:val="12"/>
          <w:szCs w:val="12"/>
          <w:color w:val="231F20"/>
          <w:spacing w:val="-27"/>
        </w:rPr>
        <w:t xml:space="preserve"> </w:t>
      </w:r>
      <w:r>
        <w:rPr>
          <w:sz w:val="12"/>
          <w:szCs w:val="12"/>
          <w:color w:val="231F20"/>
          <w:spacing w:val="3"/>
        </w:rPr>
        <w:t>m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3"/>
        </w:rPr>
        <w:t>H,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3"/>
        </w:rPr>
        <w:t>Andolf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3"/>
        </w:rPr>
        <w:t>E.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3"/>
        </w:rPr>
        <w:t>Expected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3"/>
        </w:rPr>
        <w:t>day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3"/>
        </w:rPr>
        <w:t>of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3"/>
        </w:rPr>
        <w:t>delivery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3"/>
        </w:rPr>
        <w:t>from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6"/>
        </w:rPr>
        <w:t>dating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versus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last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menstrual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period—obstetric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outcome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when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dates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</w:rPr>
        <w:t>mismatch</w:t>
      </w:r>
      <w:r>
        <w:rPr>
          <w:sz w:val="12"/>
          <w:szCs w:val="12"/>
          <w:color w:val="231F20"/>
          <w:spacing w:val="12"/>
        </w:rPr>
        <w:t>. </w:t>
      </w:r>
      <w:r>
        <w:rPr>
          <w:sz w:val="12"/>
          <w:szCs w:val="12"/>
          <w:i/>
          <w:iCs/>
          <w:color w:val="231F20"/>
        </w:rPr>
        <w:t>BJOG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2008;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12"/>
        </w:rPr>
        <w:t>115</w:t>
      </w:r>
      <w:r>
        <w:rPr>
          <w:sz w:val="12"/>
          <w:szCs w:val="12"/>
          <w:color w:val="231F20"/>
          <w:spacing w:val="12"/>
        </w:rPr>
        <w:t>: 585–589.</w:t>
      </w:r>
    </w:p>
    <w:p>
      <w:pPr>
        <w:pStyle w:val="BodyText"/>
        <w:ind w:left="347" w:right="342" w:hanging="276"/>
        <w:spacing w:before="9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15.   Bottomley</w:t>
      </w:r>
      <w:r>
        <w:rPr>
          <w:sz w:val="12"/>
          <w:szCs w:val="12"/>
          <w:color w:val="231F20"/>
          <w:spacing w:val="32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Bourne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T.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Dating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growth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trimester.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Best</w:t>
      </w:r>
      <w:r>
        <w:rPr>
          <w:sz w:val="12"/>
          <w:szCs w:val="12"/>
          <w:i/>
          <w:iCs/>
          <w:color w:val="231F20"/>
          <w:spacing w:val="19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Pract</w:t>
      </w:r>
      <w:r>
        <w:rPr>
          <w:sz w:val="12"/>
          <w:szCs w:val="12"/>
          <w:i/>
          <w:iCs/>
          <w:color w:val="231F20"/>
          <w:spacing w:val="19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Res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Clin</w:t>
      </w:r>
      <w:r>
        <w:rPr>
          <w:sz w:val="12"/>
          <w:szCs w:val="12"/>
          <w:i/>
          <w:iCs/>
          <w:color w:val="231F20"/>
          <w:spacing w:val="22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Gynaecol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2009; </w:t>
      </w:r>
      <w:r>
        <w:rPr>
          <w:sz w:val="12"/>
          <w:szCs w:val="12"/>
          <w:b/>
          <w:bCs/>
          <w:color w:val="231F20"/>
          <w:spacing w:val="13"/>
        </w:rPr>
        <w:t>23</w:t>
      </w:r>
      <w:r>
        <w:rPr>
          <w:sz w:val="12"/>
          <w:szCs w:val="12"/>
          <w:color w:val="231F20"/>
          <w:spacing w:val="13"/>
        </w:rPr>
        <w:t>: 439–452.</w:t>
      </w:r>
    </w:p>
    <w:p>
      <w:pPr>
        <w:pStyle w:val="BodyText"/>
        <w:ind w:left="337" w:right="341" w:hanging="266"/>
        <w:spacing w:before="14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16.   Sonek  J.   First  trimester   ultrasonography</w:t>
      </w:r>
      <w:r>
        <w:rPr>
          <w:sz w:val="12"/>
          <w:szCs w:val="12"/>
          <w:color w:val="231F20"/>
          <w:spacing w:val="11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d</w:t>
      </w:r>
      <w:r>
        <w:rPr>
          <w:sz w:val="12"/>
          <w:szCs w:val="12"/>
          <w:color w:val="231F20"/>
          <w:spacing w:val="4"/>
        </w:rPr>
        <w:t>etection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of  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anomalies.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Am</w:t>
      </w:r>
      <w:r>
        <w:rPr>
          <w:sz w:val="12"/>
          <w:szCs w:val="12"/>
          <w:i/>
          <w:iCs/>
          <w:color w:val="231F20"/>
          <w:spacing w:val="-5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J Med</w:t>
      </w:r>
      <w:r>
        <w:rPr>
          <w:sz w:val="12"/>
          <w:szCs w:val="12"/>
          <w:i/>
          <w:iCs/>
          <w:color w:val="231F20"/>
          <w:spacing w:val="15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Genet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C Semin Med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Genet</w:t>
      </w:r>
      <w:r>
        <w:rPr>
          <w:sz w:val="12"/>
          <w:szCs w:val="12"/>
          <w:i/>
          <w:iCs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6"/>
        </w:rPr>
        <w:t>2007;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145C</w:t>
      </w:r>
      <w:r>
        <w:rPr>
          <w:sz w:val="12"/>
          <w:szCs w:val="12"/>
          <w:color w:val="231F20"/>
          <w:spacing w:val="6"/>
        </w:rPr>
        <w:t>: 45–61.</w:t>
      </w:r>
    </w:p>
    <w:p>
      <w:pPr>
        <w:pStyle w:val="BodyText"/>
        <w:ind w:left="335" w:right="341" w:hanging="264"/>
        <w:spacing w:before="9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17.   Snijders   R,</w:t>
      </w:r>
      <w:r>
        <w:rPr>
          <w:sz w:val="12"/>
          <w:szCs w:val="12"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Johnson   S,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Sebire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N,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N</w:t>
      </w:r>
      <w:r>
        <w:rPr>
          <w:sz w:val="12"/>
          <w:szCs w:val="12"/>
          <w:color w:val="231F20"/>
          <w:spacing w:val="4"/>
        </w:rPr>
        <w:t>oble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4"/>
        </w:rPr>
        <w:t>P,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4"/>
        </w:rPr>
        <w:t>Nicolaides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4"/>
        </w:rPr>
        <w:t>KH.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First-trimester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5"/>
        </w:rPr>
        <w:t>ultrasound screening for chromosomal defects.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 Obstet Gynecol </w:t>
      </w:r>
      <w:r>
        <w:rPr>
          <w:sz w:val="12"/>
          <w:szCs w:val="12"/>
          <w:color w:val="231F20"/>
          <w:spacing w:val="5"/>
        </w:rPr>
        <w:t>1996; </w:t>
      </w:r>
      <w:r>
        <w:rPr>
          <w:sz w:val="12"/>
          <w:szCs w:val="12"/>
          <w:b/>
          <w:bCs/>
          <w:color w:val="231F20"/>
          <w:spacing w:val="5"/>
        </w:rPr>
        <w:t>7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216–226.</w:t>
      </w:r>
    </w:p>
    <w:p>
      <w:pPr>
        <w:pStyle w:val="BodyText"/>
        <w:ind w:left="334" w:right="340" w:hanging="263"/>
        <w:spacing w:before="1"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18.   Bromley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B,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Henningsen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Jones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Timor-</w:t>
      </w:r>
      <w:r>
        <w:rPr>
          <w:sz w:val="12"/>
          <w:szCs w:val="12"/>
          <w:color w:val="231F20"/>
          <w:spacing w:val="4"/>
        </w:rPr>
        <w:t>Tritsch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I,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4"/>
        </w:rPr>
        <w:t>Simpson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L,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Thiel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L.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AIUM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practice parameter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for the performance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 detailed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diagnostic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obstetric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ultrasou</w:t>
      </w:r>
      <w:r>
        <w:rPr>
          <w:sz w:val="12"/>
          <w:szCs w:val="12"/>
          <w:color w:val="231F20"/>
          <w:spacing w:val="5"/>
        </w:rPr>
        <w:t>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examinations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between  12</w:t>
      </w:r>
      <w:r>
        <w:rPr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color w:val="231F20"/>
          <w:spacing w:val="5"/>
        </w:rPr>
        <w:t>weeks  0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days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and  13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5"/>
        </w:rPr>
        <w:t>weeks  6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days.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J  Ultras</w:t>
      </w:r>
      <w:r>
        <w:rPr>
          <w:sz w:val="12"/>
          <w:szCs w:val="12"/>
          <w:i/>
          <w:iCs/>
          <w:color w:val="231F20"/>
          <w:spacing w:val="4"/>
        </w:rPr>
        <w:t>ound  Med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2021; </w:t>
      </w:r>
      <w:r>
        <w:rPr>
          <w:sz w:val="12"/>
          <w:szCs w:val="12"/>
          <w:b/>
          <w:bCs/>
          <w:color w:val="231F20"/>
          <w:spacing w:val="8"/>
        </w:rPr>
        <w:t>40</w:t>
      </w:r>
      <w:r>
        <w:rPr>
          <w:sz w:val="12"/>
          <w:szCs w:val="12"/>
          <w:color w:val="231F20"/>
          <w:spacing w:val="8"/>
        </w:rPr>
        <w:t>: E1–16.</w:t>
      </w:r>
    </w:p>
    <w:p>
      <w:pPr>
        <w:pStyle w:val="BodyText"/>
        <w:ind w:left="336" w:right="341" w:hanging="265"/>
        <w:spacing w:before="6" w:line="256" w:lineRule="auto"/>
        <w:rPr>
          <w:sz w:val="12"/>
          <w:szCs w:val="12"/>
        </w:rPr>
      </w:pPr>
      <w:bookmarkStart w:name="bookmark3" w:id="12"/>
      <w:bookmarkEnd w:id="12"/>
      <w:r>
        <w:rPr>
          <w:sz w:val="12"/>
          <w:szCs w:val="12"/>
          <w:color w:val="231F20"/>
          <w:spacing w:val="4"/>
        </w:rPr>
        <w:t>19.   Ville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4"/>
        </w:rPr>
        <w:t>Y.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‘Ceci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n’est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4"/>
        </w:rPr>
        <w:t>pas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une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position w:val="-2"/>
        </w:rPr>
        <w:drawing>
          <wp:inline distT="0" distB="0" distL="0" distR="0">
            <wp:extent cx="32422" cy="9267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22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4"/>
        </w:rPr>
        <w:t>chographie’: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a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4"/>
        </w:rPr>
        <w:t>plea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4"/>
        </w:rPr>
        <w:t>for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4"/>
        </w:rPr>
        <w:t>quality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assessment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prenatal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ultrasound.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</w:t>
      </w:r>
      <w:r>
        <w:rPr>
          <w:sz w:val="12"/>
          <w:szCs w:val="12"/>
          <w:i/>
          <w:iCs/>
          <w:color w:val="231F20"/>
          <w:spacing w:val="6"/>
        </w:rPr>
        <w:t>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2008; </w:t>
      </w:r>
      <w:r>
        <w:rPr>
          <w:sz w:val="12"/>
          <w:szCs w:val="12"/>
          <w:b/>
          <w:bCs/>
          <w:color w:val="231F20"/>
          <w:spacing w:val="6"/>
        </w:rPr>
        <w:t>31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1–5.</w:t>
      </w:r>
    </w:p>
    <w:p>
      <w:pPr>
        <w:pStyle w:val="BodyText"/>
        <w:ind w:left="334" w:right="340" w:hanging="272"/>
        <w:spacing w:before="16" w:line="266" w:lineRule="auto"/>
        <w:rPr>
          <w:sz w:val="12"/>
          <w:szCs w:val="12"/>
        </w:rPr>
      </w:pPr>
      <w:bookmarkStart w:name="bookmark5" w:id="13"/>
      <w:bookmarkEnd w:id="13"/>
      <w:r>
        <w:rPr>
          <w:sz w:val="12"/>
          <w:szCs w:val="12"/>
          <w:color w:val="231F20"/>
          <w:spacing w:val="5"/>
        </w:rPr>
        <w:t>20.   Salvesen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Abramowicz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Ter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Haar  G,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Miloro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Sinkovsk</w:t>
      </w:r>
      <w:r>
        <w:rPr>
          <w:sz w:val="12"/>
          <w:szCs w:val="12"/>
          <w:color w:val="231F20"/>
          <w:spacing w:val="4"/>
        </w:rPr>
        <w:t>aya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E,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Dall’Asta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4"/>
        </w:rPr>
        <w:t>A,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Mar</w:t>
      </w:r>
      <w:r>
        <w:rPr>
          <w:sz w:val="12"/>
          <w:szCs w:val="12"/>
          <w:position w:val="-2"/>
        </w:rPr>
        <w:drawing>
          <wp:inline distT="0" distB="0" distL="0" distR="0">
            <wp:extent cx="30289" cy="9267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89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-2"/>
        </w:rPr>
        <w:drawing>
          <wp:inline distT="0" distB="0" distL="0" distR="0">
            <wp:extent cx="39978" cy="9267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8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6"/>
        </w:rPr>
        <w:t>l K, Lees C. ISUOG </w:t>
      </w:r>
      <w:r>
        <w:rPr>
          <w:sz w:val="12"/>
          <w:szCs w:val="12"/>
          <w:color w:val="231F20"/>
          <w:spacing w:val="5"/>
        </w:rPr>
        <w:t>statement on the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safe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use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Doppler for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examination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ﬁrst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13 </w:t>
      </w:r>
      <w:r>
        <w:rPr>
          <w:rFonts w:ascii="Arial" w:hAnsi="Arial" w:eastAsia="Arial" w:cs="Arial"/>
          <w:sz w:val="12"/>
          <w:szCs w:val="12"/>
          <w:color w:val="231F20"/>
          <w:spacing w:val="6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6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6"/>
        </w:rPr>
        <w:t>weeks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pregnancy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(updated).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3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2021; </w:t>
      </w:r>
      <w:r>
        <w:rPr>
          <w:sz w:val="12"/>
          <w:szCs w:val="12"/>
          <w:b/>
          <w:bCs/>
          <w:color w:val="231F20"/>
          <w:spacing w:val="10"/>
        </w:rPr>
        <w:t>57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1020.</w:t>
      </w:r>
    </w:p>
    <w:p>
      <w:pPr>
        <w:pStyle w:val="BodyText"/>
        <w:ind w:left="62"/>
        <w:spacing w:before="13" w:line="24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21.   Torloni MR, Vedmedovska N, Mer</w:t>
      </w:r>
      <w:r>
        <w:rPr>
          <w:sz w:val="12"/>
          <w:szCs w:val="12"/>
          <w:color w:val="231F20"/>
          <w:spacing w:val="5"/>
        </w:rPr>
        <w:t>ialdi M, Betr</w:t>
      </w:r>
      <w:r>
        <w:rPr>
          <w:sz w:val="12"/>
          <w:szCs w:val="12"/>
          <w:position w:val="-2"/>
        </w:rPr>
        <w:drawing>
          <wp:inline distT="0" distB="0" distL="0" distR="0">
            <wp:extent cx="39606" cy="9267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6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5"/>
        </w:rPr>
        <w:t>n A, Allen T, Gonz</w:t>
      </w:r>
      <w:r>
        <w:rPr>
          <w:sz w:val="12"/>
          <w:szCs w:val="12"/>
          <w:position w:val="-2"/>
        </w:rPr>
        <w:drawing>
          <wp:inline distT="0" distB="0" distL="0" distR="0">
            <wp:extent cx="39606" cy="9267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6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5"/>
        </w:rPr>
        <w:t>lez R, Platt L.</w:t>
      </w:r>
    </w:p>
    <w:p>
      <w:pPr>
        <w:pStyle w:val="BodyText"/>
        <w:ind w:left="338" w:right="341"/>
        <w:spacing w:before="32" w:line="24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Safety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ultrasonography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pregnancy: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WHO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systematic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review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literature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and meta-analysis.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</w:t>
      </w:r>
      <w:r>
        <w:rPr>
          <w:sz w:val="12"/>
          <w:szCs w:val="12"/>
          <w:i/>
          <w:iCs/>
          <w:color w:val="231F20"/>
          <w:spacing w:val="6"/>
        </w:rPr>
        <w:t>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2009; </w:t>
      </w:r>
      <w:r>
        <w:rPr>
          <w:sz w:val="12"/>
          <w:szCs w:val="12"/>
          <w:b/>
          <w:bCs/>
          <w:color w:val="231F20"/>
          <w:spacing w:val="6"/>
        </w:rPr>
        <w:t>33</w:t>
      </w:r>
      <w:r>
        <w:rPr>
          <w:sz w:val="12"/>
          <w:szCs w:val="12"/>
          <w:color w:val="231F20"/>
          <w:spacing w:val="6"/>
        </w:rPr>
        <w:t>: 599–608.</w:t>
      </w:r>
    </w:p>
    <w:p>
      <w:pPr>
        <w:pStyle w:val="BodyText"/>
        <w:ind w:left="334" w:right="337" w:hanging="271"/>
        <w:spacing w:before="13" w:line="277" w:lineRule="auto"/>
        <w:rPr>
          <w:sz w:val="12"/>
          <w:szCs w:val="12"/>
        </w:rPr>
      </w:pPr>
      <w:bookmarkStart w:name="bookmark6" w:id="14"/>
      <w:bookmarkEnd w:id="14"/>
      <w:r>
        <w:rPr>
          <w:sz w:val="12"/>
          <w:szCs w:val="12"/>
          <w:color w:val="231F20"/>
          <w:spacing w:val="6"/>
        </w:rPr>
        <w:t>22.   Abramowicz  J,  Kos</w:t>
      </w:r>
      <w:r>
        <w:rPr>
          <w:sz w:val="12"/>
          <w:szCs w:val="12"/>
          <w:color w:val="231F20"/>
          <w:spacing w:val="5"/>
        </w:rPr>
        <w:t>soff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10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Marsal</w:t>
      </w:r>
      <w:r>
        <w:rPr>
          <w:sz w:val="12"/>
          <w:szCs w:val="12"/>
          <w:color w:val="231F20"/>
          <w:spacing w:val="10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Ter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Haar   G.  International   Society  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  <w:spacing w:val="15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Obstetrics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Gynecology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Bioeffects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4"/>
        </w:rPr>
        <w:t>nd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4"/>
        </w:rPr>
        <w:t>Safety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Committee.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6"/>
        </w:rPr>
        <w:t>Executive  Board  of </w:t>
      </w:r>
      <w:r>
        <w:rPr>
          <w:sz w:val="12"/>
          <w:szCs w:val="12"/>
          <w:color w:val="231F20"/>
          <w:spacing w:val="5"/>
        </w:rPr>
        <w:t xml:space="preserve"> the  International  Society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of  Ultrasound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Obstetrics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Gynecology.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Safety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Statement,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2000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(reconﬁrmed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2003).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International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Society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Obstetrics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5"/>
        </w:rPr>
        <w:t>Gynecology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(ISUOG).  </w:t>
      </w:r>
      <w:r>
        <w:rPr>
          <w:sz w:val="12"/>
          <w:szCs w:val="12"/>
          <w:i/>
          <w:iCs/>
          <w:color w:val="231F20"/>
          <w:spacing w:val="5"/>
        </w:rPr>
        <w:t>Ultrasound  Obstet  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2003; 21: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100.</w:t>
      </w:r>
    </w:p>
    <w:p>
      <w:pPr>
        <w:pStyle w:val="BodyText"/>
        <w:ind w:left="63"/>
        <w:spacing w:before="8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23.   Hershkovitz</w:t>
      </w:r>
      <w:r>
        <w:rPr>
          <w:sz w:val="12"/>
          <w:szCs w:val="12"/>
          <w:color w:val="231F20"/>
          <w:spacing w:val="2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R,</w:t>
      </w:r>
      <w:r>
        <w:rPr>
          <w:sz w:val="12"/>
          <w:szCs w:val="12"/>
          <w:color w:val="231F20"/>
          <w:spacing w:val="18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Sheiner</w:t>
      </w:r>
      <w:r>
        <w:rPr>
          <w:sz w:val="12"/>
          <w:szCs w:val="12"/>
          <w:color w:val="231F20"/>
          <w:spacing w:val="17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E,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Mazor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M.</w:t>
      </w:r>
      <w:r>
        <w:rPr>
          <w:sz w:val="12"/>
          <w:szCs w:val="12"/>
          <w:color w:val="231F20"/>
          <w:spacing w:val="14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Ultrasound</w:t>
      </w:r>
      <w:r>
        <w:rPr>
          <w:sz w:val="12"/>
          <w:szCs w:val="12"/>
          <w:color w:val="231F20"/>
          <w:spacing w:val="1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in</w:t>
      </w:r>
      <w:r>
        <w:rPr>
          <w:sz w:val="12"/>
          <w:szCs w:val="12"/>
          <w:color w:val="231F20"/>
          <w:spacing w:val="18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obstetrics:</w:t>
      </w:r>
      <w:r>
        <w:rPr>
          <w:sz w:val="12"/>
          <w:szCs w:val="12"/>
          <w:color w:val="231F20"/>
          <w:spacing w:val="18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a</w:t>
      </w:r>
      <w:r>
        <w:rPr>
          <w:sz w:val="12"/>
          <w:szCs w:val="12"/>
          <w:color w:val="231F20"/>
          <w:spacing w:val="16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review</w:t>
      </w:r>
      <w:r>
        <w:rPr>
          <w:sz w:val="12"/>
          <w:szCs w:val="12"/>
          <w:color w:val="231F20"/>
          <w:spacing w:val="18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of</w:t>
      </w:r>
      <w:r>
        <w:rPr>
          <w:sz w:val="12"/>
          <w:szCs w:val="12"/>
          <w:color w:val="231F20"/>
          <w:spacing w:val="15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safety.</w:t>
      </w:r>
    </w:p>
    <w:p>
      <w:pPr>
        <w:pStyle w:val="BodyText"/>
        <w:ind w:left="351"/>
        <w:spacing w:before="12" w:line="149" w:lineRule="exact"/>
        <w:rPr>
          <w:sz w:val="12"/>
          <w:szCs w:val="12"/>
        </w:rPr>
      </w:pPr>
      <w:r>
        <w:rPr>
          <w:sz w:val="12"/>
          <w:szCs w:val="12"/>
          <w:i/>
          <w:iCs/>
          <w:color w:val="231F20"/>
          <w:spacing w:val="7"/>
          <w:position w:val="2"/>
        </w:rPr>
        <w:t>Eur</w:t>
      </w:r>
      <w:r>
        <w:rPr>
          <w:sz w:val="12"/>
          <w:szCs w:val="12"/>
          <w:i/>
          <w:iCs/>
          <w:color w:val="231F20"/>
          <w:spacing w:val="-4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7"/>
          <w:position w:val="2"/>
        </w:rPr>
        <w:t>J</w:t>
      </w:r>
      <w:r>
        <w:rPr>
          <w:sz w:val="12"/>
          <w:szCs w:val="12"/>
          <w:i/>
          <w:iCs/>
          <w:color w:val="231F20"/>
          <w:spacing w:val="14"/>
          <w:w w:val="101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7"/>
          <w:position w:val="2"/>
        </w:rPr>
        <w:t>Obstet</w:t>
      </w:r>
      <w:r>
        <w:rPr>
          <w:sz w:val="12"/>
          <w:szCs w:val="12"/>
          <w:i/>
          <w:iCs/>
          <w:color w:val="231F20"/>
          <w:spacing w:val="13"/>
          <w:w w:val="103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7"/>
          <w:position w:val="2"/>
        </w:rPr>
        <w:t>Gynecol Repr</w:t>
      </w:r>
      <w:r>
        <w:rPr>
          <w:sz w:val="12"/>
          <w:szCs w:val="12"/>
          <w:i/>
          <w:iCs/>
          <w:color w:val="231F20"/>
          <w:spacing w:val="6"/>
          <w:position w:val="2"/>
        </w:rPr>
        <w:t>od Biol </w:t>
      </w:r>
      <w:r>
        <w:rPr>
          <w:sz w:val="12"/>
          <w:szCs w:val="12"/>
          <w:color w:val="231F20"/>
          <w:spacing w:val="6"/>
          <w:position w:val="2"/>
        </w:rPr>
        <w:t>2002;</w:t>
      </w:r>
      <w:r>
        <w:rPr>
          <w:sz w:val="12"/>
          <w:szCs w:val="12"/>
          <w:color w:val="231F20"/>
          <w:spacing w:val="14"/>
          <w:w w:val="102"/>
          <w:position w:val="2"/>
        </w:rPr>
        <w:t xml:space="preserve"> </w:t>
      </w:r>
      <w:r>
        <w:rPr>
          <w:sz w:val="12"/>
          <w:szCs w:val="12"/>
          <w:b/>
          <w:bCs/>
          <w:color w:val="231F20"/>
          <w:spacing w:val="6"/>
          <w:position w:val="2"/>
        </w:rPr>
        <w:t>101</w:t>
      </w:r>
      <w:r>
        <w:rPr>
          <w:sz w:val="12"/>
          <w:szCs w:val="12"/>
          <w:color w:val="231F20"/>
          <w:spacing w:val="6"/>
          <w:position w:val="2"/>
        </w:rPr>
        <w:t>:</w:t>
      </w:r>
      <w:r>
        <w:rPr>
          <w:sz w:val="12"/>
          <w:szCs w:val="12"/>
          <w:color w:val="231F20"/>
          <w:spacing w:val="15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15–18.</w:t>
      </w:r>
    </w:p>
    <w:p>
      <w:pPr>
        <w:pStyle w:val="BodyText"/>
        <w:ind w:left="324" w:right="340" w:hanging="261"/>
        <w:spacing w:before="14" w:line="261" w:lineRule="auto"/>
        <w:rPr>
          <w:sz w:val="12"/>
          <w:szCs w:val="12"/>
        </w:rPr>
      </w:pPr>
      <w:bookmarkStart w:name="bookmark7" w:id="15"/>
      <w:bookmarkEnd w:id="15"/>
      <w:r>
        <w:rPr>
          <w:sz w:val="12"/>
          <w:szCs w:val="12"/>
          <w:color w:val="231F20"/>
          <w:spacing w:val="5"/>
        </w:rPr>
        <w:t>24.   Lewi  L,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Jani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Blickstein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I,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Huber</w:t>
      </w:r>
      <w:r>
        <w:rPr>
          <w:sz w:val="12"/>
          <w:szCs w:val="12"/>
          <w:color w:val="231F20"/>
          <w:spacing w:val="3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  Gucciardo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4"/>
        </w:rPr>
        <w:t>Van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Mieghem</w:t>
      </w:r>
      <w:r>
        <w:rPr>
          <w:sz w:val="12"/>
          <w:szCs w:val="12"/>
          <w:color w:val="231F20"/>
          <w:spacing w:val="28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T,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Don</w:t>
      </w:r>
      <w:r>
        <w:rPr>
          <w:sz w:val="12"/>
          <w:szCs w:val="12"/>
          <w:position w:val="-2"/>
        </w:rPr>
        <w:drawing>
          <wp:inline distT="0" distB="0" distL="0" distR="0">
            <wp:extent cx="35348" cy="9267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48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E,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Boes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A-S,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Hecher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K,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6"/>
        </w:rPr>
        <w:t>Gratac</w:t>
      </w:r>
      <w:r>
        <w:rPr>
          <w:sz w:val="12"/>
          <w:szCs w:val="12"/>
          <w:position w:val="-2"/>
        </w:rPr>
        <w:drawing>
          <wp:inline distT="0" distB="0" distL="0" distR="0">
            <wp:extent cx="43888" cy="9267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88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6"/>
        </w:rPr>
        <w:t>s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6"/>
        </w:rPr>
        <w:t>E.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outcom</w:t>
      </w:r>
      <w:r>
        <w:rPr>
          <w:sz w:val="12"/>
          <w:szCs w:val="12"/>
          <w:color w:val="231F20"/>
          <w:spacing w:val="5"/>
        </w:rPr>
        <w:t>e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 monochorionic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diamniotic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twin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gestations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era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invasiv</w:t>
      </w:r>
      <w:r>
        <w:rPr>
          <w:sz w:val="12"/>
          <w:szCs w:val="12"/>
          <w:color w:val="231F20"/>
          <w:spacing w:val="5"/>
        </w:rPr>
        <w:t>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therapy: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prospective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cohort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study.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Am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2008;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2"/>
        </w:rPr>
        <w:t>199</w:t>
      </w:r>
      <w:r>
        <w:rPr>
          <w:sz w:val="12"/>
          <w:szCs w:val="12"/>
          <w:color w:val="231F20"/>
          <w:spacing w:val="12"/>
        </w:rPr>
        <w:t>: 514.e1–8.</w:t>
      </w:r>
    </w:p>
    <w:p>
      <w:pPr>
        <w:pStyle w:val="BodyText"/>
        <w:ind w:left="63"/>
        <w:spacing w:before="14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25.   Dias T, Arcangeli T, Bhide A,</w:t>
      </w:r>
      <w:r>
        <w:rPr>
          <w:sz w:val="12"/>
          <w:szCs w:val="12"/>
          <w:color w:val="231F20"/>
          <w:spacing w:val="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Napolitano</w:t>
      </w:r>
      <w:r>
        <w:rPr>
          <w:sz w:val="12"/>
          <w:szCs w:val="12"/>
          <w:color w:val="231F20"/>
          <w:spacing w:val="11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R,</w:t>
      </w:r>
      <w:r>
        <w:rPr>
          <w:sz w:val="12"/>
          <w:szCs w:val="12"/>
          <w:color w:val="231F20"/>
          <w:spacing w:val="9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Mahsud-Dornan</w:t>
      </w:r>
      <w:r>
        <w:rPr>
          <w:sz w:val="12"/>
          <w:szCs w:val="12"/>
          <w:color w:val="231F20"/>
          <w:spacing w:val="12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S,</w:t>
      </w:r>
      <w:r>
        <w:rPr>
          <w:sz w:val="12"/>
          <w:szCs w:val="12"/>
          <w:color w:val="231F20"/>
          <w:spacing w:val="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Thilaganathan</w:t>
      </w:r>
      <w:r>
        <w:rPr>
          <w:sz w:val="12"/>
          <w:szCs w:val="12"/>
          <w:color w:val="231F20"/>
          <w:spacing w:val="10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B.</w:t>
      </w:r>
    </w:p>
    <w:p>
      <w:pPr>
        <w:pStyle w:val="BodyText"/>
        <w:ind w:left="356" w:right="340" w:hanging="19"/>
        <w:spacing w:before="15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First-trimester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6"/>
        </w:rPr>
        <w:t>determination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chorionicity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twin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pregnancy.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15"/>
        </w:rPr>
        <w:t>2011; </w:t>
      </w:r>
      <w:r>
        <w:rPr>
          <w:sz w:val="12"/>
          <w:szCs w:val="12"/>
          <w:b/>
          <w:bCs/>
          <w:color w:val="231F20"/>
          <w:spacing w:val="15"/>
        </w:rPr>
        <w:t>38</w:t>
      </w:r>
      <w:r>
        <w:rPr>
          <w:sz w:val="12"/>
          <w:szCs w:val="12"/>
          <w:color w:val="231F20"/>
          <w:spacing w:val="15"/>
        </w:rPr>
        <w:t>: 530–532.</w:t>
      </w:r>
    </w:p>
    <w:p>
      <w:pPr>
        <w:pStyle w:val="BodyText"/>
        <w:ind w:left="334" w:right="340" w:hanging="271"/>
        <w:spacing w:before="14" w:line="271" w:lineRule="auto"/>
        <w:rPr>
          <w:sz w:val="12"/>
          <w:szCs w:val="12"/>
        </w:rPr>
      </w:pPr>
      <w:bookmarkStart w:name="bookmark8" w:id="16"/>
      <w:bookmarkEnd w:id="16"/>
      <w:r>
        <w:rPr>
          <w:sz w:val="12"/>
          <w:szCs w:val="12"/>
          <w:color w:val="231F20"/>
          <w:spacing w:val="4"/>
        </w:rPr>
        <w:t>26.   Khalil A, Rodgers M, Baschat A, Bhide A, Gratacos E, Hecher K, Kilby M</w:t>
      </w:r>
      <w:r>
        <w:rPr>
          <w:sz w:val="12"/>
          <w:szCs w:val="12"/>
          <w:color w:val="231F20"/>
          <w:spacing w:val="3"/>
        </w:rPr>
        <w:t>D, Lewi L,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KH,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Oepkes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D.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ISUOG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Practice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Guidelines: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role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twin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pregnancy.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</w:t>
      </w:r>
      <w:r>
        <w:rPr>
          <w:sz w:val="12"/>
          <w:szCs w:val="12"/>
          <w:i/>
          <w:iCs/>
          <w:color w:val="231F20"/>
          <w:spacing w:val="6"/>
        </w:rPr>
        <w:t>ecol </w:t>
      </w:r>
      <w:r>
        <w:rPr>
          <w:sz w:val="12"/>
          <w:szCs w:val="12"/>
          <w:color w:val="231F20"/>
          <w:spacing w:val="6"/>
        </w:rPr>
        <w:t>2016; </w:t>
      </w:r>
      <w:r>
        <w:rPr>
          <w:sz w:val="12"/>
          <w:szCs w:val="12"/>
          <w:b/>
          <w:bCs/>
          <w:color w:val="231F20"/>
          <w:spacing w:val="6"/>
        </w:rPr>
        <w:t>47</w:t>
      </w:r>
      <w:r>
        <w:rPr>
          <w:sz w:val="12"/>
          <w:szCs w:val="12"/>
          <w:color w:val="231F20"/>
          <w:spacing w:val="6"/>
        </w:rPr>
        <w:t>: 247–263.</w:t>
      </w:r>
    </w:p>
    <w:p>
      <w:pPr>
        <w:pStyle w:val="BodyText"/>
        <w:ind w:left="335" w:right="340" w:hanging="272"/>
        <w:spacing w:before="14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27.   Hyett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J,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Noble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P,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Snijders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R,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6"/>
        </w:rPr>
        <w:t>Montenegro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N,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Nicola</w:t>
      </w:r>
      <w:r>
        <w:rPr>
          <w:sz w:val="12"/>
          <w:szCs w:val="12"/>
          <w:color w:val="231F20"/>
          <w:spacing w:val="5"/>
        </w:rPr>
        <w:t>ides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rate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</w:rPr>
        <w:t xml:space="preserve"> </w:t>
      </w:r>
      <w:bookmarkStart w:name="bookmark9" w:id="17"/>
      <w:bookmarkEnd w:id="17"/>
      <w:r>
        <w:rPr>
          <w:sz w:val="12"/>
          <w:szCs w:val="12"/>
          <w:color w:val="231F20"/>
          <w:spacing w:val="6"/>
        </w:rPr>
        <w:t>trisomy</w:t>
      </w:r>
      <w:r>
        <w:rPr>
          <w:sz w:val="12"/>
          <w:szCs w:val="12"/>
          <w:color w:val="231F20"/>
          <w:spacing w:val="43"/>
        </w:rPr>
        <w:t xml:space="preserve"> </w:t>
      </w:r>
      <w:r>
        <w:rPr>
          <w:sz w:val="12"/>
          <w:szCs w:val="12"/>
          <w:color w:val="231F20"/>
          <w:spacing w:val="6"/>
        </w:rPr>
        <w:t>21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other</w:t>
      </w:r>
      <w:r>
        <w:rPr>
          <w:sz w:val="12"/>
          <w:szCs w:val="12"/>
          <w:color w:val="231F20"/>
          <w:spacing w:val="3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chromosomal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abnormalities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at  10–14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weeks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6"/>
        </w:rPr>
        <w:t>gestation.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5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7"/>
        </w:rPr>
        <w:t>1996; </w:t>
      </w:r>
      <w:r>
        <w:rPr>
          <w:sz w:val="12"/>
          <w:szCs w:val="12"/>
          <w:b/>
          <w:bCs/>
          <w:color w:val="231F20"/>
          <w:spacing w:val="7"/>
        </w:rPr>
        <w:t>7</w:t>
      </w:r>
      <w:r>
        <w:rPr>
          <w:sz w:val="12"/>
          <w:szCs w:val="12"/>
          <w:color w:val="231F20"/>
          <w:spacing w:val="7"/>
        </w:rPr>
        <w:t>: 239–244.</w:t>
      </w:r>
    </w:p>
    <w:p>
      <w:pPr>
        <w:pStyle w:val="BodyText"/>
        <w:ind w:left="336" w:right="340" w:hanging="273"/>
        <w:spacing w:before="14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28.   Liao</w:t>
      </w:r>
      <w:r>
        <w:rPr>
          <w:sz w:val="12"/>
          <w:szCs w:val="12"/>
          <w:color w:val="231F20"/>
          <w:spacing w:val="12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Snijders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R,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Geerts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Sp</w:t>
      </w:r>
      <w:r>
        <w:rPr>
          <w:sz w:val="12"/>
          <w:szCs w:val="12"/>
          <w:color w:val="231F20"/>
          <w:spacing w:val="4"/>
        </w:rPr>
        <w:t>encer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4"/>
        </w:rPr>
        <w:t>K,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Nicolaides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4"/>
        </w:rPr>
        <w:t>KH.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Fetal</w:t>
      </w:r>
      <w:r>
        <w:rPr>
          <w:sz w:val="12"/>
          <w:szCs w:val="12"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heart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4"/>
        </w:rPr>
        <w:t>rate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0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chromosomally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abnormal</w:t>
      </w:r>
      <w:r>
        <w:rPr>
          <w:sz w:val="12"/>
          <w:szCs w:val="12"/>
          <w:color w:val="231F20"/>
          <w:spacing w:val="15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fetuses.   </w:t>
      </w:r>
      <w:r>
        <w:rPr>
          <w:sz w:val="12"/>
          <w:szCs w:val="12"/>
          <w:i/>
          <w:iCs/>
          <w:color w:val="231F20"/>
          <w:spacing w:val="5"/>
        </w:rPr>
        <w:t>Ultrasound   Obstet   Gynecol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2000;   </w:t>
      </w:r>
      <w:r>
        <w:rPr>
          <w:sz w:val="12"/>
          <w:szCs w:val="12"/>
          <w:b/>
          <w:bCs/>
          <w:color w:val="231F20"/>
          <w:spacing w:val="5"/>
        </w:rPr>
        <w:t>16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bookmarkStart w:name="bookmark10" w:id="18"/>
      <w:bookmarkEnd w:id="18"/>
      <w:r>
        <w:rPr>
          <w:sz w:val="12"/>
          <w:szCs w:val="12"/>
          <w:color w:val="231F20"/>
          <w:spacing w:val="10"/>
        </w:rPr>
        <w:t>610–613.</w:t>
      </w:r>
    </w:p>
    <w:p>
      <w:pPr>
        <w:pStyle w:val="BodyText"/>
        <w:ind w:left="338" w:right="340" w:hanging="275"/>
        <w:spacing w:before="1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29.   Baschat  A,  Gembruch  U,  Kno…</w:t>
      </w:r>
      <w:r>
        <w:rPr>
          <w:sz w:val="12"/>
          <w:szCs w:val="12"/>
          <w:color w:val="231F20"/>
          <w:spacing w:val="-28"/>
        </w:rPr>
        <w:t xml:space="preserve"> </w:t>
      </w:r>
      <w:r>
        <w:rPr>
          <w:sz w:val="12"/>
          <w:szCs w:val="12"/>
          <w:color w:val="231F20"/>
          <w:spacing w:val="4"/>
        </w:rPr>
        <w:t>pﬂe  G,  Hansmann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4"/>
        </w:rPr>
        <w:t>M.  First-trimes</w:t>
      </w:r>
      <w:r>
        <w:rPr>
          <w:sz w:val="12"/>
          <w:szCs w:val="12"/>
          <w:color w:val="231F20"/>
          <w:spacing w:val="3"/>
        </w:rPr>
        <w:t>ter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  <w:spacing w:val="3"/>
        </w:rPr>
        <w:t>fetal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3"/>
        </w:rPr>
        <w:t>heart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block:  a  marker  for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anom</w:t>
      </w:r>
      <w:r>
        <w:rPr>
          <w:sz w:val="12"/>
          <w:szCs w:val="12"/>
          <w:color w:val="231F20"/>
          <w:spacing w:val="5"/>
        </w:rPr>
        <w:t>aly. 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10"/>
          <w:w w:val="101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10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  <w:spacing w:val="11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1999;</w:t>
      </w:r>
      <w:r>
        <w:rPr>
          <w:sz w:val="12"/>
          <w:szCs w:val="12"/>
          <w:color w:val="231F20"/>
          <w:spacing w:val="10"/>
          <w:w w:val="101"/>
        </w:rPr>
        <w:t xml:space="preserve">  </w:t>
      </w:r>
      <w:r>
        <w:rPr>
          <w:sz w:val="12"/>
          <w:szCs w:val="12"/>
          <w:b/>
          <w:bCs/>
          <w:color w:val="231F20"/>
          <w:spacing w:val="5"/>
        </w:rPr>
        <w:t>14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bookmarkStart w:name="bookmark13" w:id="19"/>
      <w:bookmarkEnd w:id="19"/>
      <w:r>
        <w:rPr>
          <w:sz w:val="12"/>
          <w:szCs w:val="12"/>
          <w:color w:val="231F20"/>
          <w:spacing w:val="9"/>
        </w:rPr>
        <w:t>311–314.</w:t>
      </w:r>
    </w:p>
    <w:p>
      <w:pPr>
        <w:pStyle w:val="BodyText"/>
        <w:ind w:left="333" w:right="340" w:hanging="267"/>
        <w:spacing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30.   Dhombres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F,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Roux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N,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Fr</w:t>
      </w:r>
      <w:r>
        <w:rPr>
          <w:sz w:val="12"/>
          <w:szCs w:val="12"/>
          <w:color w:val="231F20"/>
          <w:spacing w:val="5"/>
        </w:rPr>
        <w:t>iszer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Bessis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R,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Khoshnood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B, Jouannic J-M.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Relation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between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6"/>
        </w:rPr>
        <w:t>quality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4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14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image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acquisition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precision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5"/>
        </w:rPr>
        <w:t xml:space="preserve"> 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measurement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5"/>
        </w:rPr>
        <w:t xml:space="preserve"> 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crown-rump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le</w:t>
      </w:r>
      <w:r>
        <w:rPr>
          <w:sz w:val="12"/>
          <w:szCs w:val="12"/>
          <w:color w:val="231F20"/>
          <w:spacing w:val="5"/>
        </w:rPr>
        <w:t>ngth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late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trimester: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what  are  the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consequences?   </w:t>
      </w:r>
      <w:r>
        <w:rPr>
          <w:sz w:val="12"/>
          <w:szCs w:val="12"/>
          <w:i/>
          <w:iCs/>
          <w:color w:val="231F20"/>
          <w:spacing w:val="6"/>
        </w:rPr>
        <w:t>Eur  J   Obstet</w:t>
      </w:r>
      <w:r>
        <w:rPr>
          <w:sz w:val="12"/>
          <w:szCs w:val="12"/>
          <w:i/>
          <w:iCs/>
          <w:color w:val="231F20"/>
          <w:spacing w:val="12"/>
          <w:w w:val="101"/>
        </w:rPr>
        <w:t xml:space="preserve">  </w:t>
      </w:r>
      <w:r>
        <w:rPr>
          <w:sz w:val="12"/>
          <w:szCs w:val="12"/>
          <w:i/>
          <w:iCs/>
          <w:color w:val="231F20"/>
          <w:spacing w:val="6"/>
        </w:rPr>
        <w:t>G</w:t>
      </w:r>
      <w:r>
        <w:rPr>
          <w:sz w:val="12"/>
          <w:szCs w:val="12"/>
          <w:i/>
          <w:iCs/>
          <w:color w:val="231F20"/>
          <w:spacing w:val="5"/>
        </w:rPr>
        <w:t>ynecol  Reprod  Biol</w:t>
      </w:r>
      <w:r>
        <w:rPr>
          <w:sz w:val="12"/>
          <w:szCs w:val="12"/>
          <w:i/>
          <w:iCs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2016;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b/>
          <w:bCs/>
          <w:color w:val="231F20"/>
          <w:spacing w:val="5"/>
        </w:rPr>
        <w:t>207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37–44.</w:t>
      </w:r>
    </w:p>
    <w:p>
      <w:pPr>
        <w:pStyle w:val="BodyText"/>
        <w:ind w:left="337" w:right="340" w:hanging="271"/>
        <w:spacing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31.   Wanyonyi S, Napolitano R, Ohuma E, Salomon L, Papageorghiou A. Image-scoring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system</w:t>
      </w:r>
      <w:r>
        <w:rPr>
          <w:sz w:val="12"/>
          <w:szCs w:val="12"/>
          <w:color w:val="231F20"/>
          <w:spacing w:val="30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crown–rump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length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measurement. 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29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29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</w:t>
      </w:r>
      <w:r>
        <w:rPr>
          <w:sz w:val="12"/>
          <w:szCs w:val="12"/>
          <w:i/>
          <w:iCs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2014;</w:t>
      </w:r>
    </w:p>
    <w:p>
      <w:pPr>
        <w:pStyle w:val="BodyText"/>
        <w:ind w:left="336"/>
        <w:spacing w:before="12" w:line="149" w:lineRule="exact"/>
        <w:rPr>
          <w:sz w:val="12"/>
          <w:szCs w:val="12"/>
        </w:rPr>
      </w:pPr>
      <w:bookmarkStart w:name="bookmark14" w:id="20"/>
      <w:bookmarkEnd w:id="20"/>
      <w:r>
        <w:rPr>
          <w:sz w:val="12"/>
          <w:szCs w:val="12"/>
          <w:b/>
          <w:bCs/>
          <w:color w:val="231F20"/>
          <w:spacing w:val="8"/>
        </w:rPr>
        <w:t>44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8"/>
        </w:rPr>
        <w:t>649–654.</w:t>
      </w:r>
    </w:p>
    <w:p>
      <w:pPr>
        <w:pStyle w:val="BodyText"/>
        <w:ind w:left="335" w:right="340" w:hanging="269"/>
        <w:spacing w:before="14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32.   Savitz   DA,   Terry   Jr</w:t>
      </w:r>
      <w:r>
        <w:rPr>
          <w:sz w:val="12"/>
          <w:szCs w:val="12"/>
          <w:color w:val="231F20"/>
          <w:spacing w:val="9"/>
        </w:rPr>
        <w:t xml:space="preserve">   </w:t>
      </w:r>
      <w:r>
        <w:rPr>
          <w:sz w:val="12"/>
          <w:szCs w:val="12"/>
          <w:color w:val="231F20"/>
          <w:spacing w:val="5"/>
        </w:rPr>
        <w:t>JW,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5"/>
        </w:rPr>
        <w:t>Dole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5"/>
        </w:rPr>
        <w:t>N,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5"/>
        </w:rPr>
        <w:t>Thorp</w:t>
      </w:r>
      <w:r>
        <w:rPr>
          <w:sz w:val="12"/>
          <w:szCs w:val="12"/>
          <w:color w:val="231F20"/>
          <w:spacing w:val="4"/>
        </w:rPr>
        <w:t xml:space="preserve">   </w:t>
      </w:r>
      <w:r>
        <w:rPr>
          <w:sz w:val="12"/>
          <w:szCs w:val="12"/>
          <w:color w:val="231F20"/>
          <w:spacing w:val="5"/>
        </w:rPr>
        <w:t>Jr</w:t>
      </w:r>
      <w:r>
        <w:rPr>
          <w:sz w:val="12"/>
          <w:szCs w:val="12"/>
          <w:color w:val="231F20"/>
          <w:spacing w:val="4"/>
        </w:rPr>
        <w:t xml:space="preserve">   </w:t>
      </w:r>
      <w:r>
        <w:rPr>
          <w:sz w:val="12"/>
          <w:szCs w:val="12"/>
          <w:color w:val="231F20"/>
          <w:spacing w:val="5"/>
        </w:rPr>
        <w:t>JM,    Siega-Riz   AM,   Her-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6"/>
        </w:rPr>
        <w:t>ring  AH.   Comparison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6"/>
        </w:rPr>
        <w:t>of  pre</w:t>
      </w:r>
      <w:r>
        <w:rPr>
          <w:sz w:val="12"/>
          <w:szCs w:val="12"/>
          <w:color w:val="231F20"/>
          <w:spacing w:val="5"/>
        </w:rPr>
        <w:t>gnancy   dating</w:t>
      </w:r>
      <w:r>
        <w:rPr>
          <w:sz w:val="12"/>
          <w:szCs w:val="12"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last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  <w:spacing w:val="5"/>
        </w:rPr>
        <w:t>menstrual  period,   ultra-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sound</w:t>
      </w:r>
      <w:r>
        <w:rPr>
          <w:sz w:val="12"/>
          <w:szCs w:val="12"/>
          <w:color w:val="231F20"/>
          <w:spacing w:val="21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scanning,</w:t>
      </w:r>
      <w:r>
        <w:rPr>
          <w:sz w:val="12"/>
          <w:szCs w:val="12"/>
          <w:color w:val="231F20"/>
          <w:spacing w:val="14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6"/>
        </w:rPr>
        <w:t>their</w:t>
      </w:r>
      <w:r>
        <w:rPr>
          <w:sz w:val="12"/>
          <w:szCs w:val="12"/>
          <w:color w:val="231F20"/>
          <w:spacing w:val="13"/>
          <w:w w:val="103"/>
        </w:rPr>
        <w:t xml:space="preserve">  </w:t>
      </w:r>
      <w:r>
        <w:rPr>
          <w:sz w:val="12"/>
          <w:szCs w:val="12"/>
          <w:color w:val="231F20"/>
          <w:spacing w:val="6"/>
        </w:rPr>
        <w:t>combination.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i/>
          <w:iCs/>
          <w:color w:val="231F20"/>
          <w:spacing w:val="6"/>
        </w:rPr>
        <w:t>Am  J   Obstet</w:t>
      </w:r>
      <w:r>
        <w:rPr>
          <w:sz w:val="12"/>
          <w:szCs w:val="12"/>
          <w:i/>
          <w:iCs/>
          <w:color w:val="231F20"/>
          <w:spacing w:val="1"/>
        </w:rPr>
        <w:t xml:space="preserve">   </w:t>
      </w:r>
      <w:r>
        <w:rPr>
          <w:sz w:val="12"/>
          <w:szCs w:val="12"/>
          <w:i/>
          <w:iCs/>
          <w:color w:val="231F20"/>
          <w:spacing w:val="6"/>
        </w:rPr>
        <w:t>Gynecol</w:t>
      </w:r>
      <w:r>
        <w:rPr>
          <w:sz w:val="12"/>
          <w:szCs w:val="12"/>
          <w:i/>
          <w:iCs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6"/>
        </w:rPr>
        <w:t>2002;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b/>
          <w:bCs/>
          <w:color w:val="231F20"/>
          <w:spacing w:val="6"/>
        </w:rPr>
        <w:t>187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10"/>
        </w:rPr>
        <w:t>1660–1666.</w:t>
      </w:r>
    </w:p>
    <w:p>
      <w:pPr>
        <w:pStyle w:val="BodyText"/>
        <w:ind w:left="337" w:right="340" w:hanging="271"/>
        <w:spacing w:before="1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33.   Salomon   L,</w:t>
      </w:r>
      <w:r>
        <w:rPr>
          <w:sz w:val="12"/>
          <w:szCs w:val="12"/>
          <w:color w:val="231F20"/>
          <w:spacing w:val="19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Alﬁrevic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4"/>
        </w:rPr>
        <w:t>Z,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Da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4"/>
        </w:rPr>
        <w:t>Silva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Costa</w:t>
      </w:r>
      <w:r>
        <w:rPr>
          <w:sz w:val="12"/>
          <w:szCs w:val="12"/>
          <w:color w:val="231F20"/>
          <w:spacing w:val="14"/>
          <w:w w:val="103"/>
        </w:rPr>
        <w:t xml:space="preserve">  </w:t>
      </w:r>
      <w:r>
        <w:rPr>
          <w:sz w:val="12"/>
          <w:szCs w:val="12"/>
          <w:color w:val="231F20"/>
          <w:spacing w:val="4"/>
        </w:rPr>
        <w:t>F,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Deter</w:t>
      </w:r>
      <w:r>
        <w:rPr>
          <w:sz w:val="12"/>
          <w:szCs w:val="12"/>
          <w:color w:val="231F20"/>
          <w:spacing w:val="15"/>
        </w:rPr>
        <w:t xml:space="preserve">  </w:t>
      </w:r>
      <w:r>
        <w:rPr>
          <w:sz w:val="12"/>
          <w:szCs w:val="12"/>
          <w:color w:val="231F20"/>
          <w:spacing w:val="4"/>
        </w:rPr>
        <w:t>R,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Figueras</w:t>
      </w:r>
      <w:r>
        <w:rPr>
          <w:sz w:val="12"/>
          <w:szCs w:val="12"/>
          <w:color w:val="231F20"/>
          <w:spacing w:val="14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F,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4"/>
        </w:rPr>
        <w:t>Ghi</w:t>
      </w:r>
      <w:r>
        <w:rPr>
          <w:sz w:val="12"/>
          <w:szCs w:val="12"/>
          <w:color w:val="231F20"/>
          <w:spacing w:val="14"/>
          <w:w w:val="103"/>
        </w:rPr>
        <w:t xml:space="preserve">  </w:t>
      </w:r>
      <w:r>
        <w:rPr>
          <w:sz w:val="12"/>
          <w:szCs w:val="12"/>
          <w:color w:val="231F20"/>
          <w:spacing w:val="4"/>
        </w:rPr>
        <w:t>Ta,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Glanc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Khalil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Lee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W,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Napolitano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R.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ISUOG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Practice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Guidelines: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assessment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biomet</w:t>
      </w:r>
      <w:r>
        <w:rPr>
          <w:sz w:val="12"/>
          <w:szCs w:val="12"/>
          <w:color w:val="231F20"/>
          <w:spacing w:val="5"/>
        </w:rPr>
        <w:t>ry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growth.  </w:t>
      </w:r>
      <w:r>
        <w:rPr>
          <w:sz w:val="12"/>
          <w:szCs w:val="12"/>
          <w:i/>
          <w:iCs/>
          <w:color w:val="231F20"/>
          <w:spacing w:val="5"/>
        </w:rPr>
        <w:t>Ultrasound  Obstet</w:t>
      </w:r>
      <w:r>
        <w:rPr>
          <w:sz w:val="12"/>
          <w:szCs w:val="12"/>
          <w:i/>
          <w:iCs/>
          <w:color w:val="231F20"/>
          <w:spacing w:val="29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2019;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53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bookmarkStart w:name="bookmark15" w:id="21"/>
      <w:bookmarkEnd w:id="21"/>
      <w:r>
        <w:rPr>
          <w:sz w:val="12"/>
          <w:szCs w:val="12"/>
          <w:color w:val="231F20"/>
          <w:spacing w:val="9"/>
        </w:rPr>
        <w:t>715–723.</w:t>
      </w:r>
    </w:p>
    <w:p>
      <w:pPr>
        <w:pStyle w:val="BodyText"/>
        <w:ind w:left="337" w:right="341" w:hanging="271"/>
        <w:spacing w:before="1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34.   Napolitano  R,  Dhami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6"/>
        </w:rPr>
        <w:t>J,  Ohuma  EO,  Ioannou  C, </w:t>
      </w:r>
      <w:r>
        <w:rPr>
          <w:sz w:val="12"/>
          <w:szCs w:val="12"/>
          <w:color w:val="231F20"/>
          <w:spacing w:val="5"/>
        </w:rPr>
        <w:t xml:space="preserve"> Conde-Agudelo  A,  Kennedy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SH, Villar J,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Papageorghiou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AT.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Pregnancy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dating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by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crown–rump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length: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systematic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review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of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charts</w:t>
      </w:r>
      <w:r>
        <w:rPr>
          <w:sz w:val="12"/>
          <w:szCs w:val="12"/>
          <w:color w:val="231F20"/>
          <w:spacing w:val="14"/>
        </w:rPr>
        <w:t>. </w:t>
      </w:r>
      <w:r>
        <w:rPr>
          <w:sz w:val="12"/>
          <w:szCs w:val="12"/>
          <w:i/>
          <w:iCs/>
          <w:color w:val="231F20"/>
        </w:rPr>
        <w:t>BJOG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4"/>
        </w:rPr>
        <w:t>2014;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14"/>
        </w:rPr>
        <w:t>121</w:t>
      </w:r>
      <w:r>
        <w:rPr>
          <w:sz w:val="12"/>
          <w:szCs w:val="12"/>
          <w:color w:val="231F20"/>
          <w:spacing w:val="14"/>
        </w:rPr>
        <w:t>: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4"/>
        </w:rPr>
        <w:t>556–565.</w:t>
      </w:r>
    </w:p>
    <w:p>
      <w:pPr>
        <w:pStyle w:val="BodyText"/>
        <w:ind w:left="336" w:right="340" w:hanging="270"/>
        <w:spacing w:before="14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35.   Papageorghiou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Kennedy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Salomon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Ohuma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Cheikh</w:t>
      </w:r>
      <w:r>
        <w:rPr>
          <w:sz w:val="12"/>
          <w:szCs w:val="12"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I</w:t>
      </w:r>
      <w:r>
        <w:rPr>
          <w:sz w:val="12"/>
          <w:szCs w:val="12"/>
          <w:color w:val="231F20"/>
          <w:spacing w:val="4"/>
        </w:rPr>
        <w:t>smail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L,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Barros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F,</w:t>
      </w:r>
      <w:r>
        <w:rPr>
          <w:sz w:val="12"/>
          <w:szCs w:val="12"/>
          <w:color w:val="231F20"/>
        </w:rPr>
        <w:t xml:space="preserve"> </w:t>
      </w:r>
      <w:bookmarkStart w:name="bookmark18" w:id="22"/>
      <w:bookmarkEnd w:id="22"/>
      <w:r>
        <w:rPr>
          <w:sz w:val="12"/>
          <w:szCs w:val="12"/>
          <w:color w:val="231F20"/>
          <w:spacing w:val="6"/>
        </w:rPr>
        <w:t>Lambert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A,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Carvalho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M,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Jaffer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Y,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Bertin</w:t>
      </w:r>
      <w:r>
        <w:rPr>
          <w:sz w:val="12"/>
          <w:szCs w:val="12"/>
          <w:color w:val="231F20"/>
          <w:spacing w:val="5"/>
        </w:rPr>
        <w:t>o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E.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International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standards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early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7"/>
        </w:rPr>
        <w:t>fetal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size and pregnancy dating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based on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measurement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of crown–rump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6" w:right="3" w:hanging="3"/>
        <w:spacing w:before="27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length</w:t>
      </w:r>
      <w:r>
        <w:rPr>
          <w:sz w:val="12"/>
          <w:szCs w:val="12"/>
          <w:color w:val="231F20"/>
          <w:spacing w:val="4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trimester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pregnancy.  </w:t>
      </w:r>
      <w:r>
        <w:rPr>
          <w:sz w:val="12"/>
          <w:szCs w:val="12"/>
          <w:i/>
          <w:iCs/>
          <w:color w:val="231F20"/>
          <w:spacing w:val="5"/>
        </w:rPr>
        <w:t>Ultrasound  Obstet</w:t>
      </w:r>
      <w:r>
        <w:rPr>
          <w:sz w:val="12"/>
          <w:szCs w:val="12"/>
          <w:i/>
          <w:iCs/>
          <w:color w:val="231F20"/>
          <w:spacing w:val="29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2014;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44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9"/>
        </w:rPr>
        <w:t>641–648.</w:t>
      </w:r>
    </w:p>
    <w:p>
      <w:pPr>
        <w:pStyle w:val="BodyText"/>
        <w:ind w:left="270" w:right="3" w:hanging="267"/>
        <w:spacing w:line="273" w:lineRule="auto"/>
        <w:rPr>
          <w:sz w:val="12"/>
          <w:szCs w:val="12"/>
        </w:rPr>
      </w:pPr>
      <w:bookmarkStart w:name="bookmark19" w:id="23"/>
      <w:bookmarkEnd w:id="23"/>
      <w:r>
        <w:rPr>
          <w:sz w:val="12"/>
          <w:szCs w:val="12"/>
          <w:color w:val="231F20"/>
          <w:spacing w:val="6"/>
        </w:rPr>
        <w:t>36.   Ohuma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EO,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Papageorghiou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AT,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Villar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J,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Altman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DG.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Estimation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gesta</w:t>
      </w:r>
      <w:r>
        <w:rPr>
          <w:sz w:val="12"/>
          <w:szCs w:val="12"/>
          <w:color w:val="231F20"/>
          <w:spacing w:val="5"/>
        </w:rPr>
        <w:t>tional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age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early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pregnancy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from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crown-rump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length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when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gestational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age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range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is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truncated: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the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case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7"/>
        </w:rPr>
        <w:t>study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7"/>
        </w:rPr>
        <w:t>of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2"/>
          <w:szCs w:val="12"/>
          <w:color w:val="231F20"/>
          <w:spacing w:val="7"/>
        </w:rPr>
        <w:t>the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7"/>
        </w:rPr>
        <w:t>INTERGROWTH-</w:t>
      </w:r>
      <w:r>
        <w:rPr>
          <w:sz w:val="12"/>
          <w:szCs w:val="12"/>
          <w:color w:val="231F20"/>
          <w:spacing w:val="6"/>
        </w:rPr>
        <w:t>21st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Project.</w:t>
      </w:r>
      <w:r>
        <w:rPr>
          <w:sz w:val="12"/>
          <w:szCs w:val="12"/>
          <w:color w:val="231F20"/>
          <w:spacing w:val="29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BMC</w:t>
      </w:r>
      <w:r>
        <w:rPr>
          <w:sz w:val="12"/>
          <w:szCs w:val="12"/>
          <w:i/>
          <w:iCs/>
          <w:color w:val="231F20"/>
          <w:spacing w:val="26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Med</w:t>
      </w:r>
      <w:r>
        <w:rPr>
          <w:sz w:val="12"/>
          <w:szCs w:val="12"/>
          <w:i/>
          <w:iCs/>
          <w:color w:val="231F20"/>
          <w:spacing w:val="2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Res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Methodol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2013;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2"/>
        </w:rPr>
        <w:t>13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12"/>
        </w:rPr>
        <w:t>1–14.</w:t>
      </w:r>
    </w:p>
    <w:p>
      <w:pPr>
        <w:pStyle w:val="BodyText"/>
        <w:ind w:left="272" w:right="3" w:hanging="269"/>
        <w:spacing w:before="4" w:line="268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37.   Økland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I,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Bj</w:t>
      </w:r>
      <w:r>
        <w:rPr>
          <w:sz w:val="12"/>
          <w:szCs w:val="12"/>
          <w:position w:val="-2"/>
        </w:rPr>
        <w:drawing>
          <wp:inline distT="0" distB="0" distL="0" distR="0">
            <wp:extent cx="39571" cy="9267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71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6"/>
        </w:rPr>
        <w:t>stad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T,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Johansen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T,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Gjessing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H,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</w:t>
      </w:r>
      <w:r>
        <w:rPr>
          <w:sz w:val="12"/>
          <w:szCs w:val="12"/>
          <w:color w:val="231F20"/>
          <w:spacing w:val="5"/>
        </w:rPr>
        <w:t>røttum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Eik-Nes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S.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Narrowed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beam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width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newer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machines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6"/>
        </w:rPr>
        <w:t>shortens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measurements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i</w:t>
      </w:r>
      <w:r>
        <w:rPr>
          <w:sz w:val="12"/>
          <w:szCs w:val="12"/>
          <w:color w:val="231F20"/>
          <w:spacing w:val="5"/>
        </w:rPr>
        <w:t>n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lateral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direction:</w:t>
      </w:r>
      <w:r>
        <w:rPr>
          <w:sz w:val="12"/>
          <w:szCs w:val="12"/>
          <w:color w:val="231F20"/>
          <w:spacing w:val="3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measurement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charts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may</w:t>
      </w:r>
      <w:r>
        <w:rPr>
          <w:sz w:val="12"/>
          <w:szCs w:val="12"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be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obsolete.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5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4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2011; </w:t>
      </w:r>
      <w:r>
        <w:rPr>
          <w:sz w:val="12"/>
          <w:szCs w:val="12"/>
          <w:b/>
          <w:bCs/>
          <w:color w:val="231F20"/>
          <w:spacing w:val="8"/>
        </w:rPr>
        <w:t>38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82–87.</w:t>
      </w:r>
    </w:p>
    <w:p>
      <w:pPr>
        <w:pStyle w:val="BodyText"/>
        <w:ind w:left="273" w:right="3" w:hanging="270"/>
        <w:spacing w:before="6" w:line="265" w:lineRule="auto"/>
        <w:rPr>
          <w:sz w:val="12"/>
          <w:szCs w:val="12"/>
        </w:rPr>
      </w:pPr>
      <w:bookmarkStart w:name="bookmark12" w:id="24"/>
      <w:bookmarkEnd w:id="24"/>
      <w:r>
        <w:rPr>
          <w:sz w:val="12"/>
          <w:szCs w:val="12"/>
          <w:color w:val="231F20"/>
          <w:spacing w:val="5"/>
        </w:rPr>
        <w:t>38.   Salomon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LJ,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Bernard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JP,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Duyme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Dorion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Ville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Y.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Revisi</w:t>
      </w:r>
      <w:r>
        <w:rPr>
          <w:sz w:val="12"/>
          <w:szCs w:val="12"/>
          <w:color w:val="231F20"/>
          <w:spacing w:val="4"/>
        </w:rPr>
        <w:t>ting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ﬁrst-trimester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fetal biometry.</w:t>
      </w:r>
      <w:r>
        <w:rPr>
          <w:sz w:val="12"/>
          <w:szCs w:val="12"/>
          <w:color w:val="231F20"/>
          <w:spacing w:val="42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2003; </w:t>
      </w:r>
      <w:r>
        <w:rPr>
          <w:sz w:val="12"/>
          <w:szCs w:val="12"/>
          <w:b/>
          <w:bCs/>
          <w:color w:val="231F20"/>
          <w:spacing w:val="6"/>
        </w:rPr>
        <w:t>22</w:t>
      </w:r>
      <w:r>
        <w:rPr>
          <w:sz w:val="12"/>
          <w:szCs w:val="12"/>
          <w:color w:val="231F20"/>
          <w:spacing w:val="6"/>
        </w:rPr>
        <w:t>: 63–66.</w:t>
      </w:r>
    </w:p>
    <w:p>
      <w:pPr>
        <w:pStyle w:val="BodyText"/>
        <w:ind w:left="273" w:right="3" w:hanging="270"/>
        <w:spacing w:before="12" w:line="276" w:lineRule="auto"/>
        <w:rPr>
          <w:sz w:val="12"/>
          <w:szCs w:val="12"/>
        </w:rPr>
      </w:pPr>
      <w:bookmarkStart w:name="bookmark21" w:id="25"/>
      <w:bookmarkEnd w:id="25"/>
      <w:r>
        <w:rPr>
          <w:sz w:val="12"/>
          <w:szCs w:val="12"/>
          <w:color w:val="231F20"/>
          <w:spacing w:val="5"/>
        </w:rPr>
        <w:t>39.   Suresh  S,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Sudars</w:t>
      </w:r>
      <w:r>
        <w:rPr>
          <w:sz w:val="12"/>
          <w:szCs w:val="12"/>
          <w:color w:val="231F20"/>
          <w:spacing w:val="4"/>
        </w:rPr>
        <w:t>han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S,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Rangaraj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4"/>
        </w:rPr>
        <w:t>A,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Indrani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S,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4"/>
        </w:rPr>
        <w:t>Cuckle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H.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Spina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biﬁda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4"/>
        </w:rPr>
        <w:t>screening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ﬁrst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trimester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using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bipariet</w:t>
      </w:r>
      <w:r>
        <w:rPr>
          <w:sz w:val="12"/>
          <w:szCs w:val="12"/>
          <w:color w:val="231F20"/>
          <w:spacing w:val="5"/>
        </w:rPr>
        <w:t>al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diameter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measurement</w:t>
      </w:r>
      <w:r>
        <w:rPr>
          <w:sz w:val="12"/>
          <w:szCs w:val="12"/>
          <w:color w:val="231F20"/>
          <w:spacing w:val="2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adjusted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for  crown-rump  length  or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abdominal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6"/>
        </w:rPr>
        <w:t>circumference.</w:t>
      </w:r>
      <w:r>
        <w:rPr>
          <w:sz w:val="12"/>
          <w:szCs w:val="12"/>
          <w:color w:val="231F20"/>
          <w:spacing w:val="7"/>
          <w:w w:val="101"/>
        </w:rPr>
        <w:t xml:space="preserve">  </w:t>
      </w:r>
      <w:r>
        <w:rPr>
          <w:sz w:val="12"/>
          <w:szCs w:val="12"/>
          <w:i/>
          <w:iCs/>
          <w:color w:val="231F20"/>
          <w:spacing w:val="6"/>
        </w:rPr>
        <w:t>Prenat  Diag</w:t>
      </w:r>
      <w:r>
        <w:rPr>
          <w:sz w:val="12"/>
          <w:szCs w:val="12"/>
          <w:i/>
          <w:iCs/>
          <w:color w:val="231F20"/>
          <w:spacing w:val="5"/>
        </w:rPr>
        <w:t>n</w:t>
      </w:r>
      <w:r>
        <w:rPr>
          <w:sz w:val="12"/>
          <w:szCs w:val="12"/>
          <w:i/>
          <w:iCs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2019;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b/>
          <w:bCs/>
          <w:color w:val="231F20"/>
          <w:spacing w:val="5"/>
        </w:rPr>
        <w:t>39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314–318.</w:t>
      </w:r>
    </w:p>
    <w:p>
      <w:pPr>
        <w:pStyle w:val="BodyText"/>
        <w:ind w:left="275" w:right="3" w:hanging="275"/>
        <w:spacing w:before="1" w:line="268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40.   Simon</w:t>
      </w:r>
      <w:r>
        <w:rPr>
          <w:sz w:val="12"/>
          <w:szCs w:val="12"/>
          <w:color w:val="231F20"/>
          <w:spacing w:val="35"/>
        </w:rPr>
        <w:t xml:space="preserve"> </w:t>
      </w:r>
      <w:r>
        <w:rPr>
          <w:sz w:val="12"/>
          <w:szCs w:val="12"/>
          <w:color w:val="231F20"/>
          <w:spacing w:val="5"/>
        </w:rPr>
        <w:t>EG,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Arthuis  CJ,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Haddad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5"/>
        </w:rPr>
        <w:t>Bertrand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Perrotin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F.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Biparietal/transverse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abdominal diameter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6"/>
        </w:rPr>
        <w:t>ratio </w:t>
      </w:r>
      <w:r>
        <w:rPr>
          <w:rFonts w:ascii="Arial" w:hAnsi="Arial" w:eastAsia="Arial" w:cs="Arial"/>
          <w:sz w:val="12"/>
          <w:szCs w:val="12"/>
          <w:color w:val="231F20"/>
          <w:spacing w:val="6"/>
        </w:rPr>
        <w:t>≤ </w:t>
      </w:r>
      <w:r>
        <w:rPr>
          <w:sz w:val="12"/>
          <w:szCs w:val="12"/>
          <w:color w:val="231F20"/>
          <w:spacing w:val="6"/>
        </w:rPr>
        <w:t>1: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6"/>
        </w:rPr>
        <w:t>potential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6"/>
        </w:rPr>
        <w:t>marker for ope</w:t>
      </w:r>
      <w:r>
        <w:rPr>
          <w:sz w:val="12"/>
          <w:szCs w:val="12"/>
          <w:color w:val="231F20"/>
          <w:spacing w:val="5"/>
        </w:rPr>
        <w:t>n spina biﬁda at 11–13-week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scan.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3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</w:t>
      </w:r>
      <w:r>
        <w:rPr>
          <w:sz w:val="12"/>
          <w:szCs w:val="12"/>
          <w:i/>
          <w:iCs/>
          <w:color w:val="231F20"/>
          <w:spacing w:val="6"/>
        </w:rPr>
        <w:t>ecol </w:t>
      </w:r>
      <w:r>
        <w:rPr>
          <w:sz w:val="12"/>
          <w:szCs w:val="12"/>
          <w:color w:val="231F20"/>
          <w:spacing w:val="6"/>
        </w:rPr>
        <w:t>2015; </w:t>
      </w:r>
      <w:r>
        <w:rPr>
          <w:sz w:val="12"/>
          <w:szCs w:val="12"/>
          <w:b/>
          <w:bCs/>
          <w:color w:val="231F20"/>
          <w:spacing w:val="6"/>
        </w:rPr>
        <w:t>45</w:t>
      </w:r>
      <w:r>
        <w:rPr>
          <w:sz w:val="12"/>
          <w:szCs w:val="12"/>
          <w:color w:val="231F20"/>
          <w:spacing w:val="6"/>
        </w:rPr>
        <w:t>: 267–272.</w:t>
      </w:r>
    </w:p>
    <w:p>
      <w:pPr>
        <w:pStyle w:val="BodyText"/>
        <w:spacing w:before="12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8"/>
          <w:position w:val="1"/>
        </w:rPr>
        <w:t>41.   </w:t>
      </w:r>
      <w:r>
        <w:rPr>
          <w:sz w:val="12"/>
          <w:szCs w:val="12"/>
          <w:color w:val="231F20"/>
          <w:position w:val="1"/>
        </w:rPr>
        <w:t>Bernard</w:t>
      </w:r>
      <w:r>
        <w:rPr>
          <w:sz w:val="12"/>
          <w:szCs w:val="12"/>
          <w:color w:val="231F20"/>
          <w:spacing w:val="19"/>
          <w:w w:val="102"/>
          <w:position w:val="1"/>
        </w:rPr>
        <w:t xml:space="preserve">  </w:t>
      </w:r>
      <w:r>
        <w:rPr>
          <w:sz w:val="12"/>
          <w:szCs w:val="12"/>
          <w:color w:val="231F20"/>
          <w:position w:val="1"/>
        </w:rPr>
        <w:t>J</w:t>
      </w:r>
      <w:r>
        <w:rPr>
          <w:sz w:val="12"/>
          <w:szCs w:val="12"/>
          <w:color w:val="231F20"/>
          <w:spacing w:val="8"/>
          <w:position w:val="1"/>
        </w:rPr>
        <w:t>-P,   </w:t>
      </w:r>
      <w:r>
        <w:rPr>
          <w:sz w:val="12"/>
          <w:szCs w:val="12"/>
          <w:color w:val="231F20"/>
          <w:position w:val="1"/>
        </w:rPr>
        <w:t>Cuckle</w:t>
      </w:r>
      <w:r>
        <w:rPr>
          <w:sz w:val="12"/>
          <w:szCs w:val="12"/>
          <w:color w:val="231F20"/>
          <w:spacing w:val="8"/>
          <w:position w:val="1"/>
        </w:rPr>
        <w:t xml:space="preserve">   </w:t>
      </w:r>
      <w:r>
        <w:rPr>
          <w:sz w:val="12"/>
          <w:szCs w:val="12"/>
          <w:color w:val="231F20"/>
          <w:position w:val="1"/>
        </w:rPr>
        <w:t>HS</w:t>
      </w:r>
      <w:r>
        <w:rPr>
          <w:sz w:val="12"/>
          <w:szCs w:val="12"/>
          <w:color w:val="231F20"/>
          <w:spacing w:val="8"/>
          <w:position w:val="1"/>
        </w:rPr>
        <w:t>,   </w:t>
      </w:r>
      <w:r>
        <w:rPr>
          <w:sz w:val="12"/>
          <w:szCs w:val="12"/>
          <w:color w:val="231F20"/>
          <w:position w:val="1"/>
        </w:rPr>
        <w:t>Bernard</w:t>
      </w:r>
      <w:r>
        <w:rPr>
          <w:sz w:val="12"/>
          <w:szCs w:val="12"/>
          <w:color w:val="231F20"/>
          <w:spacing w:val="8"/>
          <w:position w:val="1"/>
        </w:rPr>
        <w:t xml:space="preserve">   </w:t>
      </w:r>
      <w:r>
        <w:rPr>
          <w:sz w:val="12"/>
          <w:szCs w:val="12"/>
          <w:color w:val="231F20"/>
          <w:position w:val="1"/>
        </w:rPr>
        <w:t>MA</w:t>
      </w:r>
      <w:r>
        <w:rPr>
          <w:sz w:val="12"/>
          <w:szCs w:val="12"/>
          <w:color w:val="231F20"/>
          <w:spacing w:val="8"/>
          <w:position w:val="1"/>
        </w:rPr>
        <w:t>,   </w:t>
      </w:r>
      <w:r>
        <w:rPr>
          <w:sz w:val="12"/>
          <w:szCs w:val="12"/>
          <w:color w:val="231F20"/>
          <w:position w:val="1"/>
        </w:rPr>
        <w:t>Brochet</w:t>
      </w:r>
      <w:r>
        <w:rPr>
          <w:sz w:val="12"/>
          <w:szCs w:val="12"/>
          <w:color w:val="231F20"/>
          <w:spacing w:val="8"/>
          <w:position w:val="1"/>
        </w:rPr>
        <w:t xml:space="preserve">   </w:t>
      </w:r>
      <w:r>
        <w:rPr>
          <w:sz w:val="12"/>
          <w:szCs w:val="12"/>
          <w:color w:val="231F20"/>
          <w:position w:val="1"/>
        </w:rPr>
        <w:t>C</w:t>
      </w:r>
      <w:r>
        <w:rPr>
          <w:sz w:val="12"/>
          <w:szCs w:val="12"/>
          <w:color w:val="231F20"/>
          <w:spacing w:val="8"/>
          <w:position w:val="1"/>
        </w:rPr>
        <w:t>,   </w:t>
      </w:r>
      <w:r>
        <w:rPr>
          <w:sz w:val="12"/>
          <w:szCs w:val="12"/>
          <w:color w:val="231F20"/>
          <w:position w:val="1"/>
        </w:rPr>
        <w:t>Salomon</w:t>
      </w:r>
      <w:r>
        <w:rPr>
          <w:sz w:val="12"/>
          <w:szCs w:val="12"/>
          <w:color w:val="231F20"/>
          <w:spacing w:val="8"/>
          <w:position w:val="1"/>
        </w:rPr>
        <w:t xml:space="preserve">   </w:t>
      </w:r>
      <w:r>
        <w:rPr>
          <w:sz w:val="12"/>
          <w:szCs w:val="12"/>
          <w:color w:val="231F20"/>
          <w:position w:val="1"/>
        </w:rPr>
        <w:t>LJ</w:t>
      </w:r>
      <w:r>
        <w:rPr>
          <w:sz w:val="12"/>
          <w:szCs w:val="12"/>
          <w:color w:val="231F20"/>
          <w:spacing w:val="8"/>
          <w:position w:val="1"/>
        </w:rPr>
        <w:t>,   </w:t>
      </w:r>
      <w:r>
        <w:rPr>
          <w:sz w:val="12"/>
          <w:szCs w:val="12"/>
          <w:color w:val="231F20"/>
          <w:position w:val="1"/>
        </w:rPr>
        <w:t>Ville</w:t>
      </w:r>
      <w:r>
        <w:rPr>
          <w:sz w:val="12"/>
          <w:szCs w:val="12"/>
          <w:color w:val="231F20"/>
          <w:spacing w:val="8"/>
          <w:position w:val="1"/>
        </w:rPr>
        <w:t xml:space="preserve">   </w:t>
      </w:r>
      <w:r>
        <w:rPr>
          <w:sz w:val="12"/>
          <w:szCs w:val="12"/>
          <w:color w:val="231F20"/>
          <w:position w:val="1"/>
        </w:rPr>
        <w:t>Y</w:t>
      </w:r>
      <w:r>
        <w:rPr>
          <w:sz w:val="12"/>
          <w:szCs w:val="12"/>
          <w:color w:val="231F20"/>
          <w:spacing w:val="8"/>
          <w:position w:val="1"/>
        </w:rPr>
        <w:t>.</w:t>
      </w:r>
    </w:p>
    <w:p>
      <w:pPr>
        <w:pStyle w:val="BodyText"/>
        <w:ind w:left="275" w:right="2" w:firstLine="1"/>
        <w:spacing w:before="13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Combined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ope</w:t>
      </w:r>
      <w:r>
        <w:rPr>
          <w:sz w:val="12"/>
          <w:szCs w:val="12"/>
          <w:color w:val="231F20"/>
          <w:spacing w:val="5"/>
        </w:rPr>
        <w:t>n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spina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biﬁda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11–13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5"/>
        </w:rPr>
        <w:t>weeks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using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biparietal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diameter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7"/>
        </w:rPr>
        <w:t>and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7"/>
        </w:rPr>
        <w:t>maternal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7"/>
        </w:rPr>
        <w:t>serum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markers.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i/>
          <w:iCs/>
          <w:color w:val="231F20"/>
          <w:spacing w:val="6"/>
        </w:rPr>
        <w:t>Am  J   Obstet   Gynecol</w:t>
      </w:r>
      <w:r>
        <w:rPr>
          <w:sz w:val="12"/>
          <w:szCs w:val="12"/>
          <w:i/>
          <w:iCs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2013;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b/>
          <w:bCs/>
          <w:color w:val="231F20"/>
          <w:spacing w:val="6"/>
        </w:rPr>
        <w:t>209</w:t>
      </w:r>
      <w:r>
        <w:rPr>
          <w:sz w:val="12"/>
          <w:szCs w:val="12"/>
          <w:color w:val="231F20"/>
          <w:spacing w:val="6"/>
        </w:rPr>
        <w:t>:</w:t>
      </w:r>
    </w:p>
    <w:p>
      <w:pPr>
        <w:pStyle w:val="BodyText"/>
        <w:ind w:left="272"/>
        <w:spacing w:before="13" w:line="145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9"/>
        </w:rPr>
        <w:t>223.e1–5.</w:t>
      </w:r>
    </w:p>
    <w:p>
      <w:pPr>
        <w:pStyle w:val="BodyText"/>
        <w:ind w:left="272" w:right="2" w:hanging="273"/>
        <w:spacing w:before="13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42.   Karl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Benoit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B,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Entezami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Heling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KS,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Chao</w:t>
      </w:r>
      <w:r>
        <w:rPr>
          <w:sz w:val="12"/>
          <w:szCs w:val="12"/>
          <w:color w:val="231F20"/>
          <w:spacing w:val="4"/>
        </w:rPr>
        <w:t>ui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R.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4"/>
        </w:rPr>
        <w:t>Small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biparietal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diameter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fetuses with spina biﬁda on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11–13-week and mid-gestation ult</w:t>
      </w:r>
      <w:r>
        <w:rPr>
          <w:sz w:val="12"/>
          <w:szCs w:val="12"/>
          <w:color w:val="231F20"/>
          <w:spacing w:val="5"/>
        </w:rPr>
        <w:t>rasound.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2012; </w:t>
      </w:r>
      <w:r>
        <w:rPr>
          <w:sz w:val="12"/>
          <w:szCs w:val="12"/>
          <w:b/>
          <w:bCs/>
          <w:color w:val="231F20"/>
          <w:spacing w:val="13"/>
        </w:rPr>
        <w:t>40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3"/>
        </w:rPr>
        <w:t>140–144.</w:t>
      </w:r>
    </w:p>
    <w:p>
      <w:pPr>
        <w:pStyle w:val="BodyText"/>
        <w:spacing w:before="12" w:line="146" w:lineRule="exact"/>
        <w:rPr>
          <w:sz w:val="12"/>
          <w:szCs w:val="12"/>
        </w:rPr>
      </w:pPr>
      <w:bookmarkStart w:name="bookmark22" w:id="26"/>
      <w:bookmarkEnd w:id="26"/>
      <w:r>
        <w:rPr>
          <w:sz w:val="12"/>
          <w:szCs w:val="12"/>
          <w:color w:val="231F20"/>
          <w:spacing w:val="6"/>
          <w:position w:val="2"/>
        </w:rPr>
        <w:t>43.   Sepulveda</w:t>
      </w:r>
      <w:r>
        <w:rPr>
          <w:sz w:val="12"/>
          <w:szCs w:val="12"/>
          <w:color w:val="231F20"/>
          <w:spacing w:val="21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W,</w:t>
      </w:r>
      <w:r>
        <w:rPr>
          <w:sz w:val="12"/>
          <w:szCs w:val="12"/>
          <w:color w:val="231F20"/>
          <w:spacing w:val="21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Wong</w:t>
      </w:r>
      <w:r>
        <w:rPr>
          <w:sz w:val="12"/>
          <w:szCs w:val="12"/>
          <w:color w:val="231F20"/>
          <w:spacing w:val="23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AE,</w:t>
      </w:r>
      <w:r>
        <w:rPr>
          <w:sz w:val="12"/>
          <w:szCs w:val="12"/>
          <w:color w:val="231F20"/>
          <w:spacing w:val="23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Andre</w:t>
      </w:r>
      <w:r>
        <w:rPr>
          <w:sz w:val="12"/>
          <w:szCs w:val="12"/>
          <w:color w:val="231F20"/>
          <w:spacing w:val="5"/>
          <w:position w:val="2"/>
        </w:rPr>
        <w:t>eva</w:t>
      </w:r>
      <w:r>
        <w:rPr>
          <w:sz w:val="12"/>
          <w:szCs w:val="12"/>
          <w:color w:val="231F20"/>
          <w:spacing w:val="25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E,</w:t>
      </w:r>
      <w:r>
        <w:rPr>
          <w:sz w:val="12"/>
          <w:szCs w:val="12"/>
          <w:color w:val="231F20"/>
          <w:spacing w:val="28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Odegova</w:t>
      </w:r>
      <w:r>
        <w:rPr>
          <w:sz w:val="12"/>
          <w:szCs w:val="12"/>
          <w:color w:val="231F20"/>
          <w:spacing w:val="22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N,</w:t>
      </w:r>
      <w:r>
        <w:rPr>
          <w:sz w:val="12"/>
          <w:szCs w:val="12"/>
          <w:color w:val="231F20"/>
          <w:spacing w:val="23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Martinez-Ten</w:t>
      </w:r>
      <w:r>
        <w:rPr>
          <w:sz w:val="12"/>
          <w:szCs w:val="12"/>
          <w:color w:val="231F20"/>
          <w:spacing w:val="24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P,</w:t>
      </w:r>
      <w:r>
        <w:rPr>
          <w:sz w:val="12"/>
          <w:szCs w:val="12"/>
          <w:color w:val="231F20"/>
          <w:spacing w:val="23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Meagher</w:t>
      </w:r>
      <w:r>
        <w:rPr>
          <w:sz w:val="12"/>
          <w:szCs w:val="12"/>
          <w:color w:val="231F20"/>
          <w:spacing w:val="2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S.</w:t>
      </w:r>
    </w:p>
    <w:p>
      <w:pPr>
        <w:pStyle w:val="BodyText"/>
        <w:ind w:left="273" w:right="4"/>
        <w:spacing w:before="35" w:line="24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Biparietal  Diameter–to–Crown-Rump  Length  </w:t>
      </w:r>
      <w:r>
        <w:rPr>
          <w:sz w:val="12"/>
          <w:szCs w:val="12"/>
          <w:color w:val="231F20"/>
          <w:spacing w:val="6"/>
        </w:rPr>
        <w:t>Disproportion  in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6"/>
        </w:rPr>
        <w:t>First-Trimester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Fetuses With Holoprosencephaly.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J</w:t>
      </w:r>
      <w:r>
        <w:rPr>
          <w:sz w:val="12"/>
          <w:szCs w:val="12"/>
          <w:i/>
          <w:iCs/>
          <w:color w:val="231F20"/>
          <w:spacing w:val="1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</w:t>
      </w:r>
      <w:r>
        <w:rPr>
          <w:sz w:val="12"/>
          <w:szCs w:val="12"/>
          <w:i/>
          <w:iCs/>
          <w:color w:val="231F20"/>
          <w:spacing w:val="6"/>
        </w:rPr>
        <w:t>trasound Med </w:t>
      </w:r>
      <w:r>
        <w:rPr>
          <w:sz w:val="12"/>
          <w:szCs w:val="12"/>
          <w:color w:val="231F20"/>
          <w:spacing w:val="6"/>
        </w:rPr>
        <w:t>2014; </w:t>
      </w:r>
      <w:r>
        <w:rPr>
          <w:sz w:val="12"/>
          <w:szCs w:val="12"/>
          <w:b/>
          <w:bCs/>
          <w:color w:val="231F20"/>
          <w:spacing w:val="6"/>
        </w:rPr>
        <w:t>33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1165–1169.</w:t>
      </w:r>
    </w:p>
    <w:p>
      <w:pPr>
        <w:pStyle w:val="BodyText"/>
        <w:ind w:left="272" w:right="1" w:hanging="272"/>
        <w:spacing w:before="12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44.   Khalil A, Pajkrt E, Chitty LS. Early prenatal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diagno</w:t>
      </w:r>
      <w:r>
        <w:rPr>
          <w:sz w:val="12"/>
          <w:szCs w:val="12"/>
          <w:color w:val="231F20"/>
          <w:spacing w:val="4"/>
        </w:rPr>
        <w:t>sis</w:t>
      </w:r>
      <w:r>
        <w:rPr>
          <w:sz w:val="12"/>
          <w:szCs w:val="12"/>
          <w:color w:val="231F20"/>
          <w:spacing w:val="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of skeletal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anomalies.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i/>
          <w:iCs/>
          <w:color w:val="231F20"/>
          <w:spacing w:val="4"/>
        </w:rPr>
        <w:t>Prenat</w:t>
      </w:r>
      <w:r>
        <w:rPr>
          <w:sz w:val="12"/>
          <w:szCs w:val="12"/>
          <w:i/>
          <w:iCs/>
          <w:color w:val="231F20"/>
        </w:rPr>
        <w:t xml:space="preserve"> </w:t>
      </w:r>
      <w:bookmarkStart w:name="bookmark23" w:id="27"/>
      <w:bookmarkEnd w:id="27"/>
      <w:r>
        <w:rPr>
          <w:sz w:val="12"/>
          <w:szCs w:val="12"/>
          <w:i/>
          <w:iCs/>
          <w:color w:val="231F20"/>
        </w:rPr>
        <w:t>Diagn</w:t>
      </w:r>
      <w:r>
        <w:rPr>
          <w:sz w:val="12"/>
          <w:szCs w:val="12"/>
          <w:i/>
          <w:iCs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9"/>
        </w:rPr>
        <w:t>2011; </w:t>
      </w:r>
      <w:r>
        <w:rPr>
          <w:sz w:val="12"/>
          <w:szCs w:val="12"/>
          <w:b/>
          <w:bCs/>
          <w:color w:val="231F20"/>
          <w:spacing w:val="9"/>
        </w:rPr>
        <w:t>31</w:t>
      </w:r>
      <w:r>
        <w:rPr>
          <w:sz w:val="12"/>
          <w:szCs w:val="12"/>
          <w:color w:val="231F20"/>
          <w:spacing w:val="9"/>
        </w:rPr>
        <w:t>: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115–124.</w:t>
      </w:r>
    </w:p>
    <w:p>
      <w:pPr>
        <w:pStyle w:val="BodyText"/>
        <w:ind w:left="272" w:right="3" w:hanging="272"/>
        <w:spacing w:before="13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45.   Syngelaki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Chelemen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Dagklis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Alla</w:t>
      </w:r>
      <w:r>
        <w:rPr>
          <w:sz w:val="12"/>
          <w:szCs w:val="12"/>
          <w:color w:val="231F20"/>
          <w:spacing w:val="4"/>
        </w:rPr>
        <w:t>n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L,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4"/>
        </w:rPr>
        <w:t>Nicolaides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KH.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4"/>
        </w:rPr>
        <w:t>Challenges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diagnosis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6"/>
        </w:rPr>
        <w:t>non-chromosomal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abnormalities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11–13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6"/>
        </w:rPr>
        <w:t>we</w:t>
      </w:r>
      <w:r>
        <w:rPr>
          <w:sz w:val="12"/>
          <w:szCs w:val="12"/>
          <w:color w:val="231F20"/>
          <w:spacing w:val="5"/>
        </w:rPr>
        <w:t>eks.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Prenat</w:t>
      </w:r>
      <w:r>
        <w:rPr>
          <w:sz w:val="12"/>
          <w:szCs w:val="12"/>
          <w:i/>
          <w:iCs/>
          <w:color w:val="231F20"/>
          <w:spacing w:val="15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Diagn</w:t>
      </w:r>
      <w:r>
        <w:rPr>
          <w:sz w:val="12"/>
          <w:szCs w:val="12"/>
          <w:i/>
          <w:iCs/>
          <w:color w:val="231F20"/>
        </w:rPr>
        <w:t xml:space="preserve"> </w:t>
      </w:r>
      <w:bookmarkStart w:name="bookmark24" w:id="28"/>
      <w:bookmarkEnd w:id="28"/>
      <w:r>
        <w:rPr>
          <w:sz w:val="12"/>
          <w:szCs w:val="12"/>
          <w:color w:val="231F20"/>
          <w:spacing w:val="8"/>
        </w:rPr>
        <w:t>2011; </w:t>
      </w:r>
      <w:r>
        <w:rPr>
          <w:sz w:val="12"/>
          <w:szCs w:val="12"/>
          <w:b/>
          <w:bCs/>
          <w:color w:val="231F20"/>
          <w:spacing w:val="8"/>
        </w:rPr>
        <w:t>31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90–102.</w:t>
      </w:r>
    </w:p>
    <w:p>
      <w:pPr>
        <w:pStyle w:val="BodyText"/>
        <w:ind w:left="272" w:right="3" w:hanging="272"/>
        <w:spacing w:before="7" w:line="276" w:lineRule="auto"/>
        <w:rPr>
          <w:sz w:val="12"/>
          <w:szCs w:val="12"/>
        </w:rPr>
      </w:pPr>
      <w:bookmarkStart w:name="bookmark28" w:id="29"/>
      <w:bookmarkEnd w:id="29"/>
      <w:r>
        <w:rPr>
          <w:sz w:val="12"/>
          <w:szCs w:val="12"/>
          <w:color w:val="231F20"/>
          <w:spacing w:val="5"/>
        </w:rPr>
        <w:t>46.   Syngelaki   A,   Hammami   A,   Bower   S,</w:t>
      </w:r>
      <w:r>
        <w:rPr>
          <w:sz w:val="12"/>
          <w:szCs w:val="12"/>
          <w:color w:val="231F20"/>
          <w:spacing w:val="4"/>
        </w:rPr>
        <w:t xml:space="preserve">   </w:t>
      </w:r>
      <w:r>
        <w:rPr>
          <w:sz w:val="12"/>
          <w:szCs w:val="12"/>
          <w:color w:val="231F20"/>
          <w:spacing w:val="5"/>
        </w:rPr>
        <w:t>Zidere   V,   Akolekar   R,</w:t>
      </w:r>
      <w:r>
        <w:rPr>
          <w:sz w:val="12"/>
          <w:szCs w:val="12"/>
          <w:color w:val="231F20"/>
          <w:spacing w:val="4"/>
        </w:rPr>
        <w:t xml:space="preserve">   </w:t>
      </w:r>
      <w:r>
        <w:rPr>
          <w:sz w:val="12"/>
          <w:szCs w:val="12"/>
          <w:color w:val="231F20"/>
          <w:spacing w:val="5"/>
        </w:rPr>
        <w:t>Ni</w:t>
      </w:r>
      <w:r>
        <w:rPr>
          <w:sz w:val="12"/>
          <w:szCs w:val="12"/>
          <w:color w:val="231F20"/>
          <w:spacing w:val="4"/>
        </w:rPr>
        <w:t>colaides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KH.  Diagnosis  of  fetal  non-chromosomal  abnormalities  on  ro</w:t>
      </w:r>
      <w:r>
        <w:rPr>
          <w:sz w:val="12"/>
          <w:szCs w:val="12"/>
          <w:color w:val="231F20"/>
          <w:spacing w:val="5"/>
        </w:rPr>
        <w:t>utine  ultrasound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examination  at  11–13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6"/>
        </w:rPr>
        <w:t>weeks’  gestation.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i/>
          <w:iCs/>
          <w:color w:val="231F20"/>
          <w:spacing w:val="6"/>
        </w:rPr>
        <w:t>Ultrasound </w:t>
      </w:r>
      <w:r>
        <w:rPr>
          <w:sz w:val="12"/>
          <w:szCs w:val="12"/>
          <w:i/>
          <w:iCs/>
          <w:color w:val="231F20"/>
          <w:spacing w:val="5"/>
        </w:rPr>
        <w:t xml:space="preserve"> Obstet  Gynecol  </w:t>
      </w:r>
      <w:r>
        <w:rPr>
          <w:sz w:val="12"/>
          <w:szCs w:val="12"/>
          <w:color w:val="231F20"/>
          <w:spacing w:val="5"/>
        </w:rPr>
        <w:t>2019;  </w:t>
      </w:r>
      <w:r>
        <w:rPr>
          <w:sz w:val="12"/>
          <w:szCs w:val="12"/>
          <w:b/>
          <w:bCs/>
          <w:color w:val="231F20"/>
          <w:spacing w:val="5"/>
        </w:rPr>
        <w:t>54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468–476.</w:t>
      </w:r>
    </w:p>
    <w:p>
      <w:pPr>
        <w:pStyle w:val="BodyText"/>
        <w:ind w:left="272" w:hanging="272"/>
        <w:spacing w:before="2"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47.   Karim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JN,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Roberts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NW,  Salomon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LJ,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Papageorghiou</w:t>
      </w:r>
      <w:r>
        <w:rPr>
          <w:sz w:val="12"/>
          <w:szCs w:val="12"/>
          <w:color w:val="231F20"/>
          <w:spacing w:val="2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AT.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Systematic</w:t>
      </w:r>
      <w:r>
        <w:rPr>
          <w:sz w:val="12"/>
          <w:szCs w:val="12"/>
          <w:color w:val="231F20"/>
          <w:spacing w:val="3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review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ﬁrst  trimester  ul</w:t>
      </w:r>
      <w:r>
        <w:rPr>
          <w:sz w:val="12"/>
          <w:szCs w:val="12"/>
          <w:color w:val="231F20"/>
          <w:spacing w:val="5"/>
        </w:rPr>
        <w:t>trasound  screening  in  detecting  fetal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structural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anomalies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factors  affecting  screening  performance.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Ultrasound  Obstet  Gynecol  </w:t>
      </w:r>
      <w:r>
        <w:rPr>
          <w:sz w:val="12"/>
          <w:szCs w:val="12"/>
          <w:color w:val="231F20"/>
          <w:spacing w:val="5"/>
        </w:rPr>
        <w:t>20</w:t>
      </w:r>
      <w:r>
        <w:rPr>
          <w:sz w:val="12"/>
          <w:szCs w:val="12"/>
          <w:color w:val="231F20"/>
          <w:spacing w:val="4"/>
        </w:rPr>
        <w:t>17;  </w:t>
      </w:r>
      <w:r>
        <w:rPr>
          <w:sz w:val="12"/>
          <w:szCs w:val="12"/>
          <w:b/>
          <w:bCs/>
          <w:color w:val="231F20"/>
          <w:spacing w:val="4"/>
        </w:rPr>
        <w:t>50</w:t>
      </w:r>
      <w:r>
        <w:rPr>
          <w:sz w:val="12"/>
          <w:szCs w:val="12"/>
          <w:color w:val="231F20"/>
          <w:spacing w:val="4"/>
        </w:rPr>
        <w:t>:</w:t>
      </w:r>
      <w:r>
        <w:rPr>
          <w:sz w:val="12"/>
          <w:szCs w:val="12"/>
          <w:color w:val="231F20"/>
        </w:rPr>
        <w:t xml:space="preserve"> </w:t>
      </w:r>
      <w:bookmarkStart w:name="bookmark27" w:id="30"/>
      <w:bookmarkEnd w:id="30"/>
      <w:r>
        <w:rPr>
          <w:sz w:val="12"/>
          <w:szCs w:val="12"/>
          <w:color w:val="231F20"/>
          <w:spacing w:val="10"/>
        </w:rPr>
        <w:t>429–441.</w:t>
      </w:r>
    </w:p>
    <w:p>
      <w:pPr>
        <w:pStyle w:val="BodyText"/>
        <w:ind w:left="273" w:hanging="273"/>
        <w:spacing w:before="1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48.   Syngelaki   A,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Guerra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Ceccac</w:t>
      </w:r>
      <w:r>
        <w:rPr>
          <w:sz w:val="12"/>
          <w:szCs w:val="12"/>
          <w:color w:val="231F20"/>
          <w:spacing w:val="4"/>
        </w:rPr>
        <w:t>ci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I,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Efeturk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T,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4"/>
        </w:rPr>
        <w:t>Nicolaides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KH.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Impact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6"/>
        </w:rPr>
        <w:t>holoprosencephaly,  exomphalos,  megacystis </w:t>
      </w:r>
      <w:r>
        <w:rPr>
          <w:sz w:val="12"/>
          <w:szCs w:val="12"/>
          <w:color w:val="231F20"/>
          <w:spacing w:val="5"/>
        </w:rPr>
        <w:t xml:space="preserve"> and  increased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nuchal  translucency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on  ﬁrst-trimester  screening  for  c</w:t>
      </w:r>
      <w:r>
        <w:rPr>
          <w:sz w:val="12"/>
          <w:szCs w:val="12"/>
          <w:color w:val="231F20"/>
          <w:spacing w:val="5"/>
        </w:rPr>
        <w:t>hromosomal  abnormalities.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7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2017; </w:t>
      </w:r>
      <w:r>
        <w:rPr>
          <w:sz w:val="12"/>
          <w:szCs w:val="12"/>
          <w:b/>
          <w:bCs/>
          <w:color w:val="231F20"/>
          <w:spacing w:val="11"/>
        </w:rPr>
        <w:t>50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45–48.</w:t>
      </w:r>
    </w:p>
    <w:p>
      <w:pPr>
        <w:pStyle w:val="BodyText"/>
        <w:ind w:left="272" w:right="1" w:hanging="272"/>
        <w:spacing w:before="14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49.   Benachi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Letourneau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Klein</w:t>
      </w:r>
      <w:r>
        <w:rPr>
          <w:sz w:val="12"/>
          <w:szCs w:val="12"/>
          <w:color w:val="231F20"/>
          <w:spacing w:val="4"/>
        </w:rPr>
        <w:t>ﬁnger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P,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4"/>
        </w:rPr>
        <w:t>Senat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M-V,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Gautier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E,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Favre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4"/>
        </w:rPr>
        <w:t>R,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Bidat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L,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Houfﬂin-Debarge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V,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Bouyer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J,  Costa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J-M.  Cell-free  DNA  analysis 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4"/>
        </w:rPr>
        <w:t>maternal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plasma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in cases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 fetal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abnormalities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detected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on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ex</w:t>
      </w:r>
      <w:r>
        <w:rPr>
          <w:sz w:val="12"/>
          <w:szCs w:val="12"/>
          <w:color w:val="231F20"/>
          <w:spacing w:val="5"/>
        </w:rPr>
        <w:t>amination.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2015;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10"/>
        </w:rPr>
        <w:t>125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1330–1337.</w:t>
      </w:r>
    </w:p>
    <w:p>
      <w:pPr>
        <w:pStyle w:val="BodyText"/>
        <w:ind w:left="272" w:right="1" w:hanging="269"/>
        <w:spacing w:before="13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50.   Srebniak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MI,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de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Wit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6"/>
        </w:rPr>
        <w:t>MC,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Diderich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KE,  Govae</w:t>
      </w:r>
      <w:r>
        <w:rPr>
          <w:sz w:val="12"/>
          <w:szCs w:val="12"/>
          <w:color w:val="231F20"/>
          <w:spacing w:val="5"/>
        </w:rPr>
        <w:t>rts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LC,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Joosten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Knapen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MF,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Bos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6"/>
        </w:rPr>
        <w:t>MJ,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Looye-Bruinsma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GA,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Koningen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6"/>
        </w:rPr>
        <w:t>M,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Go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AT.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Enlarged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NT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(</w:t>
      </w:r>
      <w:r>
        <w:rPr>
          <w:rFonts w:ascii="Arial" w:hAnsi="Arial" w:eastAsia="Arial" w:cs="Arial"/>
          <w:sz w:val="12"/>
          <w:szCs w:val="12"/>
          <w:color w:val="231F20"/>
          <w:spacing w:val="6"/>
        </w:rPr>
        <w:t>≥</w:t>
      </w:r>
      <w:r>
        <w:rPr>
          <w:sz w:val="12"/>
          <w:szCs w:val="12"/>
          <w:color w:val="231F20"/>
          <w:spacing w:val="6"/>
        </w:rPr>
        <w:t>3.5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mm)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6"/>
        </w:rPr>
        <w:t>ﬁrst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trimester–not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all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chromosome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aberrations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can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be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detected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6"/>
        </w:rPr>
        <w:t>by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NIPT.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Mol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Cytogenet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2016; </w:t>
      </w:r>
      <w:r>
        <w:rPr>
          <w:sz w:val="12"/>
          <w:szCs w:val="12"/>
          <w:b/>
          <w:bCs/>
          <w:color w:val="231F20"/>
          <w:spacing w:val="12"/>
        </w:rPr>
        <w:t>9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12"/>
        </w:rPr>
        <w:t>1–7.</w:t>
      </w:r>
    </w:p>
    <w:p>
      <w:pPr>
        <w:pStyle w:val="BodyText"/>
        <w:ind w:left="272" w:right="2" w:hanging="269"/>
        <w:spacing w:before="13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51.   Kenkhuis  M,  Bakker  M,  Bardi  F,  Fontanella  F,  Bakker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M</w:t>
      </w:r>
      <w:r>
        <w:rPr>
          <w:sz w:val="12"/>
          <w:szCs w:val="12"/>
          <w:color w:val="231F20"/>
          <w:spacing w:val="4"/>
        </w:rPr>
        <w:t>,  Fleurke-Rozema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J,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Bilardo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C. Effectiveness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12–13-week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scan for early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diagnos</w:t>
      </w:r>
      <w:r>
        <w:rPr>
          <w:sz w:val="12"/>
          <w:szCs w:val="12"/>
          <w:color w:val="231F20"/>
          <w:spacing w:val="4"/>
        </w:rPr>
        <w:t>is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of fetal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congenital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anomalies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cell-free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DNA</w:t>
      </w:r>
      <w:r>
        <w:rPr>
          <w:sz w:val="12"/>
          <w:szCs w:val="12"/>
          <w:color w:val="231F20"/>
          <w:spacing w:val="12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era.   </w:t>
      </w:r>
      <w:r>
        <w:rPr>
          <w:sz w:val="12"/>
          <w:szCs w:val="12"/>
          <w:i/>
          <w:iCs/>
          <w:color w:val="231F20"/>
          <w:spacing w:val="5"/>
        </w:rPr>
        <w:t>Ultrasound   Obstet</w:t>
      </w:r>
      <w:r>
        <w:rPr>
          <w:sz w:val="12"/>
          <w:szCs w:val="12"/>
          <w:i/>
          <w:iCs/>
          <w:color w:val="231F20"/>
        </w:rPr>
        <w:t xml:space="preserve">  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2</w:t>
      </w:r>
      <w:r>
        <w:rPr>
          <w:sz w:val="12"/>
          <w:szCs w:val="12"/>
          <w:color w:val="231F20"/>
          <w:spacing w:val="4"/>
        </w:rPr>
        <w:t>018;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b/>
          <w:bCs/>
          <w:color w:val="231F20"/>
          <w:spacing w:val="4"/>
        </w:rPr>
        <w:t>51</w:t>
      </w:r>
      <w:r>
        <w:rPr>
          <w:sz w:val="12"/>
          <w:szCs w:val="12"/>
          <w:color w:val="231F20"/>
          <w:spacing w:val="4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463–469.</w:t>
      </w:r>
    </w:p>
    <w:p>
      <w:pPr>
        <w:pStyle w:val="BodyText"/>
        <w:ind w:left="3"/>
        <w:spacing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52.   Liao Y, Wen H, Ouyang S, Yuan Y, Bi</w:t>
      </w:r>
      <w:r>
        <w:rPr>
          <w:sz w:val="12"/>
          <w:szCs w:val="12"/>
          <w:color w:val="231F20"/>
          <w:spacing w:val="-4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J, Guan Y, Fu Q, Yang X, Guo W, Huang</w:t>
      </w:r>
      <w:r>
        <w:rPr>
          <w:sz w:val="12"/>
          <w:szCs w:val="12"/>
          <w:color w:val="231F20"/>
          <w:spacing w:val="4"/>
          <w:position w:val="2"/>
        </w:rPr>
        <w:t xml:space="preserve"> Y.</w:t>
      </w:r>
    </w:p>
    <w:p>
      <w:pPr>
        <w:pStyle w:val="BodyText"/>
        <w:ind w:left="272" w:right="2" w:firstLine="2"/>
        <w:spacing w:before="12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Routine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ﬁrst-trimester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screen</w:t>
      </w:r>
      <w:r>
        <w:rPr>
          <w:sz w:val="12"/>
          <w:szCs w:val="12"/>
          <w:color w:val="231F20"/>
          <w:spacing w:val="5"/>
        </w:rPr>
        <w:t>ing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using</w:t>
      </w:r>
      <w:r>
        <w:rPr>
          <w:sz w:val="12"/>
          <w:szCs w:val="12"/>
          <w:color w:val="231F20"/>
          <w:spacing w:val="14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4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standardized</w:t>
      </w:r>
      <w:r>
        <w:rPr>
          <w:sz w:val="12"/>
          <w:szCs w:val="12"/>
          <w:color w:val="231F20"/>
          <w:spacing w:val="14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anatomical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protocol. </w:t>
      </w:r>
      <w:r>
        <w:rPr>
          <w:sz w:val="12"/>
          <w:szCs w:val="12"/>
          <w:i/>
          <w:iCs/>
          <w:color w:val="231F20"/>
          <w:spacing w:val="8"/>
        </w:rPr>
        <w:t>Am</w:t>
      </w:r>
      <w:r>
        <w:rPr>
          <w:sz w:val="12"/>
          <w:szCs w:val="12"/>
          <w:i/>
          <w:iCs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  <w:spacing w:val="8"/>
        </w:rPr>
        <w:t>J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8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8"/>
        </w:rPr>
        <w:t>Gyneco</w:t>
      </w:r>
      <w:r>
        <w:rPr>
          <w:sz w:val="12"/>
          <w:szCs w:val="12"/>
          <w:i/>
          <w:iCs/>
          <w:color w:val="231F20"/>
          <w:spacing w:val="7"/>
        </w:rPr>
        <w:t>l </w:t>
      </w:r>
      <w:r>
        <w:rPr>
          <w:sz w:val="12"/>
          <w:szCs w:val="12"/>
          <w:color w:val="231F20"/>
          <w:spacing w:val="7"/>
        </w:rPr>
        <w:t>2021; </w:t>
      </w:r>
      <w:r>
        <w:rPr>
          <w:sz w:val="12"/>
          <w:szCs w:val="12"/>
          <w:b/>
          <w:bCs/>
          <w:color w:val="231F20"/>
          <w:spacing w:val="7"/>
        </w:rPr>
        <w:t>224</w:t>
      </w:r>
      <w:r>
        <w:rPr>
          <w:sz w:val="12"/>
          <w:szCs w:val="12"/>
          <w:color w:val="231F20"/>
          <w:spacing w:val="7"/>
        </w:rPr>
        <w:t>: 396.e1–5.</w:t>
      </w:r>
    </w:p>
    <w:p>
      <w:pPr>
        <w:pStyle w:val="BodyText"/>
        <w:ind w:left="272" w:right="2" w:hanging="269"/>
        <w:spacing w:before="13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53.   Chaoui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6"/>
        </w:rPr>
        <w:t>R,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6"/>
        </w:rPr>
        <w:t>Orosz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6"/>
        </w:rPr>
        <w:t>G,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Heling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KS,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Sarut-Lopez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Maxillary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gap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11–13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weeks’ gestation: marker of cl</w:t>
      </w:r>
      <w:r>
        <w:rPr>
          <w:sz w:val="12"/>
          <w:szCs w:val="12"/>
          <w:color w:val="231F20"/>
          <w:spacing w:val="5"/>
        </w:rPr>
        <w:t>eft lip and palate.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13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bookmarkStart w:name="bookmark29" w:id="31"/>
      <w:bookmarkEnd w:id="31"/>
      <w:r>
        <w:rPr>
          <w:sz w:val="12"/>
          <w:szCs w:val="12"/>
          <w:color w:val="231F20"/>
          <w:spacing w:val="8"/>
        </w:rPr>
        <w:t>2015; </w:t>
      </w:r>
      <w:r>
        <w:rPr>
          <w:sz w:val="12"/>
          <w:szCs w:val="12"/>
          <w:b/>
          <w:bCs/>
          <w:color w:val="231F20"/>
          <w:spacing w:val="8"/>
        </w:rPr>
        <w:t>46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665–669.</w:t>
      </w:r>
    </w:p>
    <w:p>
      <w:pPr>
        <w:pStyle w:val="BodyText"/>
        <w:ind w:left="257" w:right="2" w:hanging="254"/>
        <w:spacing w:before="6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9"/>
        </w:rPr>
        <w:t>54.   </w:t>
      </w:r>
      <w:r>
        <w:rPr>
          <w:sz w:val="12"/>
          <w:szCs w:val="12"/>
          <w:color w:val="231F20"/>
        </w:rPr>
        <w:t>Lakshmy</w:t>
      </w:r>
      <w:r>
        <w:rPr>
          <w:sz w:val="12"/>
          <w:szCs w:val="12"/>
          <w:color w:val="231F20"/>
          <w:spacing w:val="9"/>
        </w:rPr>
        <w:t xml:space="preserve">   </w:t>
      </w:r>
      <w:r>
        <w:rPr>
          <w:sz w:val="12"/>
          <w:szCs w:val="12"/>
          <w:color w:val="231F20"/>
        </w:rPr>
        <w:t>S</w:t>
      </w:r>
      <w:r>
        <w:rPr>
          <w:sz w:val="12"/>
          <w:szCs w:val="12"/>
          <w:color w:val="231F20"/>
          <w:spacing w:val="9"/>
        </w:rPr>
        <w:t>,    </w:t>
      </w:r>
      <w:r>
        <w:rPr>
          <w:sz w:val="12"/>
          <w:szCs w:val="12"/>
          <w:color w:val="231F20"/>
        </w:rPr>
        <w:t>Rose</w:t>
      </w:r>
      <w:r>
        <w:rPr>
          <w:sz w:val="12"/>
          <w:szCs w:val="12"/>
          <w:color w:val="231F20"/>
          <w:spacing w:val="9"/>
        </w:rPr>
        <w:t xml:space="preserve">   </w:t>
      </w:r>
      <w:r>
        <w:rPr>
          <w:sz w:val="12"/>
          <w:szCs w:val="12"/>
          <w:color w:val="231F20"/>
        </w:rPr>
        <w:t>N</w:t>
      </w:r>
      <w:r>
        <w:rPr>
          <w:sz w:val="12"/>
          <w:szCs w:val="12"/>
          <w:color w:val="231F20"/>
          <w:spacing w:val="9"/>
        </w:rPr>
        <w:t>,    </w:t>
      </w:r>
      <w:r>
        <w:rPr>
          <w:sz w:val="12"/>
          <w:szCs w:val="12"/>
          <w:color w:val="231F20"/>
        </w:rPr>
        <w:t>Masilamani</w:t>
      </w:r>
      <w:r>
        <w:rPr>
          <w:sz w:val="12"/>
          <w:szCs w:val="12"/>
          <w:color w:val="231F20"/>
          <w:spacing w:val="9"/>
        </w:rPr>
        <w:t xml:space="preserve">   </w:t>
      </w:r>
      <w:r>
        <w:rPr>
          <w:sz w:val="12"/>
          <w:szCs w:val="12"/>
          <w:color w:val="231F20"/>
        </w:rPr>
        <w:t>P</w:t>
      </w:r>
      <w:r>
        <w:rPr>
          <w:sz w:val="12"/>
          <w:szCs w:val="12"/>
          <w:color w:val="231F20"/>
          <w:spacing w:val="9"/>
        </w:rPr>
        <w:t>,    </w:t>
      </w:r>
      <w:r>
        <w:rPr>
          <w:sz w:val="12"/>
          <w:szCs w:val="12"/>
          <w:color w:val="231F20"/>
        </w:rPr>
        <w:t>Umapathy</w:t>
      </w:r>
      <w:r>
        <w:rPr>
          <w:sz w:val="12"/>
          <w:szCs w:val="12"/>
          <w:color w:val="231F20"/>
          <w:spacing w:val="9"/>
        </w:rPr>
        <w:t xml:space="preserve">   </w:t>
      </w:r>
      <w:r>
        <w:rPr>
          <w:sz w:val="12"/>
          <w:szCs w:val="12"/>
          <w:color w:val="231F20"/>
        </w:rPr>
        <w:t>S</w:t>
      </w:r>
      <w:r>
        <w:rPr>
          <w:sz w:val="12"/>
          <w:szCs w:val="12"/>
          <w:color w:val="231F20"/>
          <w:spacing w:val="9"/>
        </w:rPr>
        <w:t>,    </w:t>
      </w:r>
      <w:r>
        <w:rPr>
          <w:sz w:val="12"/>
          <w:szCs w:val="12"/>
          <w:color w:val="231F20"/>
        </w:rPr>
        <w:t>Ziyaulla</w:t>
      </w:r>
      <w:r>
        <w:rPr>
          <w:sz w:val="12"/>
          <w:szCs w:val="12"/>
          <w:color w:val="231F20"/>
          <w:spacing w:val="9"/>
        </w:rPr>
        <w:t xml:space="preserve">   </w:t>
      </w:r>
      <w:r>
        <w:rPr>
          <w:sz w:val="12"/>
          <w:szCs w:val="12"/>
          <w:color w:val="231F20"/>
        </w:rPr>
        <w:t>T</w:t>
      </w:r>
      <w:r>
        <w:rPr>
          <w:sz w:val="12"/>
          <w:szCs w:val="12"/>
          <w:color w:val="231F20"/>
          <w:spacing w:val="9"/>
        </w:rPr>
        <w:t>.    </w:t>
      </w:r>
      <w:r>
        <w:rPr>
          <w:sz w:val="12"/>
          <w:szCs w:val="12"/>
          <w:color w:val="231F20"/>
        </w:rPr>
        <w:t>Absent</w:t>
      </w:r>
      <w:r>
        <w:rPr>
          <w:sz w:val="12"/>
          <w:szCs w:val="12"/>
          <w:color w:val="231F20"/>
          <w:spacing w:val="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‘superimposed-line’ sign: novel marker in early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diagnos</w:t>
      </w:r>
      <w:r>
        <w:rPr>
          <w:sz w:val="12"/>
          <w:szCs w:val="12"/>
          <w:color w:val="231F20"/>
          <w:spacing w:val="4"/>
        </w:rPr>
        <w:t>is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4"/>
        </w:rPr>
        <w:t>cleft</w:t>
      </w:r>
      <w:r>
        <w:rPr>
          <w:sz w:val="12"/>
          <w:szCs w:val="12"/>
          <w:color w:val="231F20"/>
          <w:spacing w:val="10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4"/>
        </w:rPr>
        <w:t>fetal</w:t>
      </w:r>
      <w:r>
        <w:rPr>
          <w:sz w:val="12"/>
          <w:szCs w:val="12"/>
          <w:color w:val="231F20"/>
          <w:spacing w:val="10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secondary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palate.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2020; </w:t>
      </w:r>
      <w:r>
        <w:rPr>
          <w:sz w:val="12"/>
          <w:szCs w:val="12"/>
          <w:b/>
          <w:bCs/>
          <w:color w:val="231F20"/>
          <w:spacing w:val="7"/>
        </w:rPr>
        <w:t>56</w:t>
      </w:r>
      <w:r>
        <w:rPr>
          <w:sz w:val="12"/>
          <w:szCs w:val="12"/>
          <w:color w:val="231F20"/>
          <w:spacing w:val="7"/>
        </w:rPr>
        <w:t>: 906–9</w:t>
      </w:r>
      <w:r>
        <w:rPr>
          <w:sz w:val="12"/>
          <w:szCs w:val="12"/>
          <w:color w:val="231F20"/>
          <w:spacing w:val="6"/>
        </w:rPr>
        <w:t>15.</w:t>
      </w:r>
    </w:p>
    <w:p>
      <w:pPr>
        <w:pStyle w:val="BodyText"/>
        <w:ind w:left="272" w:right="1" w:hanging="269"/>
        <w:spacing w:before="13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55.   Souka  AP,  Snijders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5"/>
        </w:rPr>
        <w:t>RJ,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Novakov</w:t>
      </w:r>
      <w:r>
        <w:rPr>
          <w:sz w:val="12"/>
          <w:szCs w:val="12"/>
          <w:color w:val="231F20"/>
          <w:spacing w:val="7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Soares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W,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Defects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</w:t>
      </w:r>
      <w:bookmarkStart w:name="bookmark30" w:id="32"/>
      <w:bookmarkEnd w:id="32"/>
      <w:r>
        <w:rPr>
          <w:sz w:val="12"/>
          <w:szCs w:val="12"/>
          <w:color w:val="231F20"/>
          <w:spacing w:val="6"/>
        </w:rPr>
        <w:t>syndromes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chromosomally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normal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</w:t>
      </w:r>
      <w:r>
        <w:rPr>
          <w:sz w:val="12"/>
          <w:szCs w:val="12"/>
          <w:color w:val="231F20"/>
          <w:spacing w:val="5"/>
        </w:rPr>
        <w:t>etuses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with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increased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nuchal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translucency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thickness  at  10–14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6"/>
        </w:rPr>
        <w:t>weeks  of  ge</w:t>
      </w:r>
      <w:r>
        <w:rPr>
          <w:sz w:val="12"/>
          <w:szCs w:val="12"/>
          <w:color w:val="231F20"/>
          <w:spacing w:val="5"/>
        </w:rPr>
        <w:t>station.   </w:t>
      </w:r>
      <w:r>
        <w:rPr>
          <w:sz w:val="12"/>
          <w:szCs w:val="12"/>
          <w:i/>
          <w:iCs/>
          <w:color w:val="231F20"/>
          <w:spacing w:val="5"/>
        </w:rPr>
        <w:t>Ultrasound  Obstet</w:t>
      </w:r>
      <w:r>
        <w:rPr>
          <w:sz w:val="12"/>
          <w:szCs w:val="12"/>
          <w:i/>
          <w:iCs/>
          <w:color w:val="231F20"/>
          <w:spacing w:val="8"/>
          <w:w w:val="101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1998;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b/>
          <w:bCs/>
          <w:color w:val="231F20"/>
          <w:spacing w:val="5"/>
        </w:rPr>
        <w:t>11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391–400.</w:t>
      </w:r>
    </w:p>
    <w:p>
      <w:pPr>
        <w:pStyle w:val="BodyText"/>
        <w:ind w:left="273" w:right="2" w:hanging="270"/>
        <w:spacing w:before="1" w:line="268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3"/>
        </w:rPr>
        <w:t>56.   Bilardo  C,</w:t>
      </w:r>
      <w:r>
        <w:rPr>
          <w:sz w:val="12"/>
          <w:szCs w:val="12"/>
          <w:color w:val="231F20"/>
          <w:spacing w:val="10"/>
          <w:w w:val="103"/>
        </w:rPr>
        <w:t xml:space="preserve">  </w:t>
      </w:r>
      <w:r>
        <w:rPr>
          <w:sz w:val="12"/>
          <w:szCs w:val="12"/>
          <w:color w:val="231F20"/>
          <w:spacing w:val="3"/>
        </w:rPr>
        <w:t>Mu…</w:t>
      </w:r>
      <w:r>
        <w:rPr>
          <w:sz w:val="12"/>
          <w:szCs w:val="12"/>
          <w:color w:val="231F20"/>
          <w:spacing w:val="-26"/>
        </w:rPr>
        <w:t xml:space="preserve"> </w:t>
      </w:r>
      <w:r>
        <w:rPr>
          <w:sz w:val="12"/>
          <w:szCs w:val="12"/>
          <w:color w:val="231F20"/>
          <w:spacing w:val="3"/>
        </w:rPr>
        <w:t>ller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3"/>
        </w:rPr>
        <w:t>M,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3"/>
        </w:rPr>
        <w:t>Pajkrt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3"/>
        </w:rPr>
        <w:t>E,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3"/>
        </w:rPr>
        <w:t>Clur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3"/>
        </w:rPr>
        <w:t>S,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3"/>
        </w:rPr>
        <w:t>Van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3"/>
        </w:rPr>
        <w:t>Zalen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3"/>
        </w:rPr>
        <w:t>M,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3"/>
        </w:rPr>
        <w:t>Bijlsma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3"/>
        </w:rPr>
        <w:t>E.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3"/>
        </w:rPr>
        <w:t>Increased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nuchal translucency thickness and </w:t>
      </w:r>
      <w:r>
        <w:rPr>
          <w:sz w:val="12"/>
          <w:szCs w:val="12"/>
          <w:color w:val="231F20"/>
          <w:spacing w:val="5"/>
        </w:rPr>
        <w:t>normal karyotype: time for parental reassurance.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5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2007; </w:t>
      </w:r>
      <w:r>
        <w:rPr>
          <w:sz w:val="12"/>
          <w:szCs w:val="12"/>
          <w:b/>
          <w:bCs/>
          <w:color w:val="231F20"/>
          <w:spacing w:val="7"/>
        </w:rPr>
        <w:t>30</w:t>
      </w:r>
      <w:r>
        <w:rPr>
          <w:sz w:val="12"/>
          <w:szCs w:val="12"/>
          <w:color w:val="231F20"/>
          <w:spacing w:val="7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11–</w:t>
      </w:r>
      <w:r>
        <w:rPr>
          <w:sz w:val="12"/>
          <w:szCs w:val="12"/>
          <w:color w:val="231F20"/>
          <w:spacing w:val="6"/>
        </w:rPr>
        <w:t>18.</w:t>
      </w:r>
    </w:p>
    <w:p>
      <w:pPr>
        <w:pStyle w:val="BodyText"/>
        <w:ind w:left="3"/>
        <w:spacing w:before="12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57.   Sinkovskaya  E,  Ho</w:t>
      </w:r>
      <w:r>
        <w:rPr>
          <w:sz w:val="12"/>
          <w:szCs w:val="12"/>
          <w:color w:val="231F20"/>
          <w:spacing w:val="5"/>
          <w:position w:val="2"/>
        </w:rPr>
        <w:t>rton</w:t>
      </w:r>
      <w:r>
        <w:rPr>
          <w:sz w:val="12"/>
          <w:szCs w:val="12"/>
          <w:color w:val="231F20"/>
          <w:spacing w:val="9"/>
          <w:w w:val="101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S,</w:t>
      </w:r>
      <w:r>
        <w:rPr>
          <w:sz w:val="12"/>
          <w:szCs w:val="12"/>
          <w:color w:val="231F20"/>
          <w:spacing w:val="8"/>
          <w:w w:val="101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Berkley</w:t>
      </w:r>
      <w:r>
        <w:rPr>
          <w:sz w:val="12"/>
          <w:szCs w:val="12"/>
          <w:color w:val="231F20"/>
          <w:spacing w:val="8"/>
          <w:w w:val="101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EM,</w:t>
      </w:r>
      <w:r>
        <w:rPr>
          <w:sz w:val="12"/>
          <w:szCs w:val="12"/>
          <w:color w:val="231F20"/>
          <w:spacing w:val="9"/>
          <w:w w:val="102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Cooper  JK,</w:t>
      </w:r>
      <w:r>
        <w:rPr>
          <w:sz w:val="12"/>
          <w:szCs w:val="12"/>
          <w:color w:val="231F20"/>
          <w:spacing w:val="7"/>
          <w:w w:val="102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Indika</w:t>
      </w:r>
      <w:r>
        <w:rPr>
          <w:sz w:val="12"/>
          <w:szCs w:val="12"/>
          <w:color w:val="231F20"/>
          <w:spacing w:val="9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S,</w:t>
      </w:r>
      <w:r>
        <w:rPr>
          <w:sz w:val="12"/>
          <w:szCs w:val="12"/>
          <w:color w:val="231F20"/>
          <w:spacing w:val="7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Abuhamad</w:t>
      </w:r>
      <w:r>
        <w:rPr>
          <w:sz w:val="12"/>
          <w:szCs w:val="12"/>
          <w:color w:val="231F20"/>
          <w:spacing w:val="7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A.</w:t>
      </w:r>
    </w:p>
    <w:p>
      <w:pPr>
        <w:pStyle w:val="BodyText"/>
        <w:ind w:right="3"/>
        <w:spacing w:before="13" w:line="146" w:lineRule="exact"/>
        <w:jc w:val="right"/>
        <w:rPr>
          <w:sz w:val="12"/>
          <w:szCs w:val="12"/>
        </w:rPr>
      </w:pPr>
      <w:bookmarkStart w:name="bookmark31" w:id="33"/>
      <w:bookmarkEnd w:id="33"/>
      <w:r>
        <w:rPr>
          <w:sz w:val="12"/>
          <w:szCs w:val="12"/>
          <w:color w:val="231F20"/>
          <w:spacing w:val="5"/>
          <w:position w:val="2"/>
        </w:rPr>
        <w:t>Deﬁning  the  fetal  cardiac  axis  between</w:t>
      </w:r>
      <w:r>
        <w:rPr>
          <w:sz w:val="12"/>
          <w:szCs w:val="12"/>
          <w:color w:val="231F20"/>
          <w:spacing w:val="17"/>
          <w:w w:val="102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11 </w:t>
      </w:r>
      <w:r>
        <w:rPr>
          <w:rFonts w:ascii="Arial" w:hAnsi="Arial" w:eastAsia="Arial" w:cs="Arial"/>
          <w:sz w:val="12"/>
          <w:szCs w:val="12"/>
          <w:color w:val="231F20"/>
          <w:spacing w:val="5"/>
          <w:position w:val="2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-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0  and</w:t>
      </w:r>
      <w:r>
        <w:rPr>
          <w:sz w:val="12"/>
          <w:szCs w:val="12"/>
          <w:color w:val="231F20"/>
          <w:spacing w:val="9"/>
          <w:w w:val="102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14 </w:t>
      </w:r>
      <w:r>
        <w:rPr>
          <w:rFonts w:ascii="Arial" w:hAnsi="Arial" w:eastAsia="Arial" w:cs="Arial"/>
          <w:sz w:val="12"/>
          <w:szCs w:val="12"/>
          <w:color w:val="231F20"/>
          <w:spacing w:val="5"/>
          <w:position w:val="2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-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6</w:t>
      </w:r>
      <w:r>
        <w:rPr>
          <w:sz w:val="12"/>
          <w:szCs w:val="12"/>
          <w:color w:val="231F20"/>
          <w:spacing w:val="-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weeks  of</w:t>
      </w:r>
      <w:r>
        <w:rPr>
          <w:sz w:val="12"/>
          <w:szCs w:val="12"/>
          <w:color w:val="231F20"/>
          <w:spacing w:val="3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gestation:</w:t>
      </w:r>
    </w:p>
    <w:p>
      <w:pPr>
        <w:pStyle w:val="BodyText"/>
        <w:ind w:left="276" w:right="2" w:hanging="2"/>
        <w:spacing w:before="9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experience with 100 consecutive pregnancies.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 Obstet Gyneco</w:t>
      </w:r>
      <w:r>
        <w:rPr>
          <w:sz w:val="12"/>
          <w:szCs w:val="12"/>
          <w:i/>
          <w:iCs/>
          <w:color w:val="231F20"/>
          <w:spacing w:val="4"/>
        </w:rPr>
        <w:t>l </w:t>
      </w:r>
      <w:r>
        <w:rPr>
          <w:sz w:val="12"/>
          <w:szCs w:val="12"/>
          <w:color w:val="231F20"/>
          <w:spacing w:val="4"/>
        </w:rPr>
        <w:t>2010; </w:t>
      </w:r>
      <w:r>
        <w:rPr>
          <w:sz w:val="12"/>
          <w:szCs w:val="12"/>
          <w:b/>
          <w:bCs/>
          <w:color w:val="231F20"/>
          <w:spacing w:val="4"/>
        </w:rPr>
        <w:t>36</w:t>
      </w:r>
      <w:r>
        <w:rPr>
          <w:sz w:val="12"/>
          <w:szCs w:val="12"/>
          <w:color w:val="231F20"/>
          <w:spacing w:val="4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9"/>
        </w:rPr>
        <w:t>676–681.</w:t>
      </w:r>
    </w:p>
    <w:p>
      <w:pPr>
        <w:pStyle w:val="BodyText"/>
        <w:ind w:left="3"/>
        <w:spacing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58.   Sinkovskaya</w:t>
      </w:r>
      <w:r>
        <w:rPr>
          <w:sz w:val="12"/>
          <w:szCs w:val="12"/>
          <w:color w:val="231F20"/>
          <w:spacing w:val="26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ES,</w:t>
      </w:r>
      <w:r>
        <w:rPr>
          <w:sz w:val="12"/>
          <w:szCs w:val="12"/>
          <w:color w:val="231F20"/>
          <w:spacing w:val="28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Chaoui</w:t>
      </w:r>
      <w:r>
        <w:rPr>
          <w:sz w:val="12"/>
          <w:szCs w:val="12"/>
          <w:color w:val="231F20"/>
          <w:spacing w:val="25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R,</w:t>
      </w:r>
      <w:r>
        <w:rPr>
          <w:sz w:val="12"/>
          <w:szCs w:val="12"/>
          <w:color w:val="231F20"/>
          <w:spacing w:val="24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Karl</w:t>
      </w:r>
      <w:r>
        <w:rPr>
          <w:sz w:val="12"/>
          <w:szCs w:val="12"/>
          <w:color w:val="231F20"/>
          <w:spacing w:val="24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K,</w:t>
      </w:r>
      <w:r>
        <w:rPr>
          <w:sz w:val="12"/>
          <w:szCs w:val="12"/>
          <w:color w:val="231F20"/>
          <w:spacing w:val="23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Andre</w:t>
      </w:r>
      <w:r>
        <w:rPr>
          <w:sz w:val="12"/>
          <w:szCs w:val="12"/>
          <w:color w:val="231F20"/>
          <w:spacing w:val="5"/>
          <w:position w:val="2"/>
        </w:rPr>
        <w:t>eva</w:t>
      </w:r>
      <w:r>
        <w:rPr>
          <w:sz w:val="12"/>
          <w:szCs w:val="12"/>
          <w:color w:val="231F20"/>
          <w:spacing w:val="25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E,</w:t>
      </w:r>
      <w:r>
        <w:rPr>
          <w:sz w:val="12"/>
          <w:szCs w:val="12"/>
          <w:color w:val="231F20"/>
          <w:spacing w:val="24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Zhuchenko</w:t>
      </w:r>
      <w:r>
        <w:rPr>
          <w:sz w:val="12"/>
          <w:szCs w:val="12"/>
          <w:color w:val="231F20"/>
          <w:spacing w:val="25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L,</w:t>
      </w:r>
      <w:r>
        <w:rPr>
          <w:sz w:val="12"/>
          <w:szCs w:val="12"/>
          <w:color w:val="231F20"/>
          <w:spacing w:val="23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Abuhamad</w:t>
      </w:r>
      <w:r>
        <w:rPr>
          <w:sz w:val="12"/>
          <w:szCs w:val="12"/>
          <w:color w:val="231F20"/>
          <w:spacing w:val="23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AZ.</w:t>
      </w:r>
    </w:p>
    <w:p>
      <w:pPr>
        <w:pStyle w:val="BodyText"/>
        <w:ind w:left="273" w:right="1" w:firstLine="1"/>
        <w:spacing w:before="35" w:line="25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axis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defects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early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gestation.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3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2015;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b/>
          <w:bCs/>
          <w:color w:val="231F20"/>
          <w:spacing w:val="8"/>
        </w:rPr>
        <w:t>125</w:t>
      </w:r>
      <w:r>
        <w:rPr>
          <w:sz w:val="12"/>
          <w:szCs w:val="12"/>
          <w:color w:val="231F20"/>
          <w:spacing w:val="8"/>
        </w:rPr>
        <w:t>: 453–460.</w:t>
      </w:r>
    </w:p>
    <w:p>
      <w:pPr>
        <w:pStyle w:val="BodyText"/>
        <w:ind w:left="3"/>
        <w:spacing w:before="7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59.   Karim</w:t>
      </w:r>
      <w:r>
        <w:rPr>
          <w:sz w:val="12"/>
          <w:szCs w:val="12"/>
          <w:color w:val="231F20"/>
          <w:spacing w:val="15"/>
          <w:position w:val="2"/>
        </w:rPr>
        <w:t xml:space="preserve">  </w:t>
      </w:r>
      <w:r>
        <w:rPr>
          <w:sz w:val="12"/>
          <w:szCs w:val="12"/>
          <w:color w:val="231F20"/>
          <w:spacing w:val="6"/>
          <w:position w:val="2"/>
        </w:rPr>
        <w:t>JN,   Bradburn   E,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6"/>
          <w:position w:val="2"/>
        </w:rPr>
        <w:t>Roberts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6"/>
          <w:position w:val="2"/>
        </w:rPr>
        <w:t>N,</w:t>
      </w:r>
      <w:r>
        <w:rPr>
          <w:sz w:val="12"/>
          <w:szCs w:val="12"/>
          <w:color w:val="231F20"/>
          <w:spacing w:val="3"/>
          <w:position w:val="2"/>
        </w:rPr>
        <w:t xml:space="preserve">   </w:t>
      </w:r>
      <w:r>
        <w:rPr>
          <w:sz w:val="12"/>
          <w:szCs w:val="12"/>
          <w:color w:val="231F20"/>
          <w:spacing w:val="6"/>
          <w:position w:val="2"/>
        </w:rPr>
        <w:t>P</w:t>
      </w:r>
      <w:r>
        <w:rPr>
          <w:sz w:val="12"/>
          <w:szCs w:val="12"/>
          <w:color w:val="231F20"/>
          <w:spacing w:val="5"/>
          <w:position w:val="2"/>
        </w:rPr>
        <w:t>apageorghiou</w:t>
      </w:r>
      <w:r>
        <w:rPr>
          <w:sz w:val="12"/>
          <w:szCs w:val="12"/>
          <w:color w:val="231F20"/>
          <w:spacing w:val="1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AT,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ACCEPTS</w:t>
      </w:r>
      <w:r>
        <w:rPr>
          <w:sz w:val="12"/>
          <w:szCs w:val="12"/>
          <w:color w:val="231F20"/>
          <w:spacing w:val="3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study.</w:t>
      </w:r>
    </w:p>
    <w:p>
      <w:pPr>
        <w:pStyle w:val="BodyText"/>
        <w:ind w:left="275" w:right="3" w:hanging="1"/>
        <w:spacing w:before="12" w:line="265" w:lineRule="auto"/>
        <w:rPr>
          <w:sz w:val="12"/>
          <w:szCs w:val="12"/>
        </w:rPr>
      </w:pPr>
      <w:bookmarkStart w:name="bookmark32" w:id="34"/>
      <w:bookmarkEnd w:id="34"/>
      <w:r>
        <w:rPr>
          <w:sz w:val="12"/>
          <w:szCs w:val="12"/>
          <w:color w:val="231F20"/>
          <w:spacing w:val="5"/>
        </w:rPr>
        <w:t>First-trimester  ultrasound  detection  of  fetal  heart  anomalies:  sy</w:t>
      </w:r>
      <w:r>
        <w:rPr>
          <w:sz w:val="12"/>
          <w:szCs w:val="12"/>
          <w:color w:val="231F20"/>
          <w:spacing w:val="4"/>
        </w:rPr>
        <w:t>stematic  review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and meta-analysis.</w:t>
      </w:r>
      <w:r>
        <w:rPr>
          <w:sz w:val="12"/>
          <w:szCs w:val="12"/>
          <w:color w:val="231F20"/>
          <w:spacing w:val="34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2022; </w:t>
      </w:r>
      <w:r>
        <w:rPr>
          <w:sz w:val="12"/>
          <w:szCs w:val="12"/>
          <w:b/>
          <w:bCs/>
          <w:color w:val="231F20"/>
          <w:spacing w:val="6"/>
        </w:rPr>
        <w:t>59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11–25.</w:t>
      </w:r>
    </w:p>
    <w:p>
      <w:pPr>
        <w:pStyle w:val="BodyText"/>
        <w:ind w:left="274" w:right="2" w:hanging="270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60.   Chaoui R, Benoit B</w:t>
      </w:r>
      <w:r>
        <w:rPr>
          <w:sz w:val="12"/>
          <w:szCs w:val="12"/>
          <w:color w:val="231F20"/>
          <w:spacing w:val="5"/>
        </w:rPr>
        <w:t>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Mitkowska-Wozniak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5"/>
        </w:rPr>
        <w:t>H,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Heling KS,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NicolaidesKH.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Assessment</w:t>
      </w:r>
      <w:r>
        <w:rPr>
          <w:sz w:val="12"/>
          <w:szCs w:val="12"/>
          <w:color w:val="231F20"/>
        </w:rPr>
        <w:t xml:space="preserve"> </w:t>
      </w:r>
      <w:bookmarkStart w:name="bookmark33" w:id="35"/>
      <w:bookmarkEnd w:id="35"/>
      <w:r>
        <w:rPr>
          <w:sz w:val="12"/>
          <w:szCs w:val="12"/>
          <w:color w:val="231F20"/>
          <w:spacing w:val="6"/>
        </w:rPr>
        <w:t>of intracranial translucency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(IT) in the detec</w:t>
      </w:r>
      <w:r>
        <w:rPr>
          <w:sz w:val="12"/>
          <w:szCs w:val="12"/>
          <w:color w:val="231F20"/>
          <w:spacing w:val="5"/>
        </w:rPr>
        <w:t>tion</w:t>
      </w:r>
      <w:r>
        <w:rPr>
          <w:sz w:val="12"/>
          <w:szCs w:val="12"/>
          <w:color w:val="231F20"/>
          <w:spacing w:val="1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 spina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biﬁda</w:t>
      </w:r>
      <w:r>
        <w:rPr>
          <w:sz w:val="12"/>
          <w:szCs w:val="12"/>
          <w:color w:val="231F20"/>
          <w:spacing w:val="1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11–13-week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scan.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3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</w:t>
      </w:r>
      <w:r>
        <w:rPr>
          <w:sz w:val="12"/>
          <w:szCs w:val="12"/>
          <w:i/>
          <w:iCs/>
          <w:color w:val="231F20"/>
          <w:spacing w:val="6"/>
        </w:rPr>
        <w:t>ecol </w:t>
      </w:r>
      <w:r>
        <w:rPr>
          <w:sz w:val="12"/>
          <w:szCs w:val="12"/>
          <w:color w:val="231F20"/>
          <w:spacing w:val="6"/>
        </w:rPr>
        <w:t>2009; </w:t>
      </w:r>
      <w:r>
        <w:rPr>
          <w:sz w:val="12"/>
          <w:szCs w:val="12"/>
          <w:b/>
          <w:bCs/>
          <w:color w:val="231F20"/>
          <w:spacing w:val="6"/>
        </w:rPr>
        <w:t>34</w:t>
      </w:r>
      <w:r>
        <w:rPr>
          <w:sz w:val="12"/>
          <w:szCs w:val="12"/>
          <w:color w:val="231F20"/>
          <w:spacing w:val="6"/>
        </w:rPr>
        <w:t>: 249–252.</w:t>
      </w:r>
    </w:p>
    <w:p>
      <w:pPr>
        <w:pStyle w:val="BodyText"/>
        <w:ind w:left="275" w:right="2" w:hanging="271"/>
        <w:spacing w:before="13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61.   Kagan KO, Wrigh</w:t>
      </w:r>
      <w:r>
        <w:rPr>
          <w:sz w:val="12"/>
          <w:szCs w:val="12"/>
          <w:color w:val="231F20"/>
          <w:spacing w:val="5"/>
        </w:rPr>
        <w:t>t D, Baker A, Sahota D, Nicolaides KH. Screening for trisomy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5"/>
        </w:rPr>
        <w:t>21</w:t>
      </w:r>
      <w:r>
        <w:rPr>
          <w:sz w:val="12"/>
          <w:szCs w:val="12"/>
          <w:color w:val="231F20"/>
        </w:rPr>
        <w:t xml:space="preserve"> </w:t>
      </w:r>
      <w:bookmarkStart w:name="bookmark34" w:id="36"/>
      <w:bookmarkEnd w:id="36"/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  <w:spacing w:val="4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maternal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age,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nuchal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translucency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thickness,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5"/>
        </w:rPr>
        <w:t>free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beta-human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chorionic</w:t>
      </w:r>
    </w:p>
    <w:p>
      <w:pPr>
        <w:spacing w:line="265" w:lineRule="auto"/>
        <w:sectPr>
          <w:type w:val="continuous"/>
          <w:pgSz w:w="11906" w:h="16838"/>
          <w:pgMar w:top="827" w:right="971" w:bottom="1045" w:left="989" w:header="528" w:footer="849" w:gutter="0"/>
          <w:cols w:equalWidth="0" w:num="2">
            <w:col w:w="5123" w:space="100"/>
            <w:col w:w="4722" w:space="0"/>
          </w:cols>
        </w:sectPr>
        <w:rPr>
          <w:sz w:val="12"/>
          <w:szCs w:val="12"/>
        </w:rPr>
      </w:pPr>
    </w:p>
    <w:p>
      <w:pPr>
        <w:spacing w:before="65"/>
        <w:rPr/>
      </w:pPr>
      <w:r/>
    </w:p>
    <w:p>
      <w:pPr>
        <w:sectPr>
          <w:headerReference w:type="default" r:id="rId43"/>
          <w:footerReference w:type="default" r:id="rId44"/>
          <w:pgSz w:w="11906" w:h="16838"/>
          <w:pgMar w:top="827" w:right="973" w:bottom="1045" w:left="989" w:header="528" w:footer="849" w:gutter="0"/>
          <w:cols w:equalWidth="0" w:num="1">
            <w:col w:w="9943" w:space="0"/>
          </w:cols>
        </w:sectPr>
        <w:rPr/>
      </w:pPr>
    </w:p>
    <w:p>
      <w:pPr>
        <w:pStyle w:val="BodyText"/>
        <w:ind w:left="344" w:right="283" w:hanging="8"/>
        <w:spacing w:before="29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gonadotropin  and  pregnancy-associated</w:t>
      </w:r>
      <w:r>
        <w:rPr>
          <w:sz w:val="12"/>
          <w:szCs w:val="12"/>
          <w:color w:val="231F20"/>
          <w:spacing w:val="9"/>
          <w:w w:val="103"/>
        </w:rPr>
        <w:t xml:space="preserve">  </w:t>
      </w:r>
      <w:r>
        <w:rPr>
          <w:sz w:val="12"/>
          <w:szCs w:val="12"/>
          <w:color w:val="231F20"/>
          <w:spacing w:val="6"/>
        </w:rPr>
        <w:t>plasma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protein-A</w:t>
      </w:r>
      <w:r>
        <w:rPr>
          <w:sz w:val="12"/>
          <w:szCs w:val="12"/>
          <w:color w:val="231F20"/>
          <w:spacing w:val="5"/>
        </w:rPr>
        <w:t>.   </w:t>
      </w:r>
      <w:r>
        <w:rPr>
          <w:sz w:val="12"/>
          <w:szCs w:val="12"/>
          <w:i/>
          <w:iCs/>
          <w:color w:val="231F20"/>
          <w:spacing w:val="5"/>
        </w:rPr>
        <w:t>Ultrasound   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2008; </w:t>
      </w:r>
      <w:r>
        <w:rPr>
          <w:sz w:val="12"/>
          <w:szCs w:val="12"/>
          <w:b/>
          <w:bCs/>
          <w:color w:val="231F20"/>
          <w:spacing w:val="10"/>
        </w:rPr>
        <w:t>31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618–624.</w:t>
      </w:r>
    </w:p>
    <w:p>
      <w:pPr>
        <w:pStyle w:val="BodyText"/>
        <w:ind w:left="335" w:right="276" w:hanging="268"/>
        <w:spacing w:before="14" w:line="269" w:lineRule="auto"/>
        <w:rPr>
          <w:sz w:val="12"/>
          <w:szCs w:val="12"/>
        </w:rPr>
      </w:pPr>
      <w:bookmarkStart w:name="bookmark46" w:id="37"/>
      <w:bookmarkEnd w:id="37"/>
      <w:r>
        <w:rPr>
          <w:sz w:val="12"/>
          <w:szCs w:val="12"/>
          <w:color w:val="231F20"/>
          <w:spacing w:val="6"/>
        </w:rPr>
        <w:t>62.   Santorum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M,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Wright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D,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Synge</w:t>
      </w:r>
      <w:r>
        <w:rPr>
          <w:sz w:val="12"/>
          <w:szCs w:val="12"/>
          <w:color w:val="231F20"/>
          <w:spacing w:val="5"/>
        </w:rPr>
        <w:t>laki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Karagioti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Accuracy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ﬁrst-trimester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combined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test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trisomies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21,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18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13.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</w:t>
      </w:r>
      <w:r>
        <w:rPr>
          <w:sz w:val="12"/>
          <w:szCs w:val="12"/>
          <w:i/>
          <w:iCs/>
          <w:color w:val="231F20"/>
          <w:spacing w:val="4"/>
        </w:rPr>
        <w:t>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9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2017; </w:t>
      </w:r>
      <w:r>
        <w:rPr>
          <w:sz w:val="12"/>
          <w:szCs w:val="12"/>
          <w:b/>
          <w:bCs/>
          <w:color w:val="231F20"/>
          <w:spacing w:val="13"/>
        </w:rPr>
        <w:t>49</w:t>
      </w:r>
      <w:r>
        <w:rPr>
          <w:sz w:val="12"/>
          <w:szCs w:val="12"/>
          <w:color w:val="231F20"/>
          <w:spacing w:val="13"/>
        </w:rPr>
        <w:t>: 714–720.</w:t>
      </w:r>
    </w:p>
    <w:p>
      <w:pPr>
        <w:pStyle w:val="BodyText"/>
        <w:ind w:left="337" w:right="278" w:hanging="270"/>
        <w:spacing w:before="14" w:line="269" w:lineRule="auto"/>
        <w:rPr>
          <w:sz w:val="12"/>
          <w:szCs w:val="12"/>
        </w:rPr>
      </w:pPr>
      <w:bookmarkStart w:name="bookmark35" w:id="38"/>
      <w:bookmarkEnd w:id="38"/>
      <w:r>
        <w:rPr>
          <w:sz w:val="12"/>
          <w:szCs w:val="12"/>
          <w:color w:val="231F20"/>
          <w:spacing w:val="6"/>
        </w:rPr>
        <w:t>63.   Wright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D,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Kagan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KO,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Molina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FS,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Ga</w:t>
      </w:r>
      <w:r>
        <w:rPr>
          <w:sz w:val="12"/>
          <w:szCs w:val="12"/>
          <w:color w:val="231F20"/>
          <w:spacing w:val="5"/>
        </w:rPr>
        <w:t>zzoni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mixture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model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of nuchal translucency thickness in screening for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chromosomal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defects.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9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2008; </w:t>
      </w:r>
      <w:r>
        <w:rPr>
          <w:sz w:val="12"/>
          <w:szCs w:val="12"/>
          <w:b/>
          <w:bCs/>
          <w:color w:val="231F20"/>
          <w:spacing w:val="13"/>
        </w:rPr>
        <w:t>31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3"/>
        </w:rPr>
        <w:t>376–383.</w:t>
      </w:r>
    </w:p>
    <w:p>
      <w:pPr>
        <w:pStyle w:val="BodyText"/>
        <w:ind w:left="334" w:right="279" w:hanging="267"/>
        <w:spacing w:before="14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64.   Kagan  KO,  Wright  D,</w:t>
      </w:r>
      <w:r>
        <w:rPr>
          <w:sz w:val="12"/>
          <w:szCs w:val="12"/>
          <w:color w:val="231F20"/>
          <w:spacing w:val="16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Spencer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Molina</w:t>
      </w:r>
      <w:r>
        <w:rPr>
          <w:sz w:val="12"/>
          <w:szCs w:val="12"/>
          <w:color w:val="231F20"/>
          <w:spacing w:val="7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FS,  Nicolaides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First-trimester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trisomy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21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6"/>
        </w:rPr>
        <w:t>by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free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beta-human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chorionic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gon</w:t>
      </w:r>
      <w:r>
        <w:rPr>
          <w:sz w:val="12"/>
          <w:szCs w:val="12"/>
          <w:color w:val="231F20"/>
          <w:spacing w:val="5"/>
        </w:rPr>
        <w:t>adotropin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pregnancy-associated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plasma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6"/>
        </w:rPr>
        <w:t>protein-A: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6"/>
        </w:rPr>
        <w:t>i</w:t>
      </w:r>
      <w:r>
        <w:rPr>
          <w:sz w:val="12"/>
          <w:szCs w:val="12"/>
          <w:color w:val="231F20"/>
          <w:spacing w:val="5"/>
        </w:rPr>
        <w:t>mpact   of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maternal   and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pregnancy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characteristics.</w:t>
      </w:r>
      <w:r>
        <w:rPr>
          <w:sz w:val="12"/>
          <w:szCs w:val="12"/>
          <w:color w:val="231F20"/>
          <w:spacing w:val="41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2008; </w:t>
      </w:r>
      <w:r>
        <w:rPr>
          <w:sz w:val="12"/>
          <w:szCs w:val="12"/>
          <w:b/>
          <w:bCs/>
          <w:color w:val="231F20"/>
          <w:spacing w:val="6"/>
        </w:rPr>
        <w:t>31</w:t>
      </w:r>
      <w:r>
        <w:rPr>
          <w:sz w:val="12"/>
          <w:szCs w:val="12"/>
          <w:color w:val="231F20"/>
          <w:spacing w:val="6"/>
        </w:rPr>
        <w:t>: 493–502.</w:t>
      </w:r>
    </w:p>
    <w:p>
      <w:pPr>
        <w:pStyle w:val="BodyText"/>
        <w:ind w:left="337" w:right="279" w:hanging="270"/>
        <w:spacing w:before="14" w:line="265" w:lineRule="auto"/>
        <w:rPr>
          <w:sz w:val="12"/>
          <w:szCs w:val="12"/>
        </w:rPr>
      </w:pPr>
      <w:bookmarkStart w:name="bookmark36" w:id="39"/>
      <w:bookmarkEnd w:id="39"/>
      <w:r>
        <w:rPr>
          <w:sz w:val="12"/>
          <w:szCs w:val="12"/>
          <w:color w:val="231F20"/>
          <w:spacing w:val="6"/>
        </w:rPr>
        <w:t>65.   Nicolaides KH. Nuchal translucency and other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ﬁrst-trimester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6"/>
        </w:rPr>
        <w:t>sonographic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marke</w:t>
      </w:r>
      <w:r>
        <w:rPr>
          <w:sz w:val="12"/>
          <w:szCs w:val="12"/>
          <w:color w:val="231F20"/>
          <w:spacing w:val="5"/>
        </w:rPr>
        <w:t>rs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of chromosomal abnormalities. </w:t>
      </w:r>
      <w:r>
        <w:rPr>
          <w:sz w:val="12"/>
          <w:szCs w:val="12"/>
          <w:i/>
          <w:iCs/>
          <w:color w:val="231F20"/>
          <w:spacing w:val="7"/>
        </w:rPr>
        <w:t>Am</w:t>
      </w:r>
      <w:r>
        <w:rPr>
          <w:sz w:val="12"/>
          <w:szCs w:val="12"/>
          <w:i/>
          <w:iCs/>
          <w:color w:val="231F20"/>
          <w:spacing w:val="-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J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2004;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191</w:t>
      </w:r>
      <w:r>
        <w:rPr>
          <w:sz w:val="12"/>
          <w:szCs w:val="12"/>
          <w:color w:val="231F20"/>
          <w:spacing w:val="7"/>
        </w:rPr>
        <w:t>: 45–67.</w:t>
      </w:r>
    </w:p>
    <w:p>
      <w:pPr>
        <w:pStyle w:val="BodyText"/>
        <w:ind w:left="335" w:right="280" w:hanging="268"/>
        <w:spacing w:before="14" w:line="269" w:lineRule="auto"/>
        <w:rPr>
          <w:sz w:val="12"/>
          <w:szCs w:val="12"/>
        </w:rPr>
      </w:pPr>
      <w:bookmarkStart w:name="bookmark37" w:id="40"/>
      <w:bookmarkEnd w:id="40"/>
      <w:r>
        <w:rPr>
          <w:sz w:val="12"/>
          <w:szCs w:val="12"/>
          <w:color w:val="231F20"/>
          <w:spacing w:val="6"/>
        </w:rPr>
        <w:t>66.   Cicero  S,  Rembo</w:t>
      </w:r>
      <w:r>
        <w:rPr>
          <w:sz w:val="12"/>
          <w:szCs w:val="12"/>
          <w:color w:val="231F20"/>
          <w:spacing w:val="5"/>
        </w:rPr>
        <w:t>uskos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2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Vandecruys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H,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Hogg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  <w:spacing w:val="3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Likelihood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ratio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trisomy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21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fetuses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with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absent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nasal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bo</w:t>
      </w:r>
      <w:r>
        <w:rPr>
          <w:sz w:val="12"/>
          <w:szCs w:val="12"/>
          <w:color w:val="231F20"/>
          <w:spacing w:val="5"/>
        </w:rPr>
        <w:t>ne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11–14-week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scan.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25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2004; </w:t>
      </w:r>
      <w:r>
        <w:rPr>
          <w:sz w:val="12"/>
          <w:szCs w:val="12"/>
          <w:b/>
          <w:bCs/>
          <w:color w:val="231F20"/>
          <w:spacing w:val="7"/>
        </w:rPr>
        <w:t>23</w:t>
      </w:r>
      <w:r>
        <w:rPr>
          <w:sz w:val="12"/>
          <w:szCs w:val="12"/>
          <w:color w:val="231F20"/>
          <w:spacing w:val="7"/>
        </w:rPr>
        <w:t>: 218–223.</w:t>
      </w:r>
    </w:p>
    <w:p>
      <w:pPr>
        <w:pStyle w:val="BodyText"/>
        <w:ind w:left="337" w:right="280" w:hanging="270"/>
        <w:spacing w:before="15" w:line="269" w:lineRule="auto"/>
        <w:rPr>
          <w:sz w:val="12"/>
          <w:szCs w:val="12"/>
        </w:rPr>
      </w:pPr>
      <w:bookmarkStart w:name="bookmark39" w:id="41"/>
      <w:bookmarkEnd w:id="41"/>
      <w:r>
        <w:rPr>
          <w:sz w:val="12"/>
          <w:szCs w:val="12"/>
          <w:color w:val="231F20"/>
          <w:spacing w:val="5"/>
        </w:rPr>
        <w:t>67.   Cicero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Curcio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Papageorghiou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Sonek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Absence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nasal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bone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fetuses</w:t>
      </w:r>
      <w:r>
        <w:rPr>
          <w:sz w:val="12"/>
          <w:szCs w:val="12"/>
          <w:color w:val="231F20"/>
          <w:spacing w:val="30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with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trisomy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21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at  11–14</w:t>
      </w:r>
      <w:r>
        <w:rPr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color w:val="231F20"/>
          <w:spacing w:val="6"/>
        </w:rPr>
        <w:t>weeks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5"/>
        </w:rPr>
        <w:t>gestation: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an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observational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</w:rPr>
        <w:t>study</w:t>
      </w:r>
      <w:r>
        <w:rPr>
          <w:sz w:val="12"/>
          <w:szCs w:val="12"/>
          <w:color w:val="231F20"/>
          <w:spacing w:val="10"/>
        </w:rPr>
        <w:t>. </w:t>
      </w:r>
      <w:r>
        <w:rPr>
          <w:sz w:val="12"/>
          <w:szCs w:val="12"/>
          <w:i/>
          <w:iCs/>
          <w:color w:val="231F20"/>
        </w:rPr>
        <w:t>Lancet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2001; </w:t>
      </w:r>
      <w:r>
        <w:rPr>
          <w:sz w:val="12"/>
          <w:szCs w:val="12"/>
          <w:b/>
          <w:bCs/>
          <w:color w:val="231F20"/>
          <w:spacing w:val="10"/>
        </w:rPr>
        <w:t>358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34"/>
        </w:rPr>
        <w:t xml:space="preserve"> </w:t>
      </w:r>
      <w:r>
        <w:rPr>
          <w:sz w:val="12"/>
          <w:szCs w:val="12"/>
          <w:color w:val="231F20"/>
          <w:spacing w:val="10"/>
        </w:rPr>
        <w:t>1665–1667.</w:t>
      </w:r>
    </w:p>
    <w:p>
      <w:pPr>
        <w:pStyle w:val="BodyText"/>
        <w:ind w:left="336" w:right="280" w:hanging="269"/>
        <w:spacing w:before="13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68.   Cicero  S,  Avgidou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K,  Rembouskos  G,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Kagan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KO,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Nasal  b</w:t>
      </w:r>
      <w:r>
        <w:rPr>
          <w:sz w:val="12"/>
          <w:szCs w:val="12"/>
          <w:color w:val="231F20"/>
          <w:spacing w:val="4"/>
        </w:rPr>
        <w:t>one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in  ﬁrst-trimester  screening  for  trisomy  21.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i/>
          <w:iCs/>
          <w:color w:val="231F20"/>
          <w:spacing w:val="6"/>
        </w:rPr>
        <w:t>A</w:t>
      </w:r>
      <w:r>
        <w:rPr>
          <w:sz w:val="12"/>
          <w:szCs w:val="12"/>
          <w:i/>
          <w:iCs/>
          <w:color w:val="231F20"/>
          <w:spacing w:val="5"/>
        </w:rPr>
        <w:t>m  J</w:t>
      </w:r>
      <w:r>
        <w:rPr>
          <w:sz w:val="12"/>
          <w:szCs w:val="12"/>
          <w:i/>
          <w:iCs/>
          <w:color w:val="231F20"/>
          <w:spacing w:val="9"/>
          <w:w w:val="101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9"/>
          <w:w w:val="102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Gynecol  </w:t>
      </w:r>
      <w:r>
        <w:rPr>
          <w:sz w:val="12"/>
          <w:szCs w:val="12"/>
          <w:color w:val="231F20"/>
          <w:spacing w:val="5"/>
        </w:rPr>
        <w:t>2006;</w:t>
      </w:r>
      <w:r>
        <w:rPr>
          <w:sz w:val="12"/>
          <w:szCs w:val="12"/>
          <w:color w:val="231F20"/>
          <w:spacing w:val="9"/>
          <w:w w:val="103"/>
        </w:rPr>
        <w:t xml:space="preserve">  </w:t>
      </w:r>
      <w:r>
        <w:rPr>
          <w:sz w:val="12"/>
          <w:szCs w:val="12"/>
          <w:b/>
          <w:bCs/>
          <w:color w:val="231F20"/>
          <w:spacing w:val="5"/>
        </w:rPr>
        <w:t>195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bookmarkStart w:name="bookmark38" w:id="42"/>
      <w:bookmarkEnd w:id="42"/>
      <w:r>
        <w:rPr>
          <w:sz w:val="12"/>
          <w:szCs w:val="12"/>
          <w:color w:val="231F20"/>
          <w:spacing w:val="10"/>
        </w:rPr>
        <w:t>109–114.</w:t>
      </w:r>
    </w:p>
    <w:p>
      <w:pPr>
        <w:pStyle w:val="BodyText"/>
        <w:ind w:left="335" w:right="277" w:hanging="268"/>
        <w:spacing w:before="1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69.   Kagan</w:t>
      </w:r>
      <w:r>
        <w:rPr>
          <w:sz w:val="12"/>
          <w:szCs w:val="12"/>
          <w:color w:val="231F20"/>
          <w:spacing w:val="3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KO,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Cicero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Staboulidou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I,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Wright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nasal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bone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trisomies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21,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18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13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Turner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s</w:t>
      </w:r>
      <w:r>
        <w:rPr>
          <w:sz w:val="12"/>
          <w:szCs w:val="12"/>
          <w:color w:val="231F20"/>
          <w:spacing w:val="5"/>
        </w:rPr>
        <w:t>yndrome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11–13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weeks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gestation.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</w:t>
      </w:r>
      <w:r>
        <w:rPr>
          <w:sz w:val="12"/>
          <w:szCs w:val="12"/>
          <w:i/>
          <w:iCs/>
          <w:color w:val="231F20"/>
          <w:spacing w:val="6"/>
        </w:rPr>
        <w:t>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2009; </w:t>
      </w:r>
      <w:r>
        <w:rPr>
          <w:sz w:val="12"/>
          <w:szCs w:val="12"/>
          <w:b/>
          <w:bCs/>
          <w:color w:val="231F20"/>
          <w:spacing w:val="6"/>
        </w:rPr>
        <w:t>33</w:t>
      </w:r>
      <w:r>
        <w:rPr>
          <w:sz w:val="12"/>
          <w:szCs w:val="12"/>
          <w:color w:val="231F20"/>
          <w:spacing w:val="6"/>
        </w:rPr>
        <w:t>: 259–264.</w:t>
      </w:r>
    </w:p>
    <w:p>
      <w:pPr>
        <w:pStyle w:val="BodyText"/>
        <w:ind w:left="335" w:right="279" w:hanging="268"/>
        <w:spacing w:before="14" w:line="269" w:lineRule="auto"/>
        <w:rPr>
          <w:sz w:val="12"/>
          <w:szCs w:val="12"/>
        </w:rPr>
      </w:pPr>
      <w:bookmarkStart w:name="bookmark40" w:id="43"/>
      <w:bookmarkEnd w:id="43"/>
      <w:r>
        <w:rPr>
          <w:sz w:val="12"/>
          <w:szCs w:val="12"/>
          <w:color w:val="231F20"/>
          <w:spacing w:val="6"/>
        </w:rPr>
        <w:t>70.   Matias  A,  Gomes  C,  Flack  N,  Montenegro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  <w:spacing w:val="6"/>
        </w:rPr>
        <w:t>N,</w:t>
      </w:r>
      <w:r>
        <w:rPr>
          <w:sz w:val="12"/>
          <w:szCs w:val="12"/>
          <w:color w:val="231F20"/>
          <w:spacing w:val="5"/>
        </w:rPr>
        <w:t xml:space="preserve">  Nicolaides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chromosomal abnormalities at 10–14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6"/>
        </w:rPr>
        <w:t>weeks: the role of duc</w:t>
      </w:r>
      <w:r>
        <w:rPr>
          <w:sz w:val="12"/>
          <w:szCs w:val="12"/>
          <w:color w:val="231F20"/>
          <w:spacing w:val="5"/>
        </w:rPr>
        <w:t>tus venosus blood ﬂow.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5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7"/>
        </w:rPr>
        <w:t>1998;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12</w:t>
      </w:r>
      <w:r>
        <w:rPr>
          <w:sz w:val="12"/>
          <w:szCs w:val="12"/>
          <w:color w:val="231F20"/>
          <w:spacing w:val="7"/>
        </w:rPr>
        <w:t>: 38</w:t>
      </w:r>
      <w:r>
        <w:rPr>
          <w:sz w:val="12"/>
          <w:szCs w:val="12"/>
          <w:color w:val="231F20"/>
          <w:spacing w:val="6"/>
        </w:rPr>
        <w:t>0–384.</w:t>
      </w:r>
    </w:p>
    <w:p>
      <w:pPr>
        <w:pStyle w:val="BodyText"/>
        <w:ind w:left="335" w:right="277" w:hanging="268"/>
        <w:spacing w:before="15" w:line="269" w:lineRule="auto"/>
        <w:rPr>
          <w:sz w:val="12"/>
          <w:szCs w:val="12"/>
        </w:rPr>
      </w:pPr>
      <w:bookmarkStart w:name="bookmark41" w:id="44"/>
      <w:bookmarkEnd w:id="44"/>
      <w:r>
        <w:rPr>
          <w:sz w:val="12"/>
          <w:szCs w:val="12"/>
          <w:color w:val="231F20"/>
          <w:spacing w:val="5"/>
        </w:rPr>
        <w:t>71.   Maiz N,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5"/>
        </w:rPr>
        <w:t>Valencia C, Kagan KO,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Wright D, Nicolaides KH. Ductus venosus Doppler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trisomies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21,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18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13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Turner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s</w:t>
      </w:r>
      <w:r>
        <w:rPr>
          <w:sz w:val="12"/>
          <w:szCs w:val="12"/>
          <w:color w:val="231F20"/>
          <w:spacing w:val="5"/>
        </w:rPr>
        <w:t>yndrome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11–13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weeks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gestation.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</w:t>
      </w:r>
      <w:r>
        <w:rPr>
          <w:sz w:val="12"/>
          <w:szCs w:val="12"/>
          <w:i/>
          <w:iCs/>
          <w:color w:val="231F20"/>
          <w:spacing w:val="6"/>
        </w:rPr>
        <w:t>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2009; </w:t>
      </w:r>
      <w:r>
        <w:rPr>
          <w:sz w:val="12"/>
          <w:szCs w:val="12"/>
          <w:b/>
          <w:bCs/>
          <w:color w:val="231F20"/>
          <w:spacing w:val="6"/>
        </w:rPr>
        <w:t>33</w:t>
      </w:r>
      <w:r>
        <w:rPr>
          <w:sz w:val="12"/>
          <w:szCs w:val="12"/>
          <w:color w:val="231F20"/>
          <w:spacing w:val="6"/>
        </w:rPr>
        <w:t>: 512–517.</w:t>
      </w:r>
    </w:p>
    <w:p>
      <w:pPr>
        <w:pStyle w:val="BodyText"/>
        <w:ind w:left="328" w:right="280" w:hanging="261"/>
        <w:spacing w:before="14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72.   Timmerman   E,   Oude   Rengerink   K,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Pajkrt   </w:t>
      </w:r>
      <w:r>
        <w:rPr>
          <w:sz w:val="12"/>
          <w:szCs w:val="12"/>
          <w:color w:val="231F20"/>
          <w:spacing w:val="4"/>
        </w:rPr>
        <w:t>E,   Opmeer   BC,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4"/>
        </w:rPr>
        <w:t>van   der   Post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JAM,  Bilardo  CM.  Ductus  </w:t>
      </w:r>
      <w:r>
        <w:rPr>
          <w:sz w:val="12"/>
          <w:szCs w:val="12"/>
          <w:color w:val="231F20"/>
          <w:spacing w:val="5"/>
        </w:rPr>
        <w:t>venosus  pulsatility  index  measurement  reduces  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false-positive rate in ﬁrst-trimester screening.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 Obstet Gynecol </w:t>
      </w:r>
      <w:r>
        <w:rPr>
          <w:sz w:val="12"/>
          <w:szCs w:val="12"/>
          <w:color w:val="231F20"/>
          <w:spacing w:val="5"/>
        </w:rPr>
        <w:t>201</w:t>
      </w:r>
      <w:r>
        <w:rPr>
          <w:sz w:val="12"/>
          <w:szCs w:val="12"/>
          <w:color w:val="231F20"/>
          <w:spacing w:val="4"/>
        </w:rPr>
        <w:t>0; </w:t>
      </w:r>
      <w:r>
        <w:rPr>
          <w:sz w:val="12"/>
          <w:szCs w:val="12"/>
          <w:b/>
          <w:bCs/>
          <w:color w:val="231F20"/>
          <w:spacing w:val="4"/>
        </w:rPr>
        <w:t>36</w:t>
      </w:r>
      <w:r>
        <w:rPr>
          <w:sz w:val="12"/>
          <w:szCs w:val="12"/>
          <w:color w:val="231F20"/>
          <w:spacing w:val="4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1"/>
        </w:rPr>
        <w:t>661–667.</w:t>
      </w:r>
    </w:p>
    <w:p>
      <w:pPr>
        <w:pStyle w:val="BodyText"/>
        <w:ind w:left="334" w:right="280" w:hanging="267"/>
        <w:spacing w:before="2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73.   Wagner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Sonek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J,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Klein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J,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Hoopmann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M,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</w:t>
      </w:r>
      <w:r>
        <w:rPr>
          <w:sz w:val="12"/>
          <w:szCs w:val="12"/>
          <w:color w:val="231F20"/>
          <w:spacing w:val="5"/>
        </w:rPr>
        <w:t>bele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Kagan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KO.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First-trimester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trisomy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21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based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on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maternal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age,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nuchal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translucency,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different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methods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ductus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venosus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assessment.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Prenat</w:t>
      </w:r>
      <w:r>
        <w:rPr>
          <w:sz w:val="12"/>
          <w:szCs w:val="12"/>
          <w:i/>
          <w:iCs/>
          <w:color w:val="231F20"/>
          <w:spacing w:val="20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Diagn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2017; </w:t>
      </w:r>
      <w:r>
        <w:rPr>
          <w:sz w:val="12"/>
          <w:szCs w:val="12"/>
          <w:b/>
          <w:bCs/>
          <w:color w:val="231F20"/>
          <w:spacing w:val="8"/>
        </w:rPr>
        <w:t>37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8"/>
        </w:rPr>
        <w:t>680–685.</w:t>
      </w:r>
    </w:p>
    <w:p>
      <w:pPr>
        <w:pStyle w:val="BodyText"/>
        <w:ind w:left="337" w:right="280" w:hanging="270"/>
        <w:spacing w:before="8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74.   Huggon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IC,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DeFigueiredo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DB,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Allan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LD.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Tricuspid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regurgitation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diagnosis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chromosomal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anomalies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fetus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11–14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6"/>
        </w:rPr>
        <w:t>weeks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gestation.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He</w:t>
      </w:r>
      <w:r>
        <w:rPr>
          <w:sz w:val="12"/>
          <w:szCs w:val="12"/>
          <w:i/>
          <w:iCs/>
          <w:color w:val="231F20"/>
          <w:spacing w:val="5"/>
        </w:rPr>
        <w:t>art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2003;</w:t>
      </w:r>
    </w:p>
    <w:p>
      <w:pPr>
        <w:pStyle w:val="BodyText"/>
        <w:ind w:left="341"/>
        <w:spacing w:before="11" w:line="149" w:lineRule="exact"/>
        <w:rPr>
          <w:sz w:val="12"/>
          <w:szCs w:val="12"/>
        </w:rPr>
      </w:pPr>
      <w:bookmarkStart w:name="bookmark42" w:id="45"/>
      <w:bookmarkEnd w:id="45"/>
      <w:bookmarkStart w:name="bookmark43" w:id="46"/>
      <w:bookmarkEnd w:id="46"/>
      <w:r>
        <w:rPr>
          <w:sz w:val="12"/>
          <w:szCs w:val="12"/>
          <w:b/>
          <w:bCs/>
          <w:color w:val="231F20"/>
          <w:spacing w:val="8"/>
        </w:rPr>
        <w:t>89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8"/>
        </w:rPr>
        <w:t>1071–1073.</w:t>
      </w:r>
    </w:p>
    <w:p>
      <w:pPr>
        <w:pStyle w:val="BodyText"/>
        <w:ind w:left="67"/>
        <w:spacing w:before="13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75.   Falcon O, Auer M, Gerovassili A,</w:t>
      </w:r>
      <w:r>
        <w:rPr>
          <w:sz w:val="12"/>
          <w:szCs w:val="12"/>
          <w:color w:val="231F20"/>
          <w:spacing w:val="9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Spencer K,</w:t>
      </w:r>
      <w:r>
        <w:rPr>
          <w:sz w:val="12"/>
          <w:szCs w:val="12"/>
          <w:color w:val="231F20"/>
          <w:spacing w:val="4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Nicolaides</w:t>
      </w:r>
      <w:r>
        <w:rPr>
          <w:sz w:val="12"/>
          <w:szCs w:val="12"/>
          <w:color w:val="231F20"/>
          <w:spacing w:val="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KH.</w:t>
      </w:r>
      <w:r>
        <w:rPr>
          <w:sz w:val="12"/>
          <w:szCs w:val="12"/>
          <w:color w:val="231F20"/>
          <w:spacing w:val="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Sc</w:t>
      </w:r>
      <w:r>
        <w:rPr>
          <w:sz w:val="12"/>
          <w:szCs w:val="12"/>
          <w:color w:val="231F20"/>
          <w:spacing w:val="4"/>
          <w:position w:val="2"/>
        </w:rPr>
        <w:t>reening</w:t>
      </w:r>
      <w:r>
        <w:rPr>
          <w:sz w:val="12"/>
          <w:szCs w:val="12"/>
          <w:color w:val="231F20"/>
          <w:spacing w:val="7"/>
          <w:position w:val="2"/>
        </w:rPr>
        <w:t xml:space="preserve"> </w:t>
      </w:r>
      <w:r>
        <w:rPr>
          <w:sz w:val="12"/>
          <w:szCs w:val="12"/>
          <w:color w:val="231F20"/>
          <w:spacing w:val="4"/>
          <w:position w:val="2"/>
        </w:rPr>
        <w:t>for</w:t>
      </w:r>
      <w:r>
        <w:rPr>
          <w:sz w:val="12"/>
          <w:szCs w:val="12"/>
          <w:color w:val="231F20"/>
          <w:spacing w:val="5"/>
          <w:position w:val="2"/>
        </w:rPr>
        <w:t xml:space="preserve"> </w:t>
      </w:r>
      <w:r>
        <w:rPr>
          <w:sz w:val="12"/>
          <w:szCs w:val="12"/>
          <w:color w:val="231F20"/>
          <w:spacing w:val="4"/>
          <w:position w:val="2"/>
        </w:rPr>
        <w:t>trisomy</w:t>
      </w:r>
    </w:p>
    <w:p>
      <w:pPr>
        <w:pStyle w:val="BodyText"/>
        <w:ind w:left="337" w:right="279" w:hanging="2"/>
        <w:spacing w:before="14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21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by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tricuspid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regurgitati</w:t>
      </w:r>
      <w:r>
        <w:rPr>
          <w:sz w:val="12"/>
          <w:szCs w:val="12"/>
          <w:color w:val="231F20"/>
          <w:spacing w:val="5"/>
        </w:rPr>
        <w:t>on,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nuchal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translucency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maternal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serum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free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beta-hCG and PAPP-A at 11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7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color w:val="231F20"/>
          <w:spacing w:val="7"/>
        </w:rPr>
        <w:t>0to13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7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7"/>
        </w:rPr>
        <w:t>6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7"/>
        </w:rPr>
        <w:t>weeks. </w:t>
      </w:r>
      <w:r>
        <w:rPr>
          <w:sz w:val="12"/>
          <w:szCs w:val="12"/>
          <w:i/>
          <w:iCs/>
          <w:color w:val="231F20"/>
          <w:spacing w:val="7"/>
        </w:rPr>
        <w:t>Ultraso</w:t>
      </w:r>
      <w:r>
        <w:rPr>
          <w:sz w:val="12"/>
          <w:szCs w:val="12"/>
          <w:i/>
          <w:iCs/>
          <w:color w:val="231F20"/>
          <w:spacing w:val="6"/>
        </w:rPr>
        <w:t>und Obstet Gynecol </w:t>
      </w:r>
      <w:r>
        <w:rPr>
          <w:sz w:val="12"/>
          <w:szCs w:val="12"/>
          <w:color w:val="231F20"/>
          <w:spacing w:val="6"/>
        </w:rPr>
        <w:t>2006;</w:t>
      </w:r>
    </w:p>
    <w:p>
      <w:pPr>
        <w:pStyle w:val="BodyText"/>
        <w:ind w:left="336"/>
        <w:spacing w:before="9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8"/>
        </w:rPr>
        <w:t>27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8"/>
        </w:rPr>
        <w:t>151–155.</w:t>
      </w:r>
    </w:p>
    <w:p>
      <w:pPr>
        <w:pStyle w:val="BodyText"/>
        <w:ind w:left="336" w:right="279" w:hanging="268"/>
        <w:spacing w:before="14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76.   Kagan   KO,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Valencia   C,   Livanos   P,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Wright   D,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Nic</w:t>
      </w:r>
      <w:r>
        <w:rPr>
          <w:sz w:val="12"/>
          <w:szCs w:val="12"/>
          <w:color w:val="231F20"/>
          <w:spacing w:val="4"/>
        </w:rPr>
        <w:t>olaides   KH.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4"/>
        </w:rPr>
        <w:t>Tricuspid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6"/>
        </w:rPr>
        <w:t>regurgitation  in  screening  for  tris</w:t>
      </w:r>
      <w:r>
        <w:rPr>
          <w:sz w:val="12"/>
          <w:szCs w:val="12"/>
          <w:color w:val="231F20"/>
          <w:spacing w:val="5"/>
        </w:rPr>
        <w:t>omies  21,</w:t>
      </w:r>
      <w:r>
        <w:rPr>
          <w:sz w:val="12"/>
          <w:szCs w:val="12"/>
          <w:color w:val="231F20"/>
          <w:spacing w:val="10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18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13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Turner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syndrome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at</w:t>
      </w:r>
      <w:r>
        <w:rPr>
          <w:sz w:val="12"/>
          <w:szCs w:val="12"/>
          <w:color w:val="231F20"/>
          <w:spacing w:val="12"/>
        </w:rPr>
        <w:t xml:space="preserve">  11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2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color w:val="231F20"/>
          <w:spacing w:val="12"/>
        </w:rPr>
        <w:t>0  </w:t>
      </w:r>
      <w:r>
        <w:rPr>
          <w:sz w:val="12"/>
          <w:szCs w:val="12"/>
          <w:color w:val="231F20"/>
        </w:rPr>
        <w:t>to</w:t>
      </w:r>
      <w:r>
        <w:rPr>
          <w:sz w:val="12"/>
          <w:szCs w:val="12"/>
          <w:color w:val="231F20"/>
          <w:spacing w:val="12"/>
        </w:rPr>
        <w:t xml:space="preserve">  13 </w:t>
      </w:r>
      <w:r>
        <w:rPr>
          <w:rFonts w:ascii="Arial" w:hAnsi="Arial" w:eastAsia="Arial" w:cs="Arial"/>
          <w:sz w:val="12"/>
          <w:szCs w:val="12"/>
          <w:color w:val="231F20"/>
          <w:spacing w:val="12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color w:val="231F20"/>
          <w:spacing w:val="12"/>
        </w:rPr>
        <w:t>6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</w:rPr>
        <w:t>weeks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</w:rPr>
        <w:t>of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</w:rPr>
        <w:t>gestation</w:t>
      </w:r>
      <w:r>
        <w:rPr>
          <w:sz w:val="12"/>
          <w:szCs w:val="12"/>
          <w:color w:val="231F20"/>
          <w:spacing w:val="12"/>
        </w:rPr>
        <w:t>.</w:t>
      </w:r>
      <w:r>
        <w:rPr>
          <w:sz w:val="12"/>
          <w:szCs w:val="12"/>
          <w:color w:val="231F20"/>
          <w:spacing w:val="11"/>
        </w:rPr>
        <w:t xml:space="preserve">  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1"/>
        </w:rPr>
        <w:t xml:space="preserve"> 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1"/>
        </w:rPr>
        <w:t xml:space="preserve"> 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1"/>
        </w:rPr>
        <w:t xml:space="preserve">  </w:t>
      </w:r>
      <w:r>
        <w:rPr>
          <w:sz w:val="12"/>
          <w:szCs w:val="12"/>
          <w:color w:val="231F20"/>
          <w:spacing w:val="11"/>
        </w:rPr>
        <w:t>2009;  </w:t>
      </w:r>
      <w:r>
        <w:rPr>
          <w:sz w:val="12"/>
          <w:szCs w:val="12"/>
          <w:b/>
          <w:bCs/>
          <w:color w:val="231F20"/>
          <w:spacing w:val="11"/>
        </w:rPr>
        <w:t>33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</w:rPr>
        <w:t xml:space="preserve"> </w:t>
      </w:r>
      <w:bookmarkStart w:name="bookmark44" w:id="47"/>
      <w:bookmarkEnd w:id="47"/>
      <w:r>
        <w:rPr>
          <w:sz w:val="12"/>
          <w:szCs w:val="12"/>
          <w:color w:val="231F20"/>
          <w:spacing w:val="10"/>
        </w:rPr>
        <w:t>18–22.</w:t>
      </w:r>
    </w:p>
    <w:p>
      <w:pPr>
        <w:pStyle w:val="BodyText"/>
        <w:ind w:left="336" w:right="278" w:hanging="268"/>
        <w:spacing w:before="1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77.   Kagan KO, Etchegaray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A, Zhou Y,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Wright D,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Nicolaides KH. Prospectiv</w:t>
      </w:r>
      <w:r>
        <w:rPr>
          <w:sz w:val="12"/>
          <w:szCs w:val="12"/>
          <w:color w:val="231F20"/>
          <w:spacing w:val="4"/>
        </w:rPr>
        <w:t>e validation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3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ﬁrst-trimester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combined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trisomy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21.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6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6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bookmarkStart w:name="bookmark45" w:id="48"/>
      <w:bookmarkEnd w:id="48"/>
      <w:r>
        <w:rPr>
          <w:sz w:val="12"/>
          <w:szCs w:val="12"/>
          <w:color w:val="231F20"/>
          <w:spacing w:val="7"/>
        </w:rPr>
        <w:t>2009; </w:t>
      </w:r>
      <w:r>
        <w:rPr>
          <w:sz w:val="12"/>
          <w:szCs w:val="12"/>
          <w:b/>
          <w:bCs/>
          <w:color w:val="231F20"/>
          <w:spacing w:val="7"/>
        </w:rPr>
        <w:t>34</w:t>
      </w:r>
      <w:r>
        <w:rPr>
          <w:sz w:val="12"/>
          <w:szCs w:val="12"/>
          <w:color w:val="231F20"/>
          <w:spacing w:val="7"/>
        </w:rPr>
        <w:t>: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7"/>
        </w:rPr>
        <w:t>14–18.</w:t>
      </w:r>
    </w:p>
    <w:p>
      <w:pPr>
        <w:pStyle w:val="BodyText"/>
        <w:ind w:left="335" w:right="279" w:hanging="268"/>
        <w:spacing w:before="9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78.   Ekelund  CK,  Jorgensen  FS,  Petersen  OB,  Su</w:t>
      </w:r>
      <w:r>
        <w:rPr>
          <w:sz w:val="12"/>
          <w:szCs w:val="12"/>
          <w:color w:val="231F20"/>
          <w:spacing w:val="4"/>
        </w:rPr>
        <w:t>ndberg  K,  Tabor  A,  Danish  Fetal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5"/>
        </w:rPr>
        <w:t>Medicine</w:t>
      </w:r>
      <w:r>
        <w:rPr>
          <w:sz w:val="12"/>
          <w:szCs w:val="12"/>
          <w:color w:val="231F20"/>
          <w:spacing w:val="35"/>
        </w:rPr>
        <w:t xml:space="preserve"> </w:t>
      </w:r>
      <w:r>
        <w:rPr>
          <w:sz w:val="12"/>
          <w:szCs w:val="12"/>
          <w:color w:val="231F20"/>
          <w:spacing w:val="5"/>
        </w:rPr>
        <w:t>Research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Group.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Impact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new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national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policy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Down’s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syndrome in Denmark: population based cohort study.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BMJ</w:t>
      </w:r>
      <w:r>
        <w:rPr>
          <w:sz w:val="12"/>
          <w:szCs w:val="12"/>
          <w:i/>
          <w:iCs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2008;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337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a2547.</w:t>
      </w:r>
    </w:p>
    <w:p>
      <w:pPr>
        <w:pStyle w:val="BodyText"/>
        <w:ind w:left="336" w:right="278" w:hanging="269"/>
        <w:spacing w:before="13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79.   Gil M, Accurti V, Santacruz B,</w:t>
      </w:r>
      <w:r>
        <w:rPr>
          <w:sz w:val="12"/>
          <w:szCs w:val="12"/>
          <w:color w:val="231F20"/>
          <w:spacing w:val="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Plana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Analysis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4"/>
        </w:rPr>
        <w:t xml:space="preserve"> cell-free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4"/>
        </w:rPr>
        <w:t>DNA</w:t>
      </w:r>
      <w:r>
        <w:rPr>
          <w:sz w:val="12"/>
          <w:szCs w:val="12"/>
          <w:color w:val="231F20"/>
        </w:rPr>
        <w:t xml:space="preserve"> </w:t>
      </w:r>
      <w:bookmarkStart w:name="bookmark47" w:id="49"/>
      <w:bookmarkEnd w:id="49"/>
      <w:r>
        <w:rPr>
          <w:sz w:val="12"/>
          <w:szCs w:val="12"/>
          <w:color w:val="231F20"/>
          <w:spacing w:val="5"/>
        </w:rPr>
        <w:t>in maternal blood in screening for aneuploidies: updated meta-analysis.</w:t>
      </w:r>
      <w:r>
        <w:rPr>
          <w:sz w:val="12"/>
          <w:szCs w:val="12"/>
          <w:color w:val="231F20"/>
          <w:spacing w:val="33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20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2017; </w:t>
      </w:r>
      <w:r>
        <w:rPr>
          <w:sz w:val="12"/>
          <w:szCs w:val="12"/>
          <w:b/>
          <w:bCs/>
          <w:color w:val="231F20"/>
          <w:spacing w:val="13"/>
        </w:rPr>
        <w:t>50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3"/>
        </w:rPr>
        <w:t>302–314.</w:t>
      </w:r>
    </w:p>
    <w:p>
      <w:pPr>
        <w:pStyle w:val="BodyText"/>
        <w:ind w:left="332" w:right="278" w:hanging="262"/>
        <w:spacing w:before="14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80.   Kagan KO, Sroka F, SonekJ, Abele H, L</w:t>
      </w:r>
      <w:r>
        <w:rPr>
          <w:sz w:val="12"/>
          <w:szCs w:val="12"/>
          <w:position w:val="-2"/>
        </w:rPr>
        <w:drawing>
          <wp:inline distT="0" distB="0" distL="0" distR="0">
            <wp:extent cx="44188" cy="9267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88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4"/>
        </w:rPr>
        <w:t>thgens K, Schmid M,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Wagner P, Brucker S,</w:t>
      </w:r>
      <w:r>
        <w:rPr>
          <w:sz w:val="12"/>
          <w:szCs w:val="12"/>
          <w:color w:val="231F20"/>
        </w:rPr>
        <w:t xml:space="preserve"> </w:t>
      </w:r>
      <w:bookmarkStart w:name="bookmark51" w:id="50"/>
      <w:bookmarkEnd w:id="50"/>
      <w:r>
        <w:rPr>
          <w:sz w:val="12"/>
          <w:szCs w:val="12"/>
          <w:color w:val="231F20"/>
          <w:spacing w:val="6"/>
        </w:rPr>
        <w:t>Wallwiener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D,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Hoopmann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M.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First-trimester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risk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assessment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based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on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ultraso</w:t>
      </w:r>
      <w:r>
        <w:rPr>
          <w:sz w:val="12"/>
          <w:szCs w:val="12"/>
          <w:color w:val="231F20"/>
          <w:spacing w:val="5"/>
        </w:rPr>
        <w:t>und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and cell-free DNA vs combined screenin</w:t>
      </w:r>
      <w:r>
        <w:rPr>
          <w:sz w:val="12"/>
          <w:szCs w:val="12"/>
          <w:color w:val="231F20"/>
          <w:spacing w:val="4"/>
        </w:rPr>
        <w:t>g: a randomized controlled trial. </w:t>
      </w:r>
      <w:r>
        <w:rPr>
          <w:sz w:val="12"/>
          <w:szCs w:val="12"/>
          <w:i/>
          <w:iCs/>
          <w:color w:val="231F20"/>
          <w:spacing w:val="4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22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2018; </w:t>
      </w:r>
      <w:r>
        <w:rPr>
          <w:sz w:val="12"/>
          <w:szCs w:val="12"/>
          <w:b/>
          <w:bCs/>
          <w:color w:val="231F20"/>
          <w:spacing w:val="13"/>
        </w:rPr>
        <w:t>51</w:t>
      </w:r>
      <w:r>
        <w:rPr>
          <w:sz w:val="12"/>
          <w:szCs w:val="12"/>
          <w:color w:val="231F20"/>
          <w:spacing w:val="13"/>
        </w:rPr>
        <w:t>: 437–444.</w:t>
      </w:r>
    </w:p>
    <w:p>
      <w:pPr>
        <w:pStyle w:val="BodyText"/>
        <w:ind w:left="335" w:right="279" w:hanging="265"/>
        <w:spacing w:before="14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81.   Prodan  NC,</w:t>
      </w:r>
      <w:r>
        <w:rPr>
          <w:sz w:val="12"/>
          <w:szCs w:val="12"/>
          <w:color w:val="231F20"/>
          <w:spacing w:val="10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Wiechers   C,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Geipel  A,</w:t>
      </w:r>
      <w:r>
        <w:rPr>
          <w:sz w:val="12"/>
          <w:szCs w:val="12"/>
          <w:color w:val="231F20"/>
          <w:spacing w:val="10"/>
        </w:rPr>
        <w:t xml:space="preserve">  </w:t>
      </w:r>
      <w:r>
        <w:rPr>
          <w:sz w:val="12"/>
          <w:szCs w:val="12"/>
          <w:color w:val="231F20"/>
          <w:spacing w:val="5"/>
        </w:rPr>
        <w:t>Walter   A,</w:t>
      </w:r>
      <w:r>
        <w:rPr>
          <w:sz w:val="12"/>
          <w:szCs w:val="12"/>
          <w:color w:val="231F20"/>
          <w:spacing w:val="12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Siegm</w:t>
      </w:r>
      <w:r>
        <w:rPr>
          <w:sz w:val="12"/>
          <w:szCs w:val="12"/>
          <w:color w:val="231F20"/>
          <w:spacing w:val="4"/>
        </w:rPr>
        <w:t>ann</w:t>
      </w:r>
      <w:r>
        <w:rPr>
          <w:sz w:val="12"/>
          <w:szCs w:val="12"/>
          <w:color w:val="231F20"/>
          <w:spacing w:val="11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HJ,</w:t>
      </w:r>
      <w:r>
        <w:rPr>
          <w:sz w:val="12"/>
          <w:szCs w:val="12"/>
          <w:color w:val="231F20"/>
          <w:spacing w:val="11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Kozlowski</w:t>
      </w:r>
      <w:r>
        <w:rPr>
          <w:sz w:val="12"/>
          <w:szCs w:val="12"/>
          <w:color w:val="231F20"/>
          <w:spacing w:val="11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P,</w:t>
      </w:r>
      <w:r>
        <w:rPr>
          <w:sz w:val="12"/>
          <w:szCs w:val="12"/>
          <w:color w:val="231F20"/>
        </w:rPr>
        <w:t xml:space="preserve"> </w:t>
      </w:r>
      <w:bookmarkStart w:name="bookmark53" w:id="51"/>
      <w:bookmarkEnd w:id="51"/>
      <w:r>
        <w:rPr>
          <w:sz w:val="12"/>
          <w:szCs w:val="12"/>
          <w:color w:val="231F20"/>
          <w:spacing w:val="6"/>
        </w:rPr>
        <w:t>Hoopmann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M,  Kagan  KO</w:t>
      </w:r>
      <w:r>
        <w:rPr>
          <w:sz w:val="12"/>
          <w:szCs w:val="12"/>
          <w:color w:val="231F20"/>
          <w:spacing w:val="5"/>
        </w:rPr>
        <w:t>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Universal  Cell  Free  DNA  or  Contingent  Screening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for Trisomy 21: Does It Make</w:t>
      </w:r>
      <w:r>
        <w:rPr>
          <w:sz w:val="12"/>
          <w:szCs w:val="12"/>
          <w:color w:val="231F20"/>
          <w:spacing w:val="10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a Difference?</w:t>
      </w:r>
      <w:r>
        <w:rPr>
          <w:sz w:val="12"/>
          <w:szCs w:val="12"/>
          <w:color w:val="231F20"/>
          <w:spacing w:val="7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A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</w:t>
      </w:r>
      <w:r>
        <w:rPr>
          <w:sz w:val="12"/>
          <w:szCs w:val="12"/>
          <w:color w:val="231F20"/>
          <w:spacing w:val="5"/>
        </w:rPr>
        <w:t>omparative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Study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with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5"/>
        </w:rPr>
        <w:t>Real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Data.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Fetal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i/>
          <w:iCs/>
          <w:color w:val="231F20"/>
        </w:rPr>
        <w:t>Diagn</w:t>
      </w:r>
      <w:r>
        <w:rPr>
          <w:sz w:val="12"/>
          <w:szCs w:val="12"/>
          <w:i/>
          <w:iCs/>
          <w:color w:val="231F20"/>
          <w:spacing w:val="17"/>
          <w:w w:val="103"/>
        </w:rPr>
        <w:t xml:space="preserve"> </w:t>
      </w:r>
      <w:r>
        <w:rPr>
          <w:sz w:val="12"/>
          <w:szCs w:val="12"/>
          <w:i/>
          <w:iCs/>
          <w:color w:val="231F20"/>
        </w:rPr>
        <w:t>Ther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2022; </w:t>
      </w:r>
      <w:r>
        <w:rPr>
          <w:sz w:val="12"/>
          <w:szCs w:val="12"/>
          <w:b/>
          <w:bCs/>
          <w:color w:val="231F20"/>
          <w:spacing w:val="11"/>
        </w:rPr>
        <w:t>49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85–94.</w:t>
      </w:r>
    </w:p>
    <w:p>
      <w:pPr>
        <w:pStyle w:val="BodyText"/>
        <w:ind w:left="70"/>
        <w:spacing w:before="14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82.   Miltoft</w:t>
      </w:r>
      <w:r>
        <w:rPr>
          <w:sz w:val="12"/>
          <w:szCs w:val="12"/>
          <w:color w:val="231F20"/>
          <w:spacing w:val="11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C, Rode L, Ekelund C,</w:t>
      </w:r>
      <w:r>
        <w:rPr>
          <w:sz w:val="12"/>
          <w:szCs w:val="12"/>
          <w:color w:val="231F20"/>
          <w:spacing w:val="9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Sundbe</w:t>
      </w:r>
      <w:r>
        <w:rPr>
          <w:sz w:val="12"/>
          <w:szCs w:val="12"/>
          <w:color w:val="231F20"/>
          <w:spacing w:val="5"/>
          <w:position w:val="2"/>
        </w:rPr>
        <w:t>rg K,</w:t>
      </w:r>
      <w:r>
        <w:rPr>
          <w:sz w:val="12"/>
          <w:szCs w:val="12"/>
          <w:color w:val="231F20"/>
          <w:spacing w:val="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Kjaergaard</w:t>
      </w:r>
      <w:r>
        <w:rPr>
          <w:sz w:val="12"/>
          <w:szCs w:val="12"/>
          <w:color w:val="231F20"/>
          <w:spacing w:val="10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S,</w:t>
      </w:r>
      <w:r>
        <w:rPr>
          <w:sz w:val="12"/>
          <w:szCs w:val="12"/>
          <w:color w:val="231F20"/>
          <w:spacing w:val="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Zingenberg</w:t>
      </w:r>
      <w:r>
        <w:rPr>
          <w:sz w:val="12"/>
          <w:szCs w:val="12"/>
          <w:color w:val="231F20"/>
          <w:spacing w:val="8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H,</w:t>
      </w:r>
      <w:r>
        <w:rPr>
          <w:sz w:val="12"/>
          <w:szCs w:val="12"/>
          <w:color w:val="231F20"/>
          <w:spacing w:val="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Tabor</w:t>
      </w:r>
      <w:r>
        <w:rPr>
          <w:sz w:val="12"/>
          <w:szCs w:val="12"/>
          <w:color w:val="231F20"/>
          <w:spacing w:val="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A.</w:t>
      </w:r>
    </w:p>
    <w:p>
      <w:pPr>
        <w:pStyle w:val="BodyText"/>
        <w:ind w:left="336" w:right="279" w:firstLine="4"/>
        <w:spacing w:before="13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Contingent ﬁrst-trimester screening for aneuploidies wit</w:t>
      </w:r>
      <w:r>
        <w:rPr>
          <w:sz w:val="12"/>
          <w:szCs w:val="12"/>
          <w:color w:val="231F20"/>
          <w:spacing w:val="4"/>
        </w:rPr>
        <w:t>h cell-free DNA in a Danish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clinical setting.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2018; </w:t>
      </w:r>
      <w:r>
        <w:rPr>
          <w:sz w:val="12"/>
          <w:szCs w:val="12"/>
          <w:b/>
          <w:bCs/>
          <w:color w:val="231F20"/>
          <w:spacing w:val="6"/>
        </w:rPr>
        <w:t>51</w:t>
      </w:r>
      <w:r>
        <w:rPr>
          <w:sz w:val="12"/>
          <w:szCs w:val="12"/>
          <w:color w:val="231F20"/>
          <w:spacing w:val="6"/>
        </w:rPr>
        <w:t>: 470–4</w:t>
      </w:r>
      <w:r>
        <w:rPr>
          <w:sz w:val="12"/>
          <w:szCs w:val="12"/>
          <w:color w:val="231F20"/>
          <w:spacing w:val="5"/>
        </w:rPr>
        <w:t>79.</w:t>
      </w:r>
    </w:p>
    <w:p>
      <w:pPr>
        <w:pStyle w:val="BodyText"/>
        <w:ind w:left="336" w:right="280" w:hanging="266"/>
        <w:spacing w:before="12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83.   Mustafa S, Brizot M, Carvalho M,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Watanabe L, Kahhale S, Zugaib M. Transvaginal</w:t>
      </w:r>
      <w:r>
        <w:rPr>
          <w:sz w:val="12"/>
          <w:szCs w:val="12"/>
          <w:color w:val="231F20"/>
        </w:rPr>
        <w:t xml:space="preserve"> </w:t>
      </w:r>
      <w:bookmarkStart w:name="bookmark49" w:id="52"/>
      <w:bookmarkEnd w:id="52"/>
      <w:r>
        <w:rPr>
          <w:sz w:val="12"/>
          <w:szCs w:val="12"/>
          <w:color w:val="231F20"/>
          <w:spacing w:val="5"/>
        </w:rPr>
        <w:t>ultrasonography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predicting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placenta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previa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delivery: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longitudinal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study.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24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2002; </w:t>
      </w:r>
      <w:r>
        <w:rPr>
          <w:sz w:val="12"/>
          <w:szCs w:val="12"/>
          <w:b/>
          <w:bCs/>
          <w:color w:val="231F20"/>
          <w:spacing w:val="7"/>
        </w:rPr>
        <w:t>20</w:t>
      </w:r>
      <w:r>
        <w:rPr>
          <w:sz w:val="12"/>
          <w:szCs w:val="12"/>
          <w:color w:val="231F20"/>
          <w:spacing w:val="7"/>
        </w:rPr>
        <w:t>: 356–359.</w:t>
      </w:r>
    </w:p>
    <w:p>
      <w:pPr>
        <w:pStyle w:val="BodyText"/>
        <w:ind w:left="335" w:right="280" w:hanging="265"/>
        <w:spacing w:before="15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84.   D’Antonio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F,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Timor-Tritsch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Palacios-J</w:t>
      </w:r>
      <w:r>
        <w:rPr>
          <w:sz w:val="12"/>
          <w:szCs w:val="12"/>
          <w:color w:val="231F20"/>
          <w:spacing w:val="5"/>
        </w:rPr>
        <w:t>araquemada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Monteagudo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Buca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</w:rPr>
        <w:t xml:space="preserve"> </w:t>
      </w:r>
      <w:bookmarkStart w:name="bookmark50" w:id="53"/>
      <w:bookmarkEnd w:id="53"/>
      <w:r>
        <w:rPr>
          <w:sz w:val="12"/>
          <w:szCs w:val="12"/>
          <w:color w:val="231F20"/>
          <w:spacing w:val="5"/>
        </w:rPr>
        <w:t>Forlani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F,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Minneci  G,  Foti  F,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Manzoli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Liberati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M.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First-</w:t>
      </w:r>
      <w:r>
        <w:rPr>
          <w:sz w:val="12"/>
          <w:szCs w:val="12"/>
          <w:color w:val="231F20"/>
          <w:spacing w:val="4"/>
        </w:rPr>
        <w:t>trimester  detection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1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abnormally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  <w:spacing w:val="5"/>
        </w:rPr>
        <w:t>invasive</w:t>
      </w:r>
      <w:r>
        <w:rPr>
          <w:sz w:val="12"/>
          <w:szCs w:val="12"/>
          <w:color w:val="231F20"/>
          <w:spacing w:val="11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placenta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  <w:spacing w:val="5"/>
        </w:rPr>
        <w:t>high-risk  women:   systematic</w:t>
      </w:r>
      <w:r>
        <w:rPr>
          <w:sz w:val="12"/>
          <w:szCs w:val="12"/>
          <w:color w:val="231F20"/>
          <w:spacing w:val="11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rev</w:t>
      </w:r>
      <w:r>
        <w:rPr>
          <w:sz w:val="12"/>
          <w:szCs w:val="12"/>
          <w:color w:val="231F20"/>
          <w:spacing w:val="4"/>
        </w:rPr>
        <w:t>iew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4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meta-analysis.</w:t>
      </w:r>
      <w:r>
        <w:rPr>
          <w:sz w:val="12"/>
          <w:szCs w:val="12"/>
          <w:color w:val="231F20"/>
          <w:spacing w:val="35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2018; </w:t>
      </w:r>
      <w:r>
        <w:rPr>
          <w:sz w:val="12"/>
          <w:szCs w:val="12"/>
          <w:b/>
          <w:bCs/>
          <w:color w:val="231F20"/>
          <w:spacing w:val="6"/>
        </w:rPr>
        <w:t>51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176–183.</w:t>
      </w:r>
    </w:p>
    <w:p>
      <w:pPr>
        <w:pStyle w:val="BodyText"/>
        <w:ind w:left="335" w:right="278" w:hanging="265"/>
        <w:spacing w:before="14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85.   Timor-Tritsch I, Buca D, Di Mascio D, Cali G, D’Amico A, Monteagudo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4"/>
        </w:rPr>
        <w:t>A,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4"/>
        </w:rPr>
        <w:t>Tinari S,</w:t>
      </w:r>
      <w:r>
        <w:rPr>
          <w:sz w:val="12"/>
          <w:szCs w:val="12"/>
          <w:color w:val="231F20"/>
        </w:rPr>
        <w:t xml:space="preserve"> </w:t>
      </w:r>
      <w:bookmarkStart w:name="bookmark54" w:id="54"/>
      <w:bookmarkEnd w:id="54"/>
      <w:r>
        <w:rPr>
          <w:sz w:val="12"/>
          <w:szCs w:val="12"/>
          <w:color w:val="231F20"/>
          <w:spacing w:val="6"/>
        </w:rPr>
        <w:t>Morlando M, Nappi L, Greco P. Outcome of cesarean scar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pregnancy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6"/>
        </w:rPr>
        <w:t>according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6"/>
        </w:rPr>
        <w:t>to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gestational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age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diagnosis: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systematic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review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meta-analysis.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Eu</w:t>
      </w:r>
      <w:r>
        <w:rPr>
          <w:sz w:val="12"/>
          <w:szCs w:val="12"/>
          <w:i/>
          <w:iCs/>
          <w:color w:val="231F20"/>
          <w:spacing w:val="4"/>
        </w:rPr>
        <w:t>r J</w:t>
      </w:r>
      <w:r>
        <w:rPr>
          <w:sz w:val="12"/>
          <w:szCs w:val="12"/>
          <w:i/>
          <w:iCs/>
          <w:color w:val="231F20"/>
          <w:spacing w:val="22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4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Reprod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Biol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2021; </w:t>
      </w:r>
      <w:r>
        <w:rPr>
          <w:sz w:val="12"/>
          <w:szCs w:val="12"/>
          <w:b/>
          <w:bCs/>
          <w:color w:val="231F20"/>
          <w:spacing w:val="13"/>
        </w:rPr>
        <w:t>258</w:t>
      </w:r>
      <w:r>
        <w:rPr>
          <w:sz w:val="12"/>
          <w:szCs w:val="12"/>
          <w:color w:val="231F20"/>
          <w:spacing w:val="13"/>
        </w:rPr>
        <w:t>: 53–59.</w:t>
      </w:r>
    </w:p>
    <w:p>
      <w:pPr>
        <w:pStyle w:val="BodyText"/>
        <w:ind w:left="335" w:right="280" w:hanging="265"/>
        <w:spacing w:before="9" w:line="25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86.   Cal</w:t>
      </w:r>
      <w:r>
        <w:rPr>
          <w:sz w:val="12"/>
          <w:szCs w:val="12"/>
          <w:position w:val="-2"/>
        </w:rPr>
        <w:drawing>
          <wp:inline distT="0" distB="0" distL="0" distR="0">
            <wp:extent cx="416226" cy="9307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26" cy="9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6"/>
        </w:rPr>
        <w:t>-Tritsch  I,</w:t>
      </w:r>
      <w:r>
        <w:rPr>
          <w:sz w:val="12"/>
          <w:szCs w:val="12"/>
          <w:color w:val="231F20"/>
          <w:spacing w:val="10"/>
        </w:rPr>
        <w:t xml:space="preserve">  </w:t>
      </w:r>
      <w:r>
        <w:rPr>
          <w:sz w:val="12"/>
          <w:szCs w:val="12"/>
          <w:color w:val="231F20"/>
          <w:spacing w:val="6"/>
        </w:rPr>
        <w:t>Forlani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F,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Palacios-Jaraqu</w:t>
      </w:r>
      <w:r>
        <w:rPr>
          <w:sz w:val="12"/>
          <w:szCs w:val="12"/>
          <w:color w:val="231F20"/>
          <w:spacing w:val="5"/>
        </w:rPr>
        <w:t>emada  J,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Monteagudo</w:t>
      </w:r>
      <w:r>
        <w:rPr>
          <w:sz w:val="12"/>
          <w:szCs w:val="12"/>
          <w:color w:val="231F20"/>
          <w:spacing w:val="8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Agten  AK,  Flacco  M,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Khalil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Buca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Manzoli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L.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Value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of  ﬁrs</w:t>
      </w:r>
      <w:r>
        <w:rPr>
          <w:sz w:val="12"/>
          <w:szCs w:val="12"/>
          <w:color w:val="231F20"/>
          <w:spacing w:val="4"/>
        </w:rPr>
        <w:t>t-trimester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3" w:right="1" w:firstLine="1"/>
        <w:spacing w:before="28" w:line="277" w:lineRule="auto"/>
        <w:jc w:val="both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prediction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6"/>
        </w:rPr>
        <w:t>third-trimester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sonog</w:t>
      </w:r>
      <w:r>
        <w:rPr>
          <w:sz w:val="12"/>
          <w:szCs w:val="12"/>
          <w:color w:val="231F20"/>
          <w:spacing w:val="5"/>
        </w:rPr>
        <w:t>raphic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stage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placenta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accreta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spectrum</w:t>
      </w:r>
      <w:r>
        <w:rPr>
          <w:sz w:val="12"/>
          <w:szCs w:val="12"/>
          <w:color w:val="231F20"/>
          <w:spacing w:val="3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disorder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surg</w:t>
      </w:r>
      <w:r>
        <w:rPr>
          <w:sz w:val="12"/>
          <w:szCs w:val="12"/>
          <w:color w:val="231F20"/>
          <w:spacing w:val="5"/>
        </w:rPr>
        <w:t>ical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outcome.  </w:t>
      </w:r>
      <w:r>
        <w:rPr>
          <w:sz w:val="12"/>
          <w:szCs w:val="12"/>
          <w:i/>
          <w:iCs/>
          <w:color w:val="231F20"/>
          <w:spacing w:val="5"/>
        </w:rPr>
        <w:t>Ultrasound  Obstet  Gynecol</w:t>
      </w:r>
      <w:r>
        <w:rPr>
          <w:sz w:val="12"/>
          <w:szCs w:val="12"/>
          <w:i/>
          <w:iCs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2020;  </w:t>
      </w:r>
      <w:r>
        <w:rPr>
          <w:sz w:val="12"/>
          <w:szCs w:val="12"/>
          <w:b/>
          <w:bCs/>
          <w:color w:val="231F20"/>
          <w:spacing w:val="5"/>
        </w:rPr>
        <w:t>55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450–459.</w:t>
      </w:r>
    </w:p>
    <w:p>
      <w:pPr>
        <w:pStyle w:val="BodyText"/>
        <w:ind w:left="331" w:hanging="264"/>
        <w:spacing w:before="1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87.   Doulaveris  G,  Ryken  K,  Papathomas  D,  Trejo  FE,  Fazzari  MJ,  Rotenberg</w:t>
      </w:r>
      <w:r>
        <w:rPr>
          <w:sz w:val="12"/>
          <w:szCs w:val="12"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O,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Stone J,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Roman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AS.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Early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prediction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of place</w:t>
      </w:r>
      <w:r>
        <w:rPr>
          <w:sz w:val="12"/>
          <w:szCs w:val="12"/>
          <w:color w:val="231F20"/>
          <w:spacing w:val="5"/>
        </w:rPr>
        <w:t>nta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accreta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spectrum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women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with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prior cesarean delivery u</w:t>
      </w:r>
      <w:r>
        <w:rPr>
          <w:sz w:val="12"/>
          <w:szCs w:val="12"/>
          <w:color w:val="231F20"/>
          <w:spacing w:val="5"/>
        </w:rPr>
        <w:t>sing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transvaginal ultrasound at 11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to 14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5"/>
        </w:rPr>
        <w:t>weeks.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Am</w:t>
      </w:r>
      <w:r>
        <w:rPr>
          <w:sz w:val="12"/>
          <w:szCs w:val="12"/>
          <w:i/>
          <w:iCs/>
          <w:color w:val="231F20"/>
          <w:spacing w:val="-15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J 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i/>
          <w:iCs/>
          <w:color w:val="231F20"/>
        </w:rPr>
        <w:t>MFM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2020; </w:t>
      </w:r>
      <w:r>
        <w:rPr>
          <w:sz w:val="12"/>
          <w:szCs w:val="12"/>
          <w:b/>
          <w:bCs/>
          <w:color w:val="231F20"/>
          <w:spacing w:val="11"/>
        </w:rPr>
        <w:t>2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100183.</w:t>
      </w:r>
    </w:p>
    <w:p>
      <w:pPr>
        <w:pStyle w:val="BodyText"/>
        <w:ind w:left="332" w:right="1" w:hanging="265"/>
        <w:spacing w:before="14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88.   PanaiotovaJ, Tokunaka M, Krajewska K, Zosmer N, Nicolaides KH. Screening for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6"/>
        </w:rPr>
        <w:t>morbidly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adherent placenta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early pregnancy.  </w:t>
      </w:r>
      <w:r>
        <w:rPr>
          <w:sz w:val="12"/>
          <w:szCs w:val="12"/>
          <w:i/>
          <w:iCs/>
          <w:color w:val="231F20"/>
          <w:spacing w:val="6"/>
        </w:rPr>
        <w:t>Ultraso</w:t>
      </w:r>
      <w:r>
        <w:rPr>
          <w:sz w:val="12"/>
          <w:szCs w:val="12"/>
          <w:i/>
          <w:iCs/>
          <w:color w:val="231F20"/>
          <w:spacing w:val="5"/>
        </w:rPr>
        <w:t>und</w:t>
      </w:r>
      <w:r>
        <w:rPr>
          <w:sz w:val="12"/>
          <w:szCs w:val="12"/>
          <w:i/>
          <w:iCs/>
          <w:color w:val="231F20"/>
          <w:spacing w:val="17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 </w:t>
      </w:r>
      <w:r>
        <w:rPr>
          <w:sz w:val="12"/>
          <w:szCs w:val="12"/>
          <w:color w:val="231F20"/>
          <w:spacing w:val="5"/>
        </w:rPr>
        <w:t>2019;</w:t>
      </w:r>
    </w:p>
    <w:p>
      <w:pPr>
        <w:pStyle w:val="BodyText"/>
        <w:ind w:left="336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7"/>
        </w:rPr>
        <w:t>53</w:t>
      </w:r>
      <w:r>
        <w:rPr>
          <w:sz w:val="12"/>
          <w:szCs w:val="12"/>
          <w:color w:val="231F20"/>
          <w:spacing w:val="7"/>
        </w:rPr>
        <w:t>: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7"/>
        </w:rPr>
        <w:t>101–106.</w:t>
      </w:r>
    </w:p>
    <w:p>
      <w:pPr>
        <w:pStyle w:val="BodyText"/>
        <w:ind w:left="333" w:right="1" w:hanging="265"/>
        <w:spacing w:before="13" w:line="277" w:lineRule="auto"/>
        <w:rPr>
          <w:sz w:val="12"/>
          <w:szCs w:val="12"/>
        </w:rPr>
      </w:pPr>
      <w:bookmarkStart w:name="bookmark56" w:id="55"/>
      <w:bookmarkEnd w:id="55"/>
      <w:r>
        <w:rPr>
          <w:sz w:val="12"/>
          <w:szCs w:val="12"/>
          <w:color w:val="231F20"/>
          <w:spacing w:val="8"/>
        </w:rPr>
        <w:t>89.   </w:t>
      </w:r>
      <w:r>
        <w:rPr>
          <w:sz w:val="12"/>
          <w:szCs w:val="12"/>
          <w:color w:val="231F20"/>
        </w:rPr>
        <w:t>Bhatia</w:t>
      </w:r>
      <w:r>
        <w:rPr>
          <w:sz w:val="12"/>
          <w:szCs w:val="12"/>
          <w:color w:val="231F20"/>
          <w:spacing w:val="8"/>
        </w:rPr>
        <w:t xml:space="preserve">   </w:t>
      </w:r>
      <w:r>
        <w:rPr>
          <w:sz w:val="12"/>
          <w:szCs w:val="12"/>
          <w:color w:val="231F20"/>
        </w:rPr>
        <w:t>A</w:t>
      </w:r>
      <w:r>
        <w:rPr>
          <w:sz w:val="12"/>
          <w:szCs w:val="12"/>
          <w:color w:val="231F20"/>
          <w:spacing w:val="8"/>
        </w:rPr>
        <w:t>,    </w:t>
      </w:r>
      <w:r>
        <w:rPr>
          <w:sz w:val="12"/>
          <w:szCs w:val="12"/>
          <w:color w:val="231F20"/>
        </w:rPr>
        <w:t>Palacio</w:t>
      </w:r>
      <w:r>
        <w:rPr>
          <w:sz w:val="12"/>
          <w:szCs w:val="12"/>
          <w:color w:val="231F20"/>
          <w:spacing w:val="8"/>
        </w:rPr>
        <w:t xml:space="preserve">   </w:t>
      </w:r>
      <w:r>
        <w:rPr>
          <w:sz w:val="12"/>
          <w:szCs w:val="12"/>
          <w:color w:val="231F20"/>
        </w:rPr>
        <w:t>M</w:t>
      </w:r>
      <w:r>
        <w:rPr>
          <w:sz w:val="12"/>
          <w:szCs w:val="12"/>
          <w:color w:val="231F20"/>
          <w:spacing w:val="8"/>
        </w:rPr>
        <w:t>,   </w:t>
      </w:r>
      <w:r>
        <w:rPr>
          <w:sz w:val="12"/>
          <w:szCs w:val="12"/>
          <w:color w:val="231F20"/>
        </w:rPr>
        <w:t>Wright</w:t>
      </w:r>
      <w:r>
        <w:rPr>
          <w:sz w:val="12"/>
          <w:szCs w:val="12"/>
          <w:color w:val="231F20"/>
          <w:spacing w:val="8"/>
        </w:rPr>
        <w:t xml:space="preserve">    </w:t>
      </w:r>
      <w:r>
        <w:rPr>
          <w:sz w:val="12"/>
          <w:szCs w:val="12"/>
          <w:color w:val="231F20"/>
        </w:rPr>
        <w:t>A</w:t>
      </w:r>
      <w:r>
        <w:rPr>
          <w:sz w:val="12"/>
          <w:szCs w:val="12"/>
          <w:color w:val="231F20"/>
          <w:spacing w:val="8"/>
        </w:rPr>
        <w:t>,   </w:t>
      </w:r>
      <w:r>
        <w:rPr>
          <w:sz w:val="12"/>
          <w:szCs w:val="12"/>
          <w:color w:val="231F20"/>
        </w:rPr>
        <w:t>Yeo</w:t>
      </w:r>
      <w:r>
        <w:rPr>
          <w:sz w:val="12"/>
          <w:szCs w:val="12"/>
          <w:color w:val="231F20"/>
          <w:spacing w:val="8"/>
        </w:rPr>
        <w:t xml:space="preserve">    </w:t>
      </w:r>
      <w:r>
        <w:rPr>
          <w:sz w:val="12"/>
          <w:szCs w:val="12"/>
          <w:color w:val="231F20"/>
        </w:rPr>
        <w:t>G</w:t>
      </w:r>
      <w:r>
        <w:rPr>
          <w:sz w:val="12"/>
          <w:szCs w:val="12"/>
          <w:color w:val="231F20"/>
          <w:spacing w:val="8"/>
        </w:rPr>
        <w:t>.   </w:t>
      </w:r>
      <w:r>
        <w:rPr>
          <w:sz w:val="12"/>
          <w:szCs w:val="12"/>
          <w:color w:val="231F20"/>
        </w:rPr>
        <w:t>Lower</w:t>
      </w:r>
      <w:r>
        <w:rPr>
          <w:sz w:val="12"/>
          <w:szCs w:val="12"/>
          <w:color w:val="231F20"/>
          <w:spacing w:val="8"/>
        </w:rPr>
        <w:t xml:space="preserve">    </w:t>
      </w:r>
      <w:r>
        <w:rPr>
          <w:sz w:val="12"/>
          <w:szCs w:val="12"/>
          <w:color w:val="231F20"/>
        </w:rPr>
        <w:t>uterine</w:t>
      </w:r>
      <w:r>
        <w:rPr>
          <w:sz w:val="12"/>
          <w:szCs w:val="12"/>
          <w:color w:val="231F20"/>
          <w:spacing w:val="8"/>
        </w:rPr>
        <w:t xml:space="preserve">   </w:t>
      </w:r>
      <w:r>
        <w:rPr>
          <w:sz w:val="12"/>
          <w:szCs w:val="12"/>
          <w:color w:val="231F20"/>
        </w:rPr>
        <w:t>segment</w:t>
      </w:r>
      <w:r>
        <w:rPr>
          <w:sz w:val="12"/>
          <w:szCs w:val="12"/>
          <w:color w:val="231F20"/>
          <w:spacing w:val="8"/>
        </w:rPr>
        <w:t xml:space="preserve">    </w:t>
      </w:r>
      <w:r>
        <w:rPr>
          <w:sz w:val="12"/>
          <w:szCs w:val="12"/>
          <w:color w:val="231F20"/>
        </w:rPr>
        <w:t>scar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assessment  at  11–14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weeks’  gestati</w:t>
      </w:r>
      <w:r>
        <w:rPr>
          <w:sz w:val="12"/>
          <w:szCs w:val="12"/>
          <w:color w:val="231F20"/>
          <w:spacing w:val="5"/>
        </w:rPr>
        <w:t>on  to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screen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for  placenta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accreta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spectrum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women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with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prior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Cesarean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d</w:t>
      </w:r>
      <w:r>
        <w:rPr>
          <w:sz w:val="12"/>
          <w:szCs w:val="12"/>
          <w:color w:val="231F20"/>
          <w:spacing w:val="5"/>
        </w:rPr>
        <w:t>elivery.  </w:t>
      </w:r>
      <w:r>
        <w:rPr>
          <w:sz w:val="12"/>
          <w:szCs w:val="12"/>
          <w:i/>
          <w:iCs/>
          <w:color w:val="231F20"/>
          <w:spacing w:val="5"/>
        </w:rPr>
        <w:t>Ultrasound  Obstet  Gynecol  </w:t>
      </w:r>
      <w:r>
        <w:rPr>
          <w:sz w:val="12"/>
          <w:szCs w:val="12"/>
          <w:color w:val="231F20"/>
          <w:spacing w:val="5"/>
        </w:rPr>
        <w:t>2022;  </w:t>
      </w:r>
      <w:r>
        <w:rPr>
          <w:sz w:val="12"/>
          <w:szCs w:val="12"/>
          <w:b/>
          <w:bCs/>
          <w:color w:val="231F20"/>
          <w:spacing w:val="5"/>
        </w:rPr>
        <w:t>59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40–48.</w:t>
      </w:r>
    </w:p>
    <w:p>
      <w:pPr>
        <w:pStyle w:val="BodyText"/>
        <w:ind w:left="334" w:right="1" w:hanging="271"/>
        <w:spacing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90.   Stirnemann JJ, Mousty E,</w:t>
      </w:r>
      <w:r>
        <w:rPr>
          <w:sz w:val="12"/>
          <w:szCs w:val="12"/>
          <w:color w:val="231F20"/>
          <w:spacing w:val="1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Chalouhi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G, Salomon LJ,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Bernard J</w:t>
      </w:r>
      <w:r>
        <w:rPr>
          <w:sz w:val="12"/>
          <w:szCs w:val="12"/>
          <w:color w:val="231F20"/>
          <w:spacing w:val="4"/>
        </w:rPr>
        <w:t>-P, Ville Y.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Screening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for placenta accreta at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7"/>
        </w:rPr>
        <w:t>11–14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7"/>
        </w:rPr>
        <w:t>weeks</w:t>
      </w:r>
      <w:r>
        <w:rPr>
          <w:sz w:val="12"/>
          <w:szCs w:val="12"/>
          <w:color w:val="231F20"/>
          <w:spacing w:val="6"/>
        </w:rPr>
        <w:t xml:space="preserve"> of gestation. </w:t>
      </w:r>
      <w:r>
        <w:rPr>
          <w:sz w:val="12"/>
          <w:szCs w:val="12"/>
          <w:i/>
          <w:iCs/>
          <w:color w:val="231F20"/>
          <w:spacing w:val="6"/>
        </w:rPr>
        <w:t>Am</w:t>
      </w:r>
      <w:r>
        <w:rPr>
          <w:sz w:val="12"/>
          <w:szCs w:val="12"/>
          <w:i/>
          <w:iCs/>
          <w:color w:val="231F20"/>
          <w:spacing w:val="-5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J</w:t>
      </w:r>
      <w:r>
        <w:rPr>
          <w:sz w:val="12"/>
          <w:szCs w:val="12"/>
          <w:i/>
          <w:iCs/>
          <w:color w:val="231F20"/>
          <w:spacing w:val="13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3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2011; </w:t>
      </w:r>
      <w:r>
        <w:rPr>
          <w:sz w:val="12"/>
          <w:szCs w:val="12"/>
          <w:b/>
          <w:bCs/>
          <w:color w:val="231F20"/>
          <w:spacing w:val="6"/>
        </w:rPr>
        <w:t>205</w:t>
      </w:r>
      <w:r>
        <w:rPr>
          <w:sz w:val="12"/>
          <w:szCs w:val="12"/>
          <w:color w:val="231F20"/>
          <w:spacing w:val="6"/>
        </w:rPr>
        <w:t>:</w:t>
      </w:r>
    </w:p>
    <w:p>
      <w:pPr>
        <w:pStyle w:val="BodyText"/>
        <w:ind w:left="336"/>
        <w:spacing w:before="14" w:line="145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547.e1–6.</w:t>
      </w:r>
    </w:p>
    <w:p>
      <w:pPr>
        <w:pStyle w:val="BodyText"/>
        <w:ind w:left="332" w:right="1" w:hanging="269"/>
        <w:spacing w:before="13" w:line="270" w:lineRule="auto"/>
        <w:rPr>
          <w:sz w:val="12"/>
          <w:szCs w:val="12"/>
        </w:rPr>
      </w:pPr>
      <w:bookmarkStart w:name="bookmark57" w:id="56"/>
      <w:bookmarkEnd w:id="56"/>
      <w:r>
        <w:rPr>
          <w:sz w:val="12"/>
          <w:szCs w:val="12"/>
          <w:color w:val="231F20"/>
          <w:spacing w:val="5"/>
        </w:rPr>
        <w:t>91.   Greco E,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Gupta R, Syngelaki A,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Poon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LC,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First-trimester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for spontaneous preterm delivery with mat</w:t>
      </w:r>
      <w:r>
        <w:rPr>
          <w:sz w:val="12"/>
          <w:szCs w:val="12"/>
          <w:color w:val="231F20"/>
          <w:spacing w:val="5"/>
        </w:rPr>
        <w:t>ernal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characteristics</w:t>
      </w:r>
      <w:r>
        <w:rPr>
          <w:sz w:val="12"/>
          <w:szCs w:val="12"/>
          <w:color w:val="231F20"/>
          <w:spacing w:val="1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cervical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length.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Fetal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i/>
          <w:iCs/>
          <w:color w:val="231F20"/>
        </w:rPr>
        <w:t>Diagn</w:t>
      </w:r>
      <w:r>
        <w:rPr>
          <w:sz w:val="12"/>
          <w:szCs w:val="12"/>
          <w:i/>
          <w:iCs/>
          <w:color w:val="231F20"/>
          <w:spacing w:val="13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Ther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2012; </w:t>
      </w:r>
      <w:r>
        <w:rPr>
          <w:sz w:val="12"/>
          <w:szCs w:val="12"/>
          <w:b/>
          <w:bCs/>
          <w:color w:val="231F20"/>
          <w:spacing w:val="11"/>
        </w:rPr>
        <w:t>31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154–161.</w:t>
      </w:r>
    </w:p>
    <w:p>
      <w:pPr>
        <w:pStyle w:val="BodyText"/>
        <w:ind w:left="332" w:right="1" w:hanging="269"/>
        <w:spacing w:before="14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92.   Wulff  CB,  Rode  L,  Rosthøj  S,  Hoseth  E,</w:t>
      </w:r>
      <w:r>
        <w:rPr>
          <w:sz w:val="12"/>
          <w:szCs w:val="12"/>
          <w:color w:val="231F20"/>
          <w:spacing w:val="8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Petersen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O,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Tabor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A.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Transvaginal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5"/>
        </w:rPr>
        <w:t>sonographic   cervical   length   in   ﬁrst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7"/>
        </w:rPr>
        <w:t xml:space="preserve">   </w:t>
      </w:r>
      <w:r>
        <w:rPr>
          <w:sz w:val="12"/>
          <w:szCs w:val="12"/>
          <w:color w:val="231F20"/>
          <w:spacing w:val="5"/>
        </w:rPr>
        <w:t>second   trimesters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5"/>
        </w:rPr>
        <w:t>low-r</w:t>
      </w:r>
      <w:r>
        <w:rPr>
          <w:sz w:val="12"/>
          <w:szCs w:val="12"/>
          <w:color w:val="231F20"/>
          <w:spacing w:val="4"/>
        </w:rPr>
        <w:t>isk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5"/>
        </w:rPr>
        <w:t>population:   a    prospective   study.    </w:t>
      </w:r>
      <w:r>
        <w:rPr>
          <w:sz w:val="12"/>
          <w:szCs w:val="12"/>
          <w:i/>
          <w:iCs/>
          <w:color w:val="231F20"/>
          <w:spacing w:val="5"/>
        </w:rPr>
        <w:t>Ultrasound    Obstet    Gynecol   </w:t>
      </w:r>
      <w:r>
        <w:rPr>
          <w:sz w:val="12"/>
          <w:szCs w:val="12"/>
          <w:color w:val="231F20"/>
          <w:spacing w:val="5"/>
        </w:rPr>
        <w:t>2018;    </w:t>
      </w:r>
      <w:r>
        <w:rPr>
          <w:sz w:val="12"/>
          <w:szCs w:val="12"/>
          <w:b/>
          <w:bCs/>
          <w:color w:val="231F20"/>
          <w:spacing w:val="5"/>
        </w:rPr>
        <w:t>51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604–613.</w:t>
      </w:r>
    </w:p>
    <w:p>
      <w:pPr>
        <w:pStyle w:val="BodyText"/>
        <w:ind w:left="322" w:right="1" w:hanging="259"/>
        <w:spacing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93.   Souka AP,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Papastefanou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I,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Michalitsi V,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Salambasis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Ch</w:t>
      </w:r>
      <w:r>
        <w:rPr>
          <w:sz w:val="12"/>
          <w:szCs w:val="12"/>
          <w:color w:val="231F20"/>
          <w:spacing w:val="4"/>
        </w:rPr>
        <w:t>relias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C,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4"/>
        </w:rPr>
        <w:t>Salamalekis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G,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Kassanos D. Cervical length changes from the ﬁrst to secon</w:t>
      </w:r>
      <w:r>
        <w:rPr>
          <w:sz w:val="12"/>
          <w:szCs w:val="12"/>
          <w:color w:val="231F20"/>
          <w:spacing w:val="4"/>
        </w:rPr>
        <w:t>d trimester of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4"/>
        </w:rPr>
        <w:t>pregnancy,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and prediction of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preterm birth by ﬁrst-trimester sonographic cervical measurement.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22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2011; </w:t>
      </w:r>
      <w:r>
        <w:rPr>
          <w:sz w:val="12"/>
          <w:szCs w:val="12"/>
          <w:b/>
          <w:bCs/>
          <w:color w:val="231F20"/>
          <w:spacing w:val="12"/>
        </w:rPr>
        <w:t>30</w:t>
      </w:r>
      <w:r>
        <w:rPr>
          <w:sz w:val="12"/>
          <w:szCs w:val="12"/>
          <w:color w:val="231F20"/>
          <w:spacing w:val="12"/>
        </w:rPr>
        <w:t>: 997–1002.</w:t>
      </w:r>
    </w:p>
    <w:p>
      <w:pPr>
        <w:pStyle w:val="BodyText"/>
        <w:ind w:left="332" w:right="1" w:hanging="269"/>
        <w:spacing w:before="9" w:line="269" w:lineRule="auto"/>
        <w:rPr>
          <w:sz w:val="12"/>
          <w:szCs w:val="12"/>
        </w:rPr>
      </w:pPr>
      <w:bookmarkStart w:name="bookmark58" w:id="57"/>
      <w:bookmarkEnd w:id="57"/>
      <w:r>
        <w:rPr>
          <w:sz w:val="12"/>
          <w:szCs w:val="12"/>
          <w:color w:val="231F20"/>
          <w:spacing w:val="5"/>
        </w:rPr>
        <w:t>94.   Souka   A,   Papastefanou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I,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Michalitsi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V,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Papadopoulos   G,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Kassanos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D.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predictive model of short cervix at 20–24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5"/>
        </w:rPr>
        <w:t>weeks using ﬁrst-trimester cervical length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measurement and maternal history. </w:t>
      </w:r>
      <w:r>
        <w:rPr>
          <w:sz w:val="12"/>
          <w:szCs w:val="12"/>
          <w:i/>
          <w:iCs/>
          <w:color w:val="231F20"/>
          <w:spacing w:val="7"/>
        </w:rPr>
        <w:t>Prenat Diagn </w:t>
      </w:r>
      <w:r>
        <w:rPr>
          <w:sz w:val="12"/>
          <w:szCs w:val="12"/>
          <w:color w:val="231F20"/>
          <w:spacing w:val="7"/>
        </w:rPr>
        <w:t>2</w:t>
      </w:r>
      <w:r>
        <w:rPr>
          <w:sz w:val="12"/>
          <w:szCs w:val="12"/>
          <w:color w:val="231F20"/>
          <w:spacing w:val="6"/>
        </w:rPr>
        <w:t>011;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31</w:t>
      </w:r>
      <w:r>
        <w:rPr>
          <w:sz w:val="12"/>
          <w:szCs w:val="12"/>
          <w:color w:val="231F20"/>
          <w:spacing w:val="6"/>
        </w:rPr>
        <w:t>: 202–206.</w:t>
      </w:r>
    </w:p>
    <w:p>
      <w:pPr>
        <w:pStyle w:val="BodyText"/>
        <w:ind w:left="333" w:hanging="270"/>
        <w:spacing w:before="10" w:line="269" w:lineRule="auto"/>
        <w:rPr>
          <w:sz w:val="12"/>
          <w:szCs w:val="12"/>
        </w:rPr>
      </w:pPr>
      <w:bookmarkStart w:name="bookmark59" w:id="58"/>
      <w:bookmarkEnd w:id="58"/>
      <w:r>
        <w:rPr>
          <w:sz w:val="12"/>
          <w:szCs w:val="12"/>
          <w:color w:val="231F20"/>
          <w:spacing w:val="5"/>
        </w:rPr>
        <w:t>95.   Kuleva M, Castaing O, Fries N, Bernard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J-P, Bussi</w:t>
      </w:r>
      <w:r>
        <w:rPr>
          <w:sz w:val="12"/>
          <w:szCs w:val="12"/>
          <w:position w:val="-2"/>
        </w:rPr>
        <w:drawing>
          <wp:inline distT="0" distB="0" distL="0" distR="0">
            <wp:extent cx="35268" cy="9267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68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5"/>
        </w:rPr>
        <w:t>res L, Fontanges M,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5"/>
        </w:rPr>
        <w:t>Moeglin D,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Salomon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LJ.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  standardized  approach  for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the  assessment  of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the  lower  uter</w:t>
      </w:r>
      <w:r>
        <w:rPr>
          <w:sz w:val="12"/>
          <w:szCs w:val="12"/>
          <w:color w:val="231F20"/>
          <w:spacing w:val="4"/>
        </w:rPr>
        <w:t>ine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segment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trimester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transvaginal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ultrasound: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ﬂash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study. </w:t>
      </w:r>
      <w:r>
        <w:rPr>
          <w:sz w:val="12"/>
          <w:szCs w:val="12"/>
          <w:i/>
          <w:iCs/>
          <w:color w:val="231F20"/>
          <w:spacing w:val="5"/>
        </w:rPr>
        <w:t>J Matern</w:t>
      </w:r>
      <w:r>
        <w:rPr>
          <w:sz w:val="12"/>
          <w:szCs w:val="12"/>
          <w:i/>
          <w:iCs/>
          <w:color w:val="231F20"/>
          <w:spacing w:val="12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Fetal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Neonatal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2016; </w:t>
      </w:r>
      <w:r>
        <w:rPr>
          <w:sz w:val="12"/>
          <w:szCs w:val="12"/>
          <w:b/>
          <w:bCs/>
          <w:color w:val="231F20"/>
          <w:spacing w:val="12"/>
        </w:rPr>
        <w:t>29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12"/>
        </w:rPr>
        <w:t>1376–1381.</w:t>
      </w:r>
    </w:p>
    <w:p>
      <w:pPr>
        <w:pStyle w:val="BodyText"/>
        <w:ind w:left="332" w:right="1" w:hanging="269"/>
        <w:spacing w:before="8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96.   Retzke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J,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Sonek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J,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Leh</w:t>
      </w:r>
      <w:r>
        <w:rPr>
          <w:sz w:val="12"/>
          <w:szCs w:val="12"/>
          <w:color w:val="231F20"/>
          <w:spacing w:val="5"/>
        </w:rPr>
        <w:t>mann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Yazdi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B,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Kagan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K.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Comparison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three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methods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cervical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measurement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trimester: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11 </w:t>
      </w:r>
      <w:r>
        <w:rPr>
          <w:rFonts w:ascii="Arial" w:hAnsi="Arial" w:eastAsia="Arial" w:cs="Arial"/>
          <w:sz w:val="12"/>
          <w:szCs w:val="12"/>
          <w:color w:val="231F20"/>
          <w:spacing w:val="5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color w:val="231F20"/>
          <w:spacing w:val="5"/>
        </w:rPr>
        <w:t>0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14 </w:t>
      </w:r>
      <w:r>
        <w:rPr>
          <w:rFonts w:ascii="Arial" w:hAnsi="Arial" w:eastAsia="Arial" w:cs="Arial"/>
          <w:sz w:val="12"/>
          <w:szCs w:val="12"/>
          <w:color w:val="231F20"/>
          <w:spacing w:val="5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color w:val="231F20"/>
          <w:spacing w:val="5"/>
        </w:rPr>
        <w:t>0-line,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two-line,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tracing</w:t>
      </w:r>
      <w:r>
        <w:rPr>
          <w:sz w:val="12"/>
          <w:szCs w:val="12"/>
          <w:color w:val="231F20"/>
          <w:spacing w:val="12"/>
        </w:rPr>
        <w:t>. </w:t>
      </w:r>
      <w:r>
        <w:rPr>
          <w:sz w:val="12"/>
          <w:szCs w:val="12"/>
          <w:i/>
          <w:iCs/>
          <w:color w:val="231F20"/>
        </w:rPr>
        <w:t>Prenat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</w:rPr>
        <w:t>Diagn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2013; </w:t>
      </w:r>
      <w:r>
        <w:rPr>
          <w:sz w:val="12"/>
          <w:szCs w:val="12"/>
          <w:b/>
          <w:bCs/>
          <w:color w:val="231F20"/>
          <w:spacing w:val="12"/>
        </w:rPr>
        <w:t>33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12"/>
        </w:rPr>
        <w:t>262–268.</w:t>
      </w:r>
    </w:p>
    <w:p>
      <w:pPr>
        <w:pStyle w:val="BodyText"/>
        <w:ind w:left="333" w:right="1" w:hanging="270"/>
        <w:spacing w:before="14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97.   Wright  D,  Ak</w:t>
      </w:r>
      <w:r>
        <w:rPr>
          <w:sz w:val="12"/>
          <w:szCs w:val="12"/>
          <w:color w:val="231F20"/>
          <w:spacing w:val="5"/>
        </w:rPr>
        <w:t>olekar  R,  Syngelaki  A,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Poon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LC,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KH.  A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competing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risks  model  in  early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preeclampsia.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Fetal  Diagn</w:t>
      </w:r>
      <w:r>
        <w:rPr>
          <w:sz w:val="12"/>
          <w:szCs w:val="12"/>
          <w:i/>
          <w:iCs/>
          <w:color w:val="231F20"/>
          <w:spacing w:val="10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Th</w:t>
      </w:r>
      <w:r>
        <w:rPr>
          <w:sz w:val="12"/>
          <w:szCs w:val="12"/>
          <w:i/>
          <w:iCs/>
          <w:color w:val="231F20"/>
          <w:spacing w:val="4"/>
        </w:rPr>
        <w:t>er</w:t>
      </w:r>
      <w:r>
        <w:rPr>
          <w:sz w:val="12"/>
          <w:szCs w:val="12"/>
          <w:i/>
          <w:iCs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4"/>
        </w:rPr>
        <w:t>2012;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b/>
          <w:bCs/>
          <w:color w:val="231F20"/>
          <w:spacing w:val="4"/>
        </w:rPr>
        <w:t>32</w:t>
      </w:r>
      <w:r>
        <w:rPr>
          <w:sz w:val="12"/>
          <w:szCs w:val="12"/>
          <w:color w:val="231F20"/>
          <w:spacing w:val="4"/>
        </w:rPr>
        <w:t>:</w:t>
      </w:r>
      <w:r>
        <w:rPr>
          <w:sz w:val="12"/>
          <w:szCs w:val="12"/>
          <w:color w:val="231F20"/>
        </w:rPr>
        <w:t xml:space="preserve"> </w:t>
      </w:r>
      <w:bookmarkStart w:name="bookmark61" w:id="59"/>
      <w:bookmarkEnd w:id="59"/>
      <w:r>
        <w:rPr>
          <w:sz w:val="12"/>
          <w:szCs w:val="12"/>
          <w:color w:val="231F20"/>
          <w:spacing w:val="10"/>
        </w:rPr>
        <w:t>171–178.</w:t>
      </w:r>
    </w:p>
    <w:p>
      <w:pPr>
        <w:pStyle w:val="BodyText"/>
        <w:ind w:left="333" w:hanging="270"/>
        <w:spacing w:before="1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98.   Akolekar R, Syngelaki A, Poon L,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Wright D</w:t>
      </w:r>
      <w:r>
        <w:rPr>
          <w:sz w:val="12"/>
          <w:szCs w:val="12"/>
          <w:color w:val="231F20"/>
          <w:spacing w:val="4"/>
        </w:rPr>
        <w:t>, Nicolaides KH. Competing risks model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early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preeclampsia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biophysic</w:t>
      </w:r>
      <w:r>
        <w:rPr>
          <w:sz w:val="12"/>
          <w:szCs w:val="12"/>
          <w:color w:val="231F20"/>
          <w:spacing w:val="4"/>
        </w:rPr>
        <w:t>al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and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biochemical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markers.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  <w:spacing w:val="4"/>
        </w:rPr>
        <w:t>Fetal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Diagn</w:t>
      </w:r>
      <w:r>
        <w:rPr>
          <w:sz w:val="12"/>
          <w:szCs w:val="12"/>
          <w:i/>
          <w:iCs/>
          <w:color w:val="231F20"/>
          <w:spacing w:val="15"/>
          <w:w w:val="103"/>
        </w:rPr>
        <w:t xml:space="preserve"> </w:t>
      </w:r>
      <w:r>
        <w:rPr>
          <w:sz w:val="12"/>
          <w:szCs w:val="12"/>
          <w:i/>
          <w:iCs/>
          <w:color w:val="231F20"/>
        </w:rPr>
        <w:t>Ther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2013; </w:t>
      </w:r>
      <w:r>
        <w:rPr>
          <w:sz w:val="12"/>
          <w:szCs w:val="12"/>
          <w:b/>
          <w:bCs/>
          <w:color w:val="231F20"/>
          <w:spacing w:val="11"/>
        </w:rPr>
        <w:t>33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8–15.</w:t>
      </w:r>
    </w:p>
    <w:p>
      <w:pPr>
        <w:pStyle w:val="BodyText"/>
        <w:ind w:left="333" w:right="1" w:hanging="270"/>
        <w:spacing w:before="14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99.   Wright</w:t>
      </w:r>
      <w:r>
        <w:rPr>
          <w:sz w:val="12"/>
          <w:szCs w:val="12"/>
          <w:color w:val="231F20"/>
          <w:spacing w:val="3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Syngelaki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Akolekar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Poon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LC,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Competing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risks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model in screening for preeclampsia by m</w:t>
      </w:r>
      <w:r>
        <w:rPr>
          <w:sz w:val="12"/>
          <w:szCs w:val="12"/>
          <w:color w:val="231F20"/>
          <w:spacing w:val="4"/>
        </w:rPr>
        <w:t>aternal characteristics and medical history.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Am</w:t>
      </w:r>
      <w:r>
        <w:rPr>
          <w:sz w:val="12"/>
          <w:szCs w:val="12"/>
          <w:i/>
          <w:iCs/>
          <w:color w:val="231F20"/>
          <w:spacing w:val="10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2015; </w:t>
      </w:r>
      <w:r>
        <w:rPr>
          <w:sz w:val="12"/>
          <w:szCs w:val="12"/>
          <w:b/>
          <w:bCs/>
          <w:color w:val="231F20"/>
          <w:spacing w:val="13"/>
        </w:rPr>
        <w:t>213</w:t>
      </w:r>
      <w:r>
        <w:rPr>
          <w:sz w:val="12"/>
          <w:szCs w:val="12"/>
          <w:color w:val="231F20"/>
          <w:spacing w:val="13"/>
        </w:rPr>
        <w:t>: 62.e1–10.</w:t>
      </w:r>
    </w:p>
    <w:p>
      <w:pPr>
        <w:pStyle w:val="BodyText"/>
        <w:ind w:left="334" w:right="1" w:hanging="334"/>
        <w:spacing w:before="13" w:line="277" w:lineRule="auto"/>
        <w:rPr>
          <w:sz w:val="12"/>
          <w:szCs w:val="12"/>
        </w:rPr>
      </w:pPr>
      <w:bookmarkStart w:name="bookmark62" w:id="60"/>
      <w:bookmarkEnd w:id="60"/>
      <w:r>
        <w:rPr>
          <w:sz w:val="12"/>
          <w:szCs w:val="12"/>
          <w:color w:val="231F20"/>
          <w:spacing w:val="5"/>
        </w:rPr>
        <w:t>100.   Tan  M,  Wright</w:t>
      </w:r>
      <w:r>
        <w:rPr>
          <w:sz w:val="12"/>
          <w:szCs w:val="12"/>
          <w:color w:val="231F20"/>
          <w:spacing w:val="15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  <w:spacing w:val="10"/>
        </w:rPr>
        <w:t xml:space="preserve">  </w:t>
      </w:r>
      <w:r>
        <w:rPr>
          <w:sz w:val="12"/>
          <w:szCs w:val="12"/>
          <w:color w:val="231F20"/>
          <w:spacing w:val="5"/>
        </w:rPr>
        <w:t>Syngelaki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Akolekar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R,</w:t>
      </w:r>
      <w:r>
        <w:rPr>
          <w:sz w:val="12"/>
          <w:szCs w:val="12"/>
          <w:color w:val="231F20"/>
          <w:spacing w:val="10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Cicero</w:t>
      </w:r>
      <w:r>
        <w:rPr>
          <w:sz w:val="12"/>
          <w:szCs w:val="12"/>
          <w:color w:val="231F20"/>
          <w:spacing w:val="10"/>
        </w:rPr>
        <w:t xml:space="preserve">  </w:t>
      </w:r>
      <w:r>
        <w:rPr>
          <w:sz w:val="12"/>
          <w:szCs w:val="12"/>
          <w:color w:val="231F20"/>
          <w:spacing w:val="5"/>
        </w:rPr>
        <w:t>S,  Janga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  <w:spacing w:val="10"/>
        </w:rPr>
        <w:t xml:space="preserve">  </w:t>
      </w:r>
      <w:r>
        <w:rPr>
          <w:sz w:val="12"/>
          <w:szCs w:val="12"/>
          <w:color w:val="231F20"/>
          <w:spacing w:val="5"/>
        </w:rPr>
        <w:t>Singh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Greco  E,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Wright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Maclagan  K.  Comparison  of  diagnostic  accuracy  o</w:t>
      </w:r>
      <w:r>
        <w:rPr>
          <w:sz w:val="12"/>
          <w:szCs w:val="12"/>
          <w:color w:val="231F20"/>
          <w:spacing w:val="4"/>
        </w:rPr>
        <w:t>f  early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screening for pre-eclampsia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by NICE guidelin</w:t>
      </w:r>
      <w:r>
        <w:rPr>
          <w:sz w:val="12"/>
          <w:szCs w:val="12"/>
          <w:color w:val="231F20"/>
          <w:spacing w:val="5"/>
        </w:rPr>
        <w:t>es and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method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combining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maternal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factors</w:t>
      </w:r>
      <w:r>
        <w:rPr>
          <w:sz w:val="12"/>
          <w:szCs w:val="12"/>
          <w:color w:val="231F20"/>
          <w:spacing w:val="33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biomarkers: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results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SPREE.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5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5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2018;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51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743–750.</w:t>
      </w:r>
    </w:p>
    <w:p>
      <w:pPr>
        <w:pStyle w:val="BodyText"/>
        <w:ind w:left="333" w:right="1" w:hanging="333"/>
        <w:spacing w:line="26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101.   Skr</w:t>
      </w:r>
      <w:r>
        <w:rPr>
          <w:sz w:val="12"/>
          <w:szCs w:val="12"/>
          <w:position w:val="-2"/>
        </w:rPr>
        <w:drawing>
          <wp:inline distT="0" distB="0" distL="0" distR="0">
            <wp:extent cx="39586" cy="9267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86" cy="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31F20"/>
          <w:spacing w:val="5"/>
        </w:rPr>
        <w:t>stad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R,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Hov  G,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Blaas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HG,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Romundstad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Salvesen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K.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Ris</w:t>
      </w:r>
      <w:r>
        <w:rPr>
          <w:sz w:val="12"/>
          <w:szCs w:val="12"/>
          <w:color w:val="231F20"/>
          <w:spacing w:val="4"/>
        </w:rPr>
        <w:t>k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4"/>
        </w:rPr>
        <w:t>assessment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4"/>
        </w:rPr>
        <w:t>for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preeclampsia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nulliparous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women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11–13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week</w:t>
      </w:r>
      <w:r>
        <w:rPr>
          <w:sz w:val="12"/>
          <w:szCs w:val="12"/>
          <w:color w:val="231F20"/>
          <w:spacing w:val="5"/>
        </w:rPr>
        <w:t>s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gestational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age: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prospective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evaluation of two algorithms. </w:t>
      </w:r>
      <w:r>
        <w:rPr>
          <w:sz w:val="12"/>
          <w:szCs w:val="12"/>
          <w:i/>
          <w:iCs/>
          <w:color w:val="231F20"/>
          <w:spacing w:val="7"/>
        </w:rPr>
        <w:t>BJOG </w:t>
      </w:r>
      <w:r>
        <w:rPr>
          <w:sz w:val="12"/>
          <w:szCs w:val="12"/>
          <w:color w:val="231F20"/>
          <w:spacing w:val="7"/>
        </w:rPr>
        <w:t>2015;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122</w:t>
      </w:r>
      <w:r>
        <w:rPr>
          <w:sz w:val="12"/>
          <w:szCs w:val="12"/>
          <w:color w:val="231F20"/>
          <w:spacing w:val="7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1781–1788.</w:t>
      </w:r>
    </w:p>
    <w:p>
      <w:pPr>
        <w:pStyle w:val="BodyText"/>
        <w:ind w:left="333" w:right="1" w:hanging="333"/>
        <w:spacing w:before="14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102.   Guizani  M,  Valsamis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J,  </w:t>
      </w:r>
      <w:r>
        <w:rPr>
          <w:sz w:val="12"/>
          <w:szCs w:val="12"/>
          <w:color w:val="231F20"/>
          <w:spacing w:val="4"/>
        </w:rPr>
        <w:t>Dutemeyer  V,  Kang  X,  Ceccotti  V,  Khalife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J,  Duiella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SF,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Blavier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F,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Faraca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Cos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T.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First-trimester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combined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mult</w:t>
      </w:r>
      <w:r>
        <w:rPr>
          <w:sz w:val="12"/>
          <w:szCs w:val="12"/>
          <w:color w:val="231F20"/>
          <w:spacing w:val="4"/>
        </w:rPr>
        <w:t>imarker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4"/>
        </w:rPr>
        <w:t>prospective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study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pregnancies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high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risk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developing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preecl</w:t>
      </w:r>
      <w:r>
        <w:rPr>
          <w:sz w:val="12"/>
          <w:szCs w:val="12"/>
          <w:color w:val="231F20"/>
          <w:spacing w:val="4"/>
        </w:rPr>
        <w:t>ampsia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using  the  Fetal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Medicine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Foundation-a</w:t>
      </w:r>
      <w:r>
        <w:rPr>
          <w:sz w:val="12"/>
          <w:szCs w:val="12"/>
          <w:color w:val="231F20"/>
          <w:spacing w:val="5"/>
        </w:rPr>
        <w:t>lgorithm.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Fetal</w:t>
      </w:r>
      <w:r>
        <w:rPr>
          <w:sz w:val="12"/>
          <w:szCs w:val="12"/>
          <w:i/>
          <w:iCs/>
          <w:color w:val="231F20"/>
          <w:spacing w:val="8"/>
          <w:w w:val="101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Diagn   Ther  </w:t>
      </w:r>
      <w:r>
        <w:rPr>
          <w:sz w:val="12"/>
          <w:szCs w:val="12"/>
          <w:color w:val="231F20"/>
          <w:spacing w:val="5"/>
        </w:rPr>
        <w:t>2018;  </w:t>
      </w:r>
      <w:r>
        <w:rPr>
          <w:sz w:val="12"/>
          <w:szCs w:val="12"/>
          <w:b/>
          <w:bCs/>
          <w:color w:val="231F20"/>
          <w:spacing w:val="5"/>
        </w:rPr>
        <w:t>43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266–273.</w:t>
      </w:r>
    </w:p>
    <w:p>
      <w:pPr>
        <w:pStyle w:val="BodyText"/>
        <w:ind w:left="334" w:right="1" w:hanging="334"/>
        <w:spacing w:before="1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103.   Park  FJ,  Leung  CH,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Poon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LC,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Williams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PF,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Rothwell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SJ,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Hyett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J</w:t>
      </w:r>
      <w:r>
        <w:rPr>
          <w:sz w:val="12"/>
          <w:szCs w:val="12"/>
          <w:color w:val="231F20"/>
          <w:spacing w:val="4"/>
        </w:rPr>
        <w:t>A.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Clinical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evaluation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trimester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algorithm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predicting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risk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hypertensive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disea</w:t>
      </w:r>
      <w:r>
        <w:rPr>
          <w:sz w:val="12"/>
          <w:szCs w:val="12"/>
          <w:color w:val="231F20"/>
          <w:spacing w:val="4"/>
        </w:rPr>
        <w:t>se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of pregnancy.</w:t>
      </w:r>
      <w:r>
        <w:rPr>
          <w:sz w:val="12"/>
          <w:szCs w:val="12"/>
          <w:color w:val="231F20"/>
          <w:spacing w:val="33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Aust N Z</w:t>
      </w:r>
      <w:r>
        <w:rPr>
          <w:sz w:val="12"/>
          <w:szCs w:val="12"/>
          <w:i/>
          <w:iCs/>
          <w:color w:val="231F20"/>
          <w:spacing w:val="-5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J</w:t>
      </w:r>
      <w:r>
        <w:rPr>
          <w:sz w:val="12"/>
          <w:szCs w:val="12"/>
          <w:i/>
          <w:iCs/>
          <w:color w:val="231F20"/>
          <w:spacing w:val="14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Gynaecol </w:t>
      </w:r>
      <w:r>
        <w:rPr>
          <w:sz w:val="12"/>
          <w:szCs w:val="12"/>
          <w:color w:val="231F20"/>
          <w:spacing w:val="7"/>
        </w:rPr>
        <w:t>2013; </w:t>
      </w:r>
      <w:r>
        <w:rPr>
          <w:sz w:val="12"/>
          <w:szCs w:val="12"/>
          <w:b/>
          <w:bCs/>
          <w:color w:val="231F20"/>
          <w:spacing w:val="7"/>
        </w:rPr>
        <w:t>53</w:t>
      </w:r>
      <w:r>
        <w:rPr>
          <w:sz w:val="12"/>
          <w:szCs w:val="12"/>
          <w:color w:val="231F20"/>
          <w:spacing w:val="7"/>
        </w:rPr>
        <w:t>: 532–539.</w:t>
      </w:r>
    </w:p>
    <w:p>
      <w:pPr>
        <w:pStyle w:val="BodyText"/>
        <w:ind w:left="333" w:right="1" w:hanging="333"/>
        <w:spacing w:before="14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104.   Tan MY, SyngelakiA, Poon LC, Rolnik DL, O’Gorm</w:t>
      </w:r>
      <w:r>
        <w:rPr>
          <w:sz w:val="12"/>
          <w:szCs w:val="12"/>
          <w:color w:val="231F20"/>
          <w:spacing w:val="5"/>
        </w:rPr>
        <w:t>anN, Delgado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JL, Akolekar R,</w:t>
      </w:r>
      <w:r>
        <w:rPr>
          <w:sz w:val="12"/>
          <w:szCs w:val="12"/>
          <w:color w:val="231F20"/>
        </w:rPr>
        <w:t xml:space="preserve"> </w:t>
      </w:r>
      <w:bookmarkStart w:name="bookmark63" w:id="61"/>
      <w:bookmarkEnd w:id="61"/>
      <w:r>
        <w:rPr>
          <w:sz w:val="12"/>
          <w:szCs w:val="12"/>
          <w:color w:val="231F20"/>
          <w:spacing w:val="6"/>
        </w:rPr>
        <w:t>Konstantinidou  L,  T</w:t>
      </w:r>
      <w:r>
        <w:rPr>
          <w:sz w:val="12"/>
          <w:szCs w:val="12"/>
          <w:color w:val="231F20"/>
          <w:spacing w:val="5"/>
        </w:rPr>
        <w:t>savdaridou  M,</w:t>
      </w:r>
      <w:r>
        <w:rPr>
          <w:sz w:val="12"/>
          <w:szCs w:val="12"/>
          <w:color w:val="231F20"/>
          <w:spacing w:val="9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Galeva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S.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pre-eclampsia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maternal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factors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biomarkers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at  11–13</w:t>
      </w:r>
      <w:r>
        <w:rPr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color w:val="231F20"/>
          <w:spacing w:val="6"/>
        </w:rPr>
        <w:t>weeks’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gestation.  </w:t>
      </w:r>
      <w:r>
        <w:rPr>
          <w:sz w:val="12"/>
          <w:szCs w:val="12"/>
          <w:i/>
          <w:iCs/>
          <w:color w:val="231F20"/>
          <w:spacing w:val="6"/>
        </w:rPr>
        <w:t>Ultras</w:t>
      </w:r>
      <w:r>
        <w:rPr>
          <w:sz w:val="12"/>
          <w:szCs w:val="12"/>
          <w:i/>
          <w:iCs/>
          <w:color w:val="231F20"/>
          <w:spacing w:val="5"/>
        </w:rPr>
        <w:t>ound  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2018; </w:t>
      </w:r>
      <w:r>
        <w:rPr>
          <w:sz w:val="12"/>
          <w:szCs w:val="12"/>
          <w:b/>
          <w:bCs/>
          <w:color w:val="231F20"/>
          <w:spacing w:val="10"/>
        </w:rPr>
        <w:t>52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28"/>
          <w:w w:val="103"/>
        </w:rPr>
        <w:t xml:space="preserve"> </w:t>
      </w:r>
      <w:r>
        <w:rPr>
          <w:sz w:val="12"/>
          <w:szCs w:val="12"/>
          <w:color w:val="231F20"/>
          <w:spacing w:val="10"/>
        </w:rPr>
        <w:t>186–195.</w:t>
      </w:r>
    </w:p>
    <w:p>
      <w:pPr>
        <w:pStyle w:val="BodyText"/>
        <w:ind w:left="333" w:hanging="333"/>
        <w:spacing w:before="15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105.   Sotiriadis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Hernandez-Andrade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da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Silva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Costa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4"/>
        </w:rPr>
        <w:t>F,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Ghi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4"/>
        </w:rPr>
        <w:t>T,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Glanc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4"/>
        </w:rPr>
        <w:t>P,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4"/>
        </w:rPr>
        <w:t>Khalil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A,</w:t>
      </w:r>
      <w:r>
        <w:rPr>
          <w:sz w:val="12"/>
          <w:szCs w:val="12"/>
          <w:color w:val="231F20"/>
        </w:rPr>
        <w:t xml:space="preserve"> </w:t>
      </w:r>
      <w:bookmarkStart w:name="bookmark64" w:id="62"/>
      <w:bookmarkEnd w:id="62"/>
      <w:r>
        <w:rPr>
          <w:sz w:val="12"/>
          <w:szCs w:val="12"/>
          <w:color w:val="231F20"/>
          <w:spacing w:val="5"/>
        </w:rPr>
        <w:t>Martins</w:t>
      </w:r>
      <w:r>
        <w:rPr>
          <w:sz w:val="12"/>
          <w:szCs w:val="12"/>
          <w:color w:val="231F20"/>
          <w:spacing w:val="3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W,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Odibo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Papageorghiou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Salomon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L.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ISUOG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Practice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Guidelines: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role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follow-up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pre-eclampsia.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4"/>
        </w:rPr>
        <w:t>2019; </w:t>
      </w:r>
      <w:r>
        <w:rPr>
          <w:sz w:val="12"/>
          <w:szCs w:val="12"/>
          <w:b/>
          <w:bCs/>
          <w:color w:val="231F20"/>
          <w:spacing w:val="14"/>
        </w:rPr>
        <w:t>53</w:t>
      </w:r>
      <w:r>
        <w:rPr>
          <w:sz w:val="12"/>
          <w:szCs w:val="12"/>
          <w:color w:val="231F20"/>
          <w:spacing w:val="14"/>
        </w:rPr>
        <w:t>: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14"/>
        </w:rPr>
        <w:t>7–22.</w:t>
      </w:r>
    </w:p>
    <w:p>
      <w:pPr>
        <w:pStyle w:val="BodyText"/>
        <w:ind w:left="335" w:right="1" w:hanging="335"/>
        <w:spacing w:before="13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106.   Plasencia W, Maiz N, B</w:t>
      </w:r>
      <w:r>
        <w:rPr>
          <w:sz w:val="12"/>
          <w:szCs w:val="12"/>
          <w:color w:val="231F20"/>
          <w:spacing w:val="5"/>
        </w:rPr>
        <w:t>onino S, Kaihura C, Nicolaides KH. Uterine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artery Doppler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11 </w:t>
      </w:r>
      <w:r>
        <w:rPr>
          <w:rFonts w:ascii="Arial" w:hAnsi="Arial" w:eastAsia="Arial" w:cs="Arial"/>
          <w:sz w:val="12"/>
          <w:szCs w:val="12"/>
          <w:color w:val="231F20"/>
          <w:spacing w:val="6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0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to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13 </w:t>
      </w:r>
      <w:r>
        <w:rPr>
          <w:rFonts w:ascii="Arial" w:hAnsi="Arial" w:eastAsia="Arial" w:cs="Arial"/>
          <w:sz w:val="12"/>
          <w:szCs w:val="12"/>
          <w:color w:val="231F20"/>
          <w:spacing w:val="6"/>
        </w:rPr>
        <w:t>+</w:t>
      </w:r>
      <w:r>
        <w:rPr>
          <w:rFonts w:ascii="Arial" w:hAnsi="Arial" w:eastAsia="Arial" w:cs="Arial"/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6"/>
        </w:rPr>
        <w:t>6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weeks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i</w:t>
      </w:r>
      <w:r>
        <w:rPr>
          <w:sz w:val="12"/>
          <w:szCs w:val="12"/>
          <w:color w:val="231F20"/>
          <w:spacing w:val="5"/>
        </w:rPr>
        <w:t>n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prediction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pre-eclampsia.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1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2007; </w:t>
      </w:r>
      <w:r>
        <w:rPr>
          <w:sz w:val="12"/>
          <w:szCs w:val="12"/>
          <w:b/>
          <w:bCs/>
          <w:color w:val="231F20"/>
          <w:spacing w:val="10"/>
        </w:rPr>
        <w:t>30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742–749.</w:t>
      </w:r>
    </w:p>
    <w:p>
      <w:pPr>
        <w:pStyle w:val="BodyText"/>
        <w:ind w:left="335" w:right="1" w:hanging="335"/>
        <w:spacing w:before="14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107.   Wright  D,  Gallo  D,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Gil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Pugliese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Casanova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C,  Nicolaides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Contingent</w:t>
      </w:r>
      <w:r>
        <w:rPr>
          <w:sz w:val="12"/>
          <w:szCs w:val="12"/>
          <w:color w:val="231F20"/>
        </w:rPr>
        <w:t xml:space="preserve"> </w:t>
      </w:r>
      <w:bookmarkStart w:name="bookmark65" w:id="63"/>
      <w:bookmarkEnd w:id="63"/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6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3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preterm</w:t>
      </w:r>
      <w:r>
        <w:rPr>
          <w:sz w:val="12"/>
          <w:szCs w:val="12"/>
          <w:color w:val="231F20"/>
          <w:spacing w:val="13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pre-eclampsia.   </w:t>
      </w:r>
      <w:r>
        <w:rPr>
          <w:sz w:val="12"/>
          <w:szCs w:val="12"/>
          <w:i/>
          <w:iCs/>
          <w:color w:val="231F20"/>
          <w:spacing w:val="5"/>
        </w:rPr>
        <w:t>Ultrasound   Obstet   Gynecol</w:t>
      </w:r>
      <w:r>
        <w:rPr>
          <w:sz w:val="12"/>
          <w:szCs w:val="12"/>
          <w:i/>
          <w:iCs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5"/>
        </w:rPr>
        <w:t>2016;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b/>
          <w:bCs/>
          <w:color w:val="231F20"/>
          <w:spacing w:val="5"/>
        </w:rPr>
        <w:t>47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bookmarkStart w:name="bookmark66" w:id="64"/>
      <w:bookmarkEnd w:id="64"/>
      <w:r>
        <w:rPr>
          <w:sz w:val="12"/>
          <w:szCs w:val="12"/>
          <w:color w:val="231F20"/>
          <w:spacing w:val="9"/>
        </w:rPr>
        <w:t>554–559.</w:t>
      </w:r>
    </w:p>
    <w:p>
      <w:pPr>
        <w:pStyle w:val="BodyText"/>
        <w:ind w:left="332" w:right="1" w:hanging="332"/>
        <w:spacing w:before="2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108.   Rolnik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DL,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Wright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D,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Poon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LC,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O’Gorman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N,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Syngelak</w:t>
      </w:r>
      <w:r>
        <w:rPr>
          <w:sz w:val="12"/>
          <w:szCs w:val="12"/>
          <w:color w:val="231F20"/>
          <w:spacing w:val="5"/>
        </w:rPr>
        <w:t>i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de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Paco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Matallana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Akolekar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R,   Cicero   S,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Janga</w:t>
      </w:r>
      <w:r>
        <w:rPr>
          <w:sz w:val="12"/>
          <w:szCs w:val="12"/>
          <w:color w:val="231F20"/>
          <w:spacing w:val="4"/>
        </w:rPr>
        <w:t xml:space="preserve">   D,   Singh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4"/>
        </w:rPr>
        <w:t>M.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4"/>
        </w:rPr>
        <w:t>Aspirin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4"/>
        </w:rPr>
        <w:t>versus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4"/>
        </w:rPr>
        <w:t>placebo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pregnancies  at  high  risk  for  p</w:t>
      </w:r>
      <w:r>
        <w:rPr>
          <w:sz w:val="12"/>
          <w:szCs w:val="12"/>
          <w:color w:val="231F20"/>
          <w:spacing w:val="5"/>
        </w:rPr>
        <w:t>reterm  preeclampsia.  </w:t>
      </w:r>
      <w:r>
        <w:rPr>
          <w:sz w:val="12"/>
          <w:szCs w:val="12"/>
          <w:i/>
          <w:iCs/>
          <w:color w:val="231F20"/>
          <w:spacing w:val="5"/>
        </w:rPr>
        <w:t>N</w:t>
      </w:r>
      <w:r>
        <w:rPr>
          <w:sz w:val="12"/>
          <w:szCs w:val="12"/>
          <w:i/>
          <w:iCs/>
          <w:color w:val="231F20"/>
          <w:spacing w:val="2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Engl</w:t>
      </w:r>
      <w:r>
        <w:rPr>
          <w:sz w:val="12"/>
          <w:szCs w:val="12"/>
          <w:i/>
          <w:iCs/>
          <w:color w:val="231F20"/>
          <w:spacing w:val="23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J</w:t>
      </w:r>
      <w:r>
        <w:rPr>
          <w:sz w:val="12"/>
          <w:szCs w:val="12"/>
          <w:i/>
          <w:iCs/>
          <w:color w:val="231F20"/>
          <w:spacing w:val="2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Med  </w:t>
      </w:r>
      <w:r>
        <w:rPr>
          <w:sz w:val="12"/>
          <w:szCs w:val="12"/>
          <w:color w:val="231F20"/>
          <w:spacing w:val="5"/>
        </w:rPr>
        <w:t>2017;  </w:t>
      </w:r>
      <w:r>
        <w:rPr>
          <w:sz w:val="12"/>
          <w:szCs w:val="12"/>
          <w:b/>
          <w:bCs/>
          <w:color w:val="231F20"/>
          <w:spacing w:val="5"/>
        </w:rPr>
        <w:t>377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613–622.</w:t>
      </w:r>
    </w:p>
    <w:p>
      <w:pPr>
        <w:pStyle w:val="BodyText"/>
        <w:spacing w:line="17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109.   Hofmeyr GJ,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6"/>
        </w:rPr>
        <w:t>Lawrie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6"/>
        </w:rPr>
        <w:t>TA,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6"/>
        </w:rPr>
        <w:t>Atallah</w:t>
      </w:r>
      <w:r>
        <w:rPr>
          <w:sz w:val="12"/>
          <w:szCs w:val="12"/>
          <w:color w:val="231F20"/>
          <w:spacing w:val="-5"/>
        </w:rPr>
        <w:t xml:space="preserve"> </w:t>
      </w:r>
      <w:r>
        <w:ruby>
          <w:rubyPr>
            <w:rubyAlign w:val="left"/>
            <w:hpsRaise w:val="2"/>
            <w:hps w:val="12"/>
            <w:hpsBaseText w:val="12"/>
          </w:rubyPr>
          <w:rt>
            <w:r>
              <w:rPr>
                <w:sz w:val="12"/>
                <w:szCs w:val="12"/>
                <w:color w:val="231F20"/>
                <w:w w:val="150"/>
              </w:rPr>
              <w:t>´</w:t>
            </w:r>
          </w:rt>
          <w:rubyBase>
            <w:r>
              <w:rPr>
                <w:sz w:val="12"/>
                <w:szCs w:val="12"/>
                <w:color w:val="231F20"/>
                <w:w w:val="101"/>
              </w:rPr>
              <w:t>A</w:t>
            </w:r>
          </w:rubyBase>
        </w:ruby>
      </w:r>
      <w:r>
        <w:rPr>
          <w:sz w:val="12"/>
          <w:szCs w:val="12"/>
          <w:color w:val="231F20"/>
          <w:spacing w:val="6"/>
        </w:rPr>
        <w:t>N,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6"/>
        </w:rPr>
        <w:t>Torloni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6"/>
        </w:rPr>
        <w:t>MR. </w:t>
      </w:r>
      <w:r>
        <w:rPr>
          <w:sz w:val="12"/>
          <w:szCs w:val="12"/>
          <w:color w:val="231F20"/>
          <w:spacing w:val="5"/>
        </w:rPr>
        <w:t>Calcium supplementation during</w:t>
      </w:r>
    </w:p>
    <w:p>
      <w:pPr>
        <w:pStyle w:val="BodyText"/>
        <w:ind w:left="333" w:right="1" w:hanging="1"/>
        <w:spacing w:before="13" w:line="266" w:lineRule="auto"/>
        <w:rPr>
          <w:sz w:val="12"/>
          <w:szCs w:val="12"/>
        </w:rPr>
      </w:pPr>
      <w:bookmarkStart w:name="bookmark67" w:id="65"/>
      <w:bookmarkEnd w:id="65"/>
      <w:r>
        <w:rPr>
          <w:sz w:val="12"/>
          <w:szCs w:val="12"/>
          <w:color w:val="231F20"/>
          <w:spacing w:val="5"/>
        </w:rPr>
        <w:t>pregnancy</w:t>
      </w:r>
      <w:r>
        <w:rPr>
          <w:sz w:val="12"/>
          <w:szCs w:val="12"/>
          <w:color w:val="231F20"/>
          <w:spacing w:val="3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preventing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hypertensive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disorders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related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problems.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Cochrane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Database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</w:rPr>
        <w:t>Syst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</w:rPr>
        <w:t>Rev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2018;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2"/>
        </w:rPr>
        <w:t>10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</w:rPr>
        <w:t>CD</w:t>
      </w:r>
      <w:r>
        <w:rPr>
          <w:sz w:val="12"/>
          <w:szCs w:val="12"/>
          <w:color w:val="231F20"/>
          <w:spacing w:val="12"/>
        </w:rPr>
        <w:t>001059.</w:t>
      </w:r>
    </w:p>
    <w:p>
      <w:pPr>
        <w:spacing w:line="266" w:lineRule="auto"/>
        <w:sectPr>
          <w:type w:val="continuous"/>
          <w:pgSz w:w="11906" w:h="16838"/>
          <w:pgMar w:top="827" w:right="973" w:bottom="1045" w:left="989" w:header="528" w:footer="849" w:gutter="0"/>
          <w:cols w:equalWidth="0" w:num="2">
            <w:col w:w="5062" w:space="100"/>
            <w:col w:w="4782" w:space="0"/>
          </w:cols>
        </w:sectPr>
        <w:rPr>
          <w:sz w:val="12"/>
          <w:szCs w:val="12"/>
        </w:rPr>
      </w:pPr>
    </w:p>
    <w:p>
      <w:pPr>
        <w:spacing w:before="116"/>
        <w:rPr/>
      </w:pPr>
      <w:r/>
    </w:p>
    <w:tbl>
      <w:tblPr>
        <w:tblStyle w:val="TableNormal"/>
        <w:tblW w:w="9920" w:type="dxa"/>
        <w:tblInd w:w="2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920"/>
      </w:tblGrid>
      <w:tr>
        <w:trPr>
          <w:trHeight w:val="1755" w:hRule="atLeast"/>
        </w:trPr>
        <w:tc>
          <w:tcPr>
            <w:tcW w:w="9920" w:type="dxa"/>
            <w:vAlign w:val="top"/>
          </w:tcPr>
          <w:p>
            <w:pPr>
              <w:pStyle w:val="TableText"/>
              <w:ind w:left="260"/>
              <w:spacing w:before="241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231F20"/>
                <w:spacing w:val="26"/>
              </w:rPr>
              <w:t>SUPPORTING</w:t>
            </w:r>
            <w:r>
              <w:rPr>
                <w:sz w:val="19"/>
                <w:szCs w:val="19"/>
                <w:b/>
                <w:bCs/>
                <w:color w:val="231F20"/>
                <w:spacing w:val="3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231F20"/>
                <w:spacing w:val="26"/>
              </w:rPr>
              <w:t>INFORMATION</w:t>
            </w:r>
            <w:r>
              <w:rPr>
                <w:sz w:val="19"/>
                <w:szCs w:val="19"/>
                <w:b/>
                <w:bCs/>
                <w:color w:val="231F20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231F20"/>
                <w:spacing w:val="26"/>
              </w:rPr>
              <w:t>ON</w:t>
            </w:r>
            <w:r>
              <w:rPr>
                <w:sz w:val="19"/>
                <w:szCs w:val="19"/>
                <w:b/>
                <w:bCs/>
                <w:color w:val="231F20"/>
                <w:spacing w:val="30"/>
                <w:w w:val="10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231F20"/>
                <w:spacing w:val="26"/>
              </w:rPr>
              <w:t>THE</w:t>
            </w:r>
            <w:r>
              <w:rPr>
                <w:sz w:val="19"/>
                <w:szCs w:val="19"/>
                <w:b/>
                <w:bCs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231F20"/>
                <w:spacing w:val="26"/>
              </w:rPr>
              <w:t>I</w:t>
            </w:r>
            <w:r>
              <w:rPr>
                <w:sz w:val="19"/>
                <w:szCs w:val="19"/>
                <w:b/>
                <w:bCs/>
                <w:color w:val="231F20"/>
                <w:spacing w:val="25"/>
              </w:rPr>
              <w:t>NTERNET</w:t>
            </w:r>
          </w:p>
          <w:p>
            <w:pPr>
              <w:pStyle w:val="TableText"/>
              <w:ind w:left="245"/>
              <w:spacing w:before="261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8"/>
              </w:rPr>
              <w:t>The following supporting </w:t>
            </w:r>
            <w:r>
              <w:rPr>
                <w:sz w:val="19"/>
                <w:szCs w:val="19"/>
                <w:color w:val="231F20"/>
                <w:spacing w:val="7"/>
              </w:rPr>
              <w:t>information may be</w:t>
            </w:r>
            <w:r>
              <w:rPr>
                <w:sz w:val="19"/>
                <w:szCs w:val="19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found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in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the</w:t>
            </w:r>
            <w:r>
              <w:rPr>
                <w:sz w:val="19"/>
                <w:szCs w:val="19"/>
                <w:color w:val="231F20"/>
                <w:spacing w:val="1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online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version</w:t>
            </w:r>
            <w:r>
              <w:rPr>
                <w:sz w:val="19"/>
                <w:szCs w:val="19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of this</w:t>
            </w:r>
            <w:r>
              <w:rPr>
                <w:sz w:val="19"/>
                <w:szCs w:val="19"/>
                <w:color w:val="231F20"/>
                <w:spacing w:val="1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article:</w:t>
            </w:r>
          </w:p>
          <w:p>
            <w:pPr>
              <w:pStyle w:val="TableText"/>
              <w:ind w:left="236"/>
              <w:spacing w:before="99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position w:val="-6"/>
              </w:rPr>
              <w:drawing>
                <wp:inline distT="0" distB="0" distL="0" distR="0">
                  <wp:extent cx="204241" cy="165113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241" cy="165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231F20"/>
              </w:rPr>
              <w:t>Figures</w:t>
            </w:r>
            <w:r>
              <w:rPr>
                <w:sz w:val="19"/>
                <w:szCs w:val="19"/>
                <w:b/>
                <w:bCs/>
                <w:color w:val="231F20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231F20"/>
              </w:rPr>
              <w:t>S</w:t>
            </w:r>
            <w:r>
              <w:rPr>
                <w:sz w:val="19"/>
                <w:szCs w:val="19"/>
                <w:b/>
                <w:bCs/>
                <w:color w:val="231F20"/>
                <w:spacing w:val="17"/>
              </w:rPr>
              <w:t>1</w:t>
            </w:r>
            <w:r>
              <w:rPr>
                <w:sz w:val="19"/>
                <w:szCs w:val="19"/>
                <w:b/>
                <w:bCs/>
                <w:color w:val="231F20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231F20"/>
              </w:rPr>
              <w:t>and</w:t>
            </w:r>
            <w:r>
              <w:rPr>
                <w:sz w:val="19"/>
                <w:szCs w:val="19"/>
                <w:b/>
                <w:bCs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231F20"/>
              </w:rPr>
              <w:t>S</w:t>
            </w:r>
            <w:r>
              <w:rPr>
                <w:sz w:val="19"/>
                <w:szCs w:val="19"/>
                <w:b/>
                <w:bCs/>
                <w:color w:val="231F20"/>
                <w:spacing w:val="17"/>
              </w:rPr>
              <w:t>2 </w:t>
            </w:r>
            <w:r>
              <w:rPr>
                <w:sz w:val="19"/>
                <w:szCs w:val="19"/>
                <w:color w:val="231F20"/>
              </w:rPr>
              <w:t>Full</w:t>
            </w:r>
            <w:r>
              <w:rPr>
                <w:sz w:val="19"/>
                <w:szCs w:val="19"/>
                <w:color w:val="231F20"/>
                <w:spacing w:val="17"/>
              </w:rPr>
              <w:t>-</w:t>
            </w:r>
            <w:r>
              <w:rPr>
                <w:sz w:val="19"/>
                <w:szCs w:val="19"/>
                <w:color w:val="231F20"/>
              </w:rPr>
              <w:t>size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</w:rPr>
              <w:t>versions</w:t>
            </w:r>
            <w:r>
              <w:rPr>
                <w:sz w:val="19"/>
                <w:szCs w:val="19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</w:rPr>
              <w:t>of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</w:rPr>
              <w:t>Figures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7"/>
              </w:rPr>
              <w:t>1</w:t>
            </w:r>
            <w:r>
              <w:rPr>
                <w:sz w:val="19"/>
                <w:szCs w:val="19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</w:rPr>
              <w:t>and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2.</w:t>
            </w:r>
          </w:p>
        </w:tc>
      </w:tr>
    </w:tbl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65"/>
        <w:spacing w:before="54" w:line="203" w:lineRule="auto"/>
        <w:outlineLvl w:val="0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14522</wp:posOffset>
                </wp:positionH>
                <wp:positionV relativeFrom="paragraph">
                  <wp:posOffset>-3725</wp:posOffset>
                </wp:positionV>
                <wp:extent cx="6394450" cy="196850"/>
                <wp:effectExtent l="0" t="0" r="0" b="0"/>
                <wp:wrapNone/>
                <wp:docPr id="44" name="Rect 44"/>
                <wp:cNvGraphicFramePr/>
                <a:graphic>
                  <a:graphicData uri="http://schemas.microsoft.com/office/word/2010/wordprocessingShape">
                    <wps:wsp>
                      <wps:cNvPr id="44" name="Rect 44"/>
                      <wps:cNvSpPr/>
                      <wps:spPr>
                        <a:xfrm>
                          <a:off x="14522" y="-3725"/>
                          <a:ext cx="6394450" cy="196850"/>
                        </a:xfrm>
                        <a:prstGeom prst="rect">
                          <a:avLst/>
                        </a:prstGeom>
                        <a:solidFill>
                          <a:srgbClr val="D1D2D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1.14351pt;margin-top:-0.293381pt;mso-position-vertical-relative:text;mso-position-horizontal-relative:text;width:503.5pt;height:15.5pt;z-index:-251570176;" fillcolor="#D1D2D4" filled="true" stroked="false"/>
            </w:pict>
          </mc:Fallback>
        </mc:AlternateContent>
      </w:r>
      <w:bookmarkStart w:name="bookmark1" w:id="66"/>
      <w:bookmarkEnd w:id="66"/>
      <w:r>
        <w:rPr>
          <w:b/>
          <w:bCs/>
          <w:color w:val="231F20"/>
          <w:spacing w:val="2"/>
        </w:rPr>
        <w:t>APPENDICES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46" w:line="213" w:lineRule="auto"/>
        <w:rPr>
          <w:sz w:val="16"/>
          <w:szCs w:val="16"/>
        </w:rPr>
      </w:pPr>
      <w:r>
        <w:pict>
          <v:shape id="_x0000_s38" style="position:absolute;margin-left:0.644001pt;margin-top:16.9662pt;mso-position-vertical-relative:text;mso-position-horizontal-relative:text;width:497.5pt;height:1pt;z-index:251747328;" filled="false" strokecolor="#231F20" strokeweight="1.00pt" coordsize="9950,20" coordorigin="0,0" path="m0,9l9949,9e">
            <v:stroke joinstyle="miter" miterlimit="10"/>
          </v:shape>
        </w:pict>
      </w:r>
      <w:r>
        <w:rPr>
          <w:sz w:val="16"/>
          <w:szCs w:val="16"/>
          <w:b/>
          <w:bCs/>
          <w:color w:val="231F20"/>
          <w:spacing w:val="6"/>
        </w:rPr>
        <w:t>Appendix</w:t>
      </w:r>
      <w:r>
        <w:rPr>
          <w:sz w:val="16"/>
          <w:szCs w:val="16"/>
          <w:b/>
          <w:bCs/>
          <w:color w:val="231F20"/>
          <w:spacing w:val="19"/>
          <w:w w:val="102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1</w:t>
      </w:r>
      <w:r>
        <w:rPr>
          <w:sz w:val="16"/>
          <w:szCs w:val="16"/>
          <w:b/>
          <w:bCs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Grades of recommendation a</w:t>
      </w:r>
      <w:r>
        <w:rPr>
          <w:sz w:val="16"/>
          <w:szCs w:val="16"/>
          <w:color w:val="231F20"/>
          <w:spacing w:val="5"/>
        </w:rPr>
        <w:t>nd levels 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evidence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ISUOG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Guidelines</w:t>
      </w:r>
    </w:p>
    <w:p>
      <w:pPr>
        <w:pStyle w:val="BodyText"/>
        <w:ind w:left="33"/>
        <w:spacing w:before="268" w:line="213" w:lineRule="auto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3"/>
        </w:rPr>
        <w:t>Classiﬁcation</w:t>
      </w:r>
      <w:r>
        <w:rPr>
          <w:sz w:val="16"/>
          <w:szCs w:val="16"/>
          <w:i/>
          <w:iCs/>
          <w:color w:val="231F20"/>
          <w:spacing w:val="32"/>
        </w:rPr>
        <w:t xml:space="preserve"> </w:t>
      </w:r>
      <w:r>
        <w:rPr>
          <w:sz w:val="16"/>
          <w:szCs w:val="16"/>
          <w:i/>
          <w:iCs/>
          <w:color w:val="231F20"/>
          <w:spacing w:val="3"/>
        </w:rPr>
        <w:t>of</w:t>
      </w:r>
      <w:r>
        <w:rPr>
          <w:sz w:val="16"/>
          <w:szCs w:val="16"/>
          <w:i/>
          <w:iCs/>
          <w:color w:val="231F20"/>
          <w:spacing w:val="-10"/>
        </w:rPr>
        <w:t xml:space="preserve"> </w:t>
      </w:r>
      <w:r>
        <w:rPr>
          <w:sz w:val="16"/>
          <w:szCs w:val="16"/>
          <w:i/>
          <w:iCs/>
          <w:color w:val="231F20"/>
          <w:spacing w:val="3"/>
        </w:rPr>
        <w:t>evidence</w:t>
      </w:r>
      <w:r>
        <w:rPr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sz w:val="16"/>
          <w:szCs w:val="16"/>
          <w:i/>
          <w:iCs/>
          <w:color w:val="231F20"/>
          <w:spacing w:val="3"/>
        </w:rPr>
        <w:t>levels</w:t>
      </w:r>
    </w:p>
    <w:p>
      <w:pPr>
        <w:pStyle w:val="BodyText"/>
        <w:ind w:left="17"/>
        <w:spacing w:before="12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1</w:t>
      </w:r>
      <w:r>
        <w:rPr>
          <w:rFonts w:ascii="Arial" w:hAnsi="Arial" w:eastAsia="Arial" w:cs="Arial"/>
          <w:sz w:val="16"/>
          <w:szCs w:val="16"/>
          <w:color w:val="231F20"/>
          <w:spacing w:val="7"/>
          <w:position w:val="2"/>
        </w:rPr>
        <w:t>++                    </w:t>
      </w:r>
      <w:r>
        <w:rPr>
          <w:sz w:val="16"/>
          <w:szCs w:val="16"/>
          <w:color w:val="231F20"/>
          <w:spacing w:val="7"/>
          <w:position w:val="2"/>
        </w:rPr>
        <w:t>High-quality meta-analyses, systematic reviews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of randomized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controlled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trial</w:t>
      </w:r>
      <w:r>
        <w:rPr>
          <w:sz w:val="16"/>
          <w:szCs w:val="16"/>
          <w:color w:val="231F20"/>
          <w:spacing w:val="6"/>
          <w:position w:val="2"/>
        </w:rPr>
        <w:t>s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or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randomized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controlled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trials with</w:t>
      </w:r>
    </w:p>
    <w:p>
      <w:pPr>
        <w:pStyle w:val="BodyText"/>
        <w:ind w:left="1512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  <w:position w:val="2"/>
        </w:rPr>
        <w:t>very low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risk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bias</w:t>
      </w:r>
    </w:p>
    <w:p>
      <w:pPr>
        <w:pStyle w:val="BodyText"/>
        <w:ind w:left="17"/>
        <w:spacing w:before="12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1</w:t>
      </w:r>
      <w:r>
        <w:rPr>
          <w:rFonts w:ascii="Arial" w:hAnsi="Arial" w:eastAsia="Arial" w:cs="Arial"/>
          <w:sz w:val="16"/>
          <w:szCs w:val="16"/>
          <w:color w:val="231F20"/>
          <w:spacing w:val="7"/>
          <w:position w:val="2"/>
        </w:rPr>
        <w:t>+                       </w:t>
      </w:r>
      <w:r>
        <w:rPr>
          <w:sz w:val="16"/>
          <w:szCs w:val="16"/>
          <w:color w:val="231F20"/>
          <w:spacing w:val="7"/>
          <w:position w:val="2"/>
        </w:rPr>
        <w:t>Well-conducted</w:t>
      </w:r>
      <w:r>
        <w:rPr>
          <w:sz w:val="16"/>
          <w:szCs w:val="16"/>
          <w:color w:val="231F20"/>
          <w:spacing w:val="6"/>
          <w:position w:val="2"/>
        </w:rPr>
        <w:t xml:space="preserve"> meta-analyses, systematic reviews of randomized controlled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trials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or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randomized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controlled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trials</w:t>
      </w:r>
    </w:p>
    <w:p>
      <w:pPr>
        <w:pStyle w:val="BodyText"/>
        <w:ind w:left="1511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with low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risk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bias</w:t>
      </w:r>
    </w:p>
    <w:p>
      <w:pPr>
        <w:pStyle w:val="BodyText"/>
        <w:ind w:left="17"/>
        <w:spacing w:before="12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1–                          Meta-analyses, systematic reviews of</w:t>
      </w:r>
      <w:r>
        <w:rPr>
          <w:sz w:val="16"/>
          <w:szCs w:val="16"/>
          <w:color w:val="231F20"/>
          <w:spacing w:val="2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randomized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controlled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trials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or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randomized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controlled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trials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with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high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risk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</w:t>
      </w:r>
    </w:p>
    <w:p>
      <w:pPr>
        <w:pStyle w:val="BodyText"/>
        <w:ind w:left="1516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bias</w:t>
      </w:r>
    </w:p>
    <w:p>
      <w:pPr>
        <w:pStyle w:val="BodyText"/>
        <w:ind w:left="6"/>
        <w:spacing w:before="13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2</w:t>
      </w:r>
      <w:r>
        <w:rPr>
          <w:rFonts w:ascii="Arial" w:hAnsi="Arial" w:eastAsia="Arial" w:cs="Arial"/>
          <w:sz w:val="16"/>
          <w:szCs w:val="16"/>
          <w:color w:val="231F20"/>
          <w:spacing w:val="7"/>
          <w:position w:val="2"/>
        </w:rPr>
        <w:t>++                    </w:t>
      </w:r>
      <w:r>
        <w:rPr>
          <w:sz w:val="16"/>
          <w:szCs w:val="16"/>
          <w:color w:val="231F20"/>
          <w:spacing w:val="7"/>
          <w:position w:val="2"/>
        </w:rPr>
        <w:t>High-quality systematic reviews of case–control</w:t>
      </w:r>
      <w:r>
        <w:rPr>
          <w:sz w:val="16"/>
          <w:szCs w:val="16"/>
          <w:color w:val="231F20"/>
          <w:spacing w:val="28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or cohort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studies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or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high-quality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case–control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or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cohort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studies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with</w:t>
      </w:r>
    </w:p>
    <w:p>
      <w:pPr>
        <w:pStyle w:val="BodyText"/>
        <w:ind w:left="1512"/>
        <w:spacing w:before="7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very low risk of confounding, bias or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chance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and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high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probabilit</w:t>
      </w:r>
      <w:r>
        <w:rPr>
          <w:sz w:val="16"/>
          <w:szCs w:val="16"/>
          <w:color w:val="231F20"/>
          <w:spacing w:val="6"/>
          <w:position w:val="2"/>
        </w:rPr>
        <w:t>y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that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relationship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is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causal</w:t>
      </w:r>
    </w:p>
    <w:p>
      <w:pPr>
        <w:pStyle w:val="BodyText"/>
        <w:ind w:left="6"/>
        <w:spacing w:before="12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8"/>
          <w:position w:val="2"/>
        </w:rPr>
        <w:t>2</w:t>
      </w:r>
      <w:r>
        <w:rPr>
          <w:rFonts w:ascii="Arial" w:hAnsi="Arial" w:eastAsia="Arial" w:cs="Arial"/>
          <w:sz w:val="16"/>
          <w:szCs w:val="16"/>
          <w:color w:val="231F20"/>
          <w:spacing w:val="8"/>
          <w:position w:val="2"/>
        </w:rPr>
        <w:t>+                      </w:t>
      </w:r>
      <w:r>
        <w:rPr>
          <w:sz w:val="16"/>
          <w:szCs w:val="16"/>
          <w:color w:val="231F20"/>
          <w:spacing w:val="8"/>
          <w:position w:val="2"/>
        </w:rPr>
        <w:t>Wel</w:t>
      </w:r>
      <w:r>
        <w:rPr>
          <w:sz w:val="16"/>
          <w:szCs w:val="16"/>
          <w:color w:val="231F20"/>
          <w:spacing w:val="7"/>
          <w:position w:val="2"/>
        </w:rPr>
        <w:t>l-conducted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case–control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or cohort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studies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with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low risk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of confounding,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bias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or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chance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and moderate probability</w:t>
      </w:r>
    </w:p>
    <w:p>
      <w:pPr>
        <w:pStyle w:val="BodyText"/>
        <w:ind w:left="1512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that the relationship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is causal</w:t>
      </w:r>
    </w:p>
    <w:p>
      <w:pPr>
        <w:pStyle w:val="BodyText"/>
        <w:ind w:left="6"/>
        <w:spacing w:before="12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2–                          Case–control or cohort studies with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high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risk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of confoun</w:t>
      </w:r>
      <w:r>
        <w:rPr>
          <w:sz w:val="16"/>
          <w:szCs w:val="16"/>
          <w:color w:val="231F20"/>
          <w:spacing w:val="6"/>
          <w:position w:val="2"/>
        </w:rPr>
        <w:t>ding,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bias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or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chance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signiﬁcant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risk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that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relationship</w:t>
      </w:r>
    </w:p>
    <w:p>
      <w:pPr>
        <w:pStyle w:val="BodyText"/>
        <w:ind w:left="1514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is not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causal</w:t>
      </w:r>
    </w:p>
    <w:p>
      <w:pPr>
        <w:pStyle w:val="BodyText"/>
        <w:ind w:left="11"/>
        <w:spacing w:before="12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3</w:t>
      </w:r>
      <w:r>
        <w:rPr>
          <w:sz w:val="16"/>
          <w:szCs w:val="16"/>
          <w:color w:val="231F20"/>
          <w:position w:val="2"/>
        </w:rPr>
        <w:t xml:space="preserve">                               </w:t>
      </w:r>
      <w:r>
        <w:rPr>
          <w:sz w:val="16"/>
          <w:szCs w:val="16"/>
          <w:color w:val="231F20"/>
          <w:spacing w:val="6"/>
          <w:position w:val="2"/>
        </w:rPr>
        <w:t>Non-analytical studies, e</w:t>
      </w:r>
      <w:r>
        <w:rPr>
          <w:sz w:val="16"/>
          <w:szCs w:val="16"/>
          <w:color w:val="231F20"/>
          <w:spacing w:val="5"/>
          <w:position w:val="2"/>
        </w:rPr>
        <w:t>.g. case</w:t>
      </w:r>
      <w:r>
        <w:rPr>
          <w:sz w:val="16"/>
          <w:szCs w:val="16"/>
          <w:color w:val="231F20"/>
          <w:spacing w:val="2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reports,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case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series</w:t>
      </w:r>
    </w:p>
    <w:p>
      <w:pPr>
        <w:pStyle w:val="BodyText"/>
        <w:ind w:left="6"/>
        <w:spacing w:before="51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4</w:t>
      </w:r>
      <w:r>
        <w:rPr>
          <w:sz w:val="16"/>
          <w:szCs w:val="16"/>
          <w:color w:val="231F20"/>
          <w:spacing w:val="1"/>
        </w:rPr>
        <w:t xml:space="preserve">                         </w:t>
      </w:r>
      <w:r>
        <w:rPr>
          <w:sz w:val="16"/>
          <w:szCs w:val="16"/>
          <w:color w:val="231F20"/>
        </w:rPr>
        <w:t xml:space="preserve">      </w:t>
      </w:r>
      <w:r>
        <w:rPr>
          <w:sz w:val="16"/>
          <w:szCs w:val="16"/>
          <w:color w:val="231F20"/>
          <w:spacing w:val="7"/>
        </w:rPr>
        <w:t>Expert opinion</w:t>
      </w:r>
    </w:p>
    <w:p>
      <w:pPr>
        <w:pStyle w:val="BodyText"/>
        <w:ind w:left="29"/>
        <w:spacing w:before="42" w:line="213" w:lineRule="auto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7"/>
        </w:rPr>
        <w:t>Grades of</w:t>
      </w:r>
      <w:r>
        <w:rPr>
          <w:sz w:val="16"/>
          <w:szCs w:val="16"/>
          <w:i/>
          <w:iCs/>
          <w:color w:val="231F20"/>
          <w:spacing w:val="-6"/>
        </w:rPr>
        <w:t xml:space="preserve"> </w:t>
      </w:r>
      <w:r>
        <w:rPr>
          <w:sz w:val="16"/>
          <w:szCs w:val="16"/>
          <w:i/>
          <w:iCs/>
          <w:color w:val="231F20"/>
          <w:spacing w:val="7"/>
        </w:rPr>
        <w:t>recommendation</w:t>
      </w:r>
    </w:p>
    <w:p>
      <w:pPr>
        <w:pStyle w:val="BodyText"/>
        <w:ind w:left="1511" w:right="509" w:hanging="1506"/>
        <w:spacing w:before="12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                            At least one meta-analysis, systematic review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controlled trial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rated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 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++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applicable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dire</w:t>
      </w:r>
      <w:r>
        <w:rPr>
          <w:sz w:val="16"/>
          <w:szCs w:val="16"/>
          <w:color w:val="231F20"/>
          <w:spacing w:val="5"/>
        </w:rPr>
        <w:t>ctly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the target population; or a systematic revi</w:t>
      </w:r>
      <w:r>
        <w:rPr>
          <w:sz w:val="16"/>
          <w:szCs w:val="16"/>
          <w:color w:val="231F20"/>
          <w:spacing w:val="6"/>
        </w:rPr>
        <w:t>ew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body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evidence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consisting</w:t>
      </w:r>
    </w:p>
    <w:p>
      <w:pPr>
        <w:pStyle w:val="BodyText"/>
        <w:ind w:left="1515" w:right="379" w:hanging="3"/>
        <w:spacing w:before="7" w:line="26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principally of studies rated as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1 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>+ </w:t>
      </w:r>
      <w:r>
        <w:rPr>
          <w:sz w:val="16"/>
          <w:szCs w:val="16"/>
          <w:color w:val="231F20"/>
          <w:spacing w:val="7"/>
        </w:rPr>
        <w:t>applicable directly to th</w:t>
      </w:r>
      <w:r>
        <w:rPr>
          <w:sz w:val="16"/>
          <w:szCs w:val="16"/>
          <w:color w:val="231F20"/>
          <w:spacing w:val="6"/>
        </w:rPr>
        <w:t>e target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population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demonstrating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overall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consistency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 results</w:t>
      </w:r>
    </w:p>
    <w:p>
      <w:pPr>
        <w:pStyle w:val="BodyText"/>
        <w:ind w:left="1515" w:right="826" w:hanging="1507"/>
        <w:spacing w:before="1" w:line="254" w:lineRule="auto"/>
        <w:rPr>
          <w:rFonts w:ascii="Arial" w:hAnsi="Arial" w:eastAsia="Arial" w:cs="Arial"/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B                            Body of evidence including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rated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2 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++ </w:t>
      </w:r>
      <w:r>
        <w:rPr>
          <w:sz w:val="16"/>
          <w:szCs w:val="16"/>
          <w:color w:val="231F20"/>
          <w:spacing w:val="6"/>
        </w:rPr>
        <w:t>applicable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directly 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target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population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overall consistency of results; or extrapolated evidence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f</w:t>
      </w:r>
      <w:r>
        <w:rPr>
          <w:sz w:val="16"/>
          <w:szCs w:val="16"/>
          <w:color w:val="231F20"/>
          <w:spacing w:val="6"/>
        </w:rPr>
        <w:t>rom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rated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++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1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+</w:t>
      </w:r>
    </w:p>
    <w:p>
      <w:pPr>
        <w:pStyle w:val="BodyText"/>
        <w:ind w:left="1512" w:right="425" w:hanging="1500"/>
        <w:spacing w:before="12" w:line="255" w:lineRule="auto"/>
        <w:rPr>
          <w:rFonts w:ascii="Arial" w:hAnsi="Arial" w:eastAsia="Arial" w:cs="Arial"/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C                            Body of evidence including studies rated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2 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+ </w:t>
      </w:r>
      <w:r>
        <w:rPr>
          <w:sz w:val="16"/>
          <w:szCs w:val="16"/>
          <w:color w:val="231F20"/>
          <w:spacing w:val="6"/>
        </w:rPr>
        <w:t>applicable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directly 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target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population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</w:t>
      </w:r>
      <w:r>
        <w:rPr>
          <w:sz w:val="16"/>
          <w:szCs w:val="16"/>
          <w:color w:val="231F20"/>
          <w:spacing w:val="5"/>
        </w:rPr>
        <w:t>trating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overall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consistency of results; or extrapolated evidence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7"/>
        </w:rPr>
        <w:t>from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 rated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2 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++</w:t>
      </w:r>
    </w:p>
    <w:p>
      <w:pPr>
        <w:pStyle w:val="BodyText"/>
        <w:ind w:left="7"/>
        <w:spacing w:before="42" w:line="212" w:lineRule="auto"/>
        <w:rPr>
          <w:rFonts w:ascii="Arial" w:hAnsi="Arial" w:eastAsia="Arial" w:cs="Arial"/>
          <w:sz w:val="16"/>
          <w:szCs w:val="16"/>
        </w:rPr>
      </w:pP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13"/>
        </w:rPr>
        <w:t xml:space="preserve">                            </w:t>
      </w:r>
      <w:r>
        <w:rPr>
          <w:sz w:val="16"/>
          <w:szCs w:val="16"/>
          <w:color w:val="231F20"/>
        </w:rPr>
        <w:t>Evidence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level</w:t>
      </w:r>
      <w:r>
        <w:rPr>
          <w:sz w:val="16"/>
          <w:szCs w:val="16"/>
          <w:color w:val="231F20"/>
          <w:spacing w:val="13"/>
        </w:rPr>
        <w:t xml:space="preserve"> 3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3"/>
        </w:rPr>
        <w:t xml:space="preserve"> 4;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evidence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extrapolated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studies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rated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13"/>
        </w:rPr>
        <w:t>2 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>+</w:t>
      </w:r>
    </w:p>
    <w:p>
      <w:pPr>
        <w:pStyle w:val="BodyText"/>
        <w:ind w:left="170" w:right="1924" w:hanging="158"/>
        <w:spacing w:before="41" w:line="237" w:lineRule="auto"/>
        <w:rPr>
          <w:sz w:val="16"/>
          <w:szCs w:val="16"/>
        </w:rPr>
      </w:pPr>
      <w:r>
        <w:pict>
          <v:shape id="_x0000_s40" style="position:absolute;margin-left:0.644001pt;margin-top:24.9239pt;mso-position-vertical-relative:text;mso-position-horizontal-relative:text;width:497.5pt;height:1pt;z-index:251748352;" filled="false" strokecolor="#231F20" strokeweight="1.00pt" coordsize="9950,20" coordorigin="0,0" path="m0,9l9949,9e">
            <v:stroke joinstyle="miter" miterlimit="10"/>
          </v:shape>
        </w:pict>
      </w:r>
      <w:r>
        <w:rPr>
          <w:sz w:val="16"/>
          <w:szCs w:val="16"/>
          <w:color w:val="231F20"/>
          <w:spacing w:val="6"/>
        </w:rPr>
        <w:t>Good practice        Recommended best practice based on the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clinical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experience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of 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guideline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development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group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point</w:t>
      </w:r>
    </w:p>
    <w:p>
      <w:pPr>
        <w:spacing w:line="237" w:lineRule="auto"/>
        <w:sectPr>
          <w:headerReference w:type="default" r:id="rId49"/>
          <w:footerReference w:type="default" r:id="rId50"/>
          <w:pgSz w:w="11906" w:h="16838"/>
          <w:pgMar w:top="827" w:right="832" w:bottom="1045" w:left="981" w:header="528" w:footer="849" w:gutter="0"/>
        </w:sectPr>
        <w:rPr>
          <w:sz w:val="16"/>
          <w:szCs w:val="16"/>
        </w:rPr>
      </w:pP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"/>
        <w:spacing w:before="46" w:line="193" w:lineRule="exact"/>
        <w:rPr>
          <w:sz w:val="16"/>
          <w:szCs w:val="16"/>
        </w:rPr>
      </w:pPr>
      <w:bookmarkStart w:name="bookmark4" w:id="67"/>
      <w:bookmarkEnd w:id="67"/>
      <w:r>
        <w:rPr>
          <w:sz w:val="16"/>
          <w:szCs w:val="16"/>
          <w:b/>
          <w:bCs/>
          <w:color w:val="231F20"/>
          <w:spacing w:val="7"/>
          <w:position w:val="2"/>
        </w:rPr>
        <w:t>Appendix 2 </w:t>
      </w:r>
      <w:r>
        <w:rPr>
          <w:sz w:val="16"/>
          <w:szCs w:val="16"/>
          <w:color w:val="231F20"/>
          <w:spacing w:val="7"/>
          <w:position w:val="2"/>
        </w:rPr>
        <w:t>Example examination report for basic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ﬁrst-tri</w:t>
      </w:r>
      <w:r>
        <w:rPr>
          <w:sz w:val="16"/>
          <w:szCs w:val="16"/>
          <w:color w:val="231F20"/>
          <w:spacing w:val="6"/>
          <w:position w:val="2"/>
        </w:rPr>
        <w:t>mester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fetal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ultrasound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scan</w:t>
      </w:r>
    </w:p>
    <w:p>
      <w:pPr>
        <w:spacing w:line="456" w:lineRule="auto"/>
        <w:rPr>
          <w:rFonts w:ascii="Arial"/>
          <w:sz w:val="21"/>
        </w:rPr>
      </w:pPr>
      <w:r>
        <w:pict>
          <v:shape id="_x0000_s42" style="position:absolute;margin-left:0.499577pt;margin-top:6.47308pt;mso-position-vertical-relative:text;mso-position-horizontal-relative:text;width:497.5pt;height:1pt;z-index:251753472;" filled="false" strokecolor="#231F20" strokeweight="1.00pt" coordsize="9950,20" coordorigin="0,0" path="m0,9l9949,9e">
            <v:stroke joinstyle="miter" miterlimit="10"/>
          </v:shape>
        </w:pict>
      </w:r>
      <w:r/>
    </w:p>
    <w:p>
      <w:pPr>
        <w:spacing w:line="10085" w:lineRule="exact"/>
        <w:rPr/>
      </w:pPr>
      <w:r>
        <w:pict>
          <v:shape id="_x0000_s44" style="position:absolute;margin-left:0.499577pt;margin-top:510.851pt;mso-position-vertical-relative:text;mso-position-horizontal-relative:text;width:497.5pt;height:1pt;z-index:251754496;" filled="false" strokecolor="#231F20" strokeweight="1.00pt" coordsize="9950,20" coordorigin="0,0" path="m0,9l9949,9e">
            <v:stroke joinstyle="miter" miterlimit="10"/>
          </v:shape>
        </w:pict>
      </w:r>
      <w:r>
        <w:rPr>
          <w:position w:val="-201"/>
        </w:rPr>
        <w:drawing>
          <wp:inline distT="0" distB="0" distL="0" distR="0">
            <wp:extent cx="6282004" cy="640398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2004" cy="64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41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ART, assisted reproductive technology; cfDNA, cell-free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DNA, N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no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(except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where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deﬁned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‘normal’);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Y,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yes.</w:t>
      </w:r>
    </w:p>
    <w:p>
      <w:pPr>
        <w:spacing w:line="213" w:lineRule="auto"/>
        <w:sectPr>
          <w:headerReference w:type="default" r:id="rId52"/>
          <w:footerReference w:type="default" r:id="rId53"/>
          <w:pgSz w:w="11906" w:h="16838"/>
          <w:pgMar w:top="827" w:right="971" w:bottom="1045" w:left="983" w:header="528" w:footer="848" w:gutter="0"/>
        </w:sectPr>
        <w:rPr>
          <w:sz w:val="16"/>
          <w:szCs w:val="16"/>
        </w:rPr>
      </w:pP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46" w:line="193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7"/>
          <w:position w:val="2"/>
        </w:rPr>
        <w:t>Appendix 3 </w:t>
      </w:r>
      <w:r>
        <w:rPr>
          <w:sz w:val="16"/>
          <w:szCs w:val="16"/>
          <w:color w:val="231F20"/>
          <w:spacing w:val="7"/>
          <w:position w:val="2"/>
        </w:rPr>
        <w:t>Example examination report for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detailed ﬁrst-t</w:t>
      </w:r>
      <w:r>
        <w:rPr>
          <w:sz w:val="16"/>
          <w:szCs w:val="16"/>
          <w:color w:val="231F20"/>
          <w:spacing w:val="6"/>
          <w:position w:val="2"/>
        </w:rPr>
        <w:t>rimester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fetal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ultrasound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scan</w:t>
      </w:r>
    </w:p>
    <w:p>
      <w:pPr>
        <w:spacing w:line="441" w:lineRule="auto"/>
        <w:rPr>
          <w:rFonts w:ascii="Arial"/>
          <w:sz w:val="21"/>
        </w:rPr>
      </w:pPr>
      <w:r>
        <w:pict>
          <v:shape id="_x0000_s46" style="position:absolute;margin-left:0.4995pt;margin-top:6.47321pt;mso-position-vertical-relative:text;mso-position-horizontal-relative:text;width:497.5pt;height:1pt;z-index:251759616;" filled="false" strokecolor="#231F20" strokeweight="1.00pt" coordsize="9950,20" coordorigin="0,0" path="m0,9l9949,9e">
            <v:stroke joinstyle="miter" miterlimit="10"/>
          </v:shape>
        </w:pict>
      </w:r>
      <w:r/>
    </w:p>
    <w:p>
      <w:pPr>
        <w:spacing w:line="12960" w:lineRule="exact"/>
        <w:rPr/>
      </w:pPr>
      <w:r>
        <w:pict>
          <v:shape id="_x0000_s48" style="position:absolute;margin-left:0.4995pt;margin-top:654.616pt;mso-position-vertical-relative:text;mso-position-horizontal-relative:text;width:497.5pt;height:1pt;z-index:251760640;" filled="false" strokecolor="#231F20" strokeweight="1.00pt" coordsize="9950,20" coordorigin="0,0" path="m0,9l9949,9e">
            <v:stroke joinstyle="miter" miterlimit="10"/>
          </v:shape>
        </w:pict>
      </w:r>
      <w:r>
        <w:rPr>
          <w:position w:val="-259"/>
        </w:rPr>
        <w:drawing>
          <wp:inline distT="0" distB="0" distL="0" distR="0">
            <wp:extent cx="5898629" cy="822933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8629" cy="822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436" w:hanging="3"/>
        <w:spacing w:before="241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Amnio, amniocentesis; AoS, aqueduct of Sylviu</w:t>
      </w:r>
      <w:r>
        <w:rPr>
          <w:sz w:val="16"/>
          <w:szCs w:val="16"/>
          <w:color w:val="231F20"/>
          <w:spacing w:val="5"/>
        </w:rPr>
        <w:t>s;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ART,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assisted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reproductive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technology;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cfDNA,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cell-free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DNA;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CVS,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chorionic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villus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sampling; N, no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(except where deﬁned as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‘normal’); IT,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intracranial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translucency;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PI,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pulsatility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index;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Y,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yes.</w:t>
      </w:r>
    </w:p>
    <w:sectPr>
      <w:headerReference w:type="default" r:id="rId55"/>
      <w:footerReference w:type="default" r:id="rId56"/>
      <w:pgSz w:w="11906" w:h="16838"/>
      <w:pgMar w:top="827" w:right="974" w:bottom="1045" w:left="978" w:header="528" w:footer="84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line="242" w:lineRule="auto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6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      </w:t>
    </w:r>
    <w:r>
      <w:rPr>
        <w:sz w:val="16"/>
        <w:szCs w:val="16"/>
        <w:color w:val="231F20"/>
        <w:spacing w:val="14"/>
      </w:rPr>
      <w:t xml:space="preserve">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1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2" w:lineRule="auto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6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      </w:t>
    </w:r>
    <w:r>
      <w:rPr>
        <w:sz w:val="16"/>
        <w:szCs w:val="16"/>
        <w:color w:val="231F20"/>
        <w:spacing w:val="14"/>
      </w:rPr>
      <w:t xml:space="preserve">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1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line="242" w:lineRule="auto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6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      </w:t>
    </w:r>
    <w:r>
      <w:rPr>
        <w:sz w:val="16"/>
        <w:szCs w:val="16"/>
        <w:color w:val="231F20"/>
        <w:spacing w:val="14"/>
      </w:rPr>
      <w:t xml:space="preserve">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1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jc w:val="right"/>
      <w:rPr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5"/>
      </w:rPr>
      <w:t>© </w:t>
    </w:r>
    <w:r>
      <w:rPr>
        <w:sz w:val="16"/>
        <w:szCs w:val="16"/>
        <w:color w:val="231F20"/>
        <w:spacing w:val="15"/>
      </w:rPr>
      <w:t>2023 </w:t>
    </w:r>
    <w:r>
      <w:rPr>
        <w:sz w:val="16"/>
        <w:szCs w:val="16"/>
        <w:color w:val="231F20"/>
      </w:rPr>
      <w:t>International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Society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of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Ultrasound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in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</w:rPr>
      <w:t>Obstetrics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and</w:t>
    </w:r>
    <w:r>
      <w:rPr>
        <w:sz w:val="16"/>
        <w:szCs w:val="16"/>
        <w:color w:val="231F20"/>
        <w:spacing w:val="15"/>
      </w:rPr>
      <w:t xml:space="preserve"> </w:t>
    </w:r>
    <w:r>
      <w:rPr>
        <w:sz w:val="16"/>
        <w:szCs w:val="16"/>
        <w:color w:val="231F20"/>
      </w:rPr>
      <w:t>Gynecology</w:t>
    </w:r>
    <w:r>
      <w:rPr>
        <w:sz w:val="16"/>
        <w:szCs w:val="16"/>
        <w:color w:val="231F20"/>
        <w:spacing w:val="15"/>
      </w:rPr>
      <w:t>.                     </w:t>
    </w:r>
    <w:r>
      <w:rPr>
        <w:sz w:val="16"/>
        <w:szCs w:val="16"/>
        <w:color w:val="231F20"/>
        <w:spacing w:val="14"/>
      </w:rPr>
      <w:t xml:space="preserve">        </w:t>
    </w:r>
    <w:r>
      <w:rPr>
        <w:sz w:val="16"/>
        <w:szCs w:val="16"/>
        <w:i/>
        <w:iCs/>
        <w:color w:val="231F20"/>
      </w:rPr>
      <w:t>Ultrasound</w:t>
    </w:r>
    <w:r>
      <w:rPr>
        <w:sz w:val="16"/>
        <w:szCs w:val="16"/>
        <w:i/>
        <w:iCs/>
        <w:color w:val="231F20"/>
        <w:spacing w:val="18"/>
        <w:w w:val="101"/>
      </w:rPr>
      <w:t xml:space="preserve"> </w:t>
    </w:r>
    <w:r>
      <w:rPr>
        <w:sz w:val="16"/>
        <w:szCs w:val="16"/>
        <w:i/>
        <w:iCs/>
        <w:color w:val="231F20"/>
      </w:rPr>
      <w:t>Obstet</w:t>
    </w:r>
    <w:r>
      <w:rPr>
        <w:sz w:val="16"/>
        <w:szCs w:val="16"/>
        <w:i/>
        <w:iCs/>
        <w:color w:val="231F20"/>
        <w:spacing w:val="18"/>
      </w:rPr>
      <w:t xml:space="preserve"> </w:t>
    </w:r>
    <w:r>
      <w:rPr>
        <w:sz w:val="16"/>
        <w:szCs w:val="16"/>
        <w:i/>
        <w:iCs/>
        <w:color w:val="231F20"/>
      </w:rPr>
      <w:t>Gynecol</w:t>
    </w:r>
    <w:r>
      <w:rPr>
        <w:sz w:val="16"/>
        <w:szCs w:val="16"/>
        <w:i/>
        <w:iCs/>
        <w:color w:val="231F20"/>
        <w:spacing w:val="14"/>
      </w:rPr>
      <w:t xml:space="preserve"> </w:t>
    </w:r>
    <w:r>
      <w:rPr>
        <w:sz w:val="16"/>
        <w:szCs w:val="16"/>
        <w:color w:val="231F20"/>
        <w:spacing w:val="14"/>
      </w:rPr>
      <w:t>2023; </w:t>
    </w:r>
    <w:r>
      <w:rPr>
        <w:sz w:val="16"/>
        <w:szCs w:val="16"/>
        <w:b/>
        <w:bCs/>
        <w:color w:val="231F20"/>
        <w:spacing w:val="14"/>
      </w:rPr>
      <w:t>61</w:t>
    </w:r>
    <w:r>
      <w:rPr>
        <w:sz w:val="16"/>
        <w:szCs w:val="16"/>
        <w:color w:val="231F20"/>
        <w:spacing w:val="14"/>
      </w:rPr>
      <w:t>:</w:t>
    </w:r>
    <w:r>
      <w:rPr>
        <w:sz w:val="16"/>
        <w:szCs w:val="16"/>
        <w:color w:val="231F20"/>
        <w:spacing w:val="20"/>
        <w:w w:val="102"/>
      </w:rPr>
      <w:t xml:space="preserve"> </w:t>
    </w:r>
    <w:r>
      <w:rPr>
        <w:sz w:val="16"/>
        <w:szCs w:val="16"/>
        <w:color w:val="231F20"/>
        <w:spacing w:val="14"/>
      </w:rPr>
      <w:t>127–143.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130</w:t>
    </w:r>
    <w:r>
      <w:rPr>
        <w:sz w:val="18"/>
        <w:szCs w:val="18"/>
        <w:b/>
        <w:bCs/>
        <w:color w:val="231F20"/>
        <w:spacing w:val="1"/>
      </w:rPr>
      <w:t xml:space="preserve">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26" w:lineRule="exact"/>
      <w:jc w:val="righ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3"/>
        <w:w w:val="101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131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132</w:t>
    </w:r>
    <w:r>
      <w:rPr>
        <w:sz w:val="18"/>
        <w:szCs w:val="18"/>
        <w:b/>
        <w:bCs/>
        <w:color w:val="231F20"/>
        <w:spacing w:val="1"/>
      </w:rPr>
      <w:t xml:space="preserve">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3"/>
        <w:w w:val="101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133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134</w:t>
    </w:r>
    <w:r>
      <w:rPr>
        <w:sz w:val="18"/>
        <w:szCs w:val="18"/>
        <w:b/>
        <w:bCs/>
        <w:color w:val="231F20"/>
        <w:spacing w:val="1"/>
      </w:rPr>
      <w:t xml:space="preserve">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before="36" w:line="226" w:lineRule="exact"/>
      <w:jc w:val="righ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3"/>
        <w:w w:val="101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135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136</w:t>
    </w:r>
    <w:r>
      <w:rPr>
        <w:sz w:val="18"/>
        <w:szCs w:val="18"/>
        <w:b/>
        <w:bCs/>
        <w:color w:val="231F20"/>
        <w:spacing w:val="1"/>
      </w:rPr>
      <w:t xml:space="preserve">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3"/>
        <w:w w:val="101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137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138</w:t>
    </w:r>
    <w:r>
      <w:rPr>
        <w:sz w:val="18"/>
        <w:szCs w:val="18"/>
        <w:b/>
        <w:bCs/>
        <w:color w:val="231F20"/>
        <w:spacing w:val="1"/>
      </w:rPr>
      <w:t xml:space="preserve">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3"/>
        <w:w w:val="101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139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140</w:t>
    </w:r>
    <w:r>
      <w:rPr>
        <w:sz w:val="18"/>
        <w:szCs w:val="18"/>
        <w:b/>
        <w:bCs/>
        <w:color w:val="231F20"/>
        <w:spacing w:val="1"/>
      </w:rPr>
      <w:t xml:space="preserve">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3"/>
        <w:w w:val="101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141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142</w:t>
    </w:r>
    <w:r>
      <w:rPr>
        <w:sz w:val="18"/>
        <w:szCs w:val="18"/>
        <w:b/>
        <w:bCs/>
        <w:color w:val="231F20"/>
        <w:spacing w:val="1"/>
      </w:rPr>
      <w:t xml:space="preserve">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26" w:lineRule="exact"/>
      <w:jc w:val="righ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3"/>
        <w:w w:val="101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143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0" Type="http://schemas.openxmlformats.org/officeDocument/2006/relationships/fontTable" Target="fontTable.xml"/><Relationship Id="rId6" Type="http://schemas.openxmlformats.org/officeDocument/2006/relationships/header" Target="header2.xml"/><Relationship Id="rId59" Type="http://schemas.openxmlformats.org/officeDocument/2006/relationships/styles" Target="styles.xml"/><Relationship Id="rId58" Type="http://schemas.openxmlformats.org/officeDocument/2006/relationships/settings" Target="settings.xml"/><Relationship Id="rId57" Type="http://schemas.openxmlformats.org/officeDocument/2006/relationships/image" Target="media/image23.png"/><Relationship Id="rId56" Type="http://schemas.openxmlformats.org/officeDocument/2006/relationships/footer" Target="footer16.xml"/><Relationship Id="rId55" Type="http://schemas.openxmlformats.org/officeDocument/2006/relationships/header" Target="header16.xml"/><Relationship Id="rId54" Type="http://schemas.openxmlformats.org/officeDocument/2006/relationships/image" Target="media/image22.png"/><Relationship Id="rId53" Type="http://schemas.openxmlformats.org/officeDocument/2006/relationships/footer" Target="footer15.xml"/><Relationship Id="rId52" Type="http://schemas.openxmlformats.org/officeDocument/2006/relationships/header" Target="header15.xml"/><Relationship Id="rId51" Type="http://schemas.openxmlformats.org/officeDocument/2006/relationships/image" Target="media/image21.jpeg"/><Relationship Id="rId50" Type="http://schemas.openxmlformats.org/officeDocument/2006/relationships/footer" Target="footer14.xml"/><Relationship Id="rId5" Type="http://schemas.openxmlformats.org/officeDocument/2006/relationships/image" Target="media/image4.jpeg"/><Relationship Id="rId49" Type="http://schemas.openxmlformats.org/officeDocument/2006/relationships/header" Target="header14.xml"/><Relationship Id="rId48" Type="http://schemas.openxmlformats.org/officeDocument/2006/relationships/image" Target="media/image20.png"/><Relationship Id="rId47" Type="http://schemas.openxmlformats.org/officeDocument/2006/relationships/image" Target="media/image19.png"/><Relationship Id="rId46" Type="http://schemas.openxmlformats.org/officeDocument/2006/relationships/image" Target="media/image18.png"/><Relationship Id="rId45" Type="http://schemas.openxmlformats.org/officeDocument/2006/relationships/image" Target="media/image17.png"/><Relationship Id="rId44" Type="http://schemas.openxmlformats.org/officeDocument/2006/relationships/footer" Target="footer13.xml"/><Relationship Id="rId43" Type="http://schemas.openxmlformats.org/officeDocument/2006/relationships/header" Target="header13.xml"/><Relationship Id="rId42" Type="http://schemas.openxmlformats.org/officeDocument/2006/relationships/image" Target="media/image16.png"/><Relationship Id="rId41" Type="http://schemas.openxmlformats.org/officeDocument/2006/relationships/image" Target="media/image15.png"/><Relationship Id="rId40" Type="http://schemas.openxmlformats.org/officeDocument/2006/relationships/image" Target="media/image14.png"/><Relationship Id="rId4" Type="http://schemas.openxmlformats.org/officeDocument/2006/relationships/image" Target="media/image3.png"/><Relationship Id="rId39" Type="http://schemas.openxmlformats.org/officeDocument/2006/relationships/image" Target="media/image13.png"/><Relationship Id="rId38" Type="http://schemas.openxmlformats.org/officeDocument/2006/relationships/image" Target="media/image12.png"/><Relationship Id="rId37" Type="http://schemas.openxmlformats.org/officeDocument/2006/relationships/image" Target="media/image11.png"/><Relationship Id="rId36" Type="http://schemas.openxmlformats.org/officeDocument/2006/relationships/image" Target="media/image10.png"/><Relationship Id="rId35" Type="http://schemas.openxmlformats.org/officeDocument/2006/relationships/image" Target="media/image9.png"/><Relationship Id="rId34" Type="http://schemas.openxmlformats.org/officeDocument/2006/relationships/footer" Target="footer12.xml"/><Relationship Id="rId33" Type="http://schemas.openxmlformats.org/officeDocument/2006/relationships/header" Target="header12.xml"/><Relationship Id="rId32" Type="http://schemas.openxmlformats.org/officeDocument/2006/relationships/image" Target="media/image8.png"/><Relationship Id="rId31" Type="http://schemas.openxmlformats.org/officeDocument/2006/relationships/footer" Target="footer11.xml"/><Relationship Id="rId30" Type="http://schemas.openxmlformats.org/officeDocument/2006/relationships/header" Target="header11.xml"/><Relationship Id="rId3" Type="http://schemas.openxmlformats.org/officeDocument/2006/relationships/image" Target="media/image2.png"/><Relationship Id="rId29" Type="http://schemas.openxmlformats.org/officeDocument/2006/relationships/hyperlink" Target="https://fetalmedicine.org/research/assess/preeclampsia" TargetMode="External"/><Relationship Id="rId28" Type="http://schemas.openxmlformats.org/officeDocument/2006/relationships/image" Target="media/image7.png"/><Relationship Id="rId27" Type="http://schemas.openxmlformats.org/officeDocument/2006/relationships/footer" Target="footer10.xml"/><Relationship Id="rId26" Type="http://schemas.openxmlformats.org/officeDocument/2006/relationships/header" Target="header10.xml"/><Relationship Id="rId25" Type="http://schemas.openxmlformats.org/officeDocument/2006/relationships/footer" Target="footer9.xml"/><Relationship Id="rId24" Type="http://schemas.openxmlformats.org/officeDocument/2006/relationships/header" Target="header9.xml"/><Relationship Id="rId23" Type="http://schemas.openxmlformats.org/officeDocument/2006/relationships/hyperlink" Target="http://www.fetalmedicine.org" TargetMode="External"/><Relationship Id="rId22" Type="http://schemas.openxmlformats.org/officeDocument/2006/relationships/footer" Target="footer8.xml"/><Relationship Id="rId21" Type="http://schemas.openxmlformats.org/officeDocument/2006/relationships/header" Target="header8.xml"/><Relationship Id="rId20" Type="http://schemas.openxmlformats.org/officeDocument/2006/relationships/footer" Target="footer7.xml"/><Relationship Id="rId2" Type="http://schemas.openxmlformats.org/officeDocument/2006/relationships/image" Target="media/image1.png"/><Relationship Id="rId19" Type="http://schemas.openxmlformats.org/officeDocument/2006/relationships/header" Target="header7.xml"/><Relationship Id="rId18" Type="http://schemas.openxmlformats.org/officeDocument/2006/relationships/image" Target="media/image6.png"/><Relationship Id="rId17" Type="http://schemas.openxmlformats.org/officeDocument/2006/relationships/footer" Target="footer6.xml"/><Relationship Id="rId16" Type="http://schemas.openxmlformats.org/officeDocument/2006/relationships/header" Target="header6.xml"/><Relationship Id="rId15" Type="http://schemas.openxmlformats.org/officeDocument/2006/relationships/footer" Target="footer5.xml"/><Relationship Id="rId14" Type="http://schemas.openxmlformats.org/officeDocument/2006/relationships/header" Target="header5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ISUOG Practice Guidelines (updated): performance of 11–14‐week ultrasound scan</dc:title>
  <dc:subject>Ultrasound in Obstet &amp; Gyne 2023.61:127-143</dc:subject>
  <dcterms:created xsi:type="dcterms:W3CDTF">2023-01-04T09:19:21Z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2025-10-28T22:20:39</vt:filetime>
  </property>
</Properties>
</file>