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221"/>
        <w:spacing w:before="213" w:line="2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4"/>
          <w:w w:val="121"/>
        </w:rPr>
        <w:t>·</w:t>
      </w:r>
      <w:r>
        <w:rPr>
          <w:rFonts w:ascii="Microsoft YaHei" w:hAnsi="Microsoft YaHei" w:eastAsia="Microsoft YaHei" w:cs="Microsoft YaHei"/>
          <w:spacing w:val="55"/>
          <w:w w:val="101"/>
        </w:rPr>
        <w:t xml:space="preserve"> </w:t>
      </w:r>
      <w:r>
        <w:rPr>
          <w:sz w:val="26"/>
          <w:szCs w:val="26"/>
          <w:spacing w:val="24"/>
          <w:w w:val="121"/>
        </w:rPr>
        <w:t>指南与共识</w:t>
      </w:r>
      <w:r>
        <w:rPr>
          <w:sz w:val="26"/>
          <w:szCs w:val="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24"/>
          <w:w w:val="121"/>
        </w:rPr>
        <w:t>·</w:t>
      </w:r>
    </w:p>
    <w:p>
      <w:pPr>
        <w:pStyle w:val="BodyText"/>
        <w:ind w:left="1623"/>
        <w:spacing w:before="337" w:line="210" w:lineRule="auto"/>
        <w:rPr>
          <w:sz w:val="39"/>
          <w:szCs w:val="39"/>
        </w:rPr>
      </w:pPr>
      <w:r>
        <w:rPr>
          <w:sz w:val="39"/>
          <w:szCs w:val="39"/>
          <w:spacing w:val="25"/>
        </w:rPr>
        <w:t>中国高龄患者心脏围术期营养评估专家共识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2579"/>
        <w:spacing w:before="81" w:line="182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5"/>
        </w:rPr>
        <w:t>北京营养师协会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NSimSun" w:hAnsi="NSimSun" w:eastAsia="NSimSun" w:cs="NSimSun"/>
          <w:sz w:val="19"/>
          <w:szCs w:val="19"/>
          <w:spacing w:val="15"/>
        </w:rPr>
        <w:t>海峡两岸医药卫生交流协会老</w:t>
      </w:r>
      <w:r>
        <w:rPr>
          <w:rFonts w:ascii="NSimSun" w:hAnsi="NSimSun" w:eastAsia="NSimSun" w:cs="NSimSun"/>
          <w:sz w:val="19"/>
          <w:szCs w:val="19"/>
          <w:spacing w:val="14"/>
        </w:rPr>
        <w:t>年病学专业委员会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left="1103"/>
        <w:spacing w:before="68" w:line="183" w:lineRule="auto"/>
        <w:rPr>
          <w:rFonts w:ascii="NSimSun" w:hAnsi="NSimSun" w:eastAsia="NSimSun" w:cs="N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3"/>
        </w:rPr>
        <w:t>关键词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：</w:t>
      </w:r>
      <w:r>
        <w:rPr>
          <w:rFonts w:ascii="NSimSun" w:hAnsi="NSimSun" w:eastAsia="NSimSun" w:cs="NSimSun"/>
          <w:sz w:val="16"/>
          <w:szCs w:val="16"/>
          <w:spacing w:val="3"/>
        </w:rPr>
        <w:t>心脏外科手术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；</w:t>
      </w:r>
      <w:r>
        <w:rPr>
          <w:rFonts w:ascii="NSimSun" w:hAnsi="NSimSun" w:eastAsia="NSimSun" w:cs="NSimSun"/>
          <w:sz w:val="16"/>
          <w:szCs w:val="16"/>
          <w:spacing w:val="3"/>
        </w:rPr>
        <w:t>围手术期</w:t>
      </w:r>
      <w:r>
        <w:rPr>
          <w:rFonts w:ascii="NSimSun" w:hAnsi="NSimSun" w:eastAsia="NSimSun" w:cs="NSimSun"/>
          <w:sz w:val="16"/>
          <w:szCs w:val="16"/>
          <w:spacing w:val="-36"/>
        </w:rPr>
        <w:t xml:space="preserve"> </w:t>
      </w:r>
      <w:r>
        <w:rPr>
          <w:rFonts w:ascii="NSimSun" w:hAnsi="NSimSun" w:eastAsia="NSimSun" w:cs="NSimSun"/>
          <w:sz w:val="16"/>
          <w:szCs w:val="16"/>
          <w:spacing w:val="3"/>
        </w:rPr>
        <w:t>医学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；</w:t>
      </w:r>
      <w:r>
        <w:rPr>
          <w:rFonts w:ascii="NSimSun" w:hAnsi="NSimSun" w:eastAsia="NSimSun" w:cs="NSimSun"/>
          <w:sz w:val="16"/>
          <w:szCs w:val="16"/>
          <w:spacing w:val="3"/>
        </w:rPr>
        <w:t>营养支持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；</w:t>
      </w:r>
      <w:r>
        <w:rPr>
          <w:rFonts w:ascii="NSimSun" w:hAnsi="NSimSun" w:eastAsia="NSimSun" w:cs="NSimSun"/>
          <w:sz w:val="16"/>
          <w:szCs w:val="16"/>
          <w:spacing w:val="2"/>
        </w:rPr>
        <w:t>专</w:t>
      </w:r>
      <w:r>
        <w:rPr>
          <w:rFonts w:ascii="NSimSun" w:hAnsi="NSimSun" w:eastAsia="NSimSun" w:cs="NSimSun"/>
          <w:sz w:val="16"/>
          <w:szCs w:val="16"/>
          <w:spacing w:val="-42"/>
        </w:rPr>
        <w:t xml:space="preserve"> </w:t>
      </w:r>
      <w:r>
        <w:rPr>
          <w:rFonts w:ascii="NSimSun" w:hAnsi="NSimSun" w:eastAsia="NSimSun" w:cs="NSimSun"/>
          <w:sz w:val="16"/>
          <w:szCs w:val="16"/>
          <w:spacing w:val="2"/>
        </w:rPr>
        <w:t>家共识</w:t>
      </w:r>
    </w:p>
    <w:p>
      <w:pPr>
        <w:spacing w:before="86"/>
        <w:rPr/>
      </w:pPr>
      <w:r/>
    </w:p>
    <w:p>
      <w:pPr>
        <w:sectPr>
          <w:headerReference w:type="default" r:id="rId1"/>
          <w:pgSz w:w="11905" w:h="16836"/>
          <w:pgMar w:top="1198" w:right="1071" w:bottom="0" w:left="407" w:header="863" w:footer="0" w:gutter="0"/>
          <w:cols w:equalWidth="0" w:num="1">
            <w:col w:w="10425" w:space="0"/>
          </w:cols>
        </w:sectPr>
        <w:rPr/>
      </w:pPr>
    </w:p>
    <w:p>
      <w:pPr>
        <w:pStyle w:val="BodyText"/>
        <w:ind w:left="735" w:right="335" w:firstLine="427"/>
        <w:spacing w:before="68" w:line="24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6"/>
        </w:rPr>
        <w:t>心脏外科围术期患者营养不良较为常见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及</w:t>
      </w:r>
      <w:r>
        <w:rPr>
          <w:spacing w:val="-55"/>
        </w:rPr>
        <w:t xml:space="preserve"> </w:t>
      </w:r>
      <w:r>
        <w:rPr>
          <w:spacing w:val="16"/>
        </w:rPr>
        <w:t>时</w:t>
      </w:r>
      <w:r>
        <w:rPr/>
        <w:t xml:space="preserve"> </w:t>
      </w:r>
      <w:r>
        <w:rPr>
          <w:spacing w:val="20"/>
        </w:rPr>
        <w:t>实施规范</w:t>
      </w:r>
      <w:r>
        <w:rPr>
          <w:spacing w:val="-40"/>
        </w:rPr>
        <w:t xml:space="preserve"> </w:t>
      </w:r>
      <w:r>
        <w:rPr>
          <w:spacing w:val="20"/>
        </w:rPr>
        <w:t>的</w:t>
      </w:r>
      <w:r>
        <w:rPr>
          <w:spacing w:val="-54"/>
        </w:rPr>
        <w:t xml:space="preserve"> </w:t>
      </w:r>
      <w:r>
        <w:rPr>
          <w:spacing w:val="20"/>
        </w:rPr>
        <w:t>营养支持</w:t>
      </w:r>
      <w:r>
        <w:rPr>
          <w:spacing w:val="-56"/>
        </w:rPr>
        <w:t xml:space="preserve"> </w:t>
      </w:r>
      <w:r>
        <w:rPr>
          <w:spacing w:val="20"/>
        </w:rPr>
        <w:t>治疗有利</w:t>
      </w:r>
      <w:r>
        <w:rPr>
          <w:spacing w:val="-55"/>
        </w:rPr>
        <w:t xml:space="preserve"> </w:t>
      </w:r>
      <w:r>
        <w:rPr>
          <w:spacing w:val="20"/>
        </w:rPr>
        <w:t>于提高术后康复效</w:t>
      </w:r>
      <w:r>
        <w:rPr/>
        <w:t xml:space="preserve"> </w:t>
      </w:r>
      <w:r>
        <w:rPr>
          <w:spacing w:val="18"/>
        </w:rPr>
        <w:t>果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但目前有关高龄心脏围术期患者的营养支持治</w:t>
      </w:r>
      <w:r>
        <w:rPr>
          <w:spacing w:val="10"/>
        </w:rPr>
        <w:t xml:space="preserve"> </w:t>
      </w:r>
      <w:r>
        <w:rPr>
          <w:spacing w:val="6"/>
        </w:rPr>
        <w:t>疗方面的高质量研</w:t>
      </w:r>
      <w:r>
        <w:rPr>
          <w:spacing w:val="-48"/>
        </w:rPr>
        <w:t xml:space="preserve"> </w:t>
      </w:r>
      <w:r>
        <w:rPr>
          <w:spacing w:val="6"/>
        </w:rPr>
        <w:t>究</w:t>
      </w:r>
      <w:r>
        <w:rPr>
          <w:spacing w:val="-43"/>
        </w:rPr>
        <w:t xml:space="preserve"> </w:t>
      </w:r>
      <w:r>
        <w:rPr>
          <w:spacing w:val="6"/>
        </w:rPr>
        <w:t>比较少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6"/>
        </w:rPr>
        <w:t>因此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我们</w:t>
      </w:r>
      <w:r>
        <w:rPr>
          <w:spacing w:val="-42"/>
        </w:rPr>
        <w:t xml:space="preserve"> </w:t>
      </w:r>
      <w:r>
        <w:rPr>
          <w:spacing w:val="6"/>
        </w:rPr>
        <w:t>以</w:t>
      </w:r>
      <w:r>
        <w:rPr>
          <w:spacing w:val="-54"/>
        </w:rPr>
        <w:t xml:space="preserve"> </w:t>
      </w:r>
      <w:r>
        <w:rPr>
          <w:spacing w:val="6"/>
        </w:rPr>
        <w:t>临床专</w:t>
      </w:r>
      <w:r>
        <w:rPr/>
        <w:t xml:space="preserve"> </w:t>
      </w:r>
      <w:r>
        <w:rPr>
          <w:spacing w:val="16"/>
        </w:rPr>
        <w:t>家共识的形式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总结了在中国高龄</w:t>
      </w:r>
      <w:r>
        <w:rPr>
          <w:spacing w:val="-40"/>
        </w:rPr>
        <w:t xml:space="preserve"> </w:t>
      </w:r>
      <w:r>
        <w:rPr>
          <w:spacing w:val="16"/>
        </w:rPr>
        <w:t>患者心脏围术期</w:t>
      </w:r>
      <w:r>
        <w:rPr/>
        <w:t xml:space="preserve"> </w:t>
      </w:r>
      <w:r>
        <w:rPr>
          <w:spacing w:val="9"/>
        </w:rPr>
        <w:t>营养风险筛查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评定及营养治疗的实施原则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旨在促</w:t>
      </w:r>
      <w:r>
        <w:rPr>
          <w:spacing w:val="11"/>
        </w:rPr>
        <w:t xml:space="preserve"> </w:t>
      </w:r>
      <w:r>
        <w:rPr>
          <w:spacing w:val="18"/>
        </w:rPr>
        <w:t>进临床营养支持治疗在高龄心脏围术期患者中的规</w:t>
      </w:r>
      <w:r>
        <w:rPr>
          <w:spacing w:val="9"/>
        </w:rPr>
        <w:t xml:space="preserve"> </w:t>
      </w:r>
      <w:r>
        <w:rPr>
          <w:spacing w:val="11"/>
        </w:rPr>
        <w:t>范化实施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加快患者机体的恢复</w:t>
      </w:r>
      <w:r>
        <w:rPr>
          <w:rFonts w:ascii="Microsoft YaHei" w:hAnsi="Microsoft YaHei" w:eastAsia="Microsoft YaHei" w:cs="Microsoft YaHei"/>
          <w:spacing w:val="11"/>
        </w:rPr>
        <w:t>。</w:t>
      </w:r>
    </w:p>
    <w:p>
      <w:pPr>
        <w:ind w:left="737"/>
        <w:spacing w:before="126" w:line="212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3"/>
          <w:position w:val="-1"/>
        </w:rPr>
        <w:t>1    </w:t>
      </w:r>
      <w:r>
        <w:rPr>
          <w:rFonts w:ascii="SimHei" w:hAnsi="SimHei" w:eastAsia="SimHei" w:cs="SimHei"/>
          <w:sz w:val="19"/>
          <w:szCs w:val="19"/>
          <w:spacing w:val="13"/>
        </w:rPr>
        <w:t>高龄心脏外科患者的营养风险筛查</w:t>
      </w:r>
    </w:p>
    <w:p>
      <w:pPr>
        <w:pStyle w:val="BodyText"/>
        <w:ind w:left="736" w:right="335" w:firstLine="425"/>
        <w:spacing w:before="252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营养不</w:t>
      </w:r>
      <w:r>
        <w:rPr>
          <w:spacing w:val="-32"/>
        </w:rPr>
        <w:t xml:space="preserve"> </w:t>
      </w:r>
      <w:r>
        <w:rPr>
          <w:spacing w:val="10"/>
        </w:rPr>
        <w:t>良是一个全球性</w:t>
      </w:r>
      <w:r>
        <w:rPr>
          <w:spacing w:val="-44"/>
        </w:rPr>
        <w:t xml:space="preserve"> </w:t>
      </w:r>
      <w:r>
        <w:rPr>
          <w:spacing w:val="10"/>
        </w:rPr>
        <w:t>问题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在老年人</w:t>
      </w:r>
      <w:r>
        <w:rPr>
          <w:spacing w:val="-48"/>
        </w:rPr>
        <w:t xml:space="preserve"> </w:t>
      </w:r>
      <w:r>
        <w:rPr>
          <w:spacing w:val="10"/>
        </w:rPr>
        <w:t>中更为</w:t>
      </w:r>
      <w:r>
        <w:rPr/>
        <w:t xml:space="preserve"> </w:t>
      </w:r>
      <w:r>
        <w:rPr>
          <w:spacing w:val="4"/>
        </w:rPr>
        <w:t>突出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营养不良率达到</w:t>
      </w:r>
      <w:r>
        <w:rPr>
          <w:spacing w:val="-36"/>
        </w:rPr>
        <w:t xml:space="preserve"> </w:t>
      </w:r>
      <w:r>
        <w:rPr>
          <w:spacing w:val="4"/>
        </w:rPr>
        <w:t>了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48</w:t>
      </w:r>
      <w:r>
        <w:rPr>
          <w:rFonts w:ascii="Arial" w:hAnsi="Arial" w:eastAsia="Arial" w:cs="Arial"/>
          <w:spacing w:val="-23"/>
          <w:position w:val="-1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.</w:t>
      </w:r>
      <w:r>
        <w:rPr>
          <w:rFonts w:ascii="Arial" w:hAnsi="Arial" w:eastAsia="Arial" w:cs="Arial"/>
          <w:spacing w:val="30"/>
          <w:position w:val="-1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4%</w:t>
      </w:r>
      <w:r>
        <w:rPr>
          <w:rFonts w:ascii="Arial" w:hAnsi="Arial" w:eastAsia="Arial" w:cs="Arial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4"/>
          <w:position w:val="9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9"/>
        </w:rPr>
        <w:t>] 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4"/>
        </w:rPr>
        <w:t>由于对营养不</w:t>
      </w:r>
      <w:r>
        <w:rPr/>
        <w:t xml:space="preserve"> </w:t>
      </w:r>
      <w:r>
        <w:rPr>
          <w:spacing w:val="12"/>
        </w:rPr>
        <w:t>良认识不足和营养风</w:t>
      </w:r>
      <w:r>
        <w:rPr>
          <w:spacing w:val="-36"/>
        </w:rPr>
        <w:t xml:space="preserve"> </w:t>
      </w:r>
      <w:r>
        <w:rPr>
          <w:spacing w:val="12"/>
        </w:rPr>
        <w:t>险筛查率不高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老年住</w:t>
      </w:r>
      <w:r>
        <w:rPr>
          <w:spacing w:val="-51"/>
        </w:rPr>
        <w:t xml:space="preserve"> </w:t>
      </w:r>
      <w:r>
        <w:rPr>
          <w:spacing w:val="12"/>
        </w:rPr>
        <w:t>院</w:t>
      </w:r>
      <w:r>
        <w:rPr>
          <w:spacing w:val="-56"/>
        </w:rPr>
        <w:t xml:space="preserve"> </w:t>
      </w:r>
      <w:r>
        <w:rPr>
          <w:spacing w:val="12"/>
        </w:rPr>
        <w:t>患者</w:t>
      </w:r>
      <w:r>
        <w:rPr/>
        <w:t xml:space="preserve"> </w:t>
      </w:r>
      <w:r>
        <w:rPr>
          <w:spacing w:val="15"/>
        </w:rPr>
        <w:t>营养不良的发生率也较高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5"/>
        </w:rPr>
        <w:t>患者营养状况与心血管</w:t>
      </w:r>
      <w:r>
        <w:rPr/>
        <w:t xml:space="preserve"> </w:t>
      </w:r>
      <w:r>
        <w:rPr>
          <w:spacing w:val="16"/>
        </w:rPr>
        <w:t>疾病患者的不良结局显著相关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16"/>
          <w:position w:val="9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9"/>
        </w:rPr>
        <w:t>] 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尽早发现和治疗</w:t>
      </w:r>
      <w:r>
        <w:rPr/>
        <w:t xml:space="preserve"> </w:t>
      </w:r>
      <w:r>
        <w:rPr>
          <w:spacing w:val="18"/>
        </w:rPr>
        <w:t>营养不良可改善心脏疾病患者的临床结局和提高生</w:t>
      </w:r>
      <w:r>
        <w:rPr>
          <w:spacing w:val="8"/>
        </w:rPr>
        <w:t xml:space="preserve"> </w:t>
      </w:r>
      <w:r>
        <w:rPr>
          <w:spacing w:val="13"/>
        </w:rPr>
        <w:t>活质量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因此应及早进行营养风险筛查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747" w:right="336" w:firstLine="408"/>
        <w:spacing w:before="1" w:line="220" w:lineRule="auto"/>
        <w:rPr>
          <w:rFonts w:ascii="Microsoft YaHei" w:hAnsi="Microsoft YaHei" w:eastAsia="Microsoft YaHei" w:cs="Microsoft YaHei"/>
        </w:rPr>
      </w:pPr>
      <w:r>
        <w:rPr>
          <w:spacing w:val="14"/>
        </w:rPr>
        <w:t>推荐一</w:t>
      </w:r>
      <w:r>
        <w:rPr>
          <w:rFonts w:ascii="Microsoft YaHei" w:hAnsi="Microsoft YaHei" w:eastAsia="Microsoft YaHei" w:cs="Microsoft YaHei"/>
          <w:spacing w:val="14"/>
        </w:rPr>
        <w:t>：</w:t>
      </w:r>
      <w:r>
        <w:rPr>
          <w:spacing w:val="14"/>
        </w:rPr>
        <w:t>高龄心脏外科患者入</w:t>
      </w:r>
      <w:r>
        <w:rPr>
          <w:spacing w:val="-53"/>
        </w:rPr>
        <w:t xml:space="preserve"> </w:t>
      </w:r>
      <w:r>
        <w:rPr>
          <w:spacing w:val="14"/>
        </w:rPr>
        <w:t>院</w:t>
      </w:r>
      <w:r>
        <w:rPr>
          <w:spacing w:val="-51"/>
        </w:rPr>
        <w:t xml:space="preserve"> </w:t>
      </w:r>
      <w:r>
        <w:rPr>
          <w:spacing w:val="14"/>
        </w:rPr>
        <w:t>即进行营养风</w:t>
      </w:r>
      <w:r>
        <w:rPr/>
        <w:t xml:space="preserve"> </w:t>
      </w:r>
      <w:r>
        <w:rPr>
          <w:spacing w:val="-9"/>
        </w:rPr>
        <w:t>险筛查</w:t>
      </w:r>
      <w:r>
        <w:rPr>
          <w:rFonts w:ascii="Microsoft YaHei" w:hAnsi="Microsoft YaHei" w:eastAsia="Microsoft YaHei" w:cs="Microsoft YaHei"/>
          <w:spacing w:val="-9"/>
        </w:rPr>
        <w:t>(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-2"/>
        </w:rPr>
        <w:t>Ⅰ</w:t>
      </w:r>
      <w:r>
        <w:rPr>
          <w:rFonts w:ascii="Microsoft YaHei" w:hAnsi="Microsoft YaHei" w:eastAsia="Microsoft YaHei" w:cs="Microsoft YaHei"/>
          <w:spacing w:val="23"/>
          <w:w w:val="101"/>
          <w:position w:val="-2"/>
        </w:rPr>
        <w:t xml:space="preserve"> </w:t>
      </w:r>
      <w:r>
        <w:rPr>
          <w:spacing w:val="-9"/>
        </w:rPr>
        <w:t>类推荐</w:t>
      </w:r>
      <w:r>
        <w:rPr>
          <w:rFonts w:ascii="Microsoft YaHei" w:hAnsi="Microsoft YaHei" w:eastAsia="Microsoft YaHei" w:cs="Microsoft YaHei"/>
          <w:spacing w:val="-9"/>
          <w:position w:val="1"/>
        </w:rPr>
        <w:t>，</w:t>
      </w:r>
      <w:r>
        <w:rPr>
          <w:rFonts w:ascii="Arial" w:hAnsi="Arial" w:eastAsia="Arial" w:cs="Arial"/>
          <w:spacing w:val="-9"/>
          <w:position w:val="-1"/>
        </w:rPr>
        <w:t>A</w:t>
      </w:r>
      <w:r>
        <w:rPr>
          <w:rFonts w:ascii="Arial" w:hAnsi="Arial" w:eastAsia="Arial" w:cs="Arial"/>
          <w:spacing w:val="21"/>
          <w:position w:val="-1"/>
        </w:rPr>
        <w:t xml:space="preserve"> </w:t>
      </w:r>
      <w:r>
        <w:rPr>
          <w:spacing w:val="-9"/>
        </w:rPr>
        <w:t>级证据</w:t>
      </w:r>
      <w:r>
        <w:rPr>
          <w:rFonts w:ascii="Microsoft YaHei" w:hAnsi="Microsoft YaHei" w:eastAsia="Microsoft YaHei" w:cs="Microsoft YaHei"/>
          <w:spacing w:val="-9"/>
        </w:rPr>
        <w:t>）。</w:t>
      </w:r>
    </w:p>
    <w:p>
      <w:pPr>
        <w:pStyle w:val="BodyText"/>
        <w:ind w:left="736" w:right="335" w:firstLine="429"/>
        <w:spacing w:before="8" w:line="23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5"/>
        </w:rPr>
        <w:t>虽然心脏手术安全性大幅度提高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但年龄</w:t>
      </w:r>
      <w:r>
        <w:rPr>
          <w:rFonts w:ascii="Microsoft YaHei" w:hAnsi="Microsoft YaHei" w:eastAsia="Microsoft YaHei" w:cs="Microsoft YaHei"/>
          <w:spacing w:val="15"/>
        </w:rPr>
        <w:t>＞</w:t>
      </w:r>
      <w:r>
        <w:rPr>
          <w:rFonts w:ascii="Arial" w:hAnsi="Arial" w:eastAsia="Arial" w:cs="Arial"/>
          <w:spacing w:val="15"/>
        </w:rPr>
        <w:t>80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spacing w:val="10"/>
        </w:rPr>
        <w:t>岁</w:t>
      </w:r>
      <w:r>
        <w:rPr>
          <w:rFonts w:ascii="Microsoft YaHei" w:hAnsi="Microsoft YaHei" w:eastAsia="Microsoft YaHei" w:cs="Microsoft YaHei"/>
          <w:spacing w:val="10"/>
          <w:position w:val="1"/>
        </w:rPr>
        <w:t>、</w:t>
      </w:r>
      <w:r>
        <w:rPr>
          <w:spacing w:val="10"/>
        </w:rPr>
        <w:t>摄入不足</w:t>
      </w:r>
      <w:r>
        <w:rPr>
          <w:rFonts w:ascii="Microsoft YaHei" w:hAnsi="Microsoft YaHei" w:eastAsia="Microsoft YaHei" w:cs="Microsoft YaHei"/>
          <w:spacing w:val="10"/>
          <w:position w:val="1"/>
        </w:rPr>
        <w:t>、</w:t>
      </w:r>
      <w:r>
        <w:rPr>
          <w:spacing w:val="10"/>
        </w:rPr>
        <w:t>消化</w:t>
      </w:r>
      <w:r>
        <w:rPr>
          <w:spacing w:val="-55"/>
        </w:rPr>
        <w:t xml:space="preserve"> </w:t>
      </w:r>
      <w:r>
        <w:rPr>
          <w:spacing w:val="10"/>
        </w:rPr>
        <w:t>吸收</w:t>
      </w:r>
      <w:r>
        <w:rPr>
          <w:spacing w:val="-55"/>
        </w:rPr>
        <w:t xml:space="preserve"> </w:t>
      </w:r>
      <w:r>
        <w:rPr>
          <w:spacing w:val="10"/>
        </w:rPr>
        <w:t>障碍</w:t>
      </w:r>
      <w:r>
        <w:rPr>
          <w:rFonts w:ascii="Microsoft YaHei" w:hAnsi="Microsoft YaHei" w:eastAsia="Microsoft YaHei" w:cs="Microsoft YaHei"/>
          <w:spacing w:val="10"/>
          <w:position w:val="1"/>
        </w:rPr>
        <w:t>、</w:t>
      </w:r>
      <w:r>
        <w:rPr>
          <w:spacing w:val="10"/>
        </w:rPr>
        <w:t>低体质量指数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Arial" w:hAnsi="Arial" w:eastAsia="Arial" w:cs="Arial"/>
        </w:rPr>
        <w:t>BMI</w:t>
      </w:r>
      <w:r>
        <w:rPr>
          <w:rFonts w:ascii="Microsoft YaHei" w:hAnsi="Microsoft YaHei" w:eastAsia="Microsoft YaHei" w:cs="Microsoft YaHei"/>
          <w:spacing w:val="10"/>
        </w:rPr>
        <w:t>)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8"/>
        </w:rPr>
        <w:t>等均可增加患者术后营养不良及并发症的发生率和</w:t>
      </w:r>
      <w:r>
        <w:rPr>
          <w:spacing w:val="8"/>
        </w:rPr>
        <w:t xml:space="preserve"> </w:t>
      </w:r>
      <w:r>
        <w:rPr>
          <w:spacing w:val="14"/>
        </w:rPr>
        <w:t>病死率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14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>] 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spacing w:val="14"/>
        </w:rPr>
        <w:t>在高龄患者心脏外科手术前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进行</w:t>
      </w:r>
      <w:r>
        <w:rPr>
          <w:spacing w:val="-44"/>
        </w:rPr>
        <w:t xml:space="preserve"> </w:t>
      </w:r>
      <w:r>
        <w:rPr>
          <w:spacing w:val="14"/>
        </w:rPr>
        <w:t>营养</w:t>
      </w:r>
      <w:r>
        <w:rPr/>
        <w:t xml:space="preserve"> </w:t>
      </w:r>
      <w:r>
        <w:rPr>
          <w:spacing w:val="9"/>
        </w:rPr>
        <w:t>风险筛查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确定其营养状况及分级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进而对高营养风 </w:t>
      </w:r>
      <w:r>
        <w:rPr>
          <w:spacing w:val="16"/>
        </w:rPr>
        <w:t>险患者及时给予个体化营养支持治疗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有利于</w:t>
      </w:r>
      <w:r>
        <w:rPr>
          <w:spacing w:val="-40"/>
        </w:rPr>
        <w:t xml:space="preserve"> </w:t>
      </w:r>
      <w:r>
        <w:rPr>
          <w:spacing w:val="16"/>
        </w:rPr>
        <w:t>患者</w:t>
      </w:r>
      <w:r>
        <w:rPr/>
        <w:t xml:space="preserve"> </w:t>
      </w:r>
      <w:r>
        <w:rPr>
          <w:spacing w:val="14"/>
        </w:rPr>
        <w:t>临床症状的改善与预后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14"/>
        </w:rPr>
        <w:t>因此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所有高龄心脏外科</w:t>
      </w:r>
      <w:r>
        <w:rPr/>
        <w:t xml:space="preserve"> </w:t>
      </w:r>
      <w:r>
        <w:rPr>
          <w:spacing w:val="18"/>
        </w:rPr>
        <w:t>患者入院即进行营养风险筛查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736" w:right="335" w:firstLine="419"/>
        <w:spacing w:before="1" w:line="22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6"/>
        </w:rPr>
        <w:t>推荐二</w:t>
      </w:r>
      <w:r>
        <w:rPr>
          <w:rFonts w:ascii="Microsoft YaHei" w:hAnsi="Microsoft YaHei" w:eastAsia="Microsoft YaHei" w:cs="Microsoft YaHei"/>
          <w:spacing w:val="16"/>
        </w:rPr>
        <w:t>：</w:t>
      </w:r>
      <w:r>
        <w:rPr>
          <w:spacing w:val="16"/>
        </w:rPr>
        <w:t>高龄心脏外科患者术前营养风</w:t>
      </w:r>
      <w:r>
        <w:rPr>
          <w:spacing w:val="-49"/>
        </w:rPr>
        <w:t xml:space="preserve"> </w:t>
      </w:r>
      <w:r>
        <w:rPr>
          <w:spacing w:val="16"/>
        </w:rPr>
        <w:t>险筛查</w:t>
      </w:r>
      <w:r>
        <w:rPr/>
        <w:t xml:space="preserve"> </w:t>
      </w:r>
      <w:r>
        <w:rPr>
          <w:spacing w:val="21"/>
        </w:rPr>
        <w:t>选用微型营养评定精简法</w:t>
      </w:r>
      <w:r>
        <w:rPr>
          <w:rFonts w:ascii="Microsoft YaHei" w:hAnsi="Microsoft YaHei" w:eastAsia="Microsoft YaHei" w:cs="Microsoft YaHei"/>
          <w:spacing w:val="21"/>
        </w:rPr>
        <w:t>(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Arial" w:hAnsi="Arial" w:eastAsia="Arial" w:cs="Arial"/>
        </w:rPr>
        <w:t>MNA</w:t>
      </w:r>
      <w:r>
        <w:rPr>
          <w:rFonts w:ascii="Arial" w:hAnsi="Arial" w:eastAsia="Arial" w:cs="Arial"/>
          <w:spacing w:val="21"/>
        </w:rPr>
        <w:t>-</w:t>
      </w:r>
      <w:r>
        <w:rPr>
          <w:rFonts w:ascii="Arial" w:hAnsi="Arial" w:eastAsia="Arial" w:cs="Arial"/>
        </w:rPr>
        <w:t>SF</w:t>
      </w:r>
      <w:r>
        <w:rPr>
          <w:rFonts w:ascii="Microsoft YaHei" w:hAnsi="Microsoft YaHei" w:eastAsia="Microsoft YaHei" w:cs="Microsoft YaHei"/>
          <w:spacing w:val="21"/>
        </w:rPr>
        <w:t>)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21"/>
        </w:rPr>
        <w:t>和危重症营养</w:t>
      </w:r>
      <w:r>
        <w:rPr/>
        <w:t xml:space="preserve"> </w:t>
      </w:r>
      <w:r>
        <w:rPr>
          <w:spacing w:val="1"/>
        </w:rPr>
        <w:t>风险</w:t>
      </w:r>
      <w:r>
        <w:rPr>
          <w:rFonts w:ascii="Microsoft YaHei" w:hAnsi="Microsoft YaHei" w:eastAsia="Microsoft YaHei" w:cs="Microsoft YaHei"/>
          <w:spacing w:val="1"/>
        </w:rPr>
        <w:t>(</w:t>
      </w:r>
      <w:r>
        <w:rPr>
          <w:rFonts w:ascii="Arial" w:hAnsi="Arial" w:eastAsia="Arial" w:cs="Arial"/>
        </w:rPr>
        <w:t>NUTRIC</w:t>
      </w:r>
      <w:r>
        <w:rPr>
          <w:rFonts w:ascii="Microsoft YaHei" w:hAnsi="Microsoft YaHei" w:eastAsia="Microsoft YaHei" w:cs="Microsoft YaHei"/>
          <w:spacing w:val="1"/>
        </w:rPr>
        <w:t>)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1"/>
        </w:rPr>
        <w:t>评分</w:t>
      </w:r>
      <w:r>
        <w:rPr>
          <w:rFonts w:ascii="Microsoft YaHei" w:hAnsi="Microsoft YaHei" w:eastAsia="Microsoft YaHei" w:cs="Microsoft YaHei"/>
          <w:spacing w:val="1"/>
        </w:rPr>
        <w:t>(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2"/>
        </w:rPr>
        <w:t>Ⅰ</w:t>
      </w:r>
      <w:r>
        <w:rPr>
          <w:rFonts w:ascii="Microsoft YaHei" w:hAnsi="Microsoft YaHei" w:eastAsia="Microsoft YaHei" w:cs="Microsoft YaHei"/>
          <w:spacing w:val="23"/>
          <w:w w:val="101"/>
          <w:position w:val="-2"/>
        </w:rPr>
        <w:t xml:space="preserve"> </w:t>
      </w:r>
      <w:r>
        <w:rPr>
          <w:spacing w:val="1"/>
        </w:rPr>
        <w:t>类推荐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rFonts w:ascii="Arial" w:hAnsi="Arial" w:eastAsia="Arial" w:cs="Arial"/>
          <w:spacing w:val="1"/>
          <w:position w:val="-1"/>
        </w:rPr>
        <w:t>B</w:t>
      </w:r>
      <w:r>
        <w:rPr>
          <w:rFonts w:ascii="Arial" w:hAnsi="Arial" w:eastAsia="Arial" w:cs="Arial"/>
          <w:spacing w:val="20"/>
          <w:position w:val="-1"/>
        </w:rPr>
        <w:t xml:space="preserve"> </w:t>
      </w:r>
      <w:r>
        <w:rPr>
          <w:spacing w:val="1"/>
        </w:rPr>
        <w:t>级证据</w:t>
      </w:r>
      <w:r>
        <w:rPr>
          <w:rFonts w:ascii="Microsoft YaHei" w:hAnsi="Microsoft YaHei" w:eastAsia="Microsoft YaHei" w:cs="Microsoft YaHei"/>
          <w:spacing w:val="1"/>
        </w:rPr>
        <w:t>）。</w:t>
      </w:r>
    </w:p>
    <w:p>
      <w:pPr>
        <w:pStyle w:val="BodyText"/>
        <w:ind w:left="1193"/>
        <w:spacing w:before="1" w:line="178" w:lineRule="auto"/>
        <w:rPr/>
      </w:pPr>
      <w:r>
        <w:rPr>
          <w:spacing w:val="12"/>
        </w:rPr>
        <w:t>目前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用于老年患者营养风</w:t>
      </w:r>
      <w:r>
        <w:rPr>
          <w:spacing w:val="-49"/>
        </w:rPr>
        <w:t xml:space="preserve"> </w:t>
      </w:r>
      <w:r>
        <w:rPr>
          <w:spacing w:val="12"/>
        </w:rPr>
        <w:t>险筛查方法主要有</w:t>
      </w:r>
    </w:p>
    <w:p>
      <w:pPr>
        <w:spacing w:line="396" w:lineRule="auto"/>
        <w:rPr>
          <w:rFonts w:ascii="Arial"/>
          <w:sz w:val="21"/>
        </w:rPr>
      </w:pPr>
      <w:r>
        <w:pict>
          <v:shape id="_x0000_s6" style="position:absolute;margin-left:36.6638pt;margin-top:13.2563pt;mso-position-vertical-relative:text;mso-position-horizontal-relative:text;width:51.6pt;height:0.35pt;z-index:251658240;" filled="false" strokecolor="#000000" strokeweight="0.33pt" coordsize="1031,6" coordorigin="0,0" path="m0,3l1031,3e">
            <v:stroke joinstyle="miter" miterlimit="10"/>
          </v:shape>
        </w:pict>
      </w:r>
      <w:r/>
    </w:p>
    <w:p>
      <w:pPr>
        <w:ind w:left="728"/>
        <w:spacing w:before="60" w:line="20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  <w:spacing w:val="7"/>
        </w:rPr>
        <w:t>10.3969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/</w:t>
      </w:r>
      <w:r>
        <w:rPr>
          <w:rFonts w:ascii="Arial" w:hAnsi="Arial" w:eastAsia="Arial" w:cs="Arial"/>
          <w:sz w:val="14"/>
          <w:szCs w:val="14"/>
          <w:spacing w:val="7"/>
        </w:rPr>
        <w:t>j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.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issn</w:t>
      </w:r>
      <w:r>
        <w:rPr>
          <w:rFonts w:ascii="Arial" w:hAnsi="Arial" w:eastAsia="Arial" w:cs="Arial"/>
          <w:sz w:val="14"/>
          <w:szCs w:val="14"/>
          <w:spacing w:val="7"/>
        </w:rPr>
        <w:t>.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1009-0126.2023.04.007</w:t>
      </w:r>
    </w:p>
    <w:p>
      <w:pPr>
        <w:pStyle w:val="BodyText"/>
        <w:ind w:left="1502" w:right="327" w:hanging="769"/>
        <w:spacing w:before="86" w:line="25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</w:rPr>
        <w:t>基金项</w:t>
      </w:r>
      <w:r>
        <w:rPr>
          <w:rFonts w:ascii="SimHei" w:hAnsi="SimHei" w:eastAsia="SimHei" w:cs="SimHei"/>
          <w:sz w:val="14"/>
          <w:szCs w:val="14"/>
        </w:rPr>
        <w:t xml:space="preserve"> </w:t>
      </w:r>
      <w:r>
        <w:rPr>
          <w:rFonts w:ascii="SimHei" w:hAnsi="SimHei" w:eastAsia="SimHei" w:cs="SimHei"/>
          <w:sz w:val="14"/>
          <w:szCs w:val="14"/>
        </w:rPr>
        <w:t>目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：</w:t>
      </w:r>
      <w:r>
        <w:rPr>
          <w:sz w:val="14"/>
          <w:szCs w:val="14"/>
        </w:rPr>
        <w:t>国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</w:rPr>
        <w:t>家</w:t>
      </w:r>
      <w:r>
        <w:rPr>
          <w:sz w:val="14"/>
          <w:szCs w:val="14"/>
          <w:spacing w:val="-29"/>
        </w:rPr>
        <w:t xml:space="preserve"> </w:t>
      </w:r>
      <w:r>
        <w:rPr>
          <w:sz w:val="14"/>
          <w:szCs w:val="14"/>
        </w:rPr>
        <w:t>重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</w:rPr>
        <w:t>点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</w:rPr>
        <w:t>研</w:t>
      </w:r>
      <w:r>
        <w:rPr>
          <w:sz w:val="14"/>
          <w:szCs w:val="14"/>
          <w:spacing w:val="-27"/>
        </w:rPr>
        <w:t xml:space="preserve"> </w:t>
      </w:r>
      <w:r>
        <w:rPr>
          <w:sz w:val="14"/>
          <w:szCs w:val="14"/>
        </w:rPr>
        <w:t>发</w:t>
      </w:r>
      <w:r>
        <w:rPr>
          <w:sz w:val="14"/>
          <w:szCs w:val="14"/>
          <w:spacing w:val="-29"/>
        </w:rPr>
        <w:t xml:space="preserve"> </w:t>
      </w:r>
      <w:r>
        <w:rPr>
          <w:sz w:val="14"/>
          <w:szCs w:val="14"/>
        </w:rPr>
        <w:t>计</w:t>
      </w:r>
      <w:r>
        <w:rPr>
          <w:sz w:val="14"/>
          <w:szCs w:val="14"/>
          <w:spacing w:val="-28"/>
        </w:rPr>
        <w:t xml:space="preserve"> </w:t>
      </w:r>
      <w:r>
        <w:rPr>
          <w:sz w:val="14"/>
          <w:szCs w:val="14"/>
        </w:rPr>
        <w:t>划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</w:rPr>
        <w:t>项 目</w:t>
      </w:r>
      <w:r>
        <w:rPr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( </w:t>
      </w:r>
      <w:r>
        <w:rPr>
          <w:rFonts w:ascii="Arial" w:hAnsi="Arial" w:eastAsia="Arial" w:cs="Arial"/>
          <w:sz w:val="14"/>
          <w:szCs w:val="14"/>
        </w:rPr>
        <w:t>2020YFC2009002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2020YFC </w:t>
      </w:r>
      <w:r>
        <w:rPr>
          <w:rFonts w:ascii="Arial" w:hAnsi="Arial" w:eastAsia="Arial" w:cs="Arial"/>
          <w:sz w:val="14"/>
          <w:szCs w:val="14"/>
          <w:spacing w:val="1"/>
        </w:rPr>
        <w:t>2009006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)</w:t>
      </w:r>
    </w:p>
    <w:p>
      <w:pPr>
        <w:pStyle w:val="BodyText"/>
        <w:ind w:left="1449" w:right="328" w:hanging="718"/>
        <w:spacing w:before="2" w:line="208" w:lineRule="auto"/>
        <w:rPr>
          <w:rFonts w:ascii="Arial" w:hAnsi="Arial" w:eastAsia="Arial" w:cs="Arial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7"/>
          <w:position w:val="1"/>
        </w:rPr>
        <w:t>通信作者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：</w:t>
      </w:r>
      <w:r>
        <w:rPr>
          <w:sz w:val="14"/>
          <w:szCs w:val="14"/>
          <w:spacing w:val="7"/>
          <w:position w:val="1"/>
        </w:rPr>
        <w:t>李响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，</w:t>
      </w:r>
      <w:r>
        <w:rPr>
          <w:rFonts w:ascii="Arial" w:hAnsi="Arial" w:eastAsia="Arial" w:cs="Arial"/>
          <w:sz w:val="14"/>
          <w:szCs w:val="14"/>
        </w:rPr>
        <w:t>Email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>dawei</w:t>
      </w:r>
      <w:r>
        <w:rPr>
          <w:rFonts w:ascii="Arial" w:hAnsi="Arial" w:eastAsia="Arial" w:cs="Arial"/>
          <w:sz w:val="14"/>
          <w:szCs w:val="14"/>
          <w:spacing w:val="7"/>
        </w:rPr>
        <w:t>1966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@</w:t>
      </w:r>
      <w:r>
        <w:rPr>
          <w:rFonts w:ascii="Arial" w:hAnsi="Arial" w:eastAsia="Arial" w:cs="Arial"/>
          <w:sz w:val="14"/>
          <w:szCs w:val="14"/>
          <w:spacing w:val="7"/>
        </w:rPr>
        <w:t>126</w:t>
      </w:r>
      <w:r>
        <w:rPr>
          <w:rFonts w:ascii="Arial" w:hAnsi="Arial" w:eastAsia="Arial" w:cs="Arial"/>
          <w:sz w:val="14"/>
          <w:szCs w:val="14"/>
          <w:spacing w:val="-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.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com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；</w:t>
      </w:r>
      <w:r>
        <w:rPr>
          <w:sz w:val="14"/>
          <w:szCs w:val="14"/>
          <w:spacing w:val="7"/>
        </w:rPr>
        <w:t>李</w:t>
      </w:r>
      <w:r>
        <w:rPr>
          <w:sz w:val="14"/>
          <w:szCs w:val="14"/>
          <w:spacing w:val="6"/>
        </w:rPr>
        <w:t>琳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，</w:t>
      </w:r>
      <w:r>
        <w:rPr>
          <w:rFonts w:ascii="Arial" w:hAnsi="Arial" w:eastAsia="Arial" w:cs="Arial"/>
          <w:sz w:val="14"/>
          <w:szCs w:val="14"/>
        </w:rPr>
        <w:t>Email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:</w:t>
      </w:r>
      <w:r>
        <w:rPr>
          <w:rFonts w:ascii="Arial" w:hAnsi="Arial" w:eastAsia="Arial" w:cs="Arial"/>
          <w:sz w:val="14"/>
          <w:szCs w:val="14"/>
        </w:rPr>
        <w:t>lilinpumc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@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-5"/>
        </w:rPr>
        <w:t>sina.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5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firstLine="1"/>
        <w:spacing w:before="36" w:line="23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9"/>
        </w:rPr>
        <w:t>微型营养评定法</w:t>
      </w:r>
      <w:r>
        <w:rPr>
          <w:rFonts w:ascii="Microsoft YaHei" w:hAnsi="Microsoft YaHei" w:eastAsia="Microsoft YaHei" w:cs="Microsoft YaHei"/>
          <w:spacing w:val="19"/>
        </w:rPr>
        <w:t>(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rFonts w:ascii="Arial" w:hAnsi="Arial" w:eastAsia="Arial" w:cs="Arial"/>
        </w:rPr>
        <w:t>MNA</w:t>
      </w:r>
      <w:r>
        <w:rPr>
          <w:rFonts w:ascii="Microsoft YaHei" w:hAnsi="Microsoft YaHei" w:eastAsia="Microsoft YaHei" w:cs="Microsoft YaHei"/>
          <w:spacing w:val="19"/>
        </w:rPr>
        <w:t>)、</w:t>
      </w:r>
      <w:r>
        <w:rPr>
          <w:rFonts w:ascii="Arial" w:hAnsi="Arial" w:eastAsia="Arial" w:cs="Arial"/>
        </w:rPr>
        <w:t>MNA</w:t>
      </w:r>
      <w:r>
        <w:rPr>
          <w:rFonts w:ascii="Arial" w:hAnsi="Arial" w:eastAsia="Arial" w:cs="Arial"/>
          <w:spacing w:val="19"/>
        </w:rPr>
        <w:t>-</w:t>
      </w:r>
      <w:r>
        <w:rPr>
          <w:rFonts w:ascii="Arial" w:hAnsi="Arial" w:eastAsia="Arial" w:cs="Arial"/>
        </w:rPr>
        <w:t>SF</w:t>
      </w:r>
      <w:r>
        <w:rPr>
          <w:rFonts w:ascii="Microsoft YaHei" w:hAnsi="Microsoft YaHei" w:eastAsia="Microsoft YaHei" w:cs="Microsoft YaHei"/>
          <w:spacing w:val="19"/>
          <w:position w:val="1"/>
        </w:rPr>
        <w:t>、</w:t>
      </w:r>
      <w:r>
        <w:rPr>
          <w:spacing w:val="19"/>
        </w:rPr>
        <w:t>营养不</w:t>
      </w:r>
      <w:r>
        <w:rPr>
          <w:spacing w:val="-31"/>
        </w:rPr>
        <w:t xml:space="preserve"> </w:t>
      </w:r>
      <w:r>
        <w:rPr>
          <w:spacing w:val="19"/>
        </w:rPr>
        <w:t>良通用</w:t>
      </w:r>
      <w:r>
        <w:rPr/>
        <w:t xml:space="preserve"> </w:t>
      </w:r>
      <w:r>
        <w:rPr>
          <w:spacing w:val="20"/>
        </w:rPr>
        <w:t>筛查工具</w:t>
      </w:r>
      <w:r>
        <w:rPr>
          <w:rFonts w:ascii="Microsoft YaHei" w:hAnsi="Microsoft YaHei" w:eastAsia="Microsoft YaHei" w:cs="Microsoft YaHei"/>
          <w:spacing w:val="20"/>
        </w:rPr>
        <w:t>(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Arial" w:hAnsi="Arial" w:eastAsia="Arial" w:cs="Arial"/>
        </w:rPr>
        <w:t>MUST</w:t>
      </w:r>
      <w:r>
        <w:rPr>
          <w:rFonts w:ascii="Microsoft YaHei" w:hAnsi="Microsoft YaHei" w:eastAsia="Microsoft YaHei" w:cs="Microsoft YaHei"/>
          <w:spacing w:val="20"/>
        </w:rPr>
        <w:t>)、</w:t>
      </w:r>
      <w:r>
        <w:rPr>
          <w:spacing w:val="20"/>
        </w:rPr>
        <w:t>老年</w:t>
      </w:r>
      <w:r>
        <w:rPr>
          <w:spacing w:val="-52"/>
        </w:rPr>
        <w:t xml:space="preserve"> </w:t>
      </w:r>
      <w:r>
        <w:rPr>
          <w:spacing w:val="20"/>
        </w:rPr>
        <w:t>营养风</w:t>
      </w:r>
      <w:r>
        <w:rPr>
          <w:spacing w:val="-48"/>
        </w:rPr>
        <w:t xml:space="preserve"> </w:t>
      </w:r>
      <w:r>
        <w:rPr>
          <w:spacing w:val="20"/>
        </w:rPr>
        <w:t>险</w:t>
      </w:r>
      <w:r>
        <w:rPr>
          <w:spacing w:val="-56"/>
        </w:rPr>
        <w:t xml:space="preserve"> </w:t>
      </w:r>
      <w:r>
        <w:rPr>
          <w:spacing w:val="20"/>
        </w:rPr>
        <w:t>指</w:t>
      </w:r>
      <w:r>
        <w:rPr>
          <w:spacing w:val="-57"/>
        </w:rPr>
        <w:t xml:space="preserve"> </w:t>
      </w:r>
      <w:r>
        <w:rPr>
          <w:spacing w:val="20"/>
        </w:rPr>
        <w:t>数</w:t>
      </w:r>
      <w:r>
        <w:rPr>
          <w:rFonts w:ascii="Microsoft YaHei" w:hAnsi="Microsoft YaHei" w:eastAsia="Microsoft YaHei" w:cs="Microsoft YaHei"/>
          <w:spacing w:val="20"/>
        </w:rPr>
        <w:t>(</w:t>
      </w:r>
      <w:r>
        <w:rPr>
          <w:rFonts w:ascii="Arial" w:hAnsi="Arial" w:eastAsia="Arial" w:cs="Arial"/>
        </w:rPr>
        <w:t>GNRI</w:t>
      </w:r>
      <w:r>
        <w:rPr>
          <w:rFonts w:ascii="Microsoft YaHei" w:hAnsi="Microsoft YaHei" w:eastAsia="Microsoft YaHei" w:cs="Microsoft YaHei"/>
          <w:spacing w:val="20"/>
        </w:rPr>
        <w:t>)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20"/>
        </w:rPr>
        <w:t>以</w:t>
      </w:r>
      <w:r>
        <w:rPr/>
        <w:t xml:space="preserve"> </w:t>
      </w:r>
      <w:r>
        <w:rPr>
          <w:spacing w:val="19"/>
        </w:rPr>
        <w:t>及主观全面评定法</w:t>
      </w:r>
      <w:r>
        <w:rPr>
          <w:rFonts w:ascii="Microsoft YaHei" w:hAnsi="Microsoft YaHei" w:eastAsia="Microsoft YaHei" w:cs="Microsoft YaHei"/>
          <w:spacing w:val="19"/>
        </w:rPr>
        <w:t>(</w:t>
      </w:r>
      <w:r>
        <w:rPr>
          <w:rFonts w:ascii="Arial" w:hAnsi="Arial" w:eastAsia="Arial" w:cs="Arial"/>
        </w:rPr>
        <w:t>SGA</w:t>
      </w:r>
      <w:r>
        <w:rPr>
          <w:rFonts w:ascii="Microsoft YaHei" w:hAnsi="Microsoft YaHei" w:eastAsia="Microsoft YaHei" w:cs="Microsoft YaHei"/>
          <w:spacing w:val="19"/>
        </w:rPr>
        <w:t>)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19"/>
          <w:position w:val="9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position w:val="9"/>
        </w:rPr>
        <w:t>]  </w:t>
      </w:r>
      <w:r>
        <w:rPr>
          <w:rFonts w:ascii="Microsoft YaHei" w:hAnsi="Microsoft YaHei" w:eastAsia="Microsoft YaHei" w:cs="Microsoft YaHei"/>
          <w:spacing w:val="19"/>
        </w:rPr>
        <w:t>。</w:t>
      </w:r>
      <w:r>
        <w:rPr>
          <w:rFonts w:ascii="Arial" w:hAnsi="Arial" w:eastAsia="Arial" w:cs="Arial"/>
          <w:position w:val="-1"/>
        </w:rPr>
        <w:t>GNRI</w:t>
      </w:r>
      <w:r>
        <w:rPr>
          <w:rFonts w:ascii="Arial" w:hAnsi="Arial" w:eastAsia="Arial" w:cs="Arial"/>
          <w:spacing w:val="24"/>
          <w:w w:val="101"/>
          <w:position w:val="-1"/>
        </w:rPr>
        <w:t xml:space="preserve"> </w:t>
      </w:r>
      <w:r>
        <w:rPr>
          <w:spacing w:val="19"/>
        </w:rPr>
        <w:t>应用于老年人</w:t>
      </w:r>
      <w:r>
        <w:rPr/>
        <w:t xml:space="preserve"> </w:t>
      </w:r>
      <w:r>
        <w:rPr>
          <w:spacing w:val="11"/>
        </w:rPr>
        <w:t>的营养风险筛查</w:t>
      </w:r>
      <w:r>
        <w:rPr>
          <w:rFonts w:ascii="Microsoft YaHei" w:hAnsi="Microsoft YaHei" w:eastAsia="Microsoft YaHei" w:cs="Microsoft YaHei"/>
          <w:spacing w:val="11"/>
        </w:rPr>
        <w:t>；</w:t>
      </w:r>
      <w:r>
        <w:rPr>
          <w:rFonts w:ascii="Arial" w:hAnsi="Arial" w:eastAsia="Arial" w:cs="Arial"/>
        </w:rPr>
        <w:t>SGA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spacing w:val="11"/>
        </w:rPr>
        <w:t>可用于所有成人</w:t>
      </w:r>
      <w:r>
        <w:rPr>
          <w:spacing w:val="-52"/>
        </w:rPr>
        <w:t xml:space="preserve"> </w:t>
      </w:r>
      <w:r>
        <w:rPr>
          <w:spacing w:val="11"/>
        </w:rPr>
        <w:t>的营养风</w:t>
      </w:r>
      <w:r>
        <w:rPr>
          <w:spacing w:val="-56"/>
        </w:rPr>
        <w:t xml:space="preserve"> </w:t>
      </w:r>
      <w:r>
        <w:rPr>
          <w:spacing w:val="11"/>
        </w:rPr>
        <w:t>险</w:t>
      </w:r>
      <w:r>
        <w:rPr/>
        <w:t xml:space="preserve"> </w:t>
      </w:r>
      <w:r>
        <w:rPr>
          <w:spacing w:val="-4"/>
        </w:rPr>
        <w:t>筛查</w:t>
      </w:r>
      <w:r>
        <w:rPr>
          <w:rFonts w:ascii="Microsoft YaHei" w:hAnsi="Microsoft YaHei" w:eastAsia="Microsoft YaHei" w:cs="Microsoft YaHei"/>
          <w:spacing w:val="-4"/>
          <w:position w:val="1"/>
        </w:rPr>
        <w:t>，</w:t>
      </w:r>
      <w:r>
        <w:rPr>
          <w:spacing w:val="-4"/>
        </w:rPr>
        <w:t>客</w:t>
      </w:r>
      <w:r>
        <w:rPr>
          <w:spacing w:val="-40"/>
        </w:rPr>
        <w:t xml:space="preserve"> </w:t>
      </w:r>
      <w:r>
        <w:rPr>
          <w:spacing w:val="-4"/>
        </w:rPr>
        <w:t>观</w:t>
      </w:r>
      <w:r>
        <w:rPr>
          <w:spacing w:val="-54"/>
        </w:rPr>
        <w:t xml:space="preserve"> </w:t>
      </w:r>
      <w:r>
        <w:rPr>
          <w:spacing w:val="-4"/>
        </w:rPr>
        <w:t>性</w:t>
      </w:r>
      <w:r>
        <w:rPr>
          <w:spacing w:val="-54"/>
        </w:rPr>
        <w:t xml:space="preserve"> </w:t>
      </w:r>
      <w:r>
        <w:rPr>
          <w:spacing w:val="-4"/>
        </w:rPr>
        <w:t>不</w:t>
      </w:r>
      <w:r>
        <w:rPr>
          <w:spacing w:val="-53"/>
        </w:rPr>
        <w:t xml:space="preserve"> </w:t>
      </w:r>
      <w:r>
        <w:rPr>
          <w:spacing w:val="-4"/>
        </w:rPr>
        <w:t>如 </w:t>
      </w:r>
      <w:r>
        <w:rPr>
          <w:rFonts w:ascii="Arial" w:hAnsi="Arial" w:eastAsia="Arial" w:cs="Arial"/>
          <w:spacing w:val="-4"/>
          <w:position w:val="-1"/>
        </w:rPr>
        <w:t>MNA</w:t>
      </w:r>
      <w:r>
        <w:rPr>
          <w:rFonts w:ascii="Arial" w:hAnsi="Arial" w:eastAsia="Arial" w:cs="Arial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pacing w:val="37"/>
          <w:position w:val="1"/>
        </w:rPr>
        <w:t xml:space="preserve"> </w:t>
      </w:r>
      <w:r>
        <w:rPr>
          <w:spacing w:val="-4"/>
        </w:rPr>
        <w:t>内</w:t>
      </w:r>
      <w:r>
        <w:rPr>
          <w:spacing w:val="-54"/>
        </w:rPr>
        <w:t xml:space="preserve"> </w:t>
      </w:r>
      <w:r>
        <w:rPr>
          <w:spacing w:val="-4"/>
        </w:rPr>
        <w:t>容</w:t>
      </w:r>
      <w:r>
        <w:rPr>
          <w:spacing w:val="-55"/>
        </w:rPr>
        <w:t xml:space="preserve"> </w:t>
      </w:r>
      <w:r>
        <w:rPr>
          <w:spacing w:val="-4"/>
        </w:rPr>
        <w:t>完</w:t>
      </w:r>
      <w:r>
        <w:rPr>
          <w:spacing w:val="-56"/>
        </w:rPr>
        <w:t xml:space="preserve"> </w:t>
      </w:r>
      <w:r>
        <w:rPr>
          <w:spacing w:val="-4"/>
        </w:rPr>
        <w:t>整</w:t>
      </w:r>
      <w:r>
        <w:rPr>
          <w:spacing w:val="-55"/>
        </w:rPr>
        <w:t xml:space="preserve"> </w:t>
      </w:r>
      <w:r>
        <w:rPr>
          <w:spacing w:val="-4"/>
        </w:rPr>
        <w:t>性</w:t>
      </w:r>
      <w:r>
        <w:rPr>
          <w:spacing w:val="-55"/>
        </w:rPr>
        <w:t xml:space="preserve"> </w:t>
      </w:r>
      <w:r>
        <w:rPr>
          <w:spacing w:val="-4"/>
        </w:rPr>
        <w:t>和</w:t>
      </w:r>
      <w:r>
        <w:rPr>
          <w:spacing w:val="-46"/>
        </w:rPr>
        <w:t xml:space="preserve"> </w:t>
      </w:r>
      <w:r>
        <w:rPr>
          <w:spacing w:val="-4"/>
        </w:rPr>
        <w:t>时</w:t>
      </w:r>
      <w:r>
        <w:rPr>
          <w:spacing w:val="-50"/>
        </w:rPr>
        <w:t xml:space="preserve"> </w:t>
      </w:r>
      <w:r>
        <w:rPr>
          <w:spacing w:val="-4"/>
        </w:rPr>
        <w:t>效</w:t>
      </w:r>
      <w:r>
        <w:rPr>
          <w:spacing w:val="-52"/>
        </w:rPr>
        <w:t xml:space="preserve"> </w:t>
      </w:r>
      <w:r>
        <w:rPr>
          <w:spacing w:val="-4"/>
        </w:rPr>
        <w:t>性</w:t>
      </w:r>
      <w:r>
        <w:rPr>
          <w:spacing w:val="-52"/>
        </w:rPr>
        <w:t xml:space="preserve"> </w:t>
      </w:r>
      <w:r>
        <w:rPr>
          <w:spacing w:val="-4"/>
        </w:rPr>
        <w:t>不</w:t>
      </w:r>
      <w:r>
        <w:rPr/>
        <w:t xml:space="preserve"> </w:t>
      </w:r>
      <w:r>
        <w:rPr>
          <w:spacing w:val="17"/>
        </w:rPr>
        <w:t>高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Arial" w:hAnsi="Arial" w:eastAsia="Arial" w:cs="Arial"/>
          <w:position w:val="-1"/>
        </w:rPr>
        <w:t>MNA</w:t>
      </w:r>
      <w:r>
        <w:rPr>
          <w:rFonts w:ascii="Arial" w:hAnsi="Arial" w:eastAsia="Arial" w:cs="Arial"/>
          <w:spacing w:val="34"/>
          <w:w w:val="101"/>
          <w:position w:val="-1"/>
        </w:rPr>
        <w:t xml:space="preserve"> </w:t>
      </w:r>
      <w:r>
        <w:rPr>
          <w:spacing w:val="17"/>
        </w:rPr>
        <w:t>是</w:t>
      </w:r>
      <w:r>
        <w:rPr>
          <w:spacing w:val="-51"/>
        </w:rPr>
        <w:t xml:space="preserve"> </w:t>
      </w:r>
      <w:r>
        <w:rPr>
          <w:spacing w:val="17"/>
        </w:rPr>
        <w:t>当前最常用</w:t>
      </w:r>
      <w:r>
        <w:rPr>
          <w:spacing w:val="-46"/>
        </w:rPr>
        <w:t xml:space="preserve"> </w:t>
      </w:r>
      <w:r>
        <w:rPr>
          <w:spacing w:val="17"/>
        </w:rPr>
        <w:t>的老年评估量表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spacing w:val="17"/>
        </w:rPr>
        <w:t>可用于</w:t>
      </w:r>
      <w:r>
        <w:rPr/>
        <w:t xml:space="preserve"> </w:t>
      </w:r>
      <w:r>
        <w:rPr>
          <w:spacing w:val="15"/>
        </w:rPr>
        <w:t>评价营养不良的情况及严重程度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5"/>
        </w:rPr>
        <w:t>当用于营养风险</w:t>
      </w:r>
      <w:r>
        <w:rPr/>
        <w:t xml:space="preserve"> </w:t>
      </w:r>
      <w:r>
        <w:rPr>
          <w:spacing w:val="11"/>
        </w:rPr>
        <w:t>筛查时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采用</w:t>
      </w:r>
      <w:r>
        <w:rPr>
          <w:spacing w:val="-33"/>
        </w:rPr>
        <w:t xml:space="preserve"> </w:t>
      </w:r>
      <w:r>
        <w:rPr>
          <w:rFonts w:ascii="Arial" w:hAnsi="Arial" w:eastAsia="Arial" w:cs="Arial"/>
          <w:position w:val="-1"/>
        </w:rPr>
        <w:t>MNA</w:t>
      </w:r>
      <w:r>
        <w:rPr>
          <w:rFonts w:ascii="Arial" w:hAnsi="Arial" w:eastAsia="Arial" w:cs="Arial"/>
          <w:spacing w:val="11"/>
          <w:position w:val="-1"/>
        </w:rPr>
        <w:t>-</w:t>
      </w:r>
      <w:r>
        <w:rPr>
          <w:rFonts w:ascii="Arial" w:hAnsi="Arial" w:eastAsia="Arial" w:cs="Arial"/>
          <w:position w:val="-1"/>
        </w:rPr>
        <w:t>SF</w:t>
      </w:r>
      <w:r>
        <w:rPr>
          <w:rFonts w:ascii="Arial" w:hAnsi="Arial" w:eastAsia="Arial" w:cs="Arial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spacing w:val="11"/>
        </w:rPr>
        <w:t>将</w:t>
      </w:r>
      <w:r>
        <w:rPr>
          <w:spacing w:val="-33"/>
        </w:rPr>
        <w:t xml:space="preserve"> </w:t>
      </w:r>
      <w:r>
        <w:rPr>
          <w:rFonts w:ascii="Arial" w:hAnsi="Arial" w:eastAsia="Arial" w:cs="Arial"/>
          <w:position w:val="-1"/>
        </w:rPr>
        <w:t>MNA</w:t>
      </w:r>
      <w:r>
        <w:rPr>
          <w:rFonts w:ascii="Arial" w:hAnsi="Arial" w:eastAsia="Arial" w:cs="Arial"/>
          <w:spacing w:val="18"/>
          <w:w w:val="101"/>
          <w:position w:val="-1"/>
        </w:rPr>
        <w:t xml:space="preserve"> </w:t>
      </w:r>
      <w:r>
        <w:rPr>
          <w:spacing w:val="11"/>
        </w:rPr>
        <w:t>量表中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18</w:t>
      </w:r>
      <w:r>
        <w:rPr>
          <w:rFonts w:ascii="Arial" w:hAnsi="Arial" w:eastAsia="Arial" w:cs="Arial"/>
          <w:spacing w:val="30"/>
          <w:position w:val="-1"/>
        </w:rPr>
        <w:t xml:space="preserve"> </w:t>
      </w:r>
      <w:r>
        <w:rPr>
          <w:spacing w:val="11"/>
        </w:rPr>
        <w:t>条项目</w:t>
      </w:r>
      <w:r>
        <w:rPr/>
        <w:t xml:space="preserve"> </w:t>
      </w:r>
      <w:r>
        <w:rPr>
          <w:spacing w:val="11"/>
        </w:rPr>
        <w:t>简化为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6</w:t>
      </w:r>
      <w:r>
        <w:rPr>
          <w:rFonts w:ascii="Arial" w:hAnsi="Arial" w:eastAsia="Arial" w:cs="Arial"/>
          <w:spacing w:val="34"/>
          <w:position w:val="-1"/>
        </w:rPr>
        <w:t xml:space="preserve"> </w:t>
      </w:r>
      <w:r>
        <w:rPr>
          <w:spacing w:val="11"/>
        </w:rPr>
        <w:t>条</w:t>
      </w:r>
      <w:r>
        <w:rPr>
          <w:rFonts w:ascii="Microsoft YaHei" w:hAnsi="Microsoft YaHei" w:eastAsia="Microsoft YaHei" w:cs="Microsoft YaHei"/>
          <w:spacing w:val="11"/>
        </w:rPr>
        <w:t>：(</w:t>
      </w:r>
      <w:r>
        <w:rPr>
          <w:rFonts w:ascii="Arial" w:hAnsi="Arial" w:eastAsia="Arial" w:cs="Arial"/>
          <w:spacing w:val="11"/>
        </w:rPr>
        <w:t>1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Arial" w:hAnsi="Arial" w:eastAsia="Arial" w:cs="Arial"/>
        </w:rPr>
        <w:t>BMI</w:t>
      </w:r>
      <w:r>
        <w:rPr>
          <w:rFonts w:ascii="Microsoft YaHei" w:hAnsi="Microsoft YaHei" w:eastAsia="Microsoft YaHei" w:cs="Microsoft YaHei"/>
          <w:spacing w:val="11"/>
        </w:rPr>
        <w:t>。(</w:t>
      </w:r>
      <w:r>
        <w:rPr>
          <w:rFonts w:ascii="Arial" w:hAnsi="Arial" w:eastAsia="Arial" w:cs="Arial"/>
          <w:spacing w:val="11"/>
        </w:rPr>
        <w:t>2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最近体质量下</w:t>
      </w:r>
      <w:r>
        <w:rPr>
          <w:spacing w:val="-53"/>
        </w:rPr>
        <w:t xml:space="preserve"> </w:t>
      </w:r>
      <w:r>
        <w:rPr>
          <w:spacing w:val="11"/>
        </w:rPr>
        <w:t>降</w:t>
      </w:r>
      <w:r>
        <w:rPr>
          <w:rFonts w:ascii="Microsoft YaHei" w:hAnsi="Microsoft YaHei" w:eastAsia="Microsoft YaHei" w:cs="Microsoft YaHei"/>
          <w:spacing w:val="11"/>
        </w:rPr>
        <w:t>。(</w:t>
      </w:r>
      <w:r>
        <w:rPr>
          <w:rFonts w:ascii="Arial" w:hAnsi="Arial" w:eastAsia="Arial" w:cs="Arial"/>
          <w:spacing w:val="11"/>
        </w:rPr>
        <w:t>3</w:t>
      </w:r>
      <w:r>
        <w:rPr>
          <w:rFonts w:ascii="Microsoft YaHei" w:hAnsi="Microsoft YaHei" w:eastAsia="Microsoft YaHei" w:cs="Microsoft YaHei"/>
          <w:spacing w:val="11"/>
        </w:rPr>
        <w:t>) </w:t>
      </w:r>
      <w:r>
        <w:rPr>
          <w:spacing w:val="11"/>
        </w:rPr>
        <w:t>急</w:t>
      </w:r>
      <w:r>
        <w:rPr/>
        <w:t xml:space="preserve"> </w:t>
      </w:r>
      <w:r>
        <w:rPr>
          <w:spacing w:val="16"/>
        </w:rPr>
        <w:t>性疾病或应激</w:t>
      </w:r>
      <w:r>
        <w:rPr>
          <w:rFonts w:ascii="Microsoft YaHei" w:hAnsi="Microsoft YaHei" w:eastAsia="Microsoft YaHei" w:cs="Microsoft YaHei"/>
          <w:spacing w:val="16"/>
        </w:rPr>
        <w:t>。(</w:t>
      </w:r>
      <w:r>
        <w:rPr>
          <w:rFonts w:ascii="Arial" w:hAnsi="Arial" w:eastAsia="Arial" w:cs="Arial"/>
          <w:spacing w:val="16"/>
        </w:rPr>
        <w:t>4</w:t>
      </w:r>
      <w:r>
        <w:rPr>
          <w:rFonts w:ascii="Microsoft YaHei" w:hAnsi="Microsoft YaHei" w:eastAsia="Microsoft YaHei" w:cs="Microsoft YaHei"/>
          <w:spacing w:val="16"/>
        </w:rPr>
        <w:t>) </w:t>
      </w:r>
      <w:r>
        <w:rPr>
          <w:spacing w:val="16"/>
        </w:rPr>
        <w:t>卧床</w:t>
      </w:r>
      <w:r>
        <w:rPr>
          <w:spacing w:val="-40"/>
        </w:rPr>
        <w:t xml:space="preserve"> </w:t>
      </w:r>
      <w:r>
        <w:rPr>
          <w:spacing w:val="16"/>
        </w:rPr>
        <w:t>与</w:t>
      </w:r>
      <w:r>
        <w:rPr>
          <w:spacing w:val="-54"/>
        </w:rPr>
        <w:t xml:space="preserve"> </w:t>
      </w:r>
      <w:r>
        <w:rPr>
          <w:spacing w:val="16"/>
        </w:rPr>
        <w:t>否</w:t>
      </w:r>
      <w:r>
        <w:rPr>
          <w:rFonts w:ascii="Microsoft YaHei" w:hAnsi="Microsoft YaHei" w:eastAsia="Microsoft YaHei" w:cs="Microsoft YaHei"/>
          <w:spacing w:val="16"/>
        </w:rPr>
        <w:t>。(</w:t>
      </w:r>
      <w:r>
        <w:rPr>
          <w:rFonts w:ascii="Arial" w:hAnsi="Arial" w:eastAsia="Arial" w:cs="Arial"/>
          <w:spacing w:val="16"/>
        </w:rPr>
        <w:t>5</w:t>
      </w:r>
      <w:r>
        <w:rPr>
          <w:rFonts w:ascii="Microsoft YaHei" w:hAnsi="Microsoft YaHei" w:eastAsia="Microsoft YaHei" w:cs="Microsoft YaHei"/>
          <w:spacing w:val="16"/>
        </w:rPr>
        <w:t>) </w:t>
      </w:r>
      <w:r>
        <w:rPr>
          <w:spacing w:val="16"/>
        </w:rPr>
        <w:t>有无痴</w:t>
      </w:r>
      <w:r>
        <w:rPr>
          <w:spacing w:val="-56"/>
        </w:rPr>
        <w:t xml:space="preserve"> </w:t>
      </w:r>
      <w:r>
        <w:rPr>
          <w:spacing w:val="16"/>
        </w:rPr>
        <w:t>呆</w:t>
      </w:r>
      <w:r>
        <w:rPr>
          <w:spacing w:val="-56"/>
        </w:rPr>
        <w:t xml:space="preserve"> </w:t>
      </w:r>
      <w:r>
        <w:rPr>
          <w:spacing w:val="16"/>
        </w:rPr>
        <w:t>或抑</w:t>
      </w:r>
      <w:r>
        <w:rPr/>
        <w:t xml:space="preserve"> </w:t>
      </w:r>
      <w:r>
        <w:rPr>
          <w:spacing w:val="13"/>
        </w:rPr>
        <w:t>郁</w:t>
      </w:r>
      <w:r>
        <w:rPr>
          <w:rFonts w:ascii="Microsoft YaHei" w:hAnsi="Microsoft YaHei" w:eastAsia="Microsoft YaHei" w:cs="Microsoft YaHei"/>
          <w:spacing w:val="13"/>
        </w:rPr>
        <w:t>。(</w:t>
      </w:r>
      <w:r>
        <w:rPr>
          <w:rFonts w:ascii="Arial" w:hAnsi="Arial" w:eastAsia="Arial" w:cs="Arial"/>
          <w:spacing w:val="13"/>
        </w:rPr>
        <w:t>6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13"/>
        </w:rPr>
        <w:t>有无食欲下</w:t>
      </w:r>
      <w:r>
        <w:rPr>
          <w:spacing w:val="-49"/>
        </w:rPr>
        <w:t xml:space="preserve"> </w:t>
      </w:r>
      <w:r>
        <w:rPr>
          <w:spacing w:val="13"/>
        </w:rPr>
        <w:t>降或进食</w:t>
      </w:r>
      <w:r>
        <w:rPr>
          <w:spacing w:val="-48"/>
        </w:rPr>
        <w:t xml:space="preserve"> </w:t>
      </w:r>
      <w:r>
        <w:rPr>
          <w:spacing w:val="13"/>
        </w:rPr>
        <w:t>困难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3"/>
        </w:rPr>
        <w:t>根据程度不</w:t>
      </w:r>
      <w:r>
        <w:rPr>
          <w:spacing w:val="-45"/>
        </w:rPr>
        <w:t xml:space="preserve"> </w:t>
      </w:r>
      <w:r>
        <w:rPr>
          <w:spacing w:val="13"/>
        </w:rPr>
        <w:t>同</w:t>
      </w:r>
      <w:r>
        <w:rPr/>
        <w:t xml:space="preserve"> </w:t>
      </w:r>
      <w:r>
        <w:rPr>
          <w:spacing w:val="4"/>
        </w:rPr>
        <w:t>进行评分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再进行加和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总分 </w:t>
      </w:r>
      <w:r>
        <w:rPr>
          <w:rFonts w:ascii="Arial" w:hAnsi="Arial" w:eastAsia="Arial" w:cs="Arial"/>
          <w:spacing w:val="4"/>
          <w:position w:val="-1"/>
        </w:rPr>
        <w:t>14</w:t>
      </w:r>
      <w:r>
        <w:rPr>
          <w:rFonts w:ascii="Arial" w:hAnsi="Arial" w:eastAsia="Arial" w:cs="Arial"/>
          <w:spacing w:val="48"/>
          <w:w w:val="101"/>
          <w:position w:val="-1"/>
        </w:rPr>
        <w:t xml:space="preserve"> </w:t>
      </w:r>
      <w:r>
        <w:rPr>
          <w:spacing w:val="4"/>
        </w:rPr>
        <w:t>分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  <w:r>
        <w:rPr>
          <w:rFonts w:ascii="Microsoft YaHei" w:hAnsi="Microsoft YaHei" w:eastAsia="Microsoft YaHei" w:cs="Microsoft YaHei"/>
          <w:spacing w:val="-36"/>
          <w:position w:val="1"/>
        </w:rPr>
        <w:t xml:space="preserve"> </w:t>
      </w:r>
      <w:r>
        <w:rPr>
          <w:rFonts w:ascii="Arial" w:hAnsi="Arial" w:eastAsia="Arial" w:cs="Arial"/>
          <w:position w:val="-1"/>
        </w:rPr>
        <w:t>MNA</w:t>
      </w:r>
      <w:r>
        <w:rPr>
          <w:rFonts w:ascii="Microsoft YaHei" w:hAnsi="Microsoft YaHei" w:eastAsia="Microsoft YaHei" w:cs="Microsoft YaHei"/>
          <w:spacing w:val="4"/>
          <w:position w:val="-1"/>
        </w:rPr>
        <w:t>≥</w:t>
      </w:r>
      <w:r>
        <w:rPr>
          <w:rFonts w:ascii="Arial" w:hAnsi="Arial" w:eastAsia="Arial" w:cs="Arial"/>
          <w:spacing w:val="4"/>
          <w:position w:val="-1"/>
        </w:rPr>
        <w:t>12</w:t>
      </w:r>
      <w:r>
        <w:rPr>
          <w:rFonts w:ascii="Arial" w:hAnsi="Arial" w:eastAsia="Arial" w:cs="Arial"/>
          <w:spacing w:val="39"/>
          <w:position w:val="-1"/>
        </w:rPr>
        <w:t xml:space="preserve"> </w:t>
      </w:r>
      <w:r>
        <w:rPr>
          <w:spacing w:val="4"/>
        </w:rPr>
        <w:t>分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4"/>
        </w:rPr>
        <w:t>说明营养状况良好</w:t>
      </w:r>
      <w:r>
        <w:rPr>
          <w:rFonts w:ascii="Microsoft YaHei" w:hAnsi="Microsoft YaHei" w:eastAsia="Microsoft YaHei" w:cs="Microsoft YaHei"/>
          <w:spacing w:val="14"/>
        </w:rPr>
        <w:t>；</w:t>
      </w:r>
      <w:r>
        <w:rPr>
          <w:rFonts w:ascii="Arial" w:hAnsi="Arial" w:eastAsia="Arial" w:cs="Arial"/>
        </w:rPr>
        <w:t>MNA</w:t>
      </w:r>
      <w:r>
        <w:rPr>
          <w:rFonts w:ascii="Microsoft YaHei" w:hAnsi="Microsoft YaHei" w:eastAsia="Microsoft YaHei" w:cs="Microsoft YaHei"/>
          <w:spacing w:val="14"/>
        </w:rPr>
        <w:t>≤</w:t>
      </w:r>
      <w:r>
        <w:rPr>
          <w:rFonts w:ascii="Arial" w:hAnsi="Arial" w:eastAsia="Arial" w:cs="Arial"/>
          <w:spacing w:val="14"/>
        </w:rPr>
        <w:t>11</w:t>
      </w:r>
      <w:r>
        <w:rPr>
          <w:rFonts w:ascii="Arial" w:hAnsi="Arial" w:eastAsia="Arial" w:cs="Arial"/>
          <w:spacing w:val="47"/>
        </w:rPr>
        <w:t xml:space="preserve"> </w:t>
      </w:r>
      <w:r>
        <w:rPr>
          <w:spacing w:val="14"/>
        </w:rPr>
        <w:t>分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说明存在营养不</w:t>
      </w:r>
      <w:r>
        <w:rPr/>
        <w:t xml:space="preserve"> </w:t>
      </w:r>
      <w:r>
        <w:rPr>
          <w:spacing w:val="13"/>
        </w:rPr>
        <w:t>良</w:t>
      </w:r>
      <w:r>
        <w:rPr>
          <w:spacing w:val="-44"/>
        </w:rPr>
        <w:t xml:space="preserve"> </w:t>
      </w:r>
      <w:r>
        <w:rPr>
          <w:spacing w:val="13"/>
        </w:rPr>
        <w:t>的风</w:t>
      </w:r>
      <w:r>
        <w:rPr>
          <w:spacing w:val="-52"/>
        </w:rPr>
        <w:t xml:space="preserve"> </w:t>
      </w:r>
      <w:r>
        <w:rPr>
          <w:spacing w:val="13"/>
        </w:rPr>
        <w:t>险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3"/>
        </w:rPr>
        <w:t>为便于</w:t>
      </w:r>
      <w:r>
        <w:rPr>
          <w:spacing w:val="-52"/>
        </w:rPr>
        <w:t xml:space="preserve"> </w:t>
      </w:r>
      <w:r>
        <w:rPr>
          <w:spacing w:val="13"/>
        </w:rPr>
        <w:t>临床应用和提高效率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将 </w:t>
      </w:r>
      <w:r>
        <w:rPr>
          <w:rFonts w:ascii="Arial" w:hAnsi="Arial" w:eastAsia="Arial" w:cs="Arial"/>
          <w:position w:val="-1"/>
        </w:rPr>
        <w:t>MNA  </w:t>
      </w:r>
      <w:r>
        <w:rPr>
          <w:spacing w:val="17"/>
        </w:rPr>
        <w:t>的操作分两步进行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>
          <w:spacing w:val="17"/>
        </w:rPr>
        <w:t>首先用 </w:t>
      </w:r>
      <w:r>
        <w:rPr>
          <w:rFonts w:ascii="Arial" w:hAnsi="Arial" w:eastAsia="Arial" w:cs="Arial"/>
          <w:position w:val="-1"/>
        </w:rPr>
        <w:t>MNA</w:t>
      </w:r>
      <w:r>
        <w:rPr>
          <w:rFonts w:ascii="Arial" w:hAnsi="Arial" w:eastAsia="Arial" w:cs="Arial"/>
          <w:spacing w:val="17"/>
          <w:position w:val="-1"/>
        </w:rPr>
        <w:t>-</w:t>
      </w:r>
      <w:r>
        <w:rPr>
          <w:rFonts w:ascii="Arial" w:hAnsi="Arial" w:eastAsia="Arial" w:cs="Arial"/>
          <w:position w:val="-1"/>
        </w:rPr>
        <w:t>SF</w:t>
      </w:r>
      <w:r>
        <w:rPr>
          <w:rFonts w:ascii="Arial" w:hAnsi="Arial" w:eastAsia="Arial" w:cs="Arial"/>
          <w:spacing w:val="24"/>
          <w:w w:val="101"/>
          <w:position w:val="-1"/>
        </w:rPr>
        <w:t xml:space="preserve"> </w:t>
      </w:r>
      <w:r>
        <w:rPr>
          <w:spacing w:val="17"/>
        </w:rPr>
        <w:t>进行广泛</w:t>
      </w:r>
      <w:r>
        <w:rPr>
          <w:spacing w:val="-47"/>
        </w:rPr>
        <w:t xml:space="preserve"> </w:t>
      </w:r>
      <w:r>
        <w:rPr>
          <w:spacing w:val="17"/>
        </w:rPr>
        <w:t>的</w:t>
      </w:r>
      <w:r>
        <w:rPr/>
        <w:t xml:space="preserve"> </w:t>
      </w:r>
      <w:r>
        <w:rPr>
          <w:spacing w:val="1"/>
        </w:rPr>
        <w:t>营养风险筛查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筛</w:t>
      </w:r>
      <w:r>
        <w:rPr>
          <w:spacing w:val="-42"/>
        </w:rPr>
        <w:t xml:space="preserve"> </w:t>
      </w:r>
      <w:r>
        <w:rPr>
          <w:spacing w:val="1"/>
        </w:rPr>
        <w:t>出</w:t>
      </w:r>
      <w:r>
        <w:rPr>
          <w:spacing w:val="-53"/>
        </w:rPr>
        <w:t xml:space="preserve"> </w:t>
      </w:r>
      <w:r>
        <w:rPr>
          <w:spacing w:val="1"/>
        </w:rPr>
        <w:t>高风</w:t>
      </w:r>
      <w:r>
        <w:rPr>
          <w:spacing w:val="-48"/>
        </w:rPr>
        <w:t xml:space="preserve"> </w:t>
      </w:r>
      <w:r>
        <w:rPr>
          <w:spacing w:val="1"/>
        </w:rPr>
        <w:t>险</w:t>
      </w:r>
      <w:r>
        <w:rPr>
          <w:spacing w:val="-42"/>
        </w:rPr>
        <w:t xml:space="preserve"> </w:t>
      </w:r>
      <w:r>
        <w:rPr>
          <w:spacing w:val="1"/>
        </w:rPr>
        <w:t>的</w:t>
      </w:r>
      <w:r>
        <w:rPr>
          <w:spacing w:val="-57"/>
        </w:rPr>
        <w:t xml:space="preserve"> </w:t>
      </w:r>
      <w:r>
        <w:rPr>
          <w:spacing w:val="1"/>
        </w:rPr>
        <w:t>人群</w:t>
      </w:r>
      <w:r>
        <w:rPr>
          <w:spacing w:val="-57"/>
        </w:rPr>
        <w:t xml:space="preserve"> </w:t>
      </w:r>
      <w:r>
        <w:rPr>
          <w:spacing w:val="1"/>
        </w:rPr>
        <w:t>者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再进</w:t>
      </w:r>
      <w:r>
        <w:rPr>
          <w:spacing w:val="-55"/>
        </w:rPr>
        <w:t xml:space="preserve"> </w:t>
      </w:r>
      <w:r>
        <w:rPr>
          <w:spacing w:val="1"/>
        </w:rPr>
        <w:t>一</w:t>
      </w:r>
      <w:r>
        <w:rPr>
          <w:spacing w:val="-57"/>
        </w:rPr>
        <w:t xml:space="preserve"> </w:t>
      </w:r>
      <w:r>
        <w:rPr/>
        <w:t>步</w:t>
      </w:r>
      <w:r>
        <w:rPr>
          <w:spacing w:val="-57"/>
        </w:rPr>
        <w:t xml:space="preserve"> </w:t>
      </w:r>
      <w:r>
        <w:rPr/>
        <w:t>用 </w:t>
      </w:r>
      <w:r>
        <w:rPr>
          <w:rFonts w:ascii="Arial" w:hAnsi="Arial" w:eastAsia="Arial" w:cs="Arial"/>
          <w:position w:val="-1"/>
        </w:rPr>
        <w:t>MNA</w:t>
      </w:r>
      <w:r>
        <w:rPr>
          <w:rFonts w:ascii="Arial" w:hAnsi="Arial" w:eastAsia="Arial" w:cs="Arial"/>
          <w:spacing w:val="10"/>
          <w:position w:val="-1"/>
        </w:rPr>
        <w:t xml:space="preserve"> </w:t>
      </w:r>
      <w:r>
        <w:rPr>
          <w:spacing w:val="10"/>
        </w:rPr>
        <w:t>进行</w:t>
      </w:r>
      <w:r>
        <w:rPr>
          <w:spacing w:val="-31"/>
        </w:rPr>
        <w:t xml:space="preserve"> </w:t>
      </w:r>
      <w:r>
        <w:rPr>
          <w:spacing w:val="10"/>
        </w:rPr>
        <w:t>营</w:t>
      </w:r>
      <w:r>
        <w:rPr>
          <w:spacing w:val="-54"/>
        </w:rPr>
        <w:t xml:space="preserve"> </w:t>
      </w:r>
      <w:r>
        <w:rPr>
          <w:spacing w:val="10"/>
        </w:rPr>
        <w:t>养</w:t>
      </w:r>
      <w:r>
        <w:rPr>
          <w:spacing w:val="-55"/>
        </w:rPr>
        <w:t xml:space="preserve"> </w:t>
      </w:r>
      <w:r>
        <w:rPr>
          <w:spacing w:val="10"/>
        </w:rPr>
        <w:t>评</w:t>
      </w:r>
      <w:r>
        <w:rPr>
          <w:spacing w:val="-50"/>
        </w:rPr>
        <w:t xml:space="preserve"> </w:t>
      </w:r>
      <w:r>
        <w:rPr>
          <w:spacing w:val="10"/>
        </w:rPr>
        <w:t>定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pacing w:val="-14"/>
          <w:position w:val="1"/>
        </w:rPr>
        <w:t xml:space="preserve"> </w:t>
      </w:r>
      <w:r>
        <w:rPr>
          <w:spacing w:val="10"/>
        </w:rPr>
        <w:t>因此对于高龄</w:t>
      </w:r>
      <w:r>
        <w:rPr>
          <w:spacing w:val="-48"/>
        </w:rPr>
        <w:t xml:space="preserve"> </w:t>
      </w:r>
      <w:r>
        <w:rPr>
          <w:spacing w:val="10"/>
        </w:rPr>
        <w:t>心</w:t>
      </w:r>
      <w:r>
        <w:rPr>
          <w:spacing w:val="-54"/>
        </w:rPr>
        <w:t xml:space="preserve"> </w:t>
      </w:r>
      <w:r>
        <w:rPr>
          <w:spacing w:val="10"/>
        </w:rPr>
        <w:t>脏</w:t>
      </w:r>
      <w:r>
        <w:rPr>
          <w:spacing w:val="-52"/>
        </w:rPr>
        <w:t xml:space="preserve"> </w:t>
      </w:r>
      <w:r>
        <w:rPr>
          <w:spacing w:val="10"/>
        </w:rPr>
        <w:t>手</w:t>
      </w:r>
      <w:r>
        <w:rPr>
          <w:spacing w:val="-51"/>
        </w:rPr>
        <w:t xml:space="preserve"> </w:t>
      </w:r>
      <w:r>
        <w:rPr>
          <w:spacing w:val="10"/>
        </w:rPr>
        <w:t>术</w:t>
      </w:r>
      <w:r>
        <w:rPr>
          <w:spacing w:val="-44"/>
        </w:rPr>
        <w:t xml:space="preserve"> </w:t>
      </w:r>
      <w:r>
        <w:rPr>
          <w:spacing w:val="10"/>
        </w:rPr>
        <w:t>患</w:t>
      </w:r>
      <w:r>
        <w:rPr/>
        <w:t xml:space="preserve"> </w:t>
      </w:r>
      <w:r>
        <w:rPr>
          <w:spacing w:val="13"/>
        </w:rPr>
        <w:t>者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推荐使用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position w:val="-1"/>
        </w:rPr>
        <w:t>MNA</w:t>
      </w:r>
      <w:r>
        <w:rPr>
          <w:rFonts w:ascii="Arial" w:hAnsi="Arial" w:eastAsia="Arial" w:cs="Arial"/>
          <w:spacing w:val="13"/>
          <w:position w:val="-1"/>
        </w:rPr>
        <w:t>-</w:t>
      </w:r>
      <w:r>
        <w:rPr>
          <w:rFonts w:ascii="Arial" w:hAnsi="Arial" w:eastAsia="Arial" w:cs="Arial"/>
          <w:position w:val="-1"/>
        </w:rPr>
        <w:t>SF</w:t>
      </w:r>
      <w:r>
        <w:rPr>
          <w:rFonts w:ascii="Arial" w:hAnsi="Arial" w:eastAsia="Arial" w:cs="Arial"/>
          <w:spacing w:val="13"/>
          <w:position w:val="-1"/>
        </w:rPr>
        <w:t xml:space="preserve"> </w:t>
      </w:r>
      <w:r>
        <w:rPr>
          <w:spacing w:val="13"/>
        </w:rPr>
        <w:t>进行营养风险筛查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spacing w:val="13"/>
        </w:rPr>
        <w:t>对于危</w:t>
      </w:r>
      <w:r>
        <w:rPr/>
        <w:t xml:space="preserve"> </w:t>
      </w:r>
      <w:r>
        <w:rPr>
          <w:spacing w:val="13"/>
        </w:rPr>
        <w:t>重症患者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推荐进行</w:t>
      </w:r>
      <w:r>
        <w:rPr>
          <w:spacing w:val="3"/>
        </w:rPr>
        <w:t xml:space="preserve"> </w:t>
      </w:r>
      <w:r>
        <w:rPr>
          <w:rFonts w:ascii="Arial" w:hAnsi="Arial" w:eastAsia="Arial" w:cs="Arial"/>
          <w:position w:val="-1"/>
        </w:rPr>
        <w:t>NUTRIC</w:t>
      </w:r>
      <w:r>
        <w:rPr>
          <w:rFonts w:ascii="Arial" w:hAnsi="Arial" w:eastAsia="Arial" w:cs="Arial"/>
          <w:spacing w:val="24"/>
          <w:w w:val="101"/>
          <w:position w:val="-1"/>
        </w:rPr>
        <w:t xml:space="preserve"> </w:t>
      </w:r>
      <w:r>
        <w:rPr>
          <w:spacing w:val="13"/>
        </w:rPr>
        <w:t>评分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专为识别可</w:t>
      </w:r>
      <w:r>
        <w:rPr>
          <w:spacing w:val="-55"/>
        </w:rPr>
        <w:t xml:space="preserve"> </w:t>
      </w:r>
      <w:r>
        <w:rPr>
          <w:spacing w:val="13"/>
        </w:rPr>
        <w:t>能</w:t>
      </w:r>
      <w:r>
        <w:rPr/>
        <w:t xml:space="preserve"> </w:t>
      </w:r>
      <w:r>
        <w:rPr>
          <w:spacing w:val="18"/>
        </w:rPr>
        <w:t>从营养干预中获益的重症患者设计的量表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具有较</w:t>
      </w:r>
      <w:r>
        <w:rPr>
          <w:spacing w:val="12"/>
        </w:rPr>
        <w:t xml:space="preserve"> </w:t>
      </w:r>
      <w:r>
        <w:rPr>
          <w:spacing w:val="17"/>
        </w:rPr>
        <w:t>好的预测效能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spacing w:before="128" w:line="212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3"/>
          <w:position w:val="-1"/>
        </w:rPr>
        <w:t>2    </w:t>
      </w:r>
      <w:r>
        <w:rPr>
          <w:rFonts w:ascii="SimHei" w:hAnsi="SimHei" w:eastAsia="SimHei" w:cs="SimHei"/>
          <w:sz w:val="19"/>
          <w:szCs w:val="19"/>
          <w:spacing w:val="13"/>
        </w:rPr>
        <w:t>高龄心脏外科患者的营养评定</w:t>
      </w:r>
    </w:p>
    <w:p>
      <w:pPr>
        <w:pStyle w:val="BodyText"/>
        <w:ind w:left="8" w:right="63" w:firstLine="418"/>
        <w:spacing w:before="254" w:line="22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6"/>
        </w:rPr>
        <w:t>推荐一</w:t>
      </w:r>
      <w:r>
        <w:rPr>
          <w:rFonts w:ascii="Microsoft YaHei" w:hAnsi="Microsoft YaHei" w:eastAsia="Microsoft YaHei" w:cs="Microsoft YaHei"/>
          <w:spacing w:val="16"/>
        </w:rPr>
        <w:t>：</w:t>
      </w:r>
      <w:r>
        <w:rPr>
          <w:spacing w:val="16"/>
        </w:rPr>
        <w:t>对有营养风险</w:t>
      </w:r>
      <w:r>
        <w:rPr>
          <w:spacing w:val="-48"/>
        </w:rPr>
        <w:t xml:space="preserve"> </w:t>
      </w:r>
      <w:r>
        <w:rPr>
          <w:spacing w:val="16"/>
        </w:rPr>
        <w:t>的高龄心脏外科患者营</w:t>
      </w:r>
      <w:r>
        <w:rPr/>
        <w:t xml:space="preserve"> </w:t>
      </w:r>
      <w:r>
        <w:rPr>
          <w:spacing w:val="14"/>
        </w:rPr>
        <w:t>养评定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推荐采用 </w:t>
      </w:r>
      <w:r>
        <w:rPr>
          <w:rFonts w:ascii="Arial" w:hAnsi="Arial" w:eastAsia="Arial" w:cs="Arial"/>
          <w:position w:val="-1"/>
        </w:rPr>
        <w:t>MNA</w:t>
      </w:r>
      <w:r>
        <w:rPr>
          <w:rFonts w:ascii="Arial" w:hAnsi="Arial" w:eastAsia="Arial" w:cs="Arial"/>
          <w:spacing w:val="-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, </w:t>
      </w:r>
      <w:r>
        <w:rPr>
          <w:spacing w:val="14"/>
        </w:rPr>
        <w:t>联合其他人体测量</w:t>
      </w:r>
      <w:r>
        <w:rPr>
          <w:rFonts w:ascii="Microsoft YaHei" w:hAnsi="Microsoft YaHei" w:eastAsia="Microsoft YaHei" w:cs="Microsoft YaHei"/>
          <w:spacing w:val="14"/>
          <w:position w:val="1"/>
        </w:rPr>
        <w:t>、</w:t>
      </w:r>
      <w:r>
        <w:rPr>
          <w:spacing w:val="14"/>
        </w:rPr>
        <w:t>生化</w:t>
      </w:r>
      <w:r>
        <w:rPr/>
        <w:t xml:space="preserve"> </w:t>
      </w:r>
      <w:r>
        <w:rPr>
          <w:spacing w:val="10"/>
        </w:rPr>
        <w:t>和免疫学指标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参考全面营养评定法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-2"/>
        </w:rPr>
        <w:t>Ⅰ</w:t>
      </w:r>
      <w:r>
        <w:rPr>
          <w:rFonts w:ascii="Microsoft YaHei" w:hAnsi="Microsoft YaHei" w:eastAsia="Microsoft YaHei" w:cs="Microsoft YaHei"/>
          <w:spacing w:val="37"/>
          <w:position w:val="-2"/>
        </w:rPr>
        <w:t xml:space="preserve"> </w:t>
      </w:r>
      <w:r>
        <w:rPr>
          <w:spacing w:val="10"/>
        </w:rPr>
        <w:t>类推荐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Arial" w:hAnsi="Arial" w:eastAsia="Arial" w:cs="Arial"/>
          <w:spacing w:val="9"/>
          <w:position w:val="-1"/>
        </w:rPr>
        <w:t>B</w:t>
      </w:r>
      <w:r>
        <w:rPr>
          <w:rFonts w:ascii="Arial" w:hAnsi="Arial" w:eastAsia="Arial" w:cs="Arial"/>
          <w:position w:val="-1"/>
        </w:rPr>
        <w:t xml:space="preserve"> </w:t>
      </w:r>
      <w:r>
        <w:rPr>
          <w:spacing w:val="-13"/>
        </w:rPr>
        <w:t>级证据</w:t>
      </w:r>
      <w:r>
        <w:rPr>
          <w:rFonts w:ascii="Microsoft YaHei" w:hAnsi="Microsoft YaHei" w:eastAsia="Microsoft YaHei" w:cs="Microsoft YaHei"/>
          <w:spacing w:val="-13"/>
        </w:rPr>
        <w:t>）。</w:t>
      </w:r>
    </w:p>
    <w:p>
      <w:pPr>
        <w:pStyle w:val="BodyText"/>
        <w:ind w:left="4" w:right="64" w:firstLine="421"/>
        <w:spacing w:before="11" w:line="234" w:lineRule="auto"/>
        <w:jc w:val="both"/>
        <w:rPr/>
      </w:pPr>
      <w:r>
        <w:rPr>
          <w:rFonts w:ascii="Arial" w:hAnsi="Arial" w:eastAsia="Arial" w:cs="Arial"/>
          <w:position w:val="-1"/>
        </w:rPr>
        <w:t>MNA</w:t>
      </w:r>
      <w:r>
        <w:rPr>
          <w:rFonts w:ascii="Arial" w:hAnsi="Arial" w:eastAsia="Arial" w:cs="Arial"/>
          <w:spacing w:val="28"/>
          <w:position w:val="-1"/>
        </w:rPr>
        <w:t xml:space="preserve"> </w:t>
      </w:r>
      <w:r>
        <w:rPr>
          <w:spacing w:val="23"/>
        </w:rPr>
        <w:t>能在老年患者体质量严重下</w:t>
      </w:r>
      <w:r>
        <w:rPr>
          <w:spacing w:val="-51"/>
        </w:rPr>
        <w:t xml:space="preserve"> </w:t>
      </w:r>
      <w:r>
        <w:rPr>
          <w:spacing w:val="23"/>
        </w:rPr>
        <w:t>降之前识别</w:t>
      </w:r>
      <w:r>
        <w:rPr/>
        <w:t xml:space="preserve"> </w:t>
      </w:r>
      <w:r>
        <w:rPr>
          <w:spacing w:val="13"/>
        </w:rPr>
        <w:t>营养不良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监测营养状况变化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13"/>
          <w:position w:val="9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9"/>
        </w:rPr>
        <w:t>] 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3"/>
        </w:rPr>
        <w:t>其评价</w:t>
      </w:r>
      <w:r>
        <w:rPr>
          <w:spacing w:val="-41"/>
        </w:rPr>
        <w:t xml:space="preserve"> </w:t>
      </w:r>
      <w:r>
        <w:rPr>
          <w:spacing w:val="13"/>
        </w:rPr>
        <w:t>内容包括</w:t>
      </w:r>
      <w:r>
        <w:rPr/>
        <w:t xml:space="preserve"> </w:t>
      </w:r>
      <w:r>
        <w:rPr>
          <w:rFonts w:ascii="Arial" w:hAnsi="Arial" w:eastAsia="Arial" w:cs="Arial"/>
          <w:spacing w:val="-2"/>
          <w:position w:val="-1"/>
        </w:rPr>
        <w:t>4</w:t>
      </w:r>
      <w:r>
        <w:rPr>
          <w:rFonts w:ascii="Arial" w:hAnsi="Arial" w:eastAsia="Arial" w:cs="Arial"/>
          <w:spacing w:val="26"/>
          <w:w w:val="101"/>
          <w:position w:val="-1"/>
        </w:rPr>
        <w:t xml:space="preserve"> </w:t>
      </w:r>
      <w:r>
        <w:rPr>
          <w:spacing w:val="-2"/>
        </w:rPr>
        <w:t>个方面共 </w:t>
      </w:r>
      <w:r>
        <w:rPr>
          <w:rFonts w:ascii="Arial" w:hAnsi="Arial" w:eastAsia="Arial" w:cs="Arial"/>
          <w:spacing w:val="-2"/>
          <w:position w:val="-1"/>
        </w:rPr>
        <w:t>18</w:t>
      </w:r>
      <w:r>
        <w:rPr>
          <w:rFonts w:ascii="Arial" w:hAnsi="Arial" w:eastAsia="Arial" w:cs="Arial"/>
          <w:spacing w:val="32"/>
          <w:position w:val="-1"/>
        </w:rPr>
        <w:t xml:space="preserve"> </w:t>
      </w:r>
      <w:r>
        <w:rPr>
          <w:spacing w:val="-2"/>
        </w:rPr>
        <w:t>项条目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spacing w:val="-2"/>
        </w:rPr>
        <w:t>即人体测量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spacing w:val="-2"/>
          <w:position w:val="-1"/>
        </w:rPr>
        <w:t>4</w:t>
      </w:r>
      <w:r>
        <w:rPr>
          <w:rFonts w:ascii="Arial" w:hAnsi="Arial" w:eastAsia="Arial" w:cs="Arial"/>
          <w:spacing w:val="30"/>
          <w:position w:val="-1"/>
        </w:rPr>
        <w:t xml:space="preserve"> </w:t>
      </w:r>
      <w:r>
        <w:rPr>
          <w:spacing w:val="-2"/>
        </w:rPr>
        <w:t>项</w:t>
      </w:r>
      <w:r>
        <w:rPr>
          <w:rFonts w:ascii="Microsoft YaHei" w:hAnsi="Microsoft YaHei" w:eastAsia="Microsoft YaHei" w:cs="Microsoft YaHei"/>
          <w:spacing w:val="-2"/>
          <w:position w:val="1"/>
        </w:rPr>
        <w:t>、</w:t>
      </w:r>
      <w:r>
        <w:rPr>
          <w:spacing w:val="-2"/>
        </w:rPr>
        <w:t>整体评定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-2"/>
          <w:position w:val="-1"/>
        </w:rPr>
        <w:t>6</w:t>
      </w:r>
      <w:r>
        <w:rPr>
          <w:rFonts w:ascii="Arial" w:hAnsi="Arial" w:eastAsia="Arial" w:cs="Arial"/>
          <w:position w:val="-1"/>
        </w:rPr>
        <w:t xml:space="preserve"> </w:t>
      </w:r>
      <w:r>
        <w:rPr/>
        <w:t>项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饮食评价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position w:val="-1"/>
        </w:rPr>
        <w:t>6</w:t>
      </w:r>
      <w:r>
        <w:rPr>
          <w:rFonts w:ascii="Arial" w:hAnsi="Arial" w:eastAsia="Arial" w:cs="Arial"/>
          <w:spacing w:val="35"/>
          <w:w w:val="101"/>
          <w:position w:val="-1"/>
        </w:rPr>
        <w:t xml:space="preserve"> </w:t>
      </w:r>
      <w:r>
        <w:rPr/>
        <w:t>项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自我评价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1"/>
        </w:rPr>
        <w:t>2</w:t>
      </w:r>
      <w:r>
        <w:rPr>
          <w:rFonts w:ascii="Arial" w:hAnsi="Arial" w:eastAsia="Arial" w:cs="Arial"/>
          <w:spacing w:val="34"/>
          <w:w w:val="101"/>
          <w:position w:val="-1"/>
        </w:rPr>
        <w:t xml:space="preserve"> </w:t>
      </w:r>
      <w:r>
        <w:rPr/>
        <w:t>项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/>
        <w:t>每项根据其症状 </w:t>
      </w:r>
      <w:r>
        <w:rPr>
          <w:spacing w:val="21"/>
        </w:rPr>
        <w:t>的轻重及有无各对应一</w:t>
      </w:r>
      <w:r>
        <w:rPr>
          <w:spacing w:val="-48"/>
        </w:rPr>
        <w:t xml:space="preserve"> </w:t>
      </w:r>
      <w:r>
        <w:rPr>
          <w:spacing w:val="21"/>
        </w:rPr>
        <w:t>定分数</w:t>
      </w:r>
      <w:r>
        <w:rPr>
          <w:rFonts w:ascii="Microsoft YaHei" w:hAnsi="Microsoft YaHei" w:eastAsia="Microsoft YaHei" w:cs="Microsoft YaHei"/>
          <w:spacing w:val="21"/>
          <w:position w:val="1"/>
        </w:rPr>
        <w:t>，</w:t>
      </w:r>
      <w:r>
        <w:rPr>
          <w:spacing w:val="21"/>
        </w:rPr>
        <w:t>评分相加为 </w:t>
      </w:r>
      <w:r>
        <w:rPr>
          <w:rFonts w:ascii="Arial" w:hAnsi="Arial" w:eastAsia="Arial" w:cs="Arial"/>
          <w:position w:val="-1"/>
        </w:rPr>
        <w:t>MNA </w:t>
      </w:r>
      <w:r>
        <w:rPr>
          <w:spacing w:val="4"/>
        </w:rPr>
        <w:t>总分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最高为 </w:t>
      </w:r>
      <w:r>
        <w:rPr>
          <w:rFonts w:ascii="Arial" w:hAnsi="Arial" w:eastAsia="Arial" w:cs="Arial"/>
          <w:spacing w:val="4"/>
          <w:position w:val="-1"/>
        </w:rPr>
        <w:t>30</w:t>
      </w:r>
      <w:r>
        <w:rPr>
          <w:rFonts w:ascii="Arial" w:hAnsi="Arial" w:eastAsia="Arial" w:cs="Arial"/>
          <w:spacing w:val="54"/>
          <w:w w:val="101"/>
          <w:position w:val="-1"/>
        </w:rPr>
        <w:t xml:space="preserve"> </w:t>
      </w:r>
      <w:r>
        <w:rPr>
          <w:spacing w:val="4"/>
        </w:rPr>
        <w:t>分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rFonts w:ascii="Arial" w:hAnsi="Arial" w:eastAsia="Arial" w:cs="Arial"/>
          <w:position w:val="-1"/>
        </w:rPr>
        <w:t>MNA</w:t>
      </w:r>
      <w:r>
        <w:rPr>
          <w:rFonts w:ascii="Microsoft YaHei" w:hAnsi="Microsoft YaHei" w:eastAsia="Microsoft YaHei" w:cs="Microsoft YaHei"/>
          <w:spacing w:val="4"/>
          <w:position w:val="-1"/>
        </w:rPr>
        <w:t>≥</w:t>
      </w:r>
      <w:r>
        <w:rPr>
          <w:rFonts w:ascii="Arial" w:hAnsi="Arial" w:eastAsia="Arial" w:cs="Arial"/>
          <w:spacing w:val="4"/>
          <w:position w:val="-1"/>
        </w:rPr>
        <w:t>23.</w:t>
      </w:r>
      <w:r>
        <w:rPr>
          <w:rFonts w:ascii="Arial" w:hAnsi="Arial" w:eastAsia="Arial" w:cs="Arial"/>
          <w:spacing w:val="39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5</w:t>
      </w:r>
      <w:r>
        <w:rPr>
          <w:rFonts w:ascii="Arial" w:hAnsi="Arial" w:eastAsia="Arial" w:cs="Arial"/>
          <w:spacing w:val="51"/>
          <w:w w:val="101"/>
          <w:position w:val="-1"/>
        </w:rPr>
        <w:t xml:space="preserve"> </w:t>
      </w:r>
      <w:r>
        <w:rPr>
          <w:spacing w:val="4"/>
        </w:rPr>
        <w:t>分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表示</w:t>
      </w:r>
      <w:r>
        <w:rPr>
          <w:spacing w:val="-55"/>
        </w:rPr>
        <w:t xml:space="preserve"> </w:t>
      </w:r>
      <w:r>
        <w:rPr>
          <w:spacing w:val="4"/>
        </w:rPr>
        <w:t>营养状</w:t>
      </w:r>
      <w:r>
        <w:rPr/>
        <w:t xml:space="preserve"> </w:t>
      </w:r>
      <w:r>
        <w:rPr>
          <w:spacing w:val="12"/>
        </w:rPr>
        <w:t>况良好</w:t>
      </w:r>
      <w:r>
        <w:rPr>
          <w:rFonts w:ascii="Microsoft YaHei" w:hAnsi="Microsoft YaHei" w:eastAsia="Microsoft YaHei" w:cs="Microsoft YaHei"/>
          <w:spacing w:val="12"/>
          <w:position w:val="1"/>
        </w:rPr>
        <w:t>；</w:t>
      </w:r>
      <w:r>
        <w:rPr>
          <w:rFonts w:ascii="Arial" w:hAnsi="Arial" w:eastAsia="Arial" w:cs="Arial"/>
          <w:spacing w:val="12"/>
          <w:position w:val="-1"/>
        </w:rPr>
        <w:t>17</w:t>
      </w:r>
      <w:r>
        <w:rPr>
          <w:rFonts w:ascii="Arial" w:hAnsi="Arial" w:eastAsia="Arial" w:cs="Arial"/>
          <w:spacing w:val="37"/>
          <w:w w:val="101"/>
          <w:position w:val="-1"/>
        </w:rPr>
        <w:t xml:space="preserve"> </w:t>
      </w:r>
      <w:r>
        <w:rPr>
          <w:spacing w:val="12"/>
          <w:position w:val="-1"/>
        </w:rPr>
        <w:t>分</w:t>
      </w:r>
      <w:r>
        <w:rPr>
          <w:rFonts w:ascii="Microsoft YaHei" w:hAnsi="Microsoft YaHei" w:eastAsia="Microsoft YaHei" w:cs="Microsoft YaHei"/>
          <w:spacing w:val="12"/>
          <w:position w:val="-1"/>
        </w:rPr>
        <w:t>≤</w:t>
      </w:r>
      <w:r>
        <w:rPr>
          <w:rFonts w:ascii="Arial" w:hAnsi="Arial" w:eastAsia="Arial" w:cs="Arial"/>
          <w:position w:val="-1"/>
        </w:rPr>
        <w:t>MNA</w:t>
      </w:r>
      <w:r>
        <w:rPr>
          <w:rFonts w:ascii="Microsoft YaHei" w:hAnsi="Microsoft YaHei" w:eastAsia="Microsoft YaHei" w:cs="Microsoft YaHei"/>
          <w:spacing w:val="12"/>
          <w:position w:val="-1"/>
        </w:rPr>
        <w:t>&lt;</w:t>
      </w:r>
      <w:r>
        <w:rPr>
          <w:rFonts w:ascii="Arial" w:hAnsi="Arial" w:eastAsia="Arial" w:cs="Arial"/>
          <w:spacing w:val="12"/>
          <w:position w:val="-1"/>
        </w:rPr>
        <w:t>23.5</w:t>
      </w:r>
      <w:r>
        <w:rPr>
          <w:rFonts w:ascii="Arial" w:hAnsi="Arial" w:eastAsia="Arial" w:cs="Arial"/>
          <w:spacing w:val="35"/>
          <w:w w:val="101"/>
          <w:position w:val="-1"/>
        </w:rPr>
        <w:t xml:space="preserve"> </w:t>
      </w:r>
      <w:r>
        <w:rPr>
          <w:spacing w:val="12"/>
        </w:rPr>
        <w:t>分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表示存在发生营养</w:t>
      </w:r>
      <w:r>
        <w:rPr/>
        <w:t xml:space="preserve"> </w:t>
      </w:r>
      <w:r>
        <w:rPr>
          <w:spacing w:val="-3"/>
        </w:rPr>
        <w:t>不良</w:t>
      </w:r>
      <w:r>
        <w:rPr>
          <w:spacing w:val="-32"/>
        </w:rPr>
        <w:t xml:space="preserve"> </w:t>
      </w:r>
      <w:r>
        <w:rPr>
          <w:spacing w:val="-3"/>
        </w:rPr>
        <w:t>的</w:t>
      </w:r>
      <w:r>
        <w:rPr>
          <w:spacing w:val="-54"/>
        </w:rPr>
        <w:t xml:space="preserve"> </w:t>
      </w:r>
      <w:r>
        <w:rPr>
          <w:spacing w:val="-3"/>
        </w:rPr>
        <w:t>危</w:t>
      </w:r>
      <w:r>
        <w:rPr>
          <w:spacing w:val="-46"/>
        </w:rPr>
        <w:t xml:space="preserve"> </w:t>
      </w:r>
      <w:r>
        <w:rPr>
          <w:spacing w:val="-3"/>
        </w:rPr>
        <w:t>险</w:t>
      </w:r>
      <w:r>
        <w:rPr>
          <w:rFonts w:ascii="Microsoft YaHei" w:hAnsi="Microsoft YaHei" w:eastAsia="Microsoft YaHei" w:cs="Microsoft YaHei"/>
          <w:spacing w:val="-3"/>
          <w:position w:val="1"/>
        </w:rPr>
        <w:t>；</w:t>
      </w:r>
      <w:r>
        <w:rPr>
          <w:rFonts w:ascii="Arial" w:hAnsi="Arial" w:eastAsia="Arial" w:cs="Arial"/>
          <w:spacing w:val="-3"/>
          <w:position w:val="-1"/>
        </w:rPr>
        <w:t>MNA</w:t>
      </w:r>
      <w:r>
        <w:rPr>
          <w:rFonts w:ascii="Microsoft YaHei" w:hAnsi="Microsoft YaHei" w:eastAsia="Microsoft YaHei" w:cs="Microsoft YaHei"/>
          <w:spacing w:val="-3"/>
          <w:position w:val="-1"/>
        </w:rPr>
        <w:t>&lt; </w:t>
      </w:r>
      <w:r>
        <w:rPr>
          <w:rFonts w:ascii="Arial" w:hAnsi="Arial" w:eastAsia="Arial" w:cs="Arial"/>
          <w:spacing w:val="-3"/>
          <w:position w:val="-1"/>
        </w:rPr>
        <w:t>17  </w:t>
      </w:r>
      <w:r>
        <w:rPr>
          <w:spacing w:val="-3"/>
        </w:rPr>
        <w:t>分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spacing w:val="-3"/>
        </w:rPr>
        <w:t>表</w:t>
      </w:r>
      <w:r>
        <w:rPr>
          <w:spacing w:val="-56"/>
        </w:rPr>
        <w:t xml:space="preserve"> </w:t>
      </w:r>
      <w:r>
        <w:rPr>
          <w:spacing w:val="-3"/>
        </w:rPr>
        <w:t>示</w:t>
      </w:r>
      <w:r>
        <w:rPr>
          <w:spacing w:val="-56"/>
        </w:rPr>
        <w:t xml:space="preserve"> </w:t>
      </w:r>
      <w:r>
        <w:rPr>
          <w:spacing w:val="-3"/>
        </w:rPr>
        <w:t>有</w:t>
      </w:r>
      <w:r>
        <w:rPr>
          <w:spacing w:val="-56"/>
        </w:rPr>
        <w:t xml:space="preserve"> </w:t>
      </w:r>
      <w:r>
        <w:rPr>
          <w:spacing w:val="-3"/>
        </w:rPr>
        <w:t>确</w:t>
      </w:r>
      <w:r>
        <w:rPr>
          <w:spacing w:val="-52"/>
        </w:rPr>
        <w:t xml:space="preserve"> </w:t>
      </w:r>
      <w:r>
        <w:rPr>
          <w:spacing w:val="-3"/>
        </w:rPr>
        <w:t>定</w:t>
      </w:r>
      <w:r>
        <w:rPr>
          <w:spacing w:val="-39"/>
        </w:rPr>
        <w:t xml:space="preserve"> </w:t>
      </w:r>
      <w:r>
        <w:rPr>
          <w:spacing w:val="-3"/>
        </w:rPr>
        <w:t>的</w:t>
      </w:r>
      <w:r>
        <w:rPr>
          <w:spacing w:val="-49"/>
        </w:rPr>
        <w:t xml:space="preserve"> </w:t>
      </w:r>
      <w:r>
        <w:rPr>
          <w:spacing w:val="-3"/>
        </w:rPr>
        <w:t>营</w:t>
      </w:r>
      <w:r>
        <w:rPr>
          <w:spacing w:val="-53"/>
        </w:rPr>
        <w:t xml:space="preserve"> </w:t>
      </w:r>
      <w:r>
        <w:rPr>
          <w:spacing w:val="-3"/>
        </w:rPr>
        <w:t>养</w:t>
      </w:r>
      <w:r>
        <w:rPr>
          <w:spacing w:val="-52"/>
        </w:rPr>
        <w:t xml:space="preserve"> </w:t>
      </w:r>
      <w:r>
        <w:rPr>
          <w:spacing w:val="-3"/>
        </w:rPr>
        <w:t>不</w:t>
      </w:r>
      <w:r>
        <w:rPr/>
        <w:t xml:space="preserve"> </w:t>
      </w:r>
      <w:r>
        <w:rPr>
          <w:spacing w:val="12"/>
        </w:rPr>
        <w:t>良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spacing w:val="12"/>
        </w:rPr>
        <w:t>全面营养评定包括人体测量方法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rFonts w:ascii="Arial" w:hAnsi="Arial" w:eastAsia="Arial" w:cs="Arial"/>
          <w:spacing w:val="12"/>
        </w:rPr>
        <w:t>A</w:t>
      </w:r>
      <w:r>
        <w:rPr>
          <w:rFonts w:ascii="Microsoft YaHei" w:hAnsi="Microsoft YaHei" w:eastAsia="Microsoft YaHei" w:cs="Microsoft YaHei"/>
          <w:spacing w:val="12"/>
        </w:rPr>
        <w:t>)、</w:t>
      </w:r>
      <w:r>
        <w:rPr>
          <w:spacing w:val="12"/>
        </w:rPr>
        <w:t>生化</w:t>
      </w:r>
      <w:r>
        <w:rPr>
          <w:spacing w:val="11"/>
        </w:rPr>
        <w:t>实验</w:t>
      </w:r>
    </w:p>
    <w:p>
      <w:pPr>
        <w:spacing w:line="234" w:lineRule="auto"/>
        <w:sectPr>
          <w:type w:val="continuous"/>
          <w:pgSz w:w="11905" w:h="16836"/>
          <w:pgMar w:top="1198" w:right="1071" w:bottom="0" w:left="407" w:header="863" w:footer="0" w:gutter="0"/>
          <w:cols w:equalWidth="0" w:num="2">
            <w:col w:w="5660" w:space="100"/>
            <w:col w:w="4666" w:space="0"/>
          </w:cols>
        </w:sectPr>
        <w:rPr/>
      </w:pPr>
    </w:p>
    <w:p>
      <w:pPr>
        <w:spacing w:line="173" w:lineRule="exact"/>
        <w:rPr/>
      </w:pPr>
      <w:r/>
    </w:p>
    <w:p>
      <w:pPr>
        <w:spacing w:line="173" w:lineRule="exact"/>
        <w:sectPr>
          <w:headerReference w:type="default" r:id="rId2"/>
          <w:pgSz w:w="11905" w:h="16836"/>
          <w:pgMar w:top="1198" w:right="1063" w:bottom="0" w:left="407" w:header="863" w:footer="0" w:gutter="0"/>
          <w:cols w:equalWidth="0" w:num="1">
            <w:col w:w="10433" w:space="0"/>
          </w:cols>
        </w:sectPr>
        <w:rPr/>
      </w:pPr>
    </w:p>
    <w:p>
      <w:pPr>
        <w:pStyle w:val="BodyText"/>
        <w:ind w:left="735" w:right="271" w:firstLine="4"/>
        <w:spacing w:before="27" w:line="23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室测量方法</w:t>
      </w:r>
      <w:r>
        <w:rPr>
          <w:rFonts w:ascii="Microsoft YaHei" w:hAnsi="Microsoft YaHei" w:eastAsia="Microsoft YaHei" w:cs="Microsoft YaHei"/>
          <w:spacing w:val="18"/>
        </w:rPr>
        <w:t>(</w:t>
      </w:r>
      <w:r>
        <w:rPr>
          <w:rFonts w:ascii="Arial" w:hAnsi="Arial" w:eastAsia="Arial" w:cs="Arial"/>
          <w:spacing w:val="18"/>
        </w:rPr>
        <w:t>B</w:t>
      </w:r>
      <w:r>
        <w:rPr>
          <w:rFonts w:ascii="Microsoft YaHei" w:hAnsi="Microsoft YaHei" w:eastAsia="Microsoft YaHei" w:cs="Microsoft YaHei"/>
          <w:spacing w:val="18"/>
        </w:rPr>
        <w:t>)、</w:t>
      </w:r>
      <w:r>
        <w:rPr>
          <w:spacing w:val="18"/>
        </w:rPr>
        <w:t>临床方法</w:t>
      </w:r>
      <w:r>
        <w:rPr>
          <w:rFonts w:ascii="Microsoft YaHei" w:hAnsi="Microsoft YaHei" w:eastAsia="Microsoft YaHei" w:cs="Microsoft YaHei"/>
          <w:spacing w:val="18"/>
        </w:rPr>
        <w:t>(</w:t>
      </w:r>
      <w:r>
        <w:rPr>
          <w:rFonts w:ascii="Arial" w:hAnsi="Arial" w:eastAsia="Arial" w:cs="Arial"/>
          <w:spacing w:val="18"/>
        </w:rPr>
        <w:t>C</w:t>
      </w:r>
      <w:r>
        <w:rPr>
          <w:rFonts w:ascii="Microsoft YaHei" w:hAnsi="Microsoft YaHei" w:eastAsia="Microsoft YaHei" w:cs="Microsoft YaHei"/>
          <w:spacing w:val="18"/>
        </w:rPr>
        <w:t>) </w:t>
      </w:r>
      <w:r>
        <w:rPr>
          <w:spacing w:val="18"/>
        </w:rPr>
        <w:t>和膳食评估方法</w:t>
      </w:r>
      <w:r>
        <w:rPr>
          <w:rFonts w:ascii="Microsoft YaHei" w:hAnsi="Microsoft YaHei" w:eastAsia="Microsoft YaHei" w:cs="Microsoft YaHei"/>
          <w:spacing w:val="18"/>
        </w:rPr>
        <w:t>(</w:t>
      </w:r>
      <w:r>
        <w:rPr>
          <w:rFonts w:ascii="Arial" w:hAnsi="Arial" w:eastAsia="Arial" w:cs="Arial"/>
          <w:spacing w:val="18"/>
        </w:rPr>
        <w:t>D</w:t>
      </w:r>
      <w:r>
        <w:rPr>
          <w:rFonts w:ascii="Microsoft YaHei" w:hAnsi="Microsoft YaHei" w:eastAsia="Microsoft YaHei" w:cs="Microsoft YaHei"/>
          <w:spacing w:val="18"/>
        </w:rPr>
        <w:t>)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/>
        <w:t>四个主要组成部分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/>
        <w:t>概括为</w:t>
      </w:r>
      <w:r>
        <w:rPr>
          <w:rFonts w:ascii="Microsoft YaHei" w:hAnsi="Microsoft YaHei" w:eastAsia="Microsoft YaHei" w:cs="Microsoft YaHei"/>
          <w:position w:val="1"/>
        </w:rPr>
        <w:t>“</w:t>
      </w:r>
      <w:r>
        <w:rPr>
          <w:rFonts w:ascii="Microsoft YaHei" w:hAnsi="Microsoft YaHei" w:eastAsia="Microsoft YaHei" w:cs="Microsoft YaHei"/>
          <w:spacing w:val="-36"/>
          <w:position w:val="1"/>
        </w:rPr>
        <w:t xml:space="preserve"> </w:t>
      </w:r>
      <w:r>
        <w:rPr>
          <w:rFonts w:ascii="Arial" w:hAnsi="Arial" w:eastAsia="Arial" w:cs="Arial"/>
        </w:rPr>
        <w:t>ABCD</w:t>
      </w:r>
      <w:r>
        <w:rPr>
          <w:rFonts w:ascii="Microsoft YaHei" w:hAnsi="Microsoft YaHei" w:eastAsia="Microsoft YaHei" w:cs="Microsoft YaHei"/>
        </w:rPr>
        <w:t>”。 </w:t>
      </w:r>
      <w:r>
        <w:rPr>
          <w:spacing w:val="-1"/>
        </w:rPr>
        <w:t>功能能力</w:t>
      </w:r>
      <w:r>
        <w:rPr>
          <w:rFonts w:ascii="Microsoft YaHei" w:hAnsi="Microsoft YaHei" w:eastAsia="Microsoft YaHei" w:cs="Microsoft YaHei"/>
          <w:spacing w:val="-1"/>
        </w:rPr>
        <w:t>（</w:t>
      </w:r>
      <w:r>
        <w:rPr>
          <w:spacing w:val="-1"/>
        </w:rPr>
        <w:t>握</w:t>
      </w:r>
      <w:r>
        <w:rPr/>
        <w:t xml:space="preserve"> </w:t>
      </w:r>
      <w:r>
        <w:rPr>
          <w:spacing w:val="15"/>
        </w:rPr>
        <w:t>力和行走速度</w:t>
      </w:r>
      <w:r>
        <w:rPr>
          <w:rFonts w:ascii="Microsoft YaHei" w:hAnsi="Microsoft YaHei" w:eastAsia="Microsoft YaHei" w:cs="Microsoft YaHei"/>
          <w:spacing w:val="15"/>
        </w:rPr>
        <w:t>）</w:t>
      </w:r>
      <w:r>
        <w:rPr>
          <w:spacing w:val="15"/>
        </w:rPr>
        <w:t>也是营养评定的重要组成部分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5"/>
        </w:rPr>
        <w:t>对</w:t>
      </w:r>
      <w:r>
        <w:rPr/>
        <w:t xml:space="preserve"> </w:t>
      </w:r>
      <w:r>
        <w:rPr>
          <w:spacing w:val="18"/>
        </w:rPr>
        <w:t>于高龄心脏外科患者并不是每个方面和项目都需要</w:t>
      </w:r>
      <w:r>
        <w:rPr>
          <w:spacing w:val="9"/>
        </w:rPr>
        <w:t xml:space="preserve"> </w:t>
      </w:r>
      <w:r>
        <w:rPr>
          <w:spacing w:val="10"/>
        </w:rPr>
        <w:t>进行测量和评定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其中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体质量测量是必不可少的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8"/>
        </w:rPr>
        <w:t>体质量减轻比体质量本身对于高龄老年人来说更有</w:t>
      </w:r>
      <w:r>
        <w:rPr>
          <w:spacing w:val="9"/>
        </w:rPr>
        <w:t xml:space="preserve"> </w:t>
      </w:r>
      <w:r>
        <w:rPr>
          <w:spacing w:val="7"/>
        </w:rPr>
        <w:t>意义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7"/>
        </w:rPr>
        <w:t>老年人体质量</w:t>
      </w:r>
      <w:r>
        <w:rPr>
          <w:spacing w:val="-50"/>
        </w:rPr>
        <w:t xml:space="preserve"> </w:t>
      </w:r>
      <w:r>
        <w:rPr>
          <w:spacing w:val="7"/>
        </w:rPr>
        <w:t>降低与住</w:t>
      </w:r>
      <w:r>
        <w:rPr>
          <w:spacing w:val="-51"/>
        </w:rPr>
        <w:t xml:space="preserve"> </w:t>
      </w:r>
      <w:r>
        <w:rPr>
          <w:spacing w:val="7"/>
        </w:rPr>
        <w:t>院</w:t>
      </w:r>
      <w:r>
        <w:rPr>
          <w:spacing w:val="-55"/>
        </w:rPr>
        <w:t xml:space="preserve"> </w:t>
      </w:r>
      <w:r>
        <w:rPr>
          <w:spacing w:val="7"/>
        </w:rPr>
        <w:t>时</w:t>
      </w:r>
      <w:r>
        <w:rPr>
          <w:spacing w:val="-50"/>
        </w:rPr>
        <w:t xml:space="preserve"> </w:t>
      </w:r>
      <w:r>
        <w:rPr>
          <w:spacing w:val="7"/>
        </w:rPr>
        <w:t>间延长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感染风</w:t>
      </w:r>
      <w:r>
        <w:rPr/>
        <w:t xml:space="preserve"> </w:t>
      </w:r>
      <w:r>
        <w:rPr>
          <w:spacing w:val="15"/>
        </w:rPr>
        <w:t>险增加</w:t>
      </w:r>
      <w:r>
        <w:rPr>
          <w:rFonts w:ascii="Microsoft YaHei" w:hAnsi="Microsoft YaHei" w:eastAsia="Microsoft YaHei" w:cs="Microsoft YaHei"/>
          <w:spacing w:val="15"/>
          <w:position w:val="1"/>
        </w:rPr>
        <w:t>、</w:t>
      </w:r>
      <w:r>
        <w:rPr>
          <w:spacing w:val="15"/>
        </w:rPr>
        <w:t>功能下</w:t>
      </w:r>
      <w:r>
        <w:rPr>
          <w:spacing w:val="-46"/>
        </w:rPr>
        <w:t xml:space="preserve"> </w:t>
      </w:r>
      <w:r>
        <w:rPr>
          <w:spacing w:val="15"/>
        </w:rPr>
        <w:t>降和预期寿命缩短呈</w:t>
      </w:r>
      <w:r>
        <w:rPr>
          <w:spacing w:val="-55"/>
        </w:rPr>
        <w:t xml:space="preserve"> </w:t>
      </w:r>
      <w:r>
        <w:rPr>
          <w:spacing w:val="15"/>
        </w:rPr>
        <w:t>负相关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rFonts w:ascii="Arial" w:hAnsi="Arial" w:eastAsia="Arial" w:cs="Arial"/>
          <w:position w:val="-1"/>
        </w:rPr>
        <w:t>BMI  </w:t>
      </w:r>
      <w:r>
        <w:rPr>
          <w:spacing w:val="11"/>
        </w:rPr>
        <w:t>被用作入院时营养不</w:t>
      </w:r>
      <w:r>
        <w:rPr>
          <w:spacing w:val="-16"/>
        </w:rPr>
        <w:t xml:space="preserve"> </w:t>
      </w:r>
      <w:r>
        <w:rPr>
          <w:spacing w:val="11"/>
        </w:rPr>
        <w:t>良</w:t>
      </w:r>
      <w:r>
        <w:rPr>
          <w:spacing w:val="-49"/>
        </w:rPr>
        <w:t xml:space="preserve"> </w:t>
      </w:r>
      <w:r>
        <w:rPr>
          <w:spacing w:val="11"/>
        </w:rPr>
        <w:t>的筛查指标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但在老年</w:t>
      </w:r>
      <w:r>
        <w:rPr>
          <w:spacing w:val="-55"/>
        </w:rPr>
        <w:t xml:space="preserve"> </w:t>
      </w:r>
      <w:r>
        <w:rPr>
          <w:spacing w:val="11"/>
        </w:rPr>
        <w:t>患者</w:t>
      </w:r>
      <w:r>
        <w:rPr/>
        <w:t xml:space="preserve"> </w:t>
      </w:r>
      <w:r>
        <w:rPr>
          <w:spacing w:val="9"/>
        </w:rPr>
        <w:t>中</w:t>
      </w:r>
      <w:r>
        <w:rPr>
          <w:spacing w:val="-23"/>
        </w:rPr>
        <w:t xml:space="preserve"> </w:t>
      </w:r>
      <w:r>
        <w:rPr>
          <w:rFonts w:ascii="Arial" w:hAnsi="Arial" w:eastAsia="Arial" w:cs="Arial"/>
          <w:position w:val="-1"/>
        </w:rPr>
        <w:t>BMI</w:t>
      </w:r>
      <w:r>
        <w:rPr>
          <w:rFonts w:ascii="Arial" w:hAnsi="Arial" w:eastAsia="Arial" w:cs="Arial"/>
          <w:spacing w:val="22"/>
          <w:position w:val="-1"/>
        </w:rPr>
        <w:t xml:space="preserve"> </w:t>
      </w:r>
      <w:r>
        <w:rPr>
          <w:spacing w:val="9"/>
        </w:rPr>
        <w:t>未超过下</w:t>
      </w:r>
      <w:r>
        <w:rPr>
          <w:spacing w:val="-51"/>
        </w:rPr>
        <w:t xml:space="preserve"> </w:t>
      </w:r>
      <w:r>
        <w:rPr>
          <w:spacing w:val="9"/>
        </w:rPr>
        <w:t>限</w:t>
      </w:r>
      <w:r>
        <w:rPr>
          <w:spacing w:val="-48"/>
        </w:rPr>
        <w:t xml:space="preserve"> </w:t>
      </w:r>
      <w:r>
        <w:rPr>
          <w:spacing w:val="9"/>
        </w:rPr>
        <w:t>的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其</w:t>
      </w:r>
      <w:r>
        <w:rPr>
          <w:spacing w:val="-57"/>
        </w:rPr>
        <w:t xml:space="preserve"> </w:t>
      </w:r>
      <w:r>
        <w:rPr>
          <w:spacing w:val="9"/>
        </w:rPr>
        <w:t>营养状况并不一定</w:t>
      </w:r>
      <w:r>
        <w:rPr>
          <w:spacing w:val="-31"/>
        </w:rPr>
        <w:t xml:space="preserve"> </w:t>
      </w:r>
      <w:r>
        <w:rPr>
          <w:spacing w:val="9"/>
        </w:rPr>
        <w:t>良好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33"/>
        </w:rPr>
        <w:t>欧洲临床营养</w:t>
      </w:r>
      <w:r>
        <w:rPr>
          <w:spacing w:val="-50"/>
        </w:rPr>
        <w:t xml:space="preserve"> </w:t>
      </w:r>
      <w:r>
        <w:rPr>
          <w:spacing w:val="33"/>
        </w:rPr>
        <w:t>与代谢学会已经指定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position w:val="-1"/>
        </w:rPr>
        <w:t>BMI</w:t>
      </w:r>
      <w:r>
        <w:rPr>
          <w:rFonts w:ascii="Microsoft YaHei" w:hAnsi="Microsoft YaHei" w:eastAsia="Microsoft YaHei" w:cs="Microsoft YaHei"/>
          <w:spacing w:val="33"/>
          <w:position w:val="-1"/>
        </w:rPr>
        <w:t>&lt;</w:t>
      </w:r>
      <w:r>
        <w:rPr>
          <w:rFonts w:ascii="Arial" w:hAnsi="Arial" w:eastAsia="Arial" w:cs="Arial"/>
          <w:spacing w:val="33"/>
          <w:position w:val="-1"/>
        </w:rPr>
        <w:t>22</w:t>
      </w:r>
      <w:r>
        <w:rPr>
          <w:rFonts w:ascii="Arial" w:hAnsi="Arial" w:eastAsia="Arial" w:cs="Arial"/>
          <w:position w:val="-1"/>
        </w:rPr>
        <w:t>kg</w:t>
      </w:r>
      <w:r>
        <w:rPr>
          <w:rFonts w:ascii="Microsoft YaHei" w:hAnsi="Microsoft YaHei" w:eastAsia="Microsoft YaHei" w:cs="Microsoft YaHei"/>
          <w:spacing w:val="33"/>
          <w:position w:val="-1"/>
        </w:rPr>
        <w:t>/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>
          <w:rFonts w:ascii="Arial" w:hAnsi="Arial" w:eastAsia="Arial" w:cs="Arial"/>
          <w:spacing w:val="10"/>
          <w:position w:val="-2"/>
        </w:rPr>
        <w:t>m</w:t>
      </w:r>
      <w:r>
        <w:rPr>
          <w:rFonts w:ascii="Arial" w:hAnsi="Arial" w:eastAsia="Arial" w:cs="Arial"/>
          <w:sz w:val="10"/>
          <w:szCs w:val="10"/>
          <w:spacing w:val="10"/>
          <w:position w:val="8"/>
        </w:rPr>
        <w:t>2   </w:t>
      </w:r>
      <w:r>
        <w:rPr>
          <w:spacing w:val="10"/>
        </w:rPr>
        <w:t>来定义年龄</w:t>
      </w:r>
      <w:r>
        <w:rPr>
          <w:rFonts w:ascii="Microsoft YaHei" w:hAnsi="Microsoft YaHei" w:eastAsia="Microsoft YaHei" w:cs="Microsoft YaHei"/>
          <w:spacing w:val="10"/>
        </w:rPr>
        <w:t>≥</w:t>
      </w:r>
      <w:r>
        <w:rPr>
          <w:rFonts w:ascii="Arial" w:hAnsi="Arial" w:eastAsia="Arial" w:cs="Arial"/>
          <w:spacing w:val="10"/>
        </w:rPr>
        <w:t>70</w:t>
      </w:r>
      <w:r>
        <w:rPr>
          <w:rFonts w:ascii="Arial" w:hAnsi="Arial" w:eastAsia="Arial" w:cs="Arial"/>
          <w:spacing w:val="43"/>
        </w:rPr>
        <w:t xml:space="preserve"> </w:t>
      </w:r>
      <w:r>
        <w:rPr>
          <w:spacing w:val="10"/>
        </w:rPr>
        <w:t>岁人群营养不</w:t>
      </w:r>
      <w:r>
        <w:rPr>
          <w:spacing w:val="-35"/>
        </w:rPr>
        <w:t xml:space="preserve"> </w:t>
      </w:r>
      <w:r>
        <w:rPr>
          <w:spacing w:val="10"/>
        </w:rPr>
        <w:t>良</w:t>
      </w:r>
      <w:r>
        <w:rPr>
          <w:spacing w:val="-50"/>
        </w:rPr>
        <w:t xml:space="preserve"> </w:t>
      </w:r>
      <w:r>
        <w:rPr>
          <w:spacing w:val="10"/>
        </w:rPr>
        <w:t>的指标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10"/>
          <w:position w:val="9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9"/>
        </w:rPr>
        <w:t>] 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0"/>
        </w:rPr>
        <w:t>身</w:t>
      </w:r>
      <w:r>
        <w:rPr/>
        <w:t xml:space="preserve"> </w:t>
      </w:r>
      <w:r>
        <w:rPr>
          <w:spacing w:val="12"/>
        </w:rPr>
        <w:t>体围度测量</w:t>
      </w:r>
      <w:r>
        <w:rPr>
          <w:rFonts w:ascii="Microsoft YaHei" w:hAnsi="Microsoft YaHei" w:eastAsia="Microsoft YaHei" w:cs="Microsoft YaHei"/>
          <w:spacing w:val="12"/>
        </w:rPr>
        <w:t>（</w:t>
      </w:r>
      <w:r>
        <w:rPr>
          <w:spacing w:val="12"/>
        </w:rPr>
        <w:t>如臂</w:t>
      </w:r>
      <w:r>
        <w:rPr>
          <w:spacing w:val="-40"/>
        </w:rPr>
        <w:t xml:space="preserve"> </w:t>
      </w:r>
      <w:r>
        <w:rPr>
          <w:spacing w:val="12"/>
        </w:rPr>
        <w:t>中</w:t>
      </w:r>
      <w:r>
        <w:rPr>
          <w:spacing w:val="-49"/>
        </w:rPr>
        <w:t xml:space="preserve"> </w:t>
      </w:r>
      <w:r>
        <w:rPr>
          <w:spacing w:val="12"/>
        </w:rPr>
        <w:t>围和小腿围反</w:t>
      </w:r>
      <w:r>
        <w:rPr>
          <w:spacing w:val="-53"/>
        </w:rPr>
        <w:t xml:space="preserve"> </w:t>
      </w:r>
      <w:r>
        <w:rPr>
          <w:spacing w:val="12"/>
        </w:rPr>
        <w:t>映瘦体质量和脂</w:t>
      </w:r>
      <w:r>
        <w:rPr/>
        <w:t xml:space="preserve"> </w:t>
      </w:r>
      <w:r>
        <w:rPr>
          <w:spacing w:val="13"/>
        </w:rPr>
        <w:t>肪重量水平</w:t>
      </w:r>
      <w:r>
        <w:rPr>
          <w:rFonts w:ascii="Microsoft YaHei" w:hAnsi="Microsoft YaHei" w:eastAsia="Microsoft YaHei" w:cs="Microsoft YaHei"/>
          <w:spacing w:val="-40"/>
          <w:w w:val="89"/>
        </w:rPr>
        <w:t>），</w:t>
      </w:r>
      <w:r>
        <w:rPr>
          <w:spacing w:val="13"/>
        </w:rPr>
        <w:t>被纳入 </w:t>
      </w:r>
      <w:r>
        <w:rPr>
          <w:rFonts w:ascii="Arial" w:hAnsi="Arial" w:eastAsia="Arial" w:cs="Arial"/>
          <w:position w:val="-1"/>
        </w:rPr>
        <w:t>MNA</w:t>
      </w:r>
      <w:r>
        <w:rPr>
          <w:rFonts w:ascii="Arial" w:hAnsi="Arial" w:eastAsia="Arial" w:cs="Arial"/>
          <w:spacing w:val="13"/>
          <w:position w:val="-1"/>
        </w:rPr>
        <w:t>-</w:t>
      </w:r>
      <w:r>
        <w:rPr>
          <w:rFonts w:ascii="Arial" w:hAnsi="Arial" w:eastAsia="Arial" w:cs="Arial"/>
          <w:position w:val="-1"/>
        </w:rPr>
        <w:t>SF</w:t>
      </w:r>
      <w:r>
        <w:rPr>
          <w:rFonts w:ascii="Arial" w:hAnsi="Arial" w:eastAsia="Arial" w:cs="Arial"/>
          <w:spacing w:val="46"/>
          <w:w w:val="101"/>
          <w:position w:val="-1"/>
        </w:rPr>
        <w:t xml:space="preserve"> </w:t>
      </w:r>
      <w:r>
        <w:rPr>
          <w:spacing w:val="13"/>
        </w:rPr>
        <w:t>中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为 </w:t>
      </w:r>
      <w:r>
        <w:rPr>
          <w:rFonts w:ascii="Arial" w:hAnsi="Arial" w:eastAsia="Arial" w:cs="Arial"/>
          <w:position w:val="-1"/>
        </w:rPr>
        <w:t>BMI</w:t>
      </w:r>
      <w:r>
        <w:rPr>
          <w:rFonts w:ascii="Arial" w:hAnsi="Arial" w:eastAsia="Arial" w:cs="Arial"/>
          <w:spacing w:val="41"/>
          <w:position w:val="-1"/>
        </w:rPr>
        <w:t xml:space="preserve"> </w:t>
      </w:r>
      <w:r>
        <w:rPr>
          <w:spacing w:val="13"/>
        </w:rPr>
        <w:t>替代选</w:t>
      </w:r>
      <w:r>
        <w:rPr/>
        <w:t xml:space="preserve"> </w:t>
      </w:r>
      <w:r>
        <w:rPr>
          <w:spacing w:val="12"/>
        </w:rPr>
        <w:t>项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spacing w:val="12"/>
        </w:rPr>
        <w:t>美国肠外肠内营养学会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rFonts w:ascii="Arial" w:hAnsi="Arial" w:eastAsia="Arial" w:cs="Arial"/>
        </w:rPr>
        <w:t>ASPEN</w:t>
      </w:r>
      <w:r>
        <w:rPr>
          <w:rFonts w:ascii="Microsoft YaHei" w:hAnsi="Microsoft YaHei" w:eastAsia="Microsoft YaHei" w:cs="Microsoft YaHei"/>
          <w:spacing w:val="12"/>
        </w:rPr>
        <w:t>) </w:t>
      </w:r>
      <w:r>
        <w:rPr>
          <w:spacing w:val="12"/>
        </w:rPr>
        <w:t>提</w:t>
      </w:r>
      <w:r>
        <w:rPr>
          <w:spacing w:val="-52"/>
        </w:rPr>
        <w:t xml:space="preserve"> </w:t>
      </w:r>
      <w:r>
        <w:rPr>
          <w:spacing w:val="12"/>
        </w:rPr>
        <w:t>出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老年人</w:t>
      </w:r>
      <w:r>
        <w:rPr/>
        <w:t xml:space="preserve"> </w:t>
      </w:r>
      <w:r>
        <w:rPr>
          <w:spacing w:val="4"/>
        </w:rPr>
        <w:t>以下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6</w:t>
      </w:r>
      <w:r>
        <w:rPr>
          <w:rFonts w:ascii="Arial" w:hAnsi="Arial" w:eastAsia="Arial" w:cs="Arial"/>
          <w:spacing w:val="32"/>
          <w:position w:val="-1"/>
        </w:rPr>
        <w:t xml:space="preserve"> </w:t>
      </w:r>
      <w:r>
        <w:rPr>
          <w:spacing w:val="4"/>
        </w:rPr>
        <w:t>个标准</w:t>
      </w:r>
      <w:r>
        <w:rPr>
          <w:rFonts w:ascii="Microsoft YaHei" w:hAnsi="Microsoft YaHei" w:eastAsia="Microsoft YaHei" w:cs="Microsoft YaHei"/>
          <w:spacing w:val="4"/>
        </w:rPr>
        <w:t>（</w:t>
      </w:r>
      <w:r>
        <w:rPr>
          <w:spacing w:val="4"/>
        </w:rPr>
        <w:t>体质量减轻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低</w:t>
      </w:r>
      <w:r>
        <w:rPr>
          <w:spacing w:val="-57"/>
        </w:rPr>
        <w:t xml:space="preserve"> </w:t>
      </w:r>
      <w:r>
        <w:rPr>
          <w:spacing w:val="4"/>
        </w:rPr>
        <w:t>能量摄入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皮下脂肪</w:t>
      </w:r>
      <w:r>
        <w:rPr/>
        <w:t xml:space="preserve"> </w:t>
      </w:r>
      <w:r>
        <w:rPr>
          <w:spacing w:val="3"/>
        </w:rPr>
        <w:t>减少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液体积聚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肌肉质量下</w:t>
      </w:r>
      <w:r>
        <w:rPr>
          <w:spacing w:val="-49"/>
        </w:rPr>
        <w:t xml:space="preserve"> </w:t>
      </w:r>
      <w:r>
        <w:rPr>
          <w:spacing w:val="3"/>
        </w:rPr>
        <w:t>降和握力减弱</w:t>
      </w:r>
      <w:r>
        <w:rPr>
          <w:rFonts w:ascii="Microsoft YaHei" w:hAnsi="Microsoft YaHei" w:eastAsia="Microsoft YaHei" w:cs="Microsoft YaHei"/>
          <w:spacing w:val="3"/>
        </w:rPr>
        <w:t>）</w:t>
      </w:r>
      <w:r>
        <w:rPr>
          <w:spacing w:val="2"/>
        </w:rPr>
        <w:t>有 </w:t>
      </w:r>
      <w:r>
        <w:rPr>
          <w:rFonts w:ascii="Arial" w:hAnsi="Arial" w:eastAsia="Arial" w:cs="Arial"/>
          <w:spacing w:val="2"/>
          <w:position w:val="-1"/>
        </w:rPr>
        <w:t>2</w:t>
      </w:r>
      <w:r>
        <w:rPr>
          <w:rFonts w:ascii="Arial" w:hAnsi="Arial" w:eastAsia="Arial" w:cs="Arial"/>
          <w:spacing w:val="41"/>
          <w:position w:val="-1"/>
        </w:rPr>
        <w:t xml:space="preserve"> </w:t>
      </w:r>
      <w:r>
        <w:rPr>
          <w:spacing w:val="2"/>
        </w:rPr>
        <w:t>个</w:t>
      </w:r>
      <w:r>
        <w:rPr/>
        <w:t xml:space="preserve"> </w:t>
      </w:r>
      <w:r>
        <w:rPr>
          <w:spacing w:val="14"/>
        </w:rPr>
        <w:t>或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spacing w:val="14"/>
          <w:position w:val="-2"/>
        </w:rPr>
        <w:t>2</w:t>
      </w:r>
      <w:r>
        <w:rPr>
          <w:rFonts w:ascii="Arial" w:hAnsi="Arial" w:eastAsia="Arial" w:cs="Arial"/>
          <w:spacing w:val="31"/>
          <w:position w:val="-2"/>
        </w:rPr>
        <w:t xml:space="preserve"> </w:t>
      </w:r>
      <w:r>
        <w:rPr>
          <w:spacing w:val="14"/>
        </w:rPr>
        <w:t>个以上同时存在时就可诊断为营养不良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14"/>
          <w:position w:val="9"/>
        </w:rPr>
        <w:t>6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9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9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736" w:right="341" w:firstLine="419"/>
        <w:spacing w:before="1" w:line="22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推荐二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>
          <w:spacing w:val="8"/>
        </w:rPr>
        <w:t>对已有营养不良或高营养风险患者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应</w:t>
      </w:r>
      <w:r>
        <w:rPr>
          <w:spacing w:val="9"/>
        </w:rPr>
        <w:t xml:space="preserve"> </w:t>
      </w:r>
      <w:r>
        <w:rPr>
          <w:spacing w:val="18"/>
        </w:rPr>
        <w:t>立即制定营养支持治疗计划并尽快实施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定期监测</w:t>
      </w:r>
      <w:r>
        <w:rPr>
          <w:spacing w:val="10"/>
        </w:rPr>
        <w:t xml:space="preserve"> </w:t>
      </w:r>
      <w:r>
        <w:rPr/>
        <w:t>热量和蛋白质摄入量</w:t>
      </w:r>
      <w:r>
        <w:rPr>
          <w:rFonts w:ascii="Microsoft YaHei" w:hAnsi="Microsoft YaHei" w:eastAsia="Microsoft YaHei" w:cs="Microsoft YaHei"/>
        </w:rPr>
        <w:t>(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Ⅰ</w:t>
      </w:r>
      <w:r>
        <w:rPr>
          <w:rFonts w:ascii="Microsoft YaHei" w:hAnsi="Microsoft YaHei" w:eastAsia="Microsoft YaHei" w:cs="Microsoft YaHei"/>
          <w:spacing w:val="23"/>
          <w:w w:val="101"/>
          <w:position w:val="-2"/>
        </w:rPr>
        <w:t xml:space="preserve"> </w:t>
      </w:r>
      <w:r>
        <w:rPr/>
        <w:t>类推荐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>
          <w:rFonts w:ascii="Arial" w:hAnsi="Arial" w:eastAsia="Arial" w:cs="Arial"/>
          <w:position w:val="-1"/>
        </w:rPr>
        <w:t>A</w:t>
      </w:r>
      <w:r>
        <w:rPr>
          <w:rFonts w:ascii="Arial" w:hAnsi="Arial" w:eastAsia="Arial" w:cs="Arial"/>
          <w:spacing w:val="21"/>
          <w:position w:val="-1"/>
        </w:rPr>
        <w:t xml:space="preserve"> </w:t>
      </w:r>
      <w:r>
        <w:rPr/>
        <w:t>级证据</w:t>
      </w:r>
      <w:r>
        <w:rPr>
          <w:rFonts w:ascii="Microsoft YaHei" w:hAnsi="Microsoft YaHei" w:eastAsia="Microsoft YaHei" w:cs="Microsoft YaHei"/>
        </w:rPr>
        <w:t>）。</w:t>
      </w:r>
    </w:p>
    <w:p>
      <w:pPr>
        <w:pStyle w:val="BodyText"/>
        <w:ind w:left="736" w:right="341" w:firstLine="429"/>
        <w:spacing w:before="10" w:line="23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7"/>
        </w:rPr>
        <w:t>需外科手术的心脏病患者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极容易出现应激状</w:t>
      </w:r>
      <w:r>
        <w:rPr>
          <w:spacing w:val="16"/>
        </w:rPr>
        <w:t xml:space="preserve"> </w:t>
      </w:r>
      <w:r>
        <w:rPr>
          <w:spacing w:val="5"/>
        </w:rPr>
        <w:t>态下的高分解代谢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营养素缺</w:t>
      </w:r>
      <w:r>
        <w:rPr>
          <w:spacing w:val="-47"/>
        </w:rPr>
        <w:t xml:space="preserve"> </w:t>
      </w:r>
      <w:r>
        <w:rPr>
          <w:spacing w:val="5"/>
        </w:rPr>
        <w:t>乏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水</w:t>
      </w:r>
      <w:r>
        <w:rPr>
          <w:spacing w:val="-41"/>
        </w:rPr>
        <w:t xml:space="preserve"> </w:t>
      </w:r>
      <w:r>
        <w:rPr>
          <w:spacing w:val="5"/>
        </w:rPr>
        <w:t>电解质紊乱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免</w:t>
      </w:r>
      <w:r>
        <w:rPr/>
        <w:t xml:space="preserve"> </w:t>
      </w:r>
      <w:r>
        <w:rPr>
          <w:spacing w:val="18"/>
        </w:rPr>
        <w:t>疫与炎性反应失衡和器官功能障碍等病理生理学改</w:t>
      </w:r>
      <w:r>
        <w:rPr>
          <w:spacing w:val="7"/>
        </w:rPr>
        <w:t xml:space="preserve"> </w:t>
      </w:r>
      <w:r>
        <w:rPr>
          <w:spacing w:val="13"/>
        </w:rPr>
        <w:t>变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医院感染的高危</w:t>
      </w:r>
      <w:r>
        <w:rPr>
          <w:spacing w:val="-45"/>
        </w:rPr>
        <w:t xml:space="preserve"> </w:t>
      </w:r>
      <w:r>
        <w:rPr>
          <w:spacing w:val="13"/>
        </w:rPr>
        <w:t>因素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3"/>
        </w:rPr>
        <w:t>如果术前存在重度营养</w:t>
      </w:r>
      <w:r>
        <w:rPr/>
        <w:t xml:space="preserve"> </w:t>
      </w:r>
      <w:r>
        <w:rPr>
          <w:spacing w:val="18"/>
        </w:rPr>
        <w:t>风险或营养不良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会增加术后并发症发生率和病死</w:t>
      </w:r>
      <w:r>
        <w:rPr>
          <w:spacing w:val="9"/>
        </w:rPr>
        <w:t xml:space="preserve"> </w:t>
      </w:r>
      <w:r>
        <w:rPr>
          <w:spacing w:val="6"/>
        </w:rPr>
        <w:t>率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6"/>
        </w:rPr>
        <w:t>因此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对营养不良或高风险患者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应立即制定营</w:t>
      </w:r>
      <w:r>
        <w:rPr/>
        <w:t xml:space="preserve"> </w:t>
      </w:r>
      <w:r>
        <w:rPr>
          <w:spacing w:val="19"/>
        </w:rPr>
        <w:t>养支持治疗计划</w:t>
      </w:r>
      <w:r>
        <w:rPr>
          <w:spacing w:val="-51"/>
        </w:rPr>
        <w:t xml:space="preserve"> </w:t>
      </w:r>
      <w:r>
        <w:rPr>
          <w:spacing w:val="19"/>
        </w:rPr>
        <w:t>并尽</w:t>
      </w:r>
      <w:r>
        <w:rPr>
          <w:spacing w:val="-56"/>
        </w:rPr>
        <w:t xml:space="preserve"> </w:t>
      </w:r>
      <w:r>
        <w:rPr>
          <w:spacing w:val="19"/>
        </w:rPr>
        <w:t>快</w:t>
      </w:r>
      <w:r>
        <w:rPr>
          <w:spacing w:val="-54"/>
        </w:rPr>
        <w:t xml:space="preserve"> </w:t>
      </w:r>
      <w:r>
        <w:rPr>
          <w:spacing w:val="19"/>
        </w:rPr>
        <w:t>实施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9"/>
        </w:rPr>
        <w:t>术前或术后老年患</w:t>
      </w:r>
      <w:r>
        <w:rPr/>
        <w:t xml:space="preserve"> </w:t>
      </w:r>
      <w:r>
        <w:rPr>
          <w:spacing w:val="9"/>
        </w:rPr>
        <w:t>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在进行营养支持治疗过程中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需定期监测能量和</w:t>
      </w:r>
      <w:r>
        <w:rPr>
          <w:spacing w:val="8"/>
        </w:rPr>
        <w:t xml:space="preserve"> </w:t>
      </w:r>
      <w:r>
        <w:rPr>
          <w:spacing w:val="9"/>
        </w:rPr>
        <w:t>蛋白摄入量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确定是否达到预定目标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是否符合当下 </w:t>
      </w:r>
      <w:r>
        <w:rPr>
          <w:spacing w:val="18"/>
        </w:rPr>
        <w:t>营养需求及方案调整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ind w:left="726"/>
        <w:spacing w:before="121" w:line="212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3"/>
          <w:position w:val="-1"/>
        </w:rPr>
        <w:t>3    </w:t>
      </w:r>
      <w:r>
        <w:rPr>
          <w:rFonts w:ascii="SimHei" w:hAnsi="SimHei" w:eastAsia="SimHei" w:cs="SimHei"/>
          <w:sz w:val="19"/>
          <w:szCs w:val="19"/>
          <w:spacing w:val="13"/>
        </w:rPr>
        <w:t>高龄心脏外科患者的术前营养支持</w:t>
      </w:r>
    </w:p>
    <w:p>
      <w:pPr>
        <w:pStyle w:val="BodyText"/>
        <w:ind w:left="736" w:right="267" w:firstLine="426"/>
        <w:spacing w:before="258" w:line="23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心脏手术的老年</w:t>
      </w:r>
      <w:r>
        <w:rPr>
          <w:spacing w:val="-43"/>
        </w:rPr>
        <w:t xml:space="preserve"> </w:t>
      </w:r>
      <w:r>
        <w:rPr>
          <w:spacing w:val="9"/>
        </w:rPr>
        <w:t>患者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营养不</w:t>
      </w:r>
      <w:r>
        <w:rPr>
          <w:spacing w:val="-33"/>
        </w:rPr>
        <w:t xml:space="preserve"> </w:t>
      </w:r>
      <w:r>
        <w:rPr>
          <w:spacing w:val="9"/>
        </w:rPr>
        <w:t>良较为常见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9"/>
        </w:rPr>
        <w:t>而</w:t>
      </w:r>
      <w:r>
        <w:rPr/>
        <w:t xml:space="preserve"> </w:t>
      </w:r>
      <w:r>
        <w:rPr>
          <w:spacing w:val="10"/>
        </w:rPr>
        <w:t>在一项多中心前</w:t>
      </w:r>
      <w:r>
        <w:rPr>
          <w:spacing w:val="-56"/>
        </w:rPr>
        <w:t xml:space="preserve"> </w:t>
      </w:r>
      <w:r>
        <w:rPr>
          <w:spacing w:val="10"/>
        </w:rPr>
        <w:t>瞻性</w:t>
      </w:r>
      <w:r>
        <w:rPr>
          <w:spacing w:val="-49"/>
        </w:rPr>
        <w:t xml:space="preserve"> </w:t>
      </w:r>
      <w:r>
        <w:rPr>
          <w:spacing w:val="10"/>
        </w:rPr>
        <w:t>队列研</w:t>
      </w:r>
      <w:r>
        <w:rPr>
          <w:spacing w:val="-55"/>
        </w:rPr>
        <w:t xml:space="preserve"> </w:t>
      </w:r>
      <w:r>
        <w:rPr>
          <w:spacing w:val="10"/>
        </w:rPr>
        <w:t>究</w:t>
      </w:r>
      <w:r>
        <w:rPr>
          <w:spacing w:val="-46"/>
        </w:rPr>
        <w:t xml:space="preserve"> </w:t>
      </w:r>
      <w:r>
        <w:rPr>
          <w:spacing w:val="10"/>
        </w:rPr>
        <w:t>中</w:t>
      </w:r>
      <w:r>
        <w:rPr>
          <w:rFonts w:ascii="Microsoft YaHei" w:hAnsi="Microsoft YaHei" w:eastAsia="Microsoft YaHei" w:cs="Microsoft YaHei"/>
          <w:spacing w:val="-40"/>
          <w:position w:val="1"/>
        </w:rPr>
        <w:t>，</w:t>
      </w:r>
      <w:r>
        <w:rPr>
          <w:rFonts w:ascii="Microsoft YaHei" w:hAnsi="Microsoft YaHei" w:eastAsia="Microsoft YaHei" w:cs="Microsoft YaHei"/>
          <w:spacing w:val="-40"/>
          <w:position w:val="-1"/>
        </w:rPr>
        <w:t>＞</w:t>
      </w:r>
      <w:r>
        <w:rPr>
          <w:rFonts w:ascii="Arial" w:hAnsi="Arial" w:eastAsia="Arial" w:cs="Arial"/>
          <w:spacing w:val="10"/>
          <w:position w:val="-1"/>
        </w:rPr>
        <w:t>40% </w:t>
      </w:r>
      <w:r>
        <w:rPr>
          <w:spacing w:val="10"/>
        </w:rPr>
        <w:t>的</w:t>
      </w:r>
      <w:r>
        <w:rPr>
          <w:spacing w:val="-55"/>
        </w:rPr>
        <w:t xml:space="preserve"> </w:t>
      </w:r>
      <w:r>
        <w:rPr>
          <w:spacing w:val="10"/>
        </w:rPr>
        <w:t>患者术</w:t>
      </w:r>
      <w:r>
        <w:rPr/>
        <w:t xml:space="preserve"> </w:t>
      </w:r>
      <w:r>
        <w:rPr>
          <w:spacing w:val="1"/>
        </w:rPr>
        <w:t>前存在营养</w:t>
      </w:r>
      <w:r>
        <w:rPr>
          <w:spacing w:val="-55"/>
        </w:rPr>
        <w:t xml:space="preserve"> </w:t>
      </w:r>
      <w:r>
        <w:rPr>
          <w:spacing w:val="1"/>
        </w:rPr>
        <w:t>不</w:t>
      </w:r>
      <w:r>
        <w:rPr>
          <w:spacing w:val="-27"/>
        </w:rPr>
        <w:t xml:space="preserve"> </w:t>
      </w:r>
      <w:r>
        <w:rPr>
          <w:spacing w:val="1"/>
        </w:rPr>
        <w:t>良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(</w:t>
      </w:r>
      <w:r>
        <w:rPr>
          <w:rFonts w:ascii="Arial" w:hAnsi="Arial" w:eastAsia="Arial" w:cs="Arial"/>
          <w:spacing w:val="1"/>
        </w:rPr>
        <w:t>8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rFonts w:ascii="Arial" w:hAnsi="Arial" w:eastAsia="Arial" w:cs="Arial"/>
          <w:spacing w:val="1"/>
          <w:position w:val="-1"/>
        </w:rPr>
        <w:t>.</w:t>
      </w:r>
      <w:r>
        <w:rPr>
          <w:rFonts w:ascii="Arial" w:hAnsi="Arial" w:eastAsia="Arial" w:cs="Arial"/>
          <w:spacing w:val="44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1"/>
          <w:position w:val="-1"/>
        </w:rPr>
        <w:t>7%</w:t>
      </w:r>
      <w:r>
        <w:rPr>
          <w:rFonts w:ascii="Microsoft YaHei" w:hAnsi="Microsoft YaHei" w:eastAsia="Microsoft YaHei" w:cs="Microsoft YaHei"/>
          <w:spacing w:val="1"/>
          <w:position w:val="-1"/>
        </w:rPr>
        <w:t>) </w:t>
      </w:r>
      <w:r>
        <w:rPr>
          <w:spacing w:val="1"/>
        </w:rPr>
        <w:t>或</w:t>
      </w:r>
      <w:r>
        <w:rPr>
          <w:spacing w:val="-51"/>
        </w:rPr>
        <w:t xml:space="preserve"> </w:t>
      </w:r>
      <w:r>
        <w:rPr>
          <w:spacing w:val="1"/>
        </w:rPr>
        <w:t>营</w:t>
      </w:r>
      <w:r>
        <w:rPr>
          <w:spacing w:val="-56"/>
        </w:rPr>
        <w:t xml:space="preserve"> </w:t>
      </w:r>
      <w:r>
        <w:rPr>
          <w:spacing w:val="1"/>
        </w:rPr>
        <w:t>养</w:t>
      </w:r>
      <w:r>
        <w:rPr>
          <w:spacing w:val="-56"/>
        </w:rPr>
        <w:t xml:space="preserve"> </w:t>
      </w:r>
      <w:r>
        <w:rPr>
          <w:spacing w:val="1"/>
        </w:rPr>
        <w:t>风</w:t>
      </w:r>
      <w:r>
        <w:rPr>
          <w:spacing w:val="-46"/>
        </w:rPr>
        <w:t xml:space="preserve"> </w:t>
      </w:r>
      <w:r>
        <w:rPr>
          <w:spacing w:val="1"/>
        </w:rPr>
        <w:t>险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(</w:t>
      </w:r>
      <w:r>
        <w:rPr>
          <w:rFonts w:ascii="Arial" w:hAnsi="Arial" w:eastAsia="Arial" w:cs="Arial"/>
          <w:spacing w:val="1"/>
        </w:rPr>
        <w:t>32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rFonts w:ascii="Arial" w:hAnsi="Arial" w:eastAsia="Arial" w:cs="Arial"/>
          <w:spacing w:val="1"/>
          <w:position w:val="-1"/>
        </w:rPr>
        <w:t>.  8%</w:t>
      </w:r>
      <w:r>
        <w:rPr>
          <w:rFonts w:ascii="Microsoft YaHei" w:hAnsi="Microsoft YaHei" w:eastAsia="Microsoft YaHei" w:cs="Microsoft YaHei"/>
          <w:spacing w:val="1"/>
          <w:position w:val="-1"/>
        </w:rPr>
        <w:t>)</w:t>
      </w:r>
      <w:r>
        <w:rPr>
          <w:rFonts w:ascii="Microsoft YaHei" w:hAnsi="Microsoft YaHei" w:eastAsia="Microsoft YaHei" w:cs="Microsoft YaHei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1"/>
          <w:position w:val="9"/>
        </w:rPr>
        <w:t>7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9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9"/>
        </w:rPr>
        <w:t xml:space="preserve">  </w:t>
      </w:r>
      <w:r>
        <w:rPr>
          <w:rFonts w:ascii="Microsoft YaHei" w:hAnsi="Microsoft YaHei" w:eastAsia="Microsoft YaHei" w:cs="Microsoft YaHei"/>
          <w:position w:val="1"/>
        </w:rPr>
        <w:t>。 </w:t>
      </w:r>
      <w:r>
        <w:rPr>
          <w:spacing w:val="18"/>
        </w:rPr>
        <w:t>老年患者营养状况良好者在接受心脏手术后预后更</w:t>
      </w:r>
      <w:r>
        <w:rPr>
          <w:spacing w:val="4"/>
        </w:rPr>
        <w:t xml:space="preserve">  </w:t>
      </w:r>
      <w:r>
        <w:rPr>
          <w:spacing w:val="15"/>
        </w:rPr>
        <w:t>好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病死率更低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5"/>
        </w:rPr>
        <w:t>合理有效的营养干预以及术前患</w:t>
      </w:r>
      <w:r>
        <w:rPr/>
        <w:t xml:space="preserve">  </w:t>
      </w:r>
      <w:r>
        <w:rPr>
          <w:spacing w:val="9"/>
        </w:rPr>
        <w:t>者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spacing w:val="9"/>
        </w:rPr>
        <w:t>尤其是高龄患者</w:t>
      </w:r>
      <w:r>
        <w:rPr>
          <w:rFonts w:ascii="Microsoft YaHei" w:hAnsi="Microsoft YaHei" w:eastAsia="Microsoft YaHei" w:cs="Microsoft YaHei"/>
          <w:spacing w:val="9"/>
        </w:rPr>
        <w:t>）</w:t>
      </w:r>
      <w:r>
        <w:rPr>
          <w:spacing w:val="9"/>
        </w:rPr>
        <w:t>营养状况的优化是改善心脏手</w:t>
      </w:r>
      <w:r>
        <w:rPr>
          <w:spacing w:val="4"/>
        </w:rPr>
        <w:t xml:space="preserve">  </w:t>
      </w:r>
      <w:r>
        <w:rPr>
          <w:spacing w:val="18"/>
        </w:rPr>
        <w:t>术者预后和临床结局的重要因素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736" w:right="341" w:firstLine="419"/>
        <w:spacing w:before="2" w:line="22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推荐一</w:t>
      </w:r>
      <w:r>
        <w:rPr>
          <w:rFonts w:ascii="Microsoft YaHei" w:hAnsi="Microsoft YaHei" w:eastAsia="Microsoft YaHei" w:cs="Microsoft YaHei"/>
          <w:spacing w:val="11"/>
        </w:rPr>
        <w:t>：</w:t>
      </w:r>
      <w:r>
        <w:rPr>
          <w:spacing w:val="11"/>
        </w:rPr>
        <w:t>存在重度营养不</w:t>
      </w:r>
      <w:r>
        <w:rPr>
          <w:spacing w:val="-33"/>
        </w:rPr>
        <w:t xml:space="preserve"> </w:t>
      </w:r>
      <w:r>
        <w:rPr>
          <w:spacing w:val="11"/>
        </w:rPr>
        <w:t>良或营养风</w:t>
      </w:r>
      <w:r>
        <w:rPr>
          <w:spacing w:val="-56"/>
        </w:rPr>
        <w:t xml:space="preserve"> </w:t>
      </w:r>
      <w:r>
        <w:rPr>
          <w:spacing w:val="11"/>
        </w:rPr>
        <w:t>险</w:t>
      </w:r>
      <w:r>
        <w:rPr>
          <w:spacing w:val="-50"/>
        </w:rPr>
        <w:t xml:space="preserve"> </w:t>
      </w:r>
      <w:r>
        <w:rPr>
          <w:spacing w:val="11"/>
        </w:rPr>
        <w:t>的高龄</w:t>
      </w:r>
      <w:r>
        <w:rPr/>
        <w:t xml:space="preserve"> </w:t>
      </w:r>
      <w:r>
        <w:rPr>
          <w:spacing w:val="17"/>
        </w:rPr>
        <w:t>心脏外科患者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spacing w:val="17"/>
        </w:rPr>
        <w:t>术前应进行至少为期 </w:t>
      </w:r>
      <w:r>
        <w:rPr>
          <w:rFonts w:ascii="Arial" w:hAnsi="Arial" w:eastAsia="Arial" w:cs="Arial"/>
          <w:spacing w:val="17"/>
          <w:position w:val="-1"/>
        </w:rPr>
        <w:t>7</w:t>
      </w:r>
      <w:r>
        <w:rPr>
          <w:rFonts w:ascii="Microsoft YaHei" w:hAnsi="Microsoft YaHei" w:eastAsia="Microsoft YaHei" w:cs="Microsoft YaHei"/>
          <w:spacing w:val="17"/>
          <w:position w:val="-1"/>
        </w:rPr>
        <w:t>~</w:t>
      </w:r>
      <w:r>
        <w:rPr>
          <w:rFonts w:ascii="Arial" w:hAnsi="Arial" w:eastAsia="Arial" w:cs="Arial"/>
          <w:spacing w:val="17"/>
          <w:position w:val="-1"/>
        </w:rPr>
        <w:t>10d</w:t>
      </w:r>
      <w:r>
        <w:rPr>
          <w:rFonts w:ascii="Arial" w:hAnsi="Arial" w:eastAsia="Arial" w:cs="Arial"/>
          <w:spacing w:val="47"/>
          <w:position w:val="-1"/>
        </w:rPr>
        <w:t xml:space="preserve"> </w:t>
      </w:r>
      <w:r>
        <w:rPr>
          <w:spacing w:val="17"/>
        </w:rPr>
        <w:t>的个</w:t>
      </w:r>
      <w:r>
        <w:rPr/>
        <w:t xml:space="preserve"> </w:t>
      </w:r>
      <w:r>
        <w:rPr>
          <w:spacing w:val="5"/>
        </w:rPr>
        <w:t>体化营养支持</w:t>
      </w:r>
      <w:r>
        <w:rPr>
          <w:rFonts w:ascii="Microsoft YaHei" w:hAnsi="Microsoft YaHei" w:eastAsia="Microsoft YaHei" w:cs="Microsoft YaHei"/>
          <w:spacing w:val="5"/>
        </w:rPr>
        <w:t>(</w:t>
      </w:r>
      <w:r>
        <w:rPr>
          <w:rFonts w:ascii="Arial" w:hAnsi="Arial" w:eastAsia="Arial" w:cs="Arial"/>
          <w:spacing w:val="5"/>
        </w:rPr>
        <w:t>C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spacing w:val="5"/>
        </w:rPr>
        <w:t>级证据</w:t>
      </w:r>
      <w:r>
        <w:rPr>
          <w:rFonts w:ascii="Microsoft YaHei" w:hAnsi="Microsoft YaHei" w:eastAsia="Microsoft YaHei" w:cs="Microsoft YaHei"/>
          <w:spacing w:val="5"/>
        </w:rPr>
        <w:t>）。</w:t>
      </w:r>
    </w:p>
    <w:p>
      <w:pPr>
        <w:pStyle w:val="BodyText"/>
        <w:ind w:left="737" w:right="342" w:firstLine="455"/>
        <w:spacing w:before="1" w:line="183" w:lineRule="auto"/>
        <w:rPr/>
      </w:pPr>
      <w:r>
        <w:rPr>
          <w:spacing w:val="14"/>
        </w:rPr>
        <w:t>目前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尚无针对高龄老年</w:t>
      </w:r>
      <w:r>
        <w:rPr>
          <w:spacing w:val="-46"/>
        </w:rPr>
        <w:t xml:space="preserve"> </w:t>
      </w:r>
      <w:r>
        <w:rPr>
          <w:spacing w:val="14"/>
        </w:rPr>
        <w:t>患者心脏外科术前营</w:t>
      </w:r>
      <w:r>
        <w:rPr/>
        <w:t xml:space="preserve"> </w:t>
      </w:r>
      <w:r>
        <w:rPr>
          <w:spacing w:val="16"/>
        </w:rPr>
        <w:t>养支持的指南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但</w:t>
      </w:r>
      <w:r>
        <w:rPr>
          <w:spacing w:val="-42"/>
        </w:rPr>
        <w:t xml:space="preserve"> </w:t>
      </w:r>
      <w:r>
        <w:rPr>
          <w:spacing w:val="16"/>
        </w:rPr>
        <w:t>国内外关于成人心脏外科围术期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77" w:firstLine="5"/>
        <w:spacing w:before="35" w:line="24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营养支持治疗的共识均建议针对术前存在重度营养</w:t>
      </w:r>
      <w:r>
        <w:rPr>
          <w:spacing w:val="2"/>
        </w:rPr>
        <w:t xml:space="preserve"> </w:t>
      </w:r>
      <w:r>
        <w:rPr>
          <w:spacing w:val="17"/>
        </w:rPr>
        <w:t>不良或营养风险者</w:t>
      </w:r>
      <w:r>
        <w:rPr>
          <w:rFonts w:ascii="Microsoft YaHei" w:hAnsi="Microsoft YaHei" w:eastAsia="Microsoft YaHei" w:cs="Microsoft YaHei"/>
          <w:spacing w:val="17"/>
        </w:rPr>
        <w:t>（</w:t>
      </w:r>
      <w:r>
        <w:rPr>
          <w:spacing w:val="17"/>
        </w:rPr>
        <w:t>即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position w:val="-1"/>
        </w:rPr>
        <w:t>NUTRIC</w:t>
      </w:r>
      <w:r>
        <w:rPr>
          <w:rFonts w:ascii="Arial" w:hAnsi="Arial" w:eastAsia="Arial" w:cs="Arial"/>
          <w:spacing w:val="21"/>
          <w:position w:val="-1"/>
        </w:rPr>
        <w:t xml:space="preserve"> </w:t>
      </w:r>
      <w:r>
        <w:rPr>
          <w:spacing w:val="17"/>
        </w:rPr>
        <w:t>评分</w:t>
      </w:r>
      <w:r>
        <w:rPr>
          <w:spacing w:val="-65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≥</w:t>
      </w:r>
      <w:r>
        <w:rPr>
          <w:rFonts w:ascii="Arial" w:hAnsi="Arial" w:eastAsia="Arial" w:cs="Arial"/>
          <w:spacing w:val="17"/>
        </w:rPr>
        <w:t>6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17"/>
        </w:rPr>
        <w:t>分或营养</w:t>
      </w:r>
      <w:r>
        <w:rPr/>
        <w:t xml:space="preserve"> </w:t>
      </w:r>
      <w:r>
        <w:rPr>
          <w:spacing w:val="15"/>
        </w:rPr>
        <w:t>风险筛查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15"/>
          <w:position w:val="-1"/>
        </w:rPr>
        <w:t>2002</w:t>
      </w:r>
      <w:r>
        <w:rPr>
          <w:rFonts w:ascii="Arial" w:hAnsi="Arial" w:eastAsia="Arial" w:cs="Arial"/>
          <w:spacing w:val="32"/>
          <w:position w:val="-1"/>
        </w:rPr>
        <w:t xml:space="preserve"> </w:t>
      </w:r>
      <w:r>
        <w:rPr>
          <w:spacing w:val="15"/>
        </w:rPr>
        <w:t>评分</w:t>
      </w:r>
      <w:r>
        <w:rPr>
          <w:spacing w:val="-66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≥</w:t>
      </w:r>
      <w:r>
        <w:rPr>
          <w:rFonts w:ascii="Arial" w:hAnsi="Arial" w:eastAsia="Arial" w:cs="Arial"/>
          <w:spacing w:val="15"/>
        </w:rPr>
        <w:t>5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spacing w:val="15"/>
        </w:rPr>
        <w:t>分</w:t>
      </w:r>
      <w:r>
        <w:rPr>
          <w:rFonts w:ascii="Microsoft YaHei" w:hAnsi="Microsoft YaHei" w:eastAsia="Microsoft YaHei" w:cs="Microsoft YaHei"/>
          <w:spacing w:val="-31"/>
          <w:w w:val="69"/>
        </w:rPr>
        <w:t>），</w:t>
      </w:r>
      <w:r>
        <w:rPr>
          <w:spacing w:val="15"/>
        </w:rPr>
        <w:t>应少于术前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15"/>
          <w:position w:val="-1"/>
        </w:rPr>
        <w:t>2</w:t>
      </w:r>
      <w:r>
        <w:rPr>
          <w:rFonts w:ascii="Microsoft YaHei" w:hAnsi="Microsoft YaHei" w:eastAsia="Microsoft YaHei" w:cs="Microsoft YaHei"/>
          <w:spacing w:val="15"/>
          <w:position w:val="-1"/>
        </w:rPr>
        <w:t>~</w:t>
      </w:r>
      <w:r>
        <w:rPr>
          <w:rFonts w:ascii="Arial" w:hAnsi="Arial" w:eastAsia="Arial" w:cs="Arial"/>
          <w:spacing w:val="15"/>
          <w:position w:val="-1"/>
        </w:rPr>
        <w:t>7d</w:t>
      </w:r>
      <w:r>
        <w:rPr>
          <w:rFonts w:ascii="Arial" w:hAnsi="Arial" w:eastAsia="Arial" w:cs="Arial"/>
          <w:spacing w:val="26"/>
          <w:position w:val="-1"/>
        </w:rPr>
        <w:t xml:space="preserve"> </w:t>
      </w:r>
      <w:r>
        <w:rPr>
          <w:spacing w:val="15"/>
        </w:rPr>
        <w:t>给</w:t>
      </w:r>
      <w:r>
        <w:rPr/>
        <w:t xml:space="preserve"> </w:t>
      </w:r>
      <w:r>
        <w:rPr>
          <w:spacing w:val="12"/>
        </w:rPr>
        <w:t>予个体化的营养支持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首选肠内营养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rFonts w:ascii="Arial" w:hAnsi="Arial" w:eastAsia="Arial" w:cs="Arial"/>
        </w:rPr>
        <w:t>EN</w:t>
      </w:r>
      <w:r>
        <w:rPr>
          <w:rFonts w:ascii="Microsoft YaHei" w:hAnsi="Microsoft YaHei" w:eastAsia="Microsoft YaHei" w:cs="Microsoft YaHei"/>
          <w:spacing w:val="12"/>
        </w:rPr>
        <w:t>) </w:t>
      </w:r>
      <w:r>
        <w:rPr>
          <w:spacing w:val="12"/>
        </w:rPr>
        <w:t>或</w:t>
      </w:r>
      <w:r>
        <w:rPr>
          <w:spacing w:val="-33"/>
        </w:rPr>
        <w:t xml:space="preserve"> </w:t>
      </w:r>
      <w:r>
        <w:rPr>
          <w:spacing w:val="12"/>
        </w:rPr>
        <w:t>口服营</w:t>
      </w:r>
      <w:r>
        <w:rPr/>
        <w:t xml:space="preserve"> </w:t>
      </w:r>
      <w:r>
        <w:rPr>
          <w:spacing w:val="11"/>
        </w:rPr>
        <w:t>养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</w:rPr>
        <w:t>ONS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11"/>
        </w:rPr>
        <w:t>补充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11"/>
          <w:position w:val="9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9"/>
        </w:rPr>
        <w:t>] 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11"/>
        </w:rPr>
        <w:t>中</w:t>
      </w:r>
      <w:r>
        <w:rPr>
          <w:spacing w:val="-49"/>
        </w:rPr>
        <w:t xml:space="preserve"> </w:t>
      </w:r>
      <w:r>
        <w:rPr>
          <w:spacing w:val="11"/>
        </w:rPr>
        <w:t>国指南指</w:t>
      </w:r>
      <w:r>
        <w:rPr>
          <w:spacing w:val="-48"/>
        </w:rPr>
        <w:t xml:space="preserve"> </w:t>
      </w:r>
      <w:r>
        <w:rPr>
          <w:spacing w:val="11"/>
        </w:rPr>
        <w:t>出</w:t>
      </w:r>
      <w:r>
        <w:rPr>
          <w:rFonts w:ascii="Microsoft YaHei" w:hAnsi="Microsoft YaHei" w:eastAsia="Microsoft YaHei" w:cs="Microsoft YaHei"/>
          <w:spacing w:val="11"/>
        </w:rPr>
        <w:t>：</w:t>
      </w:r>
      <w:r>
        <w:rPr>
          <w:spacing w:val="11"/>
        </w:rPr>
        <w:t>营养</w:t>
      </w:r>
      <w:r>
        <w:rPr>
          <w:spacing w:val="10"/>
        </w:rPr>
        <w:t>状况良好的</w:t>
      </w:r>
      <w:r>
        <w:rPr/>
        <w:t xml:space="preserve"> </w:t>
      </w:r>
      <w:r>
        <w:rPr>
          <w:spacing w:val="16"/>
        </w:rPr>
        <w:t>老年患者在术前无需营养支持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严重营养不良的老</w:t>
      </w:r>
      <w:r>
        <w:rPr/>
        <w:t xml:space="preserve"> </w:t>
      </w:r>
      <w:r>
        <w:rPr>
          <w:spacing w:val="15"/>
        </w:rPr>
        <w:t>年患者应在手术前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15"/>
          <w:position w:val="-2"/>
        </w:rPr>
        <w:t>10</w:t>
      </w:r>
      <w:r>
        <w:rPr>
          <w:rFonts w:ascii="Microsoft YaHei" w:hAnsi="Microsoft YaHei" w:eastAsia="Microsoft YaHei" w:cs="Microsoft YaHei"/>
          <w:spacing w:val="15"/>
          <w:position w:val="-2"/>
        </w:rPr>
        <w:t>~</w:t>
      </w:r>
      <w:r>
        <w:rPr>
          <w:rFonts w:ascii="Arial" w:hAnsi="Arial" w:eastAsia="Arial" w:cs="Arial"/>
          <w:spacing w:val="15"/>
          <w:position w:val="-2"/>
        </w:rPr>
        <w:t>14d </w:t>
      </w:r>
      <w:r>
        <w:rPr>
          <w:spacing w:val="15"/>
        </w:rPr>
        <w:t>给予营养支持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15"/>
          <w:position w:val="9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9"/>
        </w:rPr>
        <w:t>] 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</w:p>
    <w:p>
      <w:pPr>
        <w:pStyle w:val="BodyText"/>
        <w:ind w:right="77" w:firstLine="419"/>
        <w:spacing w:before="4" w:line="23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推荐二</w:t>
      </w:r>
      <w:r>
        <w:rPr>
          <w:rFonts w:ascii="Microsoft YaHei" w:hAnsi="Microsoft YaHei" w:eastAsia="Microsoft YaHei" w:cs="Microsoft YaHei"/>
          <w:spacing w:val="18"/>
        </w:rPr>
        <w:t>：</w:t>
      </w:r>
      <w:r>
        <w:rPr>
          <w:spacing w:val="18"/>
        </w:rPr>
        <w:t>高龄心脏外科手术患者进行术前营养</w:t>
      </w:r>
      <w:r>
        <w:rPr>
          <w:spacing w:val="7"/>
        </w:rPr>
        <w:t xml:space="preserve"> </w:t>
      </w:r>
      <w:r>
        <w:rPr>
          <w:spacing w:val="8"/>
        </w:rPr>
        <w:t>支持时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首选 </w:t>
      </w:r>
      <w:r>
        <w:rPr>
          <w:rFonts w:ascii="Arial" w:hAnsi="Arial" w:eastAsia="Arial" w:cs="Arial"/>
          <w:position w:val="-1"/>
        </w:rPr>
        <w:t>ONS</w:t>
      </w:r>
      <w:r>
        <w:rPr>
          <w:rFonts w:ascii="Arial" w:hAnsi="Arial" w:eastAsia="Arial" w:cs="Arial"/>
          <w:spacing w:val="28"/>
          <w:position w:val="-1"/>
        </w:rPr>
        <w:t xml:space="preserve"> </w:t>
      </w:r>
      <w:r>
        <w:rPr>
          <w:spacing w:val="8"/>
        </w:rPr>
        <w:t>补充或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0"/>
          <w:w w:val="101"/>
          <w:position w:val="-1"/>
        </w:rPr>
        <w:t xml:space="preserve"> </w:t>
      </w:r>
      <w:r>
        <w:rPr>
          <w:spacing w:val="8"/>
        </w:rPr>
        <w:t>支持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当无法实施管</w:t>
      </w:r>
      <w:r>
        <w:rPr/>
        <w:t xml:space="preserve"> </w:t>
      </w:r>
      <w:r>
        <w:rPr>
          <w:spacing w:val="16"/>
        </w:rPr>
        <w:t>饲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24"/>
          <w:position w:val="-1"/>
        </w:rPr>
        <w:t xml:space="preserve"> </w:t>
      </w:r>
      <w:r>
        <w:rPr>
          <w:spacing w:val="16"/>
        </w:rPr>
        <w:t>或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24"/>
          <w:w w:val="101"/>
          <w:position w:val="-1"/>
        </w:rPr>
        <w:t xml:space="preserve"> </w:t>
      </w:r>
      <w:r>
        <w:rPr>
          <w:spacing w:val="16"/>
        </w:rPr>
        <w:t>不</w:t>
      </w:r>
      <w:r>
        <w:rPr>
          <w:spacing w:val="-55"/>
        </w:rPr>
        <w:t xml:space="preserve"> </w:t>
      </w:r>
      <w:r>
        <w:rPr>
          <w:spacing w:val="16"/>
        </w:rPr>
        <w:t>能提供足够的能量和蛋白质时</w:t>
      </w:r>
      <w:r>
        <w:rPr>
          <w:rFonts w:ascii="Microsoft YaHei" w:hAnsi="Microsoft YaHei" w:eastAsia="Microsoft YaHei" w:cs="Microsoft YaHei"/>
          <w:spacing w:val="16"/>
          <w:position w:val="1"/>
        </w:rPr>
        <w:t>，</w:t>
      </w:r>
      <w:r>
        <w:rPr>
          <w:spacing w:val="16"/>
        </w:rPr>
        <w:t>应</w:t>
      </w:r>
      <w:r>
        <w:rPr/>
        <w:t xml:space="preserve"> </w:t>
      </w:r>
      <w:r>
        <w:rPr>
          <w:spacing w:val="6"/>
        </w:rPr>
        <w:t>补充或选择肠外营养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rFonts w:ascii="Arial" w:hAnsi="Arial" w:eastAsia="Arial" w:cs="Arial"/>
        </w:rPr>
        <w:t>PN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,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C</w:t>
      </w:r>
      <w:r>
        <w:rPr>
          <w:rFonts w:ascii="Arial" w:hAnsi="Arial" w:eastAsia="Arial" w:cs="Arial"/>
          <w:spacing w:val="20"/>
          <w:position w:val="-1"/>
        </w:rPr>
        <w:t xml:space="preserve"> </w:t>
      </w:r>
      <w:r>
        <w:rPr>
          <w:spacing w:val="6"/>
        </w:rPr>
        <w:t>级证据</w:t>
      </w:r>
      <w:r>
        <w:rPr>
          <w:rFonts w:ascii="Microsoft YaHei" w:hAnsi="Microsoft YaHei" w:eastAsia="Microsoft YaHei" w:cs="Microsoft YaHei"/>
          <w:spacing w:val="6"/>
        </w:rPr>
        <w:t>）。</w:t>
      </w:r>
    </w:p>
    <w:p>
      <w:pPr>
        <w:pStyle w:val="BodyText"/>
        <w:ind w:left="7" w:right="77" w:firstLine="413"/>
        <w:spacing w:before="1" w:line="23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4"/>
        </w:rPr>
        <w:t>准备心脏外科手术</w:t>
      </w:r>
      <w:r>
        <w:rPr>
          <w:spacing w:val="-47"/>
        </w:rPr>
        <w:t xml:space="preserve"> </w:t>
      </w:r>
      <w:r>
        <w:rPr>
          <w:spacing w:val="14"/>
        </w:rPr>
        <w:t>的</w:t>
      </w:r>
      <w:r>
        <w:rPr>
          <w:spacing w:val="-57"/>
        </w:rPr>
        <w:t xml:space="preserve"> </w:t>
      </w:r>
      <w:r>
        <w:rPr>
          <w:spacing w:val="14"/>
        </w:rPr>
        <w:t>患者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尤其是存在进行性</w:t>
      </w:r>
      <w:r>
        <w:rPr/>
        <w:t xml:space="preserve"> </w:t>
      </w:r>
      <w:r>
        <w:rPr>
          <w:spacing w:val="9"/>
        </w:rPr>
        <w:t>心力衰竭的高龄患者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营养不良较常见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术前阶段是</w:t>
      </w:r>
      <w:r>
        <w:rPr>
          <w:spacing w:val="2"/>
        </w:rPr>
        <w:t xml:space="preserve"> </w:t>
      </w:r>
      <w:r>
        <w:rPr>
          <w:spacing w:val="18"/>
        </w:rPr>
        <w:t>改善营养状况</w:t>
      </w:r>
      <w:r>
        <w:rPr>
          <w:rFonts w:ascii="Microsoft YaHei" w:hAnsi="Microsoft YaHei" w:eastAsia="Microsoft YaHei" w:cs="Microsoft YaHei"/>
          <w:spacing w:val="18"/>
        </w:rPr>
        <w:t>、</w:t>
      </w:r>
      <w:r>
        <w:rPr>
          <w:spacing w:val="18"/>
        </w:rPr>
        <w:t>纠正营养缺乏及增强免疫防御机制</w:t>
      </w:r>
      <w:r>
        <w:rPr>
          <w:spacing w:val="1"/>
        </w:rPr>
        <w:t xml:space="preserve"> </w:t>
      </w:r>
      <w:r>
        <w:rPr>
          <w:spacing w:val="13"/>
        </w:rPr>
        <w:t>的良好时间窗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可降低术中术后并发症风险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right="3" w:firstLine="423"/>
        <w:spacing w:before="14" w:line="23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8"/>
        </w:rPr>
        <w:t>老年</w:t>
      </w:r>
      <w:r>
        <w:rPr>
          <w:spacing w:val="-45"/>
        </w:rPr>
        <w:t xml:space="preserve"> </w:t>
      </w:r>
      <w:r>
        <w:rPr>
          <w:spacing w:val="-8"/>
        </w:rPr>
        <w:t>患</w:t>
      </w:r>
      <w:r>
        <w:rPr>
          <w:spacing w:val="-51"/>
        </w:rPr>
        <w:t xml:space="preserve"> </w:t>
      </w:r>
      <w:r>
        <w:rPr>
          <w:spacing w:val="-8"/>
        </w:rPr>
        <w:t>者</w:t>
      </w:r>
      <w:r>
        <w:rPr>
          <w:spacing w:val="-35"/>
        </w:rPr>
        <w:t xml:space="preserve"> </w:t>
      </w:r>
      <w:r>
        <w:rPr>
          <w:spacing w:val="-8"/>
        </w:rPr>
        <w:t>围</w:t>
      </w:r>
      <w:r>
        <w:rPr>
          <w:spacing w:val="-51"/>
        </w:rPr>
        <w:t xml:space="preserve"> </w:t>
      </w:r>
      <w:r>
        <w:rPr>
          <w:spacing w:val="-8"/>
        </w:rPr>
        <w:t>术</w:t>
      </w:r>
      <w:r>
        <w:rPr>
          <w:spacing w:val="-50"/>
        </w:rPr>
        <w:t xml:space="preserve"> </w:t>
      </w:r>
      <w:r>
        <w:rPr>
          <w:spacing w:val="-8"/>
        </w:rPr>
        <w:t>期</w:t>
      </w:r>
      <w:r>
        <w:rPr>
          <w:spacing w:val="-47"/>
        </w:rPr>
        <w:t xml:space="preserve"> </w:t>
      </w:r>
      <w:r>
        <w:rPr>
          <w:spacing w:val="-8"/>
        </w:rPr>
        <w:t>营</w:t>
      </w:r>
      <w:r>
        <w:rPr>
          <w:spacing w:val="-52"/>
        </w:rPr>
        <w:t xml:space="preserve"> </w:t>
      </w:r>
      <w:r>
        <w:rPr>
          <w:spacing w:val="-8"/>
        </w:rPr>
        <w:t>养</w:t>
      </w:r>
      <w:r>
        <w:rPr>
          <w:spacing w:val="-49"/>
        </w:rPr>
        <w:t xml:space="preserve"> </w:t>
      </w:r>
      <w:r>
        <w:rPr>
          <w:spacing w:val="-8"/>
        </w:rPr>
        <w:t>支</w:t>
      </w:r>
      <w:r>
        <w:rPr>
          <w:spacing w:val="-49"/>
        </w:rPr>
        <w:t xml:space="preserve"> </w:t>
      </w:r>
      <w:r>
        <w:rPr>
          <w:spacing w:val="-8"/>
        </w:rPr>
        <w:t>持</w:t>
      </w:r>
      <w:r>
        <w:rPr>
          <w:spacing w:val="-35"/>
        </w:rPr>
        <w:t xml:space="preserve"> </w:t>
      </w:r>
      <w:r>
        <w:rPr>
          <w:spacing w:val="-8"/>
        </w:rPr>
        <w:t>的</w:t>
      </w:r>
      <w:r>
        <w:rPr>
          <w:spacing w:val="-50"/>
        </w:rPr>
        <w:t xml:space="preserve"> </w:t>
      </w:r>
      <w:r>
        <w:rPr>
          <w:spacing w:val="-8"/>
        </w:rPr>
        <w:t>推</w:t>
      </w:r>
      <w:r>
        <w:rPr>
          <w:spacing w:val="-50"/>
        </w:rPr>
        <w:t xml:space="preserve"> </w:t>
      </w:r>
      <w:r>
        <w:rPr>
          <w:spacing w:val="-8"/>
        </w:rPr>
        <w:t>荐</w:t>
      </w:r>
      <w:r>
        <w:rPr>
          <w:spacing w:val="-46"/>
        </w:rPr>
        <w:t xml:space="preserve"> </w:t>
      </w:r>
      <w:r>
        <w:rPr>
          <w:spacing w:val="-8"/>
        </w:rPr>
        <w:t>意</w:t>
      </w:r>
      <w:r>
        <w:rPr>
          <w:spacing w:val="-47"/>
        </w:rPr>
        <w:t xml:space="preserve"> </w:t>
      </w:r>
      <w:r>
        <w:rPr>
          <w:spacing w:val="-8"/>
        </w:rPr>
        <w:t>见</w:t>
      </w:r>
      <w:r>
        <w:rPr>
          <w:spacing w:val="-49"/>
        </w:rPr>
        <w:t xml:space="preserve"> </w:t>
      </w:r>
      <w:r>
        <w:rPr>
          <w:spacing w:val="-8"/>
        </w:rPr>
        <w:t>指</w:t>
      </w:r>
      <w:r>
        <w:rPr>
          <w:spacing w:val="-34"/>
        </w:rPr>
        <w:t xml:space="preserve"> </w:t>
      </w:r>
      <w:r>
        <w:rPr>
          <w:spacing w:val="-8"/>
        </w:rPr>
        <w:t>出</w:t>
      </w:r>
      <w:r>
        <w:rPr>
          <w:rFonts w:ascii="Microsoft YaHei" w:hAnsi="Microsoft YaHei" w:eastAsia="Microsoft YaHei" w:cs="Microsoft YaHei"/>
          <w:spacing w:val="-8"/>
        </w:rPr>
        <w:t>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Arial" w:hAnsi="Arial" w:eastAsia="Arial" w:cs="Arial"/>
          <w:position w:val="-1"/>
        </w:rPr>
        <w:t>ONS</w:t>
      </w:r>
      <w:r>
        <w:rPr>
          <w:rFonts w:ascii="Arial" w:hAnsi="Arial" w:eastAsia="Arial" w:cs="Arial"/>
          <w:spacing w:val="19"/>
          <w:w w:val="101"/>
          <w:position w:val="-1"/>
        </w:rPr>
        <w:t xml:space="preserve"> </w:t>
      </w:r>
      <w:r>
        <w:rPr>
          <w:spacing w:val="13"/>
        </w:rPr>
        <w:t>是老年患者围术期营养支持</w:t>
      </w:r>
      <w:r>
        <w:rPr>
          <w:spacing w:val="-52"/>
        </w:rPr>
        <w:t xml:space="preserve"> </w:t>
      </w:r>
      <w:r>
        <w:rPr>
          <w:spacing w:val="13"/>
        </w:rPr>
        <w:t>的首选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其次是管</w:t>
      </w:r>
      <w:r>
        <w:rPr/>
        <w:t xml:space="preserve"> </w:t>
      </w:r>
      <w:r>
        <w:rPr>
          <w:spacing w:val="12"/>
        </w:rPr>
        <w:t>饲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, </w:t>
      </w:r>
      <w:r>
        <w:rPr>
          <w:spacing w:val="12"/>
        </w:rPr>
        <w:t>当无法实施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24"/>
          <w:position w:val="-1"/>
        </w:rPr>
        <w:t xml:space="preserve"> </w:t>
      </w:r>
      <w:r>
        <w:rPr>
          <w:spacing w:val="12"/>
        </w:rPr>
        <w:t>或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25"/>
          <w:position w:val="-1"/>
        </w:rPr>
        <w:t xml:space="preserve"> </w:t>
      </w:r>
      <w:r>
        <w:rPr>
          <w:spacing w:val="12"/>
        </w:rPr>
        <w:t>不能提供足够能量和</w:t>
      </w:r>
      <w:r>
        <w:rPr/>
        <w:t xml:space="preserve"> </w:t>
      </w:r>
      <w:r>
        <w:rPr>
          <w:spacing w:val="9"/>
        </w:rPr>
        <w:t>蛋白质时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应补充或选择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2"/>
        </w:rPr>
        <w:t>PN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9"/>
          <w:position w:val="9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9"/>
        </w:rPr>
        <w:t>] 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9"/>
        </w:rPr>
        <w:t>当</w:t>
      </w:r>
      <w:r>
        <w:rPr>
          <w:spacing w:val="-25"/>
        </w:rPr>
        <w:t xml:space="preserve"> </w:t>
      </w:r>
      <w:r>
        <w:rPr>
          <w:rFonts w:ascii="Arial" w:hAnsi="Arial" w:eastAsia="Arial" w:cs="Arial"/>
          <w:position w:val="-2"/>
        </w:rPr>
        <w:t>EN</w:t>
      </w:r>
      <w:r>
        <w:rPr>
          <w:rFonts w:ascii="Arial" w:hAnsi="Arial" w:eastAsia="Arial" w:cs="Arial"/>
          <w:spacing w:val="24"/>
          <w:w w:val="101"/>
          <w:position w:val="-2"/>
        </w:rPr>
        <w:t xml:space="preserve"> </w:t>
      </w:r>
      <w:r>
        <w:rPr>
          <w:spacing w:val="9"/>
        </w:rPr>
        <w:t>不能提供身</w:t>
      </w:r>
      <w:r>
        <w:rPr/>
        <w:t xml:space="preserve"> </w:t>
      </w:r>
      <w:r>
        <w:rPr>
          <w:spacing w:val="9"/>
        </w:rPr>
        <w:t>体目标需求</w:t>
      </w:r>
      <w:r>
        <w:rPr>
          <w:spacing w:val="-46"/>
        </w:rPr>
        <w:t xml:space="preserve"> </w:t>
      </w:r>
      <w:r>
        <w:rPr>
          <w:spacing w:val="9"/>
        </w:rPr>
        <w:t>的 </w:t>
      </w:r>
      <w:r>
        <w:rPr>
          <w:rFonts w:ascii="Arial" w:hAnsi="Arial" w:eastAsia="Arial" w:cs="Arial"/>
          <w:spacing w:val="9"/>
          <w:position w:val="-1"/>
        </w:rPr>
        <w:t>60%</w:t>
      </w:r>
      <w:r>
        <w:rPr>
          <w:spacing w:val="9"/>
          <w:position w:val="-1"/>
        </w:rPr>
        <w:t>时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有必要实施补充性 </w:t>
      </w:r>
      <w:r>
        <w:rPr>
          <w:rFonts w:ascii="Arial" w:hAnsi="Arial" w:eastAsia="Arial" w:cs="Arial"/>
          <w:position w:val="-1"/>
        </w:rPr>
        <w:t>PN</w:t>
      </w:r>
      <w:r>
        <w:rPr>
          <w:rFonts w:ascii="Arial" w:hAnsi="Arial" w:eastAsia="Arial" w:cs="Arial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-20"/>
          <w:position w:val="1"/>
        </w:rPr>
        <w:t xml:space="preserve"> </w:t>
      </w:r>
      <w:r>
        <w:rPr>
          <w:spacing w:val="9"/>
        </w:rPr>
        <w:t>随</w:t>
      </w:r>
      <w:r>
        <w:rPr/>
        <w:t xml:space="preserve"> </w:t>
      </w:r>
      <w:r>
        <w:rPr>
          <w:spacing w:val="9"/>
        </w:rPr>
        <w:t>着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24"/>
          <w:position w:val="-1"/>
        </w:rPr>
        <w:t xml:space="preserve"> </w:t>
      </w:r>
      <w:r>
        <w:rPr>
          <w:spacing w:val="9"/>
        </w:rPr>
        <w:t>耐受性增加和 </w:t>
      </w:r>
      <w:r>
        <w:rPr>
          <w:rFonts w:ascii="Arial" w:hAnsi="Arial" w:eastAsia="Arial" w:cs="Arial"/>
          <w:position w:val="-1"/>
        </w:rPr>
        <w:t>PN</w:t>
      </w:r>
      <w:r>
        <w:rPr>
          <w:rFonts w:ascii="Arial" w:hAnsi="Arial" w:eastAsia="Arial" w:cs="Arial"/>
          <w:spacing w:val="46"/>
          <w:position w:val="-1"/>
        </w:rPr>
        <w:t xml:space="preserve"> </w:t>
      </w:r>
      <w:r>
        <w:rPr>
          <w:spacing w:val="9"/>
        </w:rPr>
        <w:t>需求减少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当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5"/>
          <w:w w:val="101"/>
          <w:position w:val="-1"/>
        </w:rPr>
        <w:t xml:space="preserve"> </w:t>
      </w:r>
      <w:r>
        <w:rPr>
          <w:spacing w:val="9"/>
        </w:rPr>
        <w:t>提供</w:t>
      </w:r>
      <w:r>
        <w:rPr>
          <w:spacing w:val="-44"/>
        </w:rPr>
        <w:t xml:space="preserve"> </w:t>
      </w:r>
      <w:r>
        <w:rPr>
          <w:spacing w:val="9"/>
        </w:rPr>
        <w:t>的</w:t>
      </w:r>
      <w:r>
        <w:rPr/>
        <w:t xml:space="preserve"> </w:t>
      </w:r>
      <w:r>
        <w:rPr>
          <w:spacing w:val="2"/>
        </w:rPr>
        <w:t>能量和蛋</w:t>
      </w:r>
      <w:r>
        <w:rPr>
          <w:spacing w:val="-37"/>
        </w:rPr>
        <w:t xml:space="preserve"> </w:t>
      </w:r>
      <w:r>
        <w:rPr>
          <w:spacing w:val="2"/>
        </w:rPr>
        <w:t>白质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2"/>
        </w:rPr>
        <w:t>＞</w:t>
      </w:r>
      <w:r>
        <w:rPr>
          <w:rFonts w:ascii="Microsoft YaHei" w:hAnsi="Microsoft YaHei" w:eastAsia="Microsoft YaHei" w:cs="Microsoft YaHei"/>
          <w:spacing w:val="15"/>
          <w:w w:val="101"/>
          <w:position w:val="-2"/>
        </w:rPr>
        <w:t xml:space="preserve"> </w:t>
      </w:r>
      <w:r>
        <w:rPr>
          <w:spacing w:val="2"/>
        </w:rPr>
        <w:t>目标</w:t>
      </w:r>
      <w:r>
        <w:rPr>
          <w:spacing w:val="-48"/>
        </w:rPr>
        <w:t xml:space="preserve"> </w:t>
      </w:r>
      <w:r>
        <w:rPr>
          <w:spacing w:val="2"/>
        </w:rPr>
        <w:t>需</w:t>
      </w:r>
      <w:r>
        <w:rPr>
          <w:spacing w:val="-57"/>
        </w:rPr>
        <w:t xml:space="preserve"> </w:t>
      </w:r>
      <w:r>
        <w:rPr>
          <w:spacing w:val="2"/>
        </w:rPr>
        <w:t>求 </w:t>
      </w:r>
      <w:r>
        <w:rPr>
          <w:rFonts w:ascii="Arial" w:hAnsi="Arial" w:eastAsia="Arial" w:cs="Arial"/>
          <w:spacing w:val="2"/>
          <w:position w:val="-1"/>
        </w:rPr>
        <w:t>60% </w:t>
      </w:r>
      <w:r>
        <w:rPr>
          <w:spacing w:val="2"/>
        </w:rPr>
        <w:t>时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rFonts w:ascii="Arial" w:hAnsi="Arial" w:eastAsia="Arial" w:cs="Arial"/>
          <w:position w:val="-1"/>
        </w:rPr>
        <w:t>PN</w:t>
      </w:r>
      <w:r>
        <w:rPr>
          <w:rFonts w:ascii="Arial" w:hAnsi="Arial" w:eastAsia="Arial" w:cs="Arial"/>
          <w:spacing w:val="39"/>
          <w:position w:val="-1"/>
        </w:rPr>
        <w:t xml:space="preserve"> </w:t>
      </w:r>
      <w:r>
        <w:rPr>
          <w:spacing w:val="2"/>
        </w:rPr>
        <w:t>可停止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2"/>
          <w:position w:val="9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9"/>
        </w:rPr>
        <w:t>]  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8"/>
        </w:rPr>
        <w:t>建议使用间接能量测量法测定个体的能量需求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当</w:t>
      </w:r>
      <w:r>
        <w:rPr>
          <w:spacing w:val="11"/>
        </w:rPr>
        <w:t xml:space="preserve"> </w:t>
      </w:r>
      <w:r>
        <w:rPr>
          <w:spacing w:val="9"/>
        </w:rPr>
        <w:t>设备无法获得时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可进行简易估算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围术期的能量需</w:t>
      </w:r>
      <w:r>
        <w:rPr>
          <w:spacing w:val="10"/>
        </w:rPr>
        <w:t xml:space="preserve"> </w:t>
      </w:r>
      <w:r>
        <w:rPr>
          <w:spacing w:val="21"/>
        </w:rPr>
        <w:t>求一般建议使用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spacing w:val="21"/>
        </w:rPr>
        <w:t>25</w:t>
      </w:r>
      <w:r>
        <w:rPr>
          <w:rFonts w:ascii="Microsoft YaHei" w:hAnsi="Microsoft YaHei" w:eastAsia="Microsoft YaHei" w:cs="Microsoft YaHei"/>
          <w:spacing w:val="21"/>
        </w:rPr>
        <w:t>~</w:t>
      </w:r>
      <w:r>
        <w:rPr>
          <w:rFonts w:ascii="Arial" w:hAnsi="Arial" w:eastAsia="Arial" w:cs="Arial"/>
          <w:spacing w:val="21"/>
        </w:rPr>
        <w:t>30</w:t>
      </w:r>
      <w:r>
        <w:rPr>
          <w:rFonts w:ascii="Arial" w:hAnsi="Arial" w:eastAsia="Arial" w:cs="Arial"/>
        </w:rPr>
        <w:t>kcal</w:t>
      </w:r>
      <w:r>
        <w:rPr>
          <w:rFonts w:ascii="Microsoft YaHei" w:hAnsi="Microsoft YaHei" w:eastAsia="Microsoft YaHei" w:cs="Microsoft YaHei"/>
          <w:spacing w:val="21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33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21"/>
          <w:position w:val="1"/>
        </w:rPr>
        <w:t>·</w:t>
      </w:r>
      <w:r>
        <w:rPr>
          <w:rFonts w:ascii="Microsoft YaHei" w:hAnsi="Microsoft YaHei" w:eastAsia="Microsoft YaHei" w:cs="Microsoft YaHei"/>
          <w:spacing w:val="44"/>
          <w:position w:val="1"/>
        </w:rPr>
        <w:t xml:space="preserve"> </w:t>
      </w:r>
      <w:r>
        <w:rPr>
          <w:rFonts w:ascii="Arial" w:hAnsi="Arial" w:eastAsia="Arial" w:cs="Arial"/>
          <w:spacing w:val="21"/>
        </w:rPr>
        <w:t>d</w:t>
      </w:r>
      <w:r>
        <w:rPr>
          <w:rFonts w:ascii="Microsoft YaHei" w:hAnsi="Microsoft YaHei" w:eastAsia="Microsoft YaHei" w:cs="Microsoft YaHei"/>
          <w:spacing w:val="21"/>
        </w:rPr>
        <w:t>),</w:t>
      </w:r>
      <w:r>
        <w:rPr>
          <w:spacing w:val="21"/>
        </w:rPr>
        <w:t>蛋</w:t>
      </w:r>
      <w:r>
        <w:rPr>
          <w:spacing w:val="-40"/>
        </w:rPr>
        <w:t xml:space="preserve"> </w:t>
      </w:r>
      <w:r>
        <w:rPr>
          <w:spacing w:val="21"/>
        </w:rPr>
        <w:t>白质供给</w:t>
      </w:r>
      <w:r>
        <w:rPr/>
        <w:t xml:space="preserve"> </w:t>
      </w:r>
      <w:r>
        <w:rPr>
          <w:spacing w:val="12"/>
          <w:position w:val="-1"/>
        </w:rPr>
        <w:t>量</w:t>
      </w:r>
      <w:r>
        <w:rPr>
          <w:spacing w:val="-6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-1"/>
        </w:rPr>
        <w:t>≥</w:t>
      </w:r>
      <w:r>
        <w:rPr>
          <w:rFonts w:ascii="Arial" w:hAnsi="Arial" w:eastAsia="Arial" w:cs="Arial"/>
          <w:spacing w:val="12"/>
          <w:position w:val="-1"/>
        </w:rPr>
        <w:t>1.2</w:t>
      </w:r>
      <w:r>
        <w:rPr>
          <w:rFonts w:ascii="Arial" w:hAnsi="Arial" w:eastAsia="Arial" w:cs="Arial"/>
          <w:spacing w:val="47"/>
          <w:position w:val="-1"/>
        </w:rPr>
        <w:t xml:space="preserve"> </w:t>
      </w:r>
      <w:r>
        <w:rPr>
          <w:rFonts w:ascii="Arial" w:hAnsi="Arial" w:eastAsia="Arial" w:cs="Arial"/>
          <w:spacing w:val="12"/>
        </w:rPr>
        <w:t>g</w:t>
      </w:r>
      <w:r>
        <w:rPr>
          <w:rFonts w:ascii="Microsoft YaHei" w:hAnsi="Microsoft YaHei" w:eastAsia="Microsoft YaHei" w:cs="Microsoft YaHei"/>
          <w:spacing w:val="12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33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·</w:t>
      </w:r>
      <w:r>
        <w:rPr>
          <w:rFonts w:ascii="Microsoft YaHei" w:hAnsi="Microsoft YaHei" w:eastAsia="Microsoft YaHei" w:cs="Microsoft YaHei"/>
          <w:spacing w:val="44"/>
          <w:position w:val="1"/>
        </w:rPr>
        <w:t xml:space="preserve"> </w:t>
      </w:r>
      <w:r>
        <w:rPr>
          <w:rFonts w:ascii="Arial" w:hAnsi="Arial" w:eastAsia="Arial" w:cs="Arial"/>
          <w:spacing w:val="12"/>
        </w:rPr>
        <w:t>d</w:t>
      </w:r>
      <w:r>
        <w:rPr>
          <w:rFonts w:ascii="Microsoft YaHei" w:hAnsi="Microsoft YaHei" w:eastAsia="Microsoft YaHei" w:cs="Microsoft YaHei"/>
          <w:spacing w:val="12"/>
        </w:rPr>
        <w:t>)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12"/>
          <w:position w:val="9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9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9"/>
        </w:rPr>
        <w:t xml:space="preserve"> 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</w:p>
    <w:p>
      <w:pPr>
        <w:pStyle w:val="BodyText"/>
        <w:ind w:left="1" w:right="4" w:firstLine="418"/>
        <w:spacing w:before="1" w:line="23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推荐三</w:t>
      </w:r>
      <w:r>
        <w:rPr>
          <w:rFonts w:ascii="Microsoft YaHei" w:hAnsi="Microsoft YaHei" w:eastAsia="Microsoft YaHei" w:cs="Microsoft YaHei"/>
          <w:spacing w:val="13"/>
        </w:rPr>
        <w:t>：</w:t>
      </w:r>
      <w:r>
        <w:rPr>
          <w:spacing w:val="13"/>
        </w:rPr>
        <w:t>在高龄心脏外科手术患者</w:t>
      </w:r>
      <w:r>
        <w:rPr>
          <w:spacing w:val="-33"/>
        </w:rPr>
        <w:t xml:space="preserve"> </w:t>
      </w:r>
      <w:r>
        <w:rPr>
          <w:spacing w:val="13"/>
        </w:rPr>
        <w:t>围术期</w:t>
      </w:r>
      <w:r>
        <w:rPr>
          <w:spacing w:val="-50"/>
        </w:rPr>
        <w:t xml:space="preserve"> </w:t>
      </w:r>
      <w:r>
        <w:rPr>
          <w:spacing w:val="13"/>
        </w:rPr>
        <w:t>的营</w:t>
      </w:r>
      <w:r>
        <w:rPr/>
        <w:t xml:space="preserve"> </w:t>
      </w:r>
      <w:r>
        <w:rPr>
          <w:spacing w:val="12"/>
        </w:rPr>
        <w:t>养支持中添加抗氧化</w:t>
      </w:r>
      <w:r>
        <w:rPr>
          <w:rFonts w:ascii="Microsoft YaHei" w:hAnsi="Microsoft YaHei" w:eastAsia="Microsoft YaHei" w:cs="Microsoft YaHei"/>
          <w:spacing w:val="12"/>
        </w:rPr>
        <w:t>／</w:t>
      </w:r>
      <w:r>
        <w:rPr>
          <w:spacing w:val="12"/>
        </w:rPr>
        <w:t>免疫调节营养素</w:t>
      </w:r>
      <w:r>
        <w:rPr>
          <w:rFonts w:ascii="Microsoft YaHei" w:hAnsi="Microsoft YaHei" w:eastAsia="Microsoft YaHei" w:cs="Microsoft YaHei"/>
          <w:spacing w:val="12"/>
        </w:rPr>
        <w:t>（</w:t>
      </w:r>
      <w:r>
        <w:rPr>
          <w:spacing w:val="12"/>
        </w:rPr>
        <w:t>鱼油和硒</w:t>
      </w:r>
      <w:r>
        <w:rPr>
          <w:rFonts w:ascii="Microsoft YaHei" w:hAnsi="Microsoft YaHei" w:eastAsia="Microsoft YaHei" w:cs="Microsoft YaHei"/>
          <w:spacing w:val="12"/>
        </w:rPr>
        <w:t>） </w:t>
      </w:r>
      <w:r>
        <w:rPr>
          <w:spacing w:val="8"/>
        </w:rPr>
        <w:t>以改善术后炎性状态</w:t>
      </w:r>
      <w:r>
        <w:rPr>
          <w:rFonts w:ascii="Microsoft YaHei" w:hAnsi="Microsoft YaHei" w:eastAsia="Microsoft YaHei" w:cs="Microsoft YaHei"/>
          <w:spacing w:val="8"/>
        </w:rPr>
        <w:t>(</w:t>
      </w:r>
      <w:r>
        <w:rPr>
          <w:rFonts w:ascii="Arial" w:hAnsi="Arial" w:eastAsia="Arial" w:cs="Arial"/>
          <w:spacing w:val="8"/>
        </w:rPr>
        <w:t>B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spacing w:val="8"/>
        </w:rPr>
        <w:t>级证据</w:t>
      </w:r>
      <w:r>
        <w:rPr>
          <w:rFonts w:ascii="Microsoft YaHei" w:hAnsi="Microsoft YaHei" w:eastAsia="Microsoft YaHei" w:cs="Microsoft YaHei"/>
          <w:spacing w:val="8"/>
        </w:rPr>
        <w:t>）。</w:t>
      </w:r>
    </w:p>
    <w:p>
      <w:pPr>
        <w:pStyle w:val="BodyText"/>
        <w:ind w:firstLine="425"/>
        <w:spacing w:before="7" w:line="22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心脏外科手术患者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手术创伤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缺血再灌注以及</w:t>
      </w:r>
      <w:r>
        <w:rPr>
          <w:spacing w:val="1"/>
        </w:rPr>
        <w:t xml:space="preserve">  </w:t>
      </w:r>
      <w:r>
        <w:rPr>
          <w:spacing w:val="18"/>
        </w:rPr>
        <w:t>体外循环等因素可导致促炎性标志物</w:t>
      </w:r>
      <w:r>
        <w:rPr>
          <w:rFonts w:ascii="Microsoft YaHei" w:hAnsi="Microsoft YaHei" w:eastAsia="Microsoft YaHei" w:cs="Microsoft YaHei"/>
          <w:spacing w:val="18"/>
        </w:rPr>
        <w:t>、</w:t>
      </w:r>
      <w:r>
        <w:rPr>
          <w:spacing w:val="18"/>
        </w:rPr>
        <w:t>活性氧和活</w:t>
      </w:r>
      <w:r>
        <w:rPr>
          <w:spacing w:val="5"/>
        </w:rPr>
        <w:t xml:space="preserve">  </w:t>
      </w:r>
      <w:r>
        <w:rPr>
          <w:spacing w:val="15"/>
        </w:rPr>
        <w:t>性氮的释放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从而导致器官功能障碍的发展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5"/>
        </w:rPr>
        <w:t>在此</w:t>
      </w:r>
      <w:r>
        <w:rPr/>
        <w:t xml:space="preserve">  </w:t>
      </w:r>
      <w:r>
        <w:rPr>
          <w:spacing w:val="12"/>
        </w:rPr>
        <w:t>情况下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使用抗氧化</w:t>
      </w:r>
      <w:r>
        <w:rPr>
          <w:rFonts w:ascii="Microsoft YaHei" w:hAnsi="Microsoft YaHei" w:eastAsia="Microsoft YaHei" w:cs="Microsoft YaHei"/>
          <w:spacing w:val="12"/>
        </w:rPr>
        <w:t>／</w:t>
      </w:r>
      <w:r>
        <w:rPr>
          <w:spacing w:val="12"/>
        </w:rPr>
        <w:t>免疫调节营养素可能对代谢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18"/>
        </w:rPr>
        <w:t>炎性反应</w:t>
      </w:r>
      <w:r>
        <w:rPr>
          <w:rFonts w:ascii="Microsoft YaHei" w:hAnsi="Microsoft YaHei" w:eastAsia="Microsoft YaHei" w:cs="Microsoft YaHei"/>
          <w:spacing w:val="18"/>
        </w:rPr>
        <w:t>、</w:t>
      </w:r>
      <w:r>
        <w:rPr>
          <w:spacing w:val="18"/>
        </w:rPr>
        <w:t>氧化应激标志物和细胞免疫活性产生影</w:t>
      </w:r>
      <w:r>
        <w:rPr>
          <w:spacing w:val="3"/>
        </w:rPr>
        <w:t xml:space="preserve">  </w:t>
      </w:r>
      <w:r>
        <w:rPr>
          <w:spacing w:val="11"/>
        </w:rPr>
        <w:t>响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Arial" w:hAnsi="Arial" w:eastAsia="Arial" w:cs="Arial"/>
          <w:spacing w:val="11"/>
          <w:position w:val="-1"/>
        </w:rPr>
        <w:t>2010</w:t>
      </w:r>
      <w:r>
        <w:rPr>
          <w:rFonts w:ascii="Arial" w:hAnsi="Arial" w:eastAsia="Arial" w:cs="Arial"/>
          <w:spacing w:val="37"/>
          <w:position w:val="-1"/>
        </w:rPr>
        <w:t xml:space="preserve"> </w:t>
      </w:r>
      <w:r>
        <w:rPr>
          <w:spacing w:val="11"/>
        </w:rPr>
        <w:t>年 </w:t>
      </w:r>
      <w:r>
        <w:rPr>
          <w:rFonts w:ascii="Arial" w:hAnsi="Arial" w:eastAsia="Arial" w:cs="Arial"/>
          <w:position w:val="-1"/>
        </w:rPr>
        <w:t>Leong</w:t>
      </w:r>
      <w:r>
        <w:rPr>
          <w:rFonts w:ascii="Arial" w:hAnsi="Arial" w:eastAsia="Arial" w:cs="Arial"/>
          <w:spacing w:val="32"/>
          <w:position w:val="-1"/>
        </w:rPr>
        <w:t xml:space="preserve"> </w:t>
      </w:r>
      <w:r>
        <w:rPr>
          <w:spacing w:val="11"/>
        </w:rPr>
        <w:t>等研</w:t>
      </w:r>
      <w:r>
        <w:rPr>
          <w:spacing w:val="-55"/>
        </w:rPr>
        <w:t xml:space="preserve"> </w:t>
      </w:r>
      <w:r>
        <w:rPr>
          <w:spacing w:val="11"/>
        </w:rPr>
        <w:t>究接受择期冠状动脉旁路</w:t>
      </w:r>
      <w:r>
        <w:rPr/>
        <w:t xml:space="preserve">  </w:t>
      </w:r>
      <w:r>
        <w:rPr>
          <w:spacing w:val="7"/>
        </w:rPr>
        <w:t>移植术或瓣膜置换术的患者使用辅酶 </w:t>
      </w:r>
      <w:r>
        <w:rPr>
          <w:rFonts w:ascii="Arial" w:hAnsi="Arial" w:eastAsia="Arial" w:cs="Arial"/>
          <w:spacing w:val="7"/>
          <w:position w:val="-1"/>
        </w:rPr>
        <w:t>Q</w:t>
      </w:r>
      <w:r>
        <w:rPr>
          <w:rFonts w:ascii="Arial" w:hAnsi="Arial" w:eastAsia="Arial" w:cs="Arial"/>
          <w:sz w:val="10"/>
          <w:szCs w:val="10"/>
          <w:spacing w:val="7"/>
          <w:position w:val="-3"/>
        </w:rPr>
        <w:t>10</w:t>
      </w:r>
      <w:r>
        <w:rPr>
          <w:rFonts w:ascii="Arial" w:hAnsi="Arial" w:eastAsia="Arial" w:cs="Arial"/>
          <w:sz w:val="10"/>
          <w:szCs w:val="10"/>
          <w:spacing w:val="40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spacing w:val="7"/>
        </w:rPr>
        <w:t>镁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spacing w:val="7"/>
        </w:rPr>
        <w:t>硫辛</w:t>
      </w:r>
      <w:r>
        <w:rPr/>
        <w:t xml:space="preserve">  </w:t>
      </w:r>
      <w:r>
        <w:rPr>
          <w:spacing w:val="3"/>
        </w:rPr>
        <w:t>酸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spacing w:val="3"/>
          <w:position w:val="-2"/>
        </w:rPr>
        <w:t>ω</w:t>
      </w:r>
      <w:r>
        <w:rPr>
          <w:rFonts w:ascii="Arial" w:hAnsi="Arial" w:eastAsia="Arial" w:cs="Arial"/>
          <w:spacing w:val="3"/>
          <w:position w:val="-2"/>
        </w:rPr>
        <w:t>-</w:t>
      </w:r>
      <w:r>
        <w:rPr>
          <w:rFonts w:ascii="Arial" w:hAnsi="Arial" w:eastAsia="Arial" w:cs="Arial"/>
          <w:spacing w:val="3"/>
          <w:position w:val="-1"/>
        </w:rPr>
        <w:t>3</w:t>
      </w:r>
      <w:r>
        <w:rPr>
          <w:rFonts w:ascii="Arial" w:hAnsi="Arial" w:eastAsia="Arial" w:cs="Arial"/>
          <w:spacing w:val="45"/>
          <w:w w:val="101"/>
          <w:position w:val="-1"/>
        </w:rPr>
        <w:t xml:space="preserve"> </w:t>
      </w:r>
      <w:r>
        <w:rPr>
          <w:spacing w:val="3"/>
        </w:rPr>
        <w:t>脂肪酸和硒进行</w:t>
      </w:r>
      <w:r>
        <w:rPr>
          <w:spacing w:val="-49"/>
        </w:rPr>
        <w:t xml:space="preserve"> </w:t>
      </w:r>
      <w:r>
        <w:rPr>
          <w:spacing w:val="3"/>
        </w:rPr>
        <w:t>围术期</w:t>
      </w:r>
      <w:r>
        <w:rPr>
          <w:spacing w:val="-50"/>
        </w:rPr>
        <w:t xml:space="preserve"> </w:t>
      </w:r>
      <w:r>
        <w:rPr>
          <w:spacing w:val="3"/>
        </w:rPr>
        <w:t>的代谢治疗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结果表</w:t>
      </w:r>
      <w:r>
        <w:rPr/>
        <w:t xml:space="preserve">  </w:t>
      </w:r>
      <w:r>
        <w:rPr>
          <w:spacing w:val="9"/>
        </w:rPr>
        <w:t>明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这些代谢治疗是安全可行的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并且与改善氧化还</w:t>
      </w:r>
      <w:r>
        <w:rPr>
          <w:spacing w:val="4"/>
        </w:rPr>
        <w:t xml:space="preserve">  </w:t>
      </w:r>
      <w:r>
        <w:rPr>
          <w:spacing w:val="18"/>
        </w:rPr>
        <w:t>原状态</w:t>
      </w:r>
      <w:r>
        <w:rPr>
          <w:rFonts w:ascii="Microsoft YaHei" w:hAnsi="Microsoft YaHei" w:eastAsia="Microsoft YaHei" w:cs="Microsoft YaHei"/>
          <w:spacing w:val="18"/>
        </w:rPr>
        <w:t>、</w:t>
      </w:r>
      <w:r>
        <w:rPr>
          <w:spacing w:val="18"/>
        </w:rPr>
        <w:t>减少心肌损伤和缩短心脏手术后住院时间</w:t>
      </w:r>
      <w:r>
        <w:rPr>
          <w:spacing w:val="3"/>
        </w:rPr>
        <w:t xml:space="preserve">  </w:t>
      </w:r>
      <w:r>
        <w:rPr>
          <w:spacing w:val="15"/>
        </w:rPr>
        <w:t>有关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5"/>
        </w:rPr>
        <w:t>心脏外科手术患者在围术期输注鱼油乳剂可</w:t>
      </w:r>
      <w:r>
        <w:rPr/>
        <w:t xml:space="preserve">  </w:t>
      </w:r>
      <w:r>
        <w:rPr>
          <w:spacing w:val="12"/>
        </w:rPr>
        <w:t>改善术后炎性状态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显著</w:t>
      </w:r>
      <w:r>
        <w:rPr>
          <w:spacing w:val="-35"/>
        </w:rPr>
        <w:t xml:space="preserve"> </w:t>
      </w:r>
      <w:r>
        <w:rPr>
          <w:spacing w:val="12"/>
        </w:rPr>
        <w:t>降低危重患者感染率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12"/>
        </w:rPr>
        <w:t>因</w:t>
      </w:r>
      <w:r>
        <w:rPr/>
        <w:t xml:space="preserve">  </w:t>
      </w:r>
      <w:r>
        <w:rPr>
          <w:spacing w:val="14"/>
        </w:rPr>
        <w:t>此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国外指南推荐在术后早期入住 </w:t>
      </w:r>
      <w:r>
        <w:rPr>
          <w:rFonts w:ascii="Arial" w:hAnsi="Arial" w:eastAsia="Arial" w:cs="Arial"/>
          <w:position w:val="-1"/>
        </w:rPr>
        <w:t>ICU</w:t>
      </w:r>
      <w:r>
        <w:rPr>
          <w:rFonts w:ascii="Arial" w:hAnsi="Arial" w:eastAsia="Arial" w:cs="Arial"/>
          <w:spacing w:val="53"/>
          <w:position w:val="-1"/>
        </w:rPr>
        <w:t xml:space="preserve"> </w:t>
      </w:r>
      <w:r>
        <w:rPr>
          <w:spacing w:val="14"/>
        </w:rPr>
        <w:t>后 </w:t>
      </w:r>
      <w:r>
        <w:rPr>
          <w:rFonts w:ascii="Arial" w:hAnsi="Arial" w:eastAsia="Arial" w:cs="Arial"/>
          <w:spacing w:val="14"/>
          <w:position w:val="-1"/>
        </w:rPr>
        <w:t>24h</w:t>
      </w:r>
      <w:r>
        <w:rPr>
          <w:rFonts w:ascii="Arial" w:hAnsi="Arial" w:eastAsia="Arial" w:cs="Arial"/>
          <w:spacing w:val="1"/>
          <w:position w:val="-1"/>
        </w:rPr>
        <w:t xml:space="preserve">  </w:t>
      </w:r>
      <w:r>
        <w:rPr>
          <w:spacing w:val="14"/>
        </w:rPr>
        <w:t>内</w:t>
      </w:r>
      <w:r>
        <w:rPr/>
        <w:t xml:space="preserve">  </w:t>
      </w:r>
      <w:r>
        <w:rPr>
          <w:spacing w:val="9"/>
        </w:rPr>
        <w:t>可考虑在营养支持中添加额外的免疫调节物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spacing w:val="9"/>
        </w:rPr>
        <w:t>硒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鱼</w:t>
      </w:r>
      <w:r>
        <w:rPr>
          <w:spacing w:val="5"/>
        </w:rPr>
        <w:t xml:space="preserve">  </w:t>
      </w:r>
      <w:r>
        <w:rPr>
          <w:spacing w:val="12"/>
        </w:rPr>
        <w:t>油</w:t>
      </w:r>
      <w:r>
        <w:rPr>
          <w:rFonts w:ascii="Microsoft YaHei" w:hAnsi="Microsoft YaHei" w:eastAsia="Microsoft YaHei" w:cs="Microsoft YaHei"/>
          <w:spacing w:val="12"/>
        </w:rPr>
        <w:t>）</w:t>
      </w:r>
      <w:r>
        <w:rPr>
          <w:spacing w:val="12"/>
        </w:rPr>
        <w:t>以改善心脏手术患者术后的炎性状态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12"/>
          <w:position w:val="8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spacing w:line="228" w:lineRule="auto"/>
        <w:sectPr>
          <w:type w:val="continuous"/>
          <w:pgSz w:w="11905" w:h="16836"/>
          <w:pgMar w:top="1198" w:right="1063" w:bottom="0" w:left="407" w:header="863" w:footer="0" w:gutter="0"/>
          <w:cols w:equalWidth="0" w:num="2">
            <w:col w:w="5667" w:space="100"/>
            <w:col w:w="4667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35" w:lineRule="exact"/>
        <w:rPr/>
      </w:pPr>
      <w:r/>
    </w:p>
    <w:p>
      <w:pPr>
        <w:spacing w:line="135" w:lineRule="exact"/>
        <w:sectPr>
          <w:headerReference w:type="default" r:id="rId3"/>
          <w:pgSz w:w="11905" w:h="16836"/>
          <w:pgMar w:top="1198" w:right="1066" w:bottom="0" w:left="407" w:header="863" w:footer="0" w:gutter="0"/>
          <w:cols w:equalWidth="0" w:num="1">
            <w:col w:w="10430" w:space="0"/>
          </w:cols>
        </w:sectPr>
        <w:rPr/>
      </w:pPr>
    </w:p>
    <w:p>
      <w:pPr>
        <w:ind w:left="729"/>
        <w:spacing w:before="231" w:line="212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4"/>
          <w:position w:val="-1"/>
        </w:rPr>
        <w:t>4    </w:t>
      </w:r>
      <w:r>
        <w:rPr>
          <w:rFonts w:ascii="SimHei" w:hAnsi="SimHei" w:eastAsia="SimHei" w:cs="SimHei"/>
          <w:sz w:val="19"/>
          <w:szCs w:val="19"/>
          <w:spacing w:val="14"/>
        </w:rPr>
        <w:t>高龄心脏外科患者的术后常规营养支持</w:t>
      </w:r>
    </w:p>
    <w:p>
      <w:pPr>
        <w:pStyle w:val="BodyText"/>
        <w:ind w:left="735" w:right="264" w:firstLine="427"/>
        <w:spacing w:before="251" w:line="25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7"/>
        </w:rPr>
        <w:t>心脏手术患者在能量和蛋白质需求方面存在营</w:t>
      </w:r>
      <w:r>
        <w:rPr>
          <w:spacing w:val="9"/>
        </w:rPr>
        <w:t xml:space="preserve">  </w:t>
      </w:r>
      <w:r>
        <w:rPr>
          <w:spacing w:val="5"/>
        </w:rPr>
        <w:t>养支持不足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大多数</w:t>
      </w:r>
      <w:r>
        <w:rPr>
          <w:spacing w:val="-37"/>
        </w:rPr>
        <w:t xml:space="preserve"> </w:t>
      </w:r>
      <w:r>
        <w:rPr>
          <w:spacing w:val="5"/>
        </w:rPr>
        <w:t>只接受</w:t>
      </w:r>
      <w:r>
        <w:rPr>
          <w:spacing w:val="-49"/>
        </w:rPr>
        <w:t xml:space="preserve"> </w:t>
      </w:r>
      <w:r>
        <w:rPr>
          <w:spacing w:val="5"/>
        </w:rPr>
        <w:t>了营养处方</w:t>
      </w:r>
      <w:r>
        <w:rPr>
          <w:spacing w:val="-51"/>
        </w:rPr>
        <w:t xml:space="preserve"> </w:t>
      </w:r>
      <w:r>
        <w:rPr>
          <w:spacing w:val="5"/>
        </w:rPr>
        <w:t>的 </w:t>
      </w:r>
      <w:r>
        <w:rPr>
          <w:rFonts w:ascii="Microsoft YaHei" w:hAnsi="Microsoft YaHei" w:eastAsia="Microsoft YaHei" w:cs="Microsoft YaHei"/>
          <w:spacing w:val="5"/>
          <w:position w:val="-1"/>
        </w:rPr>
        <w:t>50%</w:t>
      </w:r>
      <w:r>
        <w:rPr>
          <w:rFonts w:ascii="Microsoft YaHei" w:hAnsi="Microsoft YaHei" w:eastAsia="Microsoft YaHei" w:cs="Microsoft YaHei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9"/>
        </w:rPr>
        <w:t>[12]</w:t>
      </w:r>
      <w:r>
        <w:rPr>
          <w:rFonts w:ascii="Microsoft YaHei" w:hAnsi="Microsoft YaHei" w:eastAsia="Microsoft YaHei" w:cs="Microsoft YaHei"/>
          <w:sz w:val="10"/>
          <w:szCs w:val="10"/>
          <w:position w:val="9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9"/>
        </w:rPr>
        <w:t>尽管重度营养不</w:t>
      </w:r>
      <w:r>
        <w:rPr>
          <w:spacing w:val="-31"/>
        </w:rPr>
        <w:t xml:space="preserve"> </w:t>
      </w:r>
      <w:r>
        <w:rPr>
          <w:spacing w:val="19"/>
        </w:rPr>
        <w:t>良患者可从术前营养支持中获益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8"/>
        </w:rPr>
        <w:t>但如果患者需要接受大手术则很难耐受长期营养不</w:t>
      </w:r>
      <w:r>
        <w:rPr>
          <w:spacing w:val="4"/>
        </w:rPr>
        <w:t xml:space="preserve">  </w:t>
      </w:r>
      <w:r>
        <w:rPr>
          <w:spacing w:val="13"/>
        </w:rPr>
        <w:t>足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因此这些患者术后需进一步的营养支持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737" w:right="334" w:firstLine="418"/>
        <w:spacing w:before="2" w:line="22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推荐一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>
          <w:spacing w:val="8"/>
        </w:rPr>
        <w:t>对心脏外科手术后高龄患者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应根据常</w:t>
      </w:r>
      <w:r>
        <w:rPr>
          <w:spacing w:val="9"/>
        </w:rPr>
        <w:t xml:space="preserve"> </w:t>
      </w:r>
      <w:r>
        <w:rPr>
          <w:spacing w:val="9"/>
        </w:rPr>
        <w:t>规评估胃肠功</w:t>
      </w:r>
      <w:r>
        <w:rPr>
          <w:spacing w:val="-39"/>
        </w:rPr>
        <w:t xml:space="preserve"> </w:t>
      </w:r>
      <w:r>
        <w:rPr>
          <w:spacing w:val="9"/>
        </w:rPr>
        <w:t>能状态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如功</w:t>
      </w:r>
      <w:r>
        <w:rPr>
          <w:spacing w:val="-53"/>
        </w:rPr>
        <w:t xml:space="preserve"> </w:t>
      </w:r>
      <w:r>
        <w:rPr>
          <w:spacing w:val="9"/>
        </w:rPr>
        <w:t>能</w:t>
      </w:r>
      <w:r>
        <w:rPr>
          <w:spacing w:val="-54"/>
        </w:rPr>
        <w:t xml:space="preserve"> </w:t>
      </w:r>
      <w:r>
        <w:rPr>
          <w:spacing w:val="9"/>
        </w:rPr>
        <w:t>允许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推荐术后 </w:t>
      </w:r>
      <w:r>
        <w:rPr>
          <w:rFonts w:ascii="Microsoft YaHei" w:hAnsi="Microsoft YaHei" w:eastAsia="Microsoft YaHei" w:cs="Microsoft YaHei"/>
          <w:spacing w:val="9"/>
          <w:position w:val="-1"/>
        </w:rPr>
        <w:t>24h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spacing w:val="7"/>
        </w:rPr>
        <w:t>内启动营养支持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最迟不超过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-1"/>
        </w:rPr>
        <w:t>48h(B </w:t>
      </w:r>
      <w:r>
        <w:rPr>
          <w:spacing w:val="7"/>
        </w:rPr>
        <w:t>级证据</w:t>
      </w:r>
      <w:r>
        <w:rPr>
          <w:rFonts w:ascii="Microsoft YaHei" w:hAnsi="Microsoft YaHei" w:eastAsia="Microsoft YaHei" w:cs="Microsoft YaHei"/>
          <w:spacing w:val="7"/>
        </w:rPr>
        <w:t>）。</w:t>
      </w:r>
    </w:p>
    <w:p>
      <w:pPr>
        <w:pStyle w:val="BodyText"/>
        <w:ind w:left="736" w:right="325" w:firstLine="457"/>
        <w:spacing w:before="5" w:line="24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6"/>
        </w:rPr>
        <w:t>目前尚无针对高龄心脏外科手术后患者胃肠功</w:t>
      </w:r>
      <w:r>
        <w:rPr>
          <w:spacing w:val="7"/>
        </w:rPr>
        <w:t xml:space="preserve"> </w:t>
      </w:r>
      <w:r>
        <w:rPr>
          <w:spacing w:val="16"/>
        </w:rPr>
        <w:t>能评估方法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但中</w:t>
      </w:r>
      <w:r>
        <w:rPr>
          <w:spacing w:val="-41"/>
        </w:rPr>
        <w:t xml:space="preserve"> </w:t>
      </w:r>
      <w:r>
        <w:rPr>
          <w:spacing w:val="16"/>
        </w:rPr>
        <w:t>国专家共识推荐采用欧洲危重病</w:t>
      </w:r>
      <w:r>
        <w:rPr/>
        <w:t xml:space="preserve"> </w:t>
      </w:r>
      <w:r>
        <w:rPr>
          <w:spacing w:val="19"/>
        </w:rPr>
        <w:t>医学会制定</w:t>
      </w:r>
      <w:r>
        <w:rPr>
          <w:spacing w:val="-38"/>
        </w:rPr>
        <w:t xml:space="preserve"> </w:t>
      </w:r>
      <w:r>
        <w:rPr>
          <w:spacing w:val="19"/>
        </w:rPr>
        <w:t>的</w:t>
      </w:r>
      <w:r>
        <w:rPr>
          <w:spacing w:val="-43"/>
        </w:rPr>
        <w:t xml:space="preserve"> </w:t>
      </w:r>
      <w:r>
        <w:rPr>
          <w:spacing w:val="19"/>
        </w:rPr>
        <w:t>围术期重症</w:t>
      </w:r>
      <w:r>
        <w:rPr>
          <w:spacing w:val="-51"/>
        </w:rPr>
        <w:t xml:space="preserve"> </w:t>
      </w:r>
      <w:r>
        <w:rPr>
          <w:spacing w:val="19"/>
        </w:rPr>
        <w:t>患者</w:t>
      </w:r>
      <w:r>
        <w:rPr>
          <w:spacing w:val="-53"/>
        </w:rPr>
        <w:t xml:space="preserve"> </w:t>
      </w:r>
      <w:r>
        <w:rPr>
          <w:spacing w:val="19"/>
        </w:rPr>
        <w:t>急性胃肠损伤分级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6"/>
        </w:rPr>
        <w:t>(</w:t>
      </w:r>
      <w:r>
        <w:rPr>
          <w:rFonts w:ascii="Microsoft YaHei" w:hAnsi="Microsoft YaHei" w:eastAsia="Microsoft YaHei" w:cs="Microsoft YaHei"/>
        </w:rPr>
        <w:t>AGI</w:t>
      </w:r>
      <w:r>
        <w:rPr>
          <w:rFonts w:ascii="Microsoft YaHei" w:hAnsi="Microsoft YaHei" w:eastAsia="Microsoft YaHei" w:cs="Microsoft YaHei"/>
          <w:spacing w:val="16"/>
        </w:rPr>
        <w:t>)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16"/>
        </w:rPr>
        <w:t>评估围术期患者的</w:t>
      </w:r>
      <w:r>
        <w:rPr>
          <w:spacing w:val="-39"/>
        </w:rPr>
        <w:t xml:space="preserve"> </w:t>
      </w:r>
      <w:r>
        <w:rPr>
          <w:spacing w:val="16"/>
        </w:rPr>
        <w:t>胃肠功能及耐受性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9"/>
        </w:rPr>
        <w:t>[8] 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6"/>
        </w:rPr>
        <w:t>如</w:t>
      </w:r>
      <w:r>
        <w:rPr/>
        <w:t xml:space="preserve"> </w:t>
      </w:r>
      <w:r>
        <w:rPr>
          <w:spacing w:val="9"/>
        </w:rPr>
        <w:t>无特殊情况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建议术后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0~24h </w:t>
      </w:r>
      <w:r>
        <w:rPr>
          <w:spacing w:val="9"/>
        </w:rPr>
        <w:t>实施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,</w:t>
      </w:r>
      <w:r>
        <w:rPr>
          <w:rFonts w:ascii="Microsoft YaHei" w:hAnsi="Microsoft YaHei" w:eastAsia="Microsoft YaHei" w:cs="Microsoft YaHei"/>
          <w:spacing w:val="-12"/>
          <w:position w:val="1"/>
        </w:rPr>
        <w:t xml:space="preserve"> </w:t>
      </w:r>
      <w:r>
        <w:rPr>
          <w:spacing w:val="9"/>
        </w:rPr>
        <w:t>可于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3~5d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spacing w:val="13"/>
        </w:rPr>
        <w:t>达到营养目标量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[8] 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3"/>
        </w:rPr>
        <w:t>此外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中国老年患</w:t>
      </w:r>
      <w:r>
        <w:rPr>
          <w:spacing w:val="12"/>
        </w:rPr>
        <w:t>者肠外肠</w:t>
      </w:r>
      <w:r>
        <w:rPr>
          <w:spacing w:val="-39"/>
        </w:rPr>
        <w:t xml:space="preserve"> </w:t>
      </w:r>
      <w:r>
        <w:rPr>
          <w:spacing w:val="12"/>
        </w:rPr>
        <w:t>内</w:t>
      </w:r>
      <w:r>
        <w:rPr/>
        <w:t xml:space="preserve"> </w:t>
      </w:r>
      <w:r>
        <w:rPr>
          <w:spacing w:val="18"/>
        </w:rPr>
        <w:t>营养支持指南</w:t>
      </w:r>
      <w:r>
        <w:rPr>
          <w:rFonts w:ascii="Microsoft YaHei" w:hAnsi="Microsoft YaHei" w:eastAsia="Microsoft YaHei" w:cs="Microsoft YaHei"/>
          <w:spacing w:val="18"/>
        </w:rPr>
        <w:t>(2020) </w:t>
      </w:r>
      <w:r>
        <w:rPr>
          <w:spacing w:val="18"/>
        </w:rPr>
        <w:t>也建议老年术后患者在 </w:t>
      </w:r>
      <w:r>
        <w:rPr>
          <w:rFonts w:ascii="Microsoft YaHei" w:hAnsi="Microsoft YaHei" w:eastAsia="Microsoft YaHei" w:cs="Microsoft YaHei"/>
          <w:spacing w:val="18"/>
          <w:position w:val="-1"/>
        </w:rPr>
        <w:t>24h</w:t>
      </w:r>
      <w:r>
        <w:rPr>
          <w:rFonts w:ascii="Microsoft YaHei" w:hAnsi="Microsoft YaHei" w:eastAsia="Microsoft YaHei" w:cs="Microsoft YaHei"/>
          <w:spacing w:val="2"/>
          <w:position w:val="-1"/>
        </w:rPr>
        <w:t xml:space="preserve"> </w:t>
      </w:r>
      <w:r>
        <w:rPr>
          <w:spacing w:val="11"/>
        </w:rPr>
        <w:t>内启动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ONS</w:t>
      </w:r>
      <w:r>
        <w:rPr>
          <w:rFonts w:ascii="Microsoft YaHei" w:hAnsi="Microsoft YaHei" w:eastAsia="Microsoft YaHei" w:cs="Microsoft YaHei"/>
          <w:spacing w:val="11"/>
          <w:position w:val="-2"/>
        </w:rPr>
        <w:t xml:space="preserve"> </w:t>
      </w:r>
      <w:r>
        <w:rPr>
          <w:spacing w:val="11"/>
        </w:rPr>
        <w:t>补充或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EN</w:t>
      </w:r>
      <w:r>
        <w:rPr>
          <w:rFonts w:ascii="Microsoft YaHei" w:hAnsi="Microsoft YaHei" w:eastAsia="Microsoft YaHei" w:cs="Microsoft YaHei"/>
          <w:spacing w:val="19"/>
          <w:position w:val="-2"/>
        </w:rPr>
        <w:t xml:space="preserve"> </w:t>
      </w:r>
      <w:r>
        <w:rPr>
          <w:spacing w:val="11"/>
        </w:rPr>
        <w:t>支持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9"/>
        </w:rPr>
        <w:t>[9]  </w:t>
      </w:r>
      <w:r>
        <w:rPr>
          <w:rFonts w:ascii="Microsoft YaHei" w:hAnsi="Microsoft YaHei" w:eastAsia="Microsoft YaHei" w:cs="Microsoft YaHei"/>
          <w:spacing w:val="11"/>
        </w:rPr>
        <w:t>。</w:t>
      </w:r>
    </w:p>
    <w:p>
      <w:pPr>
        <w:pStyle w:val="BodyText"/>
        <w:ind w:left="734" w:right="338" w:firstLine="421"/>
        <w:spacing w:before="2" w:line="22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推荐二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spacing w:val="9"/>
        </w:rPr>
        <w:t>对心脏外科手术后</w:t>
      </w:r>
      <w:r>
        <w:rPr>
          <w:spacing w:val="-55"/>
        </w:rPr>
        <w:t xml:space="preserve"> </w:t>
      </w:r>
      <w:r>
        <w:rPr>
          <w:spacing w:val="9"/>
        </w:rPr>
        <w:t>高龄</w:t>
      </w:r>
      <w:r>
        <w:rPr>
          <w:spacing w:val="-52"/>
        </w:rPr>
        <w:t xml:space="preserve"> </w:t>
      </w:r>
      <w:r>
        <w:rPr>
          <w:spacing w:val="9"/>
        </w:rPr>
        <w:t>患者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ONS</w:t>
      </w:r>
      <w:r>
        <w:rPr>
          <w:rFonts w:ascii="Microsoft YaHei" w:hAnsi="Microsoft YaHei" w:eastAsia="Microsoft YaHei" w:cs="Microsoft YaHei"/>
          <w:spacing w:val="27"/>
          <w:w w:val="101"/>
          <w:position w:val="-1"/>
        </w:rPr>
        <w:t xml:space="preserve"> </w:t>
      </w:r>
      <w:r>
        <w:rPr>
          <w:spacing w:val="9"/>
        </w:rPr>
        <w:t>补</w:t>
      </w:r>
      <w:r>
        <w:rPr/>
        <w:t xml:space="preserve"> </w:t>
      </w:r>
      <w:r>
        <w:rPr>
          <w:spacing w:val="17"/>
        </w:rPr>
        <w:t>充</w:t>
      </w:r>
      <w:r>
        <w:rPr>
          <w:rFonts w:ascii="Microsoft YaHei" w:hAnsi="Microsoft YaHei" w:eastAsia="Microsoft YaHei" w:cs="Microsoft YaHei"/>
          <w:spacing w:val="17"/>
        </w:rPr>
        <w:t>/</w:t>
      </w:r>
      <w:r>
        <w:rPr>
          <w:rFonts w:ascii="Microsoft YaHei" w:hAnsi="Microsoft YaHei" w:eastAsia="Microsoft YaHei" w:cs="Microsoft YaHei"/>
        </w:rPr>
        <w:t>EN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17"/>
        </w:rPr>
        <w:t>支持是首选的营养支持方式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spacing w:val="17"/>
        </w:rPr>
        <w:t>无法实施管饲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32"/>
          <w:w w:val="101"/>
          <w:position w:val="-1"/>
        </w:rPr>
        <w:t xml:space="preserve"> </w:t>
      </w:r>
      <w:r>
        <w:rPr>
          <w:spacing w:val="7"/>
        </w:rPr>
        <w:t>或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21"/>
          <w:position w:val="-1"/>
        </w:rPr>
        <w:t xml:space="preserve"> </w:t>
      </w:r>
      <w:r>
        <w:rPr>
          <w:spacing w:val="7"/>
        </w:rPr>
        <w:t>不</w:t>
      </w:r>
      <w:r>
        <w:rPr>
          <w:spacing w:val="-55"/>
        </w:rPr>
        <w:t xml:space="preserve"> </w:t>
      </w:r>
      <w:r>
        <w:rPr>
          <w:spacing w:val="7"/>
        </w:rPr>
        <w:t>能提供足够</w:t>
      </w:r>
      <w:r>
        <w:rPr>
          <w:spacing w:val="-44"/>
        </w:rPr>
        <w:t xml:space="preserve"> </w:t>
      </w:r>
      <w:r>
        <w:rPr>
          <w:spacing w:val="7"/>
        </w:rPr>
        <w:t>的</w:t>
      </w:r>
      <w:r>
        <w:rPr>
          <w:spacing w:val="-53"/>
        </w:rPr>
        <w:t xml:space="preserve"> </w:t>
      </w:r>
      <w:r>
        <w:rPr>
          <w:spacing w:val="7"/>
        </w:rPr>
        <w:t>能量和</w:t>
      </w:r>
      <w:r>
        <w:rPr>
          <w:spacing w:val="-52"/>
        </w:rPr>
        <w:t xml:space="preserve"> </w:t>
      </w:r>
      <w:r>
        <w:rPr>
          <w:spacing w:val="7"/>
        </w:rPr>
        <w:t>蛋</w:t>
      </w:r>
      <w:r>
        <w:rPr>
          <w:spacing w:val="-31"/>
        </w:rPr>
        <w:t xml:space="preserve"> </w:t>
      </w:r>
      <w:r>
        <w:rPr>
          <w:spacing w:val="7"/>
        </w:rPr>
        <w:t>白质</w:t>
      </w:r>
      <w:r>
        <w:rPr>
          <w:spacing w:val="-49"/>
        </w:rPr>
        <w:t xml:space="preserve"> </w:t>
      </w:r>
      <w:r>
        <w:rPr>
          <w:spacing w:val="7"/>
        </w:rPr>
        <w:t>时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应补</w:t>
      </w:r>
      <w:r>
        <w:rPr/>
        <w:t xml:space="preserve"> </w:t>
      </w:r>
      <w:r>
        <w:rPr>
          <w:spacing w:val="5"/>
        </w:rPr>
        <w:t>充或选择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PN</w:t>
      </w:r>
      <w:r>
        <w:rPr>
          <w:rFonts w:ascii="Microsoft YaHei" w:hAnsi="Microsoft YaHei" w:eastAsia="Microsoft YaHei" w:cs="Microsoft YaHei"/>
          <w:spacing w:val="5"/>
        </w:rPr>
        <w:t>(B </w:t>
      </w:r>
      <w:r>
        <w:rPr>
          <w:spacing w:val="5"/>
        </w:rPr>
        <w:t>级证据</w:t>
      </w:r>
      <w:r>
        <w:rPr>
          <w:rFonts w:ascii="Microsoft YaHei" w:hAnsi="Microsoft YaHei" w:eastAsia="Microsoft YaHei" w:cs="Microsoft YaHei"/>
          <w:spacing w:val="5"/>
        </w:rPr>
        <w:t>）。</w:t>
      </w:r>
    </w:p>
    <w:p>
      <w:pPr>
        <w:pStyle w:val="BodyText"/>
        <w:ind w:left="735" w:right="333" w:firstLine="419"/>
        <w:spacing w:before="9" w:line="22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在没有营养支持</w:t>
      </w:r>
      <w:r>
        <w:rPr>
          <w:spacing w:val="-39"/>
        </w:rPr>
        <w:t xml:space="preserve"> </w:t>
      </w:r>
      <w:r>
        <w:rPr>
          <w:spacing w:val="10"/>
        </w:rPr>
        <w:t>的情况下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不</w:t>
      </w:r>
      <w:r>
        <w:rPr>
          <w:spacing w:val="-57"/>
        </w:rPr>
        <w:t xml:space="preserve"> </w:t>
      </w:r>
      <w:r>
        <w:rPr>
          <w:spacing w:val="10"/>
        </w:rPr>
        <w:t>能进食超过 </w:t>
      </w:r>
      <w:r>
        <w:rPr>
          <w:rFonts w:ascii="Microsoft YaHei" w:hAnsi="Microsoft YaHei" w:eastAsia="Microsoft YaHei" w:cs="Microsoft YaHei"/>
          <w:spacing w:val="10"/>
          <w:position w:val="-1"/>
        </w:rPr>
        <w:t>10d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spacing w:val="15"/>
        </w:rPr>
        <w:t>的患者病死率和住院时间显著增加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spacing w:val="15"/>
        </w:rPr>
        <w:t>术后</w:t>
      </w:r>
      <w:r>
        <w:rPr>
          <w:rFonts w:ascii="Microsoft YaHei" w:hAnsi="Microsoft YaHei" w:eastAsia="Microsoft YaHei" w:cs="Microsoft YaHei"/>
          <w:spacing w:val="15"/>
        </w:rPr>
        <w:t>＞60%</w:t>
      </w:r>
      <w:r>
        <w:rPr>
          <w:spacing w:val="15"/>
        </w:rPr>
        <w:t>能</w:t>
      </w:r>
      <w:r>
        <w:rPr/>
        <w:t xml:space="preserve"> </w:t>
      </w:r>
      <w:r>
        <w:rPr>
          <w:spacing w:val="16"/>
        </w:rPr>
        <w:t>量和蛋白质目标</w:t>
      </w:r>
      <w:r>
        <w:rPr>
          <w:spacing w:val="-37"/>
        </w:rPr>
        <w:t xml:space="preserve"> </w:t>
      </w:r>
      <w:r>
        <w:rPr>
          <w:spacing w:val="16"/>
        </w:rPr>
        <w:t>需求和术后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-1"/>
        </w:rPr>
        <w:t>48h</w:t>
      </w:r>
      <w:r>
        <w:rPr>
          <w:rFonts w:ascii="Microsoft YaHei" w:hAnsi="Microsoft YaHei" w:eastAsia="Microsoft YaHei" w:cs="Microsoft YaHei"/>
          <w:spacing w:val="51"/>
          <w:position w:val="-1"/>
        </w:rPr>
        <w:t xml:space="preserve"> </w:t>
      </w:r>
      <w:r>
        <w:rPr>
          <w:spacing w:val="16"/>
        </w:rPr>
        <w:t>内</w:t>
      </w:r>
      <w:r>
        <w:rPr>
          <w:spacing w:val="-57"/>
        </w:rPr>
        <w:t xml:space="preserve"> </w:t>
      </w:r>
      <w:r>
        <w:rPr>
          <w:spacing w:val="16"/>
        </w:rPr>
        <w:t>营养支持可显</w:t>
      </w:r>
      <w:r>
        <w:rPr/>
        <w:t xml:space="preserve"> </w:t>
      </w:r>
      <w:r>
        <w:rPr>
          <w:spacing w:val="7"/>
        </w:rPr>
        <w:t>著减少老年</w:t>
      </w:r>
      <w:r>
        <w:rPr>
          <w:spacing w:val="-34"/>
        </w:rPr>
        <w:t xml:space="preserve"> </w:t>
      </w:r>
      <w:r>
        <w:rPr>
          <w:spacing w:val="7"/>
        </w:rPr>
        <w:t>患者</w:t>
      </w:r>
      <w:r>
        <w:rPr>
          <w:spacing w:val="-42"/>
        </w:rPr>
        <w:t xml:space="preserve"> </w:t>
      </w:r>
      <w:r>
        <w:rPr>
          <w:spacing w:val="7"/>
        </w:rPr>
        <w:t>的住</w:t>
      </w:r>
      <w:r>
        <w:rPr>
          <w:spacing w:val="-46"/>
        </w:rPr>
        <w:t xml:space="preserve"> </w:t>
      </w:r>
      <w:r>
        <w:rPr>
          <w:spacing w:val="7"/>
        </w:rPr>
        <w:t>院</w:t>
      </w:r>
      <w:r>
        <w:rPr>
          <w:spacing w:val="-49"/>
        </w:rPr>
        <w:t xml:space="preserve"> </w:t>
      </w:r>
      <w:r>
        <w:rPr>
          <w:spacing w:val="7"/>
        </w:rPr>
        <w:t>时</w:t>
      </w:r>
      <w:r>
        <w:rPr>
          <w:spacing w:val="-43"/>
        </w:rPr>
        <w:t xml:space="preserve"> </w:t>
      </w:r>
      <w:r>
        <w:rPr>
          <w:spacing w:val="7"/>
        </w:rPr>
        <w:t>间和</w:t>
      </w:r>
      <w:r>
        <w:rPr>
          <w:spacing w:val="-57"/>
        </w:rPr>
        <w:t xml:space="preserve"> </w:t>
      </w:r>
      <w:r>
        <w:rPr>
          <w:spacing w:val="7"/>
        </w:rPr>
        <w:t>成本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7"/>
        </w:rPr>
        <w:t>在</w:t>
      </w:r>
      <w:r>
        <w:rPr>
          <w:spacing w:val="-52"/>
        </w:rPr>
        <w:t xml:space="preserve"> </w:t>
      </w:r>
      <w:r>
        <w:rPr>
          <w:spacing w:val="7"/>
        </w:rPr>
        <w:t>心脏手</w:t>
      </w:r>
      <w:r>
        <w:rPr>
          <w:spacing w:val="-57"/>
        </w:rPr>
        <w:t xml:space="preserve"> </w:t>
      </w:r>
      <w:r>
        <w:rPr>
          <w:spacing w:val="7"/>
        </w:rPr>
        <w:t>术</w:t>
      </w:r>
      <w:r>
        <w:rPr/>
        <w:t xml:space="preserve"> </w:t>
      </w:r>
      <w:r>
        <w:rPr>
          <w:spacing w:val="1"/>
        </w:rPr>
        <w:t>后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由于炎性反应综合征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血管麻痹和</w:t>
      </w:r>
      <w:r>
        <w:rPr>
          <w:rFonts w:ascii="Microsoft YaHei" w:hAnsi="Microsoft YaHei" w:eastAsia="Microsoft YaHei" w:cs="Microsoft YaHei"/>
          <w:spacing w:val="1"/>
        </w:rPr>
        <w:t>（</w:t>
      </w:r>
      <w:r>
        <w:rPr>
          <w:spacing w:val="1"/>
        </w:rPr>
        <w:t>或</w:t>
      </w:r>
      <w:r>
        <w:rPr>
          <w:rFonts w:ascii="Microsoft YaHei" w:hAnsi="Microsoft YaHei" w:eastAsia="Microsoft YaHei" w:cs="Microsoft YaHei"/>
          <w:spacing w:val="1"/>
        </w:rPr>
        <w:t>）</w:t>
      </w:r>
      <w:r>
        <w:rPr>
          <w:spacing w:val="1"/>
        </w:rPr>
        <w:t>术后心脏</w:t>
      </w:r>
      <w:r>
        <w:rPr>
          <w:spacing w:val="3"/>
        </w:rPr>
        <w:t xml:space="preserve"> </w:t>
      </w:r>
      <w:r>
        <w:rPr>
          <w:spacing w:val="6"/>
        </w:rPr>
        <w:t>的低输出量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患者常接受血管升压药治疗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6"/>
        </w:rPr>
        <w:t>因此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临</w:t>
      </w:r>
      <w:r>
        <w:rPr/>
        <w:t xml:space="preserve"> </w:t>
      </w:r>
      <w:r>
        <w:rPr>
          <w:spacing w:val="19"/>
        </w:rPr>
        <w:t>床中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19"/>
          <w:position w:val="-1"/>
        </w:rPr>
        <w:t xml:space="preserve"> </w:t>
      </w:r>
      <w:r>
        <w:rPr>
          <w:spacing w:val="19"/>
        </w:rPr>
        <w:t>通常被认为是禁忌的</w:t>
      </w:r>
      <w:r>
        <w:rPr>
          <w:rFonts w:ascii="Microsoft YaHei" w:hAnsi="Microsoft YaHei" w:eastAsia="Microsoft YaHei" w:cs="Microsoft YaHei"/>
          <w:spacing w:val="19"/>
          <w:position w:val="1"/>
        </w:rPr>
        <w:t>，</w:t>
      </w:r>
      <w:r>
        <w:rPr>
          <w:spacing w:val="19"/>
        </w:rPr>
        <w:t>尤其是正在使用正</w:t>
      </w:r>
      <w:r>
        <w:rPr/>
        <w:t xml:space="preserve"> </w:t>
      </w:r>
      <w:r>
        <w:rPr>
          <w:spacing w:val="2"/>
        </w:rPr>
        <w:t>性肌力药物和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>
          <w:spacing w:val="2"/>
        </w:rPr>
        <w:t>或</w:t>
      </w:r>
      <w:r>
        <w:rPr>
          <w:rFonts w:ascii="Microsoft YaHei" w:hAnsi="Microsoft YaHei" w:eastAsia="Microsoft YaHei" w:cs="Microsoft YaHei"/>
          <w:spacing w:val="2"/>
        </w:rPr>
        <w:t>）</w:t>
      </w:r>
      <w:r>
        <w:rPr>
          <w:spacing w:val="2"/>
        </w:rPr>
        <w:t>血</w:t>
      </w:r>
      <w:r>
        <w:rPr>
          <w:spacing w:val="-40"/>
        </w:rPr>
        <w:t xml:space="preserve"> </w:t>
      </w:r>
      <w:r>
        <w:rPr>
          <w:spacing w:val="2"/>
        </w:rPr>
        <w:t>管升压药</w:t>
      </w:r>
      <w:r>
        <w:rPr>
          <w:spacing w:val="-44"/>
        </w:rPr>
        <w:t xml:space="preserve"> </w:t>
      </w:r>
      <w:r>
        <w:rPr>
          <w:spacing w:val="2"/>
        </w:rPr>
        <w:t>的</w:t>
      </w:r>
      <w:r>
        <w:rPr>
          <w:spacing w:val="-51"/>
        </w:rPr>
        <w:t xml:space="preserve"> </w:t>
      </w:r>
      <w:r>
        <w:rPr>
          <w:spacing w:val="2"/>
        </w:rPr>
        <w:t>患者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这</w:t>
      </w:r>
      <w:r>
        <w:rPr>
          <w:spacing w:val="-55"/>
        </w:rPr>
        <w:t xml:space="preserve"> </w:t>
      </w:r>
      <w:r>
        <w:rPr>
          <w:spacing w:val="2"/>
        </w:rPr>
        <w:t>导致 </w:t>
      </w:r>
      <w:r>
        <w:rPr>
          <w:rFonts w:ascii="Microsoft YaHei" w:hAnsi="Microsoft YaHei" w:eastAsia="Microsoft YaHei" w:cs="Microsoft YaHei"/>
          <w:position w:val="-1"/>
        </w:rPr>
        <w:t>PN </w:t>
      </w:r>
      <w:r>
        <w:rPr>
          <w:spacing w:val="18"/>
        </w:rPr>
        <w:t>在临床实践中广泛使用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ind w:left="727"/>
        <w:spacing w:before="130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4"/>
          <w:position w:val="-1"/>
        </w:rPr>
        <w:t>5    </w:t>
      </w:r>
      <w:r>
        <w:rPr>
          <w:rFonts w:ascii="SimHei" w:hAnsi="SimHei" w:eastAsia="SimHei" w:cs="SimHei"/>
          <w:sz w:val="19"/>
          <w:szCs w:val="19"/>
          <w:spacing w:val="14"/>
        </w:rPr>
        <w:t>高龄心脏外科术后特殊类型患者营养支持</w:t>
      </w:r>
    </w:p>
    <w:p>
      <w:pPr>
        <w:pStyle w:val="BodyText"/>
        <w:ind w:left="736" w:right="264" w:hanging="9"/>
        <w:spacing w:before="255" w:line="232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6"/>
          <w:position w:val="-1"/>
        </w:rPr>
        <w:t>5.1    </w:t>
      </w:r>
      <w:r>
        <w:rPr>
          <w:rFonts w:ascii="SimHei" w:hAnsi="SimHei" w:eastAsia="SimHei" w:cs="SimHei"/>
          <w:spacing w:val="16"/>
        </w:rPr>
        <w:t>胃肠道功能障碍患者</w:t>
      </w:r>
      <w:r>
        <w:rPr>
          <w:rFonts w:ascii="SimHei" w:hAnsi="SimHei" w:eastAsia="SimHei" w:cs="SimHei"/>
          <w:spacing w:val="-53"/>
        </w:rPr>
        <w:t xml:space="preserve"> </w:t>
      </w:r>
      <w:r>
        <w:rPr>
          <w:rFonts w:ascii="SimHei" w:hAnsi="SimHei" w:eastAsia="SimHei" w:cs="SimHei"/>
          <w:spacing w:val="16"/>
        </w:rPr>
        <w:t>的营养支持</w:t>
      </w:r>
      <w:r>
        <w:rPr>
          <w:rFonts w:ascii="SimHei" w:hAnsi="SimHei" w:eastAsia="SimHei" w:cs="SimHei"/>
          <w:spacing w:val="35"/>
        </w:rPr>
        <w:t xml:space="preserve">  </w:t>
      </w:r>
      <w:r>
        <w:rPr>
          <w:spacing w:val="16"/>
        </w:rPr>
        <w:t>心</w:t>
      </w:r>
      <w:r>
        <w:rPr>
          <w:spacing w:val="15"/>
        </w:rPr>
        <w:t>脏外科</w:t>
      </w:r>
      <w:r>
        <w:rPr>
          <w:spacing w:val="1"/>
        </w:rPr>
        <w:t xml:space="preserve"> </w:t>
      </w:r>
      <w:r>
        <w:rPr>
          <w:spacing w:val="5"/>
        </w:rPr>
        <w:t>手术后患者可能</w:t>
      </w:r>
      <w:r>
        <w:rPr>
          <w:spacing w:val="-35"/>
        </w:rPr>
        <w:t xml:space="preserve"> </w:t>
      </w:r>
      <w:r>
        <w:rPr>
          <w:spacing w:val="5"/>
        </w:rPr>
        <w:t>出现恶心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呕</w:t>
      </w:r>
      <w:r>
        <w:rPr>
          <w:spacing w:val="-54"/>
        </w:rPr>
        <w:t xml:space="preserve"> </w:t>
      </w:r>
      <w:r>
        <w:rPr>
          <w:spacing w:val="5"/>
        </w:rPr>
        <w:t>吐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腹胀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排气或排便</w:t>
      </w:r>
      <w:r>
        <w:rPr/>
        <w:t xml:space="preserve"> </w:t>
      </w:r>
      <w:r>
        <w:rPr>
          <w:spacing w:val="12"/>
        </w:rPr>
        <w:t>延迟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肠梗阻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消化道出血等胃肠道功能障碍症状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9"/>
        </w:rPr>
        <w:t>胃肠道功能障碍的病因较多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早期识别和处理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采取 </w:t>
      </w:r>
      <w:r>
        <w:rPr>
          <w:spacing w:val="12"/>
        </w:rPr>
        <w:t>合适方式为机体提供营养支持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将有利于改善预后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734" w:right="337" w:firstLine="421"/>
        <w:spacing w:before="72" w:line="22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推荐一</w:t>
      </w:r>
      <w:r>
        <w:rPr>
          <w:rFonts w:ascii="Microsoft YaHei" w:hAnsi="Microsoft YaHei" w:eastAsia="Microsoft YaHei" w:cs="Microsoft YaHei"/>
          <w:spacing w:val="13"/>
        </w:rPr>
        <w:t>：</w:t>
      </w:r>
      <w:r>
        <w:rPr>
          <w:spacing w:val="13"/>
        </w:rPr>
        <w:t>临床评估</w:t>
      </w:r>
      <w:r>
        <w:rPr>
          <w:spacing w:val="-34"/>
        </w:rPr>
        <w:t xml:space="preserve"> </w:t>
      </w:r>
      <w:r>
        <w:rPr>
          <w:spacing w:val="13"/>
        </w:rPr>
        <w:t>胃肠道功能</w:t>
      </w:r>
      <w:r>
        <w:rPr>
          <w:spacing w:val="-50"/>
        </w:rPr>
        <w:t xml:space="preserve"> </w:t>
      </w:r>
      <w:r>
        <w:rPr>
          <w:spacing w:val="13"/>
        </w:rPr>
        <w:t>的主观方法主要</w:t>
      </w:r>
      <w:r>
        <w:rPr/>
        <w:t xml:space="preserve"> </w:t>
      </w:r>
      <w:r>
        <w:rPr>
          <w:spacing w:val="11"/>
        </w:rPr>
        <w:t>是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AGI</w:t>
      </w:r>
      <w:r>
        <w:rPr>
          <w:rFonts w:ascii="Microsoft YaHei" w:hAnsi="Microsoft YaHei" w:eastAsia="Microsoft YaHei" w:cs="Microsoft YaHei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, </w:t>
      </w:r>
      <w:r>
        <w:rPr>
          <w:spacing w:val="11"/>
        </w:rPr>
        <w:t>客观方法主要是超声评分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position w:val="-1"/>
        </w:rPr>
        <w:t>AGI</w:t>
      </w:r>
      <w:r>
        <w:rPr>
          <w:rFonts w:ascii="Microsoft YaHei" w:hAnsi="Microsoft YaHei" w:eastAsia="Microsoft YaHei" w:cs="Microsoft YaHei"/>
          <w:spacing w:val="1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11"/>
          <w:position w:val="-2"/>
        </w:rPr>
        <w:t>Ⅰ</w:t>
      </w:r>
      <w:r>
        <w:rPr>
          <w:rFonts w:ascii="Microsoft YaHei" w:hAnsi="Microsoft YaHei" w:eastAsia="Microsoft YaHei" w:cs="Microsoft YaHei"/>
          <w:spacing w:val="32"/>
          <w:w w:val="101"/>
          <w:position w:val="-2"/>
        </w:rPr>
        <w:t xml:space="preserve"> </w:t>
      </w:r>
      <w:r>
        <w:rPr>
          <w:spacing w:val="11"/>
        </w:rPr>
        <w:t>级可选</w:t>
      </w:r>
      <w:r>
        <w:rPr/>
        <w:t xml:space="preserve"> </w:t>
      </w:r>
      <w:r>
        <w:rPr>
          <w:spacing w:val="5"/>
        </w:rPr>
        <w:t>择初始速度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20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ml</w:t>
      </w:r>
      <w:r>
        <w:rPr>
          <w:rFonts w:ascii="Microsoft YaHei" w:hAnsi="Microsoft YaHei" w:eastAsia="Microsoft YaHei" w:cs="Microsoft YaHei"/>
          <w:spacing w:val="5"/>
        </w:rPr>
        <w:t>/h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spacing w:val="5"/>
        </w:rPr>
        <w:t>的整蛋</w:t>
      </w:r>
      <w:r>
        <w:rPr>
          <w:spacing w:val="-36"/>
        </w:rPr>
        <w:t xml:space="preserve"> </w:t>
      </w:r>
      <w:r>
        <w:rPr>
          <w:spacing w:val="5"/>
        </w:rPr>
        <w:t>白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26"/>
          <w:position w:val="-1"/>
        </w:rPr>
        <w:t xml:space="preserve"> </w:t>
      </w:r>
      <w:r>
        <w:rPr>
          <w:spacing w:val="5"/>
        </w:rPr>
        <w:t>配方</w:t>
      </w:r>
      <w:r>
        <w:rPr>
          <w:rFonts w:ascii="Microsoft YaHei" w:hAnsi="Microsoft YaHei" w:eastAsia="Microsoft YaHei" w:cs="Microsoft YaHei"/>
          <w:spacing w:val="5"/>
        </w:rPr>
        <w:t>；</w:t>
      </w:r>
      <w:r>
        <w:rPr>
          <w:rFonts w:ascii="Microsoft YaHei" w:hAnsi="Microsoft YaHei" w:eastAsia="Microsoft YaHei" w:cs="Microsoft YaHei"/>
        </w:rPr>
        <w:t>AGI</w:t>
      </w:r>
      <w:r>
        <w:rPr>
          <w:rFonts w:ascii="Microsoft YaHei" w:hAnsi="Microsoft YaHei" w:eastAsia="Microsoft YaHei" w:cs="Microsoft YaHei"/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5"/>
          <w:position w:val="-2"/>
        </w:rPr>
        <w:t>Ⅱ~</w:t>
      </w:r>
      <w:r>
        <w:rPr>
          <w:rFonts w:ascii="Microsoft YaHei" w:hAnsi="Microsoft YaHei" w:eastAsia="Microsoft YaHei" w:cs="Microsoft YaHei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Ⅲ</w:t>
      </w:r>
      <w:r>
        <w:rPr>
          <w:spacing w:val="16"/>
        </w:rPr>
        <w:t>级可选择初始速度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-1"/>
        </w:rPr>
        <w:t>10~15</w:t>
      </w:r>
      <w:r>
        <w:rPr>
          <w:rFonts w:ascii="Microsoft YaHei" w:hAnsi="Microsoft YaHei" w:eastAsia="Microsoft YaHei" w:cs="Microsoft YaHei"/>
          <w:position w:val="-1"/>
        </w:rPr>
        <w:t>ml</w:t>
      </w:r>
      <w:r>
        <w:rPr>
          <w:rFonts w:ascii="Microsoft YaHei" w:hAnsi="Microsoft YaHei" w:eastAsia="Microsoft YaHei" w:cs="Microsoft YaHei"/>
          <w:spacing w:val="16"/>
          <w:position w:val="-1"/>
        </w:rPr>
        <w:t>/h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16"/>
        </w:rPr>
        <w:t>的短肽型预消化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21"/>
          <w:w w:val="101"/>
          <w:position w:val="-1"/>
        </w:rPr>
        <w:t xml:space="preserve"> </w:t>
      </w:r>
      <w:r>
        <w:rPr>
          <w:spacing w:val="8"/>
        </w:rPr>
        <w:t>配方</w:t>
      </w:r>
      <w:r>
        <w:rPr>
          <w:rFonts w:ascii="Microsoft YaHei" w:hAnsi="Microsoft YaHei" w:eastAsia="Microsoft YaHei" w:cs="Microsoft YaHei"/>
          <w:spacing w:val="8"/>
        </w:rPr>
        <w:t>；</w:t>
      </w:r>
      <w:r>
        <w:rPr>
          <w:rFonts w:ascii="Microsoft YaHei" w:hAnsi="Microsoft YaHei" w:eastAsia="Microsoft YaHei" w:cs="Microsoft YaHei"/>
        </w:rPr>
        <w:t>AGI</w:t>
      </w:r>
      <w:r>
        <w:rPr>
          <w:rFonts w:ascii="Microsoft YaHei" w:hAnsi="Microsoft YaHei" w:eastAsia="Microsoft YaHei" w:cs="Microsoft YaHei"/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Ⅳ</w:t>
      </w:r>
      <w:r>
        <w:rPr>
          <w:spacing w:val="8"/>
        </w:rPr>
        <w:t>级暂不给</w:t>
      </w:r>
      <w:r>
        <w:rPr>
          <w:spacing w:val="-57"/>
        </w:rPr>
        <w:t xml:space="preserve"> </w:t>
      </w:r>
      <w:r>
        <w:rPr>
          <w:spacing w:val="8"/>
        </w:rPr>
        <w:t>予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8"/>
          <w:position w:val="1"/>
        </w:rPr>
        <w:t>；</w:t>
      </w:r>
      <w:r>
        <w:rPr>
          <w:spacing w:val="8"/>
        </w:rPr>
        <w:t>口服或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spacing w:val="8"/>
        </w:rPr>
        <w:t>无法</w:t>
      </w:r>
      <w:r>
        <w:rPr/>
        <w:t xml:space="preserve"> </w:t>
      </w:r>
      <w:r>
        <w:rPr>
          <w:spacing w:val="4"/>
        </w:rPr>
        <w:t>达到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50%</w:t>
      </w:r>
      <w:r>
        <w:rPr>
          <w:spacing w:val="4"/>
        </w:rPr>
        <w:t>能量需求时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适时给予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PN</w:t>
      </w:r>
      <w:r>
        <w:rPr>
          <w:rFonts w:ascii="Microsoft YaHei" w:hAnsi="Microsoft YaHei" w:eastAsia="Microsoft YaHei" w:cs="Microsoft YaHei"/>
          <w:spacing w:val="4"/>
        </w:rPr>
        <w:t>(B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4"/>
        </w:rPr>
        <w:t>级证据</w:t>
      </w:r>
      <w:r>
        <w:rPr>
          <w:rFonts w:ascii="Microsoft YaHei" w:hAnsi="Microsoft YaHei" w:eastAsia="Microsoft YaHei" w:cs="Microsoft YaHei"/>
          <w:spacing w:val="4"/>
        </w:rPr>
        <w:t>）。</w:t>
      </w:r>
    </w:p>
    <w:p>
      <w:pPr>
        <w:pStyle w:val="BodyText"/>
        <w:ind w:left="1155"/>
        <w:spacing w:line="190" w:lineRule="exact"/>
        <w:rPr>
          <w:rFonts w:ascii="Microsoft YaHei" w:hAnsi="Microsoft YaHei" w:eastAsia="Microsoft YaHei" w:cs="Microsoft YaHei"/>
        </w:rPr>
      </w:pPr>
      <w:r>
        <w:rPr>
          <w:spacing w:val="22"/>
        </w:rPr>
        <w:t>对于术后胃肠道功能</w:t>
      </w:r>
      <w:r>
        <w:rPr>
          <w:spacing w:val="-53"/>
        </w:rPr>
        <w:t xml:space="preserve"> </w:t>
      </w:r>
      <w:r>
        <w:rPr>
          <w:spacing w:val="22"/>
        </w:rPr>
        <w:t>障碍轻度损伤者</w:t>
      </w:r>
      <w:r>
        <w:rPr>
          <w:rFonts w:ascii="Microsoft YaHei" w:hAnsi="Microsoft YaHei" w:eastAsia="Microsoft YaHei" w:cs="Microsoft YaHei"/>
          <w:spacing w:val="22"/>
        </w:rPr>
        <w:t>(</w:t>
      </w:r>
      <w:r>
        <w:rPr>
          <w:rFonts w:ascii="Microsoft YaHei" w:hAnsi="Microsoft YaHei" w:eastAsia="Microsoft YaHei" w:cs="Microsoft YaHei"/>
        </w:rPr>
        <w:t>AGI</w:t>
      </w:r>
      <w:r>
        <w:rPr>
          <w:rFonts w:ascii="Microsoft YaHei" w:hAnsi="Microsoft YaHei" w:eastAsia="Microsoft YaHei" w:cs="Microsoft YaHei"/>
          <w:spacing w:val="22"/>
        </w:rPr>
        <w:t xml:space="preserve">  </w:t>
      </w:r>
      <w:r>
        <w:rPr>
          <w:rFonts w:ascii="Microsoft YaHei" w:hAnsi="Microsoft YaHei" w:eastAsia="Microsoft YaHei" w:cs="Microsoft YaHei"/>
          <w:spacing w:val="22"/>
          <w:position w:val="-2"/>
        </w:rPr>
        <w:t>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9" w:firstLine="6"/>
        <w:spacing w:before="43" w:line="22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级</w:t>
      </w:r>
      <w:r>
        <w:rPr>
          <w:rFonts w:ascii="Microsoft YaHei" w:hAnsi="Microsoft YaHei" w:eastAsia="Microsoft YaHei" w:cs="Microsoft YaHei"/>
          <w:spacing w:val="6"/>
        </w:rPr>
        <w:t>）</w:t>
      </w:r>
      <w:r>
        <w:rPr>
          <w:spacing w:val="6"/>
        </w:rPr>
        <w:t>可选择初始速度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20</w:t>
      </w:r>
      <w:r>
        <w:rPr>
          <w:rFonts w:ascii="Microsoft YaHei" w:hAnsi="Microsoft YaHei" w:eastAsia="Microsoft YaHei" w:cs="Microsoft YaHei"/>
        </w:rPr>
        <w:t>ml</w:t>
      </w:r>
      <w:r>
        <w:rPr>
          <w:rFonts w:ascii="Microsoft YaHei" w:hAnsi="Microsoft YaHei" w:eastAsia="Microsoft YaHei" w:cs="Microsoft YaHei"/>
          <w:spacing w:val="6"/>
        </w:rPr>
        <w:t>/h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spacing w:val="6"/>
        </w:rPr>
        <w:t>的整蛋白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</w:t>
      </w:r>
      <w:r>
        <w:rPr>
          <w:spacing w:val="6"/>
        </w:rPr>
        <w:t>配方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spacing w:val="6"/>
        </w:rPr>
        <w:t>逐</w:t>
      </w:r>
      <w:r>
        <w:rPr/>
        <w:t xml:space="preserve"> </w:t>
      </w:r>
      <w:r>
        <w:rPr>
          <w:spacing w:val="13"/>
        </w:rPr>
        <w:t>渐增加到目标量</w:t>
      </w:r>
      <w:r>
        <w:rPr>
          <w:rFonts w:ascii="Microsoft YaHei" w:hAnsi="Microsoft YaHei" w:eastAsia="Microsoft YaHei" w:cs="Microsoft YaHei"/>
          <w:spacing w:val="13"/>
          <w:position w:val="1"/>
        </w:rPr>
        <w:t>；</w:t>
      </w:r>
      <w:r>
        <w:rPr>
          <w:spacing w:val="13"/>
        </w:rPr>
        <w:t>中度损伤者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Microsoft YaHei" w:hAnsi="Microsoft YaHei" w:eastAsia="Microsoft YaHei" w:cs="Microsoft YaHei"/>
        </w:rPr>
        <w:t>AGI</w:t>
      </w:r>
      <w:r>
        <w:rPr>
          <w:rFonts w:ascii="Microsoft YaHei" w:hAnsi="Microsoft YaHei" w:eastAsia="Microsoft YaHei" w:cs="Microsoft YaHei"/>
          <w:spacing w:val="13"/>
        </w:rPr>
        <w:t xml:space="preserve">  </w:t>
      </w:r>
      <w:r>
        <w:rPr>
          <w:rFonts w:ascii="Microsoft YaHei" w:hAnsi="Microsoft YaHei" w:eastAsia="Microsoft YaHei" w:cs="Microsoft YaHei"/>
          <w:spacing w:val="13"/>
          <w:position w:val="-2"/>
        </w:rPr>
        <w:t>Ⅱ~Ⅲ</w:t>
      </w:r>
      <w:r>
        <w:rPr>
          <w:rFonts w:ascii="Microsoft YaHei" w:hAnsi="Microsoft YaHei" w:eastAsia="Microsoft YaHei" w:cs="Microsoft YaHei"/>
          <w:spacing w:val="-22"/>
          <w:position w:val="-2"/>
        </w:rPr>
        <w:t xml:space="preserve"> </w:t>
      </w:r>
      <w:r>
        <w:rPr>
          <w:spacing w:val="13"/>
        </w:rPr>
        <w:t>级</w:t>
      </w:r>
      <w:r>
        <w:rPr>
          <w:rFonts w:ascii="Microsoft YaHei" w:hAnsi="Microsoft YaHei" w:eastAsia="Microsoft YaHei" w:cs="Microsoft YaHei"/>
          <w:spacing w:val="13"/>
        </w:rPr>
        <w:t>）</w:t>
      </w:r>
      <w:r>
        <w:rPr>
          <w:spacing w:val="13"/>
        </w:rPr>
        <w:t>酌情</w:t>
      </w:r>
      <w:r>
        <w:rPr/>
        <w:t xml:space="preserve"> </w:t>
      </w:r>
      <w:r>
        <w:rPr>
          <w:spacing w:val="16"/>
        </w:rPr>
        <w:t>选择初始速度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-1"/>
        </w:rPr>
        <w:t>10~15</w:t>
      </w:r>
      <w:r>
        <w:rPr>
          <w:rFonts w:ascii="Microsoft YaHei" w:hAnsi="Microsoft YaHei" w:eastAsia="Microsoft YaHei" w:cs="Microsoft YaHei"/>
          <w:position w:val="-1"/>
        </w:rPr>
        <w:t>ml</w:t>
      </w:r>
      <w:r>
        <w:rPr>
          <w:rFonts w:ascii="Microsoft YaHei" w:hAnsi="Microsoft YaHei" w:eastAsia="Microsoft YaHei" w:cs="Microsoft YaHei"/>
          <w:spacing w:val="16"/>
          <w:position w:val="-1"/>
        </w:rPr>
        <w:t>/h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16"/>
        </w:rPr>
        <w:t>的短肽型预消化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22"/>
          <w:w w:val="101"/>
          <w:position w:val="-1"/>
        </w:rPr>
        <w:t xml:space="preserve"> </w:t>
      </w:r>
      <w:r>
        <w:rPr>
          <w:spacing w:val="16"/>
        </w:rPr>
        <w:t>配</w:t>
      </w:r>
      <w:r>
        <w:rPr/>
        <w:t xml:space="preserve"> </w:t>
      </w:r>
      <w:r>
        <w:rPr>
          <w:spacing w:val="4"/>
        </w:rPr>
        <w:t>方</w:t>
      </w:r>
      <w:r>
        <w:rPr>
          <w:rFonts w:ascii="Microsoft YaHei" w:hAnsi="Microsoft YaHei" w:eastAsia="Microsoft YaHei" w:cs="Microsoft YaHei"/>
          <w:spacing w:val="4"/>
        </w:rPr>
        <w:t>；</w:t>
      </w:r>
      <w:r>
        <w:rPr>
          <w:spacing w:val="4"/>
        </w:rPr>
        <w:t>重度损伤者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rFonts w:ascii="Microsoft YaHei" w:hAnsi="Microsoft YaHei" w:eastAsia="Microsoft YaHei" w:cs="Microsoft YaHei"/>
        </w:rPr>
        <w:t>AGI</w:t>
      </w:r>
      <w:r>
        <w:rPr>
          <w:rFonts w:ascii="Microsoft YaHei" w:hAnsi="Microsoft YaHei" w:eastAsia="Microsoft YaHei" w:cs="Microsoft YaHei"/>
          <w:spacing w:val="5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Ⅳ</w:t>
      </w:r>
      <w:r>
        <w:rPr>
          <w:spacing w:val="4"/>
        </w:rPr>
        <w:t>级</w:t>
      </w:r>
      <w:r>
        <w:rPr>
          <w:rFonts w:ascii="Microsoft YaHei" w:hAnsi="Microsoft YaHei" w:eastAsia="Microsoft YaHei" w:cs="Microsoft YaHei"/>
          <w:spacing w:val="4"/>
        </w:rPr>
        <w:t>）</w:t>
      </w:r>
      <w:r>
        <w:rPr>
          <w:spacing w:val="4"/>
        </w:rPr>
        <w:t>暂不给予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EN</w:t>
      </w:r>
      <w:r>
        <w:rPr>
          <w:rFonts w:ascii="Microsoft YaHei" w:hAnsi="Microsoft YaHei" w:eastAsia="Microsoft YaHei" w:cs="Microsoft YaHei"/>
          <w:spacing w:val="4"/>
        </w:rPr>
        <w:t>；</w:t>
      </w:r>
      <w:r>
        <w:rPr>
          <w:spacing w:val="4"/>
        </w:rPr>
        <w:t>对</w:t>
      </w:r>
      <w:r>
        <w:rPr>
          <w:spacing w:val="-39"/>
        </w:rPr>
        <w:t xml:space="preserve"> </w:t>
      </w:r>
      <w:r>
        <w:rPr>
          <w:spacing w:val="4"/>
        </w:rPr>
        <w:t>口服或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29"/>
          <w:position w:val="-1"/>
        </w:rPr>
        <w:t xml:space="preserve"> </w:t>
      </w:r>
      <w:r>
        <w:rPr>
          <w:spacing w:val="7"/>
        </w:rPr>
        <w:t>无法达到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50%</w:t>
      </w:r>
      <w:r>
        <w:rPr>
          <w:spacing w:val="7"/>
        </w:rPr>
        <w:t>能量</w:t>
      </w:r>
      <w:r>
        <w:rPr>
          <w:spacing w:val="-53"/>
        </w:rPr>
        <w:t xml:space="preserve"> </w:t>
      </w:r>
      <w:r>
        <w:rPr>
          <w:spacing w:val="7"/>
        </w:rPr>
        <w:t>需求</w:t>
      </w:r>
      <w:r>
        <w:rPr>
          <w:spacing w:val="-48"/>
        </w:rPr>
        <w:t xml:space="preserve"> </w:t>
      </w:r>
      <w:r>
        <w:rPr>
          <w:spacing w:val="7"/>
        </w:rPr>
        <w:t>的高龄</w:t>
      </w:r>
      <w:r>
        <w:rPr>
          <w:spacing w:val="-54"/>
        </w:rPr>
        <w:t xml:space="preserve"> </w:t>
      </w:r>
      <w:r>
        <w:rPr>
          <w:spacing w:val="7"/>
        </w:rPr>
        <w:t>患者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适</w:t>
      </w:r>
      <w:r>
        <w:rPr>
          <w:spacing w:val="-53"/>
        </w:rPr>
        <w:t xml:space="preserve"> </w:t>
      </w:r>
      <w:r>
        <w:rPr>
          <w:spacing w:val="7"/>
        </w:rPr>
        <w:t>时给</w:t>
      </w:r>
      <w:r>
        <w:rPr>
          <w:spacing w:val="-56"/>
        </w:rPr>
        <w:t xml:space="preserve"> </w:t>
      </w:r>
      <w:r>
        <w:rPr>
          <w:spacing w:val="7"/>
        </w:rPr>
        <w:t>予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PN</w:t>
      </w:r>
      <w:r>
        <w:rPr>
          <w:rFonts w:ascii="Microsoft YaHei" w:hAnsi="Microsoft YaHei" w:eastAsia="Microsoft YaHei" w:cs="Microsoft YaHei"/>
          <w:spacing w:val="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。</w:t>
      </w:r>
      <w:r>
        <w:rPr>
          <w:spacing w:val="14"/>
        </w:rPr>
        <w:t>有学者提出危重症急性期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1"/>
        </w:rPr>
        <w:t>72h </w:t>
      </w:r>
      <w:r>
        <w:rPr>
          <w:spacing w:val="14"/>
        </w:rPr>
        <w:t>后再开始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,</w:t>
      </w:r>
      <w:r>
        <w:rPr>
          <w:rFonts w:ascii="Microsoft YaHei" w:hAnsi="Microsoft YaHei" w:eastAsia="Microsoft YaHei" w:cs="Microsoft YaHei"/>
          <w:position w:val="1"/>
        </w:rPr>
        <w:t xml:space="preserve">  </w:t>
      </w:r>
      <w:r>
        <w:rPr>
          <w:spacing w:val="17"/>
        </w:rPr>
        <w:t>因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AGI</w:t>
      </w:r>
      <w:r>
        <w:rPr>
          <w:rFonts w:ascii="Microsoft YaHei" w:hAnsi="Microsoft YaHei" w:eastAsia="Microsoft YaHei" w:cs="Microsoft YaHei"/>
          <w:spacing w:val="23"/>
          <w:w w:val="101"/>
          <w:position w:val="-1"/>
        </w:rPr>
        <w:t xml:space="preserve"> </w:t>
      </w:r>
      <w:r>
        <w:rPr>
          <w:spacing w:val="17"/>
        </w:rPr>
        <w:t>阶段过度使用受伤的肠道可能对预后不利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</w:p>
    <w:p>
      <w:pPr>
        <w:pStyle w:val="BodyText"/>
        <w:ind w:left="1" w:right="74" w:firstLine="420"/>
        <w:spacing w:before="2" w:line="22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推荐二</w:t>
      </w:r>
      <w:r>
        <w:rPr>
          <w:rFonts w:ascii="Microsoft YaHei" w:hAnsi="Microsoft YaHei" w:eastAsia="Microsoft YaHei" w:cs="Microsoft YaHei"/>
          <w:spacing w:val="18"/>
        </w:rPr>
        <w:t>：</w:t>
      </w:r>
      <w:r>
        <w:rPr>
          <w:spacing w:val="18"/>
        </w:rPr>
        <w:t>临床常用回抽法和超声法监测胃残余</w:t>
      </w:r>
      <w:r>
        <w:rPr>
          <w:spacing w:val="7"/>
        </w:rPr>
        <w:t xml:space="preserve"> </w:t>
      </w:r>
      <w:r>
        <w:rPr>
          <w:spacing w:val="19"/>
        </w:rPr>
        <w:t>量</w:t>
      </w:r>
      <w:r>
        <w:rPr>
          <w:rFonts w:ascii="Microsoft YaHei" w:hAnsi="Microsoft YaHei" w:eastAsia="Microsoft YaHei" w:cs="Microsoft YaHei"/>
          <w:spacing w:val="19"/>
        </w:rPr>
        <w:t>(</w:t>
      </w:r>
      <w:r>
        <w:rPr>
          <w:rFonts w:ascii="Microsoft YaHei" w:hAnsi="Microsoft YaHei" w:eastAsia="Microsoft YaHei" w:cs="Microsoft YaHei"/>
        </w:rPr>
        <w:t>GRV</w:t>
      </w:r>
      <w:r>
        <w:rPr>
          <w:rFonts w:ascii="Microsoft YaHei" w:hAnsi="Microsoft YaHei" w:eastAsia="Microsoft YaHei" w:cs="Microsoft YaHei"/>
          <w:spacing w:val="19"/>
        </w:rPr>
        <w:t>),</w:t>
      </w:r>
      <w:r>
        <w:rPr>
          <w:spacing w:val="19"/>
        </w:rPr>
        <w:t>当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GRV</w:t>
      </w:r>
      <w:r>
        <w:rPr>
          <w:rFonts w:ascii="Microsoft YaHei" w:hAnsi="Microsoft YaHei" w:eastAsia="Microsoft YaHei" w:cs="Microsoft YaHei"/>
          <w:spacing w:val="19"/>
          <w:position w:val="-1"/>
        </w:rPr>
        <w:t>&gt;250</w:t>
      </w:r>
      <w:r>
        <w:rPr>
          <w:rFonts w:ascii="Microsoft YaHei" w:hAnsi="Microsoft YaHei" w:eastAsia="Microsoft YaHei" w:cs="Microsoft YaHei"/>
          <w:spacing w:val="4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ml</w:t>
      </w:r>
      <w:r>
        <w:rPr>
          <w:rFonts w:ascii="Microsoft YaHei" w:hAnsi="Microsoft YaHei" w:eastAsia="Microsoft YaHei" w:cs="Microsoft YaHei"/>
          <w:spacing w:val="19"/>
          <w:position w:val="-1"/>
        </w:rPr>
        <w:t>/4h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>
          <w:spacing w:val="19"/>
        </w:rPr>
        <w:t>时</w:t>
      </w:r>
      <w:r>
        <w:rPr>
          <w:rFonts w:ascii="Microsoft YaHei" w:hAnsi="Microsoft YaHei" w:eastAsia="Microsoft YaHei" w:cs="Microsoft YaHei"/>
          <w:spacing w:val="19"/>
          <w:position w:val="1"/>
        </w:rPr>
        <w:t>，</w:t>
      </w:r>
      <w:r>
        <w:rPr>
          <w:spacing w:val="19"/>
        </w:rPr>
        <w:t>使用促</w:t>
      </w:r>
      <w:r>
        <w:rPr>
          <w:spacing w:val="-37"/>
        </w:rPr>
        <w:t xml:space="preserve"> </w:t>
      </w:r>
      <w:r>
        <w:rPr>
          <w:spacing w:val="19"/>
        </w:rPr>
        <w:t>胃动力</w:t>
      </w:r>
      <w:r>
        <w:rPr/>
        <w:t xml:space="preserve"> </w:t>
      </w:r>
      <w:r>
        <w:rPr>
          <w:spacing w:val="7"/>
        </w:rPr>
        <w:t>药物并将喂养速度减</w:t>
      </w:r>
      <w:r>
        <w:rPr>
          <w:spacing w:val="-39"/>
        </w:rPr>
        <w:t xml:space="preserve"> </w:t>
      </w:r>
      <w:r>
        <w:rPr>
          <w:spacing w:val="7"/>
        </w:rPr>
        <w:t>半</w:t>
      </w:r>
      <w:r>
        <w:rPr>
          <w:rFonts w:ascii="Microsoft YaHei" w:hAnsi="Microsoft YaHei" w:eastAsia="Microsoft YaHei" w:cs="Microsoft YaHei"/>
          <w:spacing w:val="7"/>
          <w:position w:val="1"/>
        </w:rPr>
        <w:t>；</w:t>
      </w:r>
      <w:r>
        <w:rPr>
          <w:spacing w:val="7"/>
        </w:rPr>
        <w:t>当 </w:t>
      </w:r>
      <w:r>
        <w:rPr>
          <w:rFonts w:ascii="Microsoft YaHei" w:hAnsi="Microsoft YaHei" w:eastAsia="Microsoft YaHei" w:cs="Microsoft YaHei"/>
          <w:position w:val="-1"/>
        </w:rPr>
        <w:t>GRV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spacing w:val="7"/>
        </w:rPr>
        <w:t>持</w:t>
      </w:r>
      <w:r>
        <w:rPr>
          <w:spacing w:val="-57"/>
        </w:rPr>
        <w:t xml:space="preserve"> </w:t>
      </w:r>
      <w:r>
        <w:rPr>
          <w:spacing w:val="7"/>
        </w:rPr>
        <w:t>续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＞500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</w:rPr>
        <w:t>ml</w:t>
      </w:r>
      <w:r>
        <w:rPr>
          <w:rFonts w:ascii="Microsoft YaHei" w:hAnsi="Microsoft YaHei" w:eastAsia="Microsoft YaHei" w:cs="Microsoft YaHei"/>
          <w:spacing w:val="7"/>
        </w:rPr>
        <w:t>/6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1"/>
        </w:rPr>
        <w:t>h</w:t>
      </w:r>
      <w:r>
        <w:rPr>
          <w:rFonts w:ascii="Microsoft YaHei" w:hAnsi="Microsoft YaHei" w:eastAsia="Microsoft YaHei" w:cs="Microsoft YaHei"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,</w:t>
      </w:r>
      <w:r>
        <w:rPr>
          <w:rFonts w:ascii="Microsoft YaHei" w:hAnsi="Microsoft YaHei" w:eastAsia="Microsoft YaHei" w:cs="Microsoft YaHei"/>
          <w:spacing w:val="-8"/>
          <w:position w:val="1"/>
        </w:rPr>
        <w:t xml:space="preserve"> </w:t>
      </w:r>
      <w:r>
        <w:rPr>
          <w:spacing w:val="6"/>
        </w:rPr>
        <w:t>应考虑幽门后喂养</w:t>
      </w:r>
      <w:r>
        <w:rPr>
          <w:rFonts w:ascii="Microsoft YaHei" w:hAnsi="Microsoft YaHei" w:eastAsia="Microsoft YaHei" w:cs="Microsoft YaHei"/>
          <w:spacing w:val="6"/>
        </w:rPr>
        <w:t>(A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6"/>
        </w:rPr>
        <w:t>级证据</w:t>
      </w:r>
      <w:r>
        <w:rPr>
          <w:rFonts w:ascii="Microsoft YaHei" w:hAnsi="Microsoft YaHei" w:eastAsia="Microsoft YaHei" w:cs="Microsoft YaHei"/>
          <w:spacing w:val="6"/>
        </w:rPr>
        <w:t>）。</w:t>
      </w:r>
    </w:p>
    <w:p>
      <w:pPr>
        <w:pStyle w:val="BodyText"/>
        <w:ind w:left="2" w:firstLine="421"/>
        <w:spacing w:before="12" w:line="22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6"/>
        </w:rPr>
        <w:t>早期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26"/>
          <w:position w:val="-1"/>
        </w:rPr>
        <w:t xml:space="preserve"> </w:t>
      </w:r>
      <w:r>
        <w:rPr>
          <w:spacing w:val="16"/>
        </w:rPr>
        <w:t>能防止</w:t>
      </w:r>
      <w:r>
        <w:rPr>
          <w:spacing w:val="-55"/>
        </w:rPr>
        <w:t xml:space="preserve"> </w:t>
      </w:r>
      <w:r>
        <w:rPr>
          <w:spacing w:val="16"/>
        </w:rPr>
        <w:t>患者肠黏膜萎缩</w:t>
      </w:r>
      <w:r>
        <w:rPr>
          <w:rFonts w:ascii="Microsoft YaHei" w:hAnsi="Microsoft YaHei" w:eastAsia="Microsoft YaHei" w:cs="Microsoft YaHei"/>
          <w:spacing w:val="16"/>
          <w:position w:val="1"/>
        </w:rPr>
        <w:t>、</w:t>
      </w:r>
      <w:r>
        <w:rPr>
          <w:spacing w:val="16"/>
        </w:rPr>
        <w:t>维持正常结</w:t>
      </w:r>
      <w:r>
        <w:rPr/>
        <w:t xml:space="preserve"> </w:t>
      </w:r>
      <w:r>
        <w:rPr>
          <w:spacing w:val="6"/>
        </w:rPr>
        <w:t>构和屏障功能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改善营养状况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促进康复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6"/>
        </w:rPr>
        <w:t>喂养过程</w:t>
      </w:r>
      <w:r>
        <w:rPr/>
        <w:t xml:space="preserve"> </w:t>
      </w:r>
      <w:r>
        <w:rPr>
          <w:spacing w:val="6"/>
        </w:rPr>
        <w:t>中需要密切监测</w:t>
      </w:r>
      <w:r>
        <w:rPr>
          <w:spacing w:val="-41"/>
        </w:rPr>
        <w:t xml:space="preserve"> </w:t>
      </w:r>
      <w:r>
        <w:rPr>
          <w:spacing w:val="6"/>
        </w:rPr>
        <w:t>患</w:t>
      </w:r>
      <w:r>
        <w:rPr>
          <w:spacing w:val="-57"/>
        </w:rPr>
        <w:t xml:space="preserve"> </w:t>
      </w:r>
      <w:r>
        <w:rPr>
          <w:spacing w:val="6"/>
        </w:rPr>
        <w:t>者</w:t>
      </w:r>
      <w:r>
        <w:rPr>
          <w:spacing w:val="-29"/>
        </w:rPr>
        <w:t xml:space="preserve"> </w:t>
      </w:r>
      <w:r>
        <w:rPr>
          <w:spacing w:val="6"/>
        </w:rPr>
        <w:t>胃肠道</w:t>
      </w:r>
      <w:r>
        <w:rPr>
          <w:spacing w:val="-56"/>
        </w:rPr>
        <w:t xml:space="preserve"> </w:t>
      </w:r>
      <w:r>
        <w:rPr>
          <w:spacing w:val="6"/>
        </w:rPr>
        <w:t>耐</w:t>
      </w:r>
      <w:r>
        <w:rPr>
          <w:spacing w:val="-54"/>
        </w:rPr>
        <w:t xml:space="preserve"> </w:t>
      </w:r>
      <w:r>
        <w:rPr>
          <w:spacing w:val="6"/>
        </w:rPr>
        <w:t>受</w:t>
      </w:r>
      <w:r>
        <w:rPr>
          <w:spacing w:val="-56"/>
        </w:rPr>
        <w:t xml:space="preserve"> </w:t>
      </w:r>
      <w:r>
        <w:rPr>
          <w:spacing w:val="6"/>
        </w:rPr>
        <w:t>情</w:t>
      </w:r>
      <w:r>
        <w:rPr>
          <w:spacing w:val="-55"/>
        </w:rPr>
        <w:t xml:space="preserve"> </w:t>
      </w:r>
      <w:r>
        <w:rPr>
          <w:spacing w:val="6"/>
        </w:rPr>
        <w:t>况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spacing w:val="6"/>
        </w:rPr>
        <w:t>其</w:t>
      </w:r>
      <w:r>
        <w:rPr>
          <w:spacing w:val="-38"/>
        </w:rPr>
        <w:t xml:space="preserve"> </w:t>
      </w:r>
      <w:r>
        <w:rPr>
          <w:spacing w:val="6"/>
        </w:rPr>
        <w:t>中 </w:t>
      </w:r>
      <w:r>
        <w:rPr>
          <w:rFonts w:ascii="Microsoft YaHei" w:hAnsi="Microsoft YaHei" w:eastAsia="Microsoft YaHei" w:cs="Microsoft YaHei"/>
          <w:position w:val="-1"/>
        </w:rPr>
        <w:t>GRV  </w:t>
      </w:r>
      <w:r>
        <w:rPr>
          <w:spacing w:val="15"/>
        </w:rPr>
        <w:t>可以评估胃潴留状况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15"/>
        </w:rPr>
        <w:t>临床常用回抽法和超声法监</w:t>
      </w:r>
      <w:r>
        <w:rPr/>
        <w:t xml:space="preserve">  </w:t>
      </w:r>
      <w:r>
        <w:rPr>
          <w:spacing w:val="18"/>
        </w:rPr>
        <w:t>测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GRV</w:t>
      </w:r>
      <w:r>
        <w:rPr>
          <w:rFonts w:ascii="Microsoft YaHei" w:hAnsi="Microsoft YaHei" w:eastAsia="Microsoft YaHei" w:cs="Microsoft YaHei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1"/>
        </w:rPr>
        <w:t>,</w:t>
      </w:r>
      <w:r>
        <w:rPr>
          <w:rFonts w:ascii="Microsoft YaHei" w:hAnsi="Microsoft YaHei" w:eastAsia="Microsoft YaHei" w:cs="Microsoft YaHei"/>
          <w:spacing w:val="-8"/>
          <w:position w:val="1"/>
        </w:rPr>
        <w:t xml:space="preserve"> </w:t>
      </w:r>
      <w:r>
        <w:rPr>
          <w:spacing w:val="18"/>
        </w:rPr>
        <w:t>相比回抽法可造成胃内营养液和消化液等</w:t>
      </w:r>
      <w:r>
        <w:rPr/>
        <w:t xml:space="preserve">  </w:t>
      </w:r>
      <w:r>
        <w:rPr>
          <w:spacing w:val="15"/>
        </w:rPr>
        <w:t>丢失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超声将可</w:t>
      </w:r>
      <w:r>
        <w:rPr>
          <w:spacing w:val="-43"/>
        </w:rPr>
        <w:t xml:space="preserve"> </w:t>
      </w:r>
      <w:r>
        <w:rPr>
          <w:spacing w:val="15"/>
        </w:rPr>
        <w:t>能成为常规腹部评估成像技术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8"/>
        </w:rPr>
        <w:t>[13]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1"/>
        </w:rPr>
        <w:t>超声检查评估 </w:t>
      </w:r>
      <w:r>
        <w:rPr>
          <w:rFonts w:ascii="Microsoft YaHei" w:hAnsi="Microsoft YaHei" w:eastAsia="Microsoft YaHei" w:cs="Microsoft YaHei"/>
          <w:position w:val="-1"/>
        </w:rPr>
        <w:t>GRV</w:t>
      </w:r>
      <w:r>
        <w:rPr>
          <w:rFonts w:ascii="Microsoft YaHei" w:hAnsi="Microsoft YaHei" w:eastAsia="Microsoft YaHei" w:cs="Microsoft YaHei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18"/>
          <w:position w:val="1"/>
        </w:rPr>
        <w:t xml:space="preserve"> </w:t>
      </w:r>
      <w:r>
        <w:rPr>
          <w:spacing w:val="11"/>
        </w:rPr>
        <w:t>当 </w:t>
      </w:r>
      <w:r>
        <w:rPr>
          <w:rFonts w:ascii="Microsoft YaHei" w:hAnsi="Microsoft YaHei" w:eastAsia="Microsoft YaHei" w:cs="Microsoft YaHei"/>
        </w:rPr>
        <w:t>GRV</w:t>
      </w:r>
      <w:r>
        <w:rPr>
          <w:rFonts w:ascii="Microsoft YaHei" w:hAnsi="Microsoft YaHei" w:eastAsia="Microsoft YaHei" w:cs="Microsoft YaHei"/>
          <w:spacing w:val="11"/>
        </w:rPr>
        <w:t>&gt;250</w:t>
      </w:r>
      <w:r>
        <w:rPr>
          <w:rFonts w:ascii="Microsoft YaHei" w:hAnsi="Microsoft YaHei" w:eastAsia="Microsoft YaHei" w:cs="Microsoft YaHei"/>
          <w:spacing w:val="55"/>
        </w:rPr>
        <w:t xml:space="preserve"> </w:t>
      </w:r>
      <w:r>
        <w:rPr>
          <w:rFonts w:ascii="Microsoft YaHei" w:hAnsi="Microsoft YaHei" w:eastAsia="Microsoft YaHei" w:cs="Microsoft YaHei"/>
        </w:rPr>
        <w:t>ml</w:t>
      </w:r>
      <w:r>
        <w:rPr>
          <w:rFonts w:ascii="Microsoft YaHei" w:hAnsi="Microsoft YaHei" w:eastAsia="Microsoft YaHei" w:cs="Microsoft YaHei"/>
          <w:spacing w:val="11"/>
        </w:rPr>
        <w:t>/4h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spacing w:val="11"/>
        </w:rPr>
        <w:t>时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使</w:t>
      </w:r>
      <w:r>
        <w:rPr/>
        <w:t xml:space="preserve"> </w:t>
      </w:r>
      <w:r>
        <w:rPr>
          <w:spacing w:val="-3"/>
        </w:rPr>
        <w:t>用促</w:t>
      </w:r>
      <w:r>
        <w:rPr>
          <w:spacing w:val="-18"/>
        </w:rPr>
        <w:t xml:space="preserve"> </w:t>
      </w:r>
      <w:r>
        <w:rPr>
          <w:spacing w:val="-3"/>
        </w:rPr>
        <w:t>胃</w:t>
      </w:r>
      <w:r>
        <w:rPr>
          <w:spacing w:val="-50"/>
        </w:rPr>
        <w:t xml:space="preserve"> </w:t>
      </w:r>
      <w:r>
        <w:rPr>
          <w:spacing w:val="-3"/>
        </w:rPr>
        <w:t>动</w:t>
      </w:r>
      <w:r>
        <w:rPr>
          <w:spacing w:val="-47"/>
        </w:rPr>
        <w:t xml:space="preserve"> </w:t>
      </w:r>
      <w:r>
        <w:rPr>
          <w:spacing w:val="-3"/>
        </w:rPr>
        <w:t>力</w:t>
      </w:r>
      <w:r>
        <w:rPr>
          <w:spacing w:val="-49"/>
        </w:rPr>
        <w:t xml:space="preserve"> </w:t>
      </w:r>
      <w:r>
        <w:rPr>
          <w:spacing w:val="-3"/>
        </w:rPr>
        <w:t>药</w:t>
      </w:r>
      <w:r>
        <w:rPr>
          <w:spacing w:val="-51"/>
        </w:rPr>
        <w:t xml:space="preserve"> </w:t>
      </w:r>
      <w:r>
        <w:rPr>
          <w:spacing w:val="-3"/>
        </w:rPr>
        <w:t>物</w:t>
      </w:r>
      <w:r>
        <w:rPr>
          <w:spacing w:val="-46"/>
        </w:rPr>
        <w:t xml:space="preserve"> </w:t>
      </w:r>
      <w:r>
        <w:rPr>
          <w:spacing w:val="-3"/>
        </w:rPr>
        <w:t>并</w:t>
      </w:r>
      <w:r>
        <w:rPr>
          <w:spacing w:val="-52"/>
        </w:rPr>
        <w:t xml:space="preserve"> </w:t>
      </w:r>
      <w:r>
        <w:rPr>
          <w:spacing w:val="-3"/>
        </w:rPr>
        <w:t>将</w:t>
      </w:r>
      <w:r>
        <w:rPr>
          <w:spacing w:val="-41"/>
        </w:rPr>
        <w:t xml:space="preserve"> </w:t>
      </w:r>
      <w:r>
        <w:rPr>
          <w:spacing w:val="-3"/>
        </w:rPr>
        <w:t>喂</w:t>
      </w:r>
      <w:r>
        <w:rPr>
          <w:spacing w:val="-49"/>
        </w:rPr>
        <w:t xml:space="preserve"> </w:t>
      </w:r>
      <w:r>
        <w:rPr>
          <w:spacing w:val="-3"/>
        </w:rPr>
        <w:t>养</w:t>
      </w:r>
      <w:r>
        <w:rPr>
          <w:spacing w:val="-50"/>
        </w:rPr>
        <w:t xml:space="preserve"> </w:t>
      </w:r>
      <w:r>
        <w:rPr>
          <w:spacing w:val="-3"/>
        </w:rPr>
        <w:t>速</w:t>
      </w:r>
      <w:r>
        <w:rPr>
          <w:spacing w:val="-50"/>
        </w:rPr>
        <w:t xml:space="preserve"> </w:t>
      </w:r>
      <w:r>
        <w:rPr>
          <w:spacing w:val="-3"/>
        </w:rPr>
        <w:t>度</w:t>
      </w:r>
      <w:r>
        <w:rPr>
          <w:spacing w:val="-48"/>
        </w:rPr>
        <w:t xml:space="preserve"> </w:t>
      </w:r>
      <w:r>
        <w:rPr>
          <w:spacing w:val="-3"/>
        </w:rPr>
        <w:t>减</w:t>
      </w:r>
      <w:r>
        <w:rPr>
          <w:spacing w:val="-46"/>
        </w:rPr>
        <w:t xml:space="preserve"> </w:t>
      </w:r>
      <w:r>
        <w:rPr>
          <w:spacing w:val="-3"/>
        </w:rPr>
        <w:t>半</w:t>
      </w:r>
      <w:r>
        <w:rPr>
          <w:rFonts w:ascii="Microsoft YaHei" w:hAnsi="Microsoft YaHei" w:eastAsia="Microsoft YaHei" w:cs="Microsoft YaHei"/>
          <w:spacing w:val="-3"/>
          <w:position w:val="1"/>
        </w:rPr>
        <w:t>；</w:t>
      </w:r>
      <w:r>
        <w:rPr>
          <w:spacing w:val="-3"/>
        </w:rPr>
        <w:t>当 </w:t>
      </w:r>
      <w:r>
        <w:rPr>
          <w:rFonts w:ascii="Microsoft YaHei" w:hAnsi="Microsoft YaHei" w:eastAsia="Microsoft YaHei" w:cs="Microsoft YaHei"/>
          <w:spacing w:val="-3"/>
          <w:position w:val="-1"/>
        </w:rPr>
        <w:t>GRV  </w:t>
      </w:r>
      <w:r>
        <w:rPr>
          <w:spacing w:val="-3"/>
        </w:rPr>
        <w:t>持</w:t>
      </w:r>
      <w:r>
        <w:rPr/>
        <w:t xml:space="preserve"> </w:t>
      </w:r>
      <w:r>
        <w:rPr>
          <w:spacing w:val="13"/>
        </w:rPr>
        <w:t>续</w:t>
      </w:r>
      <w:r>
        <w:rPr>
          <w:rFonts w:ascii="Microsoft YaHei" w:hAnsi="Microsoft YaHei" w:eastAsia="Microsoft YaHei" w:cs="Microsoft YaHei"/>
          <w:spacing w:val="13"/>
        </w:rPr>
        <w:t>＞500</w:t>
      </w:r>
      <w:r>
        <w:rPr>
          <w:rFonts w:ascii="Microsoft YaHei" w:hAnsi="Microsoft YaHei" w:eastAsia="Microsoft YaHei" w:cs="Microsoft YaHei"/>
        </w:rPr>
        <w:t>ml</w:t>
      </w:r>
      <w:r>
        <w:rPr>
          <w:rFonts w:ascii="Microsoft YaHei" w:hAnsi="Microsoft YaHei" w:eastAsia="Microsoft YaHei" w:cs="Microsoft YaHei"/>
          <w:spacing w:val="13"/>
        </w:rPr>
        <w:t>/6h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, </w:t>
      </w:r>
      <w:r>
        <w:rPr>
          <w:spacing w:val="13"/>
        </w:rPr>
        <w:t>且促胃动力药物无效时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应考虑使</w:t>
      </w:r>
      <w:r>
        <w:rPr/>
        <w:t xml:space="preserve"> </w:t>
      </w:r>
      <w:r>
        <w:rPr>
          <w:spacing w:val="1"/>
        </w:rPr>
        <w:t>用幽门后喂养</w:t>
      </w:r>
      <w:r>
        <w:rPr>
          <w:rFonts w:ascii="Microsoft YaHei" w:hAnsi="Microsoft YaHei" w:eastAsia="Microsoft YaHei" w:cs="Microsoft YaHei"/>
          <w:spacing w:val="1"/>
        </w:rPr>
        <w:t>；</w:t>
      </w:r>
      <w:r>
        <w:rPr>
          <w:spacing w:val="1"/>
        </w:rPr>
        <w:t>如有腹部并发症</w:t>
      </w:r>
      <w:r>
        <w:rPr>
          <w:rFonts w:ascii="Microsoft YaHei" w:hAnsi="Microsoft YaHei" w:eastAsia="Microsoft YaHei" w:cs="Microsoft YaHei"/>
          <w:spacing w:val="1"/>
        </w:rPr>
        <w:t>（</w:t>
      </w:r>
      <w:r>
        <w:rPr>
          <w:spacing w:val="1"/>
        </w:rPr>
        <w:t>肠梗阻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穿孔等</w:t>
      </w:r>
      <w:r>
        <w:rPr>
          <w:rFonts w:ascii="Microsoft YaHei" w:hAnsi="Microsoft YaHei" w:eastAsia="Microsoft YaHei" w:cs="Microsoft YaHei"/>
          <w:spacing w:val="1"/>
        </w:rPr>
        <w:t>）</w:t>
      </w:r>
      <w:r>
        <w:rPr>
          <w:spacing w:val="1"/>
        </w:rPr>
        <w:t>发</w:t>
      </w:r>
      <w:r>
        <w:rPr>
          <w:spacing w:val="3"/>
        </w:rPr>
        <w:t xml:space="preserve"> </w:t>
      </w:r>
      <w:r>
        <w:rPr>
          <w:spacing w:val="5"/>
        </w:rPr>
        <w:t>生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则需停用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EN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[14]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pStyle w:val="BodyText"/>
        <w:ind w:right="74" w:firstLine="422"/>
        <w:spacing w:before="2" w:line="22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"/>
        </w:rPr>
        <w:t>推荐三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spacing w:val="2"/>
        </w:rPr>
        <w:t>胃肠道并发症</w:t>
      </w:r>
      <w:r>
        <w:rPr>
          <w:spacing w:val="-42"/>
        </w:rPr>
        <w:t xml:space="preserve"> </w:t>
      </w:r>
      <w:r>
        <w:rPr>
          <w:spacing w:val="2"/>
        </w:rPr>
        <w:t>的基本对策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spacing w:val="2"/>
        </w:rPr>
        <w:t>恶</w:t>
      </w:r>
      <w:r>
        <w:rPr>
          <w:spacing w:val="-55"/>
        </w:rPr>
        <w:t xml:space="preserve"> </w:t>
      </w:r>
      <w:r>
        <w:rPr>
          <w:spacing w:val="2"/>
        </w:rPr>
        <w:t>心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呕</w:t>
      </w:r>
      <w:r>
        <w:rPr>
          <w:spacing w:val="-53"/>
        </w:rPr>
        <w:t xml:space="preserve"> </w:t>
      </w:r>
      <w:r>
        <w:rPr>
          <w:spacing w:val="2"/>
        </w:rPr>
        <w:t>吐</w:t>
      </w:r>
      <w:r>
        <w:rPr/>
        <w:t xml:space="preserve"> </w:t>
      </w:r>
      <w:r>
        <w:rPr>
          <w:spacing w:val="3"/>
        </w:rPr>
        <w:t>时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使用胃动力药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减少镇静剂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抬</w:t>
      </w:r>
      <w:r>
        <w:rPr>
          <w:spacing w:val="-53"/>
        </w:rPr>
        <w:t xml:space="preserve"> </w:t>
      </w:r>
      <w:r>
        <w:rPr>
          <w:spacing w:val="3"/>
        </w:rPr>
        <w:t>高床</w:t>
      </w:r>
      <w:r>
        <w:rPr>
          <w:spacing w:val="-55"/>
        </w:rPr>
        <w:t xml:space="preserve"> </w:t>
      </w:r>
      <w:r>
        <w:rPr>
          <w:spacing w:val="3"/>
        </w:rPr>
        <w:t>头</w:t>
      </w:r>
      <w:r>
        <w:rPr>
          <w:spacing w:val="-56"/>
        </w:rPr>
        <w:t xml:space="preserve"> </w:t>
      </w:r>
      <w:r>
        <w:rPr>
          <w:spacing w:val="3"/>
        </w:rPr>
        <w:t>为 </w:t>
      </w:r>
      <w:r>
        <w:rPr>
          <w:rFonts w:ascii="Microsoft YaHei" w:hAnsi="Microsoft YaHei" w:eastAsia="Microsoft YaHei" w:cs="Microsoft YaHei"/>
          <w:spacing w:val="3"/>
          <w:position w:val="-1"/>
        </w:rPr>
        <w:t>30</w:t>
      </w:r>
      <w:r>
        <w:rPr>
          <w:rFonts w:ascii="Microsoft YaHei" w:hAnsi="Microsoft YaHei" w:eastAsia="Microsoft YaHei" w:cs="Microsoft YaHei"/>
          <w:spacing w:val="2"/>
          <w:position w:val="-1"/>
        </w:rPr>
        <w:t>°</w:t>
      </w:r>
      <w:r>
        <w:rPr>
          <w:rFonts w:ascii="Microsoft YaHei" w:hAnsi="Microsoft YaHei" w:eastAsia="Microsoft YaHei" w:cs="Microsoft YaHei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2"/>
        </w:rPr>
        <w:t>~</w:t>
      </w:r>
      <w:r>
        <w:rPr>
          <w:rFonts w:ascii="Microsoft YaHei" w:hAnsi="Microsoft YaHei" w:eastAsia="Microsoft YaHei" w:cs="Microsoft YaHei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45°</w:t>
      </w:r>
      <w:r>
        <w:rPr>
          <w:rFonts w:ascii="Microsoft YaHei" w:hAnsi="Microsoft YaHei" w:eastAsia="Microsoft YaHei" w:cs="Microsoft YaHei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；</w:t>
      </w:r>
      <w:r>
        <w:rPr>
          <w:spacing w:val="3"/>
        </w:rPr>
        <w:t>腹泻时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减少通便药物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增加可溶性膳食纤维和</w:t>
      </w:r>
      <w:r>
        <w:rPr/>
        <w:t xml:space="preserve"> </w:t>
      </w:r>
      <w:r>
        <w:rPr>
          <w:spacing w:val="1"/>
        </w:rPr>
        <w:t>给予益生菌</w:t>
      </w:r>
      <w:r>
        <w:rPr>
          <w:rFonts w:ascii="Microsoft YaHei" w:hAnsi="Microsoft YaHei" w:eastAsia="Microsoft YaHei" w:cs="Microsoft YaHei"/>
          <w:spacing w:val="1"/>
        </w:rPr>
        <w:t>；</w:t>
      </w:r>
      <w:r>
        <w:rPr>
          <w:spacing w:val="1"/>
        </w:rPr>
        <w:t>腹胀时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改善便秘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补充膳食纤维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暂停</w:t>
      </w:r>
      <w:r>
        <w:rPr>
          <w:spacing w:val="6"/>
        </w:rPr>
        <w:t xml:space="preserve"> </w:t>
      </w:r>
      <w:r>
        <w:rPr>
          <w:spacing w:val="14"/>
        </w:rPr>
        <w:t>阿片类药物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4"/>
        </w:rPr>
        <w:t>发生上述症状</w:t>
      </w:r>
      <w:r>
        <w:rPr>
          <w:spacing w:val="-55"/>
        </w:rPr>
        <w:t xml:space="preserve"> </w:t>
      </w:r>
      <w:r>
        <w:rPr>
          <w:spacing w:val="14"/>
        </w:rPr>
        <w:t>时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需减缓营养</w:t>
      </w:r>
      <w:r>
        <w:rPr>
          <w:spacing w:val="13"/>
        </w:rPr>
        <w:t>液输注</w:t>
      </w:r>
      <w:r>
        <w:rPr/>
        <w:t xml:space="preserve"> </w:t>
      </w:r>
      <w:r>
        <w:rPr>
          <w:spacing w:val="8"/>
        </w:rPr>
        <w:t>速度和保持适宜温度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尽量维持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</w:rPr>
        <w:t>EN</w:t>
      </w:r>
      <w:r>
        <w:rPr>
          <w:rFonts w:ascii="Microsoft YaHei" w:hAnsi="Microsoft YaHei" w:eastAsia="Microsoft YaHei" w:cs="Microsoft YaHei"/>
          <w:spacing w:val="8"/>
        </w:rPr>
        <w:t>(A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8"/>
        </w:rPr>
        <w:t>级证据</w:t>
      </w:r>
      <w:r>
        <w:rPr>
          <w:rFonts w:ascii="Microsoft YaHei" w:hAnsi="Microsoft YaHei" w:eastAsia="Microsoft YaHei" w:cs="Microsoft YaHei"/>
          <w:spacing w:val="8"/>
        </w:rPr>
        <w:t>）。</w:t>
      </w:r>
    </w:p>
    <w:p>
      <w:pPr>
        <w:pStyle w:val="BodyText"/>
        <w:ind w:left="2" w:firstLine="423"/>
        <w:spacing w:before="6" w:line="22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发生</w:t>
      </w:r>
      <w:r>
        <w:rPr>
          <w:spacing w:val="-33"/>
        </w:rPr>
        <w:t xml:space="preserve"> </w:t>
      </w:r>
      <w:r>
        <w:rPr>
          <w:spacing w:val="11"/>
        </w:rPr>
        <w:t>胃肠道并发症</w:t>
      </w:r>
      <w:r>
        <w:rPr>
          <w:spacing w:val="-57"/>
        </w:rPr>
        <w:t xml:space="preserve"> </w:t>
      </w:r>
      <w:r>
        <w:rPr>
          <w:spacing w:val="11"/>
        </w:rPr>
        <w:t>时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应仔细分析原</w:t>
      </w:r>
      <w:r>
        <w:rPr>
          <w:spacing w:val="-51"/>
        </w:rPr>
        <w:t xml:space="preserve"> </w:t>
      </w:r>
      <w:r>
        <w:rPr>
          <w:spacing w:val="11"/>
        </w:rPr>
        <w:t>因并尽量</w:t>
      </w:r>
      <w:r>
        <w:rPr/>
        <w:t xml:space="preserve"> </w:t>
      </w:r>
      <w:r>
        <w:rPr>
          <w:spacing w:val="6"/>
        </w:rPr>
        <w:t>维持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pacing w:val="-26"/>
          <w:position w:val="1"/>
        </w:rPr>
        <w:t xml:space="preserve"> </w:t>
      </w:r>
      <w:r>
        <w:rPr>
          <w:spacing w:val="6"/>
        </w:rPr>
        <w:t>当恶心呕吐时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spacing w:val="6"/>
        </w:rPr>
        <w:t>使用</w:t>
      </w:r>
      <w:r>
        <w:rPr>
          <w:spacing w:val="-37"/>
        </w:rPr>
        <w:t xml:space="preserve"> </w:t>
      </w:r>
      <w:r>
        <w:rPr>
          <w:spacing w:val="6"/>
        </w:rPr>
        <w:t>胃动力药物</w:t>
      </w:r>
      <w:r>
        <w:rPr>
          <w:rFonts w:ascii="Microsoft YaHei" w:hAnsi="Microsoft YaHei" w:eastAsia="Microsoft YaHei" w:cs="Microsoft YaHei"/>
          <w:spacing w:val="6"/>
          <w:position w:val="1"/>
        </w:rPr>
        <w:t>、</w:t>
      </w:r>
      <w:r>
        <w:rPr>
          <w:spacing w:val="6"/>
        </w:rPr>
        <w:t>尽可能</w:t>
      </w:r>
      <w:r>
        <w:rPr/>
        <w:t xml:space="preserve"> </w:t>
      </w:r>
      <w:r>
        <w:rPr>
          <w:spacing w:val="4"/>
        </w:rPr>
        <w:t>减少镇静剂</w:t>
      </w:r>
      <w:r>
        <w:rPr>
          <w:rFonts w:ascii="Microsoft YaHei" w:hAnsi="Microsoft YaHei" w:eastAsia="Microsoft YaHei" w:cs="Microsoft YaHei"/>
          <w:spacing w:val="4"/>
          <w:position w:val="1"/>
        </w:rPr>
        <w:t>、</w:t>
      </w:r>
      <w:r>
        <w:rPr>
          <w:spacing w:val="4"/>
        </w:rPr>
        <w:t>抬高床头 </w:t>
      </w:r>
      <w:r>
        <w:rPr>
          <w:rFonts w:ascii="Microsoft YaHei" w:hAnsi="Microsoft YaHei" w:eastAsia="Microsoft YaHei" w:cs="Microsoft YaHei"/>
          <w:spacing w:val="4"/>
          <w:position w:val="-1"/>
        </w:rPr>
        <w:t>30°~45° </w:t>
      </w:r>
      <w:r>
        <w:rPr>
          <w:rFonts w:ascii="Microsoft YaHei" w:hAnsi="Microsoft YaHei" w:eastAsia="Microsoft YaHei" w:cs="Microsoft YaHei"/>
          <w:spacing w:val="4"/>
          <w:position w:val="1"/>
        </w:rPr>
        <w:t>, </w:t>
      </w:r>
      <w:r>
        <w:rPr>
          <w:spacing w:val="4"/>
        </w:rPr>
        <w:t>减缓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38"/>
          <w:position w:val="-1"/>
        </w:rPr>
        <w:t xml:space="preserve"> </w:t>
      </w:r>
      <w:r>
        <w:rPr>
          <w:spacing w:val="4"/>
        </w:rPr>
        <w:t>输入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9"/>
        </w:rPr>
        <w:t>[13]</w:t>
      </w:r>
      <w:r>
        <w:rPr>
          <w:rFonts w:ascii="Microsoft YaHei" w:hAnsi="Microsoft YaHei" w:eastAsia="Microsoft YaHei" w:cs="Microsoft YaHei"/>
          <w:sz w:val="10"/>
          <w:szCs w:val="10"/>
          <w:position w:val="9"/>
        </w:rPr>
        <w:t xml:space="preserve">  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  <w:r>
        <w:rPr>
          <w:rFonts w:ascii="Microsoft YaHei" w:hAnsi="Microsoft YaHei" w:eastAsia="Microsoft YaHei" w:cs="Microsoft YaHei"/>
          <w:spacing w:val="1"/>
          <w:position w:val="1"/>
        </w:rPr>
        <w:t xml:space="preserve"> </w:t>
      </w:r>
      <w:r>
        <w:rPr>
          <w:spacing w:val="13"/>
        </w:rPr>
        <w:t>当腹泻时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需要仔细辨别原因而非直接停止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, </w:t>
      </w:r>
      <w:r>
        <w:rPr>
          <w:spacing w:val="13"/>
        </w:rPr>
        <w:t>如</w:t>
      </w:r>
      <w:r>
        <w:rPr/>
        <w:t xml:space="preserve"> </w:t>
      </w:r>
      <w:r>
        <w:rPr>
          <w:spacing w:val="18"/>
        </w:rPr>
        <w:t>考虑减少乳果糖等药物使用情况</w:t>
      </w:r>
      <w:r>
        <w:rPr>
          <w:rFonts w:ascii="Microsoft YaHei" w:hAnsi="Microsoft YaHei" w:eastAsia="Microsoft YaHei" w:cs="Microsoft YaHei"/>
          <w:spacing w:val="18"/>
        </w:rPr>
        <w:t>、</w:t>
      </w:r>
      <w:r>
        <w:rPr>
          <w:spacing w:val="18"/>
        </w:rPr>
        <w:t>增加可溶性膳食</w:t>
      </w:r>
      <w:r>
        <w:rPr>
          <w:spacing w:val="5"/>
        </w:rPr>
        <w:t xml:space="preserve">  </w:t>
      </w:r>
      <w:r>
        <w:rPr>
          <w:spacing w:val="9"/>
        </w:rPr>
        <w:t>纤维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给予益生菌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营养泵匀速输注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低剂量开始或</w:t>
      </w:r>
      <w:r>
        <w:rPr>
          <w:spacing w:val="4"/>
        </w:rPr>
        <w:t xml:space="preserve">  </w:t>
      </w:r>
      <w:r>
        <w:rPr>
          <w:spacing w:val="9"/>
        </w:rPr>
        <w:t>改用其他配方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spacing w:val="9"/>
        </w:rPr>
        <w:t>高能量密度配方制剂不耐受时</w:t>
      </w:r>
      <w:r>
        <w:rPr>
          <w:rFonts w:ascii="Microsoft YaHei" w:hAnsi="Microsoft YaHei" w:eastAsia="Microsoft YaHei" w:cs="Microsoft YaHei"/>
          <w:spacing w:val="9"/>
        </w:rPr>
        <w:t>）、</w:t>
      </w:r>
      <w:r>
        <w:rPr>
          <w:spacing w:val="9"/>
        </w:rPr>
        <w:t>给</w:t>
      </w:r>
      <w:r>
        <w:rPr>
          <w:spacing w:val="10"/>
        </w:rPr>
        <w:t xml:space="preserve"> </w:t>
      </w:r>
      <w:r>
        <w:rPr>
          <w:spacing w:val="16"/>
        </w:rPr>
        <w:t>予老年患者的营养液温度维持在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38~42℃</w:t>
      </w:r>
      <w:r>
        <w:rPr>
          <w:spacing w:val="16"/>
        </w:rPr>
        <w:t>为宜</w:t>
      </w:r>
      <w:r>
        <w:rPr>
          <w:spacing w:val="15"/>
        </w:rPr>
        <w:t>等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9"/>
        </w:rPr>
        <w:t>当发生腹胀时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可考虑改善便秘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调整营养液输注速</w:t>
      </w:r>
      <w:r>
        <w:rPr>
          <w:spacing w:val="10"/>
        </w:rPr>
        <w:t xml:space="preserve"> </w:t>
      </w:r>
      <w:r>
        <w:rPr>
          <w:spacing w:val="12"/>
        </w:rPr>
        <w:t>度和温度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补充膳食纤维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暂时停用阿片类药物等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19"/>
        </w:rPr>
        <w:t>以尽快</w:t>
      </w:r>
      <w:r>
        <w:rPr>
          <w:spacing w:val="-38"/>
        </w:rPr>
        <w:t xml:space="preserve"> </w:t>
      </w:r>
      <w:r>
        <w:rPr>
          <w:spacing w:val="19"/>
        </w:rPr>
        <w:t>缓</w:t>
      </w:r>
      <w:r>
        <w:rPr>
          <w:spacing w:val="-55"/>
        </w:rPr>
        <w:t xml:space="preserve"> </w:t>
      </w:r>
      <w:r>
        <w:rPr>
          <w:spacing w:val="19"/>
        </w:rPr>
        <w:t>解</w:t>
      </w:r>
      <w:r>
        <w:rPr>
          <w:spacing w:val="-55"/>
        </w:rPr>
        <w:t xml:space="preserve"> </w:t>
      </w:r>
      <w:r>
        <w:rPr>
          <w:spacing w:val="19"/>
        </w:rPr>
        <w:t>症</w:t>
      </w:r>
      <w:r>
        <w:rPr>
          <w:spacing w:val="-55"/>
        </w:rPr>
        <w:t xml:space="preserve"> </w:t>
      </w:r>
      <w:r>
        <w:rPr>
          <w:spacing w:val="19"/>
        </w:rPr>
        <w:t>状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  <w:r>
        <w:rPr>
          <w:rFonts w:ascii="Microsoft YaHei" w:hAnsi="Microsoft YaHei" w:eastAsia="Microsoft YaHei" w:cs="Microsoft YaHei"/>
          <w:spacing w:val="-29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52"/>
          <w:position w:val="-1"/>
        </w:rPr>
        <w:t xml:space="preserve"> </w:t>
      </w:r>
      <w:r>
        <w:rPr>
          <w:spacing w:val="19"/>
        </w:rPr>
        <w:t>需要结合具体临床治疗实</w:t>
      </w:r>
      <w:r>
        <w:rPr/>
        <w:t xml:space="preserve">  </w:t>
      </w:r>
      <w:r>
        <w:rPr>
          <w:spacing w:val="9"/>
        </w:rPr>
        <w:t>践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考虑每位高龄患者的特点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在充分保护高龄老人</w:t>
      </w:r>
      <w:r>
        <w:rPr>
          <w:spacing w:val="10"/>
        </w:rPr>
        <w:t xml:space="preserve"> </w:t>
      </w:r>
      <w:r>
        <w:rPr>
          <w:spacing w:val="18"/>
        </w:rPr>
        <w:t>胃肠道功能的前提下给予个体化营养支持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2" w:firstLine="419"/>
        <w:spacing w:before="5" w:line="198" w:lineRule="auto"/>
        <w:jc w:val="both"/>
        <w:rPr/>
      </w:pPr>
      <w:r>
        <w:rPr>
          <w:spacing w:val="8"/>
        </w:rPr>
        <w:t>推荐四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>
          <w:spacing w:val="8"/>
        </w:rPr>
        <w:t>上消化道出血活动期需禁食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出血停止</w:t>
      </w:r>
      <w:r>
        <w:rPr>
          <w:spacing w:val="9"/>
        </w:rPr>
        <w:t xml:space="preserve"> </w:t>
      </w:r>
      <w:r>
        <w:rPr>
          <w:spacing w:val="14"/>
        </w:rPr>
        <w:t>并确定不再出血时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1"/>
        </w:rPr>
        <w:t>24~48h </w:t>
      </w:r>
      <w:r>
        <w:rPr>
          <w:spacing w:val="14"/>
        </w:rPr>
        <w:t>开始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14"/>
        </w:rPr>
        <w:t>下消化道出</w:t>
      </w:r>
      <w:r>
        <w:rPr/>
        <w:t xml:space="preserve"> </w:t>
      </w:r>
      <w:r>
        <w:rPr>
          <w:spacing w:val="12"/>
        </w:rPr>
        <w:t>血时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仍可给予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spacing w:val="12"/>
        </w:rPr>
        <w:t>肠梗阻和肠缺血需暂停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1"/>
        </w:rPr>
        <w:t>对于口服或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EN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spacing w:val="11"/>
        </w:rPr>
        <w:t>无法达</w:t>
      </w:r>
      <w:r>
        <w:rPr>
          <w:spacing w:val="-55"/>
        </w:rPr>
        <w:t xml:space="preserve"> </w:t>
      </w:r>
      <w:r>
        <w:rPr>
          <w:spacing w:val="11"/>
        </w:rPr>
        <w:t>到 </w:t>
      </w:r>
      <w:r>
        <w:rPr>
          <w:rFonts w:ascii="Microsoft YaHei" w:hAnsi="Microsoft YaHei" w:eastAsia="Microsoft YaHei" w:cs="Microsoft YaHei"/>
          <w:spacing w:val="11"/>
        </w:rPr>
        <w:t>50%</w:t>
      </w:r>
      <w:r>
        <w:rPr>
          <w:spacing w:val="11"/>
        </w:rPr>
        <w:t>能量</w:t>
      </w:r>
      <w:r>
        <w:rPr>
          <w:spacing w:val="-50"/>
        </w:rPr>
        <w:t xml:space="preserve"> </w:t>
      </w:r>
      <w:r>
        <w:rPr>
          <w:spacing w:val="11"/>
        </w:rPr>
        <w:t>需求</w:t>
      </w:r>
      <w:r>
        <w:rPr>
          <w:spacing w:val="-45"/>
        </w:rPr>
        <w:t xml:space="preserve"> </w:t>
      </w:r>
      <w:r>
        <w:rPr>
          <w:spacing w:val="11"/>
        </w:rPr>
        <w:t>的</w:t>
      </w:r>
      <w:r>
        <w:rPr>
          <w:spacing w:val="-55"/>
        </w:rPr>
        <w:t xml:space="preserve"> </w:t>
      </w:r>
      <w:r>
        <w:rPr>
          <w:spacing w:val="11"/>
        </w:rPr>
        <w:t>高</w:t>
      </w:r>
      <w:r>
        <w:rPr>
          <w:spacing w:val="10"/>
        </w:rPr>
        <w:t>龄</w:t>
      </w:r>
      <w:r>
        <w:rPr>
          <w:spacing w:val="-51"/>
        </w:rPr>
        <w:t xml:space="preserve"> </w:t>
      </w:r>
      <w:r>
        <w:rPr>
          <w:spacing w:val="10"/>
        </w:rPr>
        <w:t>患</w:t>
      </w:r>
    </w:p>
    <w:p>
      <w:pPr>
        <w:spacing w:line="198" w:lineRule="auto"/>
        <w:sectPr>
          <w:type w:val="continuous"/>
          <w:pgSz w:w="11905" w:h="16836"/>
          <w:pgMar w:top="1198" w:right="1066" w:bottom="0" w:left="407" w:header="863" w:footer="0" w:gutter="0"/>
          <w:cols w:equalWidth="0" w:num="2">
            <w:col w:w="5664" w:space="100"/>
            <w:col w:w="4666" w:space="0"/>
          </w:cols>
        </w:sectPr>
        <w:rPr/>
      </w:pPr>
    </w:p>
    <w:p>
      <w:pPr>
        <w:spacing w:line="174" w:lineRule="exact"/>
        <w:rPr/>
      </w:pPr>
      <w:r/>
    </w:p>
    <w:p>
      <w:pPr>
        <w:spacing w:line="174" w:lineRule="exact"/>
        <w:sectPr>
          <w:headerReference w:type="default" r:id="rId4"/>
          <w:pgSz w:w="11905" w:h="16836"/>
          <w:pgMar w:top="1198" w:right="1063" w:bottom="0" w:left="407" w:header="863" w:footer="0" w:gutter="0"/>
          <w:cols w:equalWidth="0" w:num="1">
            <w:col w:w="10433" w:space="0"/>
          </w:cols>
        </w:sectPr>
        <w:rPr/>
      </w:pPr>
    </w:p>
    <w:p>
      <w:pPr>
        <w:pStyle w:val="BodyText"/>
        <w:ind w:left="736" w:right="333" w:firstLine="2"/>
        <w:spacing w:before="36" w:line="22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者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营养状况良好且病情稳定者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rFonts w:ascii="Arial" w:hAnsi="Arial" w:eastAsia="Arial" w:cs="Arial"/>
          <w:spacing w:val="7"/>
          <w:position w:val="-1"/>
        </w:rPr>
        <w:t>7d</w:t>
      </w:r>
      <w:r>
        <w:rPr>
          <w:rFonts w:ascii="Arial" w:hAnsi="Arial" w:eastAsia="Arial" w:cs="Arial"/>
          <w:spacing w:val="25"/>
          <w:w w:val="101"/>
          <w:position w:val="-1"/>
        </w:rPr>
        <w:t xml:space="preserve"> </w:t>
      </w:r>
      <w:r>
        <w:rPr>
          <w:spacing w:val="7"/>
        </w:rPr>
        <w:t>后开始</w:t>
      </w:r>
      <w:r>
        <w:rPr>
          <w:spacing w:val="-18"/>
        </w:rPr>
        <w:t xml:space="preserve"> </w:t>
      </w:r>
      <w:r>
        <w:rPr>
          <w:rFonts w:ascii="Arial" w:hAnsi="Arial" w:eastAsia="Arial" w:cs="Arial"/>
        </w:rPr>
        <w:t>PN</w:t>
      </w:r>
      <w:r>
        <w:rPr>
          <w:rFonts w:ascii="Microsoft YaHei" w:hAnsi="Microsoft YaHei" w:eastAsia="Microsoft YaHei" w:cs="Microsoft YaHei"/>
          <w:spacing w:val="7"/>
        </w:rPr>
        <w:t>；</w:t>
      </w:r>
      <w:r>
        <w:rPr>
          <w:spacing w:val="7"/>
        </w:rPr>
        <w:t>存</w:t>
      </w:r>
      <w:r>
        <w:rPr/>
        <w:t xml:space="preserve"> </w:t>
      </w:r>
      <w:r>
        <w:rPr>
          <w:spacing w:val="13"/>
        </w:rPr>
        <w:t>在轻中度营养风险者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Arial" w:hAnsi="Arial" w:eastAsia="Arial" w:cs="Arial"/>
          <w:spacing w:val="13"/>
          <w:position w:val="-1"/>
        </w:rPr>
        <w:t>3</w:t>
      </w:r>
      <w:r>
        <w:rPr>
          <w:rFonts w:ascii="Microsoft YaHei" w:hAnsi="Microsoft YaHei" w:eastAsia="Microsoft YaHei" w:cs="Microsoft YaHei"/>
          <w:spacing w:val="13"/>
          <w:position w:val="-1"/>
        </w:rPr>
        <w:t>~</w:t>
      </w:r>
      <w:r>
        <w:rPr>
          <w:rFonts w:ascii="Arial" w:hAnsi="Arial" w:eastAsia="Arial" w:cs="Arial"/>
          <w:spacing w:val="13"/>
          <w:position w:val="-1"/>
        </w:rPr>
        <w:t>5d</w:t>
      </w:r>
      <w:r>
        <w:rPr>
          <w:rFonts w:ascii="Arial" w:hAnsi="Arial" w:eastAsia="Arial" w:cs="Arial"/>
          <w:spacing w:val="29"/>
          <w:position w:val="-1"/>
        </w:rPr>
        <w:t xml:space="preserve"> </w:t>
      </w:r>
      <w:r>
        <w:rPr>
          <w:spacing w:val="13"/>
        </w:rPr>
        <w:t>开始</w:t>
      </w:r>
      <w:r>
        <w:rPr>
          <w:spacing w:val="-18"/>
        </w:rPr>
        <w:t xml:space="preserve"> </w:t>
      </w:r>
      <w:r>
        <w:rPr>
          <w:rFonts w:ascii="Arial" w:hAnsi="Arial" w:eastAsia="Arial" w:cs="Arial"/>
        </w:rPr>
        <w:t>PN</w:t>
      </w:r>
      <w:r>
        <w:rPr>
          <w:rFonts w:ascii="Microsoft YaHei" w:hAnsi="Microsoft YaHei" w:eastAsia="Microsoft YaHei" w:cs="Microsoft YaHei"/>
          <w:spacing w:val="13"/>
        </w:rPr>
        <w:t>；</w:t>
      </w:r>
      <w:r>
        <w:rPr>
          <w:spacing w:val="13"/>
        </w:rPr>
        <w:t>重度营养不</w:t>
      </w:r>
      <w:r>
        <w:rPr/>
        <w:t xml:space="preserve"> </w:t>
      </w:r>
      <w:r>
        <w:rPr>
          <w:spacing w:val="10"/>
        </w:rPr>
        <w:t>良者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应尽快开始 </w:t>
      </w:r>
      <w:r>
        <w:rPr>
          <w:rFonts w:ascii="Arial" w:hAnsi="Arial" w:eastAsia="Arial" w:cs="Arial"/>
          <w:position w:val="-1"/>
        </w:rPr>
        <w:t>PN</w:t>
      </w:r>
      <w:r>
        <w:rPr>
          <w:rFonts w:ascii="Microsoft YaHei" w:hAnsi="Microsoft YaHei" w:eastAsia="Microsoft YaHei" w:cs="Microsoft YaHei"/>
          <w:spacing w:val="10"/>
          <w:position w:val="1"/>
        </w:rPr>
        <w:t>；</w:t>
      </w:r>
      <w:r>
        <w:rPr>
          <w:spacing w:val="10"/>
        </w:rPr>
        <w:t>如果存在严重代谢紊乱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则</w:t>
      </w:r>
      <w:r>
        <w:rPr>
          <w:spacing w:val="18"/>
        </w:rPr>
        <w:t xml:space="preserve"> </w:t>
      </w:r>
      <w:r>
        <w:rPr>
          <w:spacing w:val="1"/>
        </w:rPr>
        <w:t>延迟</w:t>
      </w:r>
      <w:r>
        <w:rPr>
          <w:spacing w:val="-23"/>
        </w:rPr>
        <w:t xml:space="preserve"> </w:t>
      </w:r>
      <w:r>
        <w:rPr>
          <w:rFonts w:ascii="Arial" w:hAnsi="Arial" w:eastAsia="Arial" w:cs="Arial"/>
        </w:rPr>
        <w:t>PN</w:t>
      </w:r>
      <w:r>
        <w:rPr>
          <w:rFonts w:ascii="Microsoft YaHei" w:hAnsi="Microsoft YaHei" w:eastAsia="Microsoft YaHei" w:cs="Microsoft YaHei"/>
          <w:spacing w:val="1"/>
        </w:rPr>
        <w:t>(</w:t>
      </w:r>
      <w:r>
        <w:rPr>
          <w:rFonts w:ascii="Arial" w:hAnsi="Arial" w:eastAsia="Arial" w:cs="Arial"/>
          <w:spacing w:val="1"/>
        </w:rPr>
        <w:t>B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pacing w:val="1"/>
        </w:rPr>
        <w:t>级证据</w:t>
      </w:r>
      <w:r>
        <w:rPr>
          <w:rFonts w:ascii="Microsoft YaHei" w:hAnsi="Microsoft YaHei" w:eastAsia="Microsoft YaHei" w:cs="Microsoft YaHei"/>
          <w:spacing w:val="1"/>
        </w:rPr>
        <w:t>）。</w:t>
      </w:r>
    </w:p>
    <w:p>
      <w:pPr>
        <w:pStyle w:val="BodyText"/>
        <w:ind w:left="733" w:right="333" w:firstLine="427"/>
        <w:spacing w:before="10" w:line="23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常见的胃肠道并发症包括术后肠梗阻和胃肠道</w:t>
      </w:r>
      <w:r>
        <w:rPr/>
        <w:t xml:space="preserve"> </w:t>
      </w:r>
      <w:r>
        <w:rPr>
          <w:spacing w:val="15"/>
        </w:rPr>
        <w:t>出血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肠系膜缺血的病死率最高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5"/>
        </w:rPr>
        <w:t>危重症患者约有</w:t>
      </w:r>
      <w:r>
        <w:rPr/>
        <w:t xml:space="preserve"> </w:t>
      </w:r>
      <w:r>
        <w:rPr>
          <w:rFonts w:ascii="Arial" w:hAnsi="Arial" w:eastAsia="Arial" w:cs="Arial"/>
          <w:spacing w:val="10"/>
        </w:rPr>
        <w:t>4%</w:t>
      </w:r>
      <w:r>
        <w:rPr>
          <w:spacing w:val="10"/>
        </w:rPr>
        <w:t>会发生胃肠道</w:t>
      </w:r>
      <w:r>
        <w:rPr>
          <w:spacing w:val="-46"/>
        </w:rPr>
        <w:t xml:space="preserve"> </w:t>
      </w:r>
      <w:r>
        <w:rPr>
          <w:spacing w:val="10"/>
        </w:rPr>
        <w:t>出血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应激性溃疡是原</w:t>
      </w:r>
      <w:r>
        <w:rPr>
          <w:spacing w:val="-49"/>
        </w:rPr>
        <w:t xml:space="preserve"> </w:t>
      </w:r>
      <w:r>
        <w:rPr>
          <w:spacing w:val="10"/>
        </w:rPr>
        <w:t>因之一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质</w:t>
      </w:r>
      <w:r>
        <w:rPr/>
        <w:t xml:space="preserve"> </w:t>
      </w:r>
      <w:r>
        <w:rPr>
          <w:spacing w:val="15"/>
        </w:rPr>
        <w:t>子泵抑制剂和组胺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spacing w:val="15"/>
          <w:position w:val="-1"/>
        </w:rPr>
        <w:t>2</w:t>
      </w:r>
      <w:r>
        <w:rPr>
          <w:rFonts w:ascii="Arial" w:hAnsi="Arial" w:eastAsia="Arial" w:cs="Arial"/>
          <w:spacing w:val="34"/>
          <w:w w:val="101"/>
          <w:position w:val="-1"/>
        </w:rPr>
        <w:t xml:space="preserve"> </w:t>
      </w:r>
      <w:r>
        <w:rPr>
          <w:spacing w:val="15"/>
        </w:rPr>
        <w:t>受体拮抗剂被作为预防胃肠道</w:t>
      </w:r>
      <w:r>
        <w:rPr/>
        <w:t xml:space="preserve"> </w:t>
      </w:r>
      <w:r>
        <w:rPr>
          <w:spacing w:val="13"/>
        </w:rPr>
        <w:t>溃疡和出血的药物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13"/>
          <w:position w:val="8"/>
        </w:rPr>
        <w:t>15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] 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spacing w:val="13"/>
        </w:rPr>
        <w:t>但研究显示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在减少与应激</w:t>
      </w:r>
      <w:r>
        <w:rPr>
          <w:spacing w:val="11"/>
        </w:rPr>
        <w:t xml:space="preserve"> </w:t>
      </w:r>
      <w:r>
        <w:rPr>
          <w:spacing w:val="8"/>
        </w:rPr>
        <w:t>相关的胃肠道出血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穿孔和溃疡方面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单独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0"/>
          <w:position w:val="-1"/>
        </w:rPr>
        <w:t xml:space="preserve"> </w:t>
      </w:r>
      <w:r>
        <w:rPr>
          <w:spacing w:val="8"/>
        </w:rPr>
        <w:t>治疗</w:t>
      </w:r>
      <w:r>
        <w:rPr/>
        <w:t xml:space="preserve"> </w:t>
      </w:r>
      <w:r>
        <w:rPr>
          <w:spacing w:val="13"/>
        </w:rPr>
        <w:t>与预防性药物联合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8"/>
          <w:position w:val="-1"/>
        </w:rPr>
        <w:t xml:space="preserve"> </w:t>
      </w:r>
      <w:r>
        <w:rPr>
          <w:spacing w:val="13"/>
        </w:rPr>
        <w:t>的效果一样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spacing w:val="13"/>
        </w:rPr>
        <w:t>上消化道</w:t>
      </w:r>
      <w:r>
        <w:rPr>
          <w:spacing w:val="-52"/>
        </w:rPr>
        <w:t xml:space="preserve"> </w:t>
      </w:r>
      <w:r>
        <w:rPr>
          <w:spacing w:val="13"/>
        </w:rPr>
        <w:t>出血</w:t>
      </w:r>
      <w:r>
        <w:rPr/>
        <w:t xml:space="preserve"> </w:t>
      </w:r>
      <w:r>
        <w:rPr>
          <w:spacing w:val="8"/>
        </w:rPr>
        <w:t>活动期需禁食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当出血停止并确定不再出血时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Arial" w:hAnsi="Arial" w:eastAsia="Arial" w:cs="Arial"/>
          <w:spacing w:val="8"/>
          <w:position w:val="-1"/>
        </w:rPr>
        <w:t>24</w:t>
      </w:r>
      <w:r>
        <w:rPr>
          <w:rFonts w:ascii="Arial" w:hAnsi="Arial" w:eastAsia="Arial" w:cs="Arial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2"/>
        </w:rPr>
        <w:t>~</w:t>
      </w:r>
      <w:r>
        <w:rPr>
          <w:rFonts w:ascii="Microsoft YaHei" w:hAnsi="Microsoft YaHei" w:eastAsia="Microsoft YaHei" w:cs="Microsoft YaHei"/>
          <w:position w:val="-2"/>
        </w:rPr>
        <w:t xml:space="preserve"> </w:t>
      </w:r>
      <w:r>
        <w:rPr>
          <w:rFonts w:ascii="Arial" w:hAnsi="Arial" w:eastAsia="Arial" w:cs="Arial"/>
          <w:spacing w:val="8"/>
          <w:position w:val="-1"/>
        </w:rPr>
        <w:t>48h</w:t>
      </w:r>
      <w:r>
        <w:rPr>
          <w:rFonts w:ascii="Arial" w:hAnsi="Arial" w:eastAsia="Arial" w:cs="Arial"/>
          <w:spacing w:val="36"/>
          <w:w w:val="101"/>
          <w:position w:val="-1"/>
        </w:rPr>
        <w:t xml:space="preserve"> </w:t>
      </w:r>
      <w:r>
        <w:rPr>
          <w:spacing w:val="8"/>
        </w:rPr>
        <w:t>开始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pacing w:val="-29"/>
          <w:position w:val="1"/>
        </w:rPr>
        <w:t xml:space="preserve"> </w:t>
      </w:r>
      <w:r>
        <w:rPr>
          <w:spacing w:val="8"/>
        </w:rPr>
        <w:t>下消化道出血时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仍可给</w:t>
      </w:r>
      <w:r>
        <w:rPr>
          <w:spacing w:val="-56"/>
        </w:rPr>
        <w:t xml:space="preserve"> </w:t>
      </w:r>
      <w:r>
        <w:rPr>
          <w:spacing w:val="8"/>
        </w:rPr>
        <w:t>予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, </w:t>
      </w:r>
      <w:r>
        <w:rPr>
          <w:spacing w:val="8"/>
        </w:rPr>
        <w:t>选</w:t>
      </w:r>
      <w:r>
        <w:rPr/>
        <w:t xml:space="preserve"> </w:t>
      </w:r>
      <w:r>
        <w:rPr>
          <w:spacing w:val="9"/>
        </w:rPr>
        <w:t>用</w:t>
      </w:r>
      <w:r>
        <w:rPr>
          <w:spacing w:val="-52"/>
        </w:rPr>
        <w:t xml:space="preserve"> </w:t>
      </w:r>
      <w:r>
        <w:rPr>
          <w:spacing w:val="9"/>
        </w:rPr>
        <w:t>无</w:t>
      </w:r>
      <w:r>
        <w:rPr>
          <w:spacing w:val="-40"/>
        </w:rPr>
        <w:t xml:space="preserve"> </w:t>
      </w:r>
      <w:r>
        <w:rPr>
          <w:spacing w:val="9"/>
        </w:rPr>
        <w:t>色</w:t>
      </w:r>
      <w:r>
        <w:rPr>
          <w:spacing w:val="-41"/>
        </w:rPr>
        <w:t xml:space="preserve"> </w:t>
      </w:r>
      <w:r>
        <w:rPr>
          <w:spacing w:val="9"/>
        </w:rPr>
        <w:t>或</w:t>
      </w:r>
      <w:r>
        <w:rPr>
          <w:spacing w:val="-14"/>
        </w:rPr>
        <w:t xml:space="preserve"> </w:t>
      </w:r>
      <w:r>
        <w:rPr>
          <w:spacing w:val="9"/>
        </w:rPr>
        <w:t>白</w:t>
      </w:r>
      <w:r>
        <w:rPr>
          <w:spacing w:val="-41"/>
        </w:rPr>
        <w:t xml:space="preserve"> </w:t>
      </w:r>
      <w:r>
        <w:rPr>
          <w:spacing w:val="9"/>
        </w:rPr>
        <w:t>色</w:t>
      </w:r>
      <w:r>
        <w:rPr>
          <w:spacing w:val="-42"/>
        </w:rPr>
        <w:t xml:space="preserve"> </w:t>
      </w:r>
      <w:r>
        <w:rPr>
          <w:spacing w:val="9"/>
        </w:rPr>
        <w:t>流</w:t>
      </w:r>
      <w:r>
        <w:rPr>
          <w:spacing w:val="-42"/>
        </w:rPr>
        <w:t xml:space="preserve"> </w:t>
      </w:r>
      <w:r>
        <w:rPr>
          <w:spacing w:val="9"/>
        </w:rPr>
        <w:t>质</w:t>
      </w:r>
      <w:r>
        <w:rPr>
          <w:spacing w:val="-40"/>
        </w:rPr>
        <w:t xml:space="preserve"> </w:t>
      </w:r>
      <w:r>
        <w:rPr>
          <w:spacing w:val="9"/>
        </w:rPr>
        <w:t>或</w:t>
      </w:r>
      <w:r>
        <w:rPr>
          <w:spacing w:val="-40"/>
        </w:rPr>
        <w:t xml:space="preserve"> </w:t>
      </w:r>
      <w:r>
        <w:rPr>
          <w:spacing w:val="9"/>
        </w:rPr>
        <w:t>半</w:t>
      </w:r>
      <w:r>
        <w:rPr>
          <w:spacing w:val="-42"/>
        </w:rPr>
        <w:t xml:space="preserve"> </w:t>
      </w:r>
      <w:r>
        <w:rPr>
          <w:spacing w:val="9"/>
        </w:rPr>
        <w:t>流</w:t>
      </w:r>
      <w:r>
        <w:rPr>
          <w:spacing w:val="-42"/>
        </w:rPr>
        <w:t xml:space="preserve"> </w:t>
      </w:r>
      <w:r>
        <w:rPr>
          <w:spacing w:val="9"/>
        </w:rPr>
        <w:t>质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以便监测出血情</w:t>
      </w:r>
      <w:r>
        <w:rPr/>
        <w:t xml:space="preserve"> </w:t>
      </w:r>
      <w:r>
        <w:rPr>
          <w:spacing w:val="10"/>
        </w:rPr>
        <w:t>况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10"/>
          <w:position w:val="8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] 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10"/>
        </w:rPr>
        <w:t>心脏术后肠梗阻需给予鼻</w:t>
      </w:r>
      <w:r>
        <w:rPr>
          <w:spacing w:val="-37"/>
        </w:rPr>
        <w:t xml:space="preserve"> </w:t>
      </w:r>
      <w:r>
        <w:rPr>
          <w:spacing w:val="10"/>
        </w:rPr>
        <w:t>胃管减压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麻痹性</w:t>
      </w:r>
      <w:r>
        <w:rPr/>
        <w:t xml:space="preserve"> </w:t>
      </w:r>
      <w:r>
        <w:rPr>
          <w:spacing w:val="17"/>
        </w:rPr>
        <w:t>不全性肠梗阻可酌情给予短肽类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3"/>
          <w:w w:val="101"/>
          <w:position w:val="-1"/>
        </w:rPr>
        <w:t xml:space="preserve"> </w:t>
      </w:r>
      <w:r>
        <w:rPr>
          <w:spacing w:val="17"/>
        </w:rPr>
        <w:t>配方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spacing w:val="17"/>
        </w:rPr>
        <w:t>完全性</w:t>
      </w:r>
      <w:r>
        <w:rPr/>
        <w:t xml:space="preserve"> </w:t>
      </w:r>
      <w:r>
        <w:rPr>
          <w:spacing w:val="10"/>
        </w:rPr>
        <w:t>肠梗阻则需暂停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position w:val="-2"/>
        </w:rPr>
        <w:t>EN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10"/>
          <w:position w:val="8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] 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肠缺血时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需延迟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2"/>
        </w:rPr>
        <w:t>EN</w:t>
      </w:r>
      <w:r>
        <w:rPr>
          <w:rFonts w:ascii="Arial" w:hAnsi="Arial" w:eastAsia="Arial" w:cs="Arial"/>
          <w:spacing w:val="-2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pStyle w:val="BodyText"/>
        <w:ind w:left="733" w:right="309" w:firstLine="420"/>
        <w:spacing w:before="6" w:line="23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8"/>
          <w:w w:val="101"/>
          <w:position w:val="-1"/>
        </w:rPr>
        <w:t xml:space="preserve"> </w:t>
      </w:r>
      <w:r>
        <w:rPr>
          <w:spacing w:val="13"/>
        </w:rPr>
        <w:t>是高龄心脏术后患者</w:t>
      </w:r>
      <w:r>
        <w:rPr>
          <w:spacing w:val="-39"/>
        </w:rPr>
        <w:t xml:space="preserve"> </w:t>
      </w:r>
      <w:r>
        <w:rPr>
          <w:spacing w:val="13"/>
        </w:rPr>
        <w:t>的</w:t>
      </w:r>
      <w:r>
        <w:rPr>
          <w:spacing w:val="-49"/>
        </w:rPr>
        <w:t xml:space="preserve"> </w:t>
      </w:r>
      <w:r>
        <w:rPr>
          <w:spacing w:val="13"/>
        </w:rPr>
        <w:t>首</w:t>
      </w:r>
      <w:r>
        <w:rPr>
          <w:spacing w:val="-54"/>
        </w:rPr>
        <w:t xml:space="preserve"> </w:t>
      </w:r>
      <w:r>
        <w:rPr>
          <w:spacing w:val="13"/>
        </w:rPr>
        <w:t>选</w:t>
      </w:r>
      <w:r>
        <w:rPr>
          <w:spacing w:val="-46"/>
        </w:rPr>
        <w:t xml:space="preserve"> </w:t>
      </w:r>
      <w:r>
        <w:rPr>
          <w:spacing w:val="13"/>
        </w:rPr>
        <w:t>营</w:t>
      </w:r>
      <w:r>
        <w:rPr>
          <w:spacing w:val="-52"/>
        </w:rPr>
        <w:t xml:space="preserve"> </w:t>
      </w:r>
      <w:r>
        <w:rPr>
          <w:spacing w:val="13"/>
        </w:rPr>
        <w:t>养</w:t>
      </w:r>
      <w:r>
        <w:rPr>
          <w:spacing w:val="-53"/>
        </w:rPr>
        <w:t xml:space="preserve"> </w:t>
      </w:r>
      <w:r>
        <w:rPr>
          <w:spacing w:val="13"/>
        </w:rPr>
        <w:t>供</w:t>
      </w:r>
      <w:r>
        <w:rPr>
          <w:spacing w:val="-51"/>
        </w:rPr>
        <w:t xml:space="preserve"> </w:t>
      </w:r>
      <w:r>
        <w:rPr>
          <w:spacing w:val="13"/>
        </w:rPr>
        <w:t>给</w:t>
      </w:r>
      <w:r>
        <w:rPr>
          <w:spacing w:val="-53"/>
        </w:rPr>
        <w:t xml:space="preserve"> </w:t>
      </w:r>
      <w:r>
        <w:rPr>
          <w:spacing w:val="13"/>
        </w:rPr>
        <w:t>途</w:t>
      </w:r>
      <w:r>
        <w:rPr/>
        <w:t xml:space="preserve"> </w:t>
      </w:r>
      <w:r>
        <w:rPr>
          <w:spacing w:val="9"/>
        </w:rPr>
        <w:t>径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但是当发生严重的胃肠道功能障碍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不耐受甚至</w:t>
      </w:r>
      <w:r>
        <w:rPr>
          <w:spacing w:val="12"/>
        </w:rPr>
        <w:t xml:space="preserve"> </w:t>
      </w:r>
      <w:r>
        <w:rPr>
          <w:spacing w:val="9"/>
        </w:rPr>
        <w:t>肠衰竭时则会影</w:t>
      </w:r>
      <w:r>
        <w:rPr>
          <w:spacing w:val="-49"/>
        </w:rPr>
        <w:t xml:space="preserve"> </w:t>
      </w:r>
      <w:r>
        <w:rPr>
          <w:spacing w:val="9"/>
        </w:rPr>
        <w:t>响它</w:t>
      </w:r>
      <w:r>
        <w:rPr>
          <w:spacing w:val="-49"/>
        </w:rPr>
        <w:t xml:space="preserve"> </w:t>
      </w:r>
      <w:r>
        <w:rPr>
          <w:spacing w:val="9"/>
        </w:rPr>
        <w:t>的使用效果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而 </w:t>
      </w:r>
      <w:r>
        <w:rPr>
          <w:rFonts w:ascii="Arial" w:hAnsi="Arial" w:eastAsia="Arial" w:cs="Arial"/>
          <w:position w:val="-1"/>
        </w:rPr>
        <w:t>PN</w:t>
      </w:r>
      <w:r>
        <w:rPr>
          <w:rFonts w:ascii="Arial" w:hAnsi="Arial" w:eastAsia="Arial" w:cs="Arial"/>
          <w:spacing w:val="35"/>
          <w:position w:val="-1"/>
        </w:rPr>
        <w:t xml:space="preserve"> </w:t>
      </w:r>
      <w:r>
        <w:rPr>
          <w:spacing w:val="9"/>
        </w:rPr>
        <w:t>可从</w:t>
      </w:r>
      <w:r>
        <w:rPr>
          <w:spacing w:val="-33"/>
        </w:rPr>
        <w:t xml:space="preserve"> </w:t>
      </w:r>
      <w:r>
        <w:rPr>
          <w:spacing w:val="9"/>
        </w:rPr>
        <w:t>胃肠</w:t>
      </w:r>
      <w:r>
        <w:rPr/>
        <w:t xml:space="preserve"> </w:t>
      </w:r>
      <w:r>
        <w:rPr>
          <w:spacing w:val="17"/>
        </w:rPr>
        <w:t>道外给予机体所需</w:t>
      </w:r>
      <w:r>
        <w:rPr>
          <w:spacing w:val="-57"/>
        </w:rPr>
        <w:t xml:space="preserve"> </w:t>
      </w:r>
      <w:r>
        <w:rPr>
          <w:spacing w:val="17"/>
        </w:rPr>
        <w:t>能量和营养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提供维持生</w:t>
      </w:r>
      <w:r>
        <w:rPr>
          <w:spacing w:val="16"/>
        </w:rPr>
        <w:t>命的其</w:t>
      </w:r>
      <w:r>
        <w:rPr/>
        <w:t xml:space="preserve"> </w:t>
      </w:r>
      <w:r>
        <w:rPr>
          <w:spacing w:val="10"/>
        </w:rPr>
        <w:t>他方式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spacing w:val="10"/>
        </w:rPr>
        <w:t>对于</w:t>
      </w:r>
      <w:r>
        <w:rPr>
          <w:spacing w:val="-33"/>
        </w:rPr>
        <w:t xml:space="preserve"> </w:t>
      </w:r>
      <w:r>
        <w:rPr>
          <w:spacing w:val="10"/>
        </w:rPr>
        <w:t>口服或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7"/>
          <w:w w:val="101"/>
          <w:position w:val="-1"/>
        </w:rPr>
        <w:t xml:space="preserve"> </w:t>
      </w:r>
      <w:r>
        <w:rPr>
          <w:spacing w:val="10"/>
        </w:rPr>
        <w:t>无法达</w:t>
      </w:r>
      <w:r>
        <w:rPr>
          <w:spacing w:val="-57"/>
        </w:rPr>
        <w:t xml:space="preserve"> </w:t>
      </w:r>
      <w:r>
        <w:rPr>
          <w:spacing w:val="10"/>
        </w:rPr>
        <w:t>到 </w:t>
      </w:r>
      <w:r>
        <w:rPr>
          <w:rFonts w:ascii="Arial" w:hAnsi="Arial" w:eastAsia="Arial" w:cs="Arial"/>
          <w:spacing w:val="10"/>
        </w:rPr>
        <w:t>50%</w:t>
      </w:r>
      <w:r>
        <w:rPr>
          <w:spacing w:val="10"/>
        </w:rPr>
        <w:t>能量</w:t>
      </w:r>
      <w:r>
        <w:rPr>
          <w:spacing w:val="-50"/>
        </w:rPr>
        <w:t xml:space="preserve"> </w:t>
      </w:r>
      <w:r>
        <w:rPr>
          <w:spacing w:val="10"/>
        </w:rPr>
        <w:t>需求</w:t>
      </w:r>
      <w:r>
        <w:rPr/>
        <w:t xml:space="preserve"> </w:t>
      </w:r>
      <w:r>
        <w:rPr>
          <w:spacing w:val="9"/>
        </w:rPr>
        <w:t>的高龄患者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如果本身营养状况良好且病情稳定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则</w:t>
      </w:r>
      <w:r>
        <w:rPr>
          <w:spacing w:val="13"/>
        </w:rPr>
        <w:t xml:space="preserve"> </w:t>
      </w:r>
      <w:r>
        <w:rPr>
          <w:spacing w:val="13"/>
        </w:rPr>
        <w:t>在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spacing w:val="13"/>
          <w:position w:val="-1"/>
        </w:rPr>
        <w:t>7d</w:t>
      </w:r>
      <w:r>
        <w:rPr>
          <w:rFonts w:ascii="Arial" w:hAnsi="Arial" w:eastAsia="Arial" w:cs="Arial"/>
          <w:spacing w:val="19"/>
          <w:w w:val="101"/>
          <w:position w:val="-1"/>
        </w:rPr>
        <w:t xml:space="preserve"> </w:t>
      </w:r>
      <w:r>
        <w:rPr>
          <w:spacing w:val="13"/>
        </w:rPr>
        <w:t>后开始</w:t>
      </w:r>
      <w:r>
        <w:rPr>
          <w:spacing w:val="-20"/>
        </w:rPr>
        <w:t xml:space="preserve"> </w:t>
      </w:r>
      <w:r>
        <w:rPr>
          <w:rFonts w:ascii="Arial" w:hAnsi="Arial" w:eastAsia="Arial" w:cs="Arial"/>
        </w:rPr>
        <w:t>PN</w:t>
      </w:r>
      <w:r>
        <w:rPr>
          <w:rFonts w:ascii="Microsoft YaHei" w:hAnsi="Microsoft YaHei" w:eastAsia="Microsoft YaHei" w:cs="Microsoft YaHei"/>
          <w:spacing w:val="13"/>
        </w:rPr>
        <w:t>；</w:t>
      </w:r>
      <w:r>
        <w:rPr>
          <w:spacing w:val="13"/>
        </w:rPr>
        <w:t>如果存在轻中度营养风险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则在</w:t>
      </w:r>
      <w:r>
        <w:rPr/>
        <w:t xml:space="preserve"> </w:t>
      </w:r>
      <w:r>
        <w:rPr>
          <w:rFonts w:ascii="Arial" w:hAnsi="Arial" w:eastAsia="Arial" w:cs="Arial"/>
          <w:spacing w:val="4"/>
          <w:position w:val="-1"/>
        </w:rPr>
        <w:t>3</w:t>
      </w:r>
      <w:r>
        <w:rPr>
          <w:rFonts w:ascii="Microsoft YaHei" w:hAnsi="Microsoft YaHei" w:eastAsia="Microsoft YaHei" w:cs="Microsoft YaHei"/>
          <w:spacing w:val="4"/>
          <w:position w:val="-1"/>
        </w:rPr>
        <w:t>~</w:t>
      </w:r>
      <w:r>
        <w:rPr>
          <w:rFonts w:ascii="Arial" w:hAnsi="Arial" w:eastAsia="Arial" w:cs="Arial"/>
          <w:spacing w:val="4"/>
          <w:position w:val="-1"/>
        </w:rPr>
        <w:t>5d</w:t>
      </w:r>
      <w:r>
        <w:rPr>
          <w:rFonts w:ascii="Arial" w:hAnsi="Arial" w:eastAsia="Arial" w:cs="Arial"/>
          <w:spacing w:val="53"/>
          <w:position w:val="-1"/>
        </w:rPr>
        <w:t xml:space="preserve"> </w:t>
      </w:r>
      <w:r>
        <w:rPr>
          <w:spacing w:val="4"/>
        </w:rPr>
        <w:t>开始 </w:t>
      </w:r>
      <w:r>
        <w:rPr>
          <w:rFonts w:ascii="Arial" w:hAnsi="Arial" w:eastAsia="Arial" w:cs="Arial"/>
          <w:position w:val="-1"/>
        </w:rPr>
        <w:t>PN</w:t>
      </w:r>
      <w:r>
        <w:rPr>
          <w:rFonts w:ascii="Microsoft YaHei" w:hAnsi="Microsoft YaHei" w:eastAsia="Microsoft YaHei" w:cs="Microsoft YaHei"/>
          <w:spacing w:val="4"/>
          <w:position w:val="1"/>
        </w:rPr>
        <w:t>；</w:t>
      </w:r>
      <w:r>
        <w:rPr>
          <w:spacing w:val="4"/>
        </w:rPr>
        <w:t>如</w:t>
      </w:r>
      <w:r>
        <w:rPr>
          <w:spacing w:val="-55"/>
        </w:rPr>
        <w:t xml:space="preserve"> </w:t>
      </w:r>
      <w:r>
        <w:rPr>
          <w:spacing w:val="4"/>
        </w:rPr>
        <w:t>果重度</w:t>
      </w:r>
      <w:r>
        <w:rPr>
          <w:spacing w:val="-52"/>
        </w:rPr>
        <w:t xml:space="preserve"> </w:t>
      </w:r>
      <w:r>
        <w:rPr>
          <w:spacing w:val="4"/>
        </w:rPr>
        <w:t>营养</w:t>
      </w:r>
      <w:r>
        <w:rPr>
          <w:spacing w:val="-55"/>
        </w:rPr>
        <w:t xml:space="preserve"> </w:t>
      </w:r>
      <w:r>
        <w:rPr>
          <w:spacing w:val="4"/>
        </w:rPr>
        <w:t>不</w:t>
      </w:r>
      <w:r>
        <w:rPr>
          <w:spacing w:val="-28"/>
        </w:rPr>
        <w:t xml:space="preserve"> </w:t>
      </w:r>
      <w:r>
        <w:rPr>
          <w:spacing w:val="4"/>
        </w:rPr>
        <w:t>良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应</w:t>
      </w:r>
      <w:r>
        <w:rPr>
          <w:spacing w:val="-55"/>
        </w:rPr>
        <w:t xml:space="preserve"> </w:t>
      </w:r>
      <w:r>
        <w:rPr>
          <w:spacing w:val="4"/>
        </w:rPr>
        <w:t>尽</w:t>
      </w:r>
      <w:r>
        <w:rPr>
          <w:spacing w:val="-55"/>
        </w:rPr>
        <w:t xml:space="preserve"> </w:t>
      </w:r>
      <w:r>
        <w:rPr>
          <w:spacing w:val="4"/>
        </w:rPr>
        <w:t>快</w:t>
      </w:r>
      <w:r>
        <w:rPr>
          <w:spacing w:val="-55"/>
        </w:rPr>
        <w:t xml:space="preserve"> </w:t>
      </w:r>
      <w:r>
        <w:rPr>
          <w:spacing w:val="4"/>
        </w:rPr>
        <w:t>开</w:t>
      </w:r>
      <w:r>
        <w:rPr>
          <w:spacing w:val="-56"/>
        </w:rPr>
        <w:t xml:space="preserve"> </w:t>
      </w:r>
      <w:r>
        <w:rPr>
          <w:spacing w:val="4"/>
        </w:rPr>
        <w:t>始</w:t>
      </w:r>
      <w:r>
        <w:rPr/>
        <w:t xml:space="preserve"> </w:t>
      </w:r>
      <w:r>
        <w:rPr>
          <w:rFonts w:ascii="Arial" w:hAnsi="Arial" w:eastAsia="Arial" w:cs="Arial"/>
        </w:rPr>
        <w:t>PN</w:t>
      </w:r>
      <w:r>
        <w:rPr>
          <w:rFonts w:ascii="Microsoft YaHei" w:hAnsi="Microsoft YaHei" w:eastAsia="Microsoft YaHei" w:cs="Microsoft YaHei"/>
          <w:spacing w:val="6"/>
        </w:rPr>
        <w:t>；</w:t>
      </w:r>
      <w:r>
        <w:rPr>
          <w:spacing w:val="6"/>
        </w:rPr>
        <w:t>如果存在严重代谢紊乱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spacing w:val="6"/>
        </w:rPr>
        <w:t>则延迟</w:t>
      </w:r>
      <w:r>
        <w:rPr>
          <w:spacing w:val="-5"/>
        </w:rPr>
        <w:t xml:space="preserve"> </w:t>
      </w:r>
      <w:r>
        <w:rPr>
          <w:rFonts w:ascii="Arial" w:hAnsi="Arial" w:eastAsia="Arial" w:cs="Arial"/>
          <w:position w:val="-1"/>
        </w:rPr>
        <w:t>PN</w:t>
      </w:r>
      <w:r>
        <w:rPr>
          <w:rFonts w:ascii="Arial" w:hAnsi="Arial" w:eastAsia="Arial" w:cs="Arial"/>
          <w:spacing w:val="23"/>
          <w:w w:val="101"/>
          <w:position w:val="-1"/>
        </w:rPr>
        <w:t xml:space="preserve"> </w:t>
      </w:r>
      <w:r>
        <w:rPr>
          <w:spacing w:val="6"/>
        </w:rPr>
        <w:t>直至纠正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</w:p>
    <w:p>
      <w:pPr>
        <w:pStyle w:val="BodyText"/>
        <w:ind w:left="736" w:right="333" w:firstLine="419"/>
        <w:spacing w:before="2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推荐五</w:t>
      </w:r>
      <w:r>
        <w:rPr>
          <w:rFonts w:ascii="Microsoft YaHei" w:hAnsi="Microsoft YaHei" w:eastAsia="Microsoft YaHei" w:cs="Microsoft YaHei"/>
          <w:spacing w:val="11"/>
        </w:rPr>
        <w:t>：</w:t>
      </w:r>
      <w:r>
        <w:rPr>
          <w:spacing w:val="11"/>
        </w:rPr>
        <w:t>心脏手术后</w:t>
      </w:r>
      <w:r>
        <w:rPr>
          <w:spacing w:val="-33"/>
        </w:rPr>
        <w:t xml:space="preserve"> </w:t>
      </w:r>
      <w:r>
        <w:rPr>
          <w:spacing w:val="11"/>
        </w:rPr>
        <w:t>胃肠道功能</w:t>
      </w:r>
      <w:r>
        <w:rPr>
          <w:spacing w:val="-56"/>
        </w:rPr>
        <w:t xml:space="preserve"> </w:t>
      </w:r>
      <w:r>
        <w:rPr>
          <w:spacing w:val="11"/>
        </w:rPr>
        <w:t>障碍</w:t>
      </w:r>
      <w:r>
        <w:rPr>
          <w:spacing w:val="-50"/>
        </w:rPr>
        <w:t xml:space="preserve"> </w:t>
      </w:r>
      <w:r>
        <w:rPr>
          <w:spacing w:val="11"/>
        </w:rPr>
        <w:t>的发生与</w:t>
      </w:r>
      <w:r>
        <w:rPr/>
        <w:t xml:space="preserve"> </w:t>
      </w:r>
      <w:r>
        <w:rPr>
          <w:spacing w:val="3"/>
        </w:rPr>
        <w:t>增龄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术前共患病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手术</w:t>
      </w:r>
      <w:r>
        <w:rPr>
          <w:spacing w:val="-39"/>
        </w:rPr>
        <w:t xml:space="preserve"> </w:t>
      </w:r>
      <w:r>
        <w:rPr>
          <w:spacing w:val="3"/>
        </w:rPr>
        <w:t>时</w:t>
      </w:r>
      <w:r>
        <w:rPr>
          <w:spacing w:val="-49"/>
        </w:rPr>
        <w:t xml:space="preserve"> </w:t>
      </w:r>
      <w:r>
        <w:rPr>
          <w:spacing w:val="3"/>
        </w:rPr>
        <w:t>间等</w:t>
      </w:r>
      <w:r>
        <w:rPr>
          <w:spacing w:val="-49"/>
        </w:rPr>
        <w:t xml:space="preserve"> </w:t>
      </w:r>
      <w:r>
        <w:rPr>
          <w:spacing w:val="3"/>
        </w:rPr>
        <w:t>因素有关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应酌情尽</w:t>
      </w:r>
      <w:r>
        <w:rPr/>
        <w:t xml:space="preserve"> </w:t>
      </w:r>
      <w:r>
        <w:rPr>
          <w:spacing w:val="3"/>
        </w:rPr>
        <w:t>早恢复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, </w:t>
      </w:r>
      <w:r>
        <w:rPr>
          <w:spacing w:val="3"/>
        </w:rPr>
        <w:t>并鼓励患者练</w:t>
      </w:r>
      <w:r>
        <w:rPr>
          <w:spacing w:val="-53"/>
        </w:rPr>
        <w:t xml:space="preserve"> </w:t>
      </w:r>
      <w:r>
        <w:rPr>
          <w:spacing w:val="3"/>
        </w:rPr>
        <w:t>习</w:t>
      </w:r>
      <w:r>
        <w:rPr>
          <w:spacing w:val="-55"/>
        </w:rPr>
        <w:t xml:space="preserve"> </w:t>
      </w:r>
      <w:r>
        <w:rPr>
          <w:spacing w:val="3"/>
        </w:rPr>
        <w:t>咀</w:t>
      </w:r>
      <w:r>
        <w:rPr>
          <w:spacing w:val="-54"/>
        </w:rPr>
        <w:t xml:space="preserve"> </w:t>
      </w:r>
      <w:r>
        <w:rPr>
          <w:spacing w:val="3"/>
        </w:rPr>
        <w:t>嚼和吞</w:t>
      </w:r>
      <w:r>
        <w:rPr>
          <w:spacing w:val="-57"/>
        </w:rPr>
        <w:t xml:space="preserve"> </w:t>
      </w:r>
      <w:r>
        <w:rPr>
          <w:spacing w:val="3"/>
        </w:rPr>
        <w:t>咽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促进</w:t>
      </w:r>
      <w:r>
        <w:rPr>
          <w:spacing w:val="-37"/>
        </w:rPr>
        <w:t xml:space="preserve"> </w:t>
      </w:r>
      <w:r>
        <w:rPr>
          <w:spacing w:val="3"/>
        </w:rPr>
        <w:t>胃肠</w:t>
      </w:r>
      <w:r>
        <w:rPr/>
        <w:t xml:space="preserve"> </w:t>
      </w:r>
      <w:r>
        <w:rPr>
          <w:spacing w:val="4"/>
        </w:rPr>
        <w:t>道功能恢复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rFonts w:ascii="Arial" w:hAnsi="Arial" w:eastAsia="Arial" w:cs="Arial"/>
          <w:spacing w:val="4"/>
        </w:rPr>
        <w:t>C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spacing w:val="4"/>
        </w:rPr>
        <w:t>级证据</w:t>
      </w:r>
      <w:r>
        <w:rPr>
          <w:rFonts w:ascii="Microsoft YaHei" w:hAnsi="Microsoft YaHei" w:eastAsia="Microsoft YaHei" w:cs="Microsoft YaHei"/>
          <w:spacing w:val="4"/>
        </w:rPr>
        <w:t>）。</w:t>
      </w:r>
    </w:p>
    <w:p>
      <w:pPr>
        <w:pStyle w:val="BodyText"/>
        <w:ind w:left="736" w:right="333" w:firstLine="426"/>
        <w:spacing w:before="9" w:line="23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8"/>
        </w:rPr>
        <w:t>心脏手术后胃肠道并发症的预测因素包括增</w:t>
      </w:r>
      <w:r>
        <w:rPr>
          <w:spacing w:val="17"/>
        </w:rPr>
        <w:t xml:space="preserve"> </w:t>
      </w:r>
      <w:r>
        <w:rPr>
          <w:spacing w:val="7"/>
        </w:rPr>
        <w:t>龄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术前透析依赖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使用主动脉</w:t>
      </w:r>
      <w:r>
        <w:rPr>
          <w:spacing w:val="-39"/>
        </w:rPr>
        <w:t xml:space="preserve"> </w:t>
      </w:r>
      <w:r>
        <w:rPr>
          <w:spacing w:val="7"/>
        </w:rPr>
        <w:t>内球囊反搏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主动脉</w:t>
      </w:r>
      <w:r>
        <w:rPr/>
        <w:t xml:space="preserve"> </w:t>
      </w:r>
      <w:r>
        <w:rPr>
          <w:spacing w:val="14"/>
        </w:rPr>
        <w:t>交叉钳夹和体外循环</w:t>
      </w:r>
      <w:r>
        <w:rPr>
          <w:spacing w:val="-43"/>
        </w:rPr>
        <w:t xml:space="preserve"> </w:t>
      </w:r>
      <w:r>
        <w:rPr>
          <w:spacing w:val="14"/>
        </w:rPr>
        <w:t>时</w:t>
      </w:r>
      <w:r>
        <w:rPr>
          <w:spacing w:val="-49"/>
        </w:rPr>
        <w:t xml:space="preserve"> </w:t>
      </w:r>
      <w:r>
        <w:rPr>
          <w:spacing w:val="14"/>
        </w:rPr>
        <w:t>间延长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spacing w:val="14"/>
        </w:rPr>
        <w:t>使用血管加压药和</w:t>
      </w:r>
      <w:r>
        <w:rPr/>
        <w:t xml:space="preserve"> </w:t>
      </w:r>
      <w:r>
        <w:rPr>
          <w:spacing w:val="15"/>
        </w:rPr>
        <w:t>正性肌力药物等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5"/>
        </w:rPr>
        <w:t>除了在临床治疗方面需要尽量考</w:t>
      </w:r>
      <w:r>
        <w:rPr/>
        <w:t xml:space="preserve"> </w:t>
      </w:r>
      <w:r>
        <w:rPr>
          <w:spacing w:val="6"/>
        </w:rPr>
        <w:t>虑合理使用镇静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镇痛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促</w:t>
      </w:r>
      <w:r>
        <w:rPr>
          <w:spacing w:val="-16"/>
        </w:rPr>
        <w:t xml:space="preserve"> </w:t>
      </w:r>
      <w:r>
        <w:rPr>
          <w:spacing w:val="6"/>
        </w:rPr>
        <w:t>胃肠动力药物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纠正高血</w:t>
      </w:r>
      <w:r>
        <w:rPr/>
        <w:t xml:space="preserve"> </w:t>
      </w:r>
      <w:r>
        <w:rPr>
          <w:spacing w:val="9"/>
        </w:rPr>
        <w:t>糖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低血钾等一系列保护胃肠道功能的措施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还应尽</w:t>
      </w:r>
      <w:r>
        <w:rPr>
          <w:spacing w:val="10"/>
        </w:rPr>
        <w:t xml:space="preserve"> </w:t>
      </w:r>
      <w:r>
        <w:rPr>
          <w:spacing w:val="16"/>
        </w:rPr>
        <w:t>可能恢复</w:t>
      </w:r>
      <w:r>
        <w:rPr>
          <w:spacing w:val="3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,</w:t>
      </w:r>
      <w:r>
        <w:rPr>
          <w:rFonts w:ascii="Microsoft YaHei" w:hAnsi="Microsoft YaHei" w:eastAsia="Microsoft YaHei" w:cs="Microsoft YaHei"/>
          <w:spacing w:val="30"/>
          <w:position w:val="1"/>
        </w:rPr>
        <w:t xml:space="preserve"> </w:t>
      </w:r>
      <w:r>
        <w:rPr>
          <w:spacing w:val="16"/>
        </w:rPr>
        <w:t>以少量滋养为主</w:t>
      </w:r>
      <w:r>
        <w:rPr>
          <w:spacing w:val="-56"/>
        </w:rPr>
        <w:t xml:space="preserve"> </w:t>
      </w:r>
      <w:r>
        <w:rPr>
          <w:spacing w:val="16"/>
        </w:rPr>
        <w:t>并逐渐加量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spacing w:val="-22"/>
          <w:position w:val="1"/>
        </w:rPr>
        <w:t xml:space="preserve"> </w:t>
      </w:r>
      <w:r>
        <w:rPr>
          <w:spacing w:val="16"/>
        </w:rPr>
        <w:t>患者</w:t>
      </w:r>
      <w:r>
        <w:rPr/>
        <w:t xml:space="preserve"> </w:t>
      </w:r>
      <w:r>
        <w:rPr>
          <w:spacing w:val="9"/>
        </w:rPr>
        <w:t>病情允许时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酌情给予少量流质和半流质食物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鼓励</w:t>
      </w:r>
      <w:r>
        <w:rPr>
          <w:spacing w:val="10"/>
        </w:rPr>
        <w:t xml:space="preserve"> </w:t>
      </w:r>
      <w:r>
        <w:rPr>
          <w:spacing w:val="9"/>
        </w:rPr>
        <w:t>患者练习咀嚼和吞</w:t>
      </w:r>
      <w:r>
        <w:rPr>
          <w:spacing w:val="-52"/>
        </w:rPr>
        <w:t xml:space="preserve"> </w:t>
      </w:r>
      <w:r>
        <w:rPr>
          <w:spacing w:val="9"/>
        </w:rPr>
        <w:t>咽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可促进</w:t>
      </w:r>
      <w:r>
        <w:rPr>
          <w:spacing w:val="-35"/>
        </w:rPr>
        <w:t xml:space="preserve"> </w:t>
      </w:r>
      <w:r>
        <w:rPr>
          <w:spacing w:val="9"/>
        </w:rPr>
        <w:t>胃肠道功</w:t>
      </w:r>
      <w:r>
        <w:rPr>
          <w:spacing w:val="-57"/>
        </w:rPr>
        <w:t xml:space="preserve"> </w:t>
      </w:r>
      <w:r>
        <w:rPr>
          <w:spacing w:val="9"/>
        </w:rPr>
        <w:t>能恢复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9"/>
        </w:rPr>
        <w:t>经</w:t>
      </w:r>
      <w:r>
        <w:rPr/>
        <w:t xml:space="preserve"> </w:t>
      </w:r>
      <w:r>
        <w:rPr>
          <w:spacing w:val="12"/>
        </w:rPr>
        <w:t>口进食和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22"/>
          <w:w w:val="101"/>
          <w:position w:val="-1"/>
        </w:rPr>
        <w:t xml:space="preserve"> </w:t>
      </w:r>
      <w:r>
        <w:rPr>
          <w:spacing w:val="12"/>
        </w:rPr>
        <w:t>过程</w:t>
      </w:r>
      <w:r>
        <w:rPr>
          <w:spacing w:val="-46"/>
        </w:rPr>
        <w:t xml:space="preserve"> </w:t>
      </w:r>
      <w:r>
        <w:rPr>
          <w:spacing w:val="12"/>
        </w:rPr>
        <w:t>中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均</w:t>
      </w:r>
      <w:r>
        <w:rPr>
          <w:spacing w:val="-54"/>
        </w:rPr>
        <w:t xml:space="preserve"> </w:t>
      </w:r>
      <w:r>
        <w:rPr>
          <w:spacing w:val="12"/>
        </w:rPr>
        <w:t>需要密切观察</w:t>
      </w:r>
      <w:r>
        <w:rPr>
          <w:spacing w:val="-52"/>
        </w:rPr>
        <w:t xml:space="preserve"> </w:t>
      </w:r>
      <w:r>
        <w:rPr>
          <w:spacing w:val="12"/>
        </w:rPr>
        <w:t>喂养不耐受</w:t>
      </w:r>
      <w:r>
        <w:rPr/>
        <w:t xml:space="preserve"> </w:t>
      </w:r>
      <w:r>
        <w:rPr>
          <w:spacing w:val="8"/>
        </w:rPr>
        <w:t>和肠系膜缺血等相关症状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体征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及时处理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ind w:left="727"/>
        <w:spacing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5"/>
          <w:position w:val="-1"/>
        </w:rPr>
        <w:t>5.2    </w:t>
      </w:r>
      <w:r>
        <w:rPr>
          <w:rFonts w:ascii="SimHei" w:hAnsi="SimHei" w:eastAsia="SimHei" w:cs="SimHei"/>
          <w:sz w:val="19"/>
          <w:szCs w:val="19"/>
          <w:spacing w:val="15"/>
        </w:rPr>
        <w:t>高龄心脏外科术后高危误吸患者的营养支持</w:t>
      </w:r>
    </w:p>
    <w:p>
      <w:pPr>
        <w:pStyle w:val="BodyText"/>
        <w:ind w:left="736" w:right="333"/>
        <w:spacing w:before="98" w:line="227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推荐一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>
          <w:spacing w:val="8"/>
        </w:rPr>
        <w:t>高危误吸患者如有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7"/>
          <w:w w:val="101"/>
          <w:position w:val="-1"/>
        </w:rPr>
        <w:t xml:space="preserve"> </w:t>
      </w:r>
      <w:r>
        <w:rPr>
          <w:spacing w:val="8"/>
        </w:rPr>
        <w:t>的适应证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应优先通</w:t>
      </w:r>
      <w:r>
        <w:rPr/>
        <w:t xml:space="preserve"> </w:t>
      </w:r>
      <w:r>
        <w:rPr>
          <w:spacing w:val="11"/>
        </w:rPr>
        <w:t>过留置幽门后喂养管喂养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A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spacing w:val="11"/>
        </w:rPr>
        <w:t>级证据</w:t>
      </w:r>
      <w:r>
        <w:rPr>
          <w:rFonts w:ascii="Microsoft YaHei" w:hAnsi="Microsoft YaHei" w:eastAsia="Microsoft YaHei" w:cs="Microsoft YaHei"/>
          <w:spacing w:val="11"/>
        </w:rPr>
        <w:t>）。</w:t>
      </w:r>
    </w:p>
    <w:p>
      <w:pPr>
        <w:pStyle w:val="BodyText"/>
        <w:ind w:left="1158"/>
        <w:spacing w:line="182" w:lineRule="exact"/>
        <w:rPr/>
      </w:pPr>
      <w:r>
        <w:rPr>
          <w:spacing w:val="18"/>
          <w:position w:val="-1"/>
        </w:rPr>
        <w:t>误吸可导致吸入性肺炎</w:t>
      </w:r>
      <w:r>
        <w:rPr>
          <w:rFonts w:ascii="Microsoft YaHei" w:hAnsi="Microsoft YaHei" w:eastAsia="Microsoft YaHei" w:cs="Microsoft YaHei"/>
          <w:spacing w:val="18"/>
          <w:position w:val="-1"/>
        </w:rPr>
        <w:t>，</w:t>
      </w:r>
      <w:r>
        <w:rPr>
          <w:spacing w:val="18"/>
          <w:position w:val="-1"/>
        </w:rPr>
        <w:t>严重者可致急性呼吸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77" w:hanging="1"/>
        <w:spacing w:before="34" w:line="23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窘迫综合征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并延长住院时间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增加病死率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6"/>
        </w:rPr>
        <w:t>幽门后</w:t>
      </w:r>
      <w:r>
        <w:rPr/>
        <w:t xml:space="preserve"> </w:t>
      </w:r>
      <w:r>
        <w:rPr>
          <w:spacing w:val="9"/>
        </w:rPr>
        <w:t>喂养发生胃食管反流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误吸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肺炎发生率均显著低于</w:t>
      </w:r>
      <w:r>
        <w:rPr>
          <w:spacing w:val="7"/>
        </w:rPr>
        <w:t xml:space="preserve"> </w:t>
      </w:r>
      <w:r>
        <w:rPr>
          <w:spacing w:val="18"/>
        </w:rPr>
        <w:t>胃内喂养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能够显著缩短达到目标营养量所需的时</w:t>
      </w:r>
      <w:r>
        <w:rPr>
          <w:spacing w:val="6"/>
        </w:rPr>
        <w:t xml:space="preserve"> </w:t>
      </w:r>
      <w:r>
        <w:rPr>
          <w:spacing w:val="8"/>
        </w:rPr>
        <w:t>间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且胃肠道并发症发生率也更低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8"/>
          <w:position w:val="8"/>
        </w:rPr>
        <w:t>16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] 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8"/>
        </w:rPr>
        <w:t>中</w:t>
      </w:r>
      <w:r>
        <w:rPr>
          <w:spacing w:val="-48"/>
        </w:rPr>
        <w:t xml:space="preserve"> </w:t>
      </w:r>
      <w:r>
        <w:rPr>
          <w:spacing w:val="8"/>
        </w:rPr>
        <w:t>国老年</w:t>
      </w:r>
      <w:r>
        <w:rPr>
          <w:spacing w:val="-56"/>
        </w:rPr>
        <w:t xml:space="preserve"> </w:t>
      </w:r>
      <w:r>
        <w:rPr>
          <w:spacing w:val="8"/>
        </w:rPr>
        <w:t>患</w:t>
      </w:r>
      <w:r>
        <w:rPr/>
        <w:t xml:space="preserve"> </w:t>
      </w:r>
      <w:r>
        <w:rPr>
          <w:spacing w:val="12"/>
        </w:rPr>
        <w:t>者肠外肠内营养应用指南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rFonts w:ascii="Arial" w:hAnsi="Arial" w:eastAsia="Arial" w:cs="Arial"/>
          <w:spacing w:val="12"/>
        </w:rPr>
        <w:t>2020</w:t>
      </w:r>
      <w:r>
        <w:rPr>
          <w:rFonts w:ascii="Microsoft YaHei" w:hAnsi="Microsoft YaHei" w:eastAsia="Microsoft YaHei" w:cs="Microsoft YaHei"/>
          <w:spacing w:val="12"/>
        </w:rPr>
        <w:t>) </w:t>
      </w:r>
      <w:r>
        <w:rPr>
          <w:spacing w:val="12"/>
        </w:rPr>
        <w:t>推荐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高</w:t>
      </w:r>
      <w:r>
        <w:rPr>
          <w:spacing w:val="-39"/>
        </w:rPr>
        <w:t xml:space="preserve"> </w:t>
      </w:r>
      <w:r>
        <w:rPr>
          <w:spacing w:val="12"/>
        </w:rPr>
        <w:t>吸入性肺</w:t>
      </w:r>
      <w:r>
        <w:rPr/>
        <w:t xml:space="preserve"> </w:t>
      </w:r>
      <w:r>
        <w:rPr>
          <w:spacing w:val="17"/>
        </w:rPr>
        <w:t>炎风险的患者应选择经各种途径的空肠置管技术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5" w:right="90" w:firstLine="422"/>
        <w:spacing w:before="1" w:line="21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推荐二</w:t>
      </w:r>
      <w:r>
        <w:rPr>
          <w:rFonts w:ascii="Microsoft YaHei" w:hAnsi="Microsoft YaHei" w:eastAsia="Microsoft YaHei" w:cs="Microsoft YaHei"/>
          <w:spacing w:val="5"/>
        </w:rPr>
        <w:t>：</w:t>
      </w:r>
      <w:r>
        <w:rPr>
          <w:spacing w:val="5"/>
        </w:rPr>
        <w:t>管饲喂养期</w:t>
      </w:r>
      <w:r>
        <w:rPr>
          <w:spacing w:val="-40"/>
        </w:rPr>
        <w:t xml:space="preserve"> </w:t>
      </w:r>
      <w:r>
        <w:rPr>
          <w:spacing w:val="5"/>
        </w:rPr>
        <w:t>间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始终使床头抬高 </w:t>
      </w:r>
      <w:r>
        <w:rPr>
          <w:rFonts w:ascii="Arial" w:hAnsi="Arial" w:eastAsia="Arial" w:cs="Arial"/>
          <w:spacing w:val="5"/>
          <w:position w:val="-1"/>
        </w:rPr>
        <w:t>30°</w:t>
      </w:r>
      <w:r>
        <w:rPr>
          <w:rFonts w:ascii="Arial" w:hAnsi="Arial" w:eastAsia="Arial" w:cs="Arial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2"/>
        </w:rPr>
        <w:t>~</w:t>
      </w:r>
      <w:r>
        <w:rPr>
          <w:rFonts w:ascii="Microsoft YaHei" w:hAnsi="Microsoft YaHei" w:eastAsia="Microsoft YaHei" w:cs="Microsoft YaHei"/>
          <w:position w:val="-2"/>
        </w:rPr>
        <w:t xml:space="preserve"> </w:t>
      </w:r>
      <w:r>
        <w:rPr>
          <w:rFonts w:ascii="Arial" w:hAnsi="Arial" w:eastAsia="Arial" w:cs="Arial"/>
          <w:spacing w:val="3"/>
          <w:position w:val="-1"/>
        </w:rPr>
        <w:t>45° </w:t>
      </w:r>
      <w:r>
        <w:rPr>
          <w:rFonts w:ascii="Microsoft YaHei" w:hAnsi="Microsoft YaHei" w:eastAsia="Microsoft YaHei" w:cs="Microsoft YaHei"/>
          <w:spacing w:val="3"/>
          <w:position w:val="1"/>
        </w:rPr>
        <w:t>, </w:t>
      </w:r>
      <w:r>
        <w:rPr>
          <w:spacing w:val="3"/>
        </w:rPr>
        <w:t>以降低误吸风险</w:t>
      </w:r>
      <w:r>
        <w:rPr>
          <w:rFonts w:ascii="Microsoft YaHei" w:hAnsi="Microsoft YaHei" w:eastAsia="Microsoft YaHei" w:cs="Microsoft YaHei"/>
          <w:spacing w:val="3"/>
        </w:rPr>
        <w:t>(</w:t>
      </w:r>
      <w:r>
        <w:rPr>
          <w:rFonts w:ascii="Arial" w:hAnsi="Arial" w:eastAsia="Arial" w:cs="Arial"/>
          <w:spacing w:val="3"/>
        </w:rPr>
        <w:t>A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3"/>
        </w:rPr>
        <w:t>级证据</w:t>
      </w:r>
      <w:r>
        <w:rPr>
          <w:rFonts w:ascii="Microsoft YaHei" w:hAnsi="Microsoft YaHei" w:eastAsia="Microsoft YaHei" w:cs="Microsoft YaHei"/>
          <w:spacing w:val="3"/>
        </w:rPr>
        <w:t>）。</w:t>
      </w:r>
    </w:p>
    <w:p>
      <w:pPr>
        <w:pStyle w:val="BodyText"/>
        <w:ind w:left="9" w:right="77" w:firstLine="418"/>
        <w:spacing w:before="7" w:line="22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肠</w:t>
      </w:r>
      <w:r>
        <w:rPr>
          <w:spacing w:val="-30"/>
        </w:rPr>
        <w:t xml:space="preserve"> </w:t>
      </w:r>
      <w:r>
        <w:rPr>
          <w:spacing w:val="3"/>
        </w:rPr>
        <w:t>内</w:t>
      </w:r>
      <w:r>
        <w:rPr>
          <w:spacing w:val="-57"/>
        </w:rPr>
        <w:t xml:space="preserve"> </w:t>
      </w:r>
      <w:r>
        <w:rPr>
          <w:spacing w:val="3"/>
        </w:rPr>
        <w:t>喂养</w:t>
      </w:r>
      <w:r>
        <w:rPr>
          <w:spacing w:val="-50"/>
        </w:rPr>
        <w:t xml:space="preserve"> </w:t>
      </w:r>
      <w:r>
        <w:rPr>
          <w:spacing w:val="3"/>
        </w:rPr>
        <w:t>的</w:t>
      </w:r>
      <w:r>
        <w:rPr>
          <w:spacing w:val="-57"/>
        </w:rPr>
        <w:t xml:space="preserve"> </w:t>
      </w:r>
      <w:r>
        <w:rPr>
          <w:spacing w:val="3"/>
        </w:rPr>
        <w:t>患者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仰</w:t>
      </w:r>
      <w:r>
        <w:rPr>
          <w:spacing w:val="-55"/>
        </w:rPr>
        <w:t xml:space="preserve"> </w:t>
      </w:r>
      <w:r>
        <w:rPr>
          <w:spacing w:val="3"/>
        </w:rPr>
        <w:t>卧位</w:t>
      </w:r>
      <w:r>
        <w:rPr>
          <w:spacing w:val="-57"/>
        </w:rPr>
        <w:t xml:space="preserve"> </w:t>
      </w:r>
      <w:r>
        <w:rPr>
          <w:spacing w:val="3"/>
        </w:rPr>
        <w:t>时上消化道压力下</w:t>
      </w:r>
      <w:r>
        <w:rPr>
          <w:spacing w:val="-51"/>
        </w:rPr>
        <w:t xml:space="preserve"> </w:t>
      </w:r>
      <w:r>
        <w:rPr>
          <w:spacing w:val="3"/>
        </w:rPr>
        <w:t>降</w:t>
      </w:r>
      <w:r>
        <w:rPr/>
        <w:t xml:space="preserve"> </w:t>
      </w:r>
      <w:r>
        <w:rPr>
          <w:spacing w:val="9"/>
        </w:rPr>
        <w:t>且吞咽反射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咳嗽反射减弱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肺部防御能力下降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会</w:t>
      </w:r>
      <w:r>
        <w:rPr>
          <w:spacing w:val="10"/>
        </w:rPr>
        <w:t xml:space="preserve"> </w:t>
      </w:r>
      <w:r>
        <w:rPr>
          <w:spacing w:val="13"/>
        </w:rPr>
        <w:t>增加误吸的风险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3"/>
        </w:rPr>
        <w:t>床头抬高</w:t>
      </w:r>
      <w:r>
        <w:rPr>
          <w:spacing w:val="-55"/>
        </w:rPr>
        <w:t xml:space="preserve"> </w:t>
      </w:r>
      <w:r>
        <w:rPr>
          <w:spacing w:val="13"/>
        </w:rPr>
        <w:t>时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重力的作用可减少</w:t>
      </w:r>
      <w:r>
        <w:rPr/>
        <w:t xml:space="preserve"> </w:t>
      </w:r>
      <w:r>
        <w:rPr>
          <w:spacing w:val="14"/>
        </w:rPr>
        <w:t>胃内容物由胃向食管反流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14"/>
        </w:rPr>
        <w:t>中国老年患者肠外肠内</w:t>
      </w:r>
      <w:r>
        <w:rPr/>
        <w:t xml:space="preserve"> </w:t>
      </w:r>
      <w:r>
        <w:rPr>
          <w:spacing w:val="15"/>
        </w:rPr>
        <w:t>营养应用指南</w:t>
      </w:r>
      <w:r>
        <w:rPr>
          <w:rFonts w:ascii="Microsoft YaHei" w:hAnsi="Microsoft YaHei" w:eastAsia="Microsoft YaHei" w:cs="Microsoft YaHei"/>
          <w:spacing w:val="15"/>
        </w:rPr>
        <w:t>(</w:t>
      </w:r>
      <w:r>
        <w:rPr>
          <w:rFonts w:ascii="Arial" w:hAnsi="Arial" w:eastAsia="Arial" w:cs="Arial"/>
          <w:spacing w:val="15"/>
        </w:rPr>
        <w:t>2020</w:t>
      </w:r>
      <w:r>
        <w:rPr>
          <w:rFonts w:ascii="Microsoft YaHei" w:hAnsi="Microsoft YaHei" w:eastAsia="Microsoft YaHei" w:cs="Microsoft YaHei"/>
          <w:spacing w:val="15"/>
        </w:rPr>
        <w:t>)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spacing w:val="15"/>
        </w:rPr>
        <w:t>推荐为减少误吸和吸入性肺炎</w:t>
      </w:r>
      <w:r>
        <w:rPr/>
        <w:t xml:space="preserve"> </w:t>
      </w:r>
      <w:r>
        <w:rPr>
          <w:spacing w:val="9"/>
        </w:rPr>
        <w:t>的发生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应在输注中将床头抬高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9"/>
          <w:position w:val="-1"/>
        </w:rPr>
        <w:t>30°</w:t>
      </w:r>
      <w:r>
        <w:rPr>
          <w:rFonts w:ascii="Microsoft YaHei" w:hAnsi="Microsoft YaHei" w:eastAsia="Microsoft YaHei" w:cs="Microsoft YaHei"/>
          <w:spacing w:val="9"/>
          <w:position w:val="-1"/>
        </w:rPr>
        <w:t>~</w:t>
      </w:r>
      <w:r>
        <w:rPr>
          <w:rFonts w:ascii="Arial" w:hAnsi="Arial" w:eastAsia="Arial" w:cs="Arial"/>
          <w:spacing w:val="9"/>
          <w:position w:val="-1"/>
        </w:rPr>
        <w:t>45°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9"/>
          <w:position w:val="9"/>
        </w:rPr>
        <w:t>1</w:t>
      </w:r>
      <w:r>
        <w:rPr>
          <w:rFonts w:ascii="Arial" w:hAnsi="Arial" w:eastAsia="Arial" w:cs="Arial"/>
          <w:sz w:val="10"/>
          <w:szCs w:val="10"/>
          <w:spacing w:val="8"/>
          <w:position w:val="9"/>
        </w:rPr>
        <w:t>7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9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9"/>
        </w:rPr>
        <w:t xml:space="preserve">  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</w:p>
    <w:p>
      <w:pPr>
        <w:pStyle w:val="BodyText"/>
        <w:ind w:left="8" w:right="7" w:hanging="8"/>
        <w:spacing w:before="6" w:line="25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7"/>
          <w:position w:val="-1"/>
        </w:rPr>
        <w:t>5.3    </w:t>
      </w:r>
      <w:r>
        <w:rPr>
          <w:rFonts w:ascii="SimHei" w:hAnsi="SimHei" w:eastAsia="SimHei" w:cs="SimHei"/>
          <w:spacing w:val="17"/>
        </w:rPr>
        <w:t>高龄心脏外科术后重症患者的营养支持</w:t>
      </w:r>
      <w:r>
        <w:rPr>
          <w:rFonts w:ascii="SimHei" w:hAnsi="SimHei" w:eastAsia="SimHei" w:cs="SimHei"/>
          <w:spacing w:val="42"/>
        </w:rPr>
        <w:t xml:space="preserve">  </w:t>
      </w:r>
      <w:r>
        <w:rPr>
          <w:spacing w:val="17"/>
        </w:rPr>
        <w:t>高</w:t>
      </w:r>
      <w:r>
        <w:rPr>
          <w:spacing w:val="1"/>
        </w:rPr>
        <w:t xml:space="preserve"> </w:t>
      </w:r>
      <w:r>
        <w:rPr>
          <w:spacing w:val="21"/>
        </w:rPr>
        <w:t>龄患者通常患有器官功能衰退并某些基础性疾病</w:t>
      </w:r>
      <w:r>
        <w:rPr>
          <w:rFonts w:ascii="Microsoft YaHei" w:hAnsi="Microsoft YaHei" w:eastAsia="Microsoft YaHei" w:cs="Microsoft YaHei"/>
          <w:spacing w:val="21"/>
        </w:rPr>
        <w:t>，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16"/>
        </w:rPr>
        <w:t>其营养不良和术后并发症风险急剧升高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接受复杂</w:t>
      </w:r>
      <w:r>
        <w:rPr/>
        <w:t xml:space="preserve"> </w:t>
      </w:r>
      <w:r>
        <w:rPr>
          <w:spacing w:val="16"/>
        </w:rPr>
        <w:t>心脏手术的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spacing w:val="16"/>
          <w:position w:val="-1"/>
        </w:rPr>
        <w:t>80</w:t>
      </w:r>
      <w:r>
        <w:rPr>
          <w:rFonts w:ascii="Arial" w:hAnsi="Arial" w:eastAsia="Arial" w:cs="Arial"/>
          <w:spacing w:val="36"/>
          <w:position w:val="-1"/>
        </w:rPr>
        <w:t xml:space="preserve"> </w:t>
      </w:r>
      <w:r>
        <w:rPr>
          <w:spacing w:val="16"/>
        </w:rPr>
        <w:t>岁</w:t>
      </w:r>
      <w:r>
        <w:rPr>
          <w:spacing w:val="-47"/>
        </w:rPr>
        <w:t xml:space="preserve"> </w:t>
      </w:r>
      <w:r>
        <w:rPr>
          <w:spacing w:val="16"/>
        </w:rPr>
        <w:t>以上患者重症监护时间往往会延</w:t>
      </w:r>
      <w:r>
        <w:rPr/>
        <w:t xml:space="preserve"> </w:t>
      </w:r>
      <w:r>
        <w:rPr>
          <w:spacing w:val="9"/>
        </w:rPr>
        <w:t>长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充分地术后营养治疗可影响患者普遍情况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临床</w:t>
      </w:r>
      <w:r>
        <w:rPr>
          <w:spacing w:val="10"/>
        </w:rPr>
        <w:t xml:space="preserve"> </w:t>
      </w:r>
      <w:r>
        <w:rPr>
          <w:spacing w:val="19"/>
        </w:rPr>
        <w:t>上还需始终结合具体病情提供个性化营养支持</w:t>
      </w:r>
      <w:r>
        <w:rPr>
          <w:rFonts w:ascii="Microsoft YaHei" w:hAnsi="Microsoft YaHei" w:eastAsia="Microsoft YaHei" w:cs="Microsoft YaHei"/>
          <w:spacing w:val="19"/>
        </w:rPr>
        <w:t>。</w:t>
      </w:r>
    </w:p>
    <w:p>
      <w:pPr>
        <w:pStyle w:val="BodyText"/>
        <w:ind w:left="9" w:right="76" w:firstLine="418"/>
        <w:spacing w:before="5" w:line="22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推荐一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>
          <w:spacing w:val="8"/>
        </w:rPr>
        <w:t>对于不能经口自主进食的危重患者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建</w:t>
      </w:r>
      <w:r>
        <w:rPr>
          <w:spacing w:val="9"/>
        </w:rPr>
        <w:t xml:space="preserve"> </w:t>
      </w:r>
      <w:r>
        <w:rPr>
          <w:spacing w:val="19"/>
        </w:rPr>
        <w:t>议在危重症后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spacing w:val="19"/>
          <w:position w:val="-1"/>
        </w:rPr>
        <w:t>24</w:t>
      </w:r>
      <w:r>
        <w:rPr>
          <w:rFonts w:ascii="Microsoft YaHei" w:hAnsi="Microsoft YaHei" w:eastAsia="Microsoft YaHei" w:cs="Microsoft YaHei"/>
          <w:spacing w:val="19"/>
          <w:position w:val="-1"/>
        </w:rPr>
        <w:t>~</w:t>
      </w:r>
      <w:r>
        <w:rPr>
          <w:rFonts w:ascii="Arial" w:hAnsi="Arial" w:eastAsia="Arial" w:cs="Arial"/>
          <w:spacing w:val="19"/>
          <w:position w:val="-1"/>
        </w:rPr>
        <w:t>48h</w:t>
      </w:r>
      <w:r>
        <w:rPr>
          <w:rFonts w:ascii="Arial" w:hAnsi="Arial" w:eastAsia="Arial" w:cs="Arial"/>
          <w:spacing w:val="29"/>
          <w:position w:val="-1"/>
        </w:rPr>
        <w:t xml:space="preserve"> </w:t>
      </w:r>
      <w:r>
        <w:rPr>
          <w:spacing w:val="19"/>
        </w:rPr>
        <w:t>开始低剂量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4"/>
          <w:position w:val="-1"/>
        </w:rPr>
        <w:t xml:space="preserve"> </w:t>
      </w:r>
      <w:r>
        <w:rPr>
          <w:spacing w:val="19"/>
        </w:rPr>
        <w:t>支持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rFonts w:ascii="Microsoft YaHei" w:hAnsi="Microsoft YaHei" w:eastAsia="Microsoft YaHei" w:cs="Microsoft YaHei"/>
          <w:spacing w:val="-29"/>
          <w:position w:val="1"/>
        </w:rPr>
        <w:t xml:space="preserve"> </w:t>
      </w:r>
      <w:r>
        <w:rPr>
          <w:spacing w:val="18"/>
        </w:rPr>
        <w:t>血</w:t>
      </w:r>
      <w:r>
        <w:rPr/>
        <w:t xml:space="preserve"> </w:t>
      </w:r>
      <w:r>
        <w:rPr>
          <w:spacing w:val="16"/>
        </w:rPr>
        <w:t>流动力学不稳定的患者需延迟</w:t>
      </w:r>
      <w:r>
        <w:rPr>
          <w:spacing w:val="-4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, </w:t>
      </w:r>
      <w:r>
        <w:rPr>
          <w:spacing w:val="16"/>
        </w:rPr>
        <w:t>必要时考虑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position w:val="-1"/>
        </w:rPr>
        <w:t>EN </w:t>
      </w:r>
      <w:r>
        <w:rPr>
          <w:spacing w:val="4"/>
        </w:rPr>
        <w:t>与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1"/>
        </w:rPr>
        <w:t>PN</w:t>
      </w:r>
      <w:r>
        <w:rPr>
          <w:rFonts w:ascii="Arial" w:hAnsi="Arial" w:eastAsia="Arial" w:cs="Arial"/>
          <w:spacing w:val="26"/>
          <w:w w:val="101"/>
          <w:position w:val="-1"/>
        </w:rPr>
        <w:t xml:space="preserve"> </w:t>
      </w:r>
      <w:r>
        <w:rPr>
          <w:spacing w:val="4"/>
        </w:rPr>
        <w:t>结合的途径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rFonts w:ascii="Arial" w:hAnsi="Arial" w:eastAsia="Arial" w:cs="Arial"/>
          <w:spacing w:val="4"/>
        </w:rPr>
        <w:t>C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pacing w:val="4"/>
        </w:rPr>
        <w:t>级证据</w:t>
      </w:r>
      <w:r>
        <w:rPr>
          <w:rFonts w:ascii="Microsoft YaHei" w:hAnsi="Microsoft YaHei" w:eastAsia="Microsoft YaHei" w:cs="Microsoft YaHei"/>
          <w:spacing w:val="4"/>
        </w:rPr>
        <w:t>）。</w:t>
      </w:r>
    </w:p>
    <w:p>
      <w:pPr>
        <w:pStyle w:val="BodyText"/>
        <w:ind w:left="6" w:firstLine="428"/>
        <w:spacing w:before="3" w:line="23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7"/>
        </w:rPr>
        <w:t>心脏外科术后患者应优先使用口服或肠内途径</w:t>
      </w:r>
      <w:r>
        <w:rPr>
          <w:spacing w:val="9"/>
        </w:rPr>
        <w:t xml:space="preserve">  </w:t>
      </w:r>
      <w:r>
        <w:rPr>
          <w:spacing w:val="18"/>
        </w:rPr>
        <w:t>获取营养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但是大多数高龄重症术后患者可能在短</w:t>
      </w:r>
      <w:r>
        <w:rPr>
          <w:spacing w:val="5"/>
        </w:rPr>
        <w:t xml:space="preserve">  </w:t>
      </w:r>
      <w:r>
        <w:rPr>
          <w:spacing w:val="13"/>
        </w:rPr>
        <w:t>期内无法自主进食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如出现呼吸窘迫综合征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2"/>
        </w:rPr>
        <w:t>昏迷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"/>
        </w:rPr>
        <w:t>谵妄等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spacing w:val="-1"/>
        </w:rPr>
        <w:t>通常</w:t>
      </w:r>
      <w:r>
        <w:rPr>
          <w:spacing w:val="-49"/>
        </w:rPr>
        <w:t xml:space="preserve"> </w:t>
      </w:r>
      <w:r>
        <w:rPr>
          <w:spacing w:val="-1"/>
        </w:rPr>
        <w:t>需要提供 </w:t>
      </w:r>
      <w:r>
        <w:rPr>
          <w:rFonts w:ascii="Arial" w:hAnsi="Arial" w:eastAsia="Arial" w:cs="Arial"/>
          <w:spacing w:val="-1"/>
          <w:position w:val="-1"/>
        </w:rPr>
        <w:t>EN</w:t>
      </w:r>
      <w:r>
        <w:rPr>
          <w:rFonts w:ascii="Arial" w:hAnsi="Arial" w:eastAsia="Arial" w:cs="Arial"/>
          <w:spacing w:val="40"/>
          <w:position w:val="-1"/>
        </w:rPr>
        <w:t xml:space="preserve"> </w:t>
      </w:r>
      <w:r>
        <w:rPr>
          <w:spacing w:val="-1"/>
        </w:rPr>
        <w:t>和</w:t>
      </w:r>
      <w:r>
        <w:rPr>
          <w:rFonts w:ascii="Microsoft YaHei" w:hAnsi="Microsoft YaHei" w:eastAsia="Microsoft YaHei" w:cs="Microsoft YaHei"/>
          <w:spacing w:val="-1"/>
        </w:rPr>
        <w:t>（</w:t>
      </w:r>
      <w:r>
        <w:rPr>
          <w:spacing w:val="-1"/>
        </w:rPr>
        <w:t>或</w:t>
      </w:r>
      <w:r>
        <w:rPr>
          <w:rFonts w:ascii="Microsoft YaHei" w:hAnsi="Microsoft YaHei" w:eastAsia="Microsoft YaHei" w:cs="Microsoft YaHei"/>
          <w:spacing w:val="-1"/>
        </w:rPr>
        <w:t>）</w:t>
      </w:r>
      <w:r>
        <w:rPr>
          <w:rFonts w:ascii="Arial" w:hAnsi="Arial" w:eastAsia="Arial" w:cs="Arial"/>
          <w:spacing w:val="-1"/>
          <w:position w:val="-1"/>
        </w:rPr>
        <w:t>PN</w:t>
      </w:r>
      <w:r>
        <w:rPr>
          <w:rFonts w:ascii="Arial" w:hAnsi="Arial" w:eastAsia="Arial" w:cs="Arial"/>
          <w:spacing w:val="40"/>
          <w:position w:val="-1"/>
        </w:rPr>
        <w:t xml:space="preserve"> </w:t>
      </w:r>
      <w:r>
        <w:rPr>
          <w:spacing w:val="-1"/>
        </w:rPr>
        <w:t>支</w:t>
      </w:r>
      <w:r>
        <w:rPr>
          <w:spacing w:val="-57"/>
        </w:rPr>
        <w:t xml:space="preserve"> </w:t>
      </w:r>
      <w:r>
        <w:rPr>
          <w:spacing w:val="-1"/>
        </w:rPr>
        <w:t>持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>
          <w:spacing w:val="-1"/>
        </w:rPr>
        <w:t>早</w:t>
      </w:r>
      <w:r>
        <w:rPr>
          <w:spacing w:val="-56"/>
        </w:rPr>
        <w:t xml:space="preserve"> </w:t>
      </w:r>
      <w:r>
        <w:rPr>
          <w:spacing w:val="-1"/>
        </w:rPr>
        <w:t>期</w:t>
      </w:r>
      <w:r>
        <w:rPr/>
        <w:t xml:space="preserve"> 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3"/>
          <w:w w:val="101"/>
          <w:position w:val="-1"/>
        </w:rPr>
        <w:t xml:space="preserve"> </w:t>
      </w:r>
      <w:r>
        <w:rPr>
          <w:spacing w:val="17"/>
        </w:rPr>
        <w:t>可减轻危重症</w:t>
      </w:r>
      <w:r>
        <w:rPr>
          <w:spacing w:val="-46"/>
        </w:rPr>
        <w:t xml:space="preserve"> </w:t>
      </w:r>
      <w:r>
        <w:rPr>
          <w:spacing w:val="17"/>
        </w:rPr>
        <w:t>引发</w:t>
      </w:r>
      <w:r>
        <w:rPr>
          <w:spacing w:val="-45"/>
        </w:rPr>
        <w:t xml:space="preserve"> </w:t>
      </w:r>
      <w:r>
        <w:rPr>
          <w:spacing w:val="17"/>
        </w:rPr>
        <w:t>的一</w:t>
      </w:r>
      <w:r>
        <w:rPr>
          <w:spacing w:val="-57"/>
        </w:rPr>
        <w:t xml:space="preserve"> </w:t>
      </w:r>
      <w:r>
        <w:rPr>
          <w:spacing w:val="17"/>
        </w:rPr>
        <w:t>系</w:t>
      </w:r>
      <w:r>
        <w:rPr>
          <w:spacing w:val="-56"/>
        </w:rPr>
        <w:t xml:space="preserve"> </w:t>
      </w:r>
      <w:r>
        <w:rPr>
          <w:spacing w:val="17"/>
        </w:rPr>
        <w:t>列激素和代谢紊乱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6"/>
        </w:rPr>
        <w:t>防止肠黏膜萎缩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增强免疫功能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6"/>
        </w:rPr>
        <w:t>因此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建议大多数</w:t>
      </w:r>
      <w:r>
        <w:rPr/>
        <w:t xml:space="preserve">  </w:t>
      </w:r>
      <w:r>
        <w:rPr>
          <w:spacing w:val="16"/>
        </w:rPr>
        <w:t>高龄术后患者危重症后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16"/>
          <w:position w:val="-2"/>
        </w:rPr>
        <w:t>24</w:t>
      </w:r>
      <w:r>
        <w:rPr>
          <w:rFonts w:ascii="Microsoft YaHei" w:hAnsi="Microsoft YaHei" w:eastAsia="Microsoft YaHei" w:cs="Microsoft YaHei"/>
          <w:spacing w:val="16"/>
          <w:position w:val="-2"/>
        </w:rPr>
        <w:t>~</w:t>
      </w:r>
      <w:r>
        <w:rPr>
          <w:rFonts w:ascii="Arial" w:hAnsi="Arial" w:eastAsia="Arial" w:cs="Arial"/>
          <w:spacing w:val="16"/>
          <w:position w:val="-2"/>
        </w:rPr>
        <w:t>48h </w:t>
      </w:r>
      <w:r>
        <w:rPr>
          <w:spacing w:val="16"/>
        </w:rPr>
        <w:t>低剂量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15"/>
          <w:position w:val="9"/>
        </w:rPr>
        <w:t>18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9"/>
        </w:rPr>
        <w:t>] 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</w:p>
    <w:p>
      <w:pPr>
        <w:pStyle w:val="BodyText"/>
        <w:ind w:left="9" w:right="77" w:firstLine="417"/>
        <w:spacing w:before="6" w:line="24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对于需要血管加压药控制休克的患者及正在积</w:t>
      </w:r>
      <w:r>
        <w:rPr>
          <w:spacing w:val="5"/>
        </w:rPr>
        <w:t xml:space="preserve"> </w:t>
      </w:r>
      <w:r>
        <w:rPr>
          <w:spacing w:val="18"/>
        </w:rPr>
        <w:t>极复苏或血流动力学不稳定的患者需延迟</w:t>
      </w:r>
      <w:r>
        <w:rPr>
          <w:spacing w:val="3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spacing w:val="18"/>
        </w:rPr>
        <w:t>对</w:t>
      </w:r>
      <w:r>
        <w:rPr/>
        <w:t xml:space="preserve"> </w:t>
      </w:r>
      <w:r>
        <w:rPr>
          <w:spacing w:val="11"/>
        </w:rPr>
        <w:t>使用血管加压药患者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48"/>
          <w:position w:val="-1"/>
        </w:rPr>
        <w:t xml:space="preserve"> </w:t>
      </w:r>
      <w:r>
        <w:rPr>
          <w:spacing w:val="11"/>
        </w:rPr>
        <w:t>可考虑少量逐渐开始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并</w:t>
      </w:r>
      <w:r>
        <w:rPr/>
        <w:t xml:space="preserve"> </w:t>
      </w:r>
      <w:r>
        <w:rPr>
          <w:spacing w:val="21"/>
        </w:rPr>
        <w:t>密切观察</w:t>
      </w:r>
      <w:r>
        <w:rPr>
          <w:spacing w:val="-24"/>
        </w:rPr>
        <w:t xml:space="preserve"> </w:t>
      </w:r>
      <w:r>
        <w:rPr>
          <w:spacing w:val="21"/>
        </w:rPr>
        <w:t>胃肠道耐受和血流动</w:t>
      </w:r>
      <w:r>
        <w:rPr>
          <w:spacing w:val="-55"/>
        </w:rPr>
        <w:t xml:space="preserve"> </w:t>
      </w:r>
      <w:r>
        <w:rPr>
          <w:spacing w:val="21"/>
        </w:rPr>
        <w:t>力</w:t>
      </w:r>
      <w:r>
        <w:rPr>
          <w:spacing w:val="-54"/>
        </w:rPr>
        <w:t xml:space="preserve"> </w:t>
      </w:r>
      <w:r>
        <w:rPr>
          <w:spacing w:val="21"/>
        </w:rPr>
        <w:t>学状态变化和体</w:t>
      </w:r>
      <w:r>
        <w:rPr/>
        <w:t xml:space="preserve"> </w:t>
      </w:r>
      <w:r>
        <w:rPr>
          <w:spacing w:val="15"/>
        </w:rPr>
        <w:t>征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5"/>
        </w:rPr>
        <w:t>高龄心脏术后重症患者由于血流动力学不稳定</w:t>
      </w:r>
      <w:r>
        <w:rPr/>
        <w:t xml:space="preserve"> </w:t>
      </w:r>
      <w:r>
        <w:rPr>
          <w:spacing w:val="8"/>
        </w:rPr>
        <w:t>或胃肠道不耐受等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单独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46"/>
          <w:w w:val="101"/>
          <w:position w:val="-1"/>
        </w:rPr>
        <w:t xml:space="preserve"> </w:t>
      </w:r>
      <w:r>
        <w:rPr>
          <w:spacing w:val="8"/>
        </w:rPr>
        <w:t>通常不</w:t>
      </w:r>
      <w:r>
        <w:rPr>
          <w:spacing w:val="-57"/>
        </w:rPr>
        <w:t xml:space="preserve"> </w:t>
      </w:r>
      <w:r>
        <w:rPr>
          <w:spacing w:val="8"/>
        </w:rPr>
        <w:t>能达</w:t>
      </w:r>
      <w:r>
        <w:rPr>
          <w:spacing w:val="-57"/>
        </w:rPr>
        <w:t xml:space="preserve"> </w:t>
      </w:r>
      <w:r>
        <w:rPr>
          <w:spacing w:val="8"/>
        </w:rPr>
        <w:t>到</w:t>
      </w:r>
      <w:r>
        <w:rPr>
          <w:spacing w:val="-56"/>
        </w:rPr>
        <w:t xml:space="preserve"> </w:t>
      </w:r>
      <w:r>
        <w:rPr>
          <w:spacing w:val="8"/>
        </w:rPr>
        <w:t>营养</w:t>
      </w:r>
      <w:r>
        <w:rPr>
          <w:spacing w:val="-51"/>
        </w:rPr>
        <w:t xml:space="preserve"> </w:t>
      </w:r>
      <w:r>
        <w:rPr>
          <w:spacing w:val="8"/>
        </w:rPr>
        <w:t>需</w:t>
      </w:r>
      <w:r>
        <w:rPr/>
        <w:t xml:space="preserve"> </w:t>
      </w:r>
      <w:r>
        <w:rPr>
          <w:spacing w:val="12"/>
        </w:rPr>
        <w:t>求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5"/>
          <w:w w:val="101"/>
          <w:position w:val="-1"/>
        </w:rPr>
        <w:t xml:space="preserve"> </w:t>
      </w:r>
      <w:r>
        <w:rPr>
          <w:spacing w:val="12"/>
        </w:rPr>
        <w:t>与</w:t>
      </w:r>
      <w:r>
        <w:rPr>
          <w:spacing w:val="-23"/>
        </w:rPr>
        <w:t xml:space="preserve"> </w:t>
      </w:r>
      <w:r>
        <w:rPr>
          <w:rFonts w:ascii="Arial" w:hAnsi="Arial" w:eastAsia="Arial" w:cs="Arial"/>
          <w:position w:val="-1"/>
        </w:rPr>
        <w:t>PN</w:t>
      </w:r>
      <w:r>
        <w:rPr>
          <w:rFonts w:ascii="Arial" w:hAnsi="Arial" w:eastAsia="Arial" w:cs="Arial"/>
          <w:spacing w:val="21"/>
          <w:w w:val="101"/>
          <w:position w:val="-1"/>
        </w:rPr>
        <w:t xml:space="preserve"> </w:t>
      </w:r>
      <w:r>
        <w:rPr>
          <w:spacing w:val="12"/>
        </w:rPr>
        <w:t>相结合可以实现最佳的营养支持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</w:p>
    <w:p>
      <w:pPr>
        <w:pStyle w:val="BodyText"/>
        <w:ind w:left="9" w:right="77" w:firstLine="419"/>
        <w:spacing w:before="3" w:line="22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推荐二</w:t>
      </w:r>
      <w:r>
        <w:rPr>
          <w:rFonts w:ascii="Microsoft YaHei" w:hAnsi="Microsoft YaHei" w:eastAsia="Microsoft YaHei" w:cs="Microsoft YaHei"/>
          <w:spacing w:val="18"/>
        </w:rPr>
        <w:t>：</w:t>
      </w:r>
      <w:r>
        <w:rPr>
          <w:spacing w:val="18"/>
        </w:rPr>
        <w:t>建议在高龄心脏术后患者发生危重症</w:t>
      </w:r>
      <w:r>
        <w:rPr>
          <w:spacing w:val="7"/>
        </w:rPr>
        <w:t xml:space="preserve"> </w:t>
      </w:r>
      <w:r>
        <w:rPr>
          <w:spacing w:val="17"/>
          <w:position w:val="1"/>
        </w:rPr>
        <w:t>后的前</w:t>
      </w:r>
      <w:r>
        <w:rPr>
          <w:spacing w:val="-12"/>
          <w:position w:val="1"/>
        </w:rPr>
        <w:t xml:space="preserve"> </w:t>
      </w:r>
      <w:r>
        <w:rPr>
          <w:rFonts w:ascii="Arial" w:hAnsi="Arial" w:eastAsia="Arial" w:cs="Arial"/>
          <w:spacing w:val="17"/>
          <w:position w:val="-1"/>
        </w:rPr>
        <w:t>7</w:t>
      </w:r>
      <w:r>
        <w:rPr>
          <w:rFonts w:ascii="Microsoft YaHei" w:hAnsi="Microsoft YaHei" w:eastAsia="Microsoft YaHei" w:cs="Microsoft YaHei"/>
          <w:spacing w:val="17"/>
          <w:position w:val="-1"/>
        </w:rPr>
        <w:t>~</w:t>
      </w:r>
      <w:r>
        <w:rPr>
          <w:rFonts w:ascii="Arial" w:hAnsi="Arial" w:eastAsia="Arial" w:cs="Arial"/>
          <w:spacing w:val="17"/>
          <w:position w:val="-1"/>
        </w:rPr>
        <w:t>10d</w:t>
      </w:r>
      <w:r>
        <w:rPr>
          <w:rFonts w:ascii="Arial" w:hAnsi="Arial" w:eastAsia="Arial" w:cs="Arial"/>
          <w:spacing w:val="26"/>
          <w:w w:val="101"/>
          <w:position w:val="-1"/>
        </w:rPr>
        <w:t xml:space="preserve"> </w:t>
      </w:r>
      <w:r>
        <w:rPr>
          <w:spacing w:val="17"/>
          <w:position w:val="1"/>
        </w:rPr>
        <w:t>提供</w:t>
      </w:r>
      <w:r>
        <w:rPr>
          <w:spacing w:val="-9"/>
          <w:position w:val="1"/>
        </w:rPr>
        <w:t xml:space="preserve"> </w:t>
      </w:r>
      <w:r>
        <w:rPr>
          <w:rFonts w:ascii="Arial" w:hAnsi="Arial" w:eastAsia="Arial" w:cs="Arial"/>
          <w:spacing w:val="17"/>
        </w:rPr>
        <w:t>12</w:t>
      </w:r>
      <w:r>
        <w:rPr>
          <w:rFonts w:ascii="Microsoft YaHei" w:hAnsi="Microsoft YaHei" w:eastAsia="Microsoft YaHei" w:cs="Microsoft YaHei"/>
          <w:spacing w:val="17"/>
        </w:rPr>
        <w:t>~</w:t>
      </w:r>
      <w:r>
        <w:rPr>
          <w:rFonts w:ascii="Arial" w:hAnsi="Arial" w:eastAsia="Arial" w:cs="Arial"/>
          <w:spacing w:val="17"/>
        </w:rPr>
        <w:t>25</w:t>
      </w:r>
      <w:r>
        <w:rPr>
          <w:rFonts w:ascii="Arial" w:hAnsi="Arial" w:eastAsia="Arial" w:cs="Arial"/>
        </w:rPr>
        <w:t>kcal</w:t>
      </w:r>
      <w:r>
        <w:rPr>
          <w:rFonts w:ascii="Microsoft YaHei" w:hAnsi="Microsoft YaHei" w:eastAsia="Microsoft YaHei" w:cs="Microsoft YaHei"/>
          <w:spacing w:val="17"/>
        </w:rPr>
        <w:t>/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36"/>
          <w:position w:val="-2"/>
        </w:rPr>
        <w:t xml:space="preserve"> </w:t>
      </w:r>
      <w:r>
        <w:rPr>
          <w:spacing w:val="17"/>
          <w:position w:val="1"/>
        </w:rPr>
        <w:t>能量</w:t>
      </w:r>
      <w:r>
        <w:rPr>
          <w:rFonts w:ascii="Microsoft YaHei" w:hAnsi="Microsoft YaHei" w:eastAsia="Microsoft YaHei" w:cs="Microsoft YaHei"/>
          <w:spacing w:val="17"/>
          <w:position w:val="2"/>
        </w:rPr>
        <w:t>，</w:t>
      </w:r>
      <w:r>
        <w:rPr>
          <w:spacing w:val="17"/>
          <w:position w:val="1"/>
        </w:rPr>
        <w:t>从低</w:t>
      </w:r>
      <w:r>
        <w:rPr>
          <w:spacing w:val="-57"/>
          <w:position w:val="1"/>
        </w:rPr>
        <w:t xml:space="preserve"> </w:t>
      </w:r>
      <w:r>
        <w:rPr>
          <w:spacing w:val="17"/>
          <w:position w:val="1"/>
        </w:rPr>
        <w:t>能</w:t>
      </w:r>
      <w:r>
        <w:rPr>
          <w:position w:val="1"/>
        </w:rPr>
        <w:t xml:space="preserve"> </w:t>
      </w:r>
      <w:r>
        <w:rPr>
          <w:spacing w:val="7"/>
        </w:rPr>
        <w:t>量开始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根据耐受程度逐渐加至目标</w:t>
      </w:r>
      <w:r>
        <w:rPr>
          <w:rFonts w:ascii="Microsoft YaHei" w:hAnsi="Microsoft YaHei" w:eastAsia="Microsoft YaHei" w:cs="Microsoft YaHei"/>
          <w:spacing w:val="7"/>
        </w:rPr>
        <w:t>(</w:t>
      </w:r>
      <w:r>
        <w:rPr>
          <w:rFonts w:ascii="Arial" w:hAnsi="Arial" w:eastAsia="Arial" w:cs="Arial"/>
          <w:spacing w:val="7"/>
        </w:rPr>
        <w:t>C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spacing w:val="7"/>
        </w:rPr>
        <w:t>级证据</w:t>
      </w:r>
      <w:r>
        <w:rPr>
          <w:rFonts w:ascii="Microsoft YaHei" w:hAnsi="Microsoft YaHei" w:eastAsia="Microsoft YaHei" w:cs="Microsoft YaHei"/>
          <w:spacing w:val="7"/>
        </w:rPr>
        <w:t>）。</w:t>
      </w:r>
    </w:p>
    <w:p>
      <w:pPr>
        <w:pStyle w:val="BodyText"/>
        <w:ind w:left="8" w:right="77" w:firstLine="457"/>
        <w:spacing w:before="8" w:line="220" w:lineRule="auto"/>
        <w:jc w:val="both"/>
        <w:rPr/>
      </w:pPr>
      <w:r>
        <w:rPr>
          <w:spacing w:val="16"/>
        </w:rPr>
        <w:t>目前缺乏针对心脏术后高龄重症患者的相关研</w:t>
      </w:r>
      <w:r>
        <w:rPr>
          <w:spacing w:val="8"/>
        </w:rPr>
        <w:t xml:space="preserve"> </w:t>
      </w:r>
      <w:r>
        <w:rPr>
          <w:spacing w:val="15"/>
        </w:rPr>
        <w:t>究证据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5"/>
        </w:rPr>
        <w:t>结合高龄患者生理特点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实际需求和耐受</w:t>
      </w:r>
      <w:r>
        <w:rPr/>
        <w:t xml:space="preserve"> </w:t>
      </w:r>
      <w:r>
        <w:rPr>
          <w:spacing w:val="18"/>
        </w:rPr>
        <w:t>程度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个体化提供能量而不是目标性加强或限制摄</w:t>
      </w:r>
      <w:r>
        <w:rPr>
          <w:spacing w:val="8"/>
        </w:rPr>
        <w:t xml:space="preserve"> </w:t>
      </w:r>
      <w:r>
        <w:rPr>
          <w:spacing w:val="4"/>
        </w:rPr>
        <w:t>入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可能更具有</w:t>
      </w:r>
      <w:r>
        <w:rPr>
          <w:spacing w:val="-41"/>
        </w:rPr>
        <w:t xml:space="preserve"> </w:t>
      </w:r>
      <w:r>
        <w:rPr>
          <w:spacing w:val="4"/>
        </w:rPr>
        <w:t>临床意义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2016</w:t>
      </w:r>
      <w:r>
        <w:rPr>
          <w:rFonts w:ascii="Arial" w:hAnsi="Arial" w:eastAsia="Arial" w:cs="Arial"/>
          <w:spacing w:val="42"/>
          <w:position w:val="-1"/>
        </w:rPr>
        <w:t xml:space="preserve"> </w:t>
      </w:r>
      <w:r>
        <w:rPr>
          <w:spacing w:val="4"/>
        </w:rPr>
        <w:t>年 </w:t>
      </w:r>
      <w:r>
        <w:rPr>
          <w:rFonts w:ascii="Arial" w:hAnsi="Arial" w:eastAsia="Arial" w:cs="Arial"/>
          <w:position w:val="-1"/>
        </w:rPr>
        <w:t>ASPEN</w:t>
      </w:r>
      <w:r>
        <w:rPr>
          <w:rFonts w:ascii="Arial" w:hAnsi="Arial" w:eastAsia="Arial" w:cs="Arial"/>
          <w:spacing w:val="33"/>
          <w:w w:val="101"/>
          <w:position w:val="-1"/>
        </w:rPr>
        <w:t xml:space="preserve"> </w:t>
      </w:r>
      <w:r>
        <w:rPr>
          <w:spacing w:val="4"/>
        </w:rPr>
        <w:t>指南建</w:t>
      </w:r>
    </w:p>
    <w:p>
      <w:pPr>
        <w:spacing w:line="220" w:lineRule="auto"/>
        <w:sectPr>
          <w:type w:val="continuous"/>
          <w:pgSz w:w="11905" w:h="16836"/>
          <w:pgMar w:top="1198" w:right="1063" w:bottom="0" w:left="407" w:header="863" w:footer="0" w:gutter="0"/>
          <w:cols w:equalWidth="0" w:num="2">
            <w:col w:w="5658" w:space="100"/>
            <w:col w:w="4675" w:space="0"/>
          </w:cols>
        </w:sectPr>
        <w:rPr/>
      </w:pPr>
    </w:p>
    <w:p>
      <w:pPr>
        <w:spacing w:line="134" w:lineRule="exact"/>
        <w:rPr/>
      </w:pPr>
      <w:r/>
    </w:p>
    <w:p>
      <w:pPr>
        <w:spacing w:line="134" w:lineRule="exact"/>
        <w:sectPr>
          <w:headerReference w:type="default" r:id="rId5"/>
          <w:pgSz w:w="11905" w:h="16836"/>
          <w:pgMar w:top="1198" w:right="1071" w:bottom="0" w:left="407" w:header="863" w:footer="0" w:gutter="0"/>
          <w:cols w:equalWidth="0" w:num="1">
            <w:col w:w="10425" w:space="0"/>
          </w:cols>
        </w:sectPr>
        <w:rPr/>
      </w:pPr>
    </w:p>
    <w:p>
      <w:pPr>
        <w:pStyle w:val="BodyText"/>
        <w:ind w:left="739" w:right="333" w:hanging="1"/>
        <w:spacing w:before="75" w:line="24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5"/>
        </w:rPr>
        <w:t>议在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position w:val="-1"/>
        </w:rPr>
        <w:t>ICU</w:t>
      </w:r>
      <w:r>
        <w:rPr>
          <w:rFonts w:ascii="Arial" w:hAnsi="Arial" w:eastAsia="Arial" w:cs="Arial"/>
          <w:spacing w:val="25"/>
          <w:position w:val="-1"/>
        </w:rPr>
        <w:t xml:space="preserve"> </w:t>
      </w:r>
      <w:r>
        <w:rPr>
          <w:spacing w:val="25"/>
        </w:rPr>
        <w:t>住院第一周对有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5"/>
          <w:position w:val="-1"/>
        </w:rPr>
        <w:t xml:space="preserve"> </w:t>
      </w:r>
      <w:r>
        <w:rPr>
          <w:spacing w:val="25"/>
        </w:rPr>
        <w:t>禁忌证的严重营养</w:t>
      </w:r>
      <w:r>
        <w:rPr/>
        <w:t xml:space="preserve"> </w:t>
      </w:r>
      <w:r>
        <w:rPr>
          <w:spacing w:val="17"/>
        </w:rPr>
        <w:t>不良患者给予低</w:t>
      </w:r>
      <w:r>
        <w:rPr>
          <w:spacing w:val="-55"/>
        </w:rPr>
        <w:t xml:space="preserve"> </w:t>
      </w:r>
      <w:r>
        <w:rPr>
          <w:spacing w:val="17"/>
        </w:rPr>
        <w:t>能量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position w:val="-1"/>
        </w:rPr>
        <w:t>PN</w:t>
      </w:r>
      <w:r>
        <w:rPr>
          <w:rFonts w:ascii="Arial" w:hAnsi="Arial" w:eastAsia="Arial" w:cs="Arial"/>
          <w:spacing w:val="-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, </w:t>
      </w:r>
      <w:r>
        <w:rPr>
          <w:spacing w:val="17"/>
        </w:rPr>
        <w:t>即</w:t>
      </w:r>
      <w:r>
        <w:rPr>
          <w:spacing w:val="-65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≤</w:t>
      </w:r>
      <w:r>
        <w:rPr>
          <w:rFonts w:ascii="Arial" w:hAnsi="Arial" w:eastAsia="Arial" w:cs="Arial"/>
          <w:spacing w:val="17"/>
        </w:rPr>
        <w:t>20</w:t>
      </w:r>
      <w:r>
        <w:rPr>
          <w:rFonts w:ascii="Arial" w:hAnsi="Arial" w:eastAsia="Arial" w:cs="Arial"/>
        </w:rPr>
        <w:t>kcal</w:t>
      </w:r>
      <w:r>
        <w:rPr>
          <w:rFonts w:ascii="Microsoft YaHei" w:hAnsi="Microsoft YaHei" w:eastAsia="Microsoft YaHei" w:cs="Microsoft YaHei"/>
          <w:spacing w:val="17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4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·  </w:t>
      </w:r>
      <w:r>
        <w:rPr>
          <w:rFonts w:ascii="Arial" w:hAnsi="Arial" w:eastAsia="Arial" w:cs="Arial"/>
          <w:spacing w:val="17"/>
        </w:rPr>
        <w:t>d</w:t>
      </w:r>
      <w:r>
        <w:rPr>
          <w:rFonts w:ascii="Microsoft YaHei" w:hAnsi="Microsoft YaHei" w:eastAsia="Microsoft YaHei" w:cs="Microsoft YaHei"/>
          <w:spacing w:val="17"/>
        </w:rPr>
        <w:t>) </w:t>
      </w:r>
      <w:r>
        <w:rPr>
          <w:spacing w:val="17"/>
        </w:rPr>
        <w:t>或</w:t>
      </w:r>
      <w:r>
        <w:rPr/>
        <w:t xml:space="preserve"> </w:t>
      </w:r>
      <w:r>
        <w:rPr>
          <w:spacing w:val="10"/>
        </w:rPr>
        <w:t>目标能量需求的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80%</w:t>
      </w:r>
      <w:r>
        <w:rPr>
          <w:rFonts w:ascii="Arial" w:hAnsi="Arial" w:eastAsia="Arial" w:cs="Arial"/>
          <w:spacing w:val="-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</w:p>
    <w:p>
      <w:pPr>
        <w:pStyle w:val="BodyText"/>
        <w:ind w:left="737" w:right="333" w:firstLine="418"/>
        <w:spacing w:before="16" w:line="21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推荐三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>
          <w:spacing w:val="8"/>
        </w:rPr>
        <w:t>对于高龄心脏外科术后重症患者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建议</w:t>
      </w:r>
      <w:r>
        <w:rPr>
          <w:spacing w:val="9"/>
        </w:rPr>
        <w:t xml:space="preserve"> </w:t>
      </w:r>
      <w:r>
        <w:rPr>
          <w:spacing w:val="13"/>
        </w:rPr>
        <w:t>以较低剂量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Arial" w:hAnsi="Arial" w:eastAsia="Arial" w:cs="Arial"/>
          <w:spacing w:val="13"/>
        </w:rPr>
        <w:t>0.6</w:t>
      </w:r>
      <w:r>
        <w:rPr>
          <w:rFonts w:ascii="Microsoft YaHei" w:hAnsi="Microsoft YaHei" w:eastAsia="Microsoft YaHei" w:cs="Microsoft YaHei"/>
          <w:spacing w:val="13"/>
        </w:rPr>
        <w:t>~</w:t>
      </w:r>
      <w:r>
        <w:rPr>
          <w:rFonts w:ascii="Arial" w:hAnsi="Arial" w:eastAsia="Arial" w:cs="Arial"/>
          <w:spacing w:val="13"/>
        </w:rPr>
        <w:t>0.8</w:t>
      </w:r>
      <w:r>
        <w:rPr>
          <w:rFonts w:ascii="Arial" w:hAnsi="Arial" w:eastAsia="Arial" w:cs="Arial"/>
          <w:spacing w:val="60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g</w:t>
      </w:r>
      <w:r>
        <w:rPr>
          <w:rFonts w:ascii="Microsoft YaHei" w:hAnsi="Microsoft YaHei" w:eastAsia="Microsoft YaHei" w:cs="Microsoft YaHei"/>
          <w:spacing w:val="13"/>
        </w:rPr>
        <w:t>/</w:t>
      </w:r>
      <w:r>
        <w:rPr>
          <w:rFonts w:ascii="Arial" w:hAnsi="Arial" w:eastAsia="Arial" w:cs="Arial"/>
        </w:rPr>
        <w:t>kg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13"/>
        </w:rPr>
        <w:t>开始提供蛋</w:t>
      </w:r>
      <w:r>
        <w:rPr>
          <w:spacing w:val="-40"/>
        </w:rPr>
        <w:t xml:space="preserve"> </w:t>
      </w:r>
      <w:r>
        <w:rPr>
          <w:spacing w:val="13"/>
        </w:rPr>
        <w:t>白质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逐渐</w:t>
      </w:r>
      <w:r>
        <w:rPr/>
        <w:t xml:space="preserve"> </w:t>
      </w:r>
      <w:r>
        <w:rPr>
          <w:spacing w:val="13"/>
        </w:rPr>
        <w:t>增加至目标量</w:t>
      </w:r>
      <w:r>
        <w:rPr>
          <w:rFonts w:ascii="Microsoft YaHei" w:hAnsi="Microsoft YaHei" w:eastAsia="Microsoft YaHei" w:cs="Microsoft YaHei"/>
          <w:spacing w:val="13"/>
        </w:rPr>
        <w:t>[</w:t>
      </w:r>
      <w:r>
        <w:rPr>
          <w:rFonts w:ascii="Arial" w:hAnsi="Arial" w:eastAsia="Arial" w:cs="Arial"/>
          <w:spacing w:val="13"/>
        </w:rPr>
        <w:t>1.2</w:t>
      </w:r>
      <w:r>
        <w:rPr>
          <w:rFonts w:ascii="Microsoft YaHei" w:hAnsi="Microsoft YaHei" w:eastAsia="Microsoft YaHei" w:cs="Microsoft YaHei"/>
          <w:spacing w:val="13"/>
        </w:rPr>
        <w:t>~</w:t>
      </w:r>
      <w:r>
        <w:rPr>
          <w:rFonts w:ascii="Arial" w:hAnsi="Arial" w:eastAsia="Arial" w:cs="Arial"/>
          <w:spacing w:val="13"/>
        </w:rPr>
        <w:t>2</w:t>
      </w:r>
      <w:r>
        <w:rPr>
          <w:rFonts w:ascii="Arial" w:hAnsi="Arial" w:eastAsia="Arial" w:cs="Arial"/>
          <w:spacing w:val="62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g</w:t>
      </w:r>
      <w:r>
        <w:rPr>
          <w:rFonts w:ascii="Microsoft YaHei" w:hAnsi="Microsoft YaHei" w:eastAsia="Microsoft YaHei" w:cs="Microsoft YaHei"/>
          <w:spacing w:val="13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3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·</w:t>
      </w:r>
      <w:r>
        <w:rPr>
          <w:rFonts w:ascii="Microsoft YaHei" w:hAnsi="Microsoft YaHei" w:eastAsia="Microsoft YaHei" w:cs="Microsoft YaHei"/>
          <w:spacing w:val="44"/>
          <w:position w:val="1"/>
        </w:rPr>
        <w:t xml:space="preserve"> </w:t>
      </w:r>
      <w:r>
        <w:rPr>
          <w:rFonts w:ascii="Arial" w:hAnsi="Arial" w:eastAsia="Arial" w:cs="Arial"/>
          <w:spacing w:val="13"/>
        </w:rPr>
        <w:t>d</w:t>
      </w:r>
      <w:r>
        <w:rPr>
          <w:rFonts w:ascii="Microsoft YaHei" w:hAnsi="Microsoft YaHei" w:eastAsia="Microsoft YaHei" w:cs="Microsoft YaHei"/>
          <w:spacing w:val="13"/>
        </w:rPr>
        <w:t>),</w:t>
      </w:r>
      <w:r>
        <w:rPr>
          <w:rFonts w:ascii="Arial" w:hAnsi="Arial" w:eastAsia="Arial" w:cs="Arial"/>
          <w:spacing w:val="13"/>
        </w:rPr>
        <w:t>C </w:t>
      </w:r>
      <w:r>
        <w:rPr>
          <w:spacing w:val="13"/>
        </w:rPr>
        <w:t>级证据</w:t>
      </w:r>
      <w:r>
        <w:rPr>
          <w:rFonts w:ascii="Microsoft YaHei" w:hAnsi="Microsoft YaHei" w:eastAsia="Microsoft YaHei" w:cs="Microsoft YaHei"/>
          <w:spacing w:val="13"/>
        </w:rPr>
        <w:t>］。</w:t>
      </w:r>
    </w:p>
    <w:p>
      <w:pPr>
        <w:pStyle w:val="BodyText"/>
        <w:ind w:left="734" w:right="259" w:firstLine="425"/>
        <w:spacing w:before="31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一项荟萃分析显示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在重症患者中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每日给予较</w:t>
      </w:r>
      <w:r>
        <w:rPr>
          <w:spacing w:val="5"/>
        </w:rPr>
        <w:t xml:space="preserve"> </w:t>
      </w:r>
      <w:r>
        <w:rPr>
          <w:spacing w:val="19"/>
        </w:rPr>
        <w:t>高蛋白</w:t>
      </w:r>
      <w:r>
        <w:rPr>
          <w:spacing w:val="-39"/>
        </w:rPr>
        <w:t xml:space="preserve"> </w:t>
      </w:r>
      <w:r>
        <w:rPr>
          <w:spacing w:val="19"/>
        </w:rPr>
        <w:t>质与临床或患</w:t>
      </w:r>
      <w:r>
        <w:rPr>
          <w:spacing w:val="-53"/>
        </w:rPr>
        <w:t xml:space="preserve"> </w:t>
      </w:r>
      <w:r>
        <w:rPr>
          <w:spacing w:val="19"/>
        </w:rPr>
        <w:t>者的</w:t>
      </w:r>
      <w:r>
        <w:rPr>
          <w:spacing w:val="-54"/>
        </w:rPr>
        <w:t xml:space="preserve"> </w:t>
      </w:r>
      <w:r>
        <w:rPr>
          <w:spacing w:val="19"/>
        </w:rPr>
        <w:t>任</w:t>
      </w:r>
      <w:r>
        <w:rPr>
          <w:spacing w:val="-49"/>
        </w:rPr>
        <w:t xml:space="preserve"> </w:t>
      </w:r>
      <w:r>
        <w:rPr>
          <w:spacing w:val="19"/>
        </w:rPr>
        <w:t>何结局改善均</w:t>
      </w:r>
      <w:r>
        <w:rPr>
          <w:spacing w:val="-51"/>
        </w:rPr>
        <w:t xml:space="preserve"> </w:t>
      </w:r>
      <w:r>
        <w:rPr>
          <w:spacing w:val="19"/>
        </w:rPr>
        <w:t>无</w:t>
      </w:r>
      <w:r>
        <w:rPr>
          <w:spacing w:val="-50"/>
        </w:rPr>
        <w:t xml:space="preserve"> </w:t>
      </w:r>
      <w:r>
        <w:rPr>
          <w:spacing w:val="19"/>
        </w:rPr>
        <w:t>关</w:t>
      </w:r>
      <w:r>
        <w:rPr>
          <w:rFonts w:ascii="Microsoft YaHei" w:hAnsi="Microsoft YaHei" w:eastAsia="Microsoft YaHei" w:cs="Microsoft YaHei"/>
          <w:spacing w:val="19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Arial" w:hAnsi="Arial" w:eastAsia="Arial" w:cs="Arial"/>
          <w:position w:val="-1"/>
        </w:rPr>
        <w:t>ASPEN</w:t>
      </w:r>
      <w:r>
        <w:rPr>
          <w:rFonts w:ascii="Arial" w:hAnsi="Arial" w:eastAsia="Arial" w:cs="Arial"/>
          <w:spacing w:val="38"/>
          <w:w w:val="101"/>
          <w:position w:val="-1"/>
        </w:rPr>
        <w:t xml:space="preserve"> </w:t>
      </w:r>
      <w:r>
        <w:rPr>
          <w:spacing w:val="24"/>
        </w:rPr>
        <w:t>的成人重症患者营养支持治疗指南一致建</w:t>
      </w:r>
      <w:r>
        <w:rPr/>
        <w:t xml:space="preserve">  </w:t>
      </w:r>
      <w:r>
        <w:rPr>
          <w:spacing w:val="3"/>
        </w:rPr>
        <w:t>议每天提供</w:t>
      </w:r>
      <w:r>
        <w:rPr>
          <w:spacing w:val="-42"/>
        </w:rPr>
        <w:t xml:space="preserve"> </w:t>
      </w:r>
      <w:r>
        <w:rPr>
          <w:spacing w:val="3"/>
        </w:rPr>
        <w:t>蛋</w:t>
      </w:r>
      <w:r>
        <w:rPr>
          <w:spacing w:val="-30"/>
        </w:rPr>
        <w:t xml:space="preserve"> </w:t>
      </w:r>
      <w:r>
        <w:rPr>
          <w:spacing w:val="3"/>
        </w:rPr>
        <w:t>白质 </w:t>
      </w:r>
      <w:r>
        <w:rPr>
          <w:rFonts w:ascii="Arial" w:hAnsi="Arial" w:eastAsia="Arial" w:cs="Arial"/>
          <w:spacing w:val="3"/>
          <w:position w:val="-1"/>
        </w:rPr>
        <w:t>1.</w:t>
      </w:r>
      <w:r>
        <w:rPr>
          <w:rFonts w:ascii="Arial" w:hAnsi="Arial" w:eastAsia="Arial" w:cs="Arial"/>
          <w:spacing w:val="42"/>
          <w:position w:val="-1"/>
        </w:rPr>
        <w:t xml:space="preserve"> </w:t>
      </w:r>
      <w:r>
        <w:rPr>
          <w:rFonts w:ascii="Arial" w:hAnsi="Arial" w:eastAsia="Arial" w:cs="Arial"/>
          <w:spacing w:val="3"/>
          <w:position w:val="-1"/>
        </w:rPr>
        <w:t>2 </w:t>
      </w:r>
      <w:r>
        <w:rPr>
          <w:rFonts w:ascii="Microsoft YaHei" w:hAnsi="Microsoft YaHei" w:eastAsia="Microsoft YaHei" w:cs="Microsoft YaHei"/>
          <w:spacing w:val="3"/>
          <w:position w:val="-2"/>
        </w:rPr>
        <w:t>~ </w:t>
      </w:r>
      <w:r>
        <w:rPr>
          <w:rFonts w:ascii="Arial" w:hAnsi="Arial" w:eastAsia="Arial" w:cs="Arial"/>
          <w:spacing w:val="3"/>
          <w:position w:val="-1"/>
        </w:rPr>
        <w:t>2.</w:t>
      </w:r>
      <w:r>
        <w:rPr>
          <w:rFonts w:ascii="Arial" w:hAnsi="Arial" w:eastAsia="Arial" w:cs="Arial"/>
          <w:spacing w:val="42"/>
          <w:position w:val="-1"/>
        </w:rPr>
        <w:t xml:space="preserve"> </w:t>
      </w:r>
      <w:r>
        <w:rPr>
          <w:rFonts w:ascii="Arial" w:hAnsi="Arial" w:eastAsia="Arial" w:cs="Arial"/>
          <w:spacing w:val="3"/>
          <w:position w:val="-1"/>
        </w:rPr>
        <w:t>0  </w:t>
      </w:r>
      <w:r>
        <w:rPr>
          <w:rFonts w:ascii="Arial" w:hAnsi="Arial" w:eastAsia="Arial" w:cs="Arial"/>
          <w:spacing w:val="3"/>
        </w:rPr>
        <w:t>g</w:t>
      </w:r>
      <w:r>
        <w:rPr>
          <w:rFonts w:ascii="Microsoft YaHei" w:hAnsi="Microsoft YaHei" w:eastAsia="Microsoft YaHei" w:cs="Microsoft YaHei"/>
          <w:spacing w:val="3"/>
        </w:rPr>
        <w:t>/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3"/>
          <w:position w:val="9"/>
        </w:rPr>
        <w:t>19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9"/>
        </w:rPr>
        <w:t>]  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-29"/>
          <w:position w:val="1"/>
        </w:rPr>
        <w:t xml:space="preserve"> </w:t>
      </w:r>
      <w:r>
        <w:rPr>
          <w:spacing w:val="3"/>
        </w:rPr>
        <w:t>有研</w:t>
      </w:r>
      <w:r>
        <w:rPr>
          <w:spacing w:val="-49"/>
        </w:rPr>
        <w:t xml:space="preserve"> </w:t>
      </w:r>
      <w:r>
        <w:rPr>
          <w:spacing w:val="3"/>
        </w:rPr>
        <w:t>究</w:t>
      </w:r>
      <w:r>
        <w:rPr>
          <w:spacing w:val="-54"/>
        </w:rPr>
        <w:t xml:space="preserve"> </w:t>
      </w:r>
      <w:r>
        <w:rPr>
          <w:spacing w:val="3"/>
        </w:rPr>
        <w:t>显</w:t>
      </w:r>
      <w:r>
        <w:rPr/>
        <w:t xml:space="preserve"> </w:t>
      </w:r>
      <w:r>
        <w:rPr>
          <w:spacing w:val="9"/>
        </w:rPr>
        <w:t>示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当蛋白质摄入量从第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spacing w:val="9"/>
          <w:position w:val="-1"/>
        </w:rPr>
        <w:t>1</w:t>
      </w:r>
      <w:r>
        <w:rPr>
          <w:rFonts w:ascii="Microsoft YaHei" w:hAnsi="Microsoft YaHei" w:eastAsia="Microsoft YaHei" w:cs="Microsoft YaHei"/>
          <w:spacing w:val="9"/>
          <w:position w:val="-1"/>
        </w:rPr>
        <w:t>~</w:t>
      </w:r>
      <w:r>
        <w:rPr>
          <w:rFonts w:ascii="Arial" w:hAnsi="Arial" w:eastAsia="Arial" w:cs="Arial"/>
          <w:spacing w:val="9"/>
          <w:position w:val="-1"/>
        </w:rPr>
        <w:t>2</w:t>
      </w:r>
      <w:r>
        <w:rPr>
          <w:rFonts w:ascii="Arial" w:hAnsi="Arial" w:eastAsia="Arial" w:cs="Arial"/>
          <w:spacing w:val="35"/>
          <w:position w:val="-1"/>
        </w:rPr>
        <w:t xml:space="preserve"> </w:t>
      </w:r>
      <w:r>
        <w:rPr>
          <w:spacing w:val="9"/>
        </w:rPr>
        <w:t>天的</w:t>
      </w:r>
      <w:r>
        <w:rPr>
          <w:rFonts w:ascii="Microsoft YaHei" w:hAnsi="Microsoft YaHei" w:eastAsia="Microsoft YaHei" w:cs="Microsoft YaHei"/>
          <w:spacing w:val="9"/>
        </w:rPr>
        <w:t>&lt;</w:t>
      </w:r>
      <w:r>
        <w:rPr>
          <w:rFonts w:ascii="Arial" w:hAnsi="Arial" w:eastAsia="Arial" w:cs="Arial"/>
          <w:spacing w:val="9"/>
        </w:rPr>
        <w:t>0.8</w:t>
      </w:r>
      <w:r>
        <w:rPr>
          <w:rFonts w:ascii="Arial" w:hAnsi="Arial" w:eastAsia="Arial" w:cs="Arial"/>
          <w:spacing w:val="44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g</w:t>
      </w:r>
      <w:r>
        <w:rPr>
          <w:rFonts w:ascii="Microsoft YaHei" w:hAnsi="Microsoft YaHei" w:eastAsia="Microsoft YaHei" w:cs="Microsoft YaHei"/>
          <w:spacing w:val="9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3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·</w:t>
      </w:r>
      <w:r>
        <w:rPr>
          <w:rFonts w:ascii="Microsoft YaHei" w:hAnsi="Microsoft YaHei" w:eastAsia="Microsoft YaHei" w:cs="Microsoft YaHei"/>
          <w:spacing w:val="43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8"/>
        </w:rPr>
        <w:t>d</w:t>
      </w:r>
      <w:r>
        <w:rPr>
          <w:rFonts w:ascii="Microsoft YaHei" w:hAnsi="Microsoft YaHei" w:eastAsia="Microsoft YaHei" w:cs="Microsoft YaHei"/>
          <w:spacing w:val="8"/>
        </w:rPr>
        <w:t>)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11"/>
        </w:rPr>
        <w:t>增加到第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3</w:t>
      </w:r>
      <w:r>
        <w:rPr>
          <w:rFonts w:ascii="Microsoft YaHei" w:hAnsi="Microsoft YaHei" w:eastAsia="Microsoft YaHei" w:cs="Microsoft YaHei"/>
          <w:spacing w:val="11"/>
          <w:position w:val="-1"/>
        </w:rPr>
        <w:t>~</w:t>
      </w:r>
      <w:r>
        <w:rPr>
          <w:rFonts w:ascii="Arial" w:hAnsi="Arial" w:eastAsia="Arial" w:cs="Arial"/>
          <w:spacing w:val="11"/>
          <w:position w:val="-1"/>
        </w:rPr>
        <w:t>5</w:t>
      </w:r>
      <w:r>
        <w:rPr>
          <w:rFonts w:ascii="Arial" w:hAnsi="Arial" w:eastAsia="Arial" w:cs="Arial"/>
          <w:spacing w:val="37"/>
          <w:w w:val="101"/>
          <w:position w:val="-1"/>
        </w:rPr>
        <w:t xml:space="preserve"> </w:t>
      </w:r>
      <w:r>
        <w:rPr>
          <w:spacing w:val="11"/>
        </w:rPr>
        <w:t>天的</w:t>
      </w:r>
      <w:r>
        <w:rPr>
          <w:spacing w:val="-23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0.8</w:t>
      </w:r>
      <w:r>
        <w:rPr>
          <w:rFonts w:ascii="Microsoft YaHei" w:hAnsi="Microsoft YaHei" w:eastAsia="Microsoft YaHei" w:cs="Microsoft YaHei"/>
          <w:spacing w:val="11"/>
          <w:position w:val="-1"/>
        </w:rPr>
        <w:t>~</w:t>
      </w:r>
      <w:r>
        <w:rPr>
          <w:rFonts w:ascii="Arial" w:hAnsi="Arial" w:eastAsia="Arial" w:cs="Arial"/>
          <w:spacing w:val="11"/>
          <w:position w:val="-1"/>
        </w:rPr>
        <w:t>1.2</w:t>
      </w:r>
      <w:r>
        <w:rPr>
          <w:rFonts w:ascii="Arial" w:hAnsi="Arial" w:eastAsia="Arial" w:cs="Arial"/>
          <w:spacing w:val="53"/>
          <w:position w:val="-1"/>
        </w:rPr>
        <w:t xml:space="preserve"> </w:t>
      </w:r>
      <w:r>
        <w:rPr>
          <w:rFonts w:ascii="Arial" w:hAnsi="Arial" w:eastAsia="Arial" w:cs="Arial"/>
          <w:spacing w:val="11"/>
        </w:rPr>
        <w:t>g</w:t>
      </w:r>
      <w:r>
        <w:rPr>
          <w:rFonts w:ascii="Microsoft YaHei" w:hAnsi="Microsoft YaHei" w:eastAsia="Microsoft YaHei" w:cs="Microsoft YaHei"/>
          <w:spacing w:val="11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39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·</w:t>
      </w:r>
      <w:r>
        <w:rPr>
          <w:rFonts w:ascii="Microsoft YaHei" w:hAnsi="Microsoft YaHei" w:eastAsia="Microsoft YaHei" w:cs="Microsoft YaHei"/>
          <w:spacing w:val="49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11"/>
        </w:rPr>
        <w:t>d</w:t>
      </w:r>
      <w:r>
        <w:rPr>
          <w:rFonts w:ascii="Microsoft YaHei" w:hAnsi="Microsoft YaHei" w:eastAsia="Microsoft YaHei" w:cs="Microsoft YaHei"/>
          <w:spacing w:val="11"/>
        </w:rPr>
        <w:t>) </w:t>
      </w:r>
      <w:r>
        <w:rPr>
          <w:spacing w:val="11"/>
        </w:rPr>
        <w:t>和第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5</w:t>
      </w:r>
      <w:r>
        <w:rPr>
          <w:rFonts w:ascii="Arial" w:hAnsi="Arial" w:eastAsia="Arial" w:cs="Arial"/>
          <w:spacing w:val="43"/>
          <w:w w:val="101"/>
          <w:position w:val="-1"/>
        </w:rPr>
        <w:t xml:space="preserve"> </w:t>
      </w:r>
      <w:r>
        <w:rPr>
          <w:spacing w:val="11"/>
        </w:rPr>
        <w:t>天</w:t>
      </w:r>
      <w:r>
        <w:rPr/>
        <w:t xml:space="preserve"> </w:t>
      </w:r>
      <w:r>
        <w:rPr>
          <w:spacing w:val="7"/>
        </w:rPr>
        <w:t>后的</w:t>
      </w:r>
      <w:r>
        <w:rPr>
          <w:rFonts w:ascii="Microsoft YaHei" w:hAnsi="Microsoft YaHei" w:eastAsia="Microsoft YaHei" w:cs="Microsoft YaHei"/>
          <w:spacing w:val="7"/>
        </w:rPr>
        <w:t>＞</w:t>
      </w:r>
      <w:r>
        <w:rPr>
          <w:rFonts w:ascii="Arial" w:hAnsi="Arial" w:eastAsia="Arial" w:cs="Arial"/>
          <w:spacing w:val="7"/>
        </w:rPr>
        <w:t>1.2</w:t>
      </w:r>
      <w:r>
        <w:rPr>
          <w:rFonts w:ascii="Arial" w:hAnsi="Arial" w:eastAsia="Arial" w:cs="Arial"/>
          <w:spacing w:val="59"/>
        </w:rPr>
        <w:t xml:space="preserve"> </w:t>
      </w:r>
      <w:r>
        <w:rPr>
          <w:rFonts w:ascii="Arial" w:hAnsi="Arial" w:eastAsia="Arial" w:cs="Arial"/>
          <w:spacing w:val="7"/>
        </w:rPr>
        <w:t>g</w:t>
      </w:r>
      <w:r>
        <w:rPr>
          <w:rFonts w:ascii="Microsoft YaHei" w:hAnsi="Microsoft YaHei" w:eastAsia="Microsoft YaHei" w:cs="Microsoft YaHei"/>
          <w:spacing w:val="7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33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·</w:t>
      </w:r>
      <w:r>
        <w:rPr>
          <w:rFonts w:ascii="Microsoft YaHei" w:hAnsi="Microsoft YaHei" w:eastAsia="Microsoft YaHei" w:cs="Microsoft YaHei"/>
          <w:spacing w:val="44"/>
          <w:position w:val="1"/>
        </w:rPr>
        <w:t xml:space="preserve"> </w:t>
      </w:r>
      <w:r>
        <w:rPr>
          <w:rFonts w:ascii="Arial" w:hAnsi="Arial" w:eastAsia="Arial" w:cs="Arial"/>
          <w:spacing w:val="7"/>
        </w:rPr>
        <w:t>d</w:t>
      </w:r>
      <w:r>
        <w:rPr>
          <w:rFonts w:ascii="Microsoft YaHei" w:hAnsi="Microsoft YaHei" w:eastAsia="Microsoft YaHei" w:cs="Microsoft YaHei"/>
          <w:spacing w:val="7"/>
        </w:rPr>
        <w:t>) </w:t>
      </w:r>
      <w:r>
        <w:rPr>
          <w:spacing w:val="7"/>
        </w:rPr>
        <w:t>时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危重症患者的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7"/>
          <w:position w:val="-1"/>
        </w:rPr>
        <w:t>6</w:t>
      </w:r>
      <w:r>
        <w:rPr>
          <w:rFonts w:ascii="Arial" w:hAnsi="Arial" w:eastAsia="Arial" w:cs="Arial"/>
          <w:spacing w:val="36"/>
          <w:position w:val="-1"/>
        </w:rPr>
        <w:t xml:space="preserve"> </w:t>
      </w:r>
      <w:r>
        <w:rPr>
          <w:spacing w:val="7"/>
        </w:rPr>
        <w:t>个月病死</w:t>
      </w:r>
      <w:r>
        <w:rPr/>
        <w:t xml:space="preserve"> </w:t>
      </w:r>
      <w:r>
        <w:rPr>
          <w:spacing w:val="14"/>
        </w:rPr>
        <w:t>率最低</w:t>
      </w:r>
      <w:r>
        <w:rPr>
          <w:rFonts w:ascii="Microsoft YaHei" w:hAnsi="Microsoft YaHei" w:eastAsia="Microsoft YaHei" w:cs="Microsoft YaHei"/>
          <w:spacing w:val="14"/>
        </w:rPr>
        <w:t>；</w:t>
      </w:r>
      <w:r>
        <w:rPr>
          <w:spacing w:val="14"/>
        </w:rPr>
        <w:t>但在入住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ICU</w:t>
      </w:r>
      <w:r>
        <w:rPr>
          <w:rFonts w:ascii="Arial" w:hAnsi="Arial" w:eastAsia="Arial" w:cs="Arial"/>
          <w:spacing w:val="22"/>
          <w:w w:val="101"/>
          <w:position w:val="-1"/>
        </w:rPr>
        <w:t xml:space="preserve"> </w:t>
      </w:r>
      <w:r>
        <w:rPr>
          <w:spacing w:val="14"/>
        </w:rPr>
        <w:t>前</w:t>
      </w:r>
      <w:r>
        <w:rPr>
          <w:spacing w:val="-31"/>
        </w:rPr>
        <w:t xml:space="preserve"> </w:t>
      </w:r>
      <w:r>
        <w:rPr>
          <w:rFonts w:ascii="Arial" w:hAnsi="Arial" w:eastAsia="Arial" w:cs="Arial"/>
          <w:spacing w:val="14"/>
          <w:position w:val="-1"/>
        </w:rPr>
        <w:t>3</w:t>
      </w:r>
      <w:r>
        <w:rPr>
          <w:rFonts w:ascii="Microsoft YaHei" w:hAnsi="Microsoft YaHei" w:eastAsia="Microsoft YaHei" w:cs="Microsoft YaHei"/>
          <w:spacing w:val="14"/>
          <w:position w:val="-1"/>
        </w:rPr>
        <w:t>~</w:t>
      </w:r>
      <w:r>
        <w:rPr>
          <w:rFonts w:ascii="Arial" w:hAnsi="Arial" w:eastAsia="Arial" w:cs="Arial"/>
          <w:spacing w:val="14"/>
          <w:position w:val="-1"/>
        </w:rPr>
        <w:t>5d </w:t>
      </w:r>
      <w:r>
        <w:rPr>
          <w:spacing w:val="14"/>
        </w:rPr>
        <w:t>摄入高蛋白质与长</w:t>
      </w:r>
      <w:r>
        <w:rPr/>
        <w:t xml:space="preserve">  </w:t>
      </w:r>
      <w:r>
        <w:rPr>
          <w:spacing w:val="14"/>
        </w:rPr>
        <w:t>期病死率增加相关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14"/>
        </w:rPr>
        <w:t>因此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临床上还需要根据高龄</w:t>
      </w:r>
      <w:r>
        <w:rPr/>
        <w:t xml:space="preserve">  </w:t>
      </w:r>
      <w:r>
        <w:rPr>
          <w:spacing w:val="9"/>
        </w:rPr>
        <w:t>重症患者的身体疾病状态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如肝肾功能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胃肠道耐受</w:t>
      </w:r>
      <w:r>
        <w:rPr>
          <w:spacing w:val="11"/>
        </w:rPr>
        <w:t xml:space="preserve"> </w:t>
      </w:r>
      <w:r>
        <w:rPr>
          <w:spacing w:val="12"/>
        </w:rPr>
        <w:t>性等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综合考虑不同的蛋白质供给量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654" w:right="327" w:firstLine="501"/>
        <w:spacing w:before="6" w:line="22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4"/>
        </w:rPr>
        <w:t>推荐四</w:t>
      </w:r>
      <w:r>
        <w:rPr>
          <w:rFonts w:ascii="Microsoft YaHei" w:hAnsi="Microsoft YaHei" w:eastAsia="Microsoft YaHei" w:cs="Microsoft YaHei"/>
          <w:spacing w:val="14"/>
        </w:rPr>
        <w:t>：</w:t>
      </w:r>
      <w:r>
        <w:rPr>
          <w:spacing w:val="14"/>
        </w:rPr>
        <w:t>每日监测血磷水平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4"/>
        </w:rPr>
        <w:t>如发生低磷血症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8"/>
        </w:rPr>
        <w:t>（</w:t>
      </w:r>
      <w:r>
        <w:rPr>
          <w:spacing w:val="8"/>
        </w:rPr>
        <w:t>血磷</w:t>
      </w:r>
      <w:r>
        <w:rPr>
          <w:rFonts w:ascii="Microsoft YaHei" w:hAnsi="Microsoft YaHei" w:eastAsia="Microsoft YaHei" w:cs="Microsoft YaHei"/>
          <w:spacing w:val="8"/>
        </w:rPr>
        <w:t>&lt;</w:t>
      </w:r>
      <w:r>
        <w:rPr>
          <w:rFonts w:ascii="Arial" w:hAnsi="Arial" w:eastAsia="Arial" w:cs="Arial"/>
          <w:spacing w:val="8"/>
        </w:rPr>
        <w:t>0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8"/>
          <w:position w:val="-1"/>
        </w:rPr>
        <w:t>.</w:t>
      </w:r>
      <w:r>
        <w:rPr>
          <w:rFonts w:ascii="Arial" w:hAnsi="Arial" w:eastAsia="Arial" w:cs="Arial"/>
          <w:spacing w:val="39"/>
          <w:position w:val="-1"/>
        </w:rPr>
        <w:t xml:space="preserve"> </w:t>
      </w:r>
      <w:r>
        <w:rPr>
          <w:rFonts w:ascii="Arial" w:hAnsi="Arial" w:eastAsia="Arial" w:cs="Arial"/>
          <w:spacing w:val="8"/>
        </w:rPr>
        <w:t>65  </w:t>
      </w:r>
      <w:r>
        <w:rPr>
          <w:rFonts w:ascii="Arial" w:hAnsi="Arial" w:eastAsia="Arial" w:cs="Arial"/>
        </w:rPr>
        <w:t>mmol</w:t>
      </w:r>
      <w:r>
        <w:rPr>
          <w:rFonts w:ascii="Microsoft YaHei" w:hAnsi="Microsoft YaHei" w:eastAsia="Microsoft YaHei" w:cs="Microsoft YaHei"/>
          <w:spacing w:val="8"/>
        </w:rPr>
        <w:t>/</w:t>
      </w:r>
      <w:r>
        <w:rPr>
          <w:rFonts w:ascii="Arial" w:hAnsi="Arial" w:eastAsia="Arial" w:cs="Arial"/>
          <w:spacing w:val="8"/>
        </w:rPr>
        <w:t>L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, </w:t>
      </w:r>
      <w:r>
        <w:rPr>
          <w:spacing w:val="8"/>
        </w:rPr>
        <w:t>或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4"/>
          <w:position w:val="-1"/>
        </w:rPr>
        <w:t xml:space="preserve"> </w:t>
      </w:r>
      <w:r>
        <w:rPr>
          <w:spacing w:val="8"/>
        </w:rPr>
        <w:t>开始</w:t>
      </w:r>
      <w:r>
        <w:rPr>
          <w:spacing w:val="-47"/>
        </w:rPr>
        <w:t xml:space="preserve"> </w:t>
      </w:r>
      <w:r>
        <w:rPr>
          <w:spacing w:val="8"/>
        </w:rPr>
        <w:t>的 </w:t>
      </w:r>
      <w:r>
        <w:rPr>
          <w:rFonts w:ascii="Arial" w:hAnsi="Arial" w:eastAsia="Arial" w:cs="Arial"/>
          <w:spacing w:val="8"/>
          <w:position w:val="-1"/>
        </w:rPr>
        <w:t>72h</w:t>
      </w:r>
      <w:r>
        <w:rPr>
          <w:rFonts w:ascii="Arial" w:hAnsi="Arial" w:eastAsia="Arial" w:cs="Arial"/>
          <w:spacing w:val="1"/>
          <w:position w:val="-1"/>
        </w:rPr>
        <w:t xml:space="preserve">  </w:t>
      </w:r>
      <w:r>
        <w:rPr>
          <w:spacing w:val="8"/>
        </w:rPr>
        <w:t>内血磷</w:t>
      </w:r>
      <w:r>
        <w:rPr/>
        <w:t xml:space="preserve"> </w:t>
      </w:r>
      <w:r>
        <w:rPr>
          <w:spacing w:val="18"/>
        </w:rPr>
        <w:t>下降</w:t>
      </w:r>
      <w:r>
        <w:rPr>
          <w:rFonts w:ascii="Microsoft YaHei" w:hAnsi="Microsoft YaHei" w:eastAsia="Microsoft YaHei" w:cs="Microsoft YaHei"/>
          <w:spacing w:val="18"/>
        </w:rPr>
        <w:t>＞</w:t>
      </w:r>
      <w:r>
        <w:rPr>
          <w:rFonts w:ascii="Arial" w:hAnsi="Arial" w:eastAsia="Arial" w:cs="Arial"/>
          <w:spacing w:val="18"/>
        </w:rPr>
        <w:t>0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rFonts w:ascii="Arial" w:hAnsi="Arial" w:eastAsia="Arial" w:cs="Arial"/>
          <w:spacing w:val="18"/>
        </w:rPr>
        <w:t>.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Arial" w:hAnsi="Arial" w:eastAsia="Arial" w:cs="Arial"/>
          <w:spacing w:val="18"/>
        </w:rPr>
        <w:t>16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</w:rPr>
        <w:t>mmol</w:t>
      </w:r>
      <w:r>
        <w:rPr>
          <w:rFonts w:ascii="Microsoft YaHei" w:hAnsi="Microsoft YaHei" w:eastAsia="Microsoft YaHei" w:cs="Microsoft YaHei"/>
          <w:spacing w:val="18"/>
        </w:rPr>
        <w:t>/</w:t>
      </w:r>
      <w:r>
        <w:rPr>
          <w:rFonts w:ascii="Arial" w:hAnsi="Arial" w:eastAsia="Arial" w:cs="Arial"/>
          <w:spacing w:val="18"/>
        </w:rPr>
        <w:t>L</w:t>
      </w:r>
      <w:r>
        <w:rPr>
          <w:rFonts w:ascii="Microsoft YaHei" w:hAnsi="Microsoft YaHei" w:eastAsia="Microsoft YaHei" w:cs="Microsoft YaHei"/>
          <w:spacing w:val="18"/>
        </w:rPr>
        <w:t>), </w:t>
      </w:r>
      <w:r>
        <w:rPr>
          <w:spacing w:val="18"/>
        </w:rPr>
        <w:t>减少</w:t>
      </w:r>
      <w:r>
        <w:rPr>
          <w:spacing w:val="-53"/>
        </w:rPr>
        <w:t xml:space="preserve"> </w:t>
      </w:r>
      <w:r>
        <w:rPr>
          <w:spacing w:val="18"/>
        </w:rPr>
        <w:t>能量</w:t>
      </w:r>
      <w:r>
        <w:rPr>
          <w:rFonts w:ascii="Microsoft YaHei" w:hAnsi="Microsoft YaHei" w:eastAsia="Microsoft YaHei" w:cs="Microsoft YaHei"/>
          <w:spacing w:val="18"/>
        </w:rPr>
        <w:t>&lt;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Arial" w:hAnsi="Arial" w:eastAsia="Arial" w:cs="Arial"/>
          <w:spacing w:val="18"/>
        </w:rPr>
        <w:t>50</w:t>
      </w:r>
      <w:r>
        <w:rPr>
          <w:rFonts w:ascii="Arial" w:hAnsi="Arial" w:eastAsia="Arial" w:cs="Arial"/>
          <w:spacing w:val="17"/>
        </w:rPr>
        <w:t>0</w:t>
      </w:r>
      <w:r>
        <w:rPr>
          <w:rFonts w:ascii="Arial" w:hAnsi="Arial" w:eastAsia="Arial" w:cs="Arial"/>
        </w:rPr>
        <w:t>kcal</w:t>
      </w:r>
      <w:r>
        <w:rPr>
          <w:rFonts w:ascii="Microsoft YaHei" w:hAnsi="Microsoft YaHei" w:eastAsia="Microsoft YaHei" w:cs="Microsoft YaHei"/>
          <w:spacing w:val="17"/>
        </w:rPr>
        <w:t>/</w:t>
      </w:r>
      <w:r>
        <w:rPr>
          <w:rFonts w:ascii="Arial" w:hAnsi="Arial" w:eastAsia="Arial" w:cs="Arial"/>
          <w:spacing w:val="17"/>
        </w:rPr>
        <w:t>d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, </w:t>
      </w:r>
      <w:r>
        <w:rPr>
          <w:spacing w:val="17"/>
        </w:rPr>
        <w:t>补</w:t>
      </w:r>
      <w:r>
        <w:rPr/>
        <w:t xml:space="preserve"> </w:t>
      </w:r>
      <w:r>
        <w:rPr>
          <w:spacing w:val="15"/>
        </w:rPr>
        <w:t>充磷酸盐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纠正电解质紊乱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23"/>
          <w:position w:val="-1"/>
        </w:rPr>
        <w:t xml:space="preserve"> </w:t>
      </w:r>
      <w:r>
        <w:rPr>
          <w:spacing w:val="15"/>
        </w:rPr>
        <w:t>开始前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spacing w:val="15"/>
          <w:position w:val="-1"/>
        </w:rPr>
        <w:t>3d </w:t>
      </w:r>
      <w:r>
        <w:rPr>
          <w:spacing w:val="15"/>
        </w:rPr>
        <w:t>静脉注</w:t>
      </w:r>
      <w:r>
        <w:rPr/>
        <w:t xml:space="preserve"> </w:t>
      </w:r>
      <w:r>
        <w:rPr>
          <w:spacing w:val="14"/>
        </w:rPr>
        <w:t>射硫胺素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14"/>
          <w:position w:val="-1"/>
        </w:rPr>
        <w:t>100</w:t>
      </w:r>
      <w:r>
        <w:rPr>
          <w:rFonts w:ascii="Microsoft YaHei" w:hAnsi="Microsoft YaHei" w:eastAsia="Microsoft YaHei" w:cs="Microsoft YaHei"/>
          <w:spacing w:val="14"/>
          <w:position w:val="-1"/>
        </w:rPr>
        <w:t>~</w:t>
      </w:r>
      <w:r>
        <w:rPr>
          <w:rFonts w:ascii="Arial" w:hAnsi="Arial" w:eastAsia="Arial" w:cs="Arial"/>
          <w:spacing w:val="14"/>
          <w:position w:val="-1"/>
        </w:rPr>
        <w:t>200</w:t>
      </w:r>
      <w:r>
        <w:rPr>
          <w:rFonts w:ascii="Arial" w:hAnsi="Arial" w:eastAsia="Arial" w:cs="Arial"/>
          <w:position w:val="-1"/>
        </w:rPr>
        <w:t>mg</w:t>
      </w:r>
      <w:r>
        <w:rPr>
          <w:rFonts w:ascii="Microsoft YaHei" w:hAnsi="Microsoft YaHei" w:eastAsia="Microsoft YaHei" w:cs="Microsoft YaHei"/>
          <w:spacing w:val="14"/>
          <w:position w:val="-1"/>
        </w:rPr>
        <w:t>/</w:t>
      </w:r>
      <w:r>
        <w:rPr>
          <w:rFonts w:ascii="Arial" w:hAnsi="Arial" w:eastAsia="Arial" w:cs="Arial"/>
          <w:spacing w:val="14"/>
          <w:position w:val="-1"/>
        </w:rPr>
        <w:t>d </w:t>
      </w:r>
      <w:r>
        <w:rPr>
          <w:spacing w:val="14"/>
        </w:rPr>
        <w:t>应成为常规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rFonts w:ascii="Arial" w:hAnsi="Arial" w:eastAsia="Arial" w:cs="Arial"/>
          <w:spacing w:val="14"/>
        </w:rPr>
        <w:t>B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14"/>
        </w:rPr>
        <w:t>级证据</w:t>
      </w:r>
      <w:r>
        <w:rPr>
          <w:rFonts w:ascii="Microsoft YaHei" w:hAnsi="Microsoft YaHei" w:eastAsia="Microsoft YaHei" w:cs="Microsoft YaHei"/>
          <w:spacing w:val="14"/>
        </w:rPr>
        <w:t>）。</w:t>
      </w:r>
    </w:p>
    <w:p>
      <w:pPr>
        <w:pStyle w:val="BodyText"/>
        <w:ind w:left="736" w:right="327" w:firstLine="420"/>
        <w:spacing w:before="12" w:line="22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0"/>
        </w:rPr>
        <w:t>再喂养综合征</w:t>
      </w:r>
      <w:r>
        <w:rPr>
          <w:rFonts w:ascii="Microsoft YaHei" w:hAnsi="Microsoft YaHei" w:eastAsia="Microsoft YaHei" w:cs="Microsoft YaHei"/>
          <w:spacing w:val="20"/>
        </w:rPr>
        <w:t>(</w:t>
      </w:r>
      <w:r>
        <w:rPr>
          <w:rFonts w:ascii="Arial" w:hAnsi="Arial" w:eastAsia="Arial" w:cs="Arial"/>
        </w:rPr>
        <w:t>RFS</w:t>
      </w:r>
      <w:r>
        <w:rPr>
          <w:rFonts w:ascii="Microsoft YaHei" w:hAnsi="Microsoft YaHei" w:eastAsia="Microsoft YaHei" w:cs="Microsoft YaHei"/>
          <w:spacing w:val="20"/>
        </w:rPr>
        <w:t>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20"/>
        </w:rPr>
        <w:t>是一种潜在致命的急性代</w:t>
      </w:r>
      <w:r>
        <w:rPr/>
        <w:t xml:space="preserve"> </w:t>
      </w:r>
      <w:r>
        <w:rPr>
          <w:spacing w:val="12"/>
        </w:rPr>
        <w:t>谢紊乱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Arial" w:hAnsi="Arial" w:eastAsia="Arial" w:cs="Arial"/>
          <w:position w:val="-1"/>
        </w:rPr>
        <w:t>RFS</w:t>
      </w:r>
      <w:r>
        <w:rPr>
          <w:rFonts w:ascii="Arial" w:hAnsi="Arial" w:eastAsia="Arial" w:cs="Arial"/>
          <w:spacing w:val="25"/>
          <w:position w:val="-1"/>
        </w:rPr>
        <w:t xml:space="preserve"> </w:t>
      </w:r>
      <w:r>
        <w:rPr>
          <w:spacing w:val="12"/>
        </w:rPr>
        <w:t>风险包括以下一项或多项标准</w:t>
      </w:r>
      <w:r>
        <w:rPr>
          <w:rFonts w:ascii="Microsoft YaHei" w:hAnsi="Microsoft YaHei" w:eastAsia="Microsoft YaHei" w:cs="Microsoft YaHei"/>
          <w:spacing w:val="12"/>
        </w:rPr>
        <w:t>：</w:t>
      </w:r>
      <w:r>
        <w:rPr>
          <w:rFonts w:ascii="Arial" w:hAnsi="Arial" w:eastAsia="Arial" w:cs="Arial"/>
        </w:rPr>
        <w:t>BMI</w:t>
      </w:r>
      <w:r>
        <w:rPr>
          <w:rFonts w:ascii="Microsoft YaHei" w:hAnsi="Microsoft YaHei" w:eastAsia="Microsoft YaHei" w:cs="Microsoft YaHei"/>
          <w:spacing w:val="12"/>
        </w:rPr>
        <w:t>&lt;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Arial" w:hAnsi="Arial" w:eastAsia="Arial" w:cs="Arial"/>
          <w:spacing w:val="10"/>
        </w:rPr>
        <w:t>16</w:t>
      </w:r>
      <w:r>
        <w:rPr>
          <w:rFonts w:ascii="Arial" w:hAnsi="Arial" w:eastAsia="Arial" w:cs="Arial"/>
        </w:rPr>
        <w:t>kg</w:t>
      </w:r>
      <w:r>
        <w:rPr>
          <w:rFonts w:ascii="Microsoft YaHei" w:hAnsi="Microsoft YaHei" w:eastAsia="Microsoft YaHei" w:cs="Microsoft YaHei"/>
          <w:spacing w:val="10"/>
        </w:rPr>
        <w:t>/</w:t>
      </w:r>
      <w:r>
        <w:rPr>
          <w:rFonts w:ascii="Arial" w:hAnsi="Arial" w:eastAsia="Arial" w:cs="Arial"/>
          <w:spacing w:val="10"/>
        </w:rPr>
        <w:t>m</w:t>
      </w:r>
      <w:r>
        <w:rPr>
          <w:rFonts w:ascii="Arial" w:hAnsi="Arial" w:eastAsia="Arial" w:cs="Arial"/>
          <w:sz w:val="10"/>
          <w:szCs w:val="10"/>
          <w:spacing w:val="10"/>
          <w:position w:val="8"/>
        </w:rPr>
        <w:t>2  </w:t>
      </w:r>
      <w:r>
        <w:rPr>
          <w:rFonts w:ascii="Microsoft YaHei" w:hAnsi="Microsoft YaHei" w:eastAsia="Microsoft YaHei" w:cs="Microsoft YaHei"/>
          <w:spacing w:val="10"/>
          <w:position w:val="1"/>
        </w:rPr>
        <w:t>, </w:t>
      </w:r>
      <w:r>
        <w:rPr>
          <w:spacing w:val="10"/>
        </w:rPr>
        <w:t>营养摄入不足持续 </w:t>
      </w:r>
      <w:r>
        <w:rPr>
          <w:rFonts w:ascii="Arial" w:hAnsi="Arial" w:eastAsia="Arial" w:cs="Arial"/>
          <w:spacing w:val="10"/>
          <w:position w:val="-1"/>
        </w:rPr>
        <w:t>10d</w:t>
      </w:r>
      <w:r>
        <w:rPr>
          <w:rFonts w:ascii="Arial" w:hAnsi="Arial" w:eastAsia="Arial" w:cs="Arial"/>
          <w:spacing w:val="54"/>
          <w:position w:val="-1"/>
        </w:rPr>
        <w:t xml:space="preserve"> </w:t>
      </w:r>
      <w:r>
        <w:rPr>
          <w:spacing w:val="10"/>
        </w:rPr>
        <w:t>以上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rFonts w:ascii="Arial" w:hAnsi="Arial" w:eastAsia="Arial" w:cs="Arial"/>
          <w:spacing w:val="10"/>
          <w:position w:val="-1"/>
        </w:rPr>
        <w:t>3</w:t>
      </w:r>
      <w:r>
        <w:rPr>
          <w:rFonts w:ascii="Microsoft YaHei" w:hAnsi="Microsoft YaHei" w:eastAsia="Microsoft YaHei" w:cs="Microsoft YaHei"/>
          <w:spacing w:val="10"/>
          <w:position w:val="-1"/>
        </w:rPr>
        <w:t>~</w:t>
      </w:r>
      <w:r>
        <w:rPr>
          <w:rFonts w:ascii="Arial" w:hAnsi="Arial" w:eastAsia="Arial" w:cs="Arial"/>
          <w:spacing w:val="10"/>
          <w:position w:val="-1"/>
        </w:rPr>
        <w:t>6</w:t>
      </w:r>
      <w:r>
        <w:rPr>
          <w:rFonts w:ascii="Arial" w:hAnsi="Arial" w:eastAsia="Arial" w:cs="Arial"/>
          <w:spacing w:val="38"/>
          <w:position w:val="-1"/>
        </w:rPr>
        <w:t xml:space="preserve"> </w:t>
      </w:r>
      <w:r>
        <w:rPr>
          <w:spacing w:val="10"/>
        </w:rPr>
        <w:t>个月</w:t>
      </w:r>
      <w:r>
        <w:rPr/>
        <w:t xml:space="preserve"> </w:t>
      </w:r>
      <w:r>
        <w:rPr>
          <w:spacing w:val="15"/>
        </w:rPr>
        <w:t>体质量减轻 </w:t>
      </w:r>
      <w:r>
        <w:rPr>
          <w:rFonts w:ascii="Arial" w:hAnsi="Arial" w:eastAsia="Arial" w:cs="Arial"/>
          <w:spacing w:val="15"/>
          <w:position w:val="-1"/>
        </w:rPr>
        <w:t>15%</w:t>
      </w:r>
      <w:r>
        <w:rPr>
          <w:rFonts w:ascii="Arial" w:hAnsi="Arial" w:eastAsia="Arial" w:cs="Arial"/>
          <w:spacing w:val="34"/>
          <w:position w:val="-1"/>
        </w:rPr>
        <w:t xml:space="preserve"> </w:t>
      </w:r>
      <w:r>
        <w:rPr>
          <w:spacing w:val="15"/>
        </w:rPr>
        <w:t>以上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5"/>
        </w:rPr>
        <w:t>危重患者再喂养低磷血症</w:t>
      </w:r>
      <w:r>
        <w:rPr/>
        <w:t xml:space="preserve"> </w:t>
      </w:r>
      <w:r>
        <w:rPr>
          <w:spacing w:val="10"/>
        </w:rPr>
        <w:t>发生率约为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33%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spacing w:val="10"/>
        </w:rPr>
        <w:t>有研究结果显示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接</w:t>
      </w:r>
      <w:r>
        <w:rPr>
          <w:spacing w:val="9"/>
        </w:rPr>
        <w:t>受能量</w:t>
      </w:r>
      <w:r>
        <w:rPr>
          <w:spacing w:val="-53"/>
        </w:rPr>
        <w:t xml:space="preserve"> </w:t>
      </w:r>
      <w:r>
        <w:rPr>
          <w:spacing w:val="9"/>
        </w:rPr>
        <w:t>限制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20</w:t>
      </w:r>
      <w:r>
        <w:rPr>
          <w:rFonts w:ascii="Arial" w:hAnsi="Arial" w:eastAsia="Arial" w:cs="Arial"/>
        </w:rPr>
        <w:t>kcal</w:t>
      </w:r>
      <w:r>
        <w:rPr>
          <w:rFonts w:ascii="Microsoft YaHei" w:hAnsi="Microsoft YaHei" w:eastAsia="Microsoft YaHei" w:cs="Microsoft YaHei"/>
          <w:spacing w:val="11"/>
        </w:rPr>
        <w:t>/</w:t>
      </w:r>
      <w:r>
        <w:rPr>
          <w:rFonts w:ascii="Arial" w:hAnsi="Arial" w:eastAsia="Arial" w:cs="Arial"/>
          <w:spacing w:val="11"/>
        </w:rPr>
        <w:t>h</w:t>
      </w:r>
      <w:r>
        <w:rPr>
          <w:rFonts w:ascii="Microsoft YaHei" w:hAnsi="Microsoft YaHei" w:eastAsia="Microsoft YaHei" w:cs="Microsoft YaHei"/>
          <w:spacing w:val="11"/>
        </w:rPr>
        <w:t>) </w:t>
      </w:r>
      <w:r>
        <w:rPr>
          <w:spacing w:val="11"/>
        </w:rPr>
        <w:t>的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RFS</w:t>
      </w:r>
      <w:r>
        <w:rPr>
          <w:rFonts w:ascii="Arial" w:hAnsi="Arial" w:eastAsia="Arial" w:cs="Arial"/>
          <w:spacing w:val="29"/>
          <w:position w:val="-1"/>
        </w:rPr>
        <w:t xml:space="preserve"> </w:t>
      </w:r>
      <w:r>
        <w:rPr>
          <w:spacing w:val="11"/>
        </w:rPr>
        <w:t>危重</w:t>
      </w:r>
      <w:r>
        <w:rPr>
          <w:spacing w:val="-55"/>
        </w:rPr>
        <w:t xml:space="preserve"> </w:t>
      </w:r>
      <w:r>
        <w:rPr>
          <w:spacing w:val="11"/>
        </w:rPr>
        <w:t>患者</w:t>
      </w:r>
      <w:r>
        <w:rPr>
          <w:rFonts w:ascii="Microsoft YaHei" w:hAnsi="Microsoft YaHei" w:eastAsia="Microsoft YaHei" w:cs="Microsoft YaHei"/>
          <w:spacing w:val="11"/>
        </w:rPr>
        <w:t>（</w:t>
      </w:r>
      <w:r>
        <w:rPr>
          <w:spacing w:val="11"/>
        </w:rPr>
        <w:t>干预组</w:t>
      </w:r>
      <w:r>
        <w:rPr>
          <w:rFonts w:ascii="Microsoft YaHei" w:hAnsi="Microsoft YaHei" w:eastAsia="Microsoft YaHei" w:cs="Microsoft YaHei"/>
          <w:spacing w:val="11"/>
        </w:rPr>
        <w:t>）</w:t>
      </w:r>
      <w:r>
        <w:rPr>
          <w:spacing w:val="11"/>
        </w:rPr>
        <w:t>比标准营养</w:t>
      </w:r>
      <w:r>
        <w:rPr/>
        <w:t xml:space="preserve"> </w:t>
      </w:r>
      <w:r>
        <w:rPr>
          <w:spacing w:val="5"/>
        </w:rPr>
        <w:t>支持患者</w:t>
      </w:r>
      <w:r>
        <w:rPr>
          <w:rFonts w:ascii="Microsoft YaHei" w:hAnsi="Microsoft YaHei" w:eastAsia="Microsoft YaHei" w:cs="Microsoft YaHei"/>
          <w:spacing w:val="5"/>
        </w:rPr>
        <w:t>（</w:t>
      </w:r>
      <w:r>
        <w:rPr>
          <w:spacing w:val="5"/>
        </w:rPr>
        <w:t>对照组</w:t>
      </w:r>
      <w:r>
        <w:rPr>
          <w:rFonts w:ascii="Microsoft YaHei" w:hAnsi="Microsoft YaHei" w:eastAsia="Microsoft YaHei" w:cs="Microsoft YaHei"/>
          <w:spacing w:val="5"/>
        </w:rPr>
        <w:t>）</w:t>
      </w:r>
      <w:r>
        <w:rPr>
          <w:spacing w:val="5"/>
        </w:rPr>
        <w:t>的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5"/>
          <w:position w:val="-1"/>
        </w:rPr>
        <w:t>60d</w:t>
      </w:r>
      <w:r>
        <w:rPr>
          <w:rFonts w:ascii="Arial" w:hAnsi="Arial" w:eastAsia="Arial" w:cs="Arial"/>
          <w:spacing w:val="19"/>
          <w:position w:val="-1"/>
        </w:rPr>
        <w:t xml:space="preserve"> </w:t>
      </w:r>
      <w:r>
        <w:rPr>
          <w:spacing w:val="5"/>
        </w:rPr>
        <w:t>生存率更高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spacing w:val="5"/>
        </w:rPr>
        <w:t>总体生存时</w:t>
      </w:r>
      <w:r>
        <w:rPr/>
        <w:t xml:space="preserve"> </w:t>
      </w:r>
      <w:r>
        <w:rPr>
          <w:spacing w:val="9"/>
        </w:rPr>
        <w:t>间增加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在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RFS</w:t>
      </w:r>
      <w:r>
        <w:rPr>
          <w:rFonts w:ascii="Arial" w:hAnsi="Arial" w:eastAsia="Arial" w:cs="Arial"/>
          <w:spacing w:val="33"/>
          <w:position w:val="-1"/>
        </w:rPr>
        <w:t xml:space="preserve"> </w:t>
      </w:r>
      <w:r>
        <w:rPr>
          <w:spacing w:val="9"/>
        </w:rPr>
        <w:t>患者</w:t>
      </w:r>
      <w:r>
        <w:rPr>
          <w:spacing w:val="-44"/>
        </w:rPr>
        <w:t xml:space="preserve"> </w:t>
      </w:r>
      <w:r>
        <w:rPr>
          <w:spacing w:val="9"/>
        </w:rPr>
        <w:t>中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低热量摄入者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&lt;</w:t>
      </w:r>
      <w:r>
        <w:rPr>
          <w:rFonts w:ascii="Arial" w:hAnsi="Arial" w:eastAsia="Arial" w:cs="Arial"/>
          <w:spacing w:val="9"/>
        </w:rPr>
        <w:t>50%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spacing w:val="9"/>
        </w:rPr>
        <w:t>目</w:t>
      </w:r>
      <w:r>
        <w:rPr/>
        <w:t xml:space="preserve"> </w:t>
      </w:r>
      <w:r>
        <w:rPr>
          <w:spacing w:val="5"/>
        </w:rPr>
        <w:t>标</w:t>
      </w:r>
      <w:r>
        <w:rPr>
          <w:rFonts w:ascii="Microsoft YaHei" w:hAnsi="Microsoft YaHei" w:eastAsia="Microsoft YaHei" w:cs="Microsoft YaHei"/>
          <w:spacing w:val="5"/>
        </w:rPr>
        <w:t>）</w:t>
      </w:r>
      <w:r>
        <w:rPr>
          <w:spacing w:val="5"/>
        </w:rPr>
        <w:t>较正常摄入者</w:t>
      </w:r>
      <w:r>
        <w:rPr>
          <w:spacing w:val="-47"/>
        </w:rPr>
        <w:t xml:space="preserve"> </w:t>
      </w:r>
      <w:r>
        <w:rPr>
          <w:spacing w:val="5"/>
        </w:rPr>
        <w:t>的 </w:t>
      </w:r>
      <w:r>
        <w:rPr>
          <w:rFonts w:ascii="Arial" w:hAnsi="Arial" w:eastAsia="Arial" w:cs="Arial"/>
          <w:spacing w:val="5"/>
          <w:position w:val="-1"/>
        </w:rPr>
        <w:t>6</w:t>
      </w:r>
      <w:r>
        <w:rPr>
          <w:rFonts w:ascii="Arial" w:hAnsi="Arial" w:eastAsia="Arial" w:cs="Arial"/>
          <w:spacing w:val="42"/>
          <w:position w:val="-1"/>
        </w:rPr>
        <w:t xml:space="preserve"> </w:t>
      </w:r>
      <w:r>
        <w:rPr>
          <w:spacing w:val="5"/>
        </w:rPr>
        <w:t>个月病死率风</w:t>
      </w:r>
      <w:r>
        <w:rPr>
          <w:spacing w:val="-52"/>
        </w:rPr>
        <w:t xml:space="preserve"> </w:t>
      </w:r>
      <w:r>
        <w:rPr>
          <w:spacing w:val="5"/>
        </w:rPr>
        <w:t>险</w:t>
      </w:r>
      <w:r>
        <w:rPr>
          <w:spacing w:val="-47"/>
        </w:rPr>
        <w:t xml:space="preserve"> </w:t>
      </w:r>
      <w:r>
        <w:rPr>
          <w:spacing w:val="5"/>
        </w:rPr>
        <w:t>降低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Arial" w:hAnsi="Arial" w:eastAsia="Arial" w:cs="Arial"/>
          <w:spacing w:val="5"/>
          <w:position w:val="-1"/>
        </w:rPr>
        <w:t>180d</w:t>
      </w:r>
      <w:r>
        <w:rPr>
          <w:rFonts w:ascii="Arial" w:hAnsi="Arial" w:eastAsia="Arial" w:cs="Arial"/>
          <w:position w:val="-1"/>
        </w:rPr>
        <w:t xml:space="preserve"> </w:t>
      </w:r>
      <w:r>
        <w:rPr>
          <w:spacing w:val="15"/>
        </w:rPr>
        <w:t>的总生存时间增加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15"/>
          <w:position w:val="8"/>
        </w:rPr>
        <w:t>20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8"/>
        </w:rPr>
        <w:t>] 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5"/>
        </w:rPr>
        <w:t>危重病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position w:val="-2"/>
        </w:rPr>
        <w:t>RFS</w:t>
      </w:r>
      <w:r>
        <w:rPr>
          <w:rFonts w:ascii="Arial" w:hAnsi="Arial" w:eastAsia="Arial" w:cs="Arial"/>
          <w:spacing w:val="32"/>
          <w:position w:val="-2"/>
        </w:rPr>
        <w:t xml:space="preserve"> </w:t>
      </w:r>
      <w:r>
        <w:rPr>
          <w:spacing w:val="15"/>
        </w:rPr>
        <w:t>患者仅通过补</w:t>
      </w:r>
      <w:r>
        <w:rPr/>
        <w:t xml:space="preserve"> </w:t>
      </w:r>
      <w:r>
        <w:rPr>
          <w:spacing w:val="16"/>
        </w:rPr>
        <w:t>充电解质和维生素进行治疗是不够</w:t>
      </w:r>
      <w:r>
        <w:rPr>
          <w:spacing w:val="-41"/>
        </w:rPr>
        <w:t xml:space="preserve"> </w:t>
      </w:r>
      <w:r>
        <w:rPr>
          <w:spacing w:val="16"/>
        </w:rPr>
        <w:t>的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建议在营养</w:t>
      </w:r>
      <w:r>
        <w:rPr/>
        <w:t xml:space="preserve"> </w:t>
      </w:r>
      <w:r>
        <w:rPr>
          <w:spacing w:val="17"/>
        </w:rPr>
        <w:t>支持治疗的前几天内限制热量并谨慎地逐渐增加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ind w:left="727"/>
        <w:spacing w:before="1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5"/>
          <w:position w:val="-1"/>
        </w:rPr>
        <w:t>5.4    </w:t>
      </w:r>
      <w:r>
        <w:rPr>
          <w:rFonts w:ascii="SimHei" w:hAnsi="SimHei" w:eastAsia="SimHei" w:cs="SimHei"/>
          <w:sz w:val="19"/>
          <w:szCs w:val="19"/>
          <w:spacing w:val="15"/>
        </w:rPr>
        <w:t>高龄心脏外科术后营养不良患者的营养支持</w:t>
      </w:r>
    </w:p>
    <w:p>
      <w:pPr>
        <w:pStyle w:val="BodyText"/>
        <w:ind w:left="742" w:right="334" w:hanging="6"/>
        <w:spacing w:before="98" w:line="231" w:lineRule="auto"/>
        <w:rPr>
          <w:rFonts w:ascii="Microsoft YaHei" w:hAnsi="Microsoft YaHei" w:eastAsia="Microsoft YaHei" w:cs="Microsoft YaHei"/>
        </w:rPr>
      </w:pPr>
      <w:r>
        <w:rPr>
          <w:spacing w:val="10"/>
        </w:rPr>
        <w:t>对于肝肾功能正常</w:t>
      </w:r>
      <w:r>
        <w:rPr>
          <w:spacing w:val="-49"/>
        </w:rPr>
        <w:t xml:space="preserve"> </w:t>
      </w:r>
      <w:r>
        <w:rPr>
          <w:spacing w:val="10"/>
        </w:rPr>
        <w:t>的营养不</w:t>
      </w:r>
      <w:r>
        <w:rPr>
          <w:spacing w:val="-33"/>
        </w:rPr>
        <w:t xml:space="preserve"> </w:t>
      </w:r>
      <w:r>
        <w:rPr>
          <w:spacing w:val="10"/>
        </w:rPr>
        <w:t>良</w:t>
      </w:r>
      <w:r>
        <w:rPr>
          <w:spacing w:val="-55"/>
        </w:rPr>
        <w:t xml:space="preserve"> </w:t>
      </w:r>
      <w:r>
        <w:rPr>
          <w:spacing w:val="10"/>
        </w:rPr>
        <w:t>患者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宜采用高</w:t>
      </w:r>
      <w:r>
        <w:rPr>
          <w:spacing w:val="-57"/>
        </w:rPr>
        <w:t xml:space="preserve"> </w:t>
      </w:r>
      <w:r>
        <w:rPr>
          <w:spacing w:val="10"/>
        </w:rPr>
        <w:t>能量</w:t>
      </w:r>
      <w:r>
        <w:rPr/>
        <w:t xml:space="preserve"> </w:t>
      </w:r>
      <w:r>
        <w:rPr>
          <w:spacing w:val="10"/>
        </w:rPr>
        <w:t>高蛋白质营养支持方案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Arial" w:hAnsi="Arial" w:eastAsia="Arial" w:cs="Arial"/>
          <w:spacing w:val="10"/>
        </w:rPr>
        <w:t>A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spacing w:val="10"/>
        </w:rPr>
        <w:t>级证据</w:t>
      </w:r>
      <w:r>
        <w:rPr>
          <w:rFonts w:ascii="Microsoft YaHei" w:hAnsi="Microsoft YaHei" w:eastAsia="Microsoft YaHei" w:cs="Microsoft YaHei"/>
          <w:spacing w:val="10"/>
        </w:rPr>
        <w:t>）。</w:t>
      </w:r>
    </w:p>
    <w:p>
      <w:pPr>
        <w:pStyle w:val="BodyText"/>
        <w:ind w:left="736" w:right="263" w:firstLine="425"/>
        <w:spacing w:before="9" w:line="226" w:lineRule="auto"/>
        <w:jc w:val="both"/>
        <w:rPr/>
      </w:pPr>
      <w:r>
        <w:rPr>
          <w:spacing w:val="8"/>
        </w:rPr>
        <w:t>营养不良与伤口愈合延迟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免疫功能受损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肌肉</w:t>
      </w:r>
      <w:r>
        <w:rPr>
          <w:spacing w:val="3"/>
        </w:rPr>
        <w:t xml:space="preserve"> </w:t>
      </w:r>
      <w:r>
        <w:rPr>
          <w:spacing w:val="9"/>
        </w:rPr>
        <w:t>和呼吸功能障碍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并发症增多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疾病康复时间和住院</w:t>
      </w:r>
      <w:r>
        <w:rPr>
          <w:spacing w:val="8"/>
        </w:rPr>
        <w:t xml:space="preserve"> </w:t>
      </w:r>
      <w:r>
        <w:rPr>
          <w:spacing w:val="10"/>
        </w:rPr>
        <w:t>时间延长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病死率增加密切相关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有研究结果显示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8"/>
        </w:rPr>
        <w:t>增加能量和蛋白质的摄入能够显著降低老年营养不</w:t>
      </w:r>
      <w:r>
        <w:rPr>
          <w:spacing w:val="7"/>
        </w:rPr>
        <w:t xml:space="preserve"> </w:t>
      </w:r>
      <w:r>
        <w:rPr>
          <w:spacing w:val="15"/>
        </w:rPr>
        <w:t>良患者的并发症发生风险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5"/>
        </w:rPr>
        <w:t>另一项荟萃分析结果显</w:t>
      </w:r>
      <w:r>
        <w:rPr/>
        <w:t xml:space="preserve"> </w:t>
      </w:r>
      <w:r>
        <w:rPr>
          <w:spacing w:val="16"/>
        </w:rPr>
        <w:t>示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蛋白质摄入量</w:t>
      </w:r>
      <w:r>
        <w:rPr>
          <w:spacing w:val="-42"/>
        </w:rPr>
        <w:t xml:space="preserve"> </w:t>
      </w:r>
      <w:r>
        <w:rPr>
          <w:spacing w:val="16"/>
        </w:rPr>
        <w:t>的增加可能会改善老年人的心血</w:t>
      </w:r>
      <w:r>
        <w:rPr/>
        <w:t xml:space="preserve"> </w:t>
      </w:r>
      <w:r>
        <w:rPr>
          <w:spacing w:val="13"/>
        </w:rPr>
        <w:t>管功能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并促进伤口愈合和疾病恢复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3"/>
        </w:rPr>
        <w:t>欧盟主导</w:t>
      </w:r>
      <w:r>
        <w:rPr>
          <w:spacing w:val="-48"/>
        </w:rPr>
        <w:t xml:space="preserve"> </w:t>
      </w:r>
      <w:r>
        <w:rPr>
          <w:spacing w:val="13"/>
        </w:rPr>
        <w:t>的</w:t>
      </w:r>
      <w:r>
        <w:rPr/>
        <w:t xml:space="preserve"> </w:t>
      </w:r>
      <w:r>
        <w:rPr>
          <w:spacing w:val="7"/>
        </w:rPr>
        <w:t>跨国 </w:t>
      </w:r>
      <w:r>
        <w:rPr>
          <w:rFonts w:ascii="Arial" w:hAnsi="Arial" w:eastAsia="Arial" w:cs="Arial"/>
          <w:position w:val="-1"/>
        </w:rPr>
        <w:t>PROT</w:t>
      </w:r>
      <w:r>
        <w:rPr>
          <w:rFonts w:ascii="Arial" w:hAnsi="Arial" w:eastAsia="Arial" w:cs="Arial"/>
          <w:spacing w:val="7"/>
          <w:position w:val="-1"/>
        </w:rPr>
        <w:t>-</w:t>
      </w:r>
      <w:r>
        <w:rPr>
          <w:rFonts w:ascii="Arial" w:hAnsi="Arial" w:eastAsia="Arial" w:cs="Arial"/>
          <w:position w:val="-1"/>
        </w:rPr>
        <w:t>AGE</w:t>
      </w:r>
      <w:r>
        <w:rPr>
          <w:rFonts w:ascii="Arial" w:hAnsi="Arial" w:eastAsia="Arial" w:cs="Arial"/>
          <w:spacing w:val="42"/>
          <w:w w:val="101"/>
          <w:position w:val="-1"/>
        </w:rPr>
        <w:t xml:space="preserve"> </w:t>
      </w:r>
      <w:r>
        <w:rPr>
          <w:spacing w:val="7"/>
        </w:rPr>
        <w:t>研</w:t>
      </w:r>
      <w:r>
        <w:rPr>
          <w:spacing w:val="-53"/>
        </w:rPr>
        <w:t xml:space="preserve"> </w:t>
      </w:r>
      <w:r>
        <w:rPr>
          <w:spacing w:val="7"/>
        </w:rPr>
        <w:t>究认为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有</w:t>
      </w:r>
      <w:r>
        <w:rPr>
          <w:spacing w:val="-44"/>
        </w:rPr>
        <w:t xml:space="preserve"> </w:t>
      </w:r>
      <w:r>
        <w:rPr>
          <w:spacing w:val="7"/>
        </w:rPr>
        <w:t>明显</w:t>
      </w:r>
      <w:r>
        <w:rPr>
          <w:spacing w:val="-56"/>
        </w:rPr>
        <w:t xml:space="preserve"> </w:t>
      </w:r>
      <w:r>
        <w:rPr>
          <w:spacing w:val="7"/>
        </w:rPr>
        <w:t>营养不</w:t>
      </w:r>
      <w:r>
        <w:rPr>
          <w:spacing w:val="-32"/>
        </w:rPr>
        <w:t xml:space="preserve"> </w:t>
      </w:r>
      <w:r>
        <w:rPr>
          <w:spacing w:val="7"/>
        </w:rPr>
        <w:t>良</w:t>
      </w:r>
      <w:r>
        <w:rPr>
          <w:spacing w:val="-46"/>
        </w:rPr>
        <w:t xml:space="preserve"> </w:t>
      </w:r>
      <w:r>
        <w:rPr>
          <w:spacing w:val="7"/>
        </w:rPr>
        <w:t>的老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43" w:line="177" w:lineRule="auto"/>
        <w:rPr>
          <w:rFonts w:ascii="Microsoft YaHei" w:hAnsi="Microsoft YaHei" w:eastAsia="Microsoft YaHei" w:cs="Microsoft YaHei"/>
        </w:rPr>
      </w:pPr>
      <w:r>
        <w:rPr>
          <w:spacing w:val="14"/>
        </w:rPr>
        <w:t>年人蛋白质需要量可能高达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14"/>
          <w:position w:val="-1"/>
        </w:rPr>
        <w:t>2.0</w:t>
      </w:r>
      <w:r>
        <w:rPr>
          <w:rFonts w:ascii="Arial" w:hAnsi="Arial" w:eastAsia="Arial" w:cs="Arial"/>
          <w:spacing w:val="45"/>
          <w:position w:val="-1"/>
        </w:rPr>
        <w:t xml:space="preserve"> </w:t>
      </w:r>
      <w:r>
        <w:rPr>
          <w:rFonts w:ascii="Arial" w:hAnsi="Arial" w:eastAsia="Arial" w:cs="Arial"/>
          <w:spacing w:val="14"/>
        </w:rPr>
        <w:t>g</w:t>
      </w:r>
      <w:r>
        <w:rPr>
          <w:rFonts w:ascii="Microsoft YaHei" w:hAnsi="Microsoft YaHei" w:eastAsia="Microsoft YaHei" w:cs="Microsoft YaHei"/>
          <w:spacing w:val="14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33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·</w:t>
      </w:r>
      <w:r>
        <w:rPr>
          <w:rFonts w:ascii="Microsoft YaHei" w:hAnsi="Microsoft YaHei" w:eastAsia="Microsoft YaHei" w:cs="Microsoft YaHei"/>
          <w:spacing w:val="44"/>
          <w:position w:val="1"/>
        </w:rPr>
        <w:t xml:space="preserve"> </w:t>
      </w:r>
      <w:r>
        <w:rPr>
          <w:rFonts w:ascii="Arial" w:hAnsi="Arial" w:eastAsia="Arial" w:cs="Arial"/>
          <w:spacing w:val="14"/>
        </w:rPr>
        <w:t>d</w:t>
      </w:r>
      <w:r>
        <w:rPr>
          <w:rFonts w:ascii="Microsoft YaHei" w:hAnsi="Microsoft YaHei" w:eastAsia="Microsoft YaHei" w:cs="Microsoft YaHei"/>
          <w:spacing w:val="14"/>
        </w:rPr>
        <w:t>)。</w:t>
      </w:r>
    </w:p>
    <w:p>
      <w:pPr>
        <w:pStyle w:val="BodyText"/>
        <w:ind w:left="8" w:right="69" w:hanging="9"/>
        <w:spacing w:before="94" w:line="25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8"/>
          <w:position w:val="-1"/>
        </w:rPr>
        <w:t>5.5    </w:t>
      </w:r>
      <w:r>
        <w:rPr>
          <w:rFonts w:ascii="SimHei" w:hAnsi="SimHei" w:eastAsia="SimHei" w:cs="SimHei"/>
          <w:spacing w:val="18"/>
        </w:rPr>
        <w:t>高龄心脏外科术后肥胖患者的营</w:t>
      </w:r>
      <w:r>
        <w:rPr>
          <w:rFonts w:ascii="SimHei" w:hAnsi="SimHei" w:eastAsia="SimHei" w:cs="SimHei"/>
          <w:spacing w:val="17"/>
        </w:rPr>
        <w:t>养支持</w:t>
      </w:r>
      <w:r>
        <w:rPr>
          <w:rFonts w:ascii="SimHei" w:hAnsi="SimHei" w:eastAsia="SimHei" w:cs="SimHei"/>
          <w:spacing w:val="32"/>
        </w:rPr>
        <w:t xml:space="preserve">  </w:t>
      </w:r>
      <w:r>
        <w:rPr>
          <w:spacing w:val="17"/>
        </w:rPr>
        <w:t>对</w:t>
      </w:r>
      <w:r>
        <w:rPr/>
        <w:t xml:space="preserve"> </w:t>
      </w:r>
      <w:r>
        <w:rPr>
          <w:spacing w:val="16"/>
        </w:rPr>
        <w:t>于肝肾功能正常的肥胖</w:t>
      </w:r>
      <w:r>
        <w:rPr>
          <w:spacing w:val="-43"/>
        </w:rPr>
        <w:t xml:space="preserve"> </w:t>
      </w:r>
      <w:r>
        <w:rPr>
          <w:spacing w:val="16"/>
        </w:rPr>
        <w:t>患者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宜采用低能量高蛋白</w:t>
      </w:r>
      <w:r>
        <w:rPr/>
        <w:t xml:space="preserve"> </w:t>
      </w:r>
      <w:r>
        <w:rPr>
          <w:spacing w:val="6"/>
        </w:rPr>
        <w:t>质营养支持方案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rFonts w:ascii="Arial" w:hAnsi="Arial" w:eastAsia="Arial" w:cs="Arial"/>
          <w:spacing w:val="6"/>
        </w:rPr>
        <w:t>C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spacing w:val="6"/>
        </w:rPr>
        <w:t>级证据</w:t>
      </w:r>
      <w:r>
        <w:rPr>
          <w:rFonts w:ascii="Microsoft YaHei" w:hAnsi="Microsoft YaHei" w:eastAsia="Microsoft YaHei" w:cs="Microsoft YaHei"/>
          <w:spacing w:val="6"/>
        </w:rPr>
        <w:t>）。</w:t>
      </w:r>
    </w:p>
    <w:p>
      <w:pPr>
        <w:pStyle w:val="BodyText"/>
        <w:ind w:left="9" w:right="70" w:firstLine="416"/>
        <w:spacing w:before="2" w:line="225" w:lineRule="auto"/>
        <w:jc w:val="both"/>
        <w:rPr/>
      </w:pPr>
      <w:r>
        <w:rPr>
          <w:rFonts w:ascii="Arial" w:hAnsi="Arial" w:eastAsia="Arial" w:cs="Arial"/>
          <w:position w:val="-1"/>
        </w:rPr>
        <w:t>ASPEN</w:t>
      </w:r>
      <w:r>
        <w:rPr>
          <w:rFonts w:ascii="Arial" w:hAnsi="Arial" w:eastAsia="Arial" w:cs="Arial"/>
          <w:spacing w:val="39"/>
          <w:position w:val="-1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2013</w:t>
      </w:r>
      <w:r>
        <w:rPr>
          <w:rFonts w:ascii="Arial" w:hAnsi="Arial" w:eastAsia="Arial" w:cs="Arial"/>
          <w:spacing w:val="32"/>
          <w:w w:val="101"/>
          <w:position w:val="-1"/>
        </w:rPr>
        <w:t xml:space="preserve"> </w:t>
      </w:r>
      <w:r>
        <w:rPr>
          <w:spacing w:val="4"/>
        </w:rPr>
        <w:t>年发布的</w:t>
      </w:r>
      <w:r>
        <w:rPr>
          <w:rFonts w:ascii="Microsoft YaHei" w:hAnsi="Microsoft YaHei" w:eastAsia="Microsoft YaHei" w:cs="Microsoft YaHei"/>
          <w:spacing w:val="4"/>
        </w:rPr>
        <w:t>《</w:t>
      </w:r>
      <w:r>
        <w:rPr>
          <w:spacing w:val="4"/>
        </w:rPr>
        <w:t>临床指南</w:t>
      </w:r>
      <w:r>
        <w:rPr>
          <w:rFonts w:ascii="Microsoft YaHei" w:hAnsi="Microsoft YaHei" w:eastAsia="Microsoft YaHei" w:cs="Microsoft YaHei"/>
          <w:spacing w:val="4"/>
        </w:rPr>
        <w:t>：</w:t>
      </w:r>
      <w:r>
        <w:rPr>
          <w:spacing w:val="4"/>
        </w:rPr>
        <w:t>成人肥胖住</w:t>
      </w:r>
      <w:r>
        <w:rPr/>
        <w:t xml:space="preserve"> </w:t>
      </w:r>
      <w:r>
        <w:rPr>
          <w:spacing w:val="9"/>
        </w:rPr>
        <w:t>院患者的营养支持</w:t>
      </w:r>
      <w:r>
        <w:rPr>
          <w:rFonts w:ascii="Microsoft YaHei" w:hAnsi="Microsoft YaHei" w:eastAsia="Microsoft YaHei" w:cs="Microsoft YaHei"/>
          <w:spacing w:val="9"/>
        </w:rPr>
        <w:t>》</w:t>
      </w:r>
      <w:r>
        <w:rPr>
          <w:spacing w:val="9"/>
        </w:rPr>
        <w:t>推荐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对无严重肝肾功能障碍的 </w:t>
      </w:r>
      <w:r>
        <w:rPr>
          <w:spacing w:val="18"/>
        </w:rPr>
        <w:t>肥胖患者宜用低能量高蛋白饮食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能量供给可从目</w:t>
      </w:r>
      <w:r>
        <w:rPr>
          <w:spacing w:val="9"/>
        </w:rPr>
        <w:t xml:space="preserve"> </w:t>
      </w:r>
      <w:r>
        <w:rPr>
          <w:spacing w:val="17"/>
          <w:position w:val="1"/>
        </w:rPr>
        <w:t>标能量需求的</w:t>
      </w:r>
      <w:r>
        <w:rPr>
          <w:spacing w:val="1"/>
          <w:position w:val="1"/>
        </w:rPr>
        <w:t xml:space="preserve"> </w:t>
      </w:r>
      <w:r>
        <w:rPr>
          <w:rFonts w:ascii="Arial" w:hAnsi="Arial" w:eastAsia="Arial" w:cs="Arial"/>
          <w:spacing w:val="17"/>
        </w:rPr>
        <w:t>50% </w:t>
      </w:r>
      <w:r>
        <w:rPr>
          <w:rFonts w:ascii="Microsoft YaHei" w:hAnsi="Microsoft YaHei" w:eastAsia="Microsoft YaHei" w:cs="Microsoft YaHei"/>
          <w:spacing w:val="17"/>
        </w:rPr>
        <w:t>~</w:t>
      </w:r>
      <w:r>
        <w:rPr>
          <w:rFonts w:ascii="Arial" w:hAnsi="Arial" w:eastAsia="Arial" w:cs="Arial"/>
          <w:spacing w:val="17"/>
        </w:rPr>
        <w:t>70%</w:t>
      </w:r>
      <w:r>
        <w:rPr>
          <w:spacing w:val="17"/>
        </w:rPr>
        <w:t>或低于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spacing w:val="17"/>
        </w:rPr>
        <w:t>14</w:t>
      </w:r>
      <w:r>
        <w:rPr>
          <w:rFonts w:ascii="Arial" w:hAnsi="Arial" w:eastAsia="Arial" w:cs="Arial"/>
        </w:rPr>
        <w:t>kcal</w:t>
      </w:r>
      <w:r>
        <w:rPr>
          <w:rFonts w:ascii="Microsoft YaHei" w:hAnsi="Microsoft YaHei" w:eastAsia="Microsoft YaHei" w:cs="Microsoft YaHei"/>
          <w:spacing w:val="17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4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·</w:t>
      </w:r>
      <w:r>
        <w:rPr>
          <w:rFonts w:ascii="Microsoft YaHei" w:hAnsi="Microsoft YaHei" w:eastAsia="Microsoft YaHei" w:cs="Microsoft YaHei"/>
          <w:spacing w:val="52"/>
          <w:position w:val="1"/>
        </w:rPr>
        <w:t xml:space="preserve"> </w:t>
      </w:r>
      <w:r>
        <w:rPr>
          <w:rFonts w:ascii="Arial" w:hAnsi="Arial" w:eastAsia="Arial" w:cs="Arial"/>
          <w:spacing w:val="17"/>
        </w:rPr>
        <w:t>d</w:t>
      </w:r>
      <w:r>
        <w:rPr>
          <w:rFonts w:ascii="Microsoft YaHei" w:hAnsi="Microsoft YaHei" w:eastAsia="Microsoft YaHei" w:cs="Microsoft YaHei"/>
          <w:spacing w:val="17"/>
        </w:rPr>
        <w:t>)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6"/>
        </w:rPr>
        <w:t>开始</w:t>
      </w:r>
      <w:r>
        <w:rPr>
          <w:rFonts w:ascii="Microsoft YaHei" w:hAnsi="Microsoft YaHei" w:eastAsia="Microsoft YaHei" w:cs="Microsoft YaHei"/>
          <w:spacing w:val="16"/>
        </w:rPr>
        <w:t>（</w:t>
      </w:r>
      <w:r>
        <w:rPr>
          <w:spacing w:val="16"/>
        </w:rPr>
        <w:t>按照实际体质量计算</w:t>
      </w:r>
      <w:r>
        <w:rPr>
          <w:rFonts w:ascii="Microsoft YaHei" w:hAnsi="Microsoft YaHei" w:eastAsia="Microsoft YaHei" w:cs="Microsoft YaHei"/>
          <w:spacing w:val="-40"/>
          <w:w w:val="89"/>
        </w:rPr>
        <w:t>），</w:t>
      </w:r>
      <w:r>
        <w:rPr>
          <w:spacing w:val="16"/>
        </w:rPr>
        <w:t>蛋白质供给量可以从</w:t>
      </w:r>
    </w:p>
    <w:p>
      <w:pPr>
        <w:pStyle w:val="BodyText"/>
        <w:ind w:left="11"/>
        <w:spacing w:line="177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5"/>
          <w:position w:val="-1"/>
        </w:rPr>
        <w:t>1.2</w:t>
      </w:r>
      <w:r>
        <w:rPr>
          <w:rFonts w:ascii="Arial" w:hAnsi="Arial" w:eastAsia="Arial" w:cs="Arial"/>
          <w:spacing w:val="52"/>
          <w:position w:val="-1"/>
        </w:rPr>
        <w:t xml:space="preserve"> </w:t>
      </w:r>
      <w:r>
        <w:rPr>
          <w:rFonts w:ascii="Arial" w:hAnsi="Arial" w:eastAsia="Arial" w:cs="Arial"/>
          <w:spacing w:val="5"/>
        </w:rPr>
        <w:t>g</w:t>
      </w:r>
      <w:r>
        <w:rPr>
          <w:rFonts w:ascii="Microsoft YaHei" w:hAnsi="Microsoft YaHei" w:eastAsia="Microsoft YaHei" w:cs="Microsoft YaHei"/>
          <w:spacing w:val="5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33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·</w:t>
      </w:r>
      <w:r>
        <w:rPr>
          <w:rFonts w:ascii="Microsoft YaHei" w:hAnsi="Microsoft YaHei" w:eastAsia="Microsoft YaHei" w:cs="Microsoft YaHei"/>
          <w:spacing w:val="44"/>
          <w:position w:val="1"/>
        </w:rPr>
        <w:t xml:space="preserve"> </w:t>
      </w:r>
      <w:r>
        <w:rPr>
          <w:rFonts w:ascii="Arial" w:hAnsi="Arial" w:eastAsia="Arial" w:cs="Arial"/>
          <w:spacing w:val="5"/>
        </w:rPr>
        <w:t>d</w:t>
      </w:r>
      <w:r>
        <w:rPr>
          <w:rFonts w:ascii="Microsoft YaHei" w:hAnsi="Microsoft YaHei" w:eastAsia="Microsoft YaHei" w:cs="Microsoft YaHei"/>
          <w:spacing w:val="5"/>
        </w:rPr>
        <w:t>)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5"/>
        </w:rPr>
        <w:t>开始</w:t>
      </w:r>
      <w:r>
        <w:rPr>
          <w:rFonts w:ascii="Microsoft YaHei" w:hAnsi="Microsoft YaHei" w:eastAsia="Microsoft YaHei" w:cs="Microsoft YaHei"/>
          <w:spacing w:val="5"/>
        </w:rPr>
        <w:t>（</w:t>
      </w:r>
      <w:r>
        <w:rPr>
          <w:spacing w:val="5"/>
        </w:rPr>
        <w:t>按照实际体质量计算</w:t>
      </w:r>
      <w:r>
        <w:rPr>
          <w:rFonts w:ascii="Microsoft YaHei" w:hAnsi="Microsoft YaHei" w:eastAsia="Microsoft YaHei" w:cs="Microsoft YaHei"/>
          <w:spacing w:val="5"/>
        </w:rPr>
        <w:t>）</w:t>
      </w:r>
      <w:r>
        <w:rPr>
          <w:spacing w:val="5"/>
        </w:rPr>
        <w:t>或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spacing w:val="5"/>
          <w:position w:val="-1"/>
        </w:rPr>
        <w:t>2.0</w:t>
      </w:r>
      <w:r>
        <w:rPr>
          <w:rFonts w:ascii="Arial" w:hAnsi="Arial" w:eastAsia="Arial" w:cs="Arial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2"/>
        </w:rPr>
        <w:t>~</w:t>
      </w:r>
    </w:p>
    <w:p>
      <w:pPr>
        <w:pStyle w:val="BodyText"/>
        <w:ind w:left="7" w:right="69"/>
        <w:spacing w:before="44" w:line="221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3"/>
          <w:position w:val="-1"/>
        </w:rPr>
        <w:t>2.5</w:t>
      </w:r>
      <w:r>
        <w:rPr>
          <w:rFonts w:ascii="Arial" w:hAnsi="Arial" w:eastAsia="Arial" w:cs="Arial"/>
          <w:spacing w:val="64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3"/>
        </w:rPr>
        <w:t>g</w:t>
      </w:r>
      <w:r>
        <w:rPr>
          <w:rFonts w:ascii="Microsoft YaHei" w:hAnsi="Microsoft YaHei" w:eastAsia="Microsoft YaHei" w:cs="Microsoft YaHei"/>
          <w:spacing w:val="3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33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·</w:t>
      </w:r>
      <w:r>
        <w:rPr>
          <w:rFonts w:ascii="Microsoft YaHei" w:hAnsi="Microsoft YaHei" w:eastAsia="Microsoft YaHei" w:cs="Microsoft YaHei"/>
          <w:spacing w:val="44"/>
          <w:position w:val="1"/>
        </w:rPr>
        <w:t xml:space="preserve"> </w:t>
      </w:r>
      <w:r>
        <w:rPr>
          <w:rFonts w:ascii="Arial" w:hAnsi="Arial" w:eastAsia="Arial" w:cs="Arial"/>
          <w:spacing w:val="3"/>
        </w:rPr>
        <w:t>d</w:t>
      </w:r>
      <w:r>
        <w:rPr>
          <w:rFonts w:ascii="Microsoft YaHei" w:hAnsi="Microsoft YaHei" w:eastAsia="Microsoft YaHei" w:cs="Microsoft YaHei"/>
          <w:spacing w:val="3"/>
        </w:rPr>
        <w:t>)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3"/>
        </w:rPr>
        <w:t>开始</w:t>
      </w:r>
      <w:r>
        <w:rPr>
          <w:rFonts w:ascii="Microsoft YaHei" w:hAnsi="Microsoft YaHei" w:eastAsia="Microsoft YaHei" w:cs="Microsoft YaHei"/>
          <w:spacing w:val="3"/>
        </w:rPr>
        <w:t>（</w:t>
      </w:r>
      <w:r>
        <w:rPr>
          <w:spacing w:val="3"/>
        </w:rPr>
        <w:t>按照理想体质量计算</w:t>
      </w:r>
      <w:r>
        <w:rPr>
          <w:rFonts w:ascii="Microsoft YaHei" w:hAnsi="Microsoft YaHei" w:eastAsia="Microsoft YaHei" w:cs="Microsoft YaHei"/>
          <w:spacing w:val="3"/>
        </w:rPr>
        <w:t>）</w:t>
      </w:r>
      <w:r>
        <w:rPr>
          <w:spacing w:val="3"/>
        </w:rPr>
        <w:t>开始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根</w:t>
      </w:r>
      <w:r>
        <w:rPr/>
        <w:t xml:space="preserve"> </w:t>
      </w:r>
      <w:r>
        <w:rPr>
          <w:spacing w:val="15"/>
        </w:rPr>
        <w:t>据氮平衡情况调整目标蛋</w:t>
      </w:r>
      <w:r>
        <w:rPr>
          <w:spacing w:val="-32"/>
        </w:rPr>
        <w:t xml:space="preserve"> </w:t>
      </w:r>
      <w:r>
        <w:rPr>
          <w:spacing w:val="15"/>
        </w:rPr>
        <w:t>白质摄入量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15"/>
          <w:position w:val="8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8"/>
        </w:rPr>
        <w:t>] 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15"/>
        </w:rPr>
        <w:t>中</w:t>
      </w:r>
      <w:r>
        <w:rPr>
          <w:spacing w:val="-41"/>
        </w:rPr>
        <w:t xml:space="preserve"> </w:t>
      </w:r>
      <w:r>
        <w:rPr>
          <w:spacing w:val="15"/>
        </w:rPr>
        <w:t>国老</w:t>
      </w:r>
      <w:r>
        <w:rPr/>
        <w:t xml:space="preserve"> </w:t>
      </w:r>
      <w:r>
        <w:rPr>
          <w:spacing w:val="14"/>
        </w:rPr>
        <w:t>年患者肠外肠内营养应用指南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rFonts w:ascii="Arial" w:hAnsi="Arial" w:eastAsia="Arial" w:cs="Arial"/>
          <w:spacing w:val="14"/>
        </w:rPr>
        <w:t>2020</w:t>
      </w:r>
      <w:r>
        <w:rPr>
          <w:rFonts w:ascii="Microsoft YaHei" w:hAnsi="Microsoft YaHei" w:eastAsia="Microsoft YaHei" w:cs="Microsoft YaHei"/>
          <w:spacing w:val="14"/>
        </w:rPr>
        <w:t>) </w:t>
      </w:r>
      <w:r>
        <w:rPr>
          <w:spacing w:val="14"/>
        </w:rPr>
        <w:t>推荐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老年住</w:t>
      </w:r>
      <w:r>
        <w:rPr>
          <w:spacing w:val="7"/>
        </w:rPr>
        <w:t xml:space="preserve"> </w:t>
      </w:r>
      <w:r>
        <w:rPr>
          <w:spacing w:val="22"/>
        </w:rPr>
        <w:t>院患者的目标能量需要量为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22"/>
        </w:rPr>
        <w:t>20</w:t>
      </w:r>
      <w:r>
        <w:rPr>
          <w:rFonts w:ascii="Microsoft YaHei" w:hAnsi="Microsoft YaHei" w:eastAsia="Microsoft YaHei" w:cs="Microsoft YaHei"/>
          <w:spacing w:val="22"/>
        </w:rPr>
        <w:t>~</w:t>
      </w:r>
      <w:r>
        <w:rPr>
          <w:rFonts w:ascii="Arial" w:hAnsi="Arial" w:eastAsia="Arial" w:cs="Arial"/>
          <w:spacing w:val="22"/>
        </w:rPr>
        <w:t>30</w:t>
      </w:r>
      <w:r>
        <w:rPr>
          <w:rFonts w:ascii="Arial" w:hAnsi="Arial" w:eastAsia="Arial" w:cs="Arial"/>
        </w:rPr>
        <w:t>kcal</w:t>
      </w:r>
      <w:r>
        <w:rPr>
          <w:rFonts w:ascii="Microsoft YaHei" w:hAnsi="Microsoft YaHei" w:eastAsia="Microsoft YaHei" w:cs="Microsoft YaHei"/>
          <w:spacing w:val="22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38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22"/>
          <w:position w:val="1"/>
        </w:rPr>
        <w:t>·</w:t>
      </w:r>
      <w:r>
        <w:rPr>
          <w:rFonts w:ascii="Microsoft YaHei" w:hAnsi="Microsoft YaHei" w:eastAsia="Microsoft YaHei" w:cs="Microsoft YaHei"/>
          <w:spacing w:val="47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22"/>
        </w:rPr>
        <w:t>d</w:t>
      </w:r>
      <w:r>
        <w:rPr>
          <w:rFonts w:ascii="Microsoft YaHei" w:hAnsi="Microsoft YaHei" w:eastAsia="Microsoft YaHei" w:cs="Microsoft YaHei"/>
          <w:spacing w:val="21"/>
        </w:rPr>
        <w:t>),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21"/>
        </w:rPr>
        <w:t>目标蛋白质需要量为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21"/>
          <w:position w:val="-1"/>
        </w:rPr>
        <w:t>1.0</w:t>
      </w:r>
      <w:r>
        <w:rPr>
          <w:rFonts w:ascii="Microsoft YaHei" w:hAnsi="Microsoft YaHei" w:eastAsia="Microsoft YaHei" w:cs="Microsoft YaHei"/>
          <w:spacing w:val="21"/>
          <w:position w:val="-1"/>
        </w:rPr>
        <w:t>~</w:t>
      </w:r>
      <w:r>
        <w:rPr>
          <w:rFonts w:ascii="Arial" w:hAnsi="Arial" w:eastAsia="Arial" w:cs="Arial"/>
          <w:spacing w:val="21"/>
          <w:position w:val="-1"/>
        </w:rPr>
        <w:t>1.5</w:t>
      </w:r>
      <w:r>
        <w:rPr>
          <w:rFonts w:ascii="Arial" w:hAnsi="Arial" w:eastAsia="Arial" w:cs="Arial"/>
          <w:spacing w:val="1"/>
          <w:position w:val="-1"/>
        </w:rPr>
        <w:t xml:space="preserve">  </w:t>
      </w:r>
      <w:r>
        <w:rPr>
          <w:rFonts w:ascii="Arial" w:hAnsi="Arial" w:eastAsia="Arial" w:cs="Arial"/>
          <w:spacing w:val="21"/>
        </w:rPr>
        <w:t>g</w:t>
      </w:r>
      <w:r>
        <w:rPr>
          <w:rFonts w:ascii="Microsoft YaHei" w:hAnsi="Microsoft YaHei" w:eastAsia="Microsoft YaHei" w:cs="Microsoft YaHei"/>
          <w:spacing w:val="21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39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21"/>
          <w:position w:val="1"/>
        </w:rPr>
        <w:t>·</w:t>
      </w:r>
      <w:r>
        <w:rPr>
          <w:rFonts w:ascii="Microsoft YaHei" w:hAnsi="Microsoft YaHei" w:eastAsia="Microsoft YaHei" w:cs="Microsoft YaHei"/>
          <w:spacing w:val="49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21"/>
        </w:rPr>
        <w:t>d</w:t>
      </w:r>
      <w:r>
        <w:rPr>
          <w:rFonts w:ascii="Microsoft YaHei" w:hAnsi="Microsoft YaHei" w:eastAsia="Microsoft YaHei" w:cs="Microsoft YaHei"/>
          <w:spacing w:val="20"/>
        </w:rPr>
        <w:t>),</w:t>
      </w:r>
      <w:r>
        <w:rPr>
          <w:spacing w:val="20"/>
        </w:rPr>
        <w:t>乳清蛋</w:t>
      </w:r>
      <w:r>
        <w:rPr/>
        <w:t xml:space="preserve"> </w:t>
      </w:r>
      <w:r>
        <w:rPr>
          <w:spacing w:val="18"/>
        </w:rPr>
        <w:t>白制剂更易消化利用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8" w:right="69" w:hanging="8"/>
        <w:spacing w:before="66" w:line="248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8"/>
          <w:position w:val="-1"/>
        </w:rPr>
        <w:t>5.6    </w:t>
      </w:r>
      <w:r>
        <w:rPr>
          <w:rFonts w:ascii="SimHei" w:hAnsi="SimHei" w:eastAsia="SimHei" w:cs="SimHei"/>
          <w:spacing w:val="18"/>
        </w:rPr>
        <w:t>慢性肾功能不全患者术后进行</w:t>
      </w:r>
      <w:r>
        <w:rPr>
          <w:rFonts w:ascii="SimHei" w:hAnsi="SimHei" w:eastAsia="SimHei" w:cs="SimHei"/>
          <w:spacing w:val="17"/>
        </w:rPr>
        <w:t>营养支持</w:t>
      </w:r>
      <w:r>
        <w:rPr>
          <w:rFonts w:ascii="SimHei" w:hAnsi="SimHei" w:eastAsia="SimHei" w:cs="SimHei"/>
          <w:spacing w:val="32"/>
        </w:rPr>
        <w:t xml:space="preserve">  </w:t>
      </w:r>
      <w:r>
        <w:rPr>
          <w:spacing w:val="17"/>
        </w:rPr>
        <w:t>慢</w:t>
      </w:r>
      <w:r>
        <w:rPr>
          <w:spacing w:val="1"/>
        </w:rPr>
        <w:t xml:space="preserve"> </w:t>
      </w:r>
      <w:r>
        <w:rPr>
          <w:spacing w:val="18"/>
        </w:rPr>
        <w:t>性肾功能不全的老年患者术后宜保证充足的能量摄</w:t>
      </w:r>
      <w:r>
        <w:rPr>
          <w:spacing w:val="8"/>
        </w:rPr>
        <w:t xml:space="preserve"> </w:t>
      </w:r>
      <w:r>
        <w:rPr>
          <w:spacing w:val="9"/>
        </w:rPr>
        <w:t>入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并根据肾功能情况摄入适当量的蛋白质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spacing w:val="9"/>
        </w:rPr>
        <w:t>证据级</w:t>
      </w:r>
      <w:r>
        <w:rPr>
          <w:spacing w:val="10"/>
        </w:rPr>
        <w:t xml:space="preserve"> </w:t>
      </w:r>
      <w:r>
        <w:rPr>
          <w:spacing w:val="-12"/>
        </w:rPr>
        <w:t>别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spacing w:val="-12"/>
          <w:position w:val="-2"/>
        </w:rPr>
        <w:t>C </w:t>
      </w:r>
      <w:r>
        <w:rPr>
          <w:rFonts w:ascii="Microsoft YaHei" w:hAnsi="Microsoft YaHei" w:eastAsia="Microsoft YaHei" w:cs="Microsoft YaHei"/>
          <w:spacing w:val="-12"/>
        </w:rPr>
        <w:t>, </w:t>
      </w:r>
      <w:r>
        <w:rPr>
          <w:spacing w:val="-12"/>
        </w:rPr>
        <w:t>弱推荐</w:t>
      </w:r>
      <w:r>
        <w:rPr>
          <w:rFonts w:ascii="Microsoft YaHei" w:hAnsi="Microsoft YaHei" w:eastAsia="Microsoft YaHei" w:cs="Microsoft YaHei"/>
          <w:spacing w:val="-12"/>
        </w:rPr>
        <w:t>）。</w:t>
      </w:r>
    </w:p>
    <w:p>
      <w:pPr>
        <w:pStyle w:val="BodyText"/>
        <w:ind w:left="5" w:firstLine="422"/>
        <w:spacing w:before="70" w:line="23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低蛋白饮食可以明确延缓慢性肾功能不全的进</w:t>
      </w:r>
      <w:r>
        <w:rPr>
          <w:spacing w:val="5"/>
        </w:rPr>
        <w:t xml:space="preserve"> </w:t>
      </w:r>
      <w:r>
        <w:rPr>
          <w:spacing w:val="12"/>
        </w:rPr>
        <w:t>展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同时应供给充足的能量以提高蛋白质的利用率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15"/>
        </w:rPr>
        <w:t>保证体内蛋白质的合成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5"/>
        </w:rPr>
        <w:t>关于老年慢性肾功能不全</w:t>
      </w:r>
      <w:r>
        <w:rPr/>
        <w:t xml:space="preserve"> </w:t>
      </w:r>
      <w:r>
        <w:rPr>
          <w:spacing w:val="15"/>
        </w:rPr>
        <w:t>患者围术期营养支持的证据有限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5"/>
        </w:rPr>
        <w:t>欧盟主导的跨国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PROT</w:t>
      </w:r>
      <w:r>
        <w:rPr>
          <w:rFonts w:ascii="Arial" w:hAnsi="Arial" w:eastAsia="Arial" w:cs="Arial"/>
          <w:spacing w:val="28"/>
          <w:position w:val="-1"/>
        </w:rPr>
        <w:t>-</w:t>
      </w:r>
      <w:r>
        <w:rPr>
          <w:rFonts w:ascii="Arial" w:hAnsi="Arial" w:eastAsia="Arial" w:cs="Arial"/>
          <w:position w:val="-1"/>
        </w:rPr>
        <w:t>AGE</w:t>
      </w:r>
      <w:r>
        <w:rPr>
          <w:rFonts w:ascii="Arial" w:hAnsi="Arial" w:eastAsia="Arial" w:cs="Arial"/>
          <w:spacing w:val="28"/>
          <w:w w:val="101"/>
          <w:position w:val="-1"/>
        </w:rPr>
        <w:t xml:space="preserve"> </w:t>
      </w:r>
      <w:r>
        <w:rPr>
          <w:spacing w:val="28"/>
        </w:rPr>
        <w:t>研究小组建议老年慢性肾功能不全患</w:t>
      </w:r>
      <w:r>
        <w:rPr/>
        <w:t xml:space="preserve"> </w:t>
      </w:r>
      <w:r>
        <w:rPr>
          <w:spacing w:val="15"/>
        </w:rPr>
        <w:t>者的能量摄入量为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spacing w:val="15"/>
        </w:rPr>
        <w:t>30</w:t>
      </w:r>
      <w:r>
        <w:rPr>
          <w:rFonts w:ascii="Microsoft YaHei" w:hAnsi="Microsoft YaHei" w:eastAsia="Microsoft YaHei" w:cs="Microsoft YaHei"/>
          <w:spacing w:val="15"/>
        </w:rPr>
        <w:t>~</w:t>
      </w:r>
      <w:r>
        <w:rPr>
          <w:rFonts w:ascii="Arial" w:hAnsi="Arial" w:eastAsia="Arial" w:cs="Arial"/>
          <w:spacing w:val="15"/>
        </w:rPr>
        <w:t>35</w:t>
      </w:r>
      <w:r>
        <w:rPr>
          <w:rFonts w:ascii="Arial" w:hAnsi="Arial" w:eastAsia="Arial" w:cs="Arial"/>
        </w:rPr>
        <w:t>kcal</w:t>
      </w:r>
      <w:r>
        <w:rPr>
          <w:rFonts w:ascii="Microsoft YaHei" w:hAnsi="Microsoft YaHei" w:eastAsia="Microsoft YaHei" w:cs="Microsoft YaHei"/>
          <w:spacing w:val="15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3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·</w:t>
      </w:r>
      <w:r>
        <w:rPr>
          <w:rFonts w:ascii="Microsoft YaHei" w:hAnsi="Microsoft YaHei" w:eastAsia="Microsoft YaHei" w:cs="Microsoft YaHei"/>
          <w:spacing w:val="48"/>
          <w:position w:val="1"/>
        </w:rPr>
        <w:t xml:space="preserve"> </w:t>
      </w:r>
      <w:r>
        <w:rPr>
          <w:rFonts w:ascii="Arial" w:hAnsi="Arial" w:eastAsia="Arial" w:cs="Arial"/>
          <w:spacing w:val="15"/>
        </w:rPr>
        <w:t>d</w:t>
      </w:r>
      <w:r>
        <w:rPr>
          <w:rFonts w:ascii="Microsoft YaHei" w:hAnsi="Microsoft YaHei" w:eastAsia="Microsoft YaHei" w:cs="Microsoft YaHei"/>
          <w:spacing w:val="15"/>
        </w:rPr>
        <w:t>)；</w:t>
      </w:r>
      <w:r>
        <w:rPr>
          <w:spacing w:val="15"/>
        </w:rPr>
        <w:t>对于</w:t>
      </w:r>
      <w:r>
        <w:rPr>
          <w:spacing w:val="-52"/>
        </w:rPr>
        <w:t xml:space="preserve"> </w:t>
      </w:r>
      <w:r>
        <w:rPr>
          <w:spacing w:val="15"/>
        </w:rPr>
        <w:t>肾小</w:t>
      </w:r>
      <w:r>
        <w:rPr/>
        <w:t xml:space="preserve"> </w:t>
      </w:r>
      <w:r>
        <w:rPr>
          <w:spacing w:val="11"/>
        </w:rPr>
        <w:t>球滤过率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</w:rPr>
        <w:t>GFR</w:t>
      </w:r>
      <w:r>
        <w:rPr>
          <w:rFonts w:ascii="Microsoft YaHei" w:hAnsi="Microsoft YaHei" w:eastAsia="Microsoft YaHei" w:cs="Microsoft YaHei"/>
          <w:spacing w:val="11"/>
        </w:rPr>
        <w:t>) &gt;</w:t>
      </w:r>
      <w:r>
        <w:rPr>
          <w:rFonts w:ascii="Arial" w:hAnsi="Arial" w:eastAsia="Arial" w:cs="Arial"/>
          <w:spacing w:val="11"/>
        </w:rPr>
        <w:t>60  </w:t>
      </w:r>
      <w:r>
        <w:rPr>
          <w:rFonts w:ascii="Arial" w:hAnsi="Arial" w:eastAsia="Arial" w:cs="Arial"/>
        </w:rPr>
        <w:t>ml</w:t>
      </w:r>
      <w:r>
        <w:rPr>
          <w:rFonts w:ascii="Microsoft YaHei" w:hAnsi="Microsoft YaHei" w:eastAsia="Microsoft YaHei" w:cs="Microsoft YaHei"/>
          <w:spacing w:val="11"/>
        </w:rPr>
        <w:t>/(</w:t>
      </w:r>
      <w:r>
        <w:rPr>
          <w:rFonts w:ascii="Arial" w:hAnsi="Arial" w:eastAsia="Arial" w:cs="Arial"/>
          <w:position w:val="-1"/>
        </w:rPr>
        <w:t>min</w:t>
      </w:r>
      <w:r>
        <w:rPr>
          <w:rFonts w:ascii="Arial" w:hAnsi="Arial" w:eastAsia="Arial" w:cs="Arial"/>
          <w:spacing w:val="4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·</w:t>
      </w:r>
      <w:r>
        <w:rPr>
          <w:rFonts w:ascii="Microsoft YaHei" w:hAnsi="Microsoft YaHei" w:eastAsia="Microsoft YaHei" w:cs="Microsoft YaHei"/>
          <w:spacing w:val="2"/>
          <w:position w:val="1"/>
        </w:rPr>
        <w:t xml:space="preserve">  </w:t>
      </w:r>
      <w:r>
        <w:rPr>
          <w:rFonts w:ascii="Arial" w:hAnsi="Arial" w:eastAsia="Arial" w:cs="Arial"/>
          <w:spacing w:val="11"/>
          <w:position w:val="-1"/>
        </w:rPr>
        <w:t>1</w:t>
      </w:r>
      <w:r>
        <w:rPr>
          <w:rFonts w:ascii="Arial" w:hAnsi="Arial" w:eastAsia="Arial" w:cs="Arial"/>
          <w:spacing w:val="-17"/>
          <w:position w:val="-1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.</w:t>
      </w:r>
      <w:r>
        <w:rPr>
          <w:rFonts w:ascii="Arial" w:hAnsi="Arial" w:eastAsia="Arial" w:cs="Arial"/>
          <w:spacing w:val="39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73  m</w:t>
      </w:r>
      <w:r>
        <w:rPr>
          <w:rFonts w:ascii="Arial" w:hAnsi="Arial" w:eastAsia="Arial" w:cs="Arial"/>
          <w:sz w:val="10"/>
          <w:szCs w:val="10"/>
          <w:spacing w:val="11"/>
          <w:position w:val="8"/>
        </w:rPr>
        <w:t>2</w:t>
      </w:r>
      <w:r>
        <w:rPr>
          <w:rFonts w:ascii="Arial" w:hAnsi="Arial" w:eastAsia="Arial" w:cs="Arial"/>
          <w:sz w:val="10"/>
          <w:szCs w:val="10"/>
          <w:spacing w:val="1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11"/>
          <w:position w:val="1"/>
        </w:rPr>
        <w:t>) </w:t>
      </w:r>
      <w:r>
        <w:rPr>
          <w:spacing w:val="11"/>
        </w:rPr>
        <w:t>的轻度</w:t>
      </w:r>
      <w:r>
        <w:rPr>
          <w:spacing w:val="1"/>
        </w:rPr>
        <w:t xml:space="preserve"> </w:t>
      </w:r>
      <w:r>
        <w:rPr>
          <w:spacing w:val="16"/>
        </w:rPr>
        <w:t>慢性肾功能不全老年</w:t>
      </w:r>
      <w:r>
        <w:rPr>
          <w:spacing w:val="-39"/>
        </w:rPr>
        <w:t xml:space="preserve"> </w:t>
      </w:r>
      <w:r>
        <w:rPr>
          <w:spacing w:val="16"/>
        </w:rPr>
        <w:t>患者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应根据患者需求增加蛋</w:t>
      </w:r>
      <w:r>
        <w:rPr/>
        <w:t xml:space="preserve"> </w:t>
      </w:r>
      <w:r>
        <w:rPr>
          <w:spacing w:val="16"/>
        </w:rPr>
        <w:t>白质摄入量</w:t>
      </w:r>
      <w:r>
        <w:rPr>
          <w:rFonts w:ascii="Microsoft YaHei" w:hAnsi="Microsoft YaHei" w:eastAsia="Microsoft YaHei" w:cs="Microsoft YaHei"/>
          <w:spacing w:val="16"/>
        </w:rPr>
        <w:t>；</w:t>
      </w:r>
      <w:r>
        <w:rPr>
          <w:spacing w:val="16"/>
        </w:rPr>
        <w:t>对于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16"/>
        </w:rPr>
        <w:t>30</w:t>
      </w:r>
      <w:r>
        <w:rPr>
          <w:rFonts w:ascii="Arial" w:hAnsi="Arial" w:eastAsia="Arial" w:cs="Arial"/>
        </w:rPr>
        <w:t>ml</w:t>
      </w:r>
      <w:r>
        <w:rPr>
          <w:rFonts w:ascii="Microsoft YaHei" w:hAnsi="Microsoft YaHei" w:eastAsia="Microsoft YaHei" w:cs="Microsoft YaHei"/>
          <w:spacing w:val="16"/>
        </w:rPr>
        <w:t>/(</w:t>
      </w:r>
      <w:r>
        <w:rPr>
          <w:rFonts w:ascii="Arial" w:hAnsi="Arial" w:eastAsia="Arial" w:cs="Arial"/>
          <w:position w:val="-1"/>
        </w:rPr>
        <w:t>min</w:t>
      </w:r>
      <w:r>
        <w:rPr>
          <w:rFonts w:ascii="Arial" w:hAnsi="Arial" w:eastAsia="Arial" w:cs="Arial"/>
          <w:spacing w:val="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·</w:t>
      </w:r>
      <w:r>
        <w:rPr>
          <w:rFonts w:ascii="Microsoft YaHei" w:hAnsi="Microsoft YaHei" w:eastAsia="Microsoft YaHei" w:cs="Microsoft YaHei"/>
          <w:spacing w:val="46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16"/>
          <w:position w:val="-1"/>
        </w:rPr>
        <w:t>1</w:t>
      </w:r>
      <w:r>
        <w:rPr>
          <w:rFonts w:ascii="Arial" w:hAnsi="Arial" w:eastAsia="Arial" w:cs="Arial"/>
          <w:spacing w:val="-17"/>
          <w:position w:val="-1"/>
        </w:rPr>
        <w:t xml:space="preserve"> </w:t>
      </w:r>
      <w:r>
        <w:rPr>
          <w:rFonts w:ascii="Arial" w:hAnsi="Arial" w:eastAsia="Arial" w:cs="Arial"/>
          <w:spacing w:val="16"/>
          <w:position w:val="-1"/>
        </w:rPr>
        <w:t>.</w:t>
      </w:r>
      <w:r>
        <w:rPr>
          <w:rFonts w:ascii="Arial" w:hAnsi="Arial" w:eastAsia="Arial" w:cs="Arial"/>
          <w:spacing w:val="26"/>
          <w:position w:val="-1"/>
        </w:rPr>
        <w:t xml:space="preserve"> </w:t>
      </w:r>
      <w:r>
        <w:rPr>
          <w:rFonts w:ascii="Arial" w:hAnsi="Arial" w:eastAsia="Arial" w:cs="Arial"/>
          <w:spacing w:val="16"/>
          <w:position w:val="-1"/>
        </w:rPr>
        <w:t>73m</w:t>
      </w:r>
      <w:r>
        <w:rPr>
          <w:rFonts w:ascii="Arial" w:hAnsi="Arial" w:eastAsia="Arial" w:cs="Arial"/>
          <w:sz w:val="10"/>
          <w:szCs w:val="10"/>
          <w:spacing w:val="16"/>
          <w:position w:val="8"/>
        </w:rPr>
        <w:t>2</w:t>
      </w:r>
      <w:r>
        <w:rPr>
          <w:rFonts w:ascii="Arial" w:hAnsi="Arial" w:eastAsia="Arial" w:cs="Arial"/>
          <w:sz w:val="10"/>
          <w:szCs w:val="10"/>
          <w:spacing w:val="23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)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&lt;</w:t>
      </w:r>
      <w:r>
        <w:rPr>
          <w:rFonts w:ascii="Arial" w:hAnsi="Arial" w:eastAsia="Arial" w:cs="Arial"/>
        </w:rPr>
        <w:t>GFR</w:t>
      </w:r>
      <w:r>
        <w:rPr>
          <w:rFonts w:ascii="Microsoft YaHei" w:hAnsi="Microsoft YaHei" w:eastAsia="Microsoft YaHei" w:cs="Microsoft YaHei"/>
          <w:spacing w:val="16"/>
        </w:rPr>
        <w:t>&lt;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Arial" w:hAnsi="Arial" w:eastAsia="Arial" w:cs="Arial"/>
          <w:spacing w:val="14"/>
        </w:rPr>
        <w:t>60</w:t>
      </w:r>
      <w:r>
        <w:rPr>
          <w:rFonts w:ascii="Arial" w:hAnsi="Arial" w:eastAsia="Arial" w:cs="Arial"/>
        </w:rPr>
        <w:t>ml</w:t>
      </w:r>
      <w:r>
        <w:rPr>
          <w:rFonts w:ascii="Microsoft YaHei" w:hAnsi="Microsoft YaHei" w:eastAsia="Microsoft YaHei" w:cs="Microsoft YaHei"/>
          <w:spacing w:val="14"/>
        </w:rPr>
        <w:t>/(</w:t>
      </w:r>
      <w:r>
        <w:rPr>
          <w:rFonts w:ascii="Arial" w:hAnsi="Arial" w:eastAsia="Arial" w:cs="Arial"/>
          <w:position w:val="-1"/>
        </w:rPr>
        <w:t>min</w:t>
      </w:r>
      <w:r>
        <w:rPr>
          <w:rFonts w:ascii="Arial" w:hAnsi="Arial" w:eastAsia="Arial" w:cs="Arial"/>
          <w:spacing w:val="4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·</w:t>
      </w:r>
      <w:r>
        <w:rPr>
          <w:rFonts w:ascii="Microsoft YaHei" w:hAnsi="Microsoft YaHei" w:eastAsia="Microsoft YaHei" w:cs="Microsoft YaHei"/>
          <w:spacing w:val="48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14"/>
          <w:position w:val="-1"/>
        </w:rPr>
        <w:t>1</w:t>
      </w:r>
      <w:r>
        <w:rPr>
          <w:rFonts w:ascii="Arial" w:hAnsi="Arial" w:eastAsia="Arial" w:cs="Arial"/>
          <w:spacing w:val="-17"/>
          <w:position w:val="-1"/>
        </w:rPr>
        <w:t xml:space="preserve"> </w:t>
      </w:r>
      <w:r>
        <w:rPr>
          <w:rFonts w:ascii="Arial" w:hAnsi="Arial" w:eastAsia="Arial" w:cs="Arial"/>
          <w:spacing w:val="14"/>
          <w:position w:val="-1"/>
        </w:rPr>
        <w:t>.</w:t>
      </w:r>
      <w:r>
        <w:rPr>
          <w:rFonts w:ascii="Arial" w:hAnsi="Arial" w:eastAsia="Arial" w:cs="Arial"/>
          <w:spacing w:val="41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14"/>
          <w:position w:val="-1"/>
        </w:rPr>
        <w:t>73  m</w:t>
      </w:r>
      <w:r>
        <w:rPr>
          <w:rFonts w:ascii="Arial" w:hAnsi="Arial" w:eastAsia="Arial" w:cs="Arial"/>
          <w:sz w:val="10"/>
          <w:szCs w:val="10"/>
          <w:spacing w:val="14"/>
          <w:position w:val="8"/>
        </w:rPr>
        <w:t>2  </w:t>
      </w:r>
      <w:r>
        <w:rPr>
          <w:rFonts w:ascii="Microsoft YaHei" w:hAnsi="Microsoft YaHei" w:eastAsia="Microsoft YaHei" w:cs="Microsoft YaHei"/>
          <w:spacing w:val="14"/>
          <w:position w:val="1"/>
        </w:rPr>
        <w:t>) </w:t>
      </w:r>
      <w:r>
        <w:rPr>
          <w:spacing w:val="14"/>
        </w:rPr>
        <w:t>的中度慢性肾功能不全老</w:t>
      </w:r>
      <w:r>
        <w:rPr/>
        <w:t xml:space="preserve"> </w:t>
      </w:r>
      <w:r>
        <w:rPr>
          <w:spacing w:val="8"/>
        </w:rPr>
        <w:t>年患者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蛋</w:t>
      </w:r>
      <w:r>
        <w:rPr>
          <w:spacing w:val="-23"/>
        </w:rPr>
        <w:t xml:space="preserve"> </w:t>
      </w:r>
      <w:r>
        <w:rPr>
          <w:spacing w:val="8"/>
        </w:rPr>
        <w:t>白质摄入量</w:t>
      </w:r>
      <w:r>
        <w:rPr>
          <w:rFonts w:ascii="Microsoft YaHei" w:hAnsi="Microsoft YaHei" w:eastAsia="Microsoft YaHei" w:cs="Microsoft YaHei"/>
          <w:spacing w:val="8"/>
        </w:rPr>
        <w:t>＞</w:t>
      </w:r>
      <w:r>
        <w:rPr>
          <w:rFonts w:ascii="Arial" w:hAnsi="Arial" w:eastAsia="Arial" w:cs="Arial"/>
          <w:spacing w:val="8"/>
        </w:rPr>
        <w:t>0.8</w:t>
      </w:r>
      <w:r>
        <w:rPr>
          <w:rFonts w:ascii="Arial" w:hAnsi="Arial" w:eastAsia="Arial" w:cs="Arial"/>
          <w:spacing w:val="52"/>
        </w:rPr>
        <w:t xml:space="preserve"> </w:t>
      </w:r>
      <w:r>
        <w:rPr>
          <w:rFonts w:ascii="Arial" w:hAnsi="Arial" w:eastAsia="Arial" w:cs="Arial"/>
          <w:spacing w:val="8"/>
        </w:rPr>
        <w:t>g</w:t>
      </w:r>
      <w:r>
        <w:rPr>
          <w:rFonts w:ascii="Microsoft YaHei" w:hAnsi="Microsoft YaHei" w:eastAsia="Microsoft YaHei" w:cs="Microsoft YaHei"/>
          <w:spacing w:val="8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4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·</w:t>
      </w:r>
      <w:r>
        <w:rPr>
          <w:rFonts w:ascii="Microsoft YaHei" w:hAnsi="Microsoft YaHei" w:eastAsia="Microsoft YaHei" w:cs="Microsoft YaHei"/>
          <w:spacing w:val="51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8"/>
        </w:rPr>
        <w:t>d</w:t>
      </w:r>
      <w:r>
        <w:rPr>
          <w:rFonts w:ascii="Microsoft YaHei" w:hAnsi="Microsoft YaHei" w:eastAsia="Microsoft YaHei" w:cs="Microsoft YaHei"/>
          <w:spacing w:val="8"/>
        </w:rPr>
        <w:t>) </w:t>
      </w:r>
      <w:r>
        <w:rPr>
          <w:spacing w:val="8"/>
        </w:rPr>
        <w:t>是安全</w:t>
      </w:r>
      <w:r>
        <w:rPr>
          <w:spacing w:val="-49"/>
        </w:rPr>
        <w:t xml:space="preserve"> </w:t>
      </w:r>
      <w:r>
        <w:rPr>
          <w:spacing w:val="8"/>
        </w:rPr>
        <w:t>的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7"/>
        </w:rPr>
        <w:t>但应每年监测</w:t>
      </w:r>
      <w:r>
        <w:rPr>
          <w:spacing w:val="-24"/>
        </w:rPr>
        <w:t xml:space="preserve"> </w:t>
      </w:r>
      <w:r>
        <w:rPr>
          <w:rFonts w:ascii="Arial" w:hAnsi="Arial" w:eastAsia="Arial" w:cs="Arial"/>
          <w:spacing w:val="17"/>
          <w:position w:val="-1"/>
        </w:rPr>
        <w:t>2</w:t>
      </w:r>
      <w:r>
        <w:rPr>
          <w:rFonts w:ascii="Arial" w:hAnsi="Arial" w:eastAsia="Arial" w:cs="Arial"/>
          <w:spacing w:val="36"/>
          <w:w w:val="101"/>
          <w:position w:val="-1"/>
        </w:rPr>
        <w:t xml:space="preserve"> </w:t>
      </w:r>
      <w:r>
        <w:rPr>
          <w:spacing w:val="17"/>
        </w:rPr>
        <w:t>次</w:t>
      </w:r>
      <w:r>
        <w:rPr>
          <w:spacing w:val="-34"/>
        </w:rPr>
        <w:t xml:space="preserve"> </w:t>
      </w:r>
      <w:r>
        <w:rPr>
          <w:rFonts w:ascii="Arial" w:hAnsi="Arial" w:eastAsia="Arial" w:cs="Arial"/>
        </w:rPr>
        <w:t>GFR</w:t>
      </w:r>
      <w:r>
        <w:rPr>
          <w:rFonts w:ascii="Microsoft YaHei" w:hAnsi="Microsoft YaHei" w:eastAsia="Microsoft YaHei" w:cs="Microsoft YaHei"/>
          <w:spacing w:val="17"/>
        </w:rPr>
        <w:t>；</w:t>
      </w:r>
      <w:r>
        <w:rPr>
          <w:spacing w:val="17"/>
        </w:rPr>
        <w:t>对于</w:t>
      </w:r>
      <w:r>
        <w:rPr>
          <w:spacing w:val="-34"/>
        </w:rPr>
        <w:t xml:space="preserve"> </w:t>
      </w:r>
      <w:r>
        <w:rPr>
          <w:rFonts w:ascii="Arial" w:hAnsi="Arial" w:eastAsia="Arial" w:cs="Arial"/>
        </w:rPr>
        <w:t>GFR</w:t>
      </w:r>
      <w:r>
        <w:rPr>
          <w:rFonts w:ascii="Microsoft YaHei" w:hAnsi="Microsoft YaHei" w:eastAsia="Microsoft YaHei" w:cs="Microsoft YaHei"/>
          <w:spacing w:val="17"/>
        </w:rPr>
        <w:t>&lt;</w:t>
      </w:r>
      <w:r>
        <w:rPr>
          <w:rFonts w:ascii="Arial" w:hAnsi="Arial" w:eastAsia="Arial" w:cs="Arial"/>
          <w:spacing w:val="17"/>
        </w:rPr>
        <w:t>30</w:t>
      </w:r>
      <w:r>
        <w:rPr>
          <w:rFonts w:ascii="Arial" w:hAnsi="Arial" w:eastAsia="Arial" w:cs="Arial"/>
        </w:rPr>
        <w:t>ml</w:t>
      </w:r>
      <w:r>
        <w:rPr>
          <w:rFonts w:ascii="Microsoft YaHei" w:hAnsi="Microsoft YaHei" w:eastAsia="Microsoft YaHei" w:cs="Microsoft YaHei"/>
          <w:spacing w:val="17"/>
        </w:rPr>
        <w:t>/(</w:t>
      </w:r>
      <w:r>
        <w:rPr>
          <w:rFonts w:ascii="Arial" w:hAnsi="Arial" w:eastAsia="Arial" w:cs="Arial"/>
          <w:position w:val="-1"/>
        </w:rPr>
        <w:t>min</w:t>
      </w:r>
      <w:r>
        <w:rPr>
          <w:rFonts w:ascii="Arial" w:hAnsi="Arial" w:eastAsia="Arial" w:cs="Arial"/>
          <w:spacing w:val="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·</w:t>
      </w:r>
      <w:r>
        <w:rPr>
          <w:rFonts w:ascii="Microsoft YaHei" w:hAnsi="Microsoft YaHei" w:eastAsia="Microsoft YaHei" w:cs="Microsoft YaHei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-1"/>
        </w:rPr>
        <w:t>1</w:t>
      </w:r>
      <w:r>
        <w:rPr>
          <w:rFonts w:ascii="Arial" w:hAnsi="Arial" w:eastAsia="Arial" w:cs="Arial"/>
          <w:spacing w:val="-17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.</w:t>
      </w:r>
      <w:r>
        <w:rPr>
          <w:rFonts w:ascii="Arial" w:hAnsi="Arial" w:eastAsia="Arial" w:cs="Arial"/>
          <w:spacing w:val="26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73m</w:t>
      </w:r>
      <w:r>
        <w:rPr>
          <w:rFonts w:ascii="Arial" w:hAnsi="Arial" w:eastAsia="Arial" w:cs="Arial"/>
          <w:sz w:val="10"/>
          <w:szCs w:val="10"/>
          <w:spacing w:val="6"/>
          <w:position w:val="8"/>
        </w:rPr>
        <w:t>2</w:t>
      </w:r>
      <w:r>
        <w:rPr>
          <w:rFonts w:ascii="Arial" w:hAnsi="Arial" w:eastAsia="Arial" w:cs="Arial"/>
          <w:sz w:val="10"/>
          <w:szCs w:val="10"/>
          <w:spacing w:val="23"/>
          <w:w w:val="103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) </w:t>
      </w:r>
      <w:r>
        <w:rPr>
          <w:spacing w:val="6"/>
        </w:rPr>
        <w:t>的重度慢性</w:t>
      </w:r>
      <w:r>
        <w:rPr>
          <w:spacing w:val="-50"/>
        </w:rPr>
        <w:t xml:space="preserve"> </w:t>
      </w:r>
      <w:r>
        <w:rPr>
          <w:spacing w:val="6"/>
        </w:rPr>
        <w:t>肾功能不全老年</w:t>
      </w:r>
      <w:r>
        <w:rPr>
          <w:spacing w:val="-55"/>
        </w:rPr>
        <w:t xml:space="preserve"> </w:t>
      </w:r>
      <w:r>
        <w:rPr>
          <w:spacing w:val="6"/>
        </w:rPr>
        <w:t>患者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spacing w:val="6"/>
        </w:rPr>
        <w:t>蛋</w:t>
      </w:r>
      <w:r>
        <w:rPr>
          <w:spacing w:val="-36"/>
        </w:rPr>
        <w:t xml:space="preserve"> </w:t>
      </w:r>
      <w:r>
        <w:rPr>
          <w:spacing w:val="6"/>
        </w:rPr>
        <w:t>白质</w:t>
      </w:r>
      <w:r>
        <w:rPr/>
        <w:t xml:space="preserve"> </w:t>
      </w:r>
      <w:r>
        <w:rPr>
          <w:spacing w:val="17"/>
        </w:rPr>
        <w:t>摄入量宜限制为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spacing w:val="17"/>
          <w:position w:val="-1"/>
        </w:rPr>
        <w:t>0.8</w:t>
      </w:r>
      <w:r>
        <w:rPr>
          <w:rFonts w:ascii="Arial" w:hAnsi="Arial" w:eastAsia="Arial" w:cs="Arial"/>
          <w:spacing w:val="1"/>
          <w:position w:val="-1"/>
        </w:rPr>
        <w:t xml:space="preserve">  </w:t>
      </w:r>
      <w:r>
        <w:rPr>
          <w:rFonts w:ascii="Arial" w:hAnsi="Arial" w:eastAsia="Arial" w:cs="Arial"/>
          <w:spacing w:val="17"/>
        </w:rPr>
        <w:t>g</w:t>
      </w:r>
      <w:r>
        <w:rPr>
          <w:rFonts w:ascii="Microsoft YaHei" w:hAnsi="Microsoft YaHei" w:eastAsia="Microsoft YaHei" w:cs="Microsoft YaHei"/>
          <w:spacing w:val="17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4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·</w:t>
      </w:r>
      <w:r>
        <w:rPr>
          <w:rFonts w:ascii="Microsoft YaHei" w:hAnsi="Microsoft YaHei" w:eastAsia="Microsoft YaHei" w:cs="Microsoft YaHei"/>
          <w:spacing w:val="55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17"/>
        </w:rPr>
        <w:t>d</w:t>
      </w:r>
      <w:r>
        <w:rPr>
          <w:rFonts w:ascii="Microsoft YaHei" w:hAnsi="Microsoft YaHei" w:eastAsia="Microsoft YaHei" w:cs="Microsoft YaHei"/>
          <w:spacing w:val="17"/>
        </w:rPr>
        <w:t>)；</w:t>
      </w:r>
      <w:r>
        <w:rPr>
          <w:spacing w:val="17"/>
        </w:rPr>
        <w:t>对血液和腹膜透</w:t>
      </w:r>
      <w:r>
        <w:rPr/>
        <w:t xml:space="preserve"> </w:t>
      </w:r>
      <w:r>
        <w:rPr>
          <w:spacing w:val="13"/>
        </w:rPr>
        <w:t>析的老年</w:t>
      </w:r>
      <w:r>
        <w:rPr>
          <w:spacing w:val="-47"/>
        </w:rPr>
        <w:t xml:space="preserve"> </w:t>
      </w:r>
      <w:r>
        <w:rPr>
          <w:spacing w:val="13"/>
        </w:rPr>
        <w:t>患者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蛋</w:t>
      </w:r>
      <w:r>
        <w:rPr>
          <w:spacing w:val="-38"/>
        </w:rPr>
        <w:t xml:space="preserve"> </w:t>
      </w:r>
      <w:r>
        <w:rPr>
          <w:spacing w:val="13"/>
        </w:rPr>
        <w:t>白质摄入量应</w:t>
      </w:r>
      <w:r>
        <w:rPr>
          <w:rFonts w:ascii="Microsoft YaHei" w:hAnsi="Microsoft YaHei" w:eastAsia="Microsoft YaHei" w:cs="Microsoft YaHei"/>
          <w:spacing w:val="13"/>
        </w:rPr>
        <w:t>＞</w:t>
      </w:r>
      <w:r>
        <w:rPr>
          <w:rFonts w:ascii="Arial" w:hAnsi="Arial" w:eastAsia="Arial" w:cs="Arial"/>
          <w:spacing w:val="13"/>
        </w:rPr>
        <w:t>1.2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3"/>
        </w:rPr>
        <w:t>g</w:t>
      </w:r>
      <w:r>
        <w:rPr>
          <w:rFonts w:ascii="Microsoft YaHei" w:hAnsi="Microsoft YaHei" w:eastAsia="Microsoft YaHei" w:cs="Microsoft YaHei"/>
          <w:spacing w:val="13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41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·</w:t>
      </w:r>
      <w:r>
        <w:rPr>
          <w:rFonts w:ascii="Microsoft YaHei" w:hAnsi="Microsoft YaHei" w:eastAsia="Microsoft YaHei" w:cs="Microsoft YaHei"/>
          <w:spacing w:val="51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13"/>
        </w:rPr>
        <w:t>d</w:t>
      </w:r>
      <w:r>
        <w:rPr>
          <w:rFonts w:ascii="Microsoft YaHei" w:hAnsi="Microsoft YaHei" w:eastAsia="Microsoft YaHei" w:cs="Microsoft YaHei"/>
          <w:spacing w:val="13"/>
        </w:rPr>
        <w:t>),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spacing w:val="12"/>
        </w:rPr>
        <w:t>若病情允许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可应用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spacing w:val="12"/>
          <w:position w:val="-1"/>
        </w:rPr>
        <w:t>1.5</w:t>
      </w:r>
      <w:r>
        <w:rPr>
          <w:rFonts w:ascii="Arial" w:hAnsi="Arial" w:eastAsia="Arial" w:cs="Arial"/>
          <w:spacing w:val="2"/>
          <w:position w:val="-1"/>
        </w:rPr>
        <w:t xml:space="preserve">  </w:t>
      </w:r>
      <w:r>
        <w:rPr>
          <w:rFonts w:ascii="Arial" w:hAnsi="Arial" w:eastAsia="Arial" w:cs="Arial"/>
          <w:spacing w:val="12"/>
        </w:rPr>
        <w:t>g</w:t>
      </w:r>
      <w:r>
        <w:rPr>
          <w:rFonts w:ascii="Microsoft YaHei" w:hAnsi="Microsoft YaHei" w:eastAsia="Microsoft YaHei" w:cs="Microsoft YaHei"/>
          <w:spacing w:val="12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41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·</w:t>
      </w:r>
      <w:r>
        <w:rPr>
          <w:rFonts w:ascii="Microsoft YaHei" w:hAnsi="Microsoft YaHei" w:eastAsia="Microsoft YaHei" w:cs="Microsoft YaHei"/>
          <w:spacing w:val="52"/>
          <w:position w:val="1"/>
        </w:rPr>
        <w:t xml:space="preserve"> </w:t>
      </w:r>
      <w:r>
        <w:rPr>
          <w:rFonts w:ascii="Arial" w:hAnsi="Arial" w:eastAsia="Arial" w:cs="Arial"/>
          <w:spacing w:val="12"/>
        </w:rPr>
        <w:t>d</w:t>
      </w:r>
      <w:r>
        <w:rPr>
          <w:rFonts w:ascii="Microsoft YaHei" w:hAnsi="Microsoft YaHei" w:eastAsia="Microsoft YaHei" w:cs="Microsoft YaHei"/>
          <w:spacing w:val="12"/>
        </w:rPr>
        <w:t>),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12"/>
        </w:rPr>
        <w:t>以上</w:t>
      </w:r>
      <w:r>
        <w:rPr>
          <w:spacing w:val="11"/>
        </w:rPr>
        <w:t>均按照理</w:t>
      </w:r>
      <w:r>
        <w:rPr/>
        <w:t xml:space="preserve"> </w:t>
      </w:r>
      <w:r>
        <w:rPr>
          <w:spacing w:val="8"/>
        </w:rPr>
        <w:t>想体质量计算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8"/>
        </w:rPr>
        <w:t>中华</w:t>
      </w:r>
      <w:r>
        <w:rPr>
          <w:spacing w:val="-49"/>
        </w:rPr>
        <w:t xml:space="preserve"> </w:t>
      </w:r>
      <w:r>
        <w:rPr>
          <w:spacing w:val="8"/>
        </w:rPr>
        <w:t>医</w:t>
      </w:r>
      <w:r>
        <w:rPr>
          <w:spacing w:val="-55"/>
        </w:rPr>
        <w:t xml:space="preserve"> </w:t>
      </w:r>
      <w:r>
        <w:rPr>
          <w:spacing w:val="8"/>
        </w:rPr>
        <w:t>学会</w:t>
      </w:r>
      <w:r>
        <w:rPr>
          <w:spacing w:val="-55"/>
        </w:rPr>
        <w:t xml:space="preserve"> </w:t>
      </w:r>
      <w:r>
        <w:rPr>
          <w:spacing w:val="8"/>
        </w:rPr>
        <w:t>老年</w:t>
      </w:r>
      <w:r>
        <w:rPr>
          <w:spacing w:val="-49"/>
        </w:rPr>
        <w:t xml:space="preserve"> </w:t>
      </w:r>
      <w:r>
        <w:rPr>
          <w:spacing w:val="8"/>
        </w:rPr>
        <w:t>医</w:t>
      </w:r>
      <w:r>
        <w:rPr>
          <w:spacing w:val="-55"/>
        </w:rPr>
        <w:t xml:space="preserve"> </w:t>
      </w:r>
      <w:r>
        <w:rPr>
          <w:spacing w:val="8"/>
        </w:rPr>
        <w:t>学</w:t>
      </w:r>
      <w:r>
        <w:rPr>
          <w:spacing w:val="-56"/>
        </w:rPr>
        <w:t xml:space="preserve"> </w:t>
      </w:r>
      <w:r>
        <w:rPr>
          <w:spacing w:val="8"/>
        </w:rPr>
        <w:t>分会</w:t>
      </w:r>
      <w:r>
        <w:rPr>
          <w:spacing w:val="-42"/>
        </w:rPr>
        <w:t xml:space="preserve"> </w:t>
      </w:r>
      <w:r>
        <w:rPr>
          <w:spacing w:val="8"/>
        </w:rPr>
        <w:t>肾病</w:t>
      </w:r>
      <w:r>
        <w:rPr>
          <w:spacing w:val="-55"/>
        </w:rPr>
        <w:t xml:space="preserve"> </w:t>
      </w:r>
      <w:r>
        <w:rPr>
          <w:spacing w:val="8"/>
        </w:rPr>
        <w:t>学</w:t>
      </w:r>
      <w:r>
        <w:rPr/>
        <w:t xml:space="preserve"> </w:t>
      </w:r>
      <w:r>
        <w:rPr>
          <w:spacing w:val="18"/>
        </w:rPr>
        <w:t>组</w:t>
      </w:r>
      <w:r>
        <w:rPr>
          <w:rFonts w:ascii="Microsoft YaHei" w:hAnsi="Microsoft YaHei" w:eastAsia="Microsoft YaHei" w:cs="Microsoft YaHei"/>
          <w:spacing w:val="18"/>
        </w:rPr>
        <w:t>、</w:t>
      </w:r>
      <w:r>
        <w:rPr>
          <w:spacing w:val="18"/>
        </w:rPr>
        <w:t>国家老年疾病临床医学研究中心发布的老年慢</w:t>
      </w:r>
      <w:r>
        <w:rPr>
          <w:spacing w:val="11"/>
        </w:rPr>
        <w:t xml:space="preserve"> </w:t>
      </w:r>
      <w:r>
        <w:rPr>
          <w:spacing w:val="15"/>
        </w:rPr>
        <w:t>性肾脏病诊治的中国专家共识</w:t>
      </w:r>
      <w:r>
        <w:rPr>
          <w:rFonts w:ascii="Microsoft YaHei" w:hAnsi="Microsoft YaHei" w:eastAsia="Microsoft YaHei" w:cs="Microsoft YaHei"/>
          <w:spacing w:val="15"/>
        </w:rPr>
        <w:t>(</w:t>
      </w:r>
      <w:r>
        <w:rPr>
          <w:rFonts w:ascii="Arial" w:hAnsi="Arial" w:eastAsia="Arial" w:cs="Arial"/>
          <w:spacing w:val="15"/>
        </w:rPr>
        <w:t>2018</w:t>
      </w:r>
      <w:r>
        <w:rPr>
          <w:rFonts w:ascii="Microsoft YaHei" w:hAnsi="Microsoft YaHei" w:eastAsia="Microsoft YaHei" w:cs="Microsoft YaHei"/>
          <w:spacing w:val="15"/>
        </w:rPr>
        <w:t>)</w:t>
      </w:r>
      <w:r>
        <w:rPr>
          <w:rFonts w:ascii="Microsoft YaHei" w:hAnsi="Microsoft YaHei" w:eastAsia="Microsoft YaHei" w:cs="Microsoft YaHei"/>
          <w:spacing w:val="-1"/>
        </w:rPr>
        <w:t xml:space="preserve"> </w:t>
      </w:r>
      <w:r>
        <w:rPr>
          <w:spacing w:val="15"/>
        </w:rPr>
        <w:t>建议对老年慢</w:t>
      </w:r>
      <w:r>
        <w:rPr/>
        <w:t xml:space="preserve"> </w:t>
      </w:r>
      <w:r>
        <w:rPr>
          <w:spacing w:val="18"/>
        </w:rPr>
        <w:t>性肾功能不全患者实施低蛋白饮食前应进行充分的</w:t>
      </w:r>
      <w:r>
        <w:rPr>
          <w:spacing w:val="11"/>
        </w:rPr>
        <w:t xml:space="preserve"> </w:t>
      </w:r>
      <w:r>
        <w:rPr>
          <w:spacing w:val="9"/>
        </w:rPr>
        <w:t>营养评估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不建议过度限制蛋白摄入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注意防止营养</w:t>
      </w:r>
      <w:r>
        <w:rPr>
          <w:spacing w:val="13"/>
        </w:rPr>
        <w:t xml:space="preserve"> </w:t>
      </w:r>
      <w:r>
        <w:rPr>
          <w:spacing w:val="18"/>
        </w:rPr>
        <w:t>不良的发生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15" w:right="69" w:hanging="15"/>
        <w:spacing w:before="3" w:line="21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6"/>
          <w:position w:val="-1"/>
        </w:rPr>
        <w:t>5.7    </w:t>
      </w:r>
      <w:r>
        <w:rPr>
          <w:rFonts w:ascii="SimHei" w:hAnsi="SimHei" w:eastAsia="SimHei" w:cs="SimHei"/>
          <w:spacing w:val="16"/>
        </w:rPr>
        <w:t>慢性</w:t>
      </w:r>
      <w:r>
        <w:rPr>
          <w:rFonts w:ascii="SimHei" w:hAnsi="SimHei" w:eastAsia="SimHei" w:cs="SimHei"/>
          <w:spacing w:val="-50"/>
        </w:rPr>
        <w:t xml:space="preserve"> </w:t>
      </w:r>
      <w:r>
        <w:rPr>
          <w:rFonts w:ascii="SimHei" w:hAnsi="SimHei" w:eastAsia="SimHei" w:cs="SimHei"/>
          <w:spacing w:val="16"/>
        </w:rPr>
        <w:t>阻塞性肺疾病</w:t>
      </w:r>
      <w:r>
        <w:rPr>
          <w:rFonts w:ascii="SimHei" w:hAnsi="SimHei" w:eastAsia="SimHei" w:cs="SimHei"/>
          <w:spacing w:val="-37"/>
        </w:rPr>
        <w:t xml:space="preserve"> </w:t>
      </w:r>
      <w:r>
        <w:rPr>
          <w:rFonts w:ascii="Arial" w:hAnsi="Arial" w:eastAsia="Arial" w:cs="Arial"/>
          <w:spacing w:val="16"/>
        </w:rPr>
        <w:t>(</w:t>
      </w:r>
      <w:r>
        <w:rPr>
          <w:rFonts w:ascii="Arial" w:hAnsi="Arial" w:eastAsia="Arial" w:cs="Arial"/>
        </w:rPr>
        <w:t>COPD</w:t>
      </w:r>
      <w:r>
        <w:rPr>
          <w:rFonts w:ascii="Arial" w:hAnsi="Arial" w:eastAsia="Arial" w:cs="Arial"/>
          <w:spacing w:val="16"/>
        </w:rPr>
        <w:t>) </w:t>
      </w:r>
      <w:r>
        <w:rPr>
          <w:rFonts w:ascii="SimHei" w:hAnsi="SimHei" w:eastAsia="SimHei" w:cs="SimHei"/>
          <w:spacing w:val="16"/>
        </w:rPr>
        <w:t>患者术进行</w:t>
      </w:r>
      <w:r>
        <w:rPr>
          <w:rFonts w:ascii="SimHei" w:hAnsi="SimHei" w:eastAsia="SimHei" w:cs="SimHei"/>
          <w:spacing w:val="-56"/>
        </w:rPr>
        <w:t xml:space="preserve"> </w:t>
      </w:r>
      <w:r>
        <w:rPr>
          <w:rFonts w:ascii="SimHei" w:hAnsi="SimHei" w:eastAsia="SimHei" w:cs="SimHei"/>
          <w:spacing w:val="16"/>
        </w:rPr>
        <w:t>营养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10"/>
        </w:rPr>
        <w:t>支持</w:t>
      </w:r>
      <w:r>
        <w:rPr>
          <w:rFonts w:ascii="SimHei" w:hAnsi="SimHei" w:eastAsia="SimHei" w:cs="SimHei"/>
          <w:spacing w:val="10"/>
        </w:rPr>
        <w:t xml:space="preserve">  </w:t>
      </w:r>
      <w:r>
        <w:rPr>
          <w:spacing w:val="10"/>
        </w:rPr>
        <w:t>对于肝肾功能正常</w:t>
      </w:r>
      <w:r>
        <w:rPr>
          <w:spacing w:val="-37"/>
        </w:rPr>
        <w:t xml:space="preserve"> </w:t>
      </w:r>
      <w:r>
        <w:rPr>
          <w:spacing w:val="10"/>
        </w:rPr>
        <w:t>的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position w:val="-1"/>
        </w:rPr>
        <w:t>COPD</w:t>
      </w:r>
      <w:r>
        <w:rPr>
          <w:rFonts w:ascii="Arial" w:hAnsi="Arial" w:eastAsia="Arial" w:cs="Arial"/>
          <w:spacing w:val="31"/>
          <w:position w:val="-1"/>
        </w:rPr>
        <w:t xml:space="preserve"> </w:t>
      </w:r>
      <w:r>
        <w:rPr>
          <w:spacing w:val="10"/>
        </w:rPr>
        <w:t>患者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宜采用高</w:t>
      </w:r>
      <w:r>
        <w:rPr/>
        <w:t xml:space="preserve"> </w:t>
      </w:r>
      <w:r>
        <w:rPr>
          <w:spacing w:val="9"/>
        </w:rPr>
        <w:t>能量高蛋白质营养支持方案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Arial" w:hAnsi="Arial" w:eastAsia="Arial" w:cs="Arial"/>
          <w:spacing w:val="9"/>
        </w:rPr>
        <w:t>C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9"/>
        </w:rPr>
        <w:t>级证据</w:t>
      </w:r>
      <w:r>
        <w:rPr>
          <w:rFonts w:ascii="Microsoft YaHei" w:hAnsi="Microsoft YaHei" w:eastAsia="Microsoft YaHei" w:cs="Microsoft YaHei"/>
          <w:spacing w:val="9"/>
        </w:rPr>
        <w:t>）。</w:t>
      </w:r>
    </w:p>
    <w:p>
      <w:pPr>
        <w:spacing w:line="218" w:lineRule="auto"/>
        <w:sectPr>
          <w:type w:val="continuous"/>
          <w:pgSz w:w="11905" w:h="16836"/>
          <w:pgMar w:top="1198" w:right="1071" w:bottom="0" w:left="407" w:header="863" w:footer="0" w:gutter="0"/>
          <w:cols w:equalWidth="0" w:num="2">
            <w:col w:w="5658" w:space="100"/>
            <w:col w:w="4667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6"/>
          <w:pgSz w:w="11905" w:h="16836"/>
          <w:pgMar w:top="1200" w:right="1063" w:bottom="0" w:left="407" w:header="862" w:footer="0" w:gutter="0"/>
          <w:cols w:equalWidth="0" w:num="1">
            <w:col w:w="10433" w:space="0"/>
          </w:cols>
        </w:sectPr>
        <w:rPr/>
      </w:pPr>
    </w:p>
    <w:p>
      <w:pPr>
        <w:pStyle w:val="BodyText"/>
        <w:ind w:left="734" w:right="266" w:firstLine="419"/>
        <w:spacing w:before="43" w:line="24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position w:val="-1"/>
        </w:rPr>
        <w:t>COPD</w:t>
      </w:r>
      <w:r>
        <w:rPr>
          <w:rFonts w:ascii="Arial" w:hAnsi="Arial" w:eastAsia="Arial" w:cs="Arial"/>
          <w:spacing w:val="18"/>
          <w:w w:val="101"/>
          <w:position w:val="-1"/>
        </w:rPr>
        <w:t xml:space="preserve"> </w:t>
      </w:r>
      <w:r>
        <w:rPr>
          <w:spacing w:val="15"/>
        </w:rPr>
        <w:t>是呼吸系统疾病</w:t>
      </w:r>
      <w:r>
        <w:rPr>
          <w:spacing w:val="-47"/>
        </w:rPr>
        <w:t xml:space="preserve"> </w:t>
      </w:r>
      <w:r>
        <w:rPr>
          <w:spacing w:val="15"/>
        </w:rPr>
        <w:t>中</w:t>
      </w:r>
      <w:r>
        <w:rPr>
          <w:spacing w:val="-46"/>
        </w:rPr>
        <w:t xml:space="preserve"> </w:t>
      </w:r>
      <w:r>
        <w:rPr>
          <w:spacing w:val="15"/>
        </w:rPr>
        <w:t>的常见病和</w:t>
      </w:r>
      <w:r>
        <w:rPr>
          <w:spacing w:val="-54"/>
        </w:rPr>
        <w:t xml:space="preserve"> </w:t>
      </w:r>
      <w:r>
        <w:rPr>
          <w:spacing w:val="15"/>
        </w:rPr>
        <w:t>多发病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8"/>
        </w:rPr>
        <w:t>其特征</w:t>
      </w:r>
      <w:r>
        <w:rPr>
          <w:spacing w:val="-47"/>
        </w:rPr>
        <w:t xml:space="preserve"> </w:t>
      </w:r>
      <w:r>
        <w:rPr>
          <w:spacing w:val="18"/>
        </w:rPr>
        <w:t>是持续存在的</w:t>
      </w:r>
      <w:r>
        <w:rPr>
          <w:spacing w:val="-44"/>
        </w:rPr>
        <w:t xml:space="preserve"> </w:t>
      </w:r>
      <w:r>
        <w:rPr>
          <w:spacing w:val="18"/>
        </w:rPr>
        <w:t>呼吸</w:t>
      </w:r>
      <w:r>
        <w:rPr>
          <w:spacing w:val="-48"/>
        </w:rPr>
        <w:t xml:space="preserve"> </w:t>
      </w:r>
      <w:r>
        <w:rPr>
          <w:spacing w:val="18"/>
        </w:rPr>
        <w:t>系</w:t>
      </w:r>
      <w:r>
        <w:rPr>
          <w:spacing w:val="-48"/>
        </w:rPr>
        <w:t xml:space="preserve"> </w:t>
      </w:r>
      <w:r>
        <w:rPr>
          <w:spacing w:val="18"/>
        </w:rPr>
        <w:t>统症状和气流</w:t>
      </w:r>
      <w:r>
        <w:rPr>
          <w:spacing w:val="-49"/>
        </w:rPr>
        <w:t xml:space="preserve"> </w:t>
      </w:r>
      <w:r>
        <w:rPr>
          <w:spacing w:val="18"/>
        </w:rPr>
        <w:t>受</w:t>
      </w:r>
      <w:r>
        <w:rPr>
          <w:spacing w:val="-39"/>
        </w:rPr>
        <w:t xml:space="preserve"> </w:t>
      </w:r>
      <w:r>
        <w:rPr>
          <w:spacing w:val="18"/>
        </w:rPr>
        <w:t>限</w:t>
      </w:r>
      <w:r>
        <w:rPr>
          <w:rFonts w:ascii="Microsoft YaHei" w:hAnsi="Microsoft YaHei" w:eastAsia="Microsoft YaHei" w:cs="Microsoft YaHei"/>
          <w:spacing w:val="18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Arial" w:hAnsi="Arial" w:eastAsia="Arial" w:cs="Arial"/>
          <w:position w:val="-1"/>
        </w:rPr>
        <w:t>COPD</w:t>
      </w:r>
      <w:r>
        <w:rPr>
          <w:rFonts w:ascii="Arial" w:hAnsi="Arial" w:eastAsia="Arial" w:cs="Arial"/>
          <w:spacing w:val="24"/>
          <w:w w:val="101"/>
          <w:position w:val="-1"/>
        </w:rPr>
        <w:t xml:space="preserve"> </w:t>
      </w:r>
      <w:r>
        <w:rPr>
          <w:spacing w:val="15"/>
        </w:rPr>
        <w:t>患者体内的蛋白分解增加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15"/>
        </w:rPr>
        <w:t>欧洲临床营养与</w:t>
      </w:r>
      <w:r>
        <w:rPr/>
        <w:t xml:space="preserve">  </w:t>
      </w:r>
      <w:r>
        <w:rPr>
          <w:spacing w:val="11"/>
        </w:rPr>
        <w:t>代谢学会建议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65</w:t>
      </w:r>
      <w:r>
        <w:rPr>
          <w:rFonts w:ascii="Arial" w:hAnsi="Arial" w:eastAsia="Arial" w:cs="Arial"/>
          <w:spacing w:val="40"/>
          <w:w w:val="101"/>
          <w:position w:val="-1"/>
        </w:rPr>
        <w:t xml:space="preserve"> </w:t>
      </w:r>
      <w:r>
        <w:rPr>
          <w:spacing w:val="11"/>
        </w:rPr>
        <w:t>岁以上</w:t>
      </w:r>
      <w:r>
        <w:rPr>
          <w:spacing w:val="-51"/>
        </w:rPr>
        <w:t xml:space="preserve"> </w:t>
      </w:r>
      <w:r>
        <w:rPr>
          <w:spacing w:val="11"/>
        </w:rPr>
        <w:t>的老年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position w:val="-1"/>
        </w:rPr>
        <w:t>COPD</w:t>
      </w:r>
      <w:r>
        <w:rPr>
          <w:rFonts w:ascii="Arial" w:hAnsi="Arial" w:eastAsia="Arial" w:cs="Arial"/>
          <w:spacing w:val="30"/>
          <w:w w:val="101"/>
          <w:position w:val="-1"/>
        </w:rPr>
        <w:t xml:space="preserve"> </w:t>
      </w:r>
      <w:r>
        <w:rPr>
          <w:spacing w:val="11"/>
        </w:rPr>
        <w:t>患者摄入蛋</w:t>
      </w:r>
      <w:r>
        <w:rPr/>
        <w:t xml:space="preserve"> </w:t>
      </w:r>
      <w:r>
        <w:rPr>
          <w:spacing w:val="14"/>
        </w:rPr>
        <w:t>白质为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14"/>
          <w:position w:val="-1"/>
        </w:rPr>
        <w:t>1.2</w:t>
      </w:r>
      <w:r>
        <w:rPr>
          <w:rFonts w:ascii="Microsoft YaHei" w:hAnsi="Microsoft YaHei" w:eastAsia="Microsoft YaHei" w:cs="Microsoft YaHei"/>
          <w:spacing w:val="14"/>
          <w:position w:val="-1"/>
        </w:rPr>
        <w:t>~</w:t>
      </w:r>
      <w:r>
        <w:rPr>
          <w:rFonts w:ascii="Arial" w:hAnsi="Arial" w:eastAsia="Arial" w:cs="Arial"/>
          <w:spacing w:val="14"/>
          <w:position w:val="-1"/>
        </w:rPr>
        <w:t>1.5</w:t>
      </w:r>
      <w:r>
        <w:rPr>
          <w:rFonts w:ascii="Arial" w:hAnsi="Arial" w:eastAsia="Arial" w:cs="Arial"/>
          <w:spacing w:val="49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14"/>
        </w:rPr>
        <w:t>g</w:t>
      </w:r>
      <w:r>
        <w:rPr>
          <w:rFonts w:ascii="Microsoft YaHei" w:hAnsi="Microsoft YaHei" w:eastAsia="Microsoft YaHei" w:cs="Microsoft YaHei"/>
          <w:spacing w:val="14"/>
        </w:rPr>
        <w:t>/(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33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·</w:t>
      </w:r>
      <w:r>
        <w:rPr>
          <w:rFonts w:ascii="Microsoft YaHei" w:hAnsi="Microsoft YaHei" w:eastAsia="Microsoft YaHei" w:cs="Microsoft YaHei"/>
          <w:spacing w:val="44"/>
          <w:position w:val="1"/>
        </w:rPr>
        <w:t xml:space="preserve"> </w:t>
      </w:r>
      <w:r>
        <w:rPr>
          <w:rFonts w:ascii="Arial" w:hAnsi="Arial" w:eastAsia="Arial" w:cs="Arial"/>
          <w:spacing w:val="14"/>
        </w:rPr>
        <w:t>d</w:t>
      </w:r>
      <w:r>
        <w:rPr>
          <w:rFonts w:ascii="Microsoft YaHei" w:hAnsi="Microsoft YaHei" w:eastAsia="Microsoft YaHei" w:cs="Microsoft YaHei"/>
          <w:spacing w:val="14"/>
        </w:rPr>
        <w:t>)。</w:t>
      </w:r>
    </w:p>
    <w:p>
      <w:pPr>
        <w:ind w:left="729"/>
        <w:spacing w:before="134" w:line="213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1"/>
          <w:position w:val="-1"/>
        </w:rPr>
        <w:t>6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11"/>
        </w:rPr>
        <w:t>出院后的营养指导</w:t>
      </w:r>
    </w:p>
    <w:p>
      <w:pPr>
        <w:pStyle w:val="BodyText"/>
        <w:ind w:left="737" w:right="340" w:firstLine="429"/>
        <w:spacing w:before="256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7"/>
        </w:rPr>
        <w:t>随着医疗水平的发展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同时为了减轻患者的经</w:t>
      </w:r>
      <w:r>
        <w:rPr>
          <w:spacing w:val="16"/>
        </w:rPr>
        <w:t xml:space="preserve"> </w:t>
      </w:r>
      <w:r>
        <w:rPr>
          <w:spacing w:val="18"/>
        </w:rPr>
        <w:t>济负担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医院通常会在患者身体状态稳定时建议出</w:t>
      </w:r>
      <w:r>
        <w:rPr>
          <w:spacing w:val="8"/>
        </w:rPr>
        <w:t xml:space="preserve"> </w:t>
      </w:r>
      <w:r>
        <w:rPr>
          <w:spacing w:val="14"/>
        </w:rPr>
        <w:t>院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spacing w:val="14"/>
        </w:rPr>
        <w:t>但出院不代表身体已经恢复到健康水平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所</w:t>
      </w:r>
      <w:r>
        <w:rPr>
          <w:spacing w:val="-42"/>
        </w:rPr>
        <w:t xml:space="preserve"> </w:t>
      </w:r>
      <w:r>
        <w:rPr>
          <w:spacing w:val="14"/>
        </w:rPr>
        <w:t>以</w:t>
      </w:r>
      <w:r>
        <w:rPr/>
        <w:t xml:space="preserve"> </w:t>
      </w:r>
      <w:r>
        <w:rPr>
          <w:spacing w:val="18"/>
        </w:rPr>
        <w:t>患者出院后还需要继续进行全面康复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736" w:right="341" w:firstLine="419"/>
        <w:spacing w:before="2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2"/>
        </w:rPr>
        <w:t>推荐一</w:t>
      </w:r>
      <w:r>
        <w:rPr>
          <w:rFonts w:ascii="Microsoft YaHei" w:hAnsi="Microsoft YaHei" w:eastAsia="Microsoft YaHei" w:cs="Microsoft YaHei"/>
          <w:spacing w:val="12"/>
        </w:rPr>
        <w:t>：</w:t>
      </w:r>
      <w:r>
        <w:rPr>
          <w:spacing w:val="12"/>
        </w:rPr>
        <w:t>心脏手术后</w:t>
      </w:r>
      <w:r>
        <w:rPr>
          <w:spacing w:val="-47"/>
        </w:rPr>
        <w:t xml:space="preserve"> </w:t>
      </w:r>
      <w:r>
        <w:rPr>
          <w:spacing w:val="12"/>
        </w:rPr>
        <w:t>的高龄</w:t>
      </w:r>
      <w:r>
        <w:rPr>
          <w:spacing w:val="-57"/>
        </w:rPr>
        <w:t xml:space="preserve"> </w:t>
      </w:r>
      <w:r>
        <w:rPr>
          <w:spacing w:val="12"/>
        </w:rPr>
        <w:t>患者营养风</w:t>
      </w:r>
      <w:r>
        <w:rPr>
          <w:spacing w:val="-55"/>
        </w:rPr>
        <w:t xml:space="preserve"> </w:t>
      </w:r>
      <w:r>
        <w:rPr>
          <w:spacing w:val="12"/>
        </w:rPr>
        <w:t>险和营</w:t>
      </w:r>
      <w:r>
        <w:rPr/>
        <w:t xml:space="preserve"> </w:t>
      </w:r>
      <w:r>
        <w:rPr>
          <w:spacing w:val="18"/>
        </w:rPr>
        <w:t>养不良较为常见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要在住院期间全面改善营养问题</w:t>
      </w:r>
      <w:r>
        <w:rPr>
          <w:spacing w:val="10"/>
        </w:rPr>
        <w:t xml:space="preserve"> </w:t>
      </w:r>
      <w:r>
        <w:rPr>
          <w:spacing w:val="16"/>
        </w:rPr>
        <w:t>存在困难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对于高龄心脏手术后患者出院后需要接</w:t>
      </w:r>
      <w:r>
        <w:rPr/>
        <w:t xml:space="preserve"> </w:t>
      </w:r>
      <w:r>
        <w:rPr>
          <w:spacing w:val="10"/>
        </w:rPr>
        <w:t>受延续性的营养支持治疗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Arial" w:hAnsi="Arial" w:eastAsia="Arial" w:cs="Arial"/>
          <w:spacing w:val="10"/>
        </w:rPr>
        <w:t>B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pacing w:val="10"/>
        </w:rPr>
        <w:t>级证据</w:t>
      </w:r>
      <w:r>
        <w:rPr>
          <w:rFonts w:ascii="Microsoft YaHei" w:hAnsi="Microsoft YaHei" w:eastAsia="Microsoft YaHei" w:cs="Microsoft YaHei"/>
          <w:spacing w:val="10"/>
        </w:rPr>
        <w:t>）。</w:t>
      </w:r>
    </w:p>
    <w:p>
      <w:pPr>
        <w:pStyle w:val="BodyText"/>
        <w:ind w:left="736" w:right="266" w:firstLine="425"/>
        <w:spacing w:before="5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高龄老人咀嚼困难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胃肠蠕动变慢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消化能力下</w:t>
      </w:r>
      <w:r>
        <w:rPr>
          <w:spacing w:val="3"/>
        </w:rPr>
        <w:t xml:space="preserve"> </w:t>
      </w:r>
      <w:r>
        <w:rPr>
          <w:spacing w:val="12"/>
        </w:rPr>
        <w:t>降等原因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导致饮食中营养成分的吸收利用率降低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9"/>
        </w:rPr>
        <w:t>同时由于手术导致的创伤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出血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渗液等原因使身体</w:t>
      </w:r>
      <w:r>
        <w:rPr>
          <w:spacing w:val="4"/>
        </w:rPr>
        <w:t xml:space="preserve">  </w:t>
      </w:r>
      <w:r>
        <w:rPr>
          <w:spacing w:val="15"/>
        </w:rPr>
        <w:t>处于高代谢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高消耗的应激状态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5"/>
        </w:rPr>
        <w:t>大部分心脏术后</w:t>
      </w:r>
      <w:r>
        <w:rPr/>
        <w:t xml:space="preserve">  </w:t>
      </w:r>
      <w:r>
        <w:rPr>
          <w:spacing w:val="20"/>
        </w:rPr>
        <w:t>患者存在着营养支持开始较晚和</w:t>
      </w:r>
      <w:r>
        <w:rPr>
          <w:spacing w:val="-54"/>
        </w:rPr>
        <w:t xml:space="preserve"> </w:t>
      </w:r>
      <w:r>
        <w:rPr>
          <w:spacing w:val="20"/>
        </w:rPr>
        <w:t>喂养不足等问题</w:t>
      </w:r>
      <w:r>
        <w:rPr>
          <w:rFonts w:ascii="Microsoft YaHei" w:hAnsi="Microsoft YaHei" w:eastAsia="Microsoft YaHei" w:cs="Microsoft YaHei"/>
          <w:spacing w:val="20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6"/>
        </w:rPr>
        <w:t>因此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对于高龄患者心脏手术出院</w:t>
      </w:r>
      <w:r>
        <w:rPr>
          <w:spacing w:val="-41"/>
        </w:rPr>
        <w:t xml:space="preserve"> </w:t>
      </w:r>
      <w:r>
        <w:rPr>
          <w:spacing w:val="16"/>
        </w:rPr>
        <w:t>回家后需要接受</w:t>
      </w:r>
      <w:r>
        <w:rPr/>
        <w:t xml:space="preserve">  </w:t>
      </w:r>
      <w:r>
        <w:rPr>
          <w:spacing w:val="12"/>
        </w:rPr>
        <w:t>延续性营养支持治疗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有助于改善患者的生理功能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18"/>
        </w:rPr>
        <w:t>还可以促进医疗资源的优化配置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737" w:right="341" w:firstLine="418"/>
        <w:spacing w:before="3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2"/>
        </w:rPr>
        <w:t>推荐二</w:t>
      </w:r>
      <w:r>
        <w:rPr>
          <w:rFonts w:ascii="Microsoft YaHei" w:hAnsi="Microsoft YaHei" w:eastAsia="Microsoft YaHei" w:cs="Microsoft YaHei"/>
          <w:spacing w:val="12"/>
        </w:rPr>
        <w:t>：</w:t>
      </w:r>
      <w:r>
        <w:rPr>
          <w:spacing w:val="12"/>
        </w:rPr>
        <w:t>对于高龄心脏术后</w:t>
      </w:r>
      <w:r>
        <w:rPr>
          <w:spacing w:val="-56"/>
        </w:rPr>
        <w:t xml:space="preserve"> </w:t>
      </w:r>
      <w:r>
        <w:rPr>
          <w:spacing w:val="12"/>
        </w:rPr>
        <w:t>患者应在</w:t>
      </w:r>
      <w:r>
        <w:rPr>
          <w:spacing w:val="-50"/>
        </w:rPr>
        <w:t xml:space="preserve"> </w:t>
      </w:r>
      <w:r>
        <w:rPr>
          <w:spacing w:val="12"/>
        </w:rPr>
        <w:t>出</w:t>
      </w:r>
      <w:r>
        <w:rPr>
          <w:spacing w:val="-53"/>
        </w:rPr>
        <w:t xml:space="preserve"> </w:t>
      </w:r>
      <w:r>
        <w:rPr>
          <w:spacing w:val="12"/>
        </w:rPr>
        <w:t>院前制</w:t>
      </w:r>
      <w:r>
        <w:rPr/>
        <w:t xml:space="preserve"> </w:t>
      </w:r>
      <w:r>
        <w:rPr>
          <w:spacing w:val="18"/>
        </w:rPr>
        <w:t>订居家营养处方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并对患者及照护人员进行营养教</w:t>
      </w:r>
      <w:r>
        <w:rPr>
          <w:spacing w:val="9"/>
        </w:rPr>
        <w:t xml:space="preserve"> </w:t>
      </w:r>
      <w:r>
        <w:rPr>
          <w:spacing w:val="8"/>
        </w:rPr>
        <w:t>育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对于存在吞咽</w:t>
      </w:r>
      <w:r>
        <w:rPr>
          <w:spacing w:val="-47"/>
        </w:rPr>
        <w:t xml:space="preserve"> </w:t>
      </w:r>
      <w:r>
        <w:rPr>
          <w:spacing w:val="8"/>
        </w:rPr>
        <w:t>困难</w:t>
      </w:r>
      <w:r>
        <w:rPr>
          <w:spacing w:val="-49"/>
        </w:rPr>
        <w:t xml:space="preserve"> </w:t>
      </w:r>
      <w:r>
        <w:rPr>
          <w:spacing w:val="8"/>
        </w:rPr>
        <w:t>的高龄</w:t>
      </w:r>
      <w:r>
        <w:rPr>
          <w:spacing w:val="-55"/>
        </w:rPr>
        <w:t xml:space="preserve"> </w:t>
      </w:r>
      <w:r>
        <w:rPr>
          <w:spacing w:val="8"/>
        </w:rPr>
        <w:t>患者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指导</w:t>
      </w:r>
      <w:r>
        <w:rPr>
          <w:spacing w:val="-55"/>
        </w:rPr>
        <w:t xml:space="preserve"> </w:t>
      </w:r>
      <w:r>
        <w:rPr>
          <w:spacing w:val="8"/>
        </w:rPr>
        <w:t>患者及照</w:t>
      </w:r>
      <w:r>
        <w:rPr/>
        <w:t xml:space="preserve"> </w:t>
      </w:r>
      <w:r>
        <w:rPr>
          <w:spacing w:val="9"/>
        </w:rPr>
        <w:t>护人员选择适宜的食物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通过烹调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加工改变食物的</w:t>
      </w:r>
      <w:r>
        <w:rPr>
          <w:spacing w:val="8"/>
        </w:rPr>
        <w:t xml:space="preserve"> </w:t>
      </w:r>
      <w:r>
        <w:rPr>
          <w:spacing w:val="4"/>
        </w:rPr>
        <w:t>质地和性状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减少误吸风险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rFonts w:ascii="Arial" w:hAnsi="Arial" w:eastAsia="Arial" w:cs="Arial"/>
          <w:spacing w:val="4"/>
        </w:rPr>
        <w:t>C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spacing w:val="4"/>
        </w:rPr>
        <w:t>级证据</w:t>
      </w:r>
      <w:r>
        <w:rPr>
          <w:rFonts w:ascii="Microsoft YaHei" w:hAnsi="Microsoft YaHei" w:eastAsia="Microsoft YaHei" w:cs="Microsoft YaHei"/>
          <w:spacing w:val="4"/>
        </w:rPr>
        <w:t>）。</w:t>
      </w:r>
    </w:p>
    <w:p>
      <w:pPr>
        <w:pStyle w:val="BodyText"/>
        <w:ind w:left="736" w:right="266" w:firstLine="419"/>
        <w:spacing w:before="4" w:line="24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对于高龄术后患者保证日常饮食量和较高的膳</w:t>
      </w:r>
      <w:r>
        <w:rPr>
          <w:spacing w:val="2"/>
        </w:rPr>
        <w:t xml:space="preserve">  </w:t>
      </w:r>
      <w:r>
        <w:rPr>
          <w:spacing w:val="15"/>
        </w:rPr>
        <w:t>食蛋白质摄入对于减轻衰弱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促进康复有益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5"/>
        </w:rPr>
        <w:t>对于</w:t>
      </w:r>
      <w:r>
        <w:rPr/>
        <w:t xml:space="preserve"> </w:t>
      </w:r>
      <w:r>
        <w:rPr>
          <w:spacing w:val="18"/>
        </w:rPr>
        <w:t>高龄心脏手术患者应该在出院前根据患者的进食及</w:t>
      </w:r>
      <w:r>
        <w:rPr>
          <w:spacing w:val="4"/>
        </w:rPr>
        <w:t xml:space="preserve">  </w:t>
      </w:r>
      <w:r>
        <w:rPr>
          <w:spacing w:val="9"/>
        </w:rPr>
        <w:t>机体营养状况制订居家营养处方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并对患者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家属及</w:t>
      </w:r>
      <w:r>
        <w:rPr>
          <w:spacing w:val="10"/>
        </w:rPr>
        <w:t xml:space="preserve"> </w:t>
      </w:r>
      <w:r>
        <w:rPr>
          <w:spacing w:val="9"/>
        </w:rPr>
        <w:t>照护人员详细介绍出院后的饮食要求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制作方法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注</w:t>
      </w:r>
      <w:r>
        <w:rPr>
          <w:spacing w:val="10"/>
        </w:rPr>
        <w:t xml:space="preserve"> </w:t>
      </w:r>
      <w:r>
        <w:rPr>
          <w:spacing w:val="13"/>
        </w:rPr>
        <w:t>意事项等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3"/>
        </w:rPr>
        <w:t>患者出</w:t>
      </w:r>
      <w:r>
        <w:rPr>
          <w:spacing w:val="-52"/>
        </w:rPr>
        <w:t xml:space="preserve"> </w:t>
      </w:r>
      <w:r>
        <w:rPr>
          <w:spacing w:val="13"/>
        </w:rPr>
        <w:t>院后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营养或护理人员可以通过</w:t>
      </w:r>
      <w:r>
        <w:rPr/>
        <w:t xml:space="preserve">  </w:t>
      </w:r>
      <w:r>
        <w:rPr>
          <w:spacing w:val="12"/>
        </w:rPr>
        <w:t>电话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微信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门诊复诊等方式对患者进行定期随访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12"/>
        </w:rPr>
        <w:t>实时掌握患者饮食方案的落实情况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及时进行调整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1155"/>
        <w:spacing w:before="1" w:line="211" w:lineRule="auto"/>
        <w:rPr/>
      </w:pPr>
      <w:r>
        <w:rPr>
          <w:spacing w:val="29"/>
        </w:rPr>
        <w:t>对于可经口进食的高龄患者居家膳食原则如</w:t>
      </w:r>
    </w:p>
    <w:p>
      <w:pPr>
        <w:pStyle w:val="BodyText"/>
        <w:ind w:left="736" w:right="340" w:firstLine="6"/>
        <w:spacing w:before="99" w:line="219" w:lineRule="auto"/>
        <w:jc w:val="both"/>
        <w:rPr/>
      </w:pPr>
      <w:r>
        <w:rPr>
          <w:spacing w:val="5"/>
        </w:rPr>
        <w:t>下</w:t>
      </w:r>
      <w:r>
        <w:rPr>
          <w:rFonts w:ascii="Microsoft YaHei" w:hAnsi="Microsoft YaHei" w:eastAsia="Microsoft YaHei" w:cs="Microsoft YaHei"/>
          <w:spacing w:val="5"/>
        </w:rPr>
        <w:t>：(</w:t>
      </w:r>
      <w:r>
        <w:rPr>
          <w:rFonts w:ascii="Arial" w:hAnsi="Arial" w:eastAsia="Arial" w:cs="Arial"/>
          <w:spacing w:val="5"/>
        </w:rPr>
        <w:t>1</w:t>
      </w:r>
      <w:r>
        <w:rPr>
          <w:rFonts w:ascii="Microsoft YaHei" w:hAnsi="Microsoft YaHei" w:eastAsia="Microsoft YaHei" w:cs="Microsoft YaHei"/>
          <w:spacing w:val="5"/>
        </w:rPr>
        <w:t>)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5"/>
        </w:rPr>
        <w:t>饮食宜清淡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多食易消化的食物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能量</w:t>
      </w:r>
      <w:r>
        <w:rPr>
          <w:spacing w:val="4"/>
        </w:rPr>
        <w:t>摄入结</w:t>
      </w:r>
      <w:r>
        <w:rPr/>
        <w:t xml:space="preserve"> </w:t>
      </w:r>
      <w:r>
        <w:rPr>
          <w:spacing w:val="11"/>
        </w:rPr>
        <w:t>合身体活动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手术情况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营养状况等确定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Arial" w:hAnsi="Arial" w:eastAsia="Arial" w:cs="Arial"/>
          <w:spacing w:val="10"/>
        </w:rPr>
        <w:t>2</w:t>
      </w:r>
      <w:r>
        <w:rPr>
          <w:rFonts w:ascii="Microsoft YaHei" w:hAnsi="Microsoft YaHei" w:eastAsia="Microsoft YaHei" w:cs="Microsoft YaHei"/>
          <w:spacing w:val="10"/>
        </w:rPr>
        <w:t>) </w:t>
      </w:r>
      <w:r>
        <w:rPr>
          <w:spacing w:val="10"/>
        </w:rPr>
        <w:t>在</w:t>
      </w:r>
      <w:r>
        <w:rPr>
          <w:spacing w:val="-56"/>
        </w:rPr>
        <w:t xml:space="preserve"> </w:t>
      </w:r>
      <w:r>
        <w:rPr>
          <w:spacing w:val="10"/>
        </w:rPr>
        <w:t>能</w:t>
      </w:r>
      <w:r>
        <w:rPr/>
        <w:t xml:space="preserve"> </w:t>
      </w:r>
      <w:r>
        <w:rPr>
          <w:spacing w:val="9"/>
        </w:rPr>
        <w:t>量供应充足的基础上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增加膳食中的蛋白质数量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但</w:t>
      </w:r>
      <w:r>
        <w:rPr>
          <w:spacing w:val="10"/>
        </w:rPr>
        <w:t xml:space="preserve"> </w:t>
      </w:r>
      <w:r>
        <w:rPr>
          <w:spacing w:val="7"/>
        </w:rPr>
        <w:t>占能比以不超过</w:t>
      </w:r>
      <w:r>
        <w:rPr>
          <w:spacing w:val="-46"/>
        </w:rPr>
        <w:t xml:space="preserve"> </w:t>
      </w:r>
      <w:r>
        <w:rPr>
          <w:spacing w:val="7"/>
        </w:rPr>
        <w:t>总</w:t>
      </w:r>
      <w:r>
        <w:rPr>
          <w:spacing w:val="-55"/>
        </w:rPr>
        <w:t xml:space="preserve"> </w:t>
      </w:r>
      <w:r>
        <w:rPr>
          <w:spacing w:val="7"/>
        </w:rPr>
        <w:t>能量</w:t>
      </w:r>
      <w:r>
        <w:rPr>
          <w:spacing w:val="-44"/>
        </w:rPr>
        <w:t xml:space="preserve"> </w:t>
      </w:r>
      <w:r>
        <w:rPr>
          <w:spacing w:val="7"/>
        </w:rPr>
        <w:t>的 </w:t>
      </w:r>
      <w:r>
        <w:rPr>
          <w:rFonts w:ascii="Arial" w:hAnsi="Arial" w:eastAsia="Arial" w:cs="Arial"/>
          <w:spacing w:val="7"/>
        </w:rPr>
        <w:t>20%</w:t>
      </w:r>
      <w:r>
        <w:rPr>
          <w:spacing w:val="7"/>
        </w:rPr>
        <w:t>为</w:t>
      </w:r>
      <w:r>
        <w:rPr>
          <w:spacing w:val="-57"/>
        </w:rPr>
        <w:t xml:space="preserve"> </w:t>
      </w:r>
      <w:r>
        <w:rPr>
          <w:spacing w:val="7"/>
        </w:rPr>
        <w:t>宜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7"/>
        </w:rPr>
        <w:t>其</w:t>
      </w:r>
      <w:r>
        <w:rPr>
          <w:spacing w:val="-42"/>
        </w:rPr>
        <w:t xml:space="preserve"> </w:t>
      </w:r>
      <w:r>
        <w:rPr>
          <w:spacing w:val="7"/>
        </w:rPr>
        <w:t>中优质</w:t>
      </w:r>
      <w:r>
        <w:rPr>
          <w:spacing w:val="-55"/>
        </w:rPr>
        <w:t xml:space="preserve"> </w:t>
      </w:r>
      <w:r>
        <w:rPr>
          <w:spacing w:val="7"/>
        </w:rPr>
        <w:t>蛋</w:t>
      </w:r>
      <w:r>
        <w:rPr/>
        <w:t xml:space="preserve"> </w:t>
      </w:r>
      <w:r>
        <w:rPr>
          <w:spacing w:val="15"/>
        </w:rPr>
        <w:t>白质占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spacing w:val="15"/>
        </w:rPr>
        <w:t>1</w:t>
      </w:r>
      <w:r>
        <w:rPr>
          <w:rFonts w:ascii="Microsoft YaHei" w:hAnsi="Microsoft YaHei" w:eastAsia="Microsoft YaHei" w:cs="Microsoft YaHei"/>
          <w:spacing w:val="15"/>
        </w:rPr>
        <w:t>/</w:t>
      </w:r>
      <w:r>
        <w:rPr>
          <w:rFonts w:ascii="Arial" w:hAnsi="Arial" w:eastAsia="Arial" w:cs="Arial"/>
          <w:spacing w:val="15"/>
        </w:rPr>
        <w:t>2</w:t>
      </w:r>
      <w:r>
        <w:rPr>
          <w:rFonts w:ascii="Microsoft YaHei" w:hAnsi="Microsoft YaHei" w:eastAsia="Microsoft YaHei" w:cs="Microsoft YaHei"/>
          <w:spacing w:val="15"/>
        </w:rPr>
        <w:t>~</w:t>
      </w:r>
      <w:r>
        <w:rPr>
          <w:rFonts w:ascii="Arial" w:hAnsi="Arial" w:eastAsia="Arial" w:cs="Arial"/>
          <w:spacing w:val="15"/>
        </w:rPr>
        <w:t>2</w:t>
      </w:r>
      <w:r>
        <w:rPr>
          <w:rFonts w:ascii="Microsoft YaHei" w:hAnsi="Microsoft YaHei" w:eastAsia="Microsoft YaHei" w:cs="Microsoft YaHei"/>
          <w:spacing w:val="15"/>
        </w:rPr>
        <w:t>/</w:t>
      </w:r>
      <w:r>
        <w:rPr>
          <w:rFonts w:ascii="Arial" w:hAnsi="Arial" w:eastAsia="Arial" w:cs="Arial"/>
          <w:spacing w:val="15"/>
        </w:rPr>
        <w:t>3</w:t>
      </w:r>
      <w:r>
        <w:rPr>
          <w:rFonts w:ascii="Microsoft YaHei" w:hAnsi="Microsoft YaHei" w:eastAsia="Microsoft YaHei" w:cs="Microsoft YaHei"/>
          <w:spacing w:val="15"/>
        </w:rPr>
        <w:t>。(</w:t>
      </w:r>
      <w:r>
        <w:rPr>
          <w:rFonts w:ascii="Arial" w:hAnsi="Arial" w:eastAsia="Arial" w:cs="Arial"/>
          <w:spacing w:val="15"/>
        </w:rPr>
        <w:t>3</w:t>
      </w:r>
      <w:r>
        <w:rPr>
          <w:rFonts w:ascii="Microsoft YaHei" w:hAnsi="Microsoft YaHei" w:eastAsia="Microsoft YaHei" w:cs="Microsoft YaHei"/>
          <w:spacing w:val="15"/>
        </w:rPr>
        <w:t>) </w:t>
      </w:r>
      <w:r>
        <w:rPr>
          <w:spacing w:val="15"/>
        </w:rPr>
        <w:t>控制饮食</w:t>
      </w:r>
      <w:r>
        <w:rPr>
          <w:spacing w:val="-44"/>
        </w:rPr>
        <w:t xml:space="preserve"> </w:t>
      </w:r>
      <w:r>
        <w:rPr>
          <w:spacing w:val="15"/>
        </w:rPr>
        <w:t>中总脂肪</w:t>
      </w:r>
      <w:r>
        <w:rPr>
          <w:rFonts w:ascii="Microsoft YaHei" w:hAnsi="Microsoft YaHei" w:eastAsia="Microsoft YaHei" w:cs="Microsoft YaHei"/>
          <w:spacing w:val="15"/>
          <w:position w:val="1"/>
        </w:rPr>
        <w:t>、</w:t>
      </w:r>
      <w:r>
        <w:rPr>
          <w:spacing w:val="14"/>
        </w:rPr>
        <w:t>饱和脂</w:t>
      </w:r>
      <w:r>
        <w:rPr/>
        <w:t xml:space="preserve"> </w:t>
      </w:r>
      <w:r>
        <w:rPr>
          <w:spacing w:val="20"/>
        </w:rPr>
        <w:t>肪酸及胆</w:t>
      </w:r>
      <w:r>
        <w:rPr>
          <w:spacing w:val="-32"/>
        </w:rPr>
        <w:t xml:space="preserve"> </w:t>
      </w:r>
      <w:r>
        <w:rPr>
          <w:spacing w:val="20"/>
        </w:rPr>
        <w:t>固醇摄入量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20"/>
        </w:rPr>
        <w:t>饮食</w:t>
      </w:r>
      <w:r>
        <w:rPr>
          <w:spacing w:val="-53"/>
        </w:rPr>
        <w:t xml:space="preserve"> </w:t>
      </w:r>
      <w:r>
        <w:rPr>
          <w:spacing w:val="20"/>
        </w:rPr>
        <w:t>总脂肪占能比不超过</w:t>
      </w:r>
      <w:r>
        <w:rPr/>
        <w:t xml:space="preserve"> </w:t>
      </w:r>
      <w:r>
        <w:rPr>
          <w:rFonts w:ascii="Arial" w:hAnsi="Arial" w:eastAsia="Arial" w:cs="Arial"/>
          <w:spacing w:val="1"/>
          <w:position w:val="-1"/>
        </w:rPr>
        <w:t>30% </w:t>
      </w:r>
      <w:r>
        <w:rPr>
          <w:rFonts w:ascii="Microsoft YaHei" w:hAnsi="Microsoft YaHei" w:eastAsia="Microsoft YaHei" w:cs="Microsoft YaHei"/>
          <w:spacing w:val="1"/>
          <w:position w:val="1"/>
        </w:rPr>
        <w:t>, </w:t>
      </w:r>
      <w:r>
        <w:rPr>
          <w:spacing w:val="1"/>
        </w:rPr>
        <w:t>饱和脂肪酸</w:t>
      </w:r>
      <w:r>
        <w:rPr>
          <w:spacing w:val="-13"/>
        </w:rPr>
        <w:t xml:space="preserve"> </w:t>
      </w:r>
      <w:r>
        <w:rPr>
          <w:spacing w:val="1"/>
        </w:rPr>
        <w:t>占</w:t>
      </w:r>
      <w:r>
        <w:rPr>
          <w:spacing w:val="-53"/>
        </w:rPr>
        <w:t xml:space="preserve"> </w:t>
      </w:r>
      <w:r>
        <w:rPr>
          <w:spacing w:val="1"/>
        </w:rPr>
        <w:t>能</w:t>
      </w:r>
      <w:r>
        <w:rPr>
          <w:spacing w:val="-39"/>
        </w:rPr>
        <w:t xml:space="preserve"> </w:t>
      </w:r>
      <w:r>
        <w:rPr>
          <w:spacing w:val="1"/>
        </w:rPr>
        <w:t>比不超过 </w:t>
      </w:r>
      <w:r>
        <w:rPr>
          <w:rFonts w:ascii="Arial" w:hAnsi="Arial" w:eastAsia="Arial" w:cs="Arial"/>
          <w:spacing w:val="1"/>
          <w:position w:val="-1"/>
        </w:rPr>
        <w:t>10%</w:t>
      </w:r>
      <w:r>
        <w:rPr>
          <w:rFonts w:ascii="Arial" w:hAnsi="Arial" w:eastAsia="Arial" w:cs="Arial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；</w:t>
      </w:r>
      <w:r>
        <w:rPr>
          <w:spacing w:val="1"/>
        </w:rPr>
        <w:t>饮食</w:t>
      </w:r>
      <w:r>
        <w:rPr>
          <w:spacing w:val="-42"/>
        </w:rPr>
        <w:t xml:space="preserve"> </w:t>
      </w:r>
      <w:r>
        <w:rPr>
          <w:spacing w:val="1"/>
        </w:rPr>
        <w:t>中胆</w:t>
      </w:r>
      <w:r>
        <w:rPr>
          <w:spacing w:val="-44"/>
        </w:rPr>
        <w:t xml:space="preserve"> </w:t>
      </w:r>
      <w:r>
        <w:rPr>
          <w:spacing w:val="1"/>
        </w:rPr>
        <w:t>固</w:t>
      </w:r>
      <w:r>
        <w:rPr/>
        <w:t xml:space="preserve"> </w:t>
      </w:r>
      <w:r>
        <w:rPr>
          <w:spacing w:val="16"/>
        </w:rPr>
        <w:t>醇摄入量不应超过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16"/>
        </w:rPr>
        <w:t>300</w:t>
      </w:r>
      <w:r>
        <w:rPr>
          <w:rFonts w:ascii="Arial" w:hAnsi="Arial" w:eastAsia="Arial" w:cs="Arial"/>
        </w:rPr>
        <w:t>mg</w:t>
      </w:r>
      <w:r>
        <w:rPr>
          <w:rFonts w:ascii="Microsoft YaHei" w:hAnsi="Microsoft YaHei" w:eastAsia="Microsoft YaHei" w:cs="Microsoft YaHei"/>
          <w:spacing w:val="16"/>
        </w:rPr>
        <w:t>/</w:t>
      </w:r>
      <w:r>
        <w:rPr>
          <w:rFonts w:ascii="Arial" w:hAnsi="Arial" w:eastAsia="Arial" w:cs="Arial"/>
          <w:spacing w:val="16"/>
        </w:rPr>
        <w:t>d</w:t>
      </w:r>
      <w:r>
        <w:rPr>
          <w:rFonts w:ascii="Microsoft YaHei" w:hAnsi="Microsoft YaHei" w:eastAsia="Microsoft YaHei" w:cs="Microsoft YaHei"/>
          <w:spacing w:val="16"/>
        </w:rPr>
        <w:t>。(</w:t>
      </w:r>
      <w:r>
        <w:rPr>
          <w:rFonts w:ascii="Arial" w:hAnsi="Arial" w:eastAsia="Arial" w:cs="Arial"/>
          <w:spacing w:val="16"/>
        </w:rPr>
        <w:t>4</w:t>
      </w:r>
      <w:r>
        <w:rPr>
          <w:rFonts w:ascii="Microsoft YaHei" w:hAnsi="Microsoft YaHei" w:eastAsia="Microsoft YaHei" w:cs="Microsoft YaHei"/>
          <w:spacing w:val="16"/>
        </w:rPr>
        <w:t>)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16"/>
        </w:rPr>
        <w:t>碳水化合</w:t>
      </w:r>
      <w:r>
        <w:rPr>
          <w:spacing w:val="15"/>
        </w:rPr>
        <w:t>物</w:t>
      </w:r>
      <w:r>
        <w:rPr>
          <w:spacing w:val="-52"/>
        </w:rPr>
        <w:t xml:space="preserve"> </w:t>
      </w:r>
      <w:r>
        <w:rPr>
          <w:spacing w:val="15"/>
        </w:rPr>
        <w:t>的供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/>
        <w:spacing w:before="36" w:line="21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6"/>
        </w:rPr>
        <w:t>应以粮谷类和薯类</w:t>
      </w:r>
      <w:r>
        <w:rPr>
          <w:spacing w:val="-57"/>
        </w:rPr>
        <w:t xml:space="preserve"> </w:t>
      </w:r>
      <w:r>
        <w:rPr>
          <w:spacing w:val="16"/>
        </w:rPr>
        <w:t>食物为主</w:t>
      </w:r>
      <w:r>
        <w:rPr>
          <w:rFonts w:ascii="Microsoft YaHei" w:hAnsi="Microsoft YaHei" w:eastAsia="Microsoft YaHei" w:cs="Microsoft YaHei"/>
          <w:spacing w:val="16"/>
        </w:rPr>
        <w:t>。(</w:t>
      </w:r>
      <w:r>
        <w:rPr>
          <w:rFonts w:ascii="Arial" w:hAnsi="Arial" w:eastAsia="Arial" w:cs="Arial"/>
          <w:spacing w:val="16"/>
        </w:rPr>
        <w:t>5</w:t>
      </w:r>
      <w:r>
        <w:rPr>
          <w:rFonts w:ascii="Microsoft YaHei" w:hAnsi="Microsoft YaHei" w:eastAsia="Microsoft YaHei" w:cs="Microsoft YaHei"/>
          <w:spacing w:val="16"/>
        </w:rPr>
        <w:t>) </w:t>
      </w:r>
      <w:r>
        <w:rPr>
          <w:spacing w:val="16"/>
        </w:rPr>
        <w:t>建议</w:t>
      </w:r>
      <w:r>
        <w:rPr>
          <w:spacing w:val="-56"/>
        </w:rPr>
        <w:t xml:space="preserve"> </w:t>
      </w:r>
      <w:r>
        <w:rPr>
          <w:spacing w:val="16"/>
        </w:rPr>
        <w:t>蔬</w:t>
      </w:r>
      <w:r>
        <w:rPr>
          <w:spacing w:val="15"/>
        </w:rPr>
        <w:t>菜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spacing w:val="15"/>
          <w:position w:val="-1"/>
        </w:rPr>
        <w:t>400</w:t>
      </w:r>
      <w:r>
        <w:rPr>
          <w:rFonts w:ascii="Arial" w:hAnsi="Arial" w:eastAsia="Arial" w:cs="Arial"/>
          <w:spacing w:val="-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-2"/>
        </w:rPr>
        <w:t>~</w:t>
      </w:r>
      <w:r>
        <w:rPr>
          <w:rFonts w:ascii="Microsoft YaHei" w:hAnsi="Microsoft YaHei" w:eastAsia="Microsoft YaHei" w:cs="Microsoft YaHei"/>
          <w:position w:val="-2"/>
        </w:rPr>
        <w:t xml:space="preserve">  </w:t>
      </w:r>
      <w:r>
        <w:rPr>
          <w:rFonts w:ascii="Arial" w:hAnsi="Arial" w:eastAsia="Arial" w:cs="Arial"/>
          <w:spacing w:val="6"/>
          <w:position w:val="-1"/>
        </w:rPr>
        <w:t>500</w:t>
      </w:r>
      <w:r>
        <w:rPr>
          <w:rFonts w:ascii="Arial" w:hAnsi="Arial" w:eastAsia="Arial" w:cs="Arial"/>
          <w:spacing w:val="44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6"/>
        </w:rPr>
        <w:t>g</w:t>
      </w:r>
      <w:r>
        <w:rPr>
          <w:rFonts w:ascii="Microsoft YaHei" w:hAnsi="Microsoft YaHei" w:eastAsia="Microsoft YaHei" w:cs="Microsoft YaHei"/>
          <w:spacing w:val="6"/>
        </w:rPr>
        <w:t>/</w:t>
      </w:r>
      <w:r>
        <w:rPr>
          <w:rFonts w:ascii="Arial" w:hAnsi="Arial" w:eastAsia="Arial" w:cs="Arial"/>
          <w:spacing w:val="6"/>
        </w:rPr>
        <w:t>d</w:t>
      </w:r>
      <w:r>
        <w:rPr>
          <w:rFonts w:ascii="Microsoft YaHei" w:hAnsi="Microsoft YaHei" w:eastAsia="Microsoft YaHei" w:cs="Microsoft YaHei"/>
          <w:spacing w:val="6"/>
        </w:rPr>
        <w:t>；</w:t>
      </w:r>
      <w:r>
        <w:rPr>
          <w:spacing w:val="6"/>
        </w:rPr>
        <w:t>水果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250</w:t>
      </w:r>
      <w:r>
        <w:rPr>
          <w:rFonts w:ascii="Microsoft YaHei" w:hAnsi="Microsoft YaHei" w:eastAsia="Microsoft YaHei" w:cs="Microsoft YaHei"/>
          <w:spacing w:val="6"/>
          <w:position w:val="-1"/>
        </w:rPr>
        <w:t>~</w:t>
      </w:r>
      <w:r>
        <w:rPr>
          <w:rFonts w:ascii="Arial" w:hAnsi="Arial" w:eastAsia="Arial" w:cs="Arial"/>
          <w:spacing w:val="6"/>
          <w:position w:val="-1"/>
        </w:rPr>
        <w:t>300</w:t>
      </w:r>
      <w:r>
        <w:rPr>
          <w:rFonts w:ascii="Arial" w:hAnsi="Arial" w:eastAsia="Arial" w:cs="Arial"/>
          <w:position w:val="-1"/>
        </w:rPr>
        <w:t xml:space="preserve">  </w:t>
      </w:r>
      <w:r>
        <w:rPr>
          <w:rFonts w:ascii="Arial" w:hAnsi="Arial" w:eastAsia="Arial" w:cs="Arial"/>
          <w:spacing w:val="6"/>
        </w:rPr>
        <w:t>g</w:t>
      </w:r>
      <w:r>
        <w:rPr>
          <w:rFonts w:ascii="Microsoft YaHei" w:hAnsi="Microsoft YaHei" w:eastAsia="Microsoft YaHei" w:cs="Microsoft YaHei"/>
          <w:spacing w:val="6"/>
        </w:rPr>
        <w:t>/</w:t>
      </w:r>
      <w:r>
        <w:rPr>
          <w:rFonts w:ascii="Arial" w:hAnsi="Arial" w:eastAsia="Arial" w:cs="Arial"/>
          <w:spacing w:val="6"/>
        </w:rPr>
        <w:t>d</w:t>
      </w:r>
      <w:r>
        <w:rPr>
          <w:rFonts w:ascii="Microsoft YaHei" w:hAnsi="Microsoft YaHei" w:eastAsia="Microsoft YaHei" w:cs="Microsoft YaHei"/>
          <w:spacing w:val="6"/>
        </w:rPr>
        <w:t>。(</w:t>
      </w:r>
      <w:r>
        <w:rPr>
          <w:rFonts w:ascii="Arial" w:hAnsi="Arial" w:eastAsia="Arial" w:cs="Arial"/>
          <w:spacing w:val="6"/>
        </w:rPr>
        <w:t>6</w:t>
      </w:r>
      <w:r>
        <w:rPr>
          <w:rFonts w:ascii="Microsoft YaHei" w:hAnsi="Microsoft YaHei" w:eastAsia="Microsoft YaHei" w:cs="Microsoft YaHei"/>
          <w:spacing w:val="6"/>
        </w:rPr>
        <w:t>) </w:t>
      </w:r>
      <w:r>
        <w:rPr>
          <w:spacing w:val="6"/>
        </w:rPr>
        <w:t>限</w:t>
      </w:r>
      <w:r>
        <w:rPr>
          <w:spacing w:val="5"/>
        </w:rPr>
        <w:t>制钠盐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spacing w:val="5"/>
        </w:rPr>
        <w:t>钠摄</w:t>
      </w:r>
      <w:r>
        <w:rPr/>
        <w:t xml:space="preserve"> </w:t>
      </w:r>
      <w:r>
        <w:rPr>
          <w:spacing w:val="17"/>
        </w:rPr>
        <w:t>入量</w:t>
      </w:r>
      <w:r>
        <w:rPr>
          <w:rFonts w:ascii="Microsoft YaHei" w:hAnsi="Microsoft YaHei" w:eastAsia="Microsoft YaHei" w:cs="Microsoft YaHei"/>
          <w:spacing w:val="17"/>
        </w:rPr>
        <w:t>&lt;</w:t>
      </w:r>
      <w:r>
        <w:rPr>
          <w:rFonts w:ascii="Arial" w:hAnsi="Arial" w:eastAsia="Arial" w:cs="Arial"/>
          <w:spacing w:val="17"/>
        </w:rPr>
        <w:t>2</w:t>
      </w:r>
      <w:r>
        <w:rPr>
          <w:rFonts w:ascii="Arial" w:hAnsi="Arial" w:eastAsia="Arial" w:cs="Arial"/>
          <w:spacing w:val="60"/>
          <w:w w:val="101"/>
        </w:rPr>
        <w:t xml:space="preserve"> </w:t>
      </w:r>
      <w:r>
        <w:rPr>
          <w:rFonts w:ascii="Arial" w:hAnsi="Arial" w:eastAsia="Arial" w:cs="Arial"/>
          <w:spacing w:val="17"/>
        </w:rPr>
        <w:t>g</w:t>
      </w:r>
      <w:r>
        <w:rPr>
          <w:rFonts w:ascii="Microsoft YaHei" w:hAnsi="Microsoft YaHei" w:eastAsia="Microsoft YaHei" w:cs="Microsoft YaHei"/>
          <w:spacing w:val="17"/>
        </w:rPr>
        <w:t>/</w:t>
      </w:r>
      <w:r>
        <w:rPr>
          <w:rFonts w:ascii="Arial" w:hAnsi="Arial" w:eastAsia="Arial" w:cs="Arial"/>
          <w:spacing w:val="17"/>
        </w:rPr>
        <w:t>d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,</w:t>
      </w:r>
      <w:r>
        <w:rPr>
          <w:rFonts w:ascii="Microsoft YaHei" w:hAnsi="Microsoft YaHei" w:eastAsia="Microsoft YaHei" w:cs="Microsoft YaHei"/>
          <w:spacing w:val="-6"/>
          <w:position w:val="1"/>
        </w:rPr>
        <w:t xml:space="preserve"> </w:t>
      </w:r>
      <w:r>
        <w:rPr>
          <w:spacing w:val="17"/>
        </w:rPr>
        <w:t>服用利尿剂时钠摄入量可适当放</w:t>
      </w:r>
      <w:r>
        <w:rPr>
          <w:spacing w:val="-52"/>
        </w:rPr>
        <w:t xml:space="preserve"> </w:t>
      </w:r>
      <w:r>
        <w:rPr>
          <w:spacing w:val="17"/>
        </w:rPr>
        <w:t>宽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</w:p>
    <w:p>
      <w:pPr>
        <w:pStyle w:val="BodyText"/>
        <w:ind w:left="2" w:right="3" w:firstLine="12"/>
        <w:spacing w:before="19" w:line="20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Arial" w:hAnsi="Arial" w:eastAsia="Arial" w:cs="Arial"/>
          <w:spacing w:val="13"/>
        </w:rPr>
        <w:t>7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13"/>
        </w:rPr>
        <w:t>食物中摄入过多维生素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13"/>
          <w:position w:val="-1"/>
        </w:rPr>
        <w:t>K</w:t>
      </w:r>
      <w:r>
        <w:rPr>
          <w:rFonts w:ascii="Arial" w:hAnsi="Arial" w:eastAsia="Arial" w:cs="Arial"/>
          <w:spacing w:val="24"/>
          <w:position w:val="-1"/>
        </w:rPr>
        <w:t xml:space="preserve"> </w:t>
      </w:r>
      <w:r>
        <w:rPr>
          <w:spacing w:val="13"/>
        </w:rPr>
        <w:t>会</w:t>
      </w:r>
      <w:r>
        <w:rPr>
          <w:spacing w:val="-53"/>
        </w:rPr>
        <w:t xml:space="preserve"> </w:t>
      </w:r>
      <w:r>
        <w:rPr>
          <w:spacing w:val="13"/>
        </w:rPr>
        <w:t>降低华法林</w:t>
      </w:r>
      <w:r>
        <w:rPr>
          <w:spacing w:val="-50"/>
        </w:rPr>
        <w:t xml:space="preserve"> </w:t>
      </w:r>
      <w:r>
        <w:rPr>
          <w:spacing w:val="13"/>
        </w:rPr>
        <w:t>的抗凝</w:t>
      </w:r>
      <w:r>
        <w:rPr/>
        <w:t xml:space="preserve"> </w:t>
      </w:r>
      <w:r>
        <w:rPr>
          <w:spacing w:val="-5"/>
        </w:rPr>
        <w:t>作用</w:t>
      </w:r>
      <w:r>
        <w:rPr>
          <w:rFonts w:ascii="Microsoft YaHei" w:hAnsi="Microsoft YaHei" w:eastAsia="Microsoft YaHei" w:cs="Microsoft YaHei"/>
          <w:spacing w:val="-5"/>
          <w:position w:val="1"/>
        </w:rPr>
        <w:t>，</w:t>
      </w:r>
      <w:r>
        <w:rPr>
          <w:spacing w:val="-5"/>
        </w:rPr>
        <w:t>因</w:t>
      </w:r>
      <w:r>
        <w:rPr>
          <w:spacing w:val="-40"/>
        </w:rPr>
        <w:t xml:space="preserve"> </w:t>
      </w:r>
      <w:r>
        <w:rPr>
          <w:spacing w:val="-5"/>
        </w:rPr>
        <w:t>此</w:t>
      </w:r>
      <w:r>
        <w:rPr>
          <w:spacing w:val="-52"/>
        </w:rPr>
        <w:t xml:space="preserve"> </w:t>
      </w:r>
      <w:r>
        <w:rPr>
          <w:spacing w:val="-5"/>
        </w:rPr>
        <w:t>尽</w:t>
      </w:r>
      <w:r>
        <w:rPr>
          <w:spacing w:val="-53"/>
        </w:rPr>
        <w:t xml:space="preserve"> </w:t>
      </w:r>
      <w:r>
        <w:rPr>
          <w:spacing w:val="-5"/>
        </w:rPr>
        <w:t>量</w:t>
      </w:r>
      <w:r>
        <w:rPr>
          <w:spacing w:val="-52"/>
        </w:rPr>
        <w:t xml:space="preserve"> </w:t>
      </w:r>
      <w:r>
        <w:rPr>
          <w:spacing w:val="-5"/>
        </w:rPr>
        <w:t>少</w:t>
      </w:r>
      <w:r>
        <w:rPr>
          <w:spacing w:val="-53"/>
        </w:rPr>
        <w:t xml:space="preserve"> </w:t>
      </w:r>
      <w:r>
        <w:rPr>
          <w:spacing w:val="-5"/>
        </w:rPr>
        <w:t>选</w:t>
      </w:r>
      <w:r>
        <w:rPr>
          <w:spacing w:val="-51"/>
        </w:rPr>
        <w:t xml:space="preserve"> </w:t>
      </w:r>
      <w:r>
        <w:rPr>
          <w:spacing w:val="-5"/>
        </w:rPr>
        <w:t>择</w:t>
      </w:r>
      <w:r>
        <w:rPr>
          <w:spacing w:val="-52"/>
        </w:rPr>
        <w:t xml:space="preserve"> </w:t>
      </w:r>
      <w:r>
        <w:rPr>
          <w:spacing w:val="-5"/>
        </w:rPr>
        <w:t>含</w:t>
      </w:r>
      <w:r>
        <w:rPr>
          <w:spacing w:val="-50"/>
        </w:rPr>
        <w:t xml:space="preserve"> </w:t>
      </w:r>
      <w:r>
        <w:rPr>
          <w:spacing w:val="-5"/>
        </w:rPr>
        <w:t>维</w:t>
      </w:r>
      <w:r>
        <w:rPr>
          <w:spacing w:val="-49"/>
        </w:rPr>
        <w:t xml:space="preserve"> </w:t>
      </w:r>
      <w:r>
        <w:rPr>
          <w:spacing w:val="-5"/>
        </w:rPr>
        <w:t>生</w:t>
      </w:r>
      <w:r>
        <w:rPr>
          <w:spacing w:val="-49"/>
        </w:rPr>
        <w:t xml:space="preserve"> </w:t>
      </w:r>
      <w:r>
        <w:rPr>
          <w:spacing w:val="-5"/>
        </w:rPr>
        <w:t>素 </w:t>
      </w:r>
      <w:r>
        <w:rPr>
          <w:rFonts w:ascii="Arial" w:hAnsi="Arial" w:eastAsia="Arial" w:cs="Arial"/>
          <w:spacing w:val="-5"/>
          <w:position w:val="-1"/>
        </w:rPr>
        <w:t>K  </w:t>
      </w:r>
      <w:r>
        <w:rPr>
          <w:spacing w:val="-5"/>
        </w:rPr>
        <w:t>丰</w:t>
      </w:r>
      <w:r>
        <w:rPr>
          <w:spacing w:val="-40"/>
        </w:rPr>
        <w:t xml:space="preserve"> </w:t>
      </w:r>
      <w:r>
        <w:rPr>
          <w:spacing w:val="-5"/>
        </w:rPr>
        <w:t>富</w:t>
      </w:r>
      <w:r>
        <w:rPr>
          <w:spacing w:val="-35"/>
        </w:rPr>
        <w:t xml:space="preserve"> </w:t>
      </w:r>
      <w:r>
        <w:rPr>
          <w:spacing w:val="-5"/>
        </w:rPr>
        <w:t>的</w:t>
      </w:r>
      <w:r>
        <w:rPr>
          <w:spacing w:val="-51"/>
        </w:rPr>
        <w:t xml:space="preserve"> </w:t>
      </w:r>
      <w:r>
        <w:rPr>
          <w:spacing w:val="-5"/>
        </w:rPr>
        <w:t>食</w:t>
      </w:r>
      <w:r>
        <w:rPr>
          <w:spacing w:val="-51"/>
        </w:rPr>
        <w:t xml:space="preserve"> </w:t>
      </w:r>
      <w:r>
        <w:rPr>
          <w:spacing w:val="-5"/>
        </w:rPr>
        <w:t>物</w:t>
      </w:r>
      <w:r>
        <w:rPr>
          <w:rFonts w:ascii="Microsoft YaHei" w:hAnsi="Microsoft YaHei" w:eastAsia="Microsoft YaHei" w:cs="Microsoft YaHei"/>
          <w:spacing w:val="-5"/>
          <w:position w:val="1"/>
        </w:rPr>
        <w:t>。</w:t>
      </w:r>
    </w:p>
    <w:p>
      <w:pPr>
        <w:pStyle w:val="BodyText"/>
        <w:ind w:firstLine="13"/>
        <w:spacing w:before="74" w:line="22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</w:rPr>
        <w:t>(</w:t>
      </w:r>
      <w:r>
        <w:rPr>
          <w:rFonts w:ascii="Arial" w:hAnsi="Arial" w:eastAsia="Arial" w:cs="Arial"/>
          <w:spacing w:val="-7"/>
        </w:rPr>
        <w:t>8</w:t>
      </w:r>
      <w:r>
        <w:rPr>
          <w:rFonts w:ascii="Microsoft YaHei" w:hAnsi="Microsoft YaHei" w:eastAsia="Microsoft YaHei" w:cs="Microsoft YaHei"/>
          <w:spacing w:val="-7"/>
        </w:rPr>
        <w:t>) </w:t>
      </w:r>
      <w:r>
        <w:rPr>
          <w:spacing w:val="-7"/>
        </w:rPr>
        <w:t>某些食物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如大蒜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生姜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茴香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洋葱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旱芹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银</w:t>
      </w:r>
      <w:r>
        <w:rPr>
          <w:spacing w:val="-8"/>
        </w:rPr>
        <w:t>杏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木瓜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葡萄柚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芒果等大多含有水杨酸盐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香豆素等</w:t>
      </w:r>
      <w:r>
        <w:rPr>
          <w:spacing w:val="5"/>
        </w:rPr>
        <w:t xml:space="preserve">  </w:t>
      </w:r>
      <w:r>
        <w:rPr>
          <w:spacing w:val="18"/>
        </w:rPr>
        <w:t>具有抗凝活性的物质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与华法林联用能增加出血风</w:t>
      </w:r>
      <w:r>
        <w:rPr>
          <w:spacing w:val="4"/>
        </w:rPr>
        <w:t xml:space="preserve">  </w:t>
      </w:r>
      <w:r>
        <w:rPr>
          <w:spacing w:val="12"/>
        </w:rPr>
        <w:t>险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需尽量少选择</w:t>
      </w:r>
      <w:r>
        <w:rPr>
          <w:rFonts w:ascii="Microsoft YaHei" w:hAnsi="Microsoft YaHei" w:eastAsia="Microsoft YaHei" w:cs="Microsoft YaHei"/>
          <w:spacing w:val="12"/>
        </w:rPr>
        <w:t>。(</w:t>
      </w:r>
      <w:r>
        <w:rPr>
          <w:rFonts w:ascii="Arial" w:hAnsi="Arial" w:eastAsia="Arial" w:cs="Arial"/>
          <w:spacing w:val="12"/>
        </w:rPr>
        <w:t>9</w:t>
      </w:r>
      <w:r>
        <w:rPr>
          <w:rFonts w:ascii="Microsoft YaHei" w:hAnsi="Microsoft YaHei" w:eastAsia="Microsoft YaHei" w:cs="Microsoft YaHei"/>
          <w:spacing w:val="12"/>
        </w:rPr>
        <w:t>) </w:t>
      </w:r>
      <w:r>
        <w:rPr>
          <w:spacing w:val="12"/>
        </w:rPr>
        <w:t>患者合并心力衰竭时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需根</w:t>
      </w:r>
      <w:r>
        <w:rPr>
          <w:spacing w:val="4"/>
        </w:rPr>
        <w:t xml:space="preserve">  </w:t>
      </w:r>
      <w:r>
        <w:rPr>
          <w:spacing w:val="16"/>
        </w:rPr>
        <w:t>据尿量和心功</w:t>
      </w:r>
      <w:r>
        <w:rPr>
          <w:spacing w:val="-45"/>
        </w:rPr>
        <w:t xml:space="preserve"> </w:t>
      </w:r>
      <w:r>
        <w:rPr>
          <w:spacing w:val="16"/>
        </w:rPr>
        <w:t>能确</w:t>
      </w:r>
      <w:r>
        <w:rPr>
          <w:spacing w:val="-54"/>
        </w:rPr>
        <w:t xml:space="preserve"> </w:t>
      </w:r>
      <w:r>
        <w:rPr>
          <w:spacing w:val="16"/>
        </w:rPr>
        <w:t>定</w:t>
      </w:r>
      <w:r>
        <w:rPr>
          <w:spacing w:val="-57"/>
        </w:rPr>
        <w:t xml:space="preserve"> </w:t>
      </w:r>
      <w:r>
        <w:rPr>
          <w:spacing w:val="16"/>
        </w:rPr>
        <w:t>液体摄入量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限制钠摄入量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firstLine="13"/>
        <w:spacing w:before="66" w:line="22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10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食物烹制方法要适合高龄老年患者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可选择蒸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"/>
        </w:rPr>
        <w:t>煮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炖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煲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熬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烩等不同方法将食物制作细软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尽量  </w:t>
      </w:r>
      <w:r>
        <w:rPr>
          <w:spacing w:val="8"/>
        </w:rPr>
        <w:t>不选择大块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粗硬和含骨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刺较多的食物</w:t>
      </w:r>
      <w:r>
        <w:rPr>
          <w:rFonts w:ascii="Microsoft YaHei" w:hAnsi="Microsoft YaHei" w:eastAsia="Microsoft YaHei" w:cs="Microsoft YaHei"/>
          <w:spacing w:val="8"/>
        </w:rPr>
        <w:t>。(</w:t>
      </w:r>
      <w:r>
        <w:rPr>
          <w:rFonts w:ascii="Arial" w:hAnsi="Arial" w:eastAsia="Arial" w:cs="Arial"/>
          <w:spacing w:val="8"/>
        </w:rPr>
        <w:t>11</w:t>
      </w:r>
      <w:r>
        <w:rPr>
          <w:rFonts w:ascii="Microsoft YaHei" w:hAnsi="Microsoft YaHei" w:eastAsia="Microsoft YaHei" w:cs="Microsoft YaHei"/>
          <w:spacing w:val="8"/>
        </w:rPr>
        <w:t>)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8"/>
        </w:rPr>
        <w:t>对于</w:t>
      </w:r>
      <w:r>
        <w:rPr/>
        <w:t xml:space="preserve">  </w:t>
      </w:r>
      <w:r>
        <w:rPr>
          <w:spacing w:val="16"/>
        </w:rPr>
        <w:t>存在吞咽困难的高龄</w:t>
      </w:r>
      <w:r>
        <w:rPr>
          <w:spacing w:val="-41"/>
        </w:rPr>
        <w:t xml:space="preserve"> </w:t>
      </w:r>
      <w:r>
        <w:rPr>
          <w:spacing w:val="16"/>
        </w:rPr>
        <w:t>患者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临床营养师应充分尊重</w:t>
      </w:r>
      <w:r>
        <w:rPr/>
        <w:t xml:space="preserve">  </w:t>
      </w:r>
      <w:r>
        <w:rPr>
          <w:spacing w:val="18"/>
        </w:rPr>
        <w:t>老年人的进食意愿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根据患者的吞咽功能和营养管</w:t>
      </w:r>
      <w:r>
        <w:rPr>
          <w:spacing w:val="4"/>
        </w:rPr>
        <w:t xml:space="preserve">  </w:t>
      </w:r>
      <w:r>
        <w:rPr>
          <w:spacing w:val="9"/>
        </w:rPr>
        <w:t>理目的制订营养方案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合理选择和制作食物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科学改</w:t>
      </w:r>
      <w:r>
        <w:rPr>
          <w:spacing w:val="5"/>
        </w:rPr>
        <w:t xml:space="preserve">  </w:t>
      </w:r>
      <w:r>
        <w:rPr>
          <w:spacing w:val="12"/>
        </w:rPr>
        <w:t>变食物质地及性状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减少误</w:t>
      </w:r>
      <w:r>
        <w:rPr>
          <w:spacing w:val="-44"/>
        </w:rPr>
        <w:t xml:space="preserve"> </w:t>
      </w:r>
      <w:r>
        <w:rPr>
          <w:spacing w:val="12"/>
        </w:rPr>
        <w:t>吸风</w:t>
      </w:r>
      <w:r>
        <w:rPr>
          <w:spacing w:val="-54"/>
        </w:rPr>
        <w:t xml:space="preserve"> </w:t>
      </w:r>
      <w:r>
        <w:rPr>
          <w:spacing w:val="12"/>
        </w:rPr>
        <w:t>险</w:t>
      </w:r>
      <w:r>
        <w:rPr>
          <w:rFonts w:ascii="Microsoft YaHei" w:hAnsi="Microsoft YaHei" w:eastAsia="Microsoft YaHei" w:cs="Microsoft YaHei"/>
          <w:spacing w:val="12"/>
        </w:rPr>
        <w:t>。(</w:t>
      </w:r>
      <w:r>
        <w:rPr>
          <w:rFonts w:ascii="Arial" w:hAnsi="Arial" w:eastAsia="Arial" w:cs="Arial"/>
          <w:spacing w:val="12"/>
        </w:rPr>
        <w:t>12</w:t>
      </w:r>
      <w:r>
        <w:rPr>
          <w:rFonts w:ascii="Microsoft YaHei" w:hAnsi="Microsoft YaHei" w:eastAsia="Microsoft YaHei" w:cs="Microsoft YaHei"/>
          <w:spacing w:val="12"/>
        </w:rPr>
        <w:t>) </w:t>
      </w:r>
      <w:r>
        <w:rPr>
          <w:spacing w:val="12"/>
        </w:rPr>
        <w:t>餐次分配</w:t>
      </w:r>
      <w:r>
        <w:rPr/>
        <w:t xml:space="preserve">  </w:t>
      </w:r>
      <w:r>
        <w:rPr>
          <w:spacing w:val="9"/>
        </w:rPr>
        <w:t>要合理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以少量多餐为原则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忌暴饮暴食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每餐不要</w:t>
      </w:r>
      <w:r>
        <w:rPr>
          <w:spacing w:val="5"/>
        </w:rPr>
        <w:t xml:space="preserve">  </w:t>
      </w:r>
      <w:r>
        <w:rPr>
          <w:spacing w:val="12"/>
        </w:rPr>
        <w:t>过饱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可在正餐之间添加少量加餐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3" w:right="77" w:firstLine="417"/>
        <w:spacing w:before="74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推荐三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>
          <w:spacing w:val="8"/>
        </w:rPr>
        <w:t>对于管饲的高龄心脏术后患者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在满足</w:t>
      </w:r>
      <w:r>
        <w:rPr>
          <w:spacing w:val="9"/>
        </w:rPr>
        <w:t xml:space="preserve"> </w:t>
      </w:r>
      <w:r>
        <w:rPr>
          <w:spacing w:val="15"/>
        </w:rPr>
        <w:t>条件的情况下继续进行家庭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2"/>
          <w:position w:val="-1"/>
        </w:rPr>
        <w:t xml:space="preserve"> </w:t>
      </w:r>
      <w:r>
        <w:rPr>
          <w:spacing w:val="15"/>
        </w:rPr>
        <w:t>支持治疗</w:t>
      </w:r>
      <w:r>
        <w:rPr>
          <w:rFonts w:ascii="Microsoft YaHei" w:hAnsi="Microsoft YaHei" w:eastAsia="Microsoft YaHei" w:cs="Microsoft YaHei"/>
          <w:spacing w:val="15"/>
        </w:rPr>
        <w:t>；</w:t>
      </w:r>
      <w:r>
        <w:rPr>
          <w:spacing w:val="15"/>
        </w:rPr>
        <w:t>对于</w:t>
      </w:r>
      <w:r>
        <w:rPr>
          <w:spacing w:val="-55"/>
        </w:rPr>
        <w:t xml:space="preserve"> </w:t>
      </w:r>
      <w:r>
        <w:rPr>
          <w:spacing w:val="15"/>
        </w:rPr>
        <w:t>能</w:t>
      </w:r>
      <w:r>
        <w:rPr/>
        <w:t xml:space="preserve"> </w:t>
      </w:r>
      <w:r>
        <w:rPr>
          <w:spacing w:val="14"/>
        </w:rPr>
        <w:t>经口进食但摄入不足的高龄患者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rFonts w:ascii="Arial" w:hAnsi="Arial" w:eastAsia="Arial" w:cs="Arial"/>
          <w:position w:val="-1"/>
        </w:rPr>
        <w:t>ONS</w:t>
      </w:r>
      <w:r>
        <w:rPr>
          <w:rFonts w:ascii="Arial" w:hAnsi="Arial" w:eastAsia="Arial" w:cs="Arial"/>
          <w:spacing w:val="40"/>
          <w:w w:val="101"/>
          <w:position w:val="-1"/>
        </w:rPr>
        <w:t xml:space="preserve"> </w:t>
      </w:r>
      <w:r>
        <w:rPr>
          <w:spacing w:val="14"/>
        </w:rPr>
        <w:t>补充应作为</w:t>
      </w:r>
      <w:r>
        <w:rPr/>
        <w:t xml:space="preserve"> </w:t>
      </w:r>
      <w:r>
        <w:rPr>
          <w:spacing w:val="9"/>
        </w:rPr>
        <w:t>居家饮食计划的重要组成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Arial" w:hAnsi="Arial" w:eastAsia="Arial" w:cs="Arial"/>
          <w:spacing w:val="9"/>
        </w:rPr>
        <w:t>B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spacing w:val="9"/>
        </w:rPr>
        <w:t>级证据</w:t>
      </w:r>
      <w:r>
        <w:rPr>
          <w:rFonts w:ascii="Microsoft YaHei" w:hAnsi="Microsoft YaHei" w:eastAsia="Microsoft YaHei" w:cs="Microsoft YaHei"/>
          <w:spacing w:val="9"/>
        </w:rPr>
        <w:t>）。</w:t>
      </w:r>
    </w:p>
    <w:p>
      <w:pPr>
        <w:pStyle w:val="BodyText"/>
        <w:ind w:left="1" w:right="77" w:firstLine="418"/>
        <w:spacing w:before="2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接受大手术后</w:t>
      </w:r>
      <w:r>
        <w:rPr>
          <w:spacing w:val="-36"/>
        </w:rPr>
        <w:t xml:space="preserve"> </w:t>
      </w:r>
      <w:r>
        <w:rPr>
          <w:spacing w:val="3"/>
        </w:rPr>
        <w:t>出</w:t>
      </w:r>
      <w:r>
        <w:rPr>
          <w:spacing w:val="-53"/>
        </w:rPr>
        <w:t xml:space="preserve"> </w:t>
      </w:r>
      <w:r>
        <w:rPr>
          <w:spacing w:val="3"/>
        </w:rPr>
        <w:t>院</w:t>
      </w:r>
      <w:r>
        <w:rPr>
          <w:spacing w:val="-50"/>
        </w:rPr>
        <w:t xml:space="preserve"> </w:t>
      </w:r>
      <w:r>
        <w:rPr>
          <w:spacing w:val="3"/>
        </w:rPr>
        <w:t>的高龄</w:t>
      </w:r>
      <w:r>
        <w:rPr>
          <w:spacing w:val="-57"/>
        </w:rPr>
        <w:t xml:space="preserve"> </w:t>
      </w:r>
      <w:r>
        <w:rPr>
          <w:spacing w:val="3"/>
        </w:rPr>
        <w:t>患者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在相</w:t>
      </w:r>
      <w:r>
        <w:rPr>
          <w:spacing w:val="-54"/>
        </w:rPr>
        <w:t xml:space="preserve"> </w:t>
      </w:r>
      <w:r>
        <w:rPr>
          <w:spacing w:val="3"/>
        </w:rPr>
        <w:t>当长</w:t>
      </w:r>
      <w:r>
        <w:rPr>
          <w:spacing w:val="-50"/>
        </w:rPr>
        <w:t xml:space="preserve"> </w:t>
      </w:r>
      <w:r>
        <w:rPr>
          <w:spacing w:val="3"/>
        </w:rPr>
        <w:t>的</w:t>
      </w:r>
      <w:r>
        <w:rPr>
          <w:spacing w:val="-57"/>
        </w:rPr>
        <w:t xml:space="preserve"> </w:t>
      </w:r>
      <w:r>
        <w:rPr>
          <w:spacing w:val="3"/>
        </w:rPr>
        <w:t>时</w:t>
      </w:r>
      <w:r>
        <w:rPr/>
        <w:t xml:space="preserve"> </w:t>
      </w:r>
      <w:r>
        <w:rPr>
          <w:spacing w:val="18"/>
        </w:rPr>
        <w:t>间内机体仍处于分解代谢状态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日常膳食往往无法</w:t>
      </w:r>
      <w:r>
        <w:rPr>
          <w:spacing w:val="9"/>
        </w:rPr>
        <w:t xml:space="preserve"> </w:t>
      </w:r>
      <w:r>
        <w:rPr>
          <w:spacing w:val="18"/>
        </w:rPr>
        <w:t>满足机体代谢需要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1" w:firstLine="418"/>
        <w:spacing w:before="10" w:line="23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2"/>
        </w:rPr>
        <w:t>对于管饲的高龄术后患者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出院前建立稳定的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14"/>
        </w:rPr>
        <w:t>最佳的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21"/>
          <w:w w:val="101"/>
          <w:position w:val="-1"/>
        </w:rPr>
        <w:t xml:space="preserve"> </w:t>
      </w:r>
      <w:r>
        <w:rPr>
          <w:spacing w:val="14"/>
        </w:rPr>
        <w:t>计划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患者家属或</w:t>
      </w:r>
      <w:r>
        <w:rPr>
          <w:spacing w:val="-55"/>
        </w:rPr>
        <w:t xml:space="preserve"> </w:t>
      </w:r>
      <w:r>
        <w:rPr>
          <w:spacing w:val="14"/>
        </w:rPr>
        <w:t>陪护人</w:t>
      </w:r>
      <w:r>
        <w:rPr>
          <w:spacing w:val="-56"/>
        </w:rPr>
        <w:t xml:space="preserve"> </w:t>
      </w:r>
      <w:r>
        <w:rPr>
          <w:spacing w:val="14"/>
        </w:rPr>
        <w:t>员具备独立完</w:t>
      </w:r>
      <w:r>
        <w:rPr/>
        <w:t xml:space="preserve">  </w:t>
      </w:r>
      <w:r>
        <w:rPr>
          <w:spacing w:val="12"/>
        </w:rPr>
        <w:t>成管饲喂养的基本</w:t>
      </w:r>
      <w:r>
        <w:rPr>
          <w:spacing w:val="-57"/>
        </w:rPr>
        <w:t xml:space="preserve"> </w:t>
      </w:r>
      <w:r>
        <w:rPr>
          <w:spacing w:val="12"/>
        </w:rPr>
        <w:t>能力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可</w:t>
      </w:r>
      <w:r>
        <w:rPr>
          <w:spacing w:val="-42"/>
        </w:rPr>
        <w:t xml:space="preserve"> </w:t>
      </w:r>
      <w:r>
        <w:rPr>
          <w:spacing w:val="12"/>
        </w:rPr>
        <w:t>以继续进行家庭</w:t>
      </w:r>
      <w:r>
        <w:rPr>
          <w:spacing w:val="11"/>
        </w:rPr>
        <w:t xml:space="preserve"> </w:t>
      </w:r>
      <w:r>
        <w:rPr>
          <w:rFonts w:ascii="Arial" w:hAnsi="Arial" w:eastAsia="Arial" w:cs="Arial"/>
          <w:position w:val="-1"/>
        </w:rPr>
        <w:t>EN</w:t>
      </w:r>
      <w:r>
        <w:rPr>
          <w:rFonts w:ascii="Arial" w:hAnsi="Arial" w:eastAsia="Arial" w:cs="Arial"/>
          <w:spacing w:val="34"/>
          <w:position w:val="-1"/>
        </w:rPr>
        <w:t xml:space="preserve"> </w:t>
      </w:r>
      <w:r>
        <w:rPr>
          <w:spacing w:val="11"/>
        </w:rPr>
        <w:t>支</w:t>
      </w:r>
      <w:r>
        <w:rPr/>
        <w:t xml:space="preserve">  </w:t>
      </w:r>
      <w:r>
        <w:rPr>
          <w:spacing w:val="16"/>
        </w:rPr>
        <w:t>持治疗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对于能经口进食的术后高龄患者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居家膳</w:t>
      </w:r>
      <w:r>
        <w:rPr/>
        <w:t xml:space="preserve">  </w:t>
      </w:r>
      <w:r>
        <w:rPr>
          <w:spacing w:val="14"/>
        </w:rPr>
        <w:t>食摄入无法满足其营养</w:t>
      </w:r>
      <w:r>
        <w:rPr>
          <w:spacing w:val="-38"/>
        </w:rPr>
        <w:t xml:space="preserve"> </w:t>
      </w:r>
      <w:r>
        <w:rPr>
          <w:spacing w:val="14"/>
        </w:rPr>
        <w:t>需求</w:t>
      </w:r>
      <w:r>
        <w:rPr>
          <w:spacing w:val="-55"/>
        </w:rPr>
        <w:t xml:space="preserve"> </w:t>
      </w:r>
      <w:r>
        <w:rPr>
          <w:spacing w:val="14"/>
        </w:rPr>
        <w:t>时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要合理进行营养素</w:t>
      </w:r>
      <w:r>
        <w:rPr/>
        <w:t xml:space="preserve">  </w:t>
      </w:r>
      <w:r>
        <w:rPr>
          <w:spacing w:val="13"/>
        </w:rPr>
        <w:t>补充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spacing w:val="13"/>
        </w:rPr>
        <w:t>一般 </w:t>
      </w:r>
      <w:r>
        <w:rPr>
          <w:rFonts w:ascii="Arial" w:hAnsi="Arial" w:eastAsia="Arial" w:cs="Arial"/>
          <w:position w:val="-1"/>
        </w:rPr>
        <w:t>ONS</w:t>
      </w:r>
      <w:r>
        <w:rPr>
          <w:rFonts w:ascii="Arial" w:hAnsi="Arial" w:eastAsia="Arial" w:cs="Arial"/>
          <w:spacing w:val="46"/>
          <w:position w:val="-1"/>
        </w:rPr>
        <w:t xml:space="preserve"> </w:t>
      </w:r>
      <w:r>
        <w:rPr>
          <w:spacing w:val="13"/>
        </w:rPr>
        <w:t>的推荐剂量为饮食加 </w:t>
      </w:r>
      <w:r>
        <w:rPr>
          <w:rFonts w:ascii="Arial" w:hAnsi="Arial" w:eastAsia="Arial" w:cs="Arial"/>
          <w:position w:val="-1"/>
        </w:rPr>
        <w:t>ONS</w:t>
      </w:r>
      <w:r>
        <w:rPr>
          <w:rFonts w:ascii="Arial" w:hAnsi="Arial" w:eastAsia="Arial" w:cs="Arial"/>
          <w:spacing w:val="31"/>
          <w:w w:val="101"/>
          <w:position w:val="-1"/>
        </w:rPr>
        <w:t xml:space="preserve"> </w:t>
      </w:r>
      <w:r>
        <w:rPr>
          <w:spacing w:val="13"/>
        </w:rPr>
        <w:t>达</w:t>
      </w:r>
      <w:r>
        <w:rPr>
          <w:spacing w:val="-53"/>
        </w:rPr>
        <w:t xml:space="preserve"> </w:t>
      </w:r>
      <w:r>
        <w:rPr>
          <w:spacing w:val="13"/>
        </w:rPr>
        <w:t>到</w:t>
      </w:r>
      <w:r>
        <w:rPr/>
        <w:t xml:space="preserve">  </w:t>
      </w:r>
      <w:r>
        <w:rPr>
          <w:spacing w:val="14"/>
        </w:rPr>
        <w:t>推荐每日能量及蛋</w:t>
      </w:r>
      <w:r>
        <w:rPr>
          <w:spacing w:val="-36"/>
        </w:rPr>
        <w:t xml:space="preserve"> </w:t>
      </w:r>
      <w:r>
        <w:rPr>
          <w:spacing w:val="14"/>
        </w:rPr>
        <w:t>白质</w:t>
      </w:r>
      <w:r>
        <w:rPr>
          <w:spacing w:val="-54"/>
        </w:rPr>
        <w:t xml:space="preserve"> </w:t>
      </w:r>
      <w:r>
        <w:rPr>
          <w:spacing w:val="14"/>
        </w:rPr>
        <w:t>需要量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或者除日常</w:t>
      </w:r>
      <w:r>
        <w:rPr>
          <w:spacing w:val="13"/>
        </w:rPr>
        <w:t>饮食外</w:t>
      </w:r>
      <w:r>
        <w:rPr/>
        <w:t xml:space="preserve">  </w:t>
      </w:r>
      <w:r>
        <w:rPr>
          <w:rFonts w:ascii="Arial" w:hAnsi="Arial" w:eastAsia="Arial" w:cs="Arial"/>
          <w:position w:val="-1"/>
        </w:rPr>
        <w:t>ONS</w:t>
      </w:r>
      <w:r>
        <w:rPr>
          <w:rFonts w:ascii="Arial" w:hAnsi="Arial" w:eastAsia="Arial" w:cs="Arial"/>
          <w:spacing w:val="14"/>
          <w:position w:val="-1"/>
        </w:rPr>
        <w:t xml:space="preserve"> </w:t>
      </w:r>
      <w:r>
        <w:rPr>
          <w:spacing w:val="14"/>
        </w:rPr>
        <w:t>至少达到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14"/>
        </w:rPr>
        <w:t>400</w:t>
      </w:r>
      <w:r>
        <w:rPr>
          <w:rFonts w:ascii="Microsoft YaHei" w:hAnsi="Microsoft YaHei" w:eastAsia="Microsoft YaHei" w:cs="Microsoft YaHei"/>
          <w:spacing w:val="14"/>
        </w:rPr>
        <w:t>~</w:t>
      </w:r>
      <w:r>
        <w:rPr>
          <w:rFonts w:ascii="Arial" w:hAnsi="Arial" w:eastAsia="Arial" w:cs="Arial"/>
          <w:spacing w:val="14"/>
        </w:rPr>
        <w:t>600</w:t>
      </w:r>
      <w:r>
        <w:rPr>
          <w:rFonts w:ascii="Arial" w:hAnsi="Arial" w:eastAsia="Arial" w:cs="Arial"/>
        </w:rPr>
        <w:t>kcal</w:t>
      </w:r>
      <w:r>
        <w:rPr>
          <w:rFonts w:ascii="Microsoft YaHei" w:hAnsi="Microsoft YaHei" w:eastAsia="Microsoft YaHei" w:cs="Microsoft YaHei"/>
          <w:spacing w:val="14"/>
        </w:rPr>
        <w:t>/</w:t>
      </w:r>
      <w:r>
        <w:rPr>
          <w:rFonts w:ascii="Arial" w:hAnsi="Arial" w:eastAsia="Arial" w:cs="Arial"/>
          <w:spacing w:val="14"/>
        </w:rPr>
        <w:t>d</w:t>
      </w:r>
      <w:r>
        <w:rPr>
          <w:rFonts w:ascii="Arial" w:hAnsi="Arial" w:eastAsia="Arial" w:cs="Arial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pacing w:val="-36"/>
          <w:position w:val="1"/>
        </w:rPr>
        <w:t xml:space="preserve"> </w:t>
      </w:r>
      <w:r>
        <w:rPr>
          <w:spacing w:val="14"/>
        </w:rPr>
        <w:t>在住</w:t>
      </w:r>
      <w:r>
        <w:rPr>
          <w:spacing w:val="-51"/>
        </w:rPr>
        <w:t xml:space="preserve"> </w:t>
      </w:r>
      <w:r>
        <w:rPr>
          <w:spacing w:val="14"/>
        </w:rPr>
        <w:t>院期</w:t>
      </w:r>
      <w:r>
        <w:rPr>
          <w:spacing w:val="-50"/>
        </w:rPr>
        <w:t xml:space="preserve"> </w:t>
      </w:r>
      <w:r>
        <w:rPr>
          <w:spacing w:val="14"/>
        </w:rPr>
        <w:t>间无法</w:t>
      </w:r>
      <w:r>
        <w:rPr/>
        <w:t xml:space="preserve">  </w:t>
      </w:r>
      <w:r>
        <w:rPr>
          <w:spacing w:val="16"/>
        </w:rPr>
        <w:t>改善营养状况</w:t>
      </w:r>
      <w:r>
        <w:rPr>
          <w:spacing w:val="-46"/>
        </w:rPr>
        <w:t xml:space="preserve"> </w:t>
      </w:r>
      <w:r>
        <w:rPr>
          <w:spacing w:val="16"/>
        </w:rPr>
        <w:t>的</w:t>
      </w:r>
      <w:r>
        <w:rPr>
          <w:spacing w:val="-51"/>
        </w:rPr>
        <w:t xml:space="preserve"> </w:t>
      </w:r>
      <w:r>
        <w:rPr>
          <w:spacing w:val="16"/>
        </w:rPr>
        <w:t>患者</w:t>
      </w:r>
      <w:r>
        <w:rPr>
          <w:rFonts w:ascii="Microsoft YaHei" w:hAnsi="Microsoft YaHei" w:eastAsia="Microsoft YaHei" w:cs="Microsoft YaHei"/>
          <w:spacing w:val="16"/>
          <w:position w:val="1"/>
        </w:rPr>
        <w:t>，</w:t>
      </w:r>
      <w:r>
        <w:rPr>
          <w:spacing w:val="16"/>
        </w:rPr>
        <w:t>术后出院继续进行家庭 </w:t>
      </w:r>
      <w:r>
        <w:rPr>
          <w:rFonts w:ascii="Arial" w:hAnsi="Arial" w:eastAsia="Arial" w:cs="Arial"/>
          <w:position w:val="-1"/>
        </w:rPr>
        <w:t>EN  </w:t>
      </w:r>
      <w:r>
        <w:rPr>
          <w:spacing w:val="18"/>
        </w:rPr>
        <w:t>支持有助于长期获益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3" w:right="78" w:firstLine="417"/>
        <w:spacing w:before="3" w:line="25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推荐</w:t>
      </w:r>
      <w:r>
        <w:rPr>
          <w:spacing w:val="-39"/>
        </w:rPr>
        <w:t xml:space="preserve"> </w:t>
      </w:r>
      <w:r>
        <w:rPr>
          <w:spacing w:val="9"/>
        </w:rPr>
        <w:t>四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spacing w:val="9"/>
        </w:rPr>
        <w:t>高龄手术患者</w:t>
      </w:r>
      <w:r>
        <w:rPr>
          <w:spacing w:val="-50"/>
        </w:rPr>
        <w:t xml:space="preserve"> </w:t>
      </w:r>
      <w:r>
        <w:rPr>
          <w:spacing w:val="9"/>
        </w:rPr>
        <w:t>出</w:t>
      </w:r>
      <w:r>
        <w:rPr>
          <w:spacing w:val="-53"/>
        </w:rPr>
        <w:t xml:space="preserve"> </w:t>
      </w:r>
      <w:r>
        <w:rPr>
          <w:spacing w:val="9"/>
        </w:rPr>
        <w:t>院后营养支持时</w:t>
      </w:r>
      <w:r>
        <w:rPr>
          <w:spacing w:val="-51"/>
        </w:rPr>
        <w:t xml:space="preserve"> </w:t>
      </w:r>
      <w:r>
        <w:rPr>
          <w:spacing w:val="9"/>
        </w:rPr>
        <w:t>间应</w:t>
      </w:r>
      <w:r>
        <w:rPr/>
        <w:t xml:space="preserve"> </w:t>
      </w:r>
      <w:r>
        <w:rPr>
          <w:spacing w:val="15"/>
        </w:rPr>
        <w:t>该持续到能够通过膳食达到</w:t>
      </w:r>
      <w:r>
        <w:rPr>
          <w:spacing w:val="-23"/>
        </w:rPr>
        <w:t xml:space="preserve"> </w:t>
      </w:r>
      <w:r>
        <w:rPr>
          <w:spacing w:val="15"/>
        </w:rPr>
        <w:t>日常营养推荐摄入量时</w:t>
      </w:r>
      <w:r>
        <w:rPr/>
        <w:t xml:space="preserve"> </w:t>
      </w:r>
      <w:r>
        <w:rPr>
          <w:spacing w:val="1"/>
        </w:rPr>
        <w:t>再停用</w:t>
      </w:r>
      <w:r>
        <w:rPr>
          <w:rFonts w:ascii="Microsoft YaHei" w:hAnsi="Microsoft YaHei" w:eastAsia="Microsoft YaHei" w:cs="Microsoft YaHei"/>
          <w:spacing w:val="1"/>
        </w:rPr>
        <w:t>(</w:t>
      </w:r>
      <w:r>
        <w:rPr>
          <w:rFonts w:ascii="Arial" w:hAnsi="Arial" w:eastAsia="Arial" w:cs="Arial"/>
          <w:spacing w:val="1"/>
        </w:rPr>
        <w:t>C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spacing w:val="1"/>
        </w:rPr>
        <w:t>级证据</w:t>
      </w:r>
      <w:r>
        <w:rPr>
          <w:rFonts w:ascii="Microsoft YaHei" w:hAnsi="Microsoft YaHei" w:eastAsia="Microsoft YaHei" w:cs="Microsoft YaHei"/>
          <w:spacing w:val="1"/>
        </w:rPr>
        <w:t>）。</w:t>
      </w:r>
    </w:p>
    <w:p>
      <w:pPr>
        <w:pStyle w:val="BodyText"/>
        <w:ind w:right="77" w:firstLine="426"/>
        <w:spacing w:before="4" w:line="22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营养支持疗法长期维持治疗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能够降低高龄患</w:t>
      </w:r>
      <w:r>
        <w:rPr>
          <w:spacing w:val="1"/>
        </w:rPr>
        <w:t xml:space="preserve"> </w:t>
      </w:r>
      <w:r>
        <w:rPr>
          <w:spacing w:val="6"/>
        </w:rPr>
        <w:t>者器官衰竭风险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提高机体免疫力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减少感染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6"/>
        </w:rPr>
        <w:t>出院</w:t>
      </w:r>
      <w:r>
        <w:rPr/>
        <w:t xml:space="preserve"> </w:t>
      </w:r>
      <w:r>
        <w:rPr>
          <w:spacing w:val="18"/>
        </w:rPr>
        <w:t>后的阶段对于高龄术后患者的康复至关重要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多数</w:t>
      </w:r>
      <w:r>
        <w:rPr>
          <w:spacing w:val="12"/>
        </w:rPr>
        <w:t xml:space="preserve"> </w:t>
      </w:r>
      <w:r>
        <w:rPr>
          <w:spacing w:val="18"/>
        </w:rPr>
        <w:t>接受大手术的患者出院后营养摄入量不足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应继续</w:t>
      </w:r>
      <w:r>
        <w:rPr>
          <w:spacing w:val="12"/>
        </w:rPr>
        <w:t xml:space="preserve"> </w:t>
      </w:r>
      <w:r>
        <w:rPr>
          <w:spacing w:val="18"/>
        </w:rPr>
        <w:t>进行营养补充至患者能够通过膳食满足日常营养需</w:t>
      </w:r>
      <w:r>
        <w:rPr>
          <w:spacing w:val="9"/>
        </w:rPr>
        <w:t xml:space="preserve"> </w:t>
      </w:r>
      <w:r>
        <w:rPr>
          <w:spacing w:val="17"/>
        </w:rPr>
        <w:t>求时再停用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spacing w:line="225" w:lineRule="auto"/>
        <w:sectPr>
          <w:type w:val="continuous"/>
          <w:pgSz w:w="11905" w:h="16836"/>
          <w:pgMar w:top="1200" w:right="1063" w:bottom="0" w:left="407" w:header="862" w:footer="0" w:gutter="0"/>
          <w:cols w:equalWidth="0" w:num="2">
            <w:col w:w="5666" w:space="100"/>
            <w:col w:w="4667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51" w:lineRule="exact"/>
        <w:rPr/>
      </w:pPr>
      <w:r/>
    </w:p>
    <w:p>
      <w:pPr>
        <w:spacing w:line="151" w:lineRule="exact"/>
        <w:sectPr>
          <w:headerReference w:type="default" r:id="rId7"/>
          <w:pgSz w:w="11905" w:h="16836"/>
          <w:pgMar w:top="1198" w:right="1088" w:bottom="0" w:left="407" w:header="863" w:footer="0" w:gutter="0"/>
          <w:cols w:equalWidth="0" w:num="1">
            <w:col w:w="10408" w:space="0"/>
          </w:cols>
        </w:sectPr>
        <w:rPr/>
      </w:pPr>
    </w:p>
    <w:p>
      <w:pPr>
        <w:pStyle w:val="BodyText"/>
        <w:ind w:left="733" w:right="290" w:hanging="1"/>
        <w:spacing w:before="56" w:line="300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</w:rPr>
        <w:t>执笔专家</w:t>
      </w:r>
      <w:r>
        <w:rPr>
          <w:rFonts w:ascii="Microsoft YaHei" w:hAnsi="Microsoft YaHei" w:eastAsia="Microsoft YaHei" w:cs="Microsoft YaHei"/>
          <w:sz w:val="14"/>
          <w:szCs w:val="14"/>
        </w:rPr>
        <w:t>：</w:t>
      </w:r>
      <w:r>
        <w:rPr>
          <w:sz w:val="14"/>
          <w:szCs w:val="14"/>
        </w:rPr>
        <w:t>叶绍东</w:t>
      </w:r>
      <w:r>
        <w:rPr>
          <w:rFonts w:ascii="Microsoft YaHei" w:hAnsi="Microsoft YaHei" w:eastAsia="Microsoft YaHei" w:cs="Microsoft YaHei"/>
          <w:sz w:val="14"/>
          <w:szCs w:val="14"/>
        </w:rPr>
        <w:t>，</w:t>
      </w:r>
      <w:r>
        <w:rPr>
          <w:sz w:val="14"/>
          <w:szCs w:val="14"/>
        </w:rPr>
        <w:t>陈纪春</w:t>
      </w:r>
      <w:r>
        <w:rPr>
          <w:rFonts w:ascii="Microsoft YaHei" w:hAnsi="Microsoft YaHei" w:eastAsia="Microsoft YaHei" w:cs="Microsoft YaHei"/>
          <w:sz w:val="14"/>
          <w:szCs w:val="14"/>
        </w:rPr>
        <w:t>，</w:t>
      </w:r>
      <w:r>
        <w:rPr>
          <w:sz w:val="14"/>
          <w:szCs w:val="14"/>
        </w:rPr>
        <w:t>刘鹏举</w:t>
      </w:r>
      <w:r>
        <w:rPr>
          <w:rFonts w:ascii="Microsoft YaHei" w:hAnsi="Microsoft YaHei" w:eastAsia="Microsoft YaHei" w:cs="Microsoft YaHei"/>
          <w:sz w:val="14"/>
          <w:szCs w:val="14"/>
        </w:rPr>
        <w:t>，</w:t>
      </w:r>
      <w:r>
        <w:rPr>
          <w:sz w:val="14"/>
          <w:szCs w:val="14"/>
        </w:rPr>
        <w:t>柳鹏</w:t>
      </w:r>
      <w:r>
        <w:rPr>
          <w:rFonts w:ascii="Microsoft YaHei" w:hAnsi="Microsoft YaHei" w:eastAsia="Microsoft YaHei" w:cs="Microsoft YaHei"/>
          <w:sz w:val="14"/>
          <w:szCs w:val="14"/>
        </w:rPr>
        <w:t>，</w:t>
      </w:r>
      <w:r>
        <w:rPr>
          <w:sz w:val="14"/>
          <w:szCs w:val="14"/>
        </w:rPr>
        <w:t>史文丽</w:t>
      </w:r>
      <w:r>
        <w:rPr>
          <w:rFonts w:ascii="Microsoft YaHei" w:hAnsi="Microsoft YaHei" w:eastAsia="Microsoft YaHei" w:cs="Microsoft YaHei"/>
          <w:sz w:val="14"/>
          <w:szCs w:val="14"/>
        </w:rPr>
        <w:t>，</w:t>
      </w:r>
      <w:r>
        <w:rPr>
          <w:sz w:val="14"/>
          <w:szCs w:val="14"/>
          <w:spacing w:val="-1"/>
        </w:rPr>
        <w:t>闫凤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，</w:t>
      </w:r>
      <w:r>
        <w:rPr>
          <w:sz w:val="14"/>
          <w:szCs w:val="14"/>
          <w:spacing w:val="-1"/>
        </w:rPr>
        <w:t>刘兰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，</w:t>
      </w:r>
      <w:r>
        <w:rPr>
          <w:sz w:val="14"/>
          <w:szCs w:val="14"/>
          <w:spacing w:val="-1"/>
        </w:rPr>
        <w:t>李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-1"/>
        </w:rPr>
        <w:t>响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李琳</w:t>
      </w:r>
    </w:p>
    <w:p>
      <w:pPr>
        <w:pStyle w:val="BodyText"/>
        <w:ind w:left="671" w:right="338" w:firstLine="64"/>
        <w:spacing w:before="5" w:line="263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13"/>
        </w:rPr>
        <w:t>专家组成员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（</w:t>
      </w:r>
      <w:r>
        <w:rPr>
          <w:sz w:val="14"/>
          <w:szCs w:val="14"/>
          <w:spacing w:val="13"/>
        </w:rPr>
        <w:t>按姓氏汉语拼音排序</w:t>
      </w:r>
      <w:r>
        <w:rPr>
          <w:rFonts w:ascii="Microsoft YaHei" w:hAnsi="Microsoft YaHei" w:eastAsia="Microsoft YaHei" w:cs="Microsoft YaHei"/>
          <w:sz w:val="14"/>
          <w:szCs w:val="14"/>
          <w:spacing w:val="-29"/>
          <w:w w:val="75"/>
        </w:rPr>
        <w:t>）：</w:t>
      </w:r>
      <w:r>
        <w:rPr>
          <w:sz w:val="14"/>
          <w:szCs w:val="14"/>
          <w:spacing w:val="13"/>
        </w:rPr>
        <w:t>陈纪春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（</w:t>
      </w:r>
      <w:r>
        <w:rPr>
          <w:sz w:val="14"/>
          <w:szCs w:val="14"/>
          <w:spacing w:val="13"/>
        </w:rPr>
        <w:t>中国医学科学院阜外医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16"/>
        </w:rPr>
        <w:t>院营养科</w:t>
      </w:r>
      <w:r>
        <w:rPr>
          <w:rFonts w:ascii="Microsoft YaHei" w:hAnsi="Microsoft YaHei" w:eastAsia="Microsoft YaHei" w:cs="Microsoft YaHei"/>
          <w:sz w:val="14"/>
          <w:szCs w:val="14"/>
          <w:spacing w:val="-22"/>
          <w:w w:val="67"/>
        </w:rPr>
        <w:t>），</w:t>
      </w:r>
      <w:r>
        <w:rPr>
          <w:sz w:val="14"/>
          <w:szCs w:val="14"/>
          <w:spacing w:val="16"/>
        </w:rPr>
        <w:t>李迪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（</w:t>
      </w:r>
      <w:r>
        <w:rPr>
          <w:sz w:val="14"/>
          <w:szCs w:val="14"/>
          <w:spacing w:val="16"/>
        </w:rPr>
        <w:t>北京大学人民医院营养科</w:t>
      </w:r>
      <w:r>
        <w:rPr>
          <w:rFonts w:ascii="Microsoft YaHei" w:hAnsi="Microsoft YaHei" w:eastAsia="Microsoft YaHei" w:cs="Microsoft YaHei"/>
          <w:sz w:val="14"/>
          <w:szCs w:val="14"/>
          <w:spacing w:val="-22"/>
          <w:w w:val="67"/>
        </w:rPr>
        <w:t>），</w:t>
      </w:r>
      <w:r>
        <w:rPr>
          <w:sz w:val="14"/>
          <w:szCs w:val="14"/>
          <w:spacing w:val="16"/>
        </w:rPr>
        <w:t>李琳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（</w:t>
      </w:r>
      <w:r>
        <w:rPr>
          <w:sz w:val="14"/>
          <w:szCs w:val="14"/>
          <w:spacing w:val="16"/>
        </w:rPr>
        <w:t>中国医学科学院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6"/>
        </w:rPr>
        <w:t>阜外医院内科</w:t>
      </w:r>
      <w:r>
        <w:rPr>
          <w:rFonts w:ascii="Microsoft YaHei" w:hAnsi="Microsoft YaHei" w:eastAsia="Microsoft YaHei" w:cs="Microsoft YaHei"/>
          <w:sz w:val="14"/>
          <w:szCs w:val="14"/>
          <w:spacing w:val="-22"/>
          <w:w w:val="67"/>
        </w:rPr>
        <w:t>），</w:t>
      </w:r>
      <w:r>
        <w:rPr>
          <w:sz w:val="14"/>
          <w:szCs w:val="14"/>
          <w:spacing w:val="16"/>
        </w:rPr>
        <w:t>李响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（</w:t>
      </w:r>
      <w:r>
        <w:rPr>
          <w:sz w:val="14"/>
          <w:szCs w:val="14"/>
          <w:spacing w:val="16"/>
        </w:rPr>
        <w:t>中国医学科学院阜外医院营养科</w:t>
      </w:r>
      <w:r>
        <w:rPr>
          <w:rFonts w:ascii="Microsoft YaHei" w:hAnsi="Microsoft YaHei" w:eastAsia="Microsoft YaHei" w:cs="Microsoft YaHei"/>
          <w:sz w:val="14"/>
          <w:szCs w:val="14"/>
          <w:spacing w:val="-22"/>
          <w:w w:val="67"/>
        </w:rPr>
        <w:t>），</w:t>
      </w:r>
      <w:r>
        <w:rPr>
          <w:sz w:val="14"/>
          <w:szCs w:val="14"/>
          <w:spacing w:val="16"/>
        </w:rPr>
        <w:t>刘兰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（</w:t>
      </w:r>
      <w:r>
        <w:rPr>
          <w:sz w:val="14"/>
          <w:szCs w:val="14"/>
          <w:spacing w:val="16"/>
        </w:rPr>
        <w:t>北京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9"/>
        </w:rPr>
        <w:t>营养师协会</w:t>
      </w:r>
      <w:r>
        <w:rPr>
          <w:rFonts w:ascii="Microsoft YaHei" w:hAnsi="Microsoft YaHei" w:eastAsia="Microsoft YaHei" w:cs="Microsoft YaHei"/>
          <w:sz w:val="14"/>
          <w:szCs w:val="14"/>
          <w:spacing w:val="-25"/>
          <w:w w:val="77"/>
        </w:rPr>
        <w:t>），</w:t>
      </w:r>
      <w:r>
        <w:rPr>
          <w:sz w:val="14"/>
          <w:szCs w:val="14"/>
          <w:spacing w:val="19"/>
        </w:rPr>
        <w:t>刘鹏举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>（</w:t>
      </w:r>
      <w:r>
        <w:rPr>
          <w:sz w:val="14"/>
          <w:szCs w:val="14"/>
          <w:spacing w:val="19"/>
        </w:rPr>
        <w:t>中国医学科学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19"/>
        </w:rPr>
        <w:t>院北京协和医院</w:t>
      </w:r>
      <w:r>
        <w:rPr>
          <w:sz w:val="14"/>
          <w:szCs w:val="14"/>
          <w:spacing w:val="18"/>
        </w:rPr>
        <w:t>营养科</w:t>
      </w:r>
      <w:r>
        <w:rPr>
          <w:rFonts w:ascii="Microsoft YaHei" w:hAnsi="Microsoft YaHei" w:eastAsia="Microsoft YaHei" w:cs="Microsoft YaHei"/>
          <w:sz w:val="14"/>
          <w:szCs w:val="14"/>
          <w:spacing w:val="-25"/>
          <w:w w:val="77"/>
        </w:rPr>
        <w:t>），</w:t>
      </w:r>
      <w:r>
        <w:rPr>
          <w:sz w:val="14"/>
          <w:szCs w:val="14"/>
          <w:spacing w:val="18"/>
        </w:rPr>
        <w:t>柳鹏</w:t>
      </w:r>
      <w:r>
        <w:rPr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（</w:t>
      </w:r>
      <w:r>
        <w:rPr>
          <w:sz w:val="14"/>
          <w:szCs w:val="14"/>
          <w:spacing w:val="15"/>
        </w:rPr>
        <w:t>北京大学人民医院营养科</w:t>
      </w:r>
      <w:r>
        <w:rPr>
          <w:rFonts w:ascii="Microsoft YaHei" w:hAnsi="Microsoft YaHei" w:eastAsia="Microsoft YaHei" w:cs="Microsoft YaHei"/>
          <w:sz w:val="14"/>
          <w:szCs w:val="14"/>
          <w:spacing w:val="-24"/>
          <w:w w:val="74"/>
        </w:rPr>
        <w:t>），</w:t>
      </w:r>
      <w:r>
        <w:rPr>
          <w:sz w:val="14"/>
          <w:szCs w:val="14"/>
          <w:spacing w:val="15"/>
        </w:rPr>
        <w:t>史文丽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（</w:t>
      </w:r>
      <w:r>
        <w:rPr>
          <w:sz w:val="14"/>
          <w:szCs w:val="14"/>
          <w:spacing w:val="15"/>
        </w:rPr>
        <w:t>中国康复研究中心北京博爱医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16"/>
        </w:rPr>
        <w:t>院营养科</w:t>
      </w:r>
      <w:r>
        <w:rPr>
          <w:rFonts w:ascii="Microsoft YaHei" w:hAnsi="Microsoft YaHei" w:eastAsia="Microsoft YaHei" w:cs="Microsoft YaHei"/>
          <w:sz w:val="14"/>
          <w:szCs w:val="14"/>
          <w:spacing w:val="-22"/>
          <w:w w:val="67"/>
        </w:rPr>
        <w:t>），</w:t>
      </w:r>
      <w:r>
        <w:rPr>
          <w:sz w:val="14"/>
          <w:szCs w:val="14"/>
          <w:spacing w:val="16"/>
        </w:rPr>
        <w:t>王楚耘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（</w:t>
      </w:r>
      <w:r>
        <w:rPr>
          <w:sz w:val="14"/>
          <w:szCs w:val="14"/>
          <w:spacing w:val="16"/>
        </w:rPr>
        <w:t>中国医学科学院阜外医院营养科</w:t>
      </w:r>
      <w:r>
        <w:rPr>
          <w:rFonts w:ascii="Microsoft YaHei" w:hAnsi="Microsoft YaHei" w:eastAsia="Microsoft YaHei" w:cs="Microsoft YaHei"/>
          <w:sz w:val="14"/>
          <w:szCs w:val="14"/>
          <w:spacing w:val="-22"/>
          <w:w w:val="67"/>
        </w:rPr>
        <w:t>），</w:t>
      </w:r>
      <w:r>
        <w:rPr>
          <w:sz w:val="14"/>
          <w:szCs w:val="14"/>
          <w:spacing w:val="16"/>
        </w:rPr>
        <w:t>闫凤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（</w:t>
      </w:r>
      <w:r>
        <w:rPr>
          <w:sz w:val="14"/>
          <w:szCs w:val="14"/>
          <w:spacing w:val="16"/>
        </w:rPr>
        <w:t>西北大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7"/>
        </w:rPr>
        <w:t>学附属医院 西安市第三医院营养科</w:t>
      </w:r>
      <w:r>
        <w:rPr>
          <w:rFonts w:ascii="Microsoft YaHei" w:hAnsi="Microsoft YaHei" w:eastAsia="Microsoft YaHei" w:cs="Microsoft YaHei"/>
          <w:sz w:val="14"/>
          <w:szCs w:val="14"/>
          <w:spacing w:val="-22"/>
          <w:w w:val="66"/>
        </w:rPr>
        <w:t>），</w:t>
      </w:r>
      <w:r>
        <w:rPr>
          <w:sz w:val="14"/>
          <w:szCs w:val="14"/>
          <w:spacing w:val="17"/>
        </w:rPr>
        <w:t>叶绍东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（</w:t>
      </w:r>
      <w:r>
        <w:rPr>
          <w:sz w:val="14"/>
          <w:szCs w:val="14"/>
          <w:spacing w:val="17"/>
        </w:rPr>
        <w:t>中国</w:t>
      </w:r>
      <w:r>
        <w:rPr>
          <w:sz w:val="14"/>
          <w:szCs w:val="14"/>
          <w:spacing w:val="16"/>
        </w:rPr>
        <w:t>医学科学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16"/>
        </w:rPr>
        <w:t>院阜外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3"/>
        </w:rPr>
        <w:t>医院内科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>）</w:t>
      </w:r>
    </w:p>
    <w:p>
      <w:pPr>
        <w:pStyle w:val="BodyText"/>
        <w:ind w:left="734"/>
        <w:spacing w:line="214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17"/>
        </w:rPr>
        <w:t>利益冲突</w:t>
      </w:r>
      <w:r>
        <w:rPr>
          <w:rFonts w:ascii="SimHei" w:hAnsi="SimHei" w:eastAsia="SimHei" w:cs="SimHei"/>
          <w:sz w:val="14"/>
          <w:szCs w:val="14"/>
          <w:spacing w:val="17"/>
        </w:rPr>
        <w:t xml:space="preserve">  </w:t>
      </w:r>
      <w:r>
        <w:rPr>
          <w:sz w:val="14"/>
          <w:szCs w:val="14"/>
          <w:spacing w:val="17"/>
        </w:rPr>
        <w:t>所有作者均声明不存在利益冲突</w:t>
      </w:r>
    </w:p>
    <w:p>
      <w:pPr>
        <w:ind w:left="735"/>
        <w:spacing w:before="265" w:line="21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5"/>
        </w:rPr>
        <w:t>参考文献</w:t>
      </w:r>
    </w:p>
    <w:p>
      <w:pPr>
        <w:ind w:left="1207" w:right="335" w:hanging="391"/>
        <w:spacing w:before="238" w:line="22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Lai  X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Zhu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Du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Nutritional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status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  Chine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oldest-old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adults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( ≥80  years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age)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  cros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s-sectional  study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Beijing[J]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Eur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  Clin  Nutr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75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(7)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1040-1046.</w:t>
      </w:r>
    </w:p>
    <w:p>
      <w:pPr>
        <w:ind w:left="1208"/>
        <w:spacing w:before="76" w:line="20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:10.1038/s41430-020-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00826-w.</w:t>
      </w:r>
    </w:p>
    <w:p>
      <w:pPr>
        <w:ind w:left="1210" w:right="335" w:hanging="394"/>
        <w:spacing w:before="53" w:line="23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[2]    </w:t>
      </w:r>
      <w:r>
        <w:rPr>
          <w:rFonts w:ascii="Microsoft YaHei" w:hAnsi="Microsoft YaHei" w:eastAsia="Microsoft YaHei" w:cs="Microsoft YaHei"/>
          <w:sz w:val="14"/>
          <w:szCs w:val="14"/>
        </w:rPr>
        <w:t>Dent  E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Hoogendijk  EO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Visvanathan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al.  Malnutrition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screening</w:t>
      </w:r>
      <w:r>
        <w:rPr>
          <w:rFonts w:ascii="Microsoft YaHei" w:hAnsi="Microsoft YaHei" w:eastAsia="Microsoft YaHei" w:cs="Microsoft YaHei"/>
          <w:sz w:val="14"/>
          <w:szCs w:val="14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  assessment  in  hospitalised  older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eople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view[J]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J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Health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Aging, 2019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23(5)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</w:rPr>
        <w:t>431-441.     DOI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</w:rPr>
        <w:t>10.1007/s12603-019-117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6-z.</w:t>
      </w:r>
    </w:p>
    <w:p>
      <w:pPr>
        <w:ind w:left="1207" w:right="337" w:hanging="391"/>
        <w:spacing w:before="51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[3]    </w:t>
      </w:r>
      <w:r>
        <w:rPr>
          <w:rFonts w:ascii="Microsoft YaHei" w:hAnsi="Microsoft YaHei" w:eastAsia="Microsoft YaHei" w:cs="Microsoft YaHei"/>
          <w:sz w:val="14"/>
          <w:szCs w:val="14"/>
        </w:rPr>
        <w:t>Abd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Aziz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NAS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Teng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NIMF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Abdul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Hamid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Assess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ing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nutritional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status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hospitalized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elderl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y[J]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terv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Aging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1615-1625.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   DOI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10.   2147/CIA.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S140859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</w:p>
    <w:p>
      <w:pPr>
        <w:ind w:left="1206" w:right="336" w:hanging="390"/>
        <w:spacing w:before="53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[4]    </w:t>
      </w:r>
      <w:r>
        <w:rPr>
          <w:rFonts w:ascii="Microsoft YaHei" w:hAnsi="Microsoft YaHei" w:eastAsia="Microsoft YaHei" w:cs="Microsoft YaHei"/>
          <w:sz w:val="14"/>
          <w:szCs w:val="14"/>
        </w:rPr>
        <w:t>Jensen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Cederholm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Correia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MITD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GLIM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criteria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malnutrition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consensus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eport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the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global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communit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JPEN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Parenter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teral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43(1)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:32-40.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  DOI:10.1002/jpen.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1440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</w:p>
    <w:p>
      <w:pPr>
        <w:ind w:left="1209" w:right="332" w:hanging="393"/>
        <w:spacing w:before="70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[5]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Wada  H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Dohi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Miyauchi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K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Prognostic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im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pact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nu-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tritional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status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assessed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Controlling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Status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score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stable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coronary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artery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undergo-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ing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percutaneous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coron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ary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intervention[J]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Res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Cardiol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106(11)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:875-883.   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:10.1007</w:t>
      </w:r>
      <w:r>
        <w:rPr>
          <w:rFonts w:ascii="Microsoft YaHei" w:hAnsi="Microsoft YaHei" w:eastAsia="Microsoft YaHei" w:cs="Microsoft YaHei"/>
          <w:sz w:val="14"/>
          <w:szCs w:val="14"/>
        </w:rPr>
        <w:t>/s00392-017-1132-z.</w:t>
      </w:r>
    </w:p>
    <w:p>
      <w:pPr>
        <w:ind w:left="1208" w:right="334" w:hanging="392"/>
        <w:spacing w:before="57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[6]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Kokkinakis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Venianaki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Petra  G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al.  A  comparison  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4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malnutrition  universal  screening  tool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( MUST)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mini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nutritional  assessment-short  form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( MNA-SF)  tool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older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patients  undergoing  general  surger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y[J]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J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10(24)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:5860.   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:10.33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90/</w:t>
      </w:r>
      <w:r>
        <w:rPr>
          <w:rFonts w:ascii="Microsoft YaHei" w:hAnsi="Microsoft YaHei" w:eastAsia="Microsoft YaHei" w:cs="Microsoft YaHei"/>
          <w:sz w:val="14"/>
          <w:szCs w:val="14"/>
        </w:rPr>
        <w:t>jcm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10245860.</w:t>
      </w:r>
    </w:p>
    <w:p>
      <w:pPr>
        <w:ind w:left="1209" w:right="336" w:hanging="393"/>
        <w:spacing w:before="68" w:line="22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[7]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Goldfarb  M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Lauck  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Webb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Malnutrition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mor-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tality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frail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non-frail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older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adults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undergoing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ao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rtic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valve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lacement[J]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Circulation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138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(20)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2202-2211.</w:t>
      </w:r>
    </w:p>
    <w:p>
      <w:pPr>
        <w:ind w:left="1208"/>
        <w:spacing w:before="94" w:line="18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:10.1161/</w:t>
      </w:r>
      <w:r>
        <w:rPr>
          <w:rFonts w:ascii="Microsoft YaHei" w:hAnsi="Microsoft YaHei" w:eastAsia="Microsoft YaHei" w:cs="Microsoft YaHei"/>
          <w:sz w:val="14"/>
          <w:szCs w:val="14"/>
        </w:rPr>
        <w:t>CIRCULATIONAHA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118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033887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.</w:t>
      </w:r>
    </w:p>
    <w:p>
      <w:pPr>
        <w:pStyle w:val="BodyText"/>
        <w:ind w:left="1209" w:right="342" w:hanging="393"/>
        <w:spacing w:before="78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[8]    </w:t>
      </w:r>
      <w:r>
        <w:rPr>
          <w:sz w:val="14"/>
          <w:szCs w:val="14"/>
          <w:spacing w:val="14"/>
        </w:rPr>
        <w:t>中国医疗保健国际交流促进会心脏重症专业委</w:t>
      </w:r>
      <w:r>
        <w:rPr>
          <w:sz w:val="14"/>
          <w:szCs w:val="14"/>
          <w:spacing w:val="13"/>
        </w:rPr>
        <w:t>员会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，</w:t>
      </w:r>
      <w:r>
        <w:rPr>
          <w:sz w:val="14"/>
          <w:szCs w:val="14"/>
          <w:spacing w:val="13"/>
        </w:rPr>
        <w:t>中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13"/>
        </w:rPr>
        <w:t>国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13"/>
        </w:rPr>
        <w:t>心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8"/>
        </w:rPr>
        <w:t>脏重症营养支持专家委员会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-1"/>
        </w:rPr>
        <w:t>．</w:t>
      </w:r>
      <w:r>
        <w:rPr>
          <w:sz w:val="14"/>
          <w:szCs w:val="14"/>
          <w:spacing w:val="18"/>
        </w:rPr>
        <w:t>中国成人心脏外科围手术期营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8"/>
        </w:rPr>
        <w:t>养支持治疗专家共识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(2019)[J]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position w:val="-1"/>
        </w:rPr>
        <w:t xml:space="preserve"> </w:t>
      </w:r>
      <w:r>
        <w:rPr>
          <w:sz w:val="14"/>
          <w:szCs w:val="14"/>
          <w:spacing w:val="8"/>
        </w:rPr>
        <w:t>中华危重病急救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8"/>
        </w:rPr>
        <w:t>医学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,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31(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7)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801-810.       DOI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10.  3760/cma.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issn.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2095-4352.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2019.07.002.</w:t>
      </w:r>
    </w:p>
    <w:p>
      <w:pPr>
        <w:ind w:left="1210" w:right="336" w:hanging="394"/>
        <w:spacing w:before="56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[9]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Zhu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Cui  H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Chen  W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Guidelines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 for  parenteral  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enteral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geriatric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patie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nts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China[J]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Aging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Med</w:t>
      </w:r>
    </w:p>
    <w:p>
      <w:pPr>
        <w:ind w:left="1219"/>
        <w:spacing w:before="75" w:line="17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( Milton)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,  2020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110-124.        DOI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10.   1002/agm2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</w:p>
    <w:p>
      <w:pPr>
        <w:ind w:left="1212"/>
        <w:spacing w:before="109" w:line="16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12110.</w:t>
      </w:r>
    </w:p>
    <w:p>
      <w:pPr>
        <w:ind w:left="737"/>
        <w:spacing w:before="55" w:line="166" w:lineRule="exac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[10]   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Sobotka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3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Schneider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SM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3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Berner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YN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3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ESPEN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guidelines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71" w:right="72"/>
        <w:spacing w:before="31" w:line="25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</w:rPr>
        <w:t>arenteral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nutrition:geriatrics[J]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2009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28(4)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461-466.     DOI:10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.1016/j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clnu.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2009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04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004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</w:p>
    <w:p>
      <w:pPr>
        <w:ind w:left="470" w:right="45" w:hanging="470"/>
        <w:spacing w:before="2" w:line="24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[11]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Stoppe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Goetzenich  A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Whitman  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Role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of  nutrition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support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adult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cardiac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surgery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consensus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statement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International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Multidisciplinary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Expert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Group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cardiac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sur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ery[J]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Crit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Care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21(1)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131.     DOI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1186/s13054-017-1690-5.</w:t>
      </w:r>
    </w:p>
    <w:p>
      <w:pPr>
        <w:ind w:left="470" w:right="45" w:hanging="470"/>
        <w:spacing w:before="51" w:line="23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[12]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Rahman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Ha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san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Agarwala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Identifying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critically-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ill</w:t>
      </w:r>
      <w:r>
        <w:rPr>
          <w:rFonts w:ascii="Microsoft YaHei" w:hAnsi="Microsoft YaHei" w:eastAsia="Microsoft YaHei" w:cs="Microsoft YaHei"/>
          <w:sz w:val="14"/>
          <w:szCs w:val="14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patients  who  will  benefit  most  from  nutritional  therapy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Further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validation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“</w:t>
      </w:r>
      <w:r>
        <w:rPr>
          <w:rFonts w:ascii="Microsoft YaHei" w:hAnsi="Microsoft YaHei" w:eastAsia="Microsoft YaHei" w:cs="Microsoft YaHei"/>
          <w:sz w:val="14"/>
          <w:szCs w:val="14"/>
        </w:rPr>
        <w:t>modified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NUTRIC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”</w:t>
      </w:r>
      <w:r>
        <w:rPr>
          <w:rFonts w:ascii="Microsoft YaHei" w:hAnsi="Microsoft YaHei" w:eastAsia="Microsoft YaHei" w:cs="Microsoft YaHei"/>
          <w:sz w:val="14"/>
          <w:szCs w:val="14"/>
        </w:rPr>
        <w:t>nutritional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risk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assessment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tool[J]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Nutr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35(1)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158-162.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DOI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10.1016/j .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clnu.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01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015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</w:p>
    <w:p>
      <w:pPr>
        <w:pStyle w:val="BodyText"/>
        <w:ind w:left="472" w:hanging="472"/>
        <w:spacing w:before="92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[13]    </w:t>
      </w:r>
      <w:r>
        <w:rPr>
          <w:sz w:val="14"/>
          <w:szCs w:val="14"/>
          <w:spacing w:val="15"/>
        </w:rPr>
        <w:t>亚洲急危重症协会中国腹腔重症协作组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．</w:t>
      </w:r>
      <w:r>
        <w:rPr>
          <w:sz w:val="14"/>
          <w:szCs w:val="14"/>
          <w:spacing w:val="15"/>
        </w:rPr>
        <w:t>重症病人胃肠功能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9"/>
        </w:rPr>
        <w:t>障碍肠内营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9"/>
        </w:rPr>
        <w:t>养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9"/>
        </w:rPr>
        <w:t>专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9"/>
        </w:rPr>
        <w:t>家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9"/>
        </w:rPr>
        <w:t>共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9"/>
        </w:rPr>
        <w:t>识</w:t>
      </w:r>
      <w:r>
        <w:rPr>
          <w:sz w:val="14"/>
          <w:szCs w:val="14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(2021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9"/>
        </w:rPr>
        <w:t>版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）[J]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 xml:space="preserve">  </w:t>
      </w:r>
      <w:r>
        <w:rPr>
          <w:sz w:val="14"/>
          <w:szCs w:val="14"/>
          <w:spacing w:val="9"/>
        </w:rPr>
        <w:t>中华消化外科杂志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20(11)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1123-1136.      DOI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10.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3760/cma.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cn115610-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20211012-00497.</w:t>
      </w:r>
    </w:p>
    <w:p>
      <w:pPr>
        <w:ind w:left="472" w:right="45" w:hanging="472"/>
        <w:spacing w:before="35" w:line="22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[14]    </w:t>
      </w:r>
      <w:r>
        <w:rPr>
          <w:rFonts w:ascii="Microsoft YaHei" w:hAnsi="Microsoft YaHei" w:eastAsia="Microsoft YaHei" w:cs="Microsoft YaHei"/>
          <w:sz w:val="14"/>
          <w:szCs w:val="14"/>
        </w:rPr>
        <w:t>Singer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Blaser  A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Berger  MM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al.  ESPEN  guideline  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4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intensive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care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unit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Nutr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38(1)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:48-79.     DOI:10.1016/j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clnu.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037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</w:p>
    <w:p>
      <w:pPr>
        <w:ind w:left="470" w:right="46" w:hanging="471"/>
        <w:spacing w:before="67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[15]    </w:t>
      </w:r>
      <w:r>
        <w:rPr>
          <w:rFonts w:ascii="Microsoft YaHei" w:hAnsi="Microsoft YaHei" w:eastAsia="Microsoft YaHei" w:cs="Microsoft YaHei"/>
          <w:sz w:val="14"/>
          <w:szCs w:val="14"/>
        </w:rPr>
        <w:t>Ye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Z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Reintam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Blaser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Lytvgn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Gastrointestinal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bleeding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rophylaxis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critically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ill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patients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rac-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tice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uideline[J]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BMJ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368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l6722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   DOI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10.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1136/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bmj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l6722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.</w:t>
      </w:r>
    </w:p>
    <w:p>
      <w:pPr>
        <w:ind w:left="470" w:right="41" w:hanging="471"/>
        <w:spacing w:before="70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[16]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Liu  Y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Wang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Zhang  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Gastric-tube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versus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post-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pyloric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feeding  in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critical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patients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  systematic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meta-analysis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  pulmonary  asp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iration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  nutrition-related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outcomes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Eur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  Clin  Nutr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75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(9)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1337-1348.</w:t>
      </w:r>
    </w:p>
    <w:p>
      <w:pPr>
        <w:ind w:left="470"/>
        <w:spacing w:before="55" w:line="20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:10.1038/s41430-021-00860-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2.</w:t>
      </w:r>
    </w:p>
    <w:p>
      <w:pPr>
        <w:pStyle w:val="BodyText"/>
        <w:ind w:left="472" w:right="44" w:hanging="473"/>
        <w:spacing w:before="75" w:line="23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[17]    </w:t>
      </w:r>
      <w:r>
        <w:rPr>
          <w:sz w:val="14"/>
          <w:szCs w:val="14"/>
          <w:spacing w:val="14"/>
        </w:rPr>
        <w:t>中华医学会肠外肠内营养学分会老年营养支持学组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sz w:val="14"/>
          <w:szCs w:val="14"/>
          <w:spacing w:val="14"/>
        </w:rPr>
        <w:t>中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14"/>
        </w:rPr>
        <w:t>国老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</w:rPr>
        <w:t>年患者肠外肠内营养应用指南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(2020) [J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 xml:space="preserve">  </w:t>
      </w:r>
      <w:r>
        <w:rPr>
          <w:sz w:val="14"/>
          <w:szCs w:val="14"/>
          <w:spacing w:val="11"/>
        </w:rPr>
        <w:t>中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11"/>
        </w:rPr>
        <w:t>华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11"/>
        </w:rPr>
        <w:t>老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11"/>
        </w:rPr>
        <w:t>年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spacing w:val="11"/>
        </w:rPr>
        <w:t>医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11"/>
        </w:rPr>
        <w:t>学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11"/>
        </w:rPr>
        <w:t>杂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  <w:position w:val="1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39(2)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119-132.      DOI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10.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3760/cma.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issn.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0254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9026.2020.02.002.</w:t>
      </w:r>
    </w:p>
    <w:p>
      <w:pPr>
        <w:ind w:left="470" w:right="46" w:hanging="470"/>
        <w:spacing w:before="53" w:line="24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[18]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Fuentes</w:t>
      </w:r>
      <w:r>
        <w:rPr>
          <w:rFonts w:ascii="Microsoft YaHei" w:hAnsi="Microsoft YaHei" w:eastAsia="Microsoft YaHei" w:cs="Microsoft YaHei"/>
          <w:sz w:val="14"/>
          <w:szCs w:val="14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Padilla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Martínez  G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Vernooij  RW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Early  en-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teral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-1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within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48hours)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versus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delayed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enteral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nutri-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tion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-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48hours)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without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supplemental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parenteral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critically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ill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adults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Cochrane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Database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Syst </w:t>
      </w:r>
      <w:r>
        <w:rPr>
          <w:rFonts w:ascii="Microsoft YaHei" w:hAnsi="Microsoft YaHei" w:eastAsia="Microsoft YaHei" w:cs="Microsoft YaHei"/>
          <w:sz w:val="14"/>
          <w:szCs w:val="14"/>
        </w:rPr>
        <w:t>Rev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2019(10)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</w:rPr>
        <w:t>CD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012340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  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:10</w:t>
      </w:r>
      <w:r>
        <w:rPr>
          <w:rFonts w:ascii="Microsoft YaHei" w:hAnsi="Microsoft YaHei" w:eastAsia="Microsoft YaHei" w:cs="Microsoft YaHei"/>
          <w:sz w:val="14"/>
          <w:szCs w:val="14"/>
        </w:rPr>
        <w:t>.1002/14651858.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CD012340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pub2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.</w:t>
      </w:r>
    </w:p>
    <w:p>
      <w:pPr>
        <w:ind w:left="470" w:right="45" w:hanging="470"/>
        <w:spacing w:before="68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[19]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Compher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Bingham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 AL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McCall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Guidelines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rovision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support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therapy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adult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critically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ill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patient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American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Society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Parenteral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Enteral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Nu-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trition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</w:t>
      </w:r>
      <w:r>
        <w:rPr>
          <w:rFonts w:ascii="Microsoft YaHei" w:hAnsi="Microsoft YaHei" w:eastAsia="Microsoft YaHei" w:cs="Microsoft YaHei"/>
          <w:sz w:val="14"/>
          <w:szCs w:val="14"/>
        </w:rPr>
        <w:t>JPEN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Parenter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Enteral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46(1)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12-41.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:10.1002/</w:t>
      </w:r>
      <w:r>
        <w:rPr>
          <w:rFonts w:ascii="Microsoft YaHei" w:hAnsi="Microsoft YaHei" w:eastAsia="Microsoft YaHei" w:cs="Microsoft YaHei"/>
          <w:sz w:val="14"/>
          <w:szCs w:val="14"/>
        </w:rPr>
        <w:t>jpen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2267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</w:p>
    <w:p>
      <w:pPr>
        <w:ind w:left="472" w:right="43" w:hanging="472"/>
        <w:spacing w:before="69" w:line="22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[20]    </w:t>
      </w:r>
      <w:r>
        <w:rPr>
          <w:rFonts w:ascii="Microsoft YaHei" w:hAnsi="Microsoft YaHei" w:eastAsia="Microsoft YaHei" w:cs="Microsoft YaHei"/>
          <w:sz w:val="14"/>
          <w:szCs w:val="14"/>
        </w:rPr>
        <w:t>Olthof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Koekkoek  WACK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van  Setten  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et  al.  Impact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 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caloric  intake   in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critically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ill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without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refeeding  syndrome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retrospective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udy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Clin   Nutr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37(5)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1609-1617.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  DOI:10.1016/j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clnu.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2017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08</w:t>
      </w:r>
      <w:r>
        <w:rPr>
          <w:rFonts w:ascii="Microsoft YaHei" w:hAnsi="Microsoft YaHei" w:eastAsia="Microsoft YaHei" w:cs="Microsoft YaHei"/>
          <w:sz w:val="14"/>
          <w:szCs w:val="14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001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</w:p>
    <w:p>
      <w:pPr>
        <w:ind w:left="470" w:right="44" w:hanging="471"/>
        <w:spacing w:before="70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[21]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Choban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Dickerson  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Malone  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Clinical  guidelines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nutrition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support  of  hospitalized  adult  pati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ents  with  obesity</w:t>
      </w:r>
    </w:p>
    <w:p>
      <w:pPr>
        <w:ind w:left="470" w:right="257" w:firstLine="6"/>
        <w:spacing w:before="75" w:line="25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</w:t>
      </w:r>
      <w:r>
        <w:rPr>
          <w:rFonts w:ascii="Microsoft YaHei" w:hAnsi="Microsoft YaHei" w:eastAsia="Microsoft YaHei" w:cs="Microsoft YaHei"/>
          <w:sz w:val="14"/>
          <w:szCs w:val="14"/>
        </w:rPr>
        <w:t>JPEN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Parenter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Enteral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37(6)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714-744.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:10.1177/0148607113499374.</w:t>
      </w:r>
    </w:p>
    <w:p>
      <w:pPr>
        <w:pStyle w:val="BodyText"/>
        <w:ind w:left="2610"/>
        <w:spacing w:before="1" w:line="19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（</w:t>
      </w:r>
      <w:r>
        <w:rPr>
          <w:sz w:val="14"/>
          <w:szCs w:val="14"/>
          <w:spacing w:val="-2"/>
        </w:rPr>
        <w:t>收稿日期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：2022-09-29)</w:t>
      </w:r>
    </w:p>
    <w:p>
      <w:pPr>
        <w:pStyle w:val="BodyText"/>
        <w:ind w:left="2690"/>
        <w:spacing w:before="84" w:line="17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（</w:t>
      </w:r>
      <w:r>
        <w:rPr>
          <w:sz w:val="16"/>
          <w:szCs w:val="16"/>
          <w:spacing w:val="1"/>
        </w:rPr>
        <w:t>本文编辑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：</w:t>
      </w:r>
      <w:r>
        <w:rPr>
          <w:sz w:val="16"/>
          <w:szCs w:val="16"/>
          <w:spacing w:val="1"/>
        </w:rPr>
        <w:t>纪艳</w:t>
      </w:r>
      <w:r>
        <w:rPr>
          <w:sz w:val="16"/>
          <w:szCs w:val="16"/>
          <w:spacing w:val="-42"/>
        </w:rPr>
        <w:t xml:space="preserve"> </w:t>
      </w:r>
      <w:r>
        <w:rPr>
          <w:sz w:val="16"/>
          <w:szCs w:val="16"/>
          <w:spacing w:val="1"/>
        </w:rPr>
        <w:t>明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）</w:t>
      </w:r>
    </w:p>
    <w:sectPr>
      <w:type w:val="continuous"/>
      <w:pgSz w:w="11905" w:h="16836"/>
      <w:pgMar w:top="1198" w:right="1088" w:bottom="0" w:left="407" w:header="863" w:footer="0" w:gutter="0"/>
      <w:cols w:equalWidth="0" w:num="2">
        <w:col w:w="5668" w:space="100"/>
        <w:col w:w="46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4"/>
      <w:spacing w:before="37" w:line="179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6.5pt;margin-top:57.7362pt;mso-position-vertical-relative:page;mso-position-horizontal-relative:page;width:482pt;height:0.35pt;z-index:251659264;" o:allowincell="f" filled="false" strokecolor="#000000" strokeweight="0.33pt" coordsize="9640,6" coordorigin="0,0" path="m0,3l9640,3e">
          <v:stroke joinstyle="miter" miterlimit="10"/>
        </v:shape>
      </w:pict>
    </w:r>
    <w:r>
      <w:rPr>
        <w:sz w:val="12"/>
        <w:szCs w:val="12"/>
      </w:rPr>
      <w:t>中华老年心脑血管病杂志</w:t>
    </w:r>
    <w:r>
      <w:rPr>
        <w:sz w:val="12"/>
        <w:szCs w:val="12"/>
        <w:spacing w:val="-16"/>
      </w:rPr>
      <w:t xml:space="preserve"> </w:t>
    </w:r>
    <w:r>
      <w:rPr>
        <w:rFonts w:ascii="Arial" w:hAnsi="Arial" w:eastAsia="Arial" w:cs="Arial"/>
        <w:sz w:val="12"/>
        <w:szCs w:val="12"/>
      </w:rPr>
      <w:t>2023</w:t>
    </w:r>
    <w:r>
      <w:rPr>
        <w:rFonts w:ascii="Arial" w:hAnsi="Arial" w:eastAsia="Arial" w:cs="Arial"/>
        <w:sz w:val="12"/>
        <w:szCs w:val="12"/>
        <w:spacing w:val="18"/>
        <w:w w:val="101"/>
      </w:rPr>
      <w:t xml:space="preserve"> </w:t>
    </w:r>
    <w:r>
      <w:rPr>
        <w:sz w:val="12"/>
        <w:szCs w:val="12"/>
      </w:rPr>
      <w:t>年</w:t>
    </w:r>
    <w:r>
      <w:rPr>
        <w:sz w:val="12"/>
        <w:szCs w:val="12"/>
        <w:spacing w:val="-18"/>
      </w:rPr>
      <w:t xml:space="preserve"> </w:t>
    </w:r>
    <w:r>
      <w:rPr>
        <w:rFonts w:ascii="Arial" w:hAnsi="Arial" w:eastAsia="Arial" w:cs="Arial"/>
        <w:sz w:val="12"/>
        <w:szCs w:val="12"/>
      </w:rPr>
      <w:t>4</w:t>
    </w:r>
    <w:r>
      <w:rPr>
        <w:rFonts w:ascii="Arial" w:hAnsi="Arial" w:eastAsia="Arial" w:cs="Arial"/>
        <w:sz w:val="12"/>
        <w:szCs w:val="12"/>
        <w:spacing w:val="18"/>
      </w:rPr>
      <w:t xml:space="preserve"> </w:t>
    </w:r>
    <w:r>
      <w:rPr>
        <w:sz w:val="12"/>
        <w:szCs w:val="12"/>
      </w:rPr>
      <w:t>月 第</w:t>
    </w:r>
    <w:r>
      <w:rPr>
        <w:sz w:val="12"/>
        <w:szCs w:val="12"/>
        <w:spacing w:val="-16"/>
      </w:rPr>
      <w:t xml:space="preserve"> </w:t>
    </w:r>
    <w:r>
      <w:rPr>
        <w:rFonts w:ascii="Arial" w:hAnsi="Arial" w:eastAsia="Arial" w:cs="Arial"/>
        <w:sz w:val="12"/>
        <w:szCs w:val="12"/>
      </w:rPr>
      <w:t>25</w:t>
    </w:r>
    <w:r>
      <w:rPr>
        <w:rFonts w:ascii="Arial" w:hAnsi="Arial" w:eastAsia="Arial" w:cs="Arial"/>
        <w:sz w:val="12"/>
        <w:szCs w:val="12"/>
        <w:spacing w:val="19"/>
        <w:w w:val="101"/>
      </w:rPr>
      <w:t xml:space="preserve"> </w:t>
    </w:r>
    <w:r>
      <w:rPr>
        <w:sz w:val="12"/>
        <w:szCs w:val="12"/>
      </w:rPr>
      <w:t>卷 第</w:t>
    </w:r>
    <w:r>
      <w:rPr>
        <w:sz w:val="12"/>
        <w:szCs w:val="12"/>
        <w:spacing w:val="-18"/>
      </w:rPr>
      <w:t xml:space="preserve"> </w:t>
    </w:r>
    <w:r>
      <w:rPr>
        <w:rFonts w:ascii="Arial" w:hAnsi="Arial" w:eastAsia="Arial" w:cs="Arial"/>
        <w:sz w:val="12"/>
        <w:szCs w:val="12"/>
      </w:rPr>
      <w:t>4</w:t>
    </w:r>
    <w:r>
      <w:rPr>
        <w:rFonts w:ascii="Arial" w:hAnsi="Arial" w:eastAsia="Arial" w:cs="Arial"/>
        <w:sz w:val="12"/>
        <w:szCs w:val="12"/>
        <w:spacing w:val="16"/>
        <w:w w:val="101"/>
      </w:rPr>
      <w:t xml:space="preserve"> </w:t>
    </w:r>
    <w:r>
      <w:rPr>
        <w:sz w:val="12"/>
        <w:szCs w:val="12"/>
      </w:rPr>
      <w:t>期  </w:t>
    </w:r>
    <w:r>
      <w:rPr>
        <w:rFonts w:ascii="Arial" w:hAnsi="Arial" w:eastAsia="Arial" w:cs="Arial"/>
        <w:sz w:val="12"/>
        <w:szCs w:val="12"/>
      </w:rPr>
      <w:t>Chin J  Geriatr  Heart</w:t>
    </w:r>
    <w:r>
      <w:rPr>
        <w:rFonts w:ascii="Arial" w:hAnsi="Arial" w:eastAsia="Arial" w:cs="Arial"/>
        <w:sz w:val="12"/>
        <w:szCs w:val="12"/>
        <w:spacing w:val="15"/>
        <w:w w:val="102"/>
      </w:rPr>
      <w:t xml:space="preserve"> </w:t>
    </w:r>
    <w:r>
      <w:rPr>
        <w:rFonts w:ascii="Arial" w:hAnsi="Arial" w:eastAsia="Arial" w:cs="Arial"/>
        <w:sz w:val="12"/>
        <w:szCs w:val="12"/>
      </w:rPr>
      <w:t>Brain</w:t>
    </w:r>
    <w:r>
      <w:rPr>
        <w:rFonts w:ascii="Arial" w:hAnsi="Arial" w:eastAsia="Arial" w:cs="Arial"/>
        <w:sz w:val="12"/>
        <w:szCs w:val="12"/>
        <w:spacing w:val="15"/>
        <w:w w:val="102"/>
      </w:rPr>
      <w:t xml:space="preserve"> </w:t>
    </w:r>
    <w:r>
      <w:rPr>
        <w:rFonts w:ascii="Arial" w:hAnsi="Arial" w:eastAsia="Arial" w:cs="Arial"/>
        <w:sz w:val="12"/>
        <w:szCs w:val="12"/>
      </w:rPr>
      <w:t>Vessel</w:t>
    </w:r>
    <w:r>
      <w:rPr>
        <w:rFonts w:ascii="Arial" w:hAnsi="Arial" w:eastAsia="Arial" w:cs="Arial"/>
        <w:sz w:val="12"/>
        <w:szCs w:val="12"/>
        <w:spacing w:val="16"/>
        <w:w w:val="101"/>
      </w:rPr>
      <w:t xml:space="preserve"> </w:t>
    </w:r>
    <w:r>
      <w:rPr>
        <w:rFonts w:ascii="Arial" w:hAnsi="Arial" w:eastAsia="Arial" w:cs="Arial"/>
        <w:sz w:val="12"/>
        <w:szCs w:val="12"/>
      </w:rPr>
      <w:t>Dis</w:t>
    </w:r>
    <w:r>
      <w:rPr>
        <w:rFonts w:ascii="Arial" w:hAnsi="Arial" w:eastAsia="Arial" w:cs="Arial"/>
        <w:sz w:val="12"/>
        <w:szCs w:val="12"/>
        <w:spacing w:val="-10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0"/>
        <w:position w:val="1"/>
      </w:rPr>
      <w:t xml:space="preserve"> </w:t>
    </w:r>
    <w:r>
      <w:rPr>
        <w:rFonts w:ascii="Arial" w:hAnsi="Arial" w:eastAsia="Arial" w:cs="Arial"/>
        <w:sz w:val="12"/>
        <w:szCs w:val="12"/>
      </w:rPr>
      <w:t>Apr</w:t>
    </w:r>
    <w:r>
      <w:rPr>
        <w:rFonts w:ascii="Arial" w:hAnsi="Arial" w:eastAsia="Arial" w:cs="Arial"/>
        <w:sz w:val="12"/>
        <w:szCs w:val="12"/>
        <w:spacing w:val="22"/>
        <w:w w:val="101"/>
      </w:rPr>
      <w:t xml:space="preserve"> </w:t>
    </w:r>
    <w:r>
      <w:rPr>
        <w:rFonts w:ascii="Arial" w:hAnsi="Arial" w:eastAsia="Arial" w:cs="Arial"/>
        <w:sz w:val="12"/>
        <w:szCs w:val="12"/>
      </w:rPr>
      <w:t>2023 </w:t>
    </w:r>
    <w:r>
      <w:rPr>
        <w:rFonts w:ascii="Microsoft YaHei" w:hAnsi="Microsoft YaHei" w:eastAsia="Microsoft YaHei" w:cs="Microsoft YaHei"/>
        <w:sz w:val="12"/>
        <w:szCs w:val="12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Arial" w:hAnsi="Arial" w:eastAsia="Arial" w:cs="Arial"/>
        <w:sz w:val="12"/>
        <w:szCs w:val="12"/>
      </w:rPr>
      <w:t>Vol</w:t>
    </w:r>
    <w:r>
      <w:rPr>
        <w:rFonts w:ascii="Arial" w:hAnsi="Arial" w:eastAsia="Arial" w:cs="Arial"/>
        <w:sz w:val="12"/>
        <w:szCs w:val="12"/>
        <w:spacing w:val="17"/>
        <w:w w:val="102"/>
      </w:rPr>
      <w:t xml:space="preserve"> </w:t>
    </w:r>
    <w:r>
      <w:rPr>
        <w:rFonts w:ascii="Arial" w:hAnsi="Arial" w:eastAsia="Arial" w:cs="Arial"/>
        <w:sz w:val="12"/>
        <w:szCs w:val="12"/>
      </w:rPr>
      <w:t>25 </w:t>
    </w:r>
    <w:r>
      <w:rPr>
        <w:rFonts w:ascii="Microsoft YaHei" w:hAnsi="Microsoft YaHei" w:eastAsia="Microsoft YaHei" w:cs="Microsoft YaHei"/>
        <w:sz w:val="12"/>
        <w:szCs w:val="12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Arial" w:hAnsi="Arial" w:eastAsia="Arial" w:cs="Arial"/>
        <w:sz w:val="12"/>
        <w:szCs w:val="12"/>
      </w:rPr>
      <w:t>No.</w:t>
    </w:r>
    <w:r>
      <w:rPr>
        <w:rFonts w:ascii="Arial" w:hAnsi="Arial" w:eastAsia="Arial" w:cs="Arial"/>
        <w:sz w:val="12"/>
        <w:szCs w:val="12"/>
        <w:spacing w:val="9"/>
      </w:rPr>
      <w:t xml:space="preserve"> </w:t>
    </w:r>
    <w:r>
      <w:rPr>
        <w:rFonts w:ascii="Arial" w:hAnsi="Arial" w:eastAsia="Arial" w:cs="Arial"/>
        <w:sz w:val="12"/>
        <w:szCs w:val="12"/>
      </w:rPr>
      <w:t>4                                      </w:t>
    </w:r>
    <w:r>
      <w:rPr>
        <w:rFonts w:ascii="Arial" w:hAnsi="Arial" w:eastAsia="Arial" w:cs="Arial"/>
        <w:sz w:val="12"/>
        <w:szCs w:val="12"/>
        <w:spacing w:val="-1"/>
      </w:rPr>
      <w:t xml:space="preserve">                             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1"/>
      </w:rPr>
      <w:t>·   </w:t>
    </w:r>
    <w:r>
      <w:rPr>
        <w:rFonts w:ascii="Arial" w:hAnsi="Arial" w:eastAsia="Arial" w:cs="Arial"/>
        <w:sz w:val="14"/>
        <w:szCs w:val="14"/>
        <w:spacing w:val="-1"/>
        <w:position w:val="-1"/>
      </w:rPr>
      <w:t>361  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1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7"/>
      <w:spacing w:before="37" w:line="179" w:lineRule="auto"/>
      <w:rPr>
        <w:rFonts w:ascii="Arial" w:hAnsi="Arial" w:eastAsia="Arial" w:cs="Arial"/>
        <w:sz w:val="12"/>
        <w:szCs w:val="12"/>
      </w:rPr>
    </w:pPr>
    <w:r>
      <w:pict>
        <v:shape id="WordPictureWatermark8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10" style="position:absolute;margin-left:56.5pt;margin-top:57.7362pt;mso-position-vertical-relative:page;mso-position-horizontal-relative:page;width:482pt;height:0.35pt;z-index:251661312;" o:allowincell="f" filled="false" strokecolor="#000000" strokeweight="0.33pt" coordsize="9640,6" coordorigin="0,0" path="m0,3l9640,3e">
          <v:stroke joinstyle="miter" miterlimit="10"/>
        </v:shape>
      </w:pict>
    </w:r>
    <w:r>
      <w:rPr>
        <w:rFonts w:ascii="Microsoft YaHei" w:hAnsi="Microsoft YaHei" w:eastAsia="Microsoft YaHei" w:cs="Microsoft YaHei"/>
        <w:sz w:val="14"/>
        <w:szCs w:val="14"/>
        <w:position w:val="1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7"/>
        <w:position w:val="1"/>
      </w:rPr>
      <w:t xml:space="preserve">  </w:t>
    </w:r>
    <w:r>
      <w:rPr>
        <w:rFonts w:ascii="Arial" w:hAnsi="Arial" w:eastAsia="Arial" w:cs="Arial"/>
        <w:sz w:val="14"/>
        <w:szCs w:val="14"/>
        <w:position w:val="-1"/>
      </w:rPr>
      <w:t>362</w:t>
    </w:r>
    <w:r>
      <w:rPr>
        <w:rFonts w:ascii="Arial" w:hAnsi="Arial" w:eastAsia="Arial" w:cs="Arial"/>
        <w:sz w:val="14"/>
        <w:szCs w:val="14"/>
        <w:spacing w:val="18"/>
        <w:w w:val="102"/>
        <w:position w:val="-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position w:val="1"/>
      </w:rPr>
      <w:t>·                                                       </w:t>
    </w:r>
    <w:r>
      <w:rPr>
        <w:sz w:val="12"/>
        <w:szCs w:val="12"/>
      </w:rPr>
      <w:t>中华老年心脑血管病杂志</w:t>
    </w:r>
    <w:r>
      <w:rPr>
        <w:sz w:val="12"/>
        <w:szCs w:val="12"/>
        <w:spacing w:val="-16"/>
      </w:rPr>
      <w:t xml:space="preserve"> </w:t>
    </w:r>
    <w:r>
      <w:rPr>
        <w:rFonts w:ascii="Arial" w:hAnsi="Arial" w:eastAsia="Arial" w:cs="Arial"/>
        <w:sz w:val="12"/>
        <w:szCs w:val="12"/>
      </w:rPr>
      <w:t>2023</w:t>
    </w:r>
    <w:r>
      <w:rPr>
        <w:rFonts w:ascii="Arial" w:hAnsi="Arial" w:eastAsia="Arial" w:cs="Arial"/>
        <w:sz w:val="12"/>
        <w:szCs w:val="12"/>
        <w:spacing w:val="17"/>
        <w:w w:val="102"/>
      </w:rPr>
      <w:t xml:space="preserve"> </w:t>
    </w:r>
    <w:r>
      <w:rPr>
        <w:sz w:val="12"/>
        <w:szCs w:val="12"/>
      </w:rPr>
      <w:t>年</w:t>
    </w:r>
    <w:r>
      <w:rPr>
        <w:sz w:val="12"/>
        <w:szCs w:val="12"/>
        <w:spacing w:val="-18"/>
      </w:rPr>
      <w:t xml:space="preserve"> </w:t>
    </w:r>
    <w:r>
      <w:rPr>
        <w:rFonts w:ascii="Arial" w:hAnsi="Arial" w:eastAsia="Arial" w:cs="Arial"/>
        <w:sz w:val="12"/>
        <w:szCs w:val="12"/>
      </w:rPr>
      <w:t>4</w:t>
    </w:r>
    <w:r>
      <w:rPr>
        <w:rFonts w:ascii="Arial" w:hAnsi="Arial" w:eastAsia="Arial" w:cs="Arial"/>
        <w:sz w:val="12"/>
        <w:szCs w:val="12"/>
        <w:spacing w:val="18"/>
      </w:rPr>
      <w:t xml:space="preserve"> </w:t>
    </w:r>
    <w:r>
      <w:rPr>
        <w:sz w:val="12"/>
        <w:szCs w:val="12"/>
      </w:rPr>
      <w:t>月 第</w:t>
    </w:r>
    <w:r>
      <w:rPr>
        <w:sz w:val="12"/>
        <w:szCs w:val="12"/>
        <w:spacing w:val="-16"/>
      </w:rPr>
      <w:t xml:space="preserve"> </w:t>
    </w:r>
    <w:r>
      <w:rPr>
        <w:rFonts w:ascii="Arial" w:hAnsi="Arial" w:eastAsia="Arial" w:cs="Arial"/>
        <w:sz w:val="12"/>
        <w:szCs w:val="12"/>
      </w:rPr>
      <w:t>25</w:t>
    </w:r>
    <w:r>
      <w:rPr>
        <w:rFonts w:ascii="Arial" w:hAnsi="Arial" w:eastAsia="Arial" w:cs="Arial"/>
        <w:sz w:val="12"/>
        <w:szCs w:val="12"/>
        <w:spacing w:val="19"/>
        <w:w w:val="101"/>
      </w:rPr>
      <w:t xml:space="preserve"> </w:t>
    </w:r>
    <w:r>
      <w:rPr>
        <w:sz w:val="12"/>
        <w:szCs w:val="12"/>
      </w:rPr>
      <w:t>卷 第</w:t>
    </w:r>
    <w:r>
      <w:rPr>
        <w:sz w:val="12"/>
        <w:szCs w:val="12"/>
        <w:spacing w:val="-18"/>
      </w:rPr>
      <w:t xml:space="preserve"> </w:t>
    </w:r>
    <w:r>
      <w:rPr>
        <w:rFonts w:ascii="Arial" w:hAnsi="Arial" w:eastAsia="Arial" w:cs="Arial"/>
        <w:sz w:val="12"/>
        <w:szCs w:val="12"/>
      </w:rPr>
      <w:t>4</w:t>
    </w:r>
    <w:r>
      <w:rPr>
        <w:rFonts w:ascii="Arial" w:hAnsi="Arial" w:eastAsia="Arial" w:cs="Arial"/>
        <w:sz w:val="12"/>
        <w:szCs w:val="12"/>
        <w:spacing w:val="16"/>
        <w:w w:val="101"/>
      </w:rPr>
      <w:t xml:space="preserve"> </w:t>
    </w:r>
    <w:r>
      <w:rPr>
        <w:sz w:val="12"/>
        <w:szCs w:val="12"/>
      </w:rPr>
      <w:t>期  </w:t>
    </w:r>
    <w:r>
      <w:rPr>
        <w:rFonts w:ascii="Arial" w:hAnsi="Arial" w:eastAsia="Arial" w:cs="Arial"/>
        <w:sz w:val="12"/>
        <w:szCs w:val="12"/>
      </w:rPr>
      <w:t>Chin</w:t>
    </w:r>
    <w:r>
      <w:rPr>
        <w:rFonts w:ascii="Arial" w:hAnsi="Arial" w:eastAsia="Arial" w:cs="Arial"/>
        <w:sz w:val="12"/>
        <w:szCs w:val="12"/>
        <w:spacing w:val="8"/>
      </w:rPr>
      <w:t xml:space="preserve"> </w:t>
    </w:r>
    <w:r>
      <w:rPr>
        <w:rFonts w:ascii="Arial" w:hAnsi="Arial" w:eastAsia="Arial" w:cs="Arial"/>
        <w:sz w:val="12"/>
        <w:szCs w:val="12"/>
      </w:rPr>
      <w:t>J  Geriatr  Heart</w:t>
    </w:r>
    <w:r>
      <w:rPr>
        <w:rFonts w:ascii="Arial" w:hAnsi="Arial" w:eastAsia="Arial" w:cs="Arial"/>
        <w:sz w:val="12"/>
        <w:szCs w:val="12"/>
        <w:spacing w:val="15"/>
        <w:w w:val="101"/>
      </w:rPr>
      <w:t xml:space="preserve"> </w:t>
    </w:r>
    <w:r>
      <w:rPr>
        <w:rFonts w:ascii="Arial" w:hAnsi="Arial" w:eastAsia="Arial" w:cs="Arial"/>
        <w:sz w:val="12"/>
        <w:szCs w:val="12"/>
      </w:rPr>
      <w:t>Brain</w:t>
    </w:r>
    <w:r>
      <w:rPr>
        <w:rFonts w:ascii="Arial" w:hAnsi="Arial" w:eastAsia="Arial" w:cs="Arial"/>
        <w:sz w:val="12"/>
        <w:szCs w:val="12"/>
        <w:spacing w:val="15"/>
        <w:w w:val="102"/>
      </w:rPr>
      <w:t xml:space="preserve"> </w:t>
    </w:r>
    <w:r>
      <w:rPr>
        <w:rFonts w:ascii="Arial" w:hAnsi="Arial" w:eastAsia="Arial" w:cs="Arial"/>
        <w:sz w:val="12"/>
        <w:szCs w:val="12"/>
      </w:rPr>
      <w:t>Vessel</w:t>
    </w:r>
    <w:r>
      <w:rPr>
        <w:rFonts w:ascii="Arial" w:hAnsi="Arial" w:eastAsia="Arial" w:cs="Arial"/>
        <w:sz w:val="12"/>
        <w:szCs w:val="12"/>
        <w:spacing w:val="16"/>
        <w:w w:val="102"/>
      </w:rPr>
      <w:t xml:space="preserve"> </w:t>
    </w:r>
    <w:r>
      <w:rPr>
        <w:rFonts w:ascii="Arial" w:hAnsi="Arial" w:eastAsia="Arial" w:cs="Arial"/>
        <w:sz w:val="12"/>
        <w:szCs w:val="12"/>
      </w:rPr>
      <w:t>Dis</w:t>
    </w:r>
    <w:r>
      <w:rPr>
        <w:rFonts w:ascii="Arial" w:hAnsi="Arial" w:eastAsia="Arial" w:cs="Arial"/>
        <w:sz w:val="12"/>
        <w:szCs w:val="12"/>
        <w:spacing w:val="-10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Arial" w:hAnsi="Arial" w:eastAsia="Arial" w:cs="Arial"/>
        <w:sz w:val="12"/>
        <w:szCs w:val="12"/>
      </w:rPr>
      <w:t>Apr  2023</w:t>
    </w:r>
    <w:r>
      <w:rPr>
        <w:rFonts w:ascii="Arial" w:hAnsi="Arial" w:eastAsia="Arial" w:cs="Arial"/>
        <w:sz w:val="12"/>
        <w:szCs w:val="12"/>
        <w:spacing w:val="-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1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Arial" w:hAnsi="Arial" w:eastAsia="Arial" w:cs="Arial"/>
        <w:sz w:val="12"/>
        <w:szCs w:val="12"/>
        <w:spacing w:val="-1"/>
      </w:rPr>
      <w:t>Vol</w:t>
    </w:r>
    <w:r>
      <w:rPr>
        <w:rFonts w:ascii="Arial" w:hAnsi="Arial" w:eastAsia="Arial" w:cs="Arial"/>
        <w:sz w:val="12"/>
        <w:szCs w:val="12"/>
        <w:spacing w:val="18"/>
        <w:w w:val="101"/>
      </w:rPr>
      <w:t xml:space="preserve"> </w:t>
    </w:r>
    <w:r>
      <w:rPr>
        <w:rFonts w:ascii="Arial" w:hAnsi="Arial" w:eastAsia="Arial" w:cs="Arial"/>
        <w:sz w:val="12"/>
        <w:szCs w:val="12"/>
        <w:spacing w:val="-1"/>
      </w:rPr>
      <w:t>25 </w:t>
    </w:r>
    <w:r>
      <w:rPr>
        <w:rFonts w:ascii="Microsoft YaHei" w:hAnsi="Microsoft YaHei" w:eastAsia="Microsoft YaHei" w:cs="Microsoft YaHei"/>
        <w:sz w:val="12"/>
        <w:szCs w:val="12"/>
        <w:spacing w:val="-1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Arial" w:hAnsi="Arial" w:eastAsia="Arial" w:cs="Arial"/>
        <w:sz w:val="12"/>
        <w:szCs w:val="12"/>
        <w:spacing w:val="-1"/>
      </w:rPr>
      <w:t>No.</w:t>
    </w:r>
    <w:r>
      <w:rPr>
        <w:rFonts w:ascii="Arial" w:hAnsi="Arial" w:eastAsia="Arial" w:cs="Arial"/>
        <w:sz w:val="12"/>
        <w:szCs w:val="12"/>
        <w:spacing w:val="9"/>
      </w:rPr>
      <w:t xml:space="preserve"> </w:t>
    </w:r>
    <w:r>
      <w:rPr>
        <w:rFonts w:ascii="Arial" w:hAnsi="Arial" w:eastAsia="Arial" w:cs="Arial"/>
        <w:sz w:val="12"/>
        <w:szCs w:val="12"/>
        <w:spacing w:val="-1"/>
      </w:rPr>
      <w:t>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4"/>
      <w:spacing w:before="37" w:line="173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12" style="position:absolute;margin-left:20.4pt;margin-top:814.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14" style="position:absolute;margin-left:56.5pt;margin-top:57.7362pt;mso-position-vertical-relative:page;mso-position-horizontal-relative:page;width:482pt;height:0.35pt;z-index:251663360;" o:allowincell="f" filled="false" strokecolor="#000000" strokeweight="0.33pt" coordsize="9640,6" coordorigin="0,0" path="m0,3l9640,3e">
          <v:stroke joinstyle="miter" miterlimit="10"/>
        </v:shape>
      </w:pict>
    </w:r>
    <w:r>
      <w:rPr>
        <w:sz w:val="12"/>
        <w:szCs w:val="12"/>
        <w:spacing w:val="-2"/>
      </w:rPr>
      <w:t>中华老年心脑血管病杂志</w:t>
    </w:r>
    <w:r>
      <w:rPr>
        <w:sz w:val="12"/>
        <w:szCs w:val="12"/>
        <w:spacing w:val="-16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2023</w:t>
    </w:r>
    <w:r>
      <w:rPr>
        <w:rFonts w:ascii="Microsoft YaHei" w:hAnsi="Microsoft YaHei" w:eastAsia="Microsoft YaHei" w:cs="Microsoft YaHei"/>
        <w:sz w:val="12"/>
        <w:szCs w:val="12"/>
        <w:spacing w:val="16"/>
      </w:rPr>
      <w:t xml:space="preserve"> </w:t>
    </w:r>
    <w:r>
      <w:rPr>
        <w:sz w:val="12"/>
        <w:szCs w:val="12"/>
        <w:spacing w:val="-2"/>
      </w:rPr>
      <w:t>年</w:t>
    </w:r>
    <w:r>
      <w:rPr>
        <w:sz w:val="12"/>
        <w:szCs w:val="12"/>
        <w:spacing w:val="-18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4</w:t>
    </w:r>
    <w:r>
      <w:rPr>
        <w:rFonts w:ascii="Microsoft YaHei" w:hAnsi="Microsoft YaHei" w:eastAsia="Microsoft YaHei" w:cs="Microsoft YaHei"/>
        <w:sz w:val="12"/>
        <w:szCs w:val="12"/>
        <w:spacing w:val="15"/>
        <w:w w:val="102"/>
      </w:rPr>
      <w:t xml:space="preserve"> </w:t>
    </w:r>
    <w:r>
      <w:rPr>
        <w:sz w:val="12"/>
        <w:szCs w:val="12"/>
        <w:spacing w:val="-2"/>
      </w:rPr>
      <w:t>月 第</w:t>
    </w:r>
    <w:r>
      <w:rPr>
        <w:sz w:val="12"/>
        <w:szCs w:val="12"/>
        <w:spacing w:val="-16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25</w:t>
    </w:r>
    <w:r>
      <w:rPr>
        <w:rFonts w:ascii="Microsoft YaHei" w:hAnsi="Microsoft YaHei" w:eastAsia="Microsoft YaHei" w:cs="Microsoft YaHei"/>
        <w:sz w:val="12"/>
        <w:szCs w:val="12"/>
        <w:spacing w:val="17"/>
        <w:w w:val="101"/>
      </w:rPr>
      <w:t xml:space="preserve"> </w:t>
    </w:r>
    <w:r>
      <w:rPr>
        <w:sz w:val="12"/>
        <w:szCs w:val="12"/>
        <w:spacing w:val="-2"/>
      </w:rPr>
      <w:t>卷 第</w:t>
    </w:r>
    <w:r>
      <w:rPr>
        <w:sz w:val="12"/>
        <w:szCs w:val="12"/>
        <w:spacing w:val="-18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4</w:t>
    </w:r>
    <w:r>
      <w:rPr>
        <w:rFonts w:ascii="Microsoft YaHei" w:hAnsi="Microsoft YaHei" w:eastAsia="Microsoft YaHei" w:cs="Microsoft YaHei"/>
        <w:sz w:val="12"/>
        <w:szCs w:val="12"/>
        <w:spacing w:val="14"/>
      </w:rPr>
      <w:t xml:space="preserve"> </w:t>
    </w:r>
    <w:r>
      <w:rPr>
        <w:sz w:val="12"/>
        <w:szCs w:val="12"/>
        <w:spacing w:val="-2"/>
      </w:rPr>
      <w:t>期 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Chin J</w:t>
    </w:r>
    <w:r>
      <w:rPr>
        <w:rFonts w:ascii="Microsoft YaHei" w:hAnsi="Microsoft YaHei" w:eastAsia="Microsoft YaHei" w:cs="Microsoft YaHei"/>
        <w:sz w:val="12"/>
        <w:szCs w:val="12"/>
        <w:spacing w:val="2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Geriatr</w:t>
    </w:r>
    <w:r>
      <w:rPr>
        <w:rFonts w:ascii="Microsoft YaHei" w:hAnsi="Microsoft YaHei" w:eastAsia="Microsoft YaHei" w:cs="Microsoft YaHei"/>
        <w:sz w:val="12"/>
        <w:szCs w:val="12"/>
        <w:spacing w:val="2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Heart</w:t>
    </w:r>
    <w:r>
      <w:rPr>
        <w:rFonts w:ascii="Microsoft YaHei" w:hAnsi="Microsoft YaHei" w:eastAsia="Microsoft YaHei" w:cs="Microsoft YaHei"/>
        <w:sz w:val="12"/>
        <w:szCs w:val="12"/>
        <w:spacing w:val="13"/>
        <w:w w:val="10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Brain</w:t>
    </w:r>
    <w:r>
      <w:rPr>
        <w:rFonts w:ascii="Microsoft YaHei" w:hAnsi="Microsoft YaHei" w:eastAsia="Microsoft YaHei" w:cs="Microsoft YaHei"/>
        <w:sz w:val="12"/>
        <w:szCs w:val="12"/>
        <w:spacing w:val="13"/>
        <w:w w:val="10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Ves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sel</w:t>
    </w:r>
    <w:r>
      <w:rPr>
        <w:rFonts w:ascii="Microsoft YaHei" w:hAnsi="Microsoft YaHei" w:eastAsia="Microsoft YaHei" w:cs="Microsoft YaHei"/>
        <w:sz w:val="12"/>
        <w:szCs w:val="12"/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Dis</w:t>
    </w:r>
    <w:r>
      <w:rPr>
        <w:rFonts w:ascii="Microsoft YaHei" w:hAnsi="Microsoft YaHei" w:eastAsia="Microsoft YaHei" w:cs="Microsoft YaHei"/>
        <w:sz w:val="12"/>
        <w:szCs w:val="12"/>
        <w:spacing w:val="-12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Apr</w:t>
    </w:r>
    <w:r>
      <w:rPr>
        <w:rFonts w:ascii="Microsoft YaHei" w:hAnsi="Microsoft YaHei" w:eastAsia="Microsoft YaHei" w:cs="Microsoft YaHei"/>
        <w:sz w:val="12"/>
        <w:szCs w:val="12"/>
        <w:spacing w:val="2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2023 </w:t>
    </w:r>
    <w:r>
      <w:rPr>
        <w:rFonts w:ascii="Microsoft YaHei" w:hAnsi="Microsoft YaHei" w:eastAsia="Microsoft YaHei" w:cs="Microsoft YaHei"/>
        <w:sz w:val="12"/>
        <w:szCs w:val="12"/>
        <w:spacing w:val="-3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Vol</w:t>
    </w:r>
    <w:r>
      <w:rPr>
        <w:rFonts w:ascii="Microsoft YaHei" w:hAnsi="Microsoft YaHei" w:eastAsia="Microsoft YaHei" w:cs="Microsoft YaHei"/>
        <w:sz w:val="12"/>
        <w:szCs w:val="12"/>
        <w:spacing w:val="15"/>
        <w:w w:val="102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25 </w:t>
    </w:r>
    <w:r>
      <w:rPr>
        <w:rFonts w:ascii="Microsoft YaHei" w:hAnsi="Microsoft YaHei" w:eastAsia="Microsoft YaHei" w:cs="Microsoft YaHei"/>
        <w:sz w:val="12"/>
        <w:szCs w:val="12"/>
        <w:spacing w:val="-3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No.</w:t>
    </w:r>
    <w:r>
      <w:rPr>
        <w:rFonts w:ascii="Microsoft YaHei" w:hAnsi="Microsoft YaHei" w:eastAsia="Microsoft YaHei" w:cs="Microsoft YaHei"/>
        <w:sz w:val="12"/>
        <w:szCs w:val="12"/>
        <w:spacing w:val="6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4</w:t>
    </w:r>
    <w:r>
      <w:rPr>
        <w:rFonts w:ascii="Microsoft YaHei" w:hAnsi="Microsoft YaHei" w:eastAsia="Microsoft YaHei" w:cs="Microsoft YaHei"/>
        <w:sz w:val="12"/>
        <w:szCs w:val="12"/>
        <w:spacing w:val="1"/>
      </w:rPr>
      <w:t xml:space="preserve">                               </w:t>
    </w:r>
    <w:r>
      <w:rPr>
        <w:rFonts w:ascii="Microsoft YaHei" w:hAnsi="Microsoft YaHei" w:eastAsia="Microsoft YaHei" w:cs="Microsoft YaHei"/>
        <w:sz w:val="12"/>
        <w:szCs w:val="12"/>
      </w:rPr>
      <w:t xml:space="preserve">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1"/>
      </w:rPr>
      <w:t>·  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-1"/>
      </w:rPr>
      <w:t>363  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7"/>
      <w:spacing w:before="37" w:line="179" w:lineRule="auto"/>
      <w:rPr>
        <w:rFonts w:ascii="Arial" w:hAnsi="Arial" w:eastAsia="Arial" w:cs="Arial"/>
        <w:sz w:val="12"/>
        <w:szCs w:val="12"/>
      </w:rPr>
    </w:pPr>
    <w:r>
      <w:pict>
        <v:shape id="WordPictureWatermark16" style="position:absolute;margin-left:20.4pt;margin-top:814.4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pict>
        <v:shape id="_x0000_s18" style="position:absolute;margin-left:56.5pt;margin-top:57.7362pt;mso-position-vertical-relative:page;mso-position-horizontal-relative:page;width:482pt;height:0.35pt;z-index:251665408;" o:allowincell="f" filled="false" strokecolor="#000000" strokeweight="0.33pt" coordsize="9640,6" coordorigin="0,0" path="m0,3l9640,3e">
          <v:stroke joinstyle="miter" miterlimit="10"/>
        </v:shape>
      </w:pict>
    </w:r>
    <w:r>
      <w:rPr>
        <w:rFonts w:ascii="Microsoft YaHei" w:hAnsi="Microsoft YaHei" w:eastAsia="Microsoft YaHei" w:cs="Microsoft YaHei"/>
        <w:sz w:val="14"/>
        <w:szCs w:val="14"/>
        <w:position w:val="1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7"/>
        <w:position w:val="1"/>
      </w:rPr>
      <w:t xml:space="preserve">  </w:t>
    </w:r>
    <w:r>
      <w:rPr>
        <w:rFonts w:ascii="Arial" w:hAnsi="Arial" w:eastAsia="Arial" w:cs="Arial"/>
        <w:sz w:val="14"/>
        <w:szCs w:val="14"/>
        <w:position w:val="-1"/>
      </w:rPr>
      <w:t>364</w:t>
    </w:r>
    <w:r>
      <w:rPr>
        <w:rFonts w:ascii="Arial" w:hAnsi="Arial" w:eastAsia="Arial" w:cs="Arial"/>
        <w:sz w:val="14"/>
        <w:szCs w:val="14"/>
        <w:spacing w:val="17"/>
        <w:position w:val="-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position w:val="1"/>
      </w:rPr>
      <w:t>·                                                       </w:t>
    </w:r>
    <w:r>
      <w:rPr>
        <w:sz w:val="12"/>
        <w:szCs w:val="12"/>
      </w:rPr>
      <w:t>中华老年心脑血管病杂志</w:t>
    </w:r>
    <w:r>
      <w:rPr>
        <w:sz w:val="12"/>
        <w:szCs w:val="12"/>
        <w:spacing w:val="-16"/>
      </w:rPr>
      <w:t xml:space="preserve"> </w:t>
    </w:r>
    <w:r>
      <w:rPr>
        <w:rFonts w:ascii="Arial" w:hAnsi="Arial" w:eastAsia="Arial" w:cs="Arial"/>
        <w:sz w:val="12"/>
        <w:szCs w:val="12"/>
      </w:rPr>
      <w:t>2023</w:t>
    </w:r>
    <w:r>
      <w:rPr>
        <w:rFonts w:ascii="Arial" w:hAnsi="Arial" w:eastAsia="Arial" w:cs="Arial"/>
        <w:sz w:val="12"/>
        <w:szCs w:val="12"/>
        <w:spacing w:val="18"/>
        <w:w w:val="101"/>
      </w:rPr>
      <w:t xml:space="preserve"> </w:t>
    </w:r>
    <w:r>
      <w:rPr>
        <w:sz w:val="12"/>
        <w:szCs w:val="12"/>
      </w:rPr>
      <w:t>年</w:t>
    </w:r>
    <w:r>
      <w:rPr>
        <w:sz w:val="12"/>
        <w:szCs w:val="12"/>
        <w:spacing w:val="-18"/>
      </w:rPr>
      <w:t xml:space="preserve"> </w:t>
    </w:r>
    <w:r>
      <w:rPr>
        <w:rFonts w:ascii="Arial" w:hAnsi="Arial" w:eastAsia="Arial" w:cs="Arial"/>
        <w:sz w:val="12"/>
        <w:szCs w:val="12"/>
      </w:rPr>
      <w:t>4</w:t>
    </w:r>
    <w:r>
      <w:rPr>
        <w:rFonts w:ascii="Arial" w:hAnsi="Arial" w:eastAsia="Arial" w:cs="Arial"/>
        <w:sz w:val="12"/>
        <w:szCs w:val="12"/>
        <w:spacing w:val="18"/>
      </w:rPr>
      <w:t xml:space="preserve"> </w:t>
    </w:r>
    <w:r>
      <w:rPr>
        <w:sz w:val="12"/>
        <w:szCs w:val="12"/>
      </w:rPr>
      <w:t>月 第</w:t>
    </w:r>
    <w:r>
      <w:rPr>
        <w:sz w:val="12"/>
        <w:szCs w:val="12"/>
        <w:spacing w:val="-16"/>
      </w:rPr>
      <w:t xml:space="preserve"> </w:t>
    </w:r>
    <w:r>
      <w:rPr>
        <w:rFonts w:ascii="Arial" w:hAnsi="Arial" w:eastAsia="Arial" w:cs="Arial"/>
        <w:sz w:val="12"/>
        <w:szCs w:val="12"/>
      </w:rPr>
      <w:t>25</w:t>
    </w:r>
    <w:r>
      <w:rPr>
        <w:rFonts w:ascii="Arial" w:hAnsi="Arial" w:eastAsia="Arial" w:cs="Arial"/>
        <w:sz w:val="12"/>
        <w:szCs w:val="12"/>
        <w:spacing w:val="19"/>
        <w:w w:val="101"/>
      </w:rPr>
      <w:t xml:space="preserve"> </w:t>
    </w:r>
    <w:r>
      <w:rPr>
        <w:sz w:val="12"/>
        <w:szCs w:val="12"/>
      </w:rPr>
      <w:t>卷 第</w:t>
    </w:r>
    <w:r>
      <w:rPr>
        <w:sz w:val="12"/>
        <w:szCs w:val="12"/>
        <w:spacing w:val="-18"/>
      </w:rPr>
      <w:t xml:space="preserve"> </w:t>
    </w:r>
    <w:r>
      <w:rPr>
        <w:rFonts w:ascii="Arial" w:hAnsi="Arial" w:eastAsia="Arial" w:cs="Arial"/>
        <w:sz w:val="12"/>
        <w:szCs w:val="12"/>
      </w:rPr>
      <w:t>4</w:t>
    </w:r>
    <w:r>
      <w:rPr>
        <w:rFonts w:ascii="Arial" w:hAnsi="Arial" w:eastAsia="Arial" w:cs="Arial"/>
        <w:sz w:val="12"/>
        <w:szCs w:val="12"/>
        <w:spacing w:val="16"/>
        <w:w w:val="101"/>
      </w:rPr>
      <w:t xml:space="preserve"> </w:t>
    </w:r>
    <w:r>
      <w:rPr>
        <w:sz w:val="12"/>
        <w:szCs w:val="12"/>
      </w:rPr>
      <w:t>期  </w:t>
    </w:r>
    <w:r>
      <w:rPr>
        <w:rFonts w:ascii="Arial" w:hAnsi="Arial" w:eastAsia="Arial" w:cs="Arial"/>
        <w:sz w:val="12"/>
        <w:szCs w:val="12"/>
      </w:rPr>
      <w:t>Chin</w:t>
    </w:r>
    <w:r>
      <w:rPr>
        <w:rFonts w:ascii="Arial" w:hAnsi="Arial" w:eastAsia="Arial" w:cs="Arial"/>
        <w:sz w:val="12"/>
        <w:szCs w:val="12"/>
        <w:spacing w:val="7"/>
      </w:rPr>
      <w:t xml:space="preserve"> </w:t>
    </w:r>
    <w:r>
      <w:rPr>
        <w:rFonts w:ascii="Arial" w:hAnsi="Arial" w:eastAsia="Arial" w:cs="Arial"/>
        <w:sz w:val="12"/>
        <w:szCs w:val="12"/>
      </w:rPr>
      <w:t>J  Geriatr  Heart</w:t>
    </w:r>
    <w:r>
      <w:rPr>
        <w:rFonts w:ascii="Arial" w:hAnsi="Arial" w:eastAsia="Arial" w:cs="Arial"/>
        <w:sz w:val="12"/>
        <w:szCs w:val="12"/>
        <w:spacing w:val="16"/>
        <w:w w:val="101"/>
      </w:rPr>
      <w:t xml:space="preserve"> </w:t>
    </w:r>
    <w:r>
      <w:rPr>
        <w:rFonts w:ascii="Arial" w:hAnsi="Arial" w:eastAsia="Arial" w:cs="Arial"/>
        <w:sz w:val="12"/>
        <w:szCs w:val="12"/>
      </w:rPr>
      <w:t>Brain</w:t>
    </w:r>
    <w:r>
      <w:rPr>
        <w:rFonts w:ascii="Arial" w:hAnsi="Arial" w:eastAsia="Arial" w:cs="Arial"/>
        <w:sz w:val="12"/>
        <w:szCs w:val="12"/>
        <w:spacing w:val="15"/>
        <w:w w:val="102"/>
      </w:rPr>
      <w:t xml:space="preserve"> </w:t>
    </w:r>
    <w:r>
      <w:rPr>
        <w:rFonts w:ascii="Arial" w:hAnsi="Arial" w:eastAsia="Arial" w:cs="Arial"/>
        <w:sz w:val="12"/>
        <w:szCs w:val="12"/>
      </w:rPr>
      <w:t>Vessel</w:t>
    </w:r>
    <w:r>
      <w:rPr>
        <w:rFonts w:ascii="Arial" w:hAnsi="Arial" w:eastAsia="Arial" w:cs="Arial"/>
        <w:sz w:val="12"/>
        <w:szCs w:val="12"/>
        <w:spacing w:val="16"/>
        <w:w w:val="101"/>
      </w:rPr>
      <w:t xml:space="preserve"> </w:t>
    </w:r>
    <w:r>
      <w:rPr>
        <w:rFonts w:ascii="Arial" w:hAnsi="Arial" w:eastAsia="Arial" w:cs="Arial"/>
        <w:sz w:val="12"/>
        <w:szCs w:val="12"/>
      </w:rPr>
      <w:t>Dis</w:t>
    </w:r>
    <w:r>
      <w:rPr>
        <w:rFonts w:ascii="Arial" w:hAnsi="Arial" w:eastAsia="Arial" w:cs="Arial"/>
        <w:sz w:val="12"/>
        <w:szCs w:val="12"/>
        <w:spacing w:val="-10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0"/>
        <w:position w:val="1"/>
      </w:rPr>
      <w:t xml:space="preserve"> </w:t>
    </w:r>
    <w:r>
      <w:rPr>
        <w:rFonts w:ascii="Arial" w:hAnsi="Arial" w:eastAsia="Arial" w:cs="Arial"/>
        <w:sz w:val="12"/>
        <w:szCs w:val="12"/>
      </w:rPr>
      <w:t>Apr  2023 </w:t>
    </w:r>
    <w:r>
      <w:rPr>
        <w:rFonts w:ascii="Microsoft YaHei" w:hAnsi="Microsoft YaHei" w:eastAsia="Microsoft YaHei" w:cs="Microsoft YaHei"/>
        <w:sz w:val="12"/>
        <w:szCs w:val="12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Arial" w:hAnsi="Arial" w:eastAsia="Arial" w:cs="Arial"/>
        <w:sz w:val="12"/>
        <w:szCs w:val="12"/>
      </w:rPr>
      <w:t>V</w:t>
    </w:r>
    <w:r>
      <w:rPr>
        <w:rFonts w:ascii="Arial" w:hAnsi="Arial" w:eastAsia="Arial" w:cs="Arial"/>
        <w:sz w:val="12"/>
        <w:szCs w:val="12"/>
        <w:spacing w:val="-1"/>
      </w:rPr>
      <w:t>ol</w:t>
    </w:r>
    <w:r>
      <w:rPr>
        <w:rFonts w:ascii="Arial" w:hAnsi="Arial" w:eastAsia="Arial" w:cs="Arial"/>
        <w:sz w:val="12"/>
        <w:szCs w:val="12"/>
        <w:spacing w:val="17"/>
        <w:w w:val="102"/>
      </w:rPr>
      <w:t xml:space="preserve"> </w:t>
    </w:r>
    <w:r>
      <w:rPr>
        <w:rFonts w:ascii="Arial" w:hAnsi="Arial" w:eastAsia="Arial" w:cs="Arial"/>
        <w:sz w:val="12"/>
        <w:szCs w:val="12"/>
        <w:spacing w:val="-1"/>
      </w:rPr>
      <w:t>25 </w:t>
    </w:r>
    <w:r>
      <w:rPr>
        <w:rFonts w:ascii="Microsoft YaHei" w:hAnsi="Microsoft YaHei" w:eastAsia="Microsoft YaHei" w:cs="Microsoft YaHei"/>
        <w:sz w:val="12"/>
        <w:szCs w:val="12"/>
        <w:spacing w:val="-1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Arial" w:hAnsi="Arial" w:eastAsia="Arial" w:cs="Arial"/>
        <w:sz w:val="12"/>
        <w:szCs w:val="12"/>
        <w:spacing w:val="-1"/>
      </w:rPr>
      <w:t>No.</w:t>
    </w:r>
    <w:r>
      <w:rPr>
        <w:rFonts w:ascii="Arial" w:hAnsi="Arial" w:eastAsia="Arial" w:cs="Arial"/>
        <w:sz w:val="12"/>
        <w:szCs w:val="12"/>
        <w:spacing w:val="9"/>
      </w:rPr>
      <w:t xml:space="preserve"> </w:t>
    </w:r>
    <w:r>
      <w:rPr>
        <w:rFonts w:ascii="Arial" w:hAnsi="Arial" w:eastAsia="Arial" w:cs="Arial"/>
        <w:sz w:val="12"/>
        <w:szCs w:val="12"/>
        <w:spacing w:val="-1"/>
      </w:rPr>
      <w:t>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4"/>
      <w:spacing w:before="37" w:line="179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20" style="position:absolute;margin-left:20.4pt;margin-top:814.4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pict>
        <v:shape id="_x0000_s22" style="position:absolute;margin-left:56.5pt;margin-top:57.7362pt;mso-position-vertical-relative:page;mso-position-horizontal-relative:page;width:482pt;height:0.35pt;z-index:251667456;" o:allowincell="f" filled="false" strokecolor="#000000" strokeweight="0.33pt" coordsize="9640,6" coordorigin="0,0" path="m0,3l9640,3e">
          <v:stroke joinstyle="miter" miterlimit="10"/>
        </v:shape>
      </w:pict>
    </w:r>
    <w:r>
      <w:rPr>
        <w:sz w:val="12"/>
        <w:szCs w:val="12"/>
      </w:rPr>
      <w:t>中华老年心脑血管病杂志</w:t>
    </w:r>
    <w:r>
      <w:rPr>
        <w:sz w:val="12"/>
        <w:szCs w:val="12"/>
        <w:spacing w:val="-16"/>
      </w:rPr>
      <w:t xml:space="preserve"> </w:t>
    </w:r>
    <w:r>
      <w:rPr>
        <w:rFonts w:ascii="Arial" w:hAnsi="Arial" w:eastAsia="Arial" w:cs="Arial"/>
        <w:sz w:val="12"/>
        <w:szCs w:val="12"/>
      </w:rPr>
      <w:t>2023</w:t>
    </w:r>
    <w:r>
      <w:rPr>
        <w:rFonts w:ascii="Arial" w:hAnsi="Arial" w:eastAsia="Arial" w:cs="Arial"/>
        <w:sz w:val="12"/>
        <w:szCs w:val="12"/>
        <w:spacing w:val="18"/>
        <w:w w:val="101"/>
      </w:rPr>
      <w:t xml:space="preserve"> </w:t>
    </w:r>
    <w:r>
      <w:rPr>
        <w:sz w:val="12"/>
        <w:szCs w:val="12"/>
      </w:rPr>
      <w:t>年</w:t>
    </w:r>
    <w:r>
      <w:rPr>
        <w:sz w:val="12"/>
        <w:szCs w:val="12"/>
        <w:spacing w:val="-18"/>
      </w:rPr>
      <w:t xml:space="preserve"> </w:t>
    </w:r>
    <w:r>
      <w:rPr>
        <w:rFonts w:ascii="Arial" w:hAnsi="Arial" w:eastAsia="Arial" w:cs="Arial"/>
        <w:sz w:val="12"/>
        <w:szCs w:val="12"/>
      </w:rPr>
      <w:t>4</w:t>
    </w:r>
    <w:r>
      <w:rPr>
        <w:rFonts w:ascii="Arial" w:hAnsi="Arial" w:eastAsia="Arial" w:cs="Arial"/>
        <w:sz w:val="12"/>
        <w:szCs w:val="12"/>
        <w:spacing w:val="18"/>
      </w:rPr>
      <w:t xml:space="preserve"> </w:t>
    </w:r>
    <w:r>
      <w:rPr>
        <w:sz w:val="12"/>
        <w:szCs w:val="12"/>
      </w:rPr>
      <w:t>月 第</w:t>
    </w:r>
    <w:r>
      <w:rPr>
        <w:sz w:val="12"/>
        <w:szCs w:val="12"/>
        <w:spacing w:val="-16"/>
      </w:rPr>
      <w:t xml:space="preserve"> </w:t>
    </w:r>
    <w:r>
      <w:rPr>
        <w:rFonts w:ascii="Arial" w:hAnsi="Arial" w:eastAsia="Arial" w:cs="Arial"/>
        <w:sz w:val="12"/>
        <w:szCs w:val="12"/>
      </w:rPr>
      <w:t>25</w:t>
    </w:r>
    <w:r>
      <w:rPr>
        <w:rFonts w:ascii="Arial" w:hAnsi="Arial" w:eastAsia="Arial" w:cs="Arial"/>
        <w:sz w:val="12"/>
        <w:szCs w:val="12"/>
        <w:spacing w:val="19"/>
        <w:w w:val="101"/>
      </w:rPr>
      <w:t xml:space="preserve"> </w:t>
    </w:r>
    <w:r>
      <w:rPr>
        <w:sz w:val="12"/>
        <w:szCs w:val="12"/>
      </w:rPr>
      <w:t>卷 第</w:t>
    </w:r>
    <w:r>
      <w:rPr>
        <w:sz w:val="12"/>
        <w:szCs w:val="12"/>
        <w:spacing w:val="-18"/>
      </w:rPr>
      <w:t xml:space="preserve"> </w:t>
    </w:r>
    <w:r>
      <w:rPr>
        <w:rFonts w:ascii="Arial" w:hAnsi="Arial" w:eastAsia="Arial" w:cs="Arial"/>
        <w:sz w:val="12"/>
        <w:szCs w:val="12"/>
      </w:rPr>
      <w:t>4</w:t>
    </w:r>
    <w:r>
      <w:rPr>
        <w:rFonts w:ascii="Arial" w:hAnsi="Arial" w:eastAsia="Arial" w:cs="Arial"/>
        <w:sz w:val="12"/>
        <w:szCs w:val="12"/>
        <w:spacing w:val="16"/>
        <w:w w:val="101"/>
      </w:rPr>
      <w:t xml:space="preserve"> </w:t>
    </w:r>
    <w:r>
      <w:rPr>
        <w:sz w:val="12"/>
        <w:szCs w:val="12"/>
      </w:rPr>
      <w:t>期  </w:t>
    </w:r>
    <w:r>
      <w:rPr>
        <w:rFonts w:ascii="Arial" w:hAnsi="Arial" w:eastAsia="Arial" w:cs="Arial"/>
        <w:sz w:val="12"/>
        <w:szCs w:val="12"/>
      </w:rPr>
      <w:t>Chin J  Geriatr  Heart</w:t>
    </w:r>
    <w:r>
      <w:rPr>
        <w:rFonts w:ascii="Arial" w:hAnsi="Arial" w:eastAsia="Arial" w:cs="Arial"/>
        <w:sz w:val="12"/>
        <w:szCs w:val="12"/>
        <w:spacing w:val="15"/>
        <w:w w:val="102"/>
      </w:rPr>
      <w:t xml:space="preserve"> </w:t>
    </w:r>
    <w:r>
      <w:rPr>
        <w:rFonts w:ascii="Arial" w:hAnsi="Arial" w:eastAsia="Arial" w:cs="Arial"/>
        <w:sz w:val="12"/>
        <w:szCs w:val="12"/>
      </w:rPr>
      <w:t>Brain</w:t>
    </w:r>
    <w:r>
      <w:rPr>
        <w:rFonts w:ascii="Arial" w:hAnsi="Arial" w:eastAsia="Arial" w:cs="Arial"/>
        <w:sz w:val="12"/>
        <w:szCs w:val="12"/>
        <w:spacing w:val="15"/>
        <w:w w:val="102"/>
      </w:rPr>
      <w:t xml:space="preserve"> </w:t>
    </w:r>
    <w:r>
      <w:rPr>
        <w:rFonts w:ascii="Arial" w:hAnsi="Arial" w:eastAsia="Arial" w:cs="Arial"/>
        <w:sz w:val="12"/>
        <w:szCs w:val="12"/>
      </w:rPr>
      <w:t>Vessel</w:t>
    </w:r>
    <w:r>
      <w:rPr>
        <w:rFonts w:ascii="Arial" w:hAnsi="Arial" w:eastAsia="Arial" w:cs="Arial"/>
        <w:sz w:val="12"/>
        <w:szCs w:val="12"/>
        <w:spacing w:val="16"/>
        <w:w w:val="101"/>
      </w:rPr>
      <w:t xml:space="preserve"> </w:t>
    </w:r>
    <w:r>
      <w:rPr>
        <w:rFonts w:ascii="Arial" w:hAnsi="Arial" w:eastAsia="Arial" w:cs="Arial"/>
        <w:sz w:val="12"/>
        <w:szCs w:val="12"/>
      </w:rPr>
      <w:t>Dis</w:t>
    </w:r>
    <w:r>
      <w:rPr>
        <w:rFonts w:ascii="Arial" w:hAnsi="Arial" w:eastAsia="Arial" w:cs="Arial"/>
        <w:sz w:val="12"/>
        <w:szCs w:val="12"/>
        <w:spacing w:val="-10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0"/>
        <w:position w:val="1"/>
      </w:rPr>
      <w:t xml:space="preserve"> </w:t>
    </w:r>
    <w:r>
      <w:rPr>
        <w:rFonts w:ascii="Arial" w:hAnsi="Arial" w:eastAsia="Arial" w:cs="Arial"/>
        <w:sz w:val="12"/>
        <w:szCs w:val="12"/>
      </w:rPr>
      <w:t>Apr</w:t>
    </w:r>
    <w:r>
      <w:rPr>
        <w:rFonts w:ascii="Arial" w:hAnsi="Arial" w:eastAsia="Arial" w:cs="Arial"/>
        <w:sz w:val="12"/>
        <w:szCs w:val="12"/>
        <w:spacing w:val="22"/>
        <w:w w:val="101"/>
      </w:rPr>
      <w:t xml:space="preserve"> </w:t>
    </w:r>
    <w:r>
      <w:rPr>
        <w:rFonts w:ascii="Arial" w:hAnsi="Arial" w:eastAsia="Arial" w:cs="Arial"/>
        <w:sz w:val="12"/>
        <w:szCs w:val="12"/>
      </w:rPr>
      <w:t>2023 </w:t>
    </w:r>
    <w:r>
      <w:rPr>
        <w:rFonts w:ascii="Microsoft YaHei" w:hAnsi="Microsoft YaHei" w:eastAsia="Microsoft YaHei" w:cs="Microsoft YaHei"/>
        <w:sz w:val="12"/>
        <w:szCs w:val="12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Arial" w:hAnsi="Arial" w:eastAsia="Arial" w:cs="Arial"/>
        <w:sz w:val="12"/>
        <w:szCs w:val="12"/>
      </w:rPr>
      <w:t>Vol</w:t>
    </w:r>
    <w:r>
      <w:rPr>
        <w:rFonts w:ascii="Arial" w:hAnsi="Arial" w:eastAsia="Arial" w:cs="Arial"/>
        <w:sz w:val="12"/>
        <w:szCs w:val="12"/>
        <w:spacing w:val="17"/>
        <w:w w:val="102"/>
      </w:rPr>
      <w:t xml:space="preserve"> </w:t>
    </w:r>
    <w:r>
      <w:rPr>
        <w:rFonts w:ascii="Arial" w:hAnsi="Arial" w:eastAsia="Arial" w:cs="Arial"/>
        <w:sz w:val="12"/>
        <w:szCs w:val="12"/>
      </w:rPr>
      <w:t>25 </w:t>
    </w:r>
    <w:r>
      <w:rPr>
        <w:rFonts w:ascii="Microsoft YaHei" w:hAnsi="Microsoft YaHei" w:eastAsia="Microsoft YaHei" w:cs="Microsoft YaHei"/>
        <w:sz w:val="12"/>
        <w:szCs w:val="12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Arial" w:hAnsi="Arial" w:eastAsia="Arial" w:cs="Arial"/>
        <w:sz w:val="12"/>
        <w:szCs w:val="12"/>
      </w:rPr>
      <w:t>No.</w:t>
    </w:r>
    <w:r>
      <w:rPr>
        <w:rFonts w:ascii="Arial" w:hAnsi="Arial" w:eastAsia="Arial" w:cs="Arial"/>
        <w:sz w:val="12"/>
        <w:szCs w:val="12"/>
        <w:spacing w:val="9"/>
      </w:rPr>
      <w:t xml:space="preserve"> </w:t>
    </w:r>
    <w:r>
      <w:rPr>
        <w:rFonts w:ascii="Arial" w:hAnsi="Arial" w:eastAsia="Arial" w:cs="Arial"/>
        <w:sz w:val="12"/>
        <w:szCs w:val="12"/>
      </w:rPr>
      <w:t>4                                      </w:t>
    </w:r>
    <w:r>
      <w:rPr>
        <w:rFonts w:ascii="Arial" w:hAnsi="Arial" w:eastAsia="Arial" w:cs="Arial"/>
        <w:sz w:val="12"/>
        <w:szCs w:val="12"/>
        <w:spacing w:val="-1"/>
      </w:rPr>
      <w:t xml:space="preserve">                             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1"/>
      </w:rPr>
      <w:t>·   </w:t>
    </w:r>
    <w:r>
      <w:rPr>
        <w:rFonts w:ascii="Arial" w:hAnsi="Arial" w:eastAsia="Arial" w:cs="Arial"/>
        <w:sz w:val="14"/>
        <w:szCs w:val="14"/>
        <w:spacing w:val="-1"/>
        <w:position w:val="-1"/>
      </w:rPr>
      <w:t>365  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7"/>
      <w:spacing w:before="39" w:line="176" w:lineRule="auto"/>
      <w:rPr>
        <w:rFonts w:ascii="Arial" w:hAnsi="Arial" w:eastAsia="Arial" w:cs="Arial"/>
        <w:sz w:val="12"/>
        <w:szCs w:val="12"/>
      </w:rPr>
    </w:pPr>
    <w:r>
      <w:pict>
        <v:shape id="WordPictureWatermark24" style="position:absolute;margin-left:20.4pt;margin-top:814.4pt;mso-position-vertical-relative:page;mso-position-horizontal-relative:page;width:475.5pt;height:9.7pt;z-index:-251648000;" o:allowincell="f" filled="false" stroked="false" type="#_x0000_t75">
          <v:imagedata o:title="" r:id="rId1"/>
        </v:shape>
      </w:pict>
    </w:r>
    <w:r>
      <w:pict>
        <v:shape id="_x0000_s26" style="position:absolute;margin-left:56.5pt;margin-top:57.7362pt;mso-position-vertical-relative:page;mso-position-horizontal-relative:page;width:482pt;height:0.35pt;z-index:251669504;" o:allowincell="f" filled="false" strokecolor="#000000" strokeweight="0.33pt" coordsize="9640,6" coordorigin="0,0" path="m0,3l9640,3e">
          <v:stroke joinstyle="miter" miterlimit="10"/>
        </v:shape>
      </w:pict>
    </w:r>
    <w:r>
      <w:rPr>
        <w:rFonts w:ascii="Microsoft YaHei" w:hAnsi="Microsoft YaHei" w:eastAsia="Microsoft YaHei" w:cs="Microsoft YaHei"/>
        <w:sz w:val="14"/>
        <w:szCs w:val="14"/>
        <w:position w:val="1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7"/>
        <w:position w:val="1"/>
      </w:rPr>
      <w:t xml:space="preserve">  </w:t>
    </w:r>
    <w:r>
      <w:rPr>
        <w:rFonts w:ascii="Arial" w:hAnsi="Arial" w:eastAsia="Arial" w:cs="Arial"/>
        <w:sz w:val="14"/>
        <w:szCs w:val="14"/>
        <w:position w:val="-1"/>
      </w:rPr>
      <w:t>366</w:t>
    </w:r>
    <w:r>
      <w:rPr>
        <w:rFonts w:ascii="Arial" w:hAnsi="Arial" w:eastAsia="Arial" w:cs="Arial"/>
        <w:sz w:val="14"/>
        <w:szCs w:val="14"/>
        <w:spacing w:val="19"/>
        <w:position w:val="-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position w:val="1"/>
      </w:rPr>
      <w:t>·                                                       </w:t>
    </w:r>
    <w:r>
      <w:rPr>
        <w:sz w:val="12"/>
        <w:szCs w:val="12"/>
      </w:rPr>
      <w:t>中华老年心脑血管病杂志</w:t>
    </w:r>
    <w:r>
      <w:rPr>
        <w:sz w:val="12"/>
        <w:szCs w:val="12"/>
        <w:spacing w:val="-16"/>
      </w:rPr>
      <w:t xml:space="preserve"> </w:t>
    </w:r>
    <w:r>
      <w:rPr>
        <w:rFonts w:ascii="Arial" w:hAnsi="Arial" w:eastAsia="Arial" w:cs="Arial"/>
        <w:sz w:val="12"/>
        <w:szCs w:val="12"/>
      </w:rPr>
      <w:t>2023</w:t>
    </w:r>
    <w:r>
      <w:rPr>
        <w:rFonts w:ascii="Arial" w:hAnsi="Arial" w:eastAsia="Arial" w:cs="Arial"/>
        <w:sz w:val="12"/>
        <w:szCs w:val="12"/>
        <w:spacing w:val="18"/>
        <w:w w:val="101"/>
      </w:rPr>
      <w:t xml:space="preserve"> </w:t>
    </w:r>
    <w:r>
      <w:rPr>
        <w:sz w:val="12"/>
        <w:szCs w:val="12"/>
      </w:rPr>
      <w:t>年</w:t>
    </w:r>
    <w:r>
      <w:rPr>
        <w:sz w:val="12"/>
        <w:szCs w:val="12"/>
        <w:spacing w:val="-18"/>
      </w:rPr>
      <w:t xml:space="preserve"> </w:t>
    </w:r>
    <w:r>
      <w:rPr>
        <w:rFonts w:ascii="Arial" w:hAnsi="Arial" w:eastAsia="Arial" w:cs="Arial"/>
        <w:sz w:val="12"/>
        <w:szCs w:val="12"/>
      </w:rPr>
      <w:t>4</w:t>
    </w:r>
    <w:r>
      <w:rPr>
        <w:rFonts w:ascii="Arial" w:hAnsi="Arial" w:eastAsia="Arial" w:cs="Arial"/>
        <w:sz w:val="12"/>
        <w:szCs w:val="12"/>
        <w:spacing w:val="18"/>
      </w:rPr>
      <w:t xml:space="preserve"> </w:t>
    </w:r>
    <w:r>
      <w:rPr>
        <w:sz w:val="12"/>
        <w:szCs w:val="12"/>
      </w:rPr>
      <w:t>月 第</w:t>
    </w:r>
    <w:r>
      <w:rPr>
        <w:sz w:val="12"/>
        <w:szCs w:val="12"/>
        <w:spacing w:val="-16"/>
      </w:rPr>
      <w:t xml:space="preserve"> </w:t>
    </w:r>
    <w:r>
      <w:rPr>
        <w:rFonts w:ascii="Arial" w:hAnsi="Arial" w:eastAsia="Arial" w:cs="Arial"/>
        <w:sz w:val="12"/>
        <w:szCs w:val="12"/>
      </w:rPr>
      <w:t>25</w:t>
    </w:r>
    <w:r>
      <w:rPr>
        <w:rFonts w:ascii="Arial" w:hAnsi="Arial" w:eastAsia="Arial" w:cs="Arial"/>
        <w:sz w:val="12"/>
        <w:szCs w:val="12"/>
        <w:spacing w:val="19"/>
        <w:w w:val="101"/>
      </w:rPr>
      <w:t xml:space="preserve"> </w:t>
    </w:r>
    <w:r>
      <w:rPr>
        <w:sz w:val="12"/>
        <w:szCs w:val="12"/>
      </w:rPr>
      <w:t>卷 第</w:t>
    </w:r>
    <w:r>
      <w:rPr>
        <w:sz w:val="12"/>
        <w:szCs w:val="12"/>
        <w:spacing w:val="-18"/>
      </w:rPr>
      <w:t xml:space="preserve"> </w:t>
    </w:r>
    <w:r>
      <w:rPr>
        <w:rFonts w:ascii="Arial" w:hAnsi="Arial" w:eastAsia="Arial" w:cs="Arial"/>
        <w:sz w:val="12"/>
        <w:szCs w:val="12"/>
      </w:rPr>
      <w:t>4</w:t>
    </w:r>
    <w:r>
      <w:rPr>
        <w:rFonts w:ascii="Arial" w:hAnsi="Arial" w:eastAsia="Arial" w:cs="Arial"/>
        <w:sz w:val="12"/>
        <w:szCs w:val="12"/>
        <w:spacing w:val="16"/>
        <w:w w:val="101"/>
      </w:rPr>
      <w:t xml:space="preserve"> </w:t>
    </w:r>
    <w:r>
      <w:rPr>
        <w:sz w:val="12"/>
        <w:szCs w:val="12"/>
      </w:rPr>
      <w:t>期  </w:t>
    </w:r>
    <w:r>
      <w:rPr>
        <w:rFonts w:ascii="Arial" w:hAnsi="Arial" w:eastAsia="Arial" w:cs="Arial"/>
        <w:sz w:val="12"/>
        <w:szCs w:val="12"/>
      </w:rPr>
      <w:t>Chin</w:t>
    </w:r>
    <w:r>
      <w:rPr>
        <w:rFonts w:ascii="Arial" w:hAnsi="Arial" w:eastAsia="Arial" w:cs="Arial"/>
        <w:sz w:val="12"/>
        <w:szCs w:val="12"/>
        <w:spacing w:val="7"/>
      </w:rPr>
      <w:t xml:space="preserve"> </w:t>
    </w:r>
    <w:r>
      <w:rPr>
        <w:rFonts w:ascii="Arial" w:hAnsi="Arial" w:eastAsia="Arial" w:cs="Arial"/>
        <w:sz w:val="12"/>
        <w:szCs w:val="12"/>
      </w:rPr>
      <w:t>J  Geriatr  Heart</w:t>
    </w:r>
    <w:r>
      <w:rPr>
        <w:rFonts w:ascii="Arial" w:hAnsi="Arial" w:eastAsia="Arial" w:cs="Arial"/>
        <w:sz w:val="12"/>
        <w:szCs w:val="12"/>
        <w:spacing w:val="16"/>
        <w:w w:val="101"/>
      </w:rPr>
      <w:t xml:space="preserve"> </w:t>
    </w:r>
    <w:r>
      <w:rPr>
        <w:rFonts w:ascii="Arial" w:hAnsi="Arial" w:eastAsia="Arial" w:cs="Arial"/>
        <w:sz w:val="12"/>
        <w:szCs w:val="12"/>
      </w:rPr>
      <w:t>Brain</w:t>
    </w:r>
    <w:r>
      <w:rPr>
        <w:rFonts w:ascii="Arial" w:hAnsi="Arial" w:eastAsia="Arial" w:cs="Arial"/>
        <w:sz w:val="12"/>
        <w:szCs w:val="12"/>
        <w:spacing w:val="15"/>
        <w:w w:val="102"/>
      </w:rPr>
      <w:t xml:space="preserve"> </w:t>
    </w:r>
    <w:r>
      <w:rPr>
        <w:rFonts w:ascii="Arial" w:hAnsi="Arial" w:eastAsia="Arial" w:cs="Arial"/>
        <w:sz w:val="12"/>
        <w:szCs w:val="12"/>
      </w:rPr>
      <w:t>Vessel</w:t>
    </w:r>
    <w:r>
      <w:rPr>
        <w:rFonts w:ascii="Arial" w:hAnsi="Arial" w:eastAsia="Arial" w:cs="Arial"/>
        <w:sz w:val="12"/>
        <w:szCs w:val="12"/>
        <w:spacing w:val="16"/>
        <w:w w:val="101"/>
      </w:rPr>
      <w:t xml:space="preserve"> </w:t>
    </w:r>
    <w:r>
      <w:rPr>
        <w:rFonts w:ascii="Arial" w:hAnsi="Arial" w:eastAsia="Arial" w:cs="Arial"/>
        <w:sz w:val="12"/>
        <w:szCs w:val="12"/>
      </w:rPr>
      <w:t>Dis</w:t>
    </w:r>
    <w:r>
      <w:rPr>
        <w:rFonts w:ascii="Arial" w:hAnsi="Arial" w:eastAsia="Arial" w:cs="Arial"/>
        <w:sz w:val="12"/>
        <w:szCs w:val="12"/>
        <w:spacing w:val="-10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0"/>
        <w:position w:val="1"/>
      </w:rPr>
      <w:t xml:space="preserve"> </w:t>
    </w:r>
    <w:r>
      <w:rPr>
        <w:rFonts w:ascii="Arial" w:hAnsi="Arial" w:eastAsia="Arial" w:cs="Arial"/>
        <w:sz w:val="12"/>
        <w:szCs w:val="12"/>
      </w:rPr>
      <w:t>Apr  202</w:t>
    </w:r>
    <w:r>
      <w:rPr>
        <w:rFonts w:ascii="Arial" w:hAnsi="Arial" w:eastAsia="Arial" w:cs="Arial"/>
        <w:sz w:val="12"/>
        <w:szCs w:val="12"/>
        <w:spacing w:val="-1"/>
      </w:rPr>
      <w:t>3 </w:t>
    </w:r>
    <w:r>
      <w:rPr>
        <w:rFonts w:ascii="Microsoft YaHei" w:hAnsi="Microsoft YaHei" w:eastAsia="Microsoft YaHei" w:cs="Microsoft YaHei"/>
        <w:sz w:val="12"/>
        <w:szCs w:val="12"/>
        <w:spacing w:val="-1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Arial" w:hAnsi="Arial" w:eastAsia="Arial" w:cs="Arial"/>
        <w:sz w:val="12"/>
        <w:szCs w:val="12"/>
        <w:spacing w:val="-1"/>
      </w:rPr>
      <w:t>Vol</w:t>
    </w:r>
    <w:r>
      <w:rPr>
        <w:rFonts w:ascii="Arial" w:hAnsi="Arial" w:eastAsia="Arial" w:cs="Arial"/>
        <w:sz w:val="12"/>
        <w:szCs w:val="12"/>
        <w:spacing w:val="17"/>
        <w:w w:val="102"/>
      </w:rPr>
      <w:t xml:space="preserve"> </w:t>
    </w:r>
    <w:r>
      <w:rPr>
        <w:rFonts w:ascii="Arial" w:hAnsi="Arial" w:eastAsia="Arial" w:cs="Arial"/>
        <w:sz w:val="12"/>
        <w:szCs w:val="12"/>
        <w:spacing w:val="-1"/>
      </w:rPr>
      <w:t>25 </w:t>
    </w:r>
    <w:r>
      <w:rPr>
        <w:rFonts w:ascii="Microsoft YaHei" w:hAnsi="Microsoft YaHei" w:eastAsia="Microsoft YaHei" w:cs="Microsoft YaHei"/>
        <w:sz w:val="12"/>
        <w:szCs w:val="12"/>
        <w:spacing w:val="-1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Arial" w:hAnsi="Arial" w:eastAsia="Arial" w:cs="Arial"/>
        <w:sz w:val="12"/>
        <w:szCs w:val="12"/>
        <w:spacing w:val="-1"/>
      </w:rPr>
      <w:t>No.</w:t>
    </w:r>
    <w:r>
      <w:rPr>
        <w:rFonts w:ascii="Arial" w:hAnsi="Arial" w:eastAsia="Arial" w:cs="Arial"/>
        <w:sz w:val="12"/>
        <w:szCs w:val="12"/>
        <w:spacing w:val="9"/>
      </w:rPr>
      <w:t xml:space="preserve"> </w:t>
    </w:r>
    <w:r>
      <w:rPr>
        <w:rFonts w:ascii="Arial" w:hAnsi="Arial" w:eastAsia="Arial" w:cs="Arial"/>
        <w:sz w:val="12"/>
        <w:szCs w:val="12"/>
        <w:spacing w:val="-1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4"/>
      <w:spacing w:before="37" w:line="173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28" style="position:absolute;margin-left:20.4pt;margin-top:814.4pt;mso-position-vertical-relative:page;mso-position-horizontal-relative:page;width:475.5pt;height:9.7pt;z-index:-251645952;" o:allowincell="f" filled="false" stroked="false" type="#_x0000_t75">
          <v:imagedata o:title="" r:id="rId1"/>
        </v:shape>
      </w:pict>
    </w:r>
    <w:r>
      <w:pict>
        <v:shape id="_x0000_s30" style="position:absolute;margin-left:56.5pt;margin-top:57.7362pt;mso-position-vertical-relative:page;mso-position-horizontal-relative:page;width:482pt;height:0.35pt;z-index:251671552;" o:allowincell="f" filled="false" strokecolor="#000000" strokeweight="0.33pt" coordsize="9640,6" coordorigin="0,0" path="m0,3l9640,3e">
          <v:stroke joinstyle="miter" miterlimit="10"/>
        </v:shape>
      </w:pict>
    </w:r>
    <w:r>
      <w:rPr>
        <w:sz w:val="12"/>
        <w:szCs w:val="12"/>
        <w:spacing w:val="-2"/>
      </w:rPr>
      <w:t>中华老年心脑血管病杂志</w:t>
    </w:r>
    <w:r>
      <w:rPr>
        <w:sz w:val="12"/>
        <w:szCs w:val="12"/>
        <w:spacing w:val="-16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2023</w:t>
    </w:r>
    <w:r>
      <w:rPr>
        <w:rFonts w:ascii="Microsoft YaHei" w:hAnsi="Microsoft YaHei" w:eastAsia="Microsoft YaHei" w:cs="Microsoft YaHei"/>
        <w:sz w:val="12"/>
        <w:szCs w:val="12"/>
        <w:spacing w:val="16"/>
      </w:rPr>
      <w:t xml:space="preserve"> </w:t>
    </w:r>
    <w:r>
      <w:rPr>
        <w:sz w:val="12"/>
        <w:szCs w:val="12"/>
        <w:spacing w:val="-2"/>
      </w:rPr>
      <w:t>年</w:t>
    </w:r>
    <w:r>
      <w:rPr>
        <w:sz w:val="12"/>
        <w:szCs w:val="12"/>
        <w:spacing w:val="-18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4</w:t>
    </w:r>
    <w:r>
      <w:rPr>
        <w:rFonts w:ascii="Microsoft YaHei" w:hAnsi="Microsoft YaHei" w:eastAsia="Microsoft YaHei" w:cs="Microsoft YaHei"/>
        <w:sz w:val="12"/>
        <w:szCs w:val="12"/>
        <w:spacing w:val="15"/>
        <w:w w:val="102"/>
      </w:rPr>
      <w:t xml:space="preserve"> </w:t>
    </w:r>
    <w:r>
      <w:rPr>
        <w:sz w:val="12"/>
        <w:szCs w:val="12"/>
        <w:spacing w:val="-2"/>
      </w:rPr>
      <w:t>月 第</w:t>
    </w:r>
    <w:r>
      <w:rPr>
        <w:sz w:val="12"/>
        <w:szCs w:val="12"/>
        <w:spacing w:val="-16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25</w:t>
    </w:r>
    <w:r>
      <w:rPr>
        <w:rFonts w:ascii="Microsoft YaHei" w:hAnsi="Microsoft YaHei" w:eastAsia="Microsoft YaHei" w:cs="Microsoft YaHei"/>
        <w:sz w:val="12"/>
        <w:szCs w:val="12"/>
        <w:spacing w:val="17"/>
        <w:w w:val="101"/>
      </w:rPr>
      <w:t xml:space="preserve"> </w:t>
    </w:r>
    <w:r>
      <w:rPr>
        <w:sz w:val="12"/>
        <w:szCs w:val="12"/>
        <w:spacing w:val="-2"/>
      </w:rPr>
      <w:t>卷 第</w:t>
    </w:r>
    <w:r>
      <w:rPr>
        <w:sz w:val="12"/>
        <w:szCs w:val="12"/>
        <w:spacing w:val="-18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4</w:t>
    </w:r>
    <w:r>
      <w:rPr>
        <w:rFonts w:ascii="Microsoft YaHei" w:hAnsi="Microsoft YaHei" w:eastAsia="Microsoft YaHei" w:cs="Microsoft YaHei"/>
        <w:sz w:val="12"/>
        <w:szCs w:val="12"/>
        <w:spacing w:val="14"/>
      </w:rPr>
      <w:t xml:space="preserve"> </w:t>
    </w:r>
    <w:r>
      <w:rPr>
        <w:sz w:val="12"/>
        <w:szCs w:val="12"/>
        <w:spacing w:val="-2"/>
      </w:rPr>
      <w:t>期 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Chin J</w:t>
    </w:r>
    <w:r>
      <w:rPr>
        <w:rFonts w:ascii="Microsoft YaHei" w:hAnsi="Microsoft YaHei" w:eastAsia="Microsoft YaHei" w:cs="Microsoft YaHei"/>
        <w:sz w:val="12"/>
        <w:szCs w:val="12"/>
        <w:spacing w:val="2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Geriatr</w:t>
    </w:r>
    <w:r>
      <w:rPr>
        <w:rFonts w:ascii="Microsoft YaHei" w:hAnsi="Microsoft YaHei" w:eastAsia="Microsoft YaHei" w:cs="Microsoft YaHei"/>
        <w:sz w:val="12"/>
        <w:szCs w:val="12"/>
        <w:spacing w:val="2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Heart</w:t>
    </w:r>
    <w:r>
      <w:rPr>
        <w:rFonts w:ascii="Microsoft YaHei" w:hAnsi="Microsoft YaHei" w:eastAsia="Microsoft YaHei" w:cs="Microsoft YaHei"/>
        <w:sz w:val="12"/>
        <w:szCs w:val="12"/>
        <w:spacing w:val="13"/>
        <w:w w:val="10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Brain</w:t>
    </w:r>
    <w:r>
      <w:rPr>
        <w:rFonts w:ascii="Microsoft YaHei" w:hAnsi="Microsoft YaHei" w:eastAsia="Microsoft YaHei" w:cs="Microsoft YaHei"/>
        <w:sz w:val="12"/>
        <w:szCs w:val="12"/>
        <w:spacing w:val="13"/>
        <w:w w:val="10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2"/>
      </w:rPr>
      <w:t>Ves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sel</w:t>
    </w:r>
    <w:r>
      <w:rPr>
        <w:rFonts w:ascii="Microsoft YaHei" w:hAnsi="Microsoft YaHei" w:eastAsia="Microsoft YaHei" w:cs="Microsoft YaHei"/>
        <w:sz w:val="12"/>
        <w:szCs w:val="12"/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Dis</w:t>
    </w:r>
    <w:r>
      <w:rPr>
        <w:rFonts w:ascii="Microsoft YaHei" w:hAnsi="Microsoft YaHei" w:eastAsia="Microsoft YaHei" w:cs="Microsoft YaHei"/>
        <w:sz w:val="12"/>
        <w:szCs w:val="12"/>
        <w:spacing w:val="-12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Apr</w:t>
    </w:r>
    <w:r>
      <w:rPr>
        <w:rFonts w:ascii="Microsoft YaHei" w:hAnsi="Microsoft YaHei" w:eastAsia="Microsoft YaHei" w:cs="Microsoft YaHei"/>
        <w:sz w:val="12"/>
        <w:szCs w:val="12"/>
        <w:spacing w:val="2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2023 </w:t>
    </w:r>
    <w:r>
      <w:rPr>
        <w:rFonts w:ascii="Microsoft YaHei" w:hAnsi="Microsoft YaHei" w:eastAsia="Microsoft YaHei" w:cs="Microsoft YaHei"/>
        <w:sz w:val="12"/>
        <w:szCs w:val="12"/>
        <w:spacing w:val="-3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Vol</w:t>
    </w:r>
    <w:r>
      <w:rPr>
        <w:rFonts w:ascii="Microsoft YaHei" w:hAnsi="Microsoft YaHei" w:eastAsia="Microsoft YaHei" w:cs="Microsoft YaHei"/>
        <w:sz w:val="12"/>
        <w:szCs w:val="12"/>
        <w:spacing w:val="15"/>
        <w:w w:val="102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25 </w:t>
    </w:r>
    <w:r>
      <w:rPr>
        <w:rFonts w:ascii="Microsoft YaHei" w:hAnsi="Microsoft YaHei" w:eastAsia="Microsoft YaHei" w:cs="Microsoft YaHei"/>
        <w:sz w:val="12"/>
        <w:szCs w:val="12"/>
        <w:spacing w:val="-3"/>
        <w:position w:val="1"/>
      </w:rPr>
      <w:t>,</w:t>
    </w:r>
    <w:r>
      <w:rPr>
        <w:rFonts w:ascii="Microsoft YaHei" w:hAnsi="Microsoft YaHei" w:eastAsia="Microsoft YaHei" w:cs="Microsoft YaHei"/>
        <w:sz w:val="12"/>
        <w:szCs w:val="12"/>
        <w:spacing w:val="-11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No.</w:t>
    </w:r>
    <w:r>
      <w:rPr>
        <w:rFonts w:ascii="Microsoft YaHei" w:hAnsi="Microsoft YaHei" w:eastAsia="Microsoft YaHei" w:cs="Microsoft YaHei"/>
        <w:sz w:val="12"/>
        <w:szCs w:val="12"/>
        <w:spacing w:val="6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3"/>
      </w:rPr>
      <w:t>4</w:t>
    </w:r>
    <w:r>
      <w:rPr>
        <w:rFonts w:ascii="Microsoft YaHei" w:hAnsi="Microsoft YaHei" w:eastAsia="Microsoft YaHei" w:cs="Microsoft YaHei"/>
        <w:sz w:val="12"/>
        <w:szCs w:val="12"/>
        <w:spacing w:val="1"/>
      </w:rPr>
      <w:t xml:space="preserve">                               </w:t>
    </w:r>
    <w:r>
      <w:rPr>
        <w:rFonts w:ascii="Microsoft YaHei" w:hAnsi="Microsoft YaHei" w:eastAsia="Microsoft YaHei" w:cs="Microsoft YaHei"/>
        <w:sz w:val="12"/>
        <w:szCs w:val="12"/>
      </w:rPr>
      <w:t xml:space="preserve">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1"/>
      </w:rPr>
      <w:t>·  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-1"/>
      </w:rPr>
      <w:t>367  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2023-04-14T18:00:07Z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2025-10-29T09:37:31</vt:filetime>
  </property>
</Properties>
</file>